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3758" w:type="dxa"/>
        <w:tblInd w:w="6096" w:type="dxa"/>
        <w:tblLook w:val="00A0" w:firstRow="1" w:lastRow="0" w:firstColumn="1" w:lastColumn="0" w:noHBand="0" w:noVBand="0"/>
      </w:tblPr>
      <w:tblGrid>
        <w:gridCol w:w="3758"/>
      </w:tblGrid>
      <w:tr w:rsidR="00A6552C" w:rsidRPr="004F7708" w14:paraId="00A6EFC0" w14:textId="77777777" w:rsidTr="002B26BE">
        <w:tc>
          <w:tcPr>
            <w:tcW w:w="3758" w:type="dxa"/>
          </w:tcPr>
          <w:p w14:paraId="65C2E3B8" w14:textId="77777777" w:rsidR="00A6552C" w:rsidRPr="004F7708" w:rsidRDefault="00A6552C" w:rsidP="00DD300E">
            <w:pPr>
              <w:keepLines/>
              <w:tabs>
                <w:tab w:val="left" w:pos="1304"/>
                <w:tab w:val="left" w:pos="1457"/>
                <w:tab w:val="left" w:pos="1604"/>
                <w:tab w:val="left" w:pos="1757"/>
              </w:tabs>
              <w:suppressAutoHyphens/>
              <w:autoSpaceDE w:val="0"/>
              <w:autoSpaceDN w:val="0"/>
              <w:adjustRightInd w:val="0"/>
              <w:textAlignment w:val="center"/>
              <w:rPr>
                <w:rFonts w:ascii="Calibri Light" w:hAnsi="Calibri Light" w:cs="Calibri Light"/>
                <w:color w:val="000000"/>
                <w:sz w:val="24"/>
                <w:szCs w:val="24"/>
              </w:rPr>
            </w:pPr>
            <w:bookmarkStart w:id="0" w:name="_Hlk47513616"/>
            <w:bookmarkStart w:id="1" w:name="_Hlk536619369"/>
            <w:r w:rsidRPr="004F7708">
              <w:rPr>
                <w:rFonts w:ascii="Calibri Light" w:hAnsi="Calibri Light" w:cs="Calibri Light"/>
                <w:color w:val="000000"/>
                <w:sz w:val="24"/>
                <w:szCs w:val="24"/>
              </w:rPr>
              <w:t>TVIRTINU</w:t>
            </w:r>
          </w:p>
        </w:tc>
      </w:tr>
      <w:tr w:rsidR="00A6552C" w:rsidRPr="004F7708" w14:paraId="33CF1CAD" w14:textId="77777777" w:rsidTr="002B26BE">
        <w:tc>
          <w:tcPr>
            <w:tcW w:w="3758" w:type="dxa"/>
            <w:tcBorders>
              <w:bottom w:val="single" w:sz="4" w:space="0" w:color="auto"/>
            </w:tcBorders>
          </w:tcPr>
          <w:p w14:paraId="1F484D6D" w14:textId="5120E7A1" w:rsidR="00A6552C" w:rsidRPr="004F7708" w:rsidRDefault="002D6CF8" w:rsidP="00DD300E">
            <w:pPr>
              <w:keepLines/>
              <w:tabs>
                <w:tab w:val="left" w:pos="1304"/>
                <w:tab w:val="left" w:pos="1457"/>
                <w:tab w:val="left" w:pos="1604"/>
                <w:tab w:val="left" w:pos="1757"/>
              </w:tabs>
              <w:suppressAutoHyphens/>
              <w:autoSpaceDE w:val="0"/>
              <w:autoSpaceDN w:val="0"/>
              <w:adjustRightInd w:val="0"/>
              <w:textAlignment w:val="center"/>
              <w:rPr>
                <w:rFonts w:ascii="Calibri Light" w:hAnsi="Calibri Light" w:cs="Calibri Light"/>
                <w:color w:val="000000"/>
                <w:sz w:val="24"/>
                <w:szCs w:val="24"/>
              </w:rPr>
            </w:pPr>
            <w:r>
              <w:rPr>
                <w:rFonts w:ascii="Calibri Light" w:hAnsi="Calibri Light" w:cs="Calibri Light"/>
                <w:sz w:val="24"/>
                <w:szCs w:val="24"/>
              </w:rPr>
              <w:t>Direktorė</w:t>
            </w:r>
            <w:r w:rsidR="000333A0" w:rsidRPr="004F7708">
              <w:rPr>
                <w:rFonts w:ascii="Calibri Light" w:hAnsi="Calibri Light" w:cs="Calibri Light"/>
                <w:color w:val="000000"/>
                <w:sz w:val="24"/>
                <w:szCs w:val="24"/>
              </w:rPr>
              <w:t xml:space="preserve"> </w:t>
            </w:r>
          </w:p>
        </w:tc>
      </w:tr>
      <w:tr w:rsidR="00A6552C" w:rsidRPr="004F7708" w14:paraId="30704821" w14:textId="77777777" w:rsidTr="002B26BE">
        <w:tc>
          <w:tcPr>
            <w:tcW w:w="3758" w:type="dxa"/>
            <w:tcBorders>
              <w:top w:val="single" w:sz="4" w:space="0" w:color="auto"/>
            </w:tcBorders>
          </w:tcPr>
          <w:p w14:paraId="2B8BE22B" w14:textId="77777777" w:rsidR="00A6552C" w:rsidRPr="004F7708" w:rsidRDefault="00A6552C" w:rsidP="00DD300E">
            <w:pPr>
              <w:keepLines/>
              <w:tabs>
                <w:tab w:val="left" w:pos="1304"/>
                <w:tab w:val="left" w:pos="1457"/>
                <w:tab w:val="left" w:pos="1604"/>
                <w:tab w:val="left" w:pos="1757"/>
              </w:tabs>
              <w:suppressAutoHyphens/>
              <w:autoSpaceDE w:val="0"/>
              <w:autoSpaceDN w:val="0"/>
              <w:adjustRightInd w:val="0"/>
              <w:textAlignment w:val="center"/>
              <w:rPr>
                <w:rFonts w:ascii="Calibri Light" w:hAnsi="Calibri Light" w:cs="Calibri Light"/>
                <w:i/>
                <w:color w:val="000000"/>
                <w:sz w:val="24"/>
                <w:szCs w:val="24"/>
              </w:rPr>
            </w:pPr>
          </w:p>
        </w:tc>
      </w:tr>
      <w:tr w:rsidR="00A6552C" w:rsidRPr="004F7708" w14:paraId="35576454" w14:textId="77777777" w:rsidTr="002B26BE">
        <w:tc>
          <w:tcPr>
            <w:tcW w:w="3758" w:type="dxa"/>
            <w:tcBorders>
              <w:bottom w:val="single" w:sz="4" w:space="0" w:color="auto"/>
            </w:tcBorders>
          </w:tcPr>
          <w:p w14:paraId="5E8BD42B" w14:textId="77777777" w:rsidR="00A6552C" w:rsidRPr="004F7708" w:rsidRDefault="00A6552C" w:rsidP="00DD300E">
            <w:pPr>
              <w:keepLines/>
              <w:tabs>
                <w:tab w:val="left" w:pos="1304"/>
                <w:tab w:val="left" w:pos="1457"/>
                <w:tab w:val="left" w:pos="1604"/>
                <w:tab w:val="left" w:pos="1757"/>
              </w:tabs>
              <w:suppressAutoHyphens/>
              <w:autoSpaceDE w:val="0"/>
              <w:autoSpaceDN w:val="0"/>
              <w:adjustRightInd w:val="0"/>
              <w:textAlignment w:val="center"/>
              <w:rPr>
                <w:rFonts w:ascii="Calibri Light" w:hAnsi="Calibri Light" w:cs="Calibri Light"/>
                <w:i/>
                <w:color w:val="000000"/>
                <w:sz w:val="24"/>
                <w:szCs w:val="24"/>
              </w:rPr>
            </w:pPr>
          </w:p>
        </w:tc>
      </w:tr>
      <w:tr w:rsidR="00A6552C" w:rsidRPr="004F7708" w14:paraId="3BAED123" w14:textId="77777777" w:rsidTr="002B26BE">
        <w:tc>
          <w:tcPr>
            <w:tcW w:w="3758" w:type="dxa"/>
            <w:tcBorders>
              <w:top w:val="single" w:sz="4" w:space="0" w:color="auto"/>
            </w:tcBorders>
          </w:tcPr>
          <w:p w14:paraId="74B0BF7B" w14:textId="77777777" w:rsidR="00A6552C" w:rsidRPr="004F7708" w:rsidRDefault="00A6552C" w:rsidP="00DD300E">
            <w:pPr>
              <w:keepLines/>
              <w:tabs>
                <w:tab w:val="left" w:pos="1304"/>
                <w:tab w:val="left" w:pos="1457"/>
                <w:tab w:val="left" w:pos="1604"/>
                <w:tab w:val="left" w:pos="1757"/>
              </w:tabs>
              <w:suppressAutoHyphens/>
              <w:autoSpaceDE w:val="0"/>
              <w:autoSpaceDN w:val="0"/>
              <w:adjustRightInd w:val="0"/>
              <w:textAlignment w:val="center"/>
              <w:rPr>
                <w:rFonts w:ascii="Calibri Light" w:hAnsi="Calibri Light" w:cs="Calibri Light"/>
                <w:i/>
                <w:color w:val="000000"/>
                <w:sz w:val="24"/>
                <w:szCs w:val="24"/>
              </w:rPr>
            </w:pPr>
            <w:r w:rsidRPr="004F7708">
              <w:rPr>
                <w:rFonts w:ascii="Calibri Light" w:hAnsi="Calibri Light" w:cs="Calibri Light"/>
                <w:i/>
                <w:color w:val="000000"/>
                <w:sz w:val="24"/>
                <w:szCs w:val="24"/>
              </w:rPr>
              <w:t>(parašas)</w:t>
            </w:r>
          </w:p>
        </w:tc>
      </w:tr>
      <w:tr w:rsidR="00A6552C" w:rsidRPr="004F7708" w14:paraId="03F4F4E7" w14:textId="77777777" w:rsidTr="002B26BE">
        <w:tc>
          <w:tcPr>
            <w:tcW w:w="3758" w:type="dxa"/>
            <w:tcBorders>
              <w:bottom w:val="single" w:sz="4" w:space="0" w:color="auto"/>
            </w:tcBorders>
          </w:tcPr>
          <w:p w14:paraId="3C9A0481" w14:textId="77777777" w:rsidR="00A6552C" w:rsidRPr="004F7708" w:rsidRDefault="00A6552C" w:rsidP="00DD300E">
            <w:pPr>
              <w:keepLines/>
              <w:tabs>
                <w:tab w:val="left" w:pos="1304"/>
                <w:tab w:val="left" w:pos="1457"/>
                <w:tab w:val="left" w:pos="1604"/>
                <w:tab w:val="left" w:pos="1757"/>
              </w:tabs>
              <w:suppressAutoHyphens/>
              <w:autoSpaceDE w:val="0"/>
              <w:autoSpaceDN w:val="0"/>
              <w:adjustRightInd w:val="0"/>
              <w:textAlignment w:val="center"/>
              <w:rPr>
                <w:rFonts w:ascii="Calibri Light" w:hAnsi="Calibri Light" w:cs="Calibri Light"/>
                <w:color w:val="000000"/>
                <w:sz w:val="24"/>
                <w:szCs w:val="24"/>
              </w:rPr>
            </w:pPr>
          </w:p>
          <w:p w14:paraId="7BABAC11" w14:textId="49C7BF4D" w:rsidR="00A6552C" w:rsidRPr="004F7708" w:rsidRDefault="002D6CF8" w:rsidP="00DD300E">
            <w:pPr>
              <w:keepLines/>
              <w:tabs>
                <w:tab w:val="left" w:pos="1304"/>
                <w:tab w:val="left" w:pos="1457"/>
                <w:tab w:val="left" w:pos="1604"/>
                <w:tab w:val="left" w:pos="1757"/>
              </w:tabs>
              <w:suppressAutoHyphens/>
              <w:autoSpaceDE w:val="0"/>
              <w:autoSpaceDN w:val="0"/>
              <w:adjustRightInd w:val="0"/>
              <w:textAlignment w:val="center"/>
              <w:rPr>
                <w:rFonts w:ascii="Calibri Light" w:hAnsi="Calibri Light" w:cs="Calibri Light"/>
                <w:color w:val="000000"/>
                <w:sz w:val="24"/>
                <w:szCs w:val="24"/>
              </w:rPr>
            </w:pPr>
            <w:r>
              <w:rPr>
                <w:rFonts w:ascii="Calibri Light" w:hAnsi="Calibri Light" w:cs="Calibri Light"/>
                <w:sz w:val="24"/>
                <w:szCs w:val="24"/>
              </w:rPr>
              <w:t>Rosita Žibelienė</w:t>
            </w:r>
          </w:p>
        </w:tc>
      </w:tr>
      <w:tr w:rsidR="00A6552C" w:rsidRPr="004F7708" w14:paraId="613A22AA" w14:textId="77777777" w:rsidTr="002B26BE">
        <w:tc>
          <w:tcPr>
            <w:tcW w:w="3758" w:type="dxa"/>
            <w:tcBorders>
              <w:top w:val="single" w:sz="4" w:space="0" w:color="auto"/>
              <w:bottom w:val="single" w:sz="4" w:space="0" w:color="auto"/>
            </w:tcBorders>
          </w:tcPr>
          <w:p w14:paraId="6763E49C" w14:textId="77777777" w:rsidR="00A6552C" w:rsidRPr="004F7708" w:rsidRDefault="00A6552C" w:rsidP="00DD300E">
            <w:pPr>
              <w:keepLines/>
              <w:tabs>
                <w:tab w:val="left" w:pos="1304"/>
                <w:tab w:val="left" w:pos="1457"/>
                <w:tab w:val="left" w:pos="1604"/>
                <w:tab w:val="left" w:pos="1757"/>
              </w:tabs>
              <w:suppressAutoHyphens/>
              <w:autoSpaceDE w:val="0"/>
              <w:autoSpaceDN w:val="0"/>
              <w:adjustRightInd w:val="0"/>
              <w:textAlignment w:val="center"/>
              <w:rPr>
                <w:rFonts w:ascii="Calibri Light" w:hAnsi="Calibri Light" w:cs="Calibri Light"/>
                <w:i/>
                <w:color w:val="000000" w:themeColor="text1"/>
                <w:sz w:val="24"/>
                <w:szCs w:val="24"/>
              </w:rPr>
            </w:pPr>
          </w:p>
          <w:p w14:paraId="7E461254" w14:textId="5CFD4861" w:rsidR="00A6552C" w:rsidRPr="004F7708" w:rsidRDefault="00F15299" w:rsidP="00DD300E">
            <w:pPr>
              <w:keepLines/>
              <w:tabs>
                <w:tab w:val="left" w:pos="1304"/>
                <w:tab w:val="left" w:pos="1457"/>
                <w:tab w:val="left" w:pos="1604"/>
                <w:tab w:val="left" w:pos="1757"/>
              </w:tabs>
              <w:suppressAutoHyphens/>
              <w:autoSpaceDE w:val="0"/>
              <w:autoSpaceDN w:val="0"/>
              <w:adjustRightInd w:val="0"/>
              <w:textAlignment w:val="center"/>
              <w:rPr>
                <w:rFonts w:ascii="Calibri Light" w:hAnsi="Calibri Light" w:cs="Calibri Light"/>
                <w:iCs/>
                <w:color w:val="000000"/>
                <w:sz w:val="24"/>
                <w:szCs w:val="24"/>
              </w:rPr>
            </w:pPr>
            <w:r w:rsidRPr="004F7708">
              <w:rPr>
                <w:rFonts w:ascii="Calibri Light" w:hAnsi="Calibri Light" w:cs="Calibri Light"/>
                <w:iCs/>
                <w:color w:val="000000" w:themeColor="text1"/>
                <w:sz w:val="24"/>
                <w:szCs w:val="24"/>
              </w:rPr>
              <w:t>202</w:t>
            </w:r>
            <w:r w:rsidR="00587F97">
              <w:rPr>
                <w:rFonts w:ascii="Calibri Light" w:hAnsi="Calibri Light" w:cs="Calibri Light"/>
                <w:iCs/>
                <w:color w:val="000000" w:themeColor="text1"/>
                <w:sz w:val="24"/>
                <w:szCs w:val="24"/>
              </w:rPr>
              <w:t>5</w:t>
            </w:r>
            <w:r w:rsidR="00400764" w:rsidRPr="004F7708">
              <w:rPr>
                <w:rFonts w:ascii="Calibri Light" w:hAnsi="Calibri Light" w:cs="Calibri Light"/>
                <w:iCs/>
                <w:color w:val="000000" w:themeColor="text1"/>
                <w:sz w:val="24"/>
                <w:szCs w:val="24"/>
              </w:rPr>
              <w:t>-</w:t>
            </w:r>
            <w:r w:rsidR="005969F0">
              <w:rPr>
                <w:rFonts w:ascii="Calibri Light" w:hAnsi="Calibri Light" w:cs="Calibri Light"/>
                <w:iCs/>
                <w:color w:val="000000" w:themeColor="text1"/>
                <w:sz w:val="24"/>
                <w:szCs w:val="24"/>
              </w:rPr>
              <w:t>09</w:t>
            </w:r>
            <w:r w:rsidR="00D02F96">
              <w:rPr>
                <w:rFonts w:ascii="Calibri Light" w:hAnsi="Calibri Light" w:cs="Calibri Light"/>
                <w:iCs/>
                <w:color w:val="000000" w:themeColor="text1"/>
                <w:sz w:val="24"/>
                <w:szCs w:val="24"/>
              </w:rPr>
              <w:t>-</w:t>
            </w:r>
            <w:r w:rsidR="005969F0">
              <w:rPr>
                <w:rFonts w:ascii="Calibri Light" w:hAnsi="Calibri Light" w:cs="Calibri Light"/>
                <w:iCs/>
                <w:color w:val="000000" w:themeColor="text1"/>
                <w:sz w:val="24"/>
                <w:szCs w:val="24"/>
              </w:rPr>
              <w:t>01</w:t>
            </w:r>
            <w:r w:rsidR="002D6CF8">
              <w:rPr>
                <w:rFonts w:ascii="Calibri Light" w:hAnsi="Calibri Light" w:cs="Calibri Light"/>
                <w:iCs/>
                <w:color w:val="000000" w:themeColor="text1"/>
                <w:sz w:val="24"/>
                <w:szCs w:val="24"/>
              </w:rPr>
              <w:t xml:space="preserve">  </w:t>
            </w:r>
            <w:r w:rsidR="00F051B0" w:rsidRPr="004F7708">
              <w:rPr>
                <w:rFonts w:ascii="Calibri Light" w:hAnsi="Calibri Light" w:cs="Calibri Light"/>
                <w:iCs/>
                <w:color w:val="000000" w:themeColor="text1"/>
                <w:sz w:val="24"/>
                <w:szCs w:val="24"/>
              </w:rPr>
              <w:t xml:space="preserve">, </w:t>
            </w:r>
            <w:r w:rsidR="00A6552C" w:rsidRPr="004F7708">
              <w:rPr>
                <w:rFonts w:ascii="Calibri Light" w:hAnsi="Calibri Light" w:cs="Calibri Light"/>
                <w:iCs/>
                <w:color w:val="000000" w:themeColor="text1"/>
                <w:sz w:val="24"/>
                <w:szCs w:val="24"/>
              </w:rPr>
              <w:t>Nr.</w:t>
            </w:r>
            <w:r w:rsidR="00591931" w:rsidRPr="004F7708">
              <w:rPr>
                <w:rFonts w:ascii="Calibri Light" w:hAnsi="Calibri Light" w:cs="Calibri Light"/>
                <w:iCs/>
                <w:color w:val="000000" w:themeColor="text1"/>
                <w:sz w:val="24"/>
                <w:szCs w:val="24"/>
              </w:rPr>
              <w:t xml:space="preserve"> </w:t>
            </w:r>
            <w:r w:rsidR="00E27804" w:rsidRPr="00E27804">
              <w:rPr>
                <w:rFonts w:ascii="Calibri Light" w:hAnsi="Calibri Light" w:cs="Calibri Light"/>
                <w:iCs/>
                <w:color w:val="000000" w:themeColor="text1"/>
                <w:sz w:val="24"/>
                <w:szCs w:val="24"/>
              </w:rPr>
              <w:t>PD-25-</w:t>
            </w:r>
            <w:r w:rsidR="005969F0">
              <w:rPr>
                <w:rFonts w:ascii="Calibri Light" w:hAnsi="Calibri Light" w:cs="Calibri Light"/>
                <w:iCs/>
                <w:color w:val="000000" w:themeColor="text1"/>
                <w:sz w:val="24"/>
                <w:szCs w:val="24"/>
              </w:rPr>
              <w:t>49</w:t>
            </w:r>
          </w:p>
        </w:tc>
      </w:tr>
      <w:tr w:rsidR="00A6552C" w:rsidRPr="004F7708" w14:paraId="4B11B65F" w14:textId="77777777" w:rsidTr="002B26BE">
        <w:tc>
          <w:tcPr>
            <w:tcW w:w="3758" w:type="dxa"/>
            <w:tcBorders>
              <w:top w:val="single" w:sz="4" w:space="0" w:color="auto"/>
            </w:tcBorders>
          </w:tcPr>
          <w:p w14:paraId="0E50C13B" w14:textId="77777777" w:rsidR="00A6552C" w:rsidRPr="004F7708" w:rsidRDefault="00A6552C" w:rsidP="00DD300E">
            <w:pPr>
              <w:keepLines/>
              <w:tabs>
                <w:tab w:val="left" w:pos="1304"/>
                <w:tab w:val="left" w:pos="1457"/>
                <w:tab w:val="left" w:pos="1604"/>
                <w:tab w:val="left" w:pos="1757"/>
              </w:tabs>
              <w:suppressAutoHyphens/>
              <w:autoSpaceDE w:val="0"/>
              <w:autoSpaceDN w:val="0"/>
              <w:adjustRightInd w:val="0"/>
              <w:textAlignment w:val="center"/>
              <w:rPr>
                <w:rFonts w:ascii="Calibri Light" w:hAnsi="Calibri Light" w:cs="Calibri Light"/>
                <w:i/>
                <w:color w:val="000000"/>
                <w:sz w:val="24"/>
                <w:szCs w:val="24"/>
              </w:rPr>
            </w:pPr>
            <w:r w:rsidRPr="004F7708">
              <w:rPr>
                <w:rFonts w:ascii="Calibri Light" w:hAnsi="Calibri Light" w:cs="Calibri Light"/>
                <w:i/>
                <w:color w:val="000000"/>
                <w:sz w:val="24"/>
                <w:szCs w:val="24"/>
              </w:rPr>
              <w:t>(data ir Nr.)</w:t>
            </w:r>
          </w:p>
        </w:tc>
      </w:tr>
    </w:tbl>
    <w:p w14:paraId="018E2E5C" w14:textId="77777777" w:rsidR="00167E6B" w:rsidRPr="004F7708" w:rsidRDefault="00167E6B" w:rsidP="00DD300E">
      <w:pPr>
        <w:jc w:val="right"/>
        <w:rPr>
          <w:rFonts w:ascii="Calibri Light" w:hAnsi="Calibri Light" w:cs="Calibri Light"/>
          <w:color w:val="000000"/>
          <w:sz w:val="24"/>
          <w:szCs w:val="24"/>
        </w:rPr>
      </w:pPr>
    </w:p>
    <w:bookmarkEnd w:id="0"/>
    <w:p w14:paraId="46953CB7" w14:textId="77777777" w:rsidR="00FB53A3" w:rsidRPr="004F7708" w:rsidRDefault="00FB53A3" w:rsidP="00522985">
      <w:pPr>
        <w:jc w:val="right"/>
        <w:rPr>
          <w:rFonts w:ascii="Calibri Light" w:hAnsi="Calibri Light" w:cs="Calibri Light"/>
          <w:color w:val="000000"/>
          <w:sz w:val="24"/>
          <w:szCs w:val="24"/>
        </w:rPr>
      </w:pPr>
    </w:p>
    <w:p w14:paraId="66470249" w14:textId="77777777" w:rsidR="008758DC" w:rsidRPr="004F7708" w:rsidRDefault="008758DC" w:rsidP="008758DC">
      <w:pPr>
        <w:jc w:val="center"/>
        <w:rPr>
          <w:rFonts w:ascii="Calibri Light" w:hAnsi="Calibri Light" w:cs="Calibri Light"/>
          <w:b/>
          <w:sz w:val="24"/>
          <w:szCs w:val="24"/>
        </w:rPr>
      </w:pPr>
      <w:r w:rsidRPr="004F7708">
        <w:rPr>
          <w:rFonts w:ascii="Calibri Light" w:hAnsi="Calibri Light" w:cs="Calibri Light"/>
          <w:b/>
          <w:sz w:val="24"/>
          <w:szCs w:val="24"/>
        </w:rPr>
        <w:t>MAŽOS VERTĖS</w:t>
      </w:r>
    </w:p>
    <w:p w14:paraId="4D2F8C9A" w14:textId="691467AA" w:rsidR="007F7C44" w:rsidRPr="00611960" w:rsidRDefault="00587F97" w:rsidP="00A50901">
      <w:pPr>
        <w:jc w:val="center"/>
        <w:rPr>
          <w:rFonts w:ascii="Calibri Light" w:hAnsi="Calibri Light" w:cs="Calibri Light"/>
          <w:b/>
          <w:bCs/>
          <w:color w:val="000000"/>
          <w:sz w:val="24"/>
          <w:szCs w:val="24"/>
        </w:rPr>
      </w:pPr>
      <w:r w:rsidRPr="00587F97">
        <w:rPr>
          <w:rFonts w:ascii="Calibri Light" w:hAnsi="Calibri Light" w:cs="Calibri Light"/>
          <w:b/>
          <w:bCs/>
          <w:color w:val="000000"/>
          <w:sz w:val="24"/>
          <w:szCs w:val="24"/>
          <w:shd w:val="clear" w:color="auto" w:fill="FFFFFF"/>
        </w:rPr>
        <w:t>BALKONŲ KONSTRUKCIJŲ TVARKYMO DARBŲ</w:t>
      </w:r>
    </w:p>
    <w:p w14:paraId="3431C0DE" w14:textId="77777777" w:rsidR="008758DC" w:rsidRPr="004F7708" w:rsidRDefault="00B45CF4" w:rsidP="00A50901">
      <w:pPr>
        <w:jc w:val="center"/>
        <w:rPr>
          <w:rFonts w:ascii="Calibri Light" w:hAnsi="Calibri Light" w:cs="Calibri Light"/>
          <w:b/>
          <w:color w:val="000000"/>
          <w:sz w:val="24"/>
          <w:szCs w:val="24"/>
        </w:rPr>
      </w:pPr>
      <w:r w:rsidRPr="004F7708">
        <w:rPr>
          <w:rFonts w:ascii="Calibri Light" w:hAnsi="Calibri Light" w:cs="Calibri Light"/>
          <w:b/>
          <w:color w:val="000000"/>
          <w:sz w:val="24"/>
          <w:szCs w:val="24"/>
        </w:rPr>
        <w:t>SKELBIAMOS</w:t>
      </w:r>
      <w:r w:rsidR="008758DC" w:rsidRPr="004F7708">
        <w:rPr>
          <w:rFonts w:ascii="Calibri Light" w:hAnsi="Calibri Light" w:cs="Calibri Light"/>
          <w:b/>
          <w:color w:val="000000"/>
          <w:sz w:val="24"/>
          <w:szCs w:val="24"/>
        </w:rPr>
        <w:t xml:space="preserve"> </w:t>
      </w:r>
      <w:r w:rsidR="00F80A60" w:rsidRPr="004F7708">
        <w:rPr>
          <w:rFonts w:ascii="Calibri Light" w:hAnsi="Calibri Light" w:cs="Calibri Light"/>
          <w:b/>
          <w:color w:val="000000"/>
          <w:sz w:val="24"/>
          <w:szCs w:val="24"/>
        </w:rPr>
        <w:t xml:space="preserve">APKLAUSOS </w:t>
      </w:r>
      <w:r w:rsidR="008758DC" w:rsidRPr="004F7708">
        <w:rPr>
          <w:rFonts w:ascii="Calibri Light" w:hAnsi="Calibri Light" w:cs="Calibri Light"/>
          <w:b/>
          <w:color w:val="000000"/>
          <w:sz w:val="24"/>
          <w:szCs w:val="24"/>
        </w:rPr>
        <w:t>SĄLYGOS</w:t>
      </w:r>
    </w:p>
    <w:p w14:paraId="73C0E514" w14:textId="77777777" w:rsidR="00167E6B" w:rsidRPr="004F7708" w:rsidRDefault="00167E6B" w:rsidP="00522985">
      <w:pPr>
        <w:jc w:val="both"/>
        <w:rPr>
          <w:rFonts w:ascii="Calibri Light" w:hAnsi="Calibri Light" w:cs="Calibri Light"/>
          <w:color w:val="000000"/>
          <w:sz w:val="24"/>
          <w:szCs w:val="24"/>
        </w:rPr>
      </w:pPr>
    </w:p>
    <w:p w14:paraId="4A2127B3" w14:textId="7C52F158" w:rsidR="00D8333A" w:rsidRPr="004F7708" w:rsidRDefault="00D8333A" w:rsidP="00830C82">
      <w:pPr>
        <w:pStyle w:val="ListParagraph"/>
        <w:numPr>
          <w:ilvl w:val="0"/>
          <w:numId w:val="8"/>
        </w:numPr>
        <w:rPr>
          <w:rFonts w:ascii="Calibri Light" w:hAnsi="Calibri Light" w:cs="Calibri Light"/>
          <w:b/>
          <w:smallCaps/>
          <w:color w:val="000000"/>
          <w:sz w:val="24"/>
          <w:szCs w:val="24"/>
        </w:rPr>
      </w:pPr>
      <w:r w:rsidRPr="004F7708">
        <w:rPr>
          <w:rFonts w:ascii="Calibri Light" w:hAnsi="Calibri Light" w:cs="Calibri Light"/>
          <w:b/>
          <w:smallCaps/>
          <w:color w:val="000000"/>
          <w:sz w:val="24"/>
          <w:szCs w:val="24"/>
        </w:rPr>
        <w:t>BENDROSIOS NUOSTATO</w:t>
      </w:r>
      <w:r w:rsidR="007F7C44" w:rsidRPr="004F7708">
        <w:rPr>
          <w:rFonts w:ascii="Calibri Light" w:hAnsi="Calibri Light" w:cs="Calibri Light"/>
          <w:b/>
          <w:smallCaps/>
          <w:color w:val="000000"/>
          <w:sz w:val="24"/>
          <w:szCs w:val="24"/>
        </w:rPr>
        <w:t>S</w:t>
      </w:r>
    </w:p>
    <w:p w14:paraId="74FCEC8B" w14:textId="7B4D2AC4" w:rsidR="00D8333A" w:rsidRPr="004F7708" w:rsidRDefault="00D8333A" w:rsidP="00830C82">
      <w:pPr>
        <w:pStyle w:val="ListParagraph"/>
        <w:widowControl w:val="0"/>
        <w:numPr>
          <w:ilvl w:val="1"/>
          <w:numId w:val="7"/>
        </w:numPr>
        <w:tabs>
          <w:tab w:val="num" w:pos="0"/>
          <w:tab w:val="left" w:pos="720"/>
        </w:tabs>
        <w:ind w:left="709" w:hanging="709"/>
        <w:jc w:val="both"/>
        <w:rPr>
          <w:rFonts w:ascii="Calibri Light" w:hAnsi="Calibri Light" w:cs="Calibri Light"/>
          <w:color w:val="000000"/>
          <w:sz w:val="24"/>
          <w:szCs w:val="24"/>
        </w:rPr>
      </w:pPr>
      <w:r w:rsidRPr="004F7708">
        <w:rPr>
          <w:rFonts w:ascii="Calibri Light" w:hAnsi="Calibri Light" w:cs="Calibri Light"/>
          <w:color w:val="000000"/>
          <w:sz w:val="24"/>
          <w:szCs w:val="24"/>
        </w:rPr>
        <w:t xml:space="preserve">Savivaldybės įmonė </w:t>
      </w:r>
      <w:r w:rsidR="006E2964" w:rsidRPr="004F7708">
        <w:rPr>
          <w:rFonts w:ascii="Calibri Light" w:hAnsi="Calibri Light" w:cs="Calibri Light"/>
          <w:color w:val="000000"/>
          <w:sz w:val="24"/>
          <w:szCs w:val="24"/>
        </w:rPr>
        <w:t>„</w:t>
      </w:r>
      <w:r w:rsidRPr="004F7708">
        <w:rPr>
          <w:rFonts w:ascii="Calibri Light" w:hAnsi="Calibri Light" w:cs="Calibri Light"/>
          <w:color w:val="000000"/>
          <w:sz w:val="24"/>
          <w:szCs w:val="24"/>
        </w:rPr>
        <w:t>Vilniaus miesto būstas</w:t>
      </w:r>
      <w:r w:rsidR="006E2964" w:rsidRPr="004F7708">
        <w:rPr>
          <w:rFonts w:ascii="Calibri Light" w:hAnsi="Calibri Light" w:cs="Calibri Light"/>
          <w:color w:val="000000"/>
          <w:sz w:val="24"/>
          <w:szCs w:val="24"/>
        </w:rPr>
        <w:t>“</w:t>
      </w:r>
      <w:r w:rsidRPr="004F7708">
        <w:rPr>
          <w:rFonts w:ascii="Calibri Light" w:hAnsi="Calibri Light" w:cs="Calibri Light"/>
          <w:color w:val="000000"/>
          <w:sz w:val="24"/>
          <w:szCs w:val="24"/>
        </w:rPr>
        <w:t xml:space="preserve">, kodas: </w:t>
      </w:r>
      <w:bookmarkStart w:id="2" w:name="_Hlk501013163"/>
      <w:r w:rsidRPr="004F7708">
        <w:rPr>
          <w:rFonts w:ascii="Calibri Light" w:hAnsi="Calibri Light" w:cs="Calibri Light"/>
          <w:color w:val="000000"/>
          <w:sz w:val="24"/>
          <w:szCs w:val="24"/>
        </w:rPr>
        <w:t>124568293</w:t>
      </w:r>
      <w:bookmarkEnd w:id="2"/>
      <w:r w:rsidRPr="004F7708">
        <w:rPr>
          <w:rFonts w:ascii="Calibri Light" w:hAnsi="Calibri Light" w:cs="Calibri Light"/>
          <w:color w:val="000000"/>
          <w:sz w:val="24"/>
          <w:szCs w:val="24"/>
        </w:rPr>
        <w:t xml:space="preserve">, </w:t>
      </w:r>
      <w:r w:rsidR="00A0310D" w:rsidRPr="004F7708">
        <w:rPr>
          <w:rFonts w:ascii="Calibri Light" w:hAnsi="Calibri Light" w:cs="Calibri Light"/>
          <w:color w:val="000000"/>
          <w:sz w:val="24"/>
          <w:szCs w:val="24"/>
        </w:rPr>
        <w:t>Naugarduko g. 98</w:t>
      </w:r>
      <w:r w:rsidRPr="004F7708">
        <w:rPr>
          <w:rFonts w:ascii="Calibri Light" w:hAnsi="Calibri Light" w:cs="Calibri Light"/>
          <w:color w:val="000000"/>
          <w:sz w:val="24"/>
          <w:szCs w:val="24"/>
        </w:rPr>
        <w:t>, LT-03</w:t>
      </w:r>
      <w:r w:rsidR="00A0310D" w:rsidRPr="004F7708">
        <w:rPr>
          <w:rFonts w:ascii="Calibri Light" w:hAnsi="Calibri Light" w:cs="Calibri Light"/>
          <w:color w:val="000000"/>
          <w:sz w:val="24"/>
          <w:szCs w:val="24"/>
        </w:rPr>
        <w:t>160</w:t>
      </w:r>
      <w:r w:rsidRPr="004F7708">
        <w:rPr>
          <w:rFonts w:ascii="Calibri Light" w:hAnsi="Calibri Light" w:cs="Calibri Light"/>
          <w:color w:val="000000"/>
          <w:sz w:val="24"/>
          <w:szCs w:val="24"/>
        </w:rPr>
        <w:t>, Vilnius</w:t>
      </w:r>
      <w:r w:rsidR="007C7B6E" w:rsidRPr="004F7708">
        <w:rPr>
          <w:rFonts w:ascii="Calibri Light" w:hAnsi="Calibri Light" w:cs="Calibri Light"/>
          <w:color w:val="000000"/>
          <w:sz w:val="24"/>
          <w:szCs w:val="24"/>
        </w:rPr>
        <w:t xml:space="preserve"> </w:t>
      </w:r>
      <w:r w:rsidRPr="004F7708">
        <w:rPr>
          <w:rFonts w:ascii="Calibri Light" w:hAnsi="Calibri Light" w:cs="Calibri Light"/>
          <w:sz w:val="24"/>
          <w:szCs w:val="24"/>
        </w:rPr>
        <w:t>(toliau – perkančioji organizacija).</w:t>
      </w:r>
      <w:r w:rsidRPr="004F7708">
        <w:rPr>
          <w:rFonts w:ascii="Calibri Light" w:hAnsi="Calibri Light" w:cs="Calibri Light"/>
          <w:i/>
          <w:sz w:val="24"/>
          <w:szCs w:val="24"/>
        </w:rPr>
        <w:t xml:space="preserve"> </w:t>
      </w:r>
    </w:p>
    <w:p w14:paraId="16871FC5" w14:textId="77777777" w:rsidR="00587F97" w:rsidRPr="00587F97" w:rsidRDefault="00587F97" w:rsidP="00587F97">
      <w:pPr>
        <w:pStyle w:val="ListParagraph"/>
        <w:numPr>
          <w:ilvl w:val="1"/>
          <w:numId w:val="7"/>
        </w:numPr>
        <w:ind w:left="709" w:hanging="709"/>
        <w:jc w:val="both"/>
        <w:rPr>
          <w:rFonts w:ascii="Calibri Light" w:hAnsi="Calibri Light" w:cs="Calibri Light"/>
          <w:color w:val="000000"/>
          <w:sz w:val="24"/>
          <w:szCs w:val="24"/>
        </w:rPr>
      </w:pPr>
      <w:r w:rsidRPr="00587F97">
        <w:rPr>
          <w:rFonts w:ascii="Calibri Light" w:hAnsi="Calibri Light" w:cs="Calibri Light"/>
          <w:color w:val="000000"/>
          <w:sz w:val="24"/>
          <w:szCs w:val="24"/>
        </w:rPr>
        <w:t>Pirkimas vykdomas vadovaujantis Viešųjų pirkimų įstatymu (toliau – VPĮ), Viešųjų pirkimų tarnybos direktoriaus 2017 m. birželio 28 d. įsakymu Nr. 1S-97 patvirtintu Mažos vertės pirkimų tvarkos aprašu (aktuali redakcija, toliau – Aprašas), SĮ „Vilniaus miesto būstas“ direktoriaus viešųjų pirkimų organizavimo ir vidaus kontrolės taisyklėmis, patvirtintomis 2025 m. sausio 2 d. įsakymu Nr. 1.23-25/2, Lietuvos Respublikos civiliniu kodeksu ir kitais viešuosius pirkimus reglamentuojančiais teisės aktais bei šiomis skelbiamos apklausos sąlygomis (toliau – Apklausos sąlygos).</w:t>
      </w:r>
    </w:p>
    <w:p w14:paraId="24451A27" w14:textId="033D2736" w:rsidR="00D8333A" w:rsidRPr="004F7708" w:rsidRDefault="00D8333A" w:rsidP="00830C82">
      <w:pPr>
        <w:pStyle w:val="ListParagraph1"/>
        <w:numPr>
          <w:ilvl w:val="1"/>
          <w:numId w:val="7"/>
        </w:numPr>
        <w:tabs>
          <w:tab w:val="left" w:pos="0"/>
          <w:tab w:val="left" w:pos="720"/>
        </w:tabs>
        <w:ind w:left="709" w:hanging="709"/>
        <w:jc w:val="both"/>
        <w:rPr>
          <w:rFonts w:ascii="Calibri Light" w:hAnsi="Calibri Light" w:cs="Calibri Light"/>
        </w:rPr>
      </w:pPr>
      <w:r w:rsidRPr="004F7708">
        <w:rPr>
          <w:rFonts w:ascii="Calibri Light" w:hAnsi="Calibri Light" w:cs="Calibri Light"/>
        </w:rPr>
        <w:t xml:space="preserve">Pagrindinės naudojamos sąvokos yra apibrėžtos </w:t>
      </w:r>
      <w:r w:rsidR="00A10E4D">
        <w:rPr>
          <w:rFonts w:ascii="Calibri Light" w:hAnsi="Calibri Light" w:cs="Calibri Light"/>
        </w:rPr>
        <w:t>VPĮ</w:t>
      </w:r>
      <w:r w:rsidRPr="004F7708">
        <w:rPr>
          <w:rFonts w:ascii="Calibri Light" w:hAnsi="Calibri Light" w:cs="Calibri Light"/>
        </w:rPr>
        <w:t xml:space="preserve"> ir Apraše.</w:t>
      </w:r>
    </w:p>
    <w:p w14:paraId="0A091AA5" w14:textId="77777777" w:rsidR="00D8333A" w:rsidRPr="004F7708" w:rsidRDefault="00D8333A" w:rsidP="00830C82">
      <w:pPr>
        <w:pStyle w:val="ListParagraph"/>
        <w:numPr>
          <w:ilvl w:val="1"/>
          <w:numId w:val="7"/>
        </w:numPr>
        <w:tabs>
          <w:tab w:val="left" w:pos="720"/>
        </w:tabs>
        <w:ind w:left="709" w:hanging="709"/>
        <w:jc w:val="both"/>
        <w:rPr>
          <w:rFonts w:ascii="Calibri Light" w:hAnsi="Calibri Light" w:cs="Calibri Light"/>
          <w:sz w:val="24"/>
          <w:szCs w:val="24"/>
        </w:rPr>
      </w:pPr>
      <w:r w:rsidRPr="004F7708">
        <w:rPr>
          <w:rFonts w:ascii="Calibri Light" w:hAnsi="Calibri Light" w:cs="Calibri Light"/>
          <w:sz w:val="24"/>
          <w:szCs w:val="24"/>
        </w:rPr>
        <w:t>Skelbiama apklausa atliekama laikantis dalyvių lygiateisiškumo, nediskriminavimo, skaidrumo, proporcingumo, abipusio pripažinimo principų ir konfidencialumo reikalavimų.</w:t>
      </w:r>
    </w:p>
    <w:p w14:paraId="1A4FE291" w14:textId="77777777" w:rsidR="00D8333A" w:rsidRPr="004F7708" w:rsidRDefault="00D8333A" w:rsidP="00830C82">
      <w:pPr>
        <w:pStyle w:val="ListParagraph"/>
        <w:numPr>
          <w:ilvl w:val="1"/>
          <w:numId w:val="7"/>
        </w:numPr>
        <w:tabs>
          <w:tab w:val="left" w:pos="720"/>
        </w:tabs>
        <w:ind w:left="709" w:hanging="709"/>
        <w:jc w:val="both"/>
        <w:rPr>
          <w:rFonts w:ascii="Calibri Light" w:hAnsi="Calibri Light" w:cs="Calibri Light"/>
          <w:sz w:val="24"/>
          <w:szCs w:val="24"/>
        </w:rPr>
      </w:pPr>
      <w:r w:rsidRPr="004F7708">
        <w:rPr>
          <w:rFonts w:ascii="Calibri Light" w:hAnsi="Calibri Light" w:cs="Calibri Light"/>
          <w:sz w:val="24"/>
          <w:szCs w:val="24"/>
        </w:rPr>
        <w:t>Perkančioji organizacija yra pridėtinės vertės mokesčio (toliau – PVM) mokėtoja. PVM mokėtojo kodas LT</w:t>
      </w:r>
      <w:r w:rsidR="008C1E97" w:rsidRPr="004F7708">
        <w:rPr>
          <w:rFonts w:ascii="Calibri Light" w:hAnsi="Calibri Light" w:cs="Calibri Light"/>
          <w:sz w:val="24"/>
          <w:szCs w:val="24"/>
        </w:rPr>
        <w:t>245682917</w:t>
      </w:r>
      <w:r w:rsidRPr="004F7708">
        <w:rPr>
          <w:rFonts w:ascii="Calibri Light" w:hAnsi="Calibri Light" w:cs="Calibri Light"/>
          <w:sz w:val="24"/>
          <w:szCs w:val="24"/>
        </w:rPr>
        <w:t>.</w:t>
      </w:r>
    </w:p>
    <w:p w14:paraId="05B3981D" w14:textId="77777777" w:rsidR="00D8333A" w:rsidRPr="004F7708" w:rsidRDefault="00D8333A" w:rsidP="00830C82">
      <w:pPr>
        <w:pStyle w:val="ListParagraph1"/>
        <w:numPr>
          <w:ilvl w:val="1"/>
          <w:numId w:val="7"/>
        </w:numPr>
        <w:tabs>
          <w:tab w:val="left" w:pos="0"/>
          <w:tab w:val="left" w:pos="720"/>
        </w:tabs>
        <w:ind w:left="709" w:hanging="709"/>
        <w:jc w:val="both"/>
        <w:rPr>
          <w:rFonts w:ascii="Calibri Light" w:hAnsi="Calibri Light" w:cs="Calibri Light"/>
          <w:lang w:eastAsia="lt-LT"/>
        </w:rPr>
      </w:pPr>
      <w:r w:rsidRPr="004F7708">
        <w:rPr>
          <w:rFonts w:ascii="Calibri Light" w:hAnsi="Calibri Light" w:cs="Calibri Light"/>
          <w:lang w:eastAsia="lt-LT"/>
        </w:rPr>
        <w:t xml:space="preserve">Skelbimas apie pirkimą yra paskelbtas Centrinėje viešųjų pirkimų informacinėje sistemoje (toliau – CVP IS): </w:t>
      </w:r>
      <w:hyperlink r:id="rId8" w:history="1">
        <w:r w:rsidRPr="004F7708">
          <w:rPr>
            <w:rFonts w:ascii="Calibri Light" w:hAnsi="Calibri Light" w:cs="Calibri Light"/>
            <w:color w:val="0000FF"/>
            <w:u w:val="single"/>
            <w:lang w:eastAsia="lt-LT"/>
          </w:rPr>
          <w:t>https://pirkimai.eviesiejipirkimai.lt</w:t>
        </w:r>
      </w:hyperlink>
      <w:r w:rsidRPr="004F7708">
        <w:rPr>
          <w:rFonts w:ascii="Calibri Light" w:hAnsi="Calibri Light" w:cs="Calibri Light"/>
          <w:lang w:eastAsia="lt-LT"/>
        </w:rPr>
        <w:t>.</w:t>
      </w:r>
    </w:p>
    <w:p w14:paraId="55DF564B" w14:textId="77777777" w:rsidR="00D8333A" w:rsidRPr="004F7708" w:rsidRDefault="00D8333A" w:rsidP="00830C82">
      <w:pPr>
        <w:pStyle w:val="ListParagraph"/>
        <w:numPr>
          <w:ilvl w:val="1"/>
          <w:numId w:val="7"/>
        </w:numPr>
        <w:tabs>
          <w:tab w:val="left" w:pos="720"/>
        </w:tabs>
        <w:ind w:left="709" w:hanging="709"/>
        <w:jc w:val="both"/>
        <w:rPr>
          <w:rFonts w:ascii="Calibri Light" w:hAnsi="Calibri Light" w:cs="Calibri Light"/>
          <w:sz w:val="24"/>
          <w:szCs w:val="24"/>
        </w:rPr>
      </w:pPr>
      <w:r w:rsidRPr="004F7708">
        <w:rPr>
          <w:rFonts w:ascii="Calibri Light" w:hAnsi="Calibri Light" w:cs="Calibri Light"/>
          <w:sz w:val="24"/>
          <w:szCs w:val="24"/>
        </w:rPr>
        <w:t xml:space="preserve">Bet kokia informacija, </w:t>
      </w:r>
      <w:r w:rsidR="006E2964" w:rsidRPr="004F7708">
        <w:rPr>
          <w:rFonts w:ascii="Calibri Light" w:hAnsi="Calibri Light" w:cs="Calibri Light"/>
          <w:sz w:val="24"/>
          <w:szCs w:val="24"/>
        </w:rPr>
        <w:t>A</w:t>
      </w:r>
      <w:r w:rsidRPr="004F7708">
        <w:rPr>
          <w:rFonts w:ascii="Calibri Light" w:hAnsi="Calibri Light" w:cs="Calibri Light"/>
          <w:sz w:val="24"/>
          <w:szCs w:val="24"/>
        </w:rPr>
        <w:t>pklausos sąlygų paaiškinimai, pranešimai ar kitas perkančiosios organizacijos ir dalyvio susirašinėjimas yra vykdomas tik CVP IS susirašinėjimo priemonėmis (pranešimus gaus prie pirkimo prisijungę dalyviai).</w:t>
      </w:r>
    </w:p>
    <w:p w14:paraId="73FE5934" w14:textId="77777777" w:rsidR="00D8333A" w:rsidRPr="004F7708" w:rsidRDefault="00D8333A" w:rsidP="00830C82">
      <w:pPr>
        <w:pStyle w:val="ListParagraph"/>
        <w:numPr>
          <w:ilvl w:val="1"/>
          <w:numId w:val="7"/>
        </w:numPr>
        <w:tabs>
          <w:tab w:val="left" w:pos="720"/>
        </w:tabs>
        <w:ind w:left="709" w:hanging="709"/>
        <w:jc w:val="both"/>
        <w:rPr>
          <w:rFonts w:ascii="Calibri Light" w:hAnsi="Calibri Light" w:cs="Calibri Light"/>
          <w:sz w:val="24"/>
          <w:szCs w:val="24"/>
        </w:rPr>
      </w:pPr>
      <w:r w:rsidRPr="004F7708">
        <w:rPr>
          <w:rFonts w:ascii="Calibri Light" w:hAnsi="Calibri Light" w:cs="Calibri Light"/>
          <w:sz w:val="24"/>
          <w:szCs w:val="24"/>
        </w:rPr>
        <w:t xml:space="preserve">Perkančioji organizacija laikys, kad visi dalyviai, pateikę apklausos pasiūlymus, yra susipažinę su Lietuvos Respublikos teisės aktais, reglamentuojančiais viešuosius pirkimus, sutarčių sudarymą ir vykdymą, bei kitais teisės aktais, kurių nuostatos susijusios su bet kokiais tarp Perkančiosios organizacijos ir dalyviais susiklostančiais santykiais bei šia apklausa. Su visais Lietuvos Respublikos teisės aktais galima susipažinti internetinėje duomenų bazėje </w:t>
      </w:r>
      <w:hyperlink r:id="rId9" w:history="1">
        <w:r w:rsidRPr="004F7708">
          <w:rPr>
            <w:rFonts w:ascii="Calibri Light" w:hAnsi="Calibri Light" w:cs="Calibri Light"/>
            <w:color w:val="0000FF"/>
            <w:sz w:val="24"/>
            <w:szCs w:val="24"/>
            <w:u w:val="single"/>
          </w:rPr>
          <w:t>http://www3.lrs.lt/dokpaieska/forma_l.htm</w:t>
        </w:r>
      </w:hyperlink>
      <w:r w:rsidRPr="004F7708">
        <w:rPr>
          <w:rFonts w:ascii="Calibri Light" w:hAnsi="Calibri Light" w:cs="Calibri Light"/>
          <w:sz w:val="24"/>
          <w:szCs w:val="24"/>
        </w:rPr>
        <w:t xml:space="preserve">, Viešųjų pirkimų tarnybos internetinėje svetainėje </w:t>
      </w:r>
      <w:hyperlink r:id="rId10" w:history="1">
        <w:r w:rsidRPr="004F7708">
          <w:rPr>
            <w:rFonts w:ascii="Calibri Light" w:hAnsi="Calibri Light" w:cs="Calibri Light"/>
            <w:color w:val="0000FF"/>
            <w:sz w:val="24"/>
            <w:szCs w:val="24"/>
            <w:u w:val="single"/>
          </w:rPr>
          <w:t>http://www.vpt.lt</w:t>
        </w:r>
      </w:hyperlink>
      <w:r w:rsidRPr="004F7708">
        <w:rPr>
          <w:rFonts w:ascii="Calibri Light" w:hAnsi="Calibri Light" w:cs="Calibri Light"/>
          <w:sz w:val="24"/>
          <w:szCs w:val="24"/>
        </w:rPr>
        <w:t>.</w:t>
      </w:r>
    </w:p>
    <w:p w14:paraId="7FB1178C" w14:textId="77777777" w:rsidR="00D8333A" w:rsidRPr="004F7708" w:rsidRDefault="00D8333A" w:rsidP="00830C82">
      <w:pPr>
        <w:pStyle w:val="ListParagraph"/>
        <w:numPr>
          <w:ilvl w:val="1"/>
          <w:numId w:val="7"/>
        </w:numPr>
        <w:tabs>
          <w:tab w:val="left" w:pos="720"/>
        </w:tabs>
        <w:ind w:left="709" w:hanging="709"/>
        <w:jc w:val="both"/>
        <w:rPr>
          <w:rFonts w:ascii="Calibri Light" w:hAnsi="Calibri Light" w:cs="Calibri Light"/>
          <w:sz w:val="24"/>
          <w:szCs w:val="24"/>
        </w:rPr>
      </w:pPr>
      <w:r w:rsidRPr="004F7708">
        <w:rPr>
          <w:rFonts w:ascii="Calibri Light" w:hAnsi="Calibri Light" w:cs="Calibri Light"/>
          <w:sz w:val="24"/>
          <w:szCs w:val="24"/>
        </w:rPr>
        <w:t xml:space="preserve">Visos </w:t>
      </w:r>
      <w:r w:rsidR="006E2964" w:rsidRPr="004F7708">
        <w:rPr>
          <w:rFonts w:ascii="Calibri Light" w:hAnsi="Calibri Light" w:cs="Calibri Light"/>
          <w:sz w:val="24"/>
          <w:szCs w:val="24"/>
        </w:rPr>
        <w:t>A</w:t>
      </w:r>
      <w:r w:rsidRPr="004F7708">
        <w:rPr>
          <w:rFonts w:ascii="Calibri Light" w:hAnsi="Calibri Light" w:cs="Calibri Light"/>
          <w:sz w:val="24"/>
          <w:szCs w:val="24"/>
        </w:rPr>
        <w:t>pklausos sąlygos nustatytos pirkimo dokumentuose, kuriuos sudaro:</w:t>
      </w:r>
    </w:p>
    <w:p w14:paraId="47E15935" w14:textId="77777777" w:rsidR="00D8333A" w:rsidRPr="004F7708" w:rsidRDefault="00D8333A" w:rsidP="00830C82">
      <w:pPr>
        <w:pStyle w:val="ListParagraph"/>
        <w:numPr>
          <w:ilvl w:val="1"/>
          <w:numId w:val="3"/>
        </w:numPr>
        <w:ind w:left="1276" w:hanging="567"/>
        <w:jc w:val="both"/>
        <w:rPr>
          <w:rFonts w:ascii="Calibri Light" w:hAnsi="Calibri Light" w:cs="Calibri Light"/>
          <w:sz w:val="24"/>
          <w:szCs w:val="24"/>
        </w:rPr>
      </w:pPr>
      <w:r w:rsidRPr="004F7708">
        <w:rPr>
          <w:rFonts w:ascii="Calibri Light" w:hAnsi="Calibri Light" w:cs="Calibri Light"/>
          <w:sz w:val="24"/>
          <w:szCs w:val="24"/>
        </w:rPr>
        <w:t xml:space="preserve">skelbimas apie pirkimą; </w:t>
      </w:r>
    </w:p>
    <w:p w14:paraId="2B283021" w14:textId="77777777" w:rsidR="00D8333A" w:rsidRPr="004F7708" w:rsidRDefault="006E2964" w:rsidP="00830C82">
      <w:pPr>
        <w:pStyle w:val="ListParagraph"/>
        <w:numPr>
          <w:ilvl w:val="1"/>
          <w:numId w:val="3"/>
        </w:numPr>
        <w:ind w:left="1276" w:hanging="567"/>
        <w:jc w:val="both"/>
        <w:rPr>
          <w:rFonts w:ascii="Calibri Light" w:hAnsi="Calibri Light" w:cs="Calibri Light"/>
          <w:sz w:val="24"/>
          <w:szCs w:val="24"/>
        </w:rPr>
      </w:pPr>
      <w:r w:rsidRPr="004F7708">
        <w:rPr>
          <w:rFonts w:ascii="Calibri Light" w:hAnsi="Calibri Light" w:cs="Calibri Light"/>
          <w:sz w:val="24"/>
          <w:szCs w:val="24"/>
        </w:rPr>
        <w:t>A</w:t>
      </w:r>
      <w:r w:rsidR="00D8333A" w:rsidRPr="004F7708">
        <w:rPr>
          <w:rFonts w:ascii="Calibri Light" w:hAnsi="Calibri Light" w:cs="Calibri Light"/>
          <w:sz w:val="24"/>
          <w:szCs w:val="24"/>
        </w:rPr>
        <w:t>pklausos sąlygos (kartu su priedais);</w:t>
      </w:r>
    </w:p>
    <w:p w14:paraId="3FCB2EB7" w14:textId="77777777" w:rsidR="00D8333A" w:rsidRPr="004F7708" w:rsidRDefault="00D8333A" w:rsidP="00830C82">
      <w:pPr>
        <w:pStyle w:val="ListParagraph"/>
        <w:numPr>
          <w:ilvl w:val="1"/>
          <w:numId w:val="3"/>
        </w:numPr>
        <w:ind w:left="1276" w:hanging="567"/>
        <w:jc w:val="both"/>
        <w:rPr>
          <w:rFonts w:ascii="Calibri Light" w:hAnsi="Calibri Light" w:cs="Calibri Light"/>
          <w:sz w:val="24"/>
          <w:szCs w:val="24"/>
        </w:rPr>
      </w:pPr>
      <w:r w:rsidRPr="004F7708">
        <w:rPr>
          <w:rFonts w:ascii="Calibri Light" w:hAnsi="Calibri Light" w:cs="Calibri Light"/>
          <w:sz w:val="24"/>
          <w:szCs w:val="24"/>
        </w:rPr>
        <w:t>dokumentų paaiškinimai (patikslinimai), taip pat atsakymai į dalyvių klausimus (jeigu bus);</w:t>
      </w:r>
    </w:p>
    <w:p w14:paraId="70CBFC51" w14:textId="77777777" w:rsidR="00755ABB" w:rsidRPr="004F7708" w:rsidRDefault="00D8333A" w:rsidP="00830C82">
      <w:pPr>
        <w:pStyle w:val="ListParagraph"/>
        <w:numPr>
          <w:ilvl w:val="1"/>
          <w:numId w:val="3"/>
        </w:numPr>
        <w:ind w:left="1276" w:hanging="567"/>
        <w:jc w:val="both"/>
        <w:rPr>
          <w:rFonts w:ascii="Calibri Light" w:hAnsi="Calibri Light" w:cs="Calibri Light"/>
          <w:sz w:val="24"/>
          <w:szCs w:val="24"/>
        </w:rPr>
      </w:pPr>
      <w:r w:rsidRPr="004F7708">
        <w:rPr>
          <w:rFonts w:ascii="Calibri Light" w:hAnsi="Calibri Light" w:cs="Calibri Light"/>
          <w:sz w:val="24"/>
          <w:szCs w:val="24"/>
        </w:rPr>
        <w:t>kita CVP IS elektroninėmis priemonėmis pateikta informacija.</w:t>
      </w:r>
    </w:p>
    <w:p w14:paraId="5C9BA776" w14:textId="434BAC36" w:rsidR="00D8333A" w:rsidRPr="004F7708" w:rsidRDefault="00D8333A" w:rsidP="00830C82">
      <w:pPr>
        <w:pStyle w:val="ListParagraph"/>
        <w:numPr>
          <w:ilvl w:val="1"/>
          <w:numId w:val="8"/>
        </w:numPr>
        <w:ind w:left="709" w:hanging="709"/>
        <w:jc w:val="both"/>
        <w:rPr>
          <w:rFonts w:ascii="Calibri Light" w:hAnsi="Calibri Light" w:cs="Calibri Light"/>
          <w:sz w:val="24"/>
          <w:szCs w:val="24"/>
        </w:rPr>
      </w:pPr>
      <w:r w:rsidRPr="004F7708">
        <w:rPr>
          <w:rFonts w:ascii="Calibri Light" w:hAnsi="Calibri Light" w:cs="Calibri Light"/>
          <w:color w:val="000000"/>
          <w:sz w:val="24"/>
          <w:szCs w:val="24"/>
          <w:lang w:eastAsia="lt-LT"/>
        </w:rPr>
        <w:lastRenderedPageBreak/>
        <w:t xml:space="preserve">Bet kokia informacija, Apklausos sąlygų </w:t>
      </w:r>
      <w:r w:rsidRPr="004F7708">
        <w:rPr>
          <w:rFonts w:ascii="Calibri Light" w:hAnsi="Calibri Light" w:cs="Calibri Light"/>
          <w:color w:val="000000"/>
          <w:sz w:val="24"/>
          <w:szCs w:val="24"/>
        </w:rPr>
        <w:t xml:space="preserve">paaiškinimai, pranešimai ar kitas perkančiosios organizacijos ir tiekėjo susirašinėjimas yra vykdomas tik CVP IS susirašinėjimo priemonėmis (pranešimus gaus tie tiekėjo naudotojai, kurie priėmė kvietimą arba yra priskirti prie pirkimo). Tiesioginį ryšį su tiekėjais su technine specifikacija susijusiais klausimais įgalioti palaikyti: </w:t>
      </w:r>
      <w:r w:rsidR="002D6CF8">
        <w:rPr>
          <w:rFonts w:ascii="Calibri Light" w:hAnsi="Calibri Light" w:cs="Calibri Light"/>
          <w:b/>
          <w:i/>
          <w:color w:val="000000"/>
          <w:sz w:val="24"/>
          <w:szCs w:val="24"/>
        </w:rPr>
        <w:t xml:space="preserve">Projektų </w:t>
      </w:r>
      <w:r w:rsidR="00587F97">
        <w:rPr>
          <w:rFonts w:ascii="Calibri Light" w:hAnsi="Calibri Light" w:cs="Calibri Light"/>
          <w:b/>
          <w:i/>
          <w:color w:val="000000"/>
          <w:sz w:val="24"/>
          <w:szCs w:val="24"/>
        </w:rPr>
        <w:t>koordinatorius</w:t>
      </w:r>
      <w:r w:rsidR="0030119F" w:rsidRPr="004F7708">
        <w:rPr>
          <w:rFonts w:ascii="Calibri Light" w:hAnsi="Calibri Light" w:cs="Calibri Light"/>
          <w:b/>
          <w:i/>
          <w:color w:val="000000"/>
          <w:sz w:val="24"/>
          <w:szCs w:val="24"/>
        </w:rPr>
        <w:t xml:space="preserve"> </w:t>
      </w:r>
      <w:proofErr w:type="spellStart"/>
      <w:r w:rsidR="00587F97" w:rsidRPr="00587F97">
        <w:rPr>
          <w:rFonts w:ascii="Calibri Light" w:hAnsi="Calibri Light" w:cs="Calibri Light"/>
          <w:b/>
          <w:i/>
          <w:color w:val="000000"/>
          <w:sz w:val="24"/>
          <w:szCs w:val="24"/>
        </w:rPr>
        <w:t>Jaroslav</w:t>
      </w:r>
      <w:proofErr w:type="spellEnd"/>
      <w:r w:rsidR="00587F97" w:rsidRPr="00587F97">
        <w:rPr>
          <w:rFonts w:ascii="Calibri Light" w:hAnsi="Calibri Light" w:cs="Calibri Light"/>
          <w:b/>
          <w:i/>
          <w:color w:val="000000"/>
          <w:sz w:val="24"/>
          <w:szCs w:val="24"/>
        </w:rPr>
        <w:t xml:space="preserve"> </w:t>
      </w:r>
      <w:proofErr w:type="spellStart"/>
      <w:r w:rsidR="00587F97" w:rsidRPr="00587F97">
        <w:rPr>
          <w:rFonts w:ascii="Calibri Light" w:hAnsi="Calibri Light" w:cs="Calibri Light"/>
          <w:b/>
          <w:i/>
          <w:color w:val="000000"/>
          <w:sz w:val="24"/>
          <w:szCs w:val="24"/>
        </w:rPr>
        <w:t>Antonevič</w:t>
      </w:r>
      <w:proofErr w:type="spellEnd"/>
      <w:r w:rsidRPr="004F7708">
        <w:rPr>
          <w:rFonts w:ascii="Calibri Light" w:hAnsi="Calibri Light" w:cs="Calibri Light"/>
          <w:b/>
          <w:i/>
          <w:color w:val="000000"/>
          <w:sz w:val="24"/>
          <w:szCs w:val="24"/>
        </w:rPr>
        <w:t>, tel.</w:t>
      </w:r>
      <w:r w:rsidR="00CA4F69" w:rsidRPr="004F7708">
        <w:rPr>
          <w:rFonts w:ascii="Calibri Light" w:hAnsi="Calibri Light" w:cs="Calibri Light"/>
          <w:b/>
          <w:i/>
          <w:color w:val="000000"/>
          <w:sz w:val="24"/>
          <w:szCs w:val="24"/>
        </w:rPr>
        <w:t>:</w:t>
      </w:r>
      <w:r w:rsidRPr="004F7708">
        <w:rPr>
          <w:rFonts w:ascii="Calibri Light" w:hAnsi="Calibri Light" w:cs="Calibri Light"/>
          <w:b/>
          <w:i/>
          <w:color w:val="000000"/>
          <w:sz w:val="24"/>
          <w:szCs w:val="24"/>
        </w:rPr>
        <w:t xml:space="preserve"> </w:t>
      </w:r>
      <w:r w:rsidR="00587F97" w:rsidRPr="00587F97">
        <w:rPr>
          <w:rFonts w:ascii="Calibri Light" w:hAnsi="Calibri Light" w:cs="Calibri Light"/>
          <w:b/>
          <w:bCs/>
          <w:i/>
          <w:iCs/>
          <w:color w:val="242424"/>
          <w:sz w:val="24"/>
          <w:szCs w:val="24"/>
          <w:shd w:val="clear" w:color="auto" w:fill="FFFFFF"/>
        </w:rPr>
        <w:t>+37061442979</w:t>
      </w:r>
      <w:r w:rsidR="00587F97">
        <w:rPr>
          <w:rFonts w:ascii="Calibri Light" w:hAnsi="Calibri Light" w:cs="Calibri Light"/>
          <w:b/>
          <w:bCs/>
          <w:i/>
          <w:iCs/>
          <w:color w:val="242424"/>
          <w:sz w:val="24"/>
          <w:szCs w:val="24"/>
          <w:shd w:val="clear" w:color="auto" w:fill="FFFFFF"/>
        </w:rPr>
        <w:t xml:space="preserve"> </w:t>
      </w:r>
      <w:r w:rsidRPr="004F7708">
        <w:rPr>
          <w:rFonts w:ascii="Calibri Light" w:hAnsi="Calibri Light" w:cs="Calibri Light"/>
          <w:sz w:val="24"/>
          <w:szCs w:val="24"/>
        </w:rPr>
        <w:t xml:space="preserve">viešųjų pirkimų procedūrų klausimais </w:t>
      </w:r>
      <w:r w:rsidR="004023B8" w:rsidRPr="004F7708">
        <w:rPr>
          <w:rFonts w:ascii="Calibri Light" w:hAnsi="Calibri Light" w:cs="Calibri Light"/>
          <w:b/>
          <w:i/>
          <w:color w:val="000000"/>
          <w:sz w:val="24"/>
          <w:szCs w:val="24"/>
        </w:rPr>
        <w:t xml:space="preserve">Viešųjų pirkimų </w:t>
      </w:r>
      <w:r w:rsidR="002D6CF8">
        <w:rPr>
          <w:rFonts w:ascii="Calibri Light" w:hAnsi="Calibri Light" w:cs="Calibri Light"/>
          <w:b/>
          <w:i/>
          <w:color w:val="000000"/>
          <w:sz w:val="24"/>
          <w:szCs w:val="24"/>
        </w:rPr>
        <w:t>koordinatorė</w:t>
      </w:r>
      <w:r w:rsidR="007B150C" w:rsidRPr="004F7708">
        <w:rPr>
          <w:rFonts w:ascii="Calibri Light" w:hAnsi="Calibri Light" w:cs="Calibri Light"/>
          <w:b/>
          <w:i/>
          <w:color w:val="000000"/>
          <w:sz w:val="24"/>
          <w:szCs w:val="24"/>
        </w:rPr>
        <w:t xml:space="preserve"> </w:t>
      </w:r>
      <w:r w:rsidR="002D6CF8">
        <w:rPr>
          <w:rFonts w:ascii="Calibri Light" w:hAnsi="Calibri Light" w:cs="Calibri Light"/>
          <w:b/>
          <w:i/>
          <w:color w:val="000000"/>
          <w:sz w:val="24"/>
          <w:szCs w:val="24"/>
        </w:rPr>
        <w:t>Eglė Stonkutė - Saulė</w:t>
      </w:r>
      <w:r w:rsidR="004023B8" w:rsidRPr="004F7708">
        <w:rPr>
          <w:rFonts w:ascii="Calibri Light" w:hAnsi="Calibri Light" w:cs="Calibri Light"/>
          <w:b/>
          <w:i/>
          <w:color w:val="000000"/>
          <w:sz w:val="24"/>
          <w:szCs w:val="24"/>
        </w:rPr>
        <w:t xml:space="preserve">, </w:t>
      </w:r>
      <w:r w:rsidR="004A4E89" w:rsidRPr="004F7708">
        <w:rPr>
          <w:rFonts w:ascii="Calibri Light" w:hAnsi="Calibri Light" w:cs="Calibri Light"/>
          <w:b/>
          <w:i/>
          <w:color w:val="000000"/>
          <w:sz w:val="24"/>
          <w:szCs w:val="24"/>
        </w:rPr>
        <w:t>tel</w:t>
      </w:r>
      <w:r w:rsidRPr="004F7708">
        <w:rPr>
          <w:rFonts w:ascii="Calibri Light" w:hAnsi="Calibri Light" w:cs="Calibri Light"/>
          <w:b/>
          <w:i/>
          <w:color w:val="000000"/>
          <w:sz w:val="24"/>
          <w:szCs w:val="24"/>
        </w:rPr>
        <w:t>.</w:t>
      </w:r>
      <w:r w:rsidR="00CA4F69" w:rsidRPr="004F7708">
        <w:rPr>
          <w:rFonts w:ascii="Calibri Light" w:hAnsi="Calibri Light" w:cs="Calibri Light"/>
          <w:b/>
          <w:i/>
          <w:color w:val="000000"/>
          <w:sz w:val="24"/>
          <w:szCs w:val="24"/>
        </w:rPr>
        <w:t xml:space="preserve">: </w:t>
      </w:r>
      <w:r w:rsidR="002D6CF8" w:rsidRPr="002D6CF8">
        <w:rPr>
          <w:rFonts w:ascii="Calibri Light" w:hAnsi="Calibri Light" w:cs="Calibri Light"/>
          <w:b/>
          <w:i/>
          <w:color w:val="000000"/>
          <w:sz w:val="24"/>
          <w:szCs w:val="24"/>
        </w:rPr>
        <w:t>(+370) 650 94595</w:t>
      </w:r>
      <w:r w:rsidR="002A6C26" w:rsidRPr="004F7708">
        <w:rPr>
          <w:rFonts w:ascii="Calibri Light" w:hAnsi="Calibri Light" w:cs="Calibri Light"/>
          <w:b/>
          <w:i/>
          <w:color w:val="000000"/>
          <w:sz w:val="24"/>
          <w:szCs w:val="24"/>
        </w:rPr>
        <w:t>.</w:t>
      </w:r>
      <w:r w:rsidRPr="004F7708">
        <w:rPr>
          <w:rFonts w:ascii="Calibri Light" w:hAnsi="Calibri Light" w:cs="Calibri Light"/>
          <w:i/>
          <w:sz w:val="24"/>
          <w:szCs w:val="24"/>
        </w:rPr>
        <w:t xml:space="preserve"> </w:t>
      </w:r>
      <w:r w:rsidRPr="004F7708">
        <w:rPr>
          <w:rFonts w:ascii="Calibri Light" w:hAnsi="Calibri Light" w:cs="Calibri Light"/>
          <w:sz w:val="24"/>
          <w:szCs w:val="24"/>
        </w:rPr>
        <w:t xml:space="preserve">Atkreipiame dėmesį, kad CVP IS susirašinėjimo funkcija turite naudotis atsakingai. Ši funkcija yra oficiali bendravimo priemonė, todėl jai taikomi kiti reikalavimai nei bendraujant elektroniniu paštu, </w:t>
      </w:r>
      <w:r w:rsidRPr="004F7708">
        <w:rPr>
          <w:rFonts w:ascii="Calibri Light" w:hAnsi="Calibri Light" w:cs="Calibri Light"/>
          <w:i/>
          <w:sz w:val="24"/>
          <w:szCs w:val="24"/>
        </w:rPr>
        <w:t>Skype</w:t>
      </w:r>
      <w:r w:rsidRPr="004F7708">
        <w:rPr>
          <w:rFonts w:ascii="Calibri Light" w:hAnsi="Calibri Light" w:cs="Calibri Light"/>
          <w:sz w:val="24"/>
          <w:szCs w:val="24"/>
        </w:rPr>
        <w:t>®, socialiniame portale ar pan. Tekstas ar pridėtas raštas turi būti parengtas pagal raštvedybos taisykles, išsamus ir informatyvus.</w:t>
      </w:r>
    </w:p>
    <w:p w14:paraId="4A842734" w14:textId="77777777" w:rsidR="00217BC5" w:rsidRPr="004F7708" w:rsidRDefault="00217BC5" w:rsidP="00217BC5">
      <w:pPr>
        <w:pStyle w:val="ListParagraph"/>
        <w:ind w:left="709"/>
        <w:jc w:val="both"/>
        <w:rPr>
          <w:rFonts w:ascii="Calibri Light" w:hAnsi="Calibri Light" w:cs="Calibri Light"/>
          <w:sz w:val="24"/>
          <w:szCs w:val="24"/>
        </w:rPr>
      </w:pPr>
    </w:p>
    <w:p w14:paraId="5A743368" w14:textId="5A13640D" w:rsidR="00167E6B" w:rsidRPr="004F7708" w:rsidRDefault="00685A91" w:rsidP="00D05771">
      <w:pPr>
        <w:rPr>
          <w:rFonts w:ascii="Calibri Light" w:hAnsi="Calibri Light" w:cs="Calibri Light"/>
          <w:b/>
          <w:color w:val="000000"/>
          <w:sz w:val="24"/>
          <w:szCs w:val="24"/>
        </w:rPr>
      </w:pPr>
      <w:r w:rsidRPr="004F7708">
        <w:rPr>
          <w:rFonts w:ascii="Calibri Light" w:hAnsi="Calibri Light" w:cs="Calibri Light"/>
          <w:b/>
          <w:color w:val="000000"/>
          <w:sz w:val="24"/>
          <w:szCs w:val="24"/>
        </w:rPr>
        <w:t xml:space="preserve"> </w:t>
      </w:r>
      <w:r w:rsidR="00D05771" w:rsidRPr="004F7708">
        <w:rPr>
          <w:rFonts w:ascii="Calibri Light" w:hAnsi="Calibri Light" w:cs="Calibri Light"/>
          <w:b/>
          <w:color w:val="000000"/>
          <w:sz w:val="24"/>
          <w:szCs w:val="24"/>
        </w:rPr>
        <w:t xml:space="preserve">            II.</w:t>
      </w:r>
      <w:r w:rsidR="00217BC5" w:rsidRPr="004F7708">
        <w:rPr>
          <w:rFonts w:ascii="Calibri Light" w:hAnsi="Calibri Light" w:cs="Calibri Light"/>
          <w:b/>
          <w:color w:val="000000"/>
          <w:sz w:val="24"/>
          <w:szCs w:val="24"/>
        </w:rPr>
        <w:t xml:space="preserve"> </w:t>
      </w:r>
      <w:r w:rsidR="00167E6B" w:rsidRPr="004F7708">
        <w:rPr>
          <w:rFonts w:ascii="Calibri Light" w:hAnsi="Calibri Light" w:cs="Calibri Light"/>
          <w:b/>
          <w:color w:val="000000"/>
          <w:sz w:val="24"/>
          <w:szCs w:val="24"/>
        </w:rPr>
        <w:t>PIRKIMO OBJEKTAS</w:t>
      </w:r>
    </w:p>
    <w:p w14:paraId="36E4F8F2" w14:textId="5CEC2A46" w:rsidR="008758DC" w:rsidRPr="004F7708" w:rsidRDefault="00BC179C" w:rsidP="00830C82">
      <w:pPr>
        <w:pStyle w:val="ListParagraph"/>
        <w:numPr>
          <w:ilvl w:val="0"/>
          <w:numId w:val="9"/>
        </w:numPr>
        <w:tabs>
          <w:tab w:val="left" w:pos="3360"/>
          <w:tab w:val="left" w:pos="4080"/>
        </w:tabs>
        <w:spacing w:line="276" w:lineRule="auto"/>
        <w:ind w:left="709" w:hanging="709"/>
        <w:jc w:val="both"/>
        <w:rPr>
          <w:rFonts w:ascii="Calibri Light" w:hAnsi="Calibri Light" w:cs="Calibri Light"/>
          <w:sz w:val="24"/>
          <w:szCs w:val="24"/>
        </w:rPr>
      </w:pPr>
      <w:r w:rsidRPr="004F7708">
        <w:rPr>
          <w:rFonts w:ascii="Calibri Light" w:hAnsi="Calibri Light" w:cs="Calibri Light"/>
          <w:sz w:val="24"/>
          <w:szCs w:val="24"/>
        </w:rPr>
        <w:t>Pirkimas</w:t>
      </w:r>
      <w:r w:rsidR="00FC5B67" w:rsidRPr="004F7708">
        <w:rPr>
          <w:rFonts w:ascii="Calibri Light" w:hAnsi="Calibri Light" w:cs="Calibri Light"/>
          <w:sz w:val="24"/>
          <w:szCs w:val="24"/>
        </w:rPr>
        <w:t xml:space="preserve"> </w:t>
      </w:r>
      <w:r w:rsidR="0019726C" w:rsidRPr="004F7708">
        <w:rPr>
          <w:rFonts w:ascii="Calibri Light" w:hAnsi="Calibri Light" w:cs="Calibri Light"/>
          <w:sz w:val="24"/>
          <w:szCs w:val="24"/>
        </w:rPr>
        <w:t>ne</w:t>
      </w:r>
      <w:r w:rsidR="00A0310D" w:rsidRPr="004F7708">
        <w:rPr>
          <w:rFonts w:ascii="Calibri Light" w:hAnsi="Calibri Light" w:cs="Calibri Light"/>
          <w:sz w:val="24"/>
          <w:szCs w:val="24"/>
        </w:rPr>
        <w:t>skaidomas</w:t>
      </w:r>
      <w:r w:rsidR="00FC5B67" w:rsidRPr="004F7708">
        <w:rPr>
          <w:rFonts w:ascii="Calibri Light" w:hAnsi="Calibri Light" w:cs="Calibri Light"/>
          <w:sz w:val="24"/>
          <w:szCs w:val="24"/>
        </w:rPr>
        <w:t xml:space="preserve"> į dalis</w:t>
      </w:r>
      <w:r w:rsidRPr="004F7708">
        <w:rPr>
          <w:rFonts w:ascii="Calibri Light" w:hAnsi="Calibri Light" w:cs="Calibri Light"/>
          <w:sz w:val="24"/>
          <w:szCs w:val="24"/>
        </w:rPr>
        <w:t>.</w:t>
      </w:r>
      <w:r w:rsidR="00E4069A" w:rsidRPr="004F7708">
        <w:rPr>
          <w:rFonts w:ascii="Calibri Light" w:hAnsi="Calibri Light" w:cs="Calibri Light"/>
          <w:sz w:val="24"/>
          <w:szCs w:val="24"/>
        </w:rPr>
        <w:t xml:space="preserve"> Tiekėjas </w:t>
      </w:r>
      <w:r w:rsidR="0019726C" w:rsidRPr="004F7708">
        <w:rPr>
          <w:rFonts w:ascii="Calibri Light" w:hAnsi="Calibri Light" w:cs="Calibri Light"/>
          <w:sz w:val="24"/>
          <w:szCs w:val="24"/>
        </w:rPr>
        <w:t xml:space="preserve">turi </w:t>
      </w:r>
      <w:r w:rsidR="00E4069A" w:rsidRPr="004F7708">
        <w:rPr>
          <w:rFonts w:ascii="Calibri Light" w:hAnsi="Calibri Light" w:cs="Calibri Light"/>
          <w:sz w:val="24"/>
          <w:szCs w:val="24"/>
        </w:rPr>
        <w:t xml:space="preserve">pateikti </w:t>
      </w:r>
      <w:r w:rsidR="0019726C" w:rsidRPr="004F7708">
        <w:rPr>
          <w:rFonts w:ascii="Calibri Light" w:hAnsi="Calibri Light" w:cs="Calibri Light"/>
          <w:sz w:val="24"/>
          <w:szCs w:val="24"/>
        </w:rPr>
        <w:t xml:space="preserve">vieną </w:t>
      </w:r>
      <w:r w:rsidR="00E4069A" w:rsidRPr="004F7708">
        <w:rPr>
          <w:rFonts w:ascii="Calibri Light" w:hAnsi="Calibri Light" w:cs="Calibri Light"/>
          <w:sz w:val="24"/>
          <w:szCs w:val="24"/>
        </w:rPr>
        <w:t>pasiūlymą</w:t>
      </w:r>
      <w:r w:rsidR="0019726C" w:rsidRPr="004F7708">
        <w:rPr>
          <w:rFonts w:ascii="Calibri Light" w:hAnsi="Calibri Light" w:cs="Calibri Light"/>
          <w:sz w:val="24"/>
          <w:szCs w:val="24"/>
        </w:rPr>
        <w:t>.</w:t>
      </w:r>
    </w:p>
    <w:p w14:paraId="6D0561E2" w14:textId="7CC14AC3" w:rsidR="008976FC" w:rsidRPr="008976FC" w:rsidRDefault="008976FC" w:rsidP="008976FC">
      <w:pPr>
        <w:pStyle w:val="ListParagraph"/>
        <w:numPr>
          <w:ilvl w:val="0"/>
          <w:numId w:val="9"/>
        </w:numPr>
        <w:ind w:hanging="720"/>
        <w:jc w:val="both"/>
        <w:rPr>
          <w:rFonts w:ascii="Calibri Light" w:hAnsi="Calibri Light" w:cs="Calibri Light"/>
          <w:color w:val="000000"/>
          <w:sz w:val="24"/>
          <w:szCs w:val="24"/>
          <w:shd w:val="clear" w:color="auto" w:fill="FFFFFF"/>
          <w:lang w:eastAsia="lt-LT"/>
        </w:rPr>
      </w:pPr>
      <w:r w:rsidRPr="008976FC">
        <w:rPr>
          <w:rFonts w:ascii="Calibri Light" w:hAnsi="Calibri Light" w:cs="Calibri Light"/>
          <w:color w:val="000000"/>
          <w:sz w:val="24"/>
          <w:szCs w:val="24"/>
          <w:shd w:val="clear" w:color="auto" w:fill="FFFFFF"/>
          <w:lang w:eastAsia="lt-LT"/>
        </w:rPr>
        <w:t xml:space="preserve">Perkančioji organizacija numato įsigyti </w:t>
      </w:r>
      <w:r w:rsidRPr="008976FC">
        <w:rPr>
          <w:rFonts w:ascii="Calibri Light" w:hAnsi="Calibri Light" w:cs="Calibri Light"/>
          <w:b/>
          <w:bCs/>
          <w:color w:val="000000"/>
          <w:sz w:val="24"/>
          <w:szCs w:val="24"/>
          <w:shd w:val="clear" w:color="auto" w:fill="FFFFFF"/>
          <w:lang w:eastAsia="lt-LT"/>
        </w:rPr>
        <w:t>balkonų konstrukcijų tvarkymo darbus</w:t>
      </w:r>
      <w:r w:rsidRPr="008976FC">
        <w:rPr>
          <w:rFonts w:ascii="Calibri Light" w:hAnsi="Calibri Light" w:cs="Calibri Light"/>
          <w:color w:val="000000"/>
          <w:sz w:val="24"/>
          <w:szCs w:val="24"/>
          <w:shd w:val="clear" w:color="auto" w:fill="FFFFFF"/>
          <w:lang w:eastAsia="lt-LT"/>
        </w:rPr>
        <w:t xml:space="preserve"> (toliau – Darbai). </w:t>
      </w:r>
    </w:p>
    <w:p w14:paraId="6515E46E" w14:textId="201060C2" w:rsidR="00077872" w:rsidRPr="004F7708" w:rsidRDefault="008758DC" w:rsidP="00830C82">
      <w:pPr>
        <w:pStyle w:val="ListParagraph"/>
        <w:numPr>
          <w:ilvl w:val="1"/>
          <w:numId w:val="10"/>
        </w:numPr>
        <w:ind w:left="709" w:hanging="709"/>
        <w:jc w:val="both"/>
        <w:rPr>
          <w:rFonts w:ascii="Calibri Light" w:hAnsi="Calibri Light" w:cs="Calibri Light"/>
          <w:sz w:val="24"/>
          <w:szCs w:val="24"/>
        </w:rPr>
      </w:pPr>
      <w:r w:rsidRPr="004F7708">
        <w:rPr>
          <w:rFonts w:ascii="Calibri Light" w:hAnsi="Calibri Light" w:cs="Calibri Light"/>
          <w:sz w:val="24"/>
          <w:szCs w:val="24"/>
        </w:rPr>
        <w:t>Darbų kiekis (apimtis) ir savybės nurodytos techninė</w:t>
      </w:r>
      <w:r w:rsidR="00FB2236" w:rsidRPr="004F7708">
        <w:rPr>
          <w:rFonts w:ascii="Calibri Light" w:hAnsi="Calibri Light" w:cs="Calibri Light"/>
          <w:sz w:val="24"/>
          <w:szCs w:val="24"/>
        </w:rPr>
        <w:t>je</w:t>
      </w:r>
      <w:r w:rsidR="003609E8" w:rsidRPr="004F7708">
        <w:rPr>
          <w:rFonts w:ascii="Calibri Light" w:hAnsi="Calibri Light" w:cs="Calibri Light"/>
          <w:sz w:val="24"/>
          <w:szCs w:val="24"/>
        </w:rPr>
        <w:t xml:space="preserve"> specifikacijo</w:t>
      </w:r>
      <w:r w:rsidR="00FB2236" w:rsidRPr="004F7708">
        <w:rPr>
          <w:rFonts w:ascii="Calibri Light" w:hAnsi="Calibri Light" w:cs="Calibri Light"/>
          <w:sz w:val="24"/>
          <w:szCs w:val="24"/>
        </w:rPr>
        <w:t>j</w:t>
      </w:r>
      <w:r w:rsidRPr="004F7708">
        <w:rPr>
          <w:rFonts w:ascii="Calibri Light" w:hAnsi="Calibri Light" w:cs="Calibri Light"/>
          <w:sz w:val="24"/>
          <w:szCs w:val="24"/>
        </w:rPr>
        <w:t>e (1</w:t>
      </w:r>
      <w:r w:rsidR="00FD5969" w:rsidRPr="004F7708">
        <w:rPr>
          <w:rFonts w:ascii="Calibri Light" w:hAnsi="Calibri Light" w:cs="Calibri Light"/>
          <w:sz w:val="24"/>
          <w:szCs w:val="24"/>
        </w:rPr>
        <w:t xml:space="preserve"> </w:t>
      </w:r>
      <w:r w:rsidR="0019726C" w:rsidRPr="004F7708">
        <w:rPr>
          <w:rFonts w:ascii="Calibri Light" w:hAnsi="Calibri Light" w:cs="Calibri Light"/>
          <w:sz w:val="24"/>
          <w:szCs w:val="24"/>
        </w:rPr>
        <w:t>priede</w:t>
      </w:r>
      <w:r w:rsidRPr="004F7708">
        <w:rPr>
          <w:rFonts w:ascii="Calibri Light" w:hAnsi="Calibri Light" w:cs="Calibri Light"/>
          <w:sz w:val="24"/>
          <w:szCs w:val="24"/>
        </w:rPr>
        <w:t xml:space="preserve">). Darbų atlikimo terminai nurodyti </w:t>
      </w:r>
      <w:r w:rsidR="007C217B" w:rsidRPr="004F7708">
        <w:rPr>
          <w:rFonts w:ascii="Calibri Light" w:hAnsi="Calibri Light" w:cs="Calibri Light"/>
          <w:sz w:val="24"/>
          <w:szCs w:val="24"/>
        </w:rPr>
        <w:t>sutarties projekte</w:t>
      </w:r>
      <w:r w:rsidRPr="004F7708">
        <w:rPr>
          <w:rFonts w:ascii="Calibri Light" w:hAnsi="Calibri Light" w:cs="Calibri Light"/>
          <w:sz w:val="24"/>
          <w:szCs w:val="24"/>
        </w:rPr>
        <w:t xml:space="preserve"> </w:t>
      </w:r>
      <w:r w:rsidR="007C217B" w:rsidRPr="004F7708">
        <w:rPr>
          <w:rFonts w:ascii="Calibri Light" w:hAnsi="Calibri Light" w:cs="Calibri Light"/>
          <w:sz w:val="24"/>
          <w:szCs w:val="24"/>
        </w:rPr>
        <w:t>(2 priede)</w:t>
      </w:r>
      <w:r w:rsidRPr="004F7708">
        <w:rPr>
          <w:rFonts w:ascii="Calibri Light" w:hAnsi="Calibri Light" w:cs="Calibri Light"/>
          <w:sz w:val="24"/>
          <w:szCs w:val="24"/>
        </w:rPr>
        <w:t xml:space="preserve">. </w:t>
      </w:r>
      <w:r w:rsidR="0004203D" w:rsidRPr="004F7708">
        <w:rPr>
          <w:rFonts w:ascii="Calibri Light" w:hAnsi="Calibri Light" w:cs="Calibri Light"/>
          <w:sz w:val="24"/>
          <w:szCs w:val="24"/>
        </w:rPr>
        <w:t>Pagrindinis</w:t>
      </w:r>
      <w:r w:rsidR="00B00009" w:rsidRPr="004F7708">
        <w:rPr>
          <w:rFonts w:ascii="Calibri Light" w:hAnsi="Calibri Light" w:cs="Calibri Light"/>
          <w:sz w:val="24"/>
          <w:szCs w:val="24"/>
        </w:rPr>
        <w:t xml:space="preserve"> BVPŽ kodas </w:t>
      </w:r>
      <w:r w:rsidR="0019726C" w:rsidRPr="004F7708">
        <w:rPr>
          <w:rFonts w:ascii="Calibri Light" w:hAnsi="Calibri Light" w:cs="Calibri Light"/>
          <w:sz w:val="24"/>
          <w:szCs w:val="24"/>
        </w:rPr>
        <w:t>-</w:t>
      </w:r>
      <w:r w:rsidR="00B00009" w:rsidRPr="004F7708">
        <w:rPr>
          <w:rFonts w:ascii="Calibri Light" w:hAnsi="Calibri Light" w:cs="Calibri Light"/>
          <w:sz w:val="24"/>
          <w:szCs w:val="24"/>
        </w:rPr>
        <w:t xml:space="preserve"> </w:t>
      </w:r>
      <w:r w:rsidR="008976FC" w:rsidRPr="008976FC">
        <w:rPr>
          <w:rFonts w:ascii="Calibri Light" w:hAnsi="Calibri Light" w:cs="Calibri Light"/>
          <w:color w:val="000000"/>
          <w:sz w:val="24"/>
          <w:szCs w:val="24"/>
        </w:rPr>
        <w:t xml:space="preserve">45453000-7 </w:t>
      </w:r>
      <w:r w:rsidR="008976FC">
        <w:rPr>
          <w:rFonts w:ascii="Calibri Light" w:hAnsi="Calibri Light" w:cs="Calibri Light"/>
          <w:sz w:val="24"/>
          <w:szCs w:val="24"/>
        </w:rPr>
        <w:t>k</w:t>
      </w:r>
      <w:r w:rsidR="008976FC" w:rsidRPr="008976FC">
        <w:rPr>
          <w:rFonts w:ascii="Calibri Light" w:hAnsi="Calibri Light" w:cs="Calibri Light"/>
          <w:sz w:val="24"/>
          <w:szCs w:val="24"/>
        </w:rPr>
        <w:t>apitalinio remonto ir atnaujinimo darbai.</w:t>
      </w:r>
    </w:p>
    <w:p w14:paraId="3A78548C" w14:textId="77777777" w:rsidR="00217BC5" w:rsidRPr="004F7708" w:rsidRDefault="00217BC5" w:rsidP="00217BC5">
      <w:pPr>
        <w:pStyle w:val="ListParagraph"/>
        <w:ind w:left="709"/>
        <w:jc w:val="both"/>
        <w:rPr>
          <w:rFonts w:ascii="Calibri Light" w:hAnsi="Calibri Light" w:cs="Calibri Light"/>
          <w:sz w:val="24"/>
          <w:szCs w:val="24"/>
        </w:rPr>
      </w:pPr>
    </w:p>
    <w:p w14:paraId="05722DF6" w14:textId="35505B8C" w:rsidR="00302726" w:rsidRPr="004F7708" w:rsidRDefault="00D05771" w:rsidP="00E011E6">
      <w:pPr>
        <w:pStyle w:val="SKYRIUS1"/>
        <w:keepNext w:val="0"/>
        <w:numPr>
          <w:ilvl w:val="0"/>
          <w:numId w:val="0"/>
        </w:numPr>
        <w:spacing w:before="0" w:after="0"/>
        <w:ind w:left="709"/>
        <w:jc w:val="left"/>
        <w:rPr>
          <w:rFonts w:ascii="Calibri Light" w:hAnsi="Calibri Light" w:cs="Calibri Light"/>
          <w:sz w:val="24"/>
          <w:szCs w:val="24"/>
          <w:lang w:val="lt-LT"/>
        </w:rPr>
      </w:pPr>
      <w:r w:rsidRPr="004F7708">
        <w:rPr>
          <w:rFonts w:ascii="Calibri Light" w:hAnsi="Calibri Light" w:cs="Calibri Light"/>
          <w:sz w:val="24"/>
          <w:szCs w:val="24"/>
          <w:lang w:val="lt-LT"/>
        </w:rPr>
        <w:t>III.</w:t>
      </w:r>
      <w:r w:rsidR="00217BC5" w:rsidRPr="004F7708">
        <w:rPr>
          <w:rFonts w:ascii="Calibri Light" w:hAnsi="Calibri Light" w:cs="Calibri Light"/>
          <w:sz w:val="24"/>
          <w:szCs w:val="24"/>
          <w:lang w:val="lt-LT"/>
        </w:rPr>
        <w:t xml:space="preserve"> </w:t>
      </w:r>
      <w:r w:rsidR="00D8333A" w:rsidRPr="004F7708">
        <w:rPr>
          <w:rFonts w:ascii="Calibri Light" w:hAnsi="Calibri Light" w:cs="Calibri Light"/>
          <w:sz w:val="24"/>
          <w:szCs w:val="24"/>
          <w:lang w:val="lt-LT"/>
        </w:rPr>
        <w:t>TIEKĖJŲ PAŠALINIMO PAGRINDAI</w:t>
      </w:r>
      <w:r w:rsidR="00D576FF" w:rsidRPr="004F7708">
        <w:rPr>
          <w:rFonts w:ascii="Calibri Light" w:hAnsi="Calibri Light" w:cs="Calibri Light"/>
          <w:sz w:val="24"/>
          <w:szCs w:val="24"/>
          <w:lang w:val="lt-LT"/>
        </w:rPr>
        <w:t xml:space="preserve">, </w:t>
      </w:r>
      <w:r w:rsidR="00D8333A" w:rsidRPr="004F7708">
        <w:rPr>
          <w:rFonts w:ascii="Calibri Light" w:hAnsi="Calibri Light" w:cs="Calibri Light"/>
          <w:sz w:val="24"/>
          <w:szCs w:val="24"/>
          <w:lang w:val="lt-LT"/>
        </w:rPr>
        <w:t>REIKALAVIMAI KVALIFIKACIJAI</w:t>
      </w:r>
      <w:r w:rsidR="00302726" w:rsidRPr="004F7708">
        <w:rPr>
          <w:rFonts w:ascii="Calibri Light" w:hAnsi="Calibri Light" w:cs="Calibri Light"/>
          <w:sz w:val="24"/>
          <w:szCs w:val="24"/>
          <w:lang w:val="lt-LT"/>
        </w:rPr>
        <w:t xml:space="preserve"> IR</w:t>
      </w:r>
      <w:r w:rsidR="00302726" w:rsidRPr="004F7708">
        <w:rPr>
          <w:rFonts w:ascii="Calibri Light" w:hAnsi="Calibri Light" w:cs="Calibri Light"/>
          <w:b w:val="0"/>
          <w:bCs/>
          <w:sz w:val="24"/>
          <w:szCs w:val="24"/>
          <w:lang w:val="lt-LT"/>
        </w:rPr>
        <w:t xml:space="preserve"> </w:t>
      </w:r>
      <w:r w:rsidR="00302726" w:rsidRPr="004F7708">
        <w:rPr>
          <w:rFonts w:ascii="Calibri Light" w:hAnsi="Calibri Light" w:cs="Calibri Light"/>
          <w:sz w:val="24"/>
          <w:szCs w:val="24"/>
          <w:lang w:val="lt-LT"/>
        </w:rPr>
        <w:t>TIEKĖJŲ GRUPĖS DALYVAVIMAS PIRKIMO PROCEDŪROSE</w:t>
      </w:r>
    </w:p>
    <w:p w14:paraId="04982745" w14:textId="2210AF32" w:rsidR="002A4DD1" w:rsidRPr="004F7708" w:rsidRDefault="00E94FDD" w:rsidP="00830C82">
      <w:pPr>
        <w:pStyle w:val="ListParagraph"/>
        <w:numPr>
          <w:ilvl w:val="0"/>
          <w:numId w:val="11"/>
        </w:numPr>
        <w:tabs>
          <w:tab w:val="left" w:pos="993"/>
        </w:tabs>
        <w:autoSpaceDN w:val="0"/>
        <w:ind w:hanging="720"/>
        <w:jc w:val="both"/>
        <w:rPr>
          <w:rFonts w:ascii="Calibri Light" w:hAnsi="Calibri Light" w:cs="Calibri Light"/>
          <w:sz w:val="24"/>
          <w:szCs w:val="24"/>
        </w:rPr>
      </w:pPr>
      <w:r w:rsidRPr="004F7708">
        <w:rPr>
          <w:rFonts w:ascii="Calibri Light" w:hAnsi="Calibri Light" w:cs="Calibri Light"/>
          <w:bCs/>
          <w:sz w:val="24"/>
          <w:szCs w:val="24"/>
          <w:lang w:eastAsia="lt-LT"/>
        </w:rPr>
        <w:t>Pirkime nebus naudojamas Europos bendrasis vieš</w:t>
      </w:r>
      <w:r w:rsidR="00B15C02" w:rsidRPr="004F7708">
        <w:rPr>
          <w:rFonts w:ascii="Calibri Light" w:hAnsi="Calibri Light" w:cs="Calibri Light"/>
          <w:bCs/>
          <w:sz w:val="24"/>
          <w:szCs w:val="24"/>
          <w:lang w:eastAsia="lt-LT"/>
        </w:rPr>
        <w:t>o</w:t>
      </w:r>
      <w:r w:rsidRPr="004F7708">
        <w:rPr>
          <w:rFonts w:ascii="Calibri Light" w:hAnsi="Calibri Light" w:cs="Calibri Light"/>
          <w:bCs/>
          <w:sz w:val="24"/>
          <w:szCs w:val="24"/>
          <w:lang w:eastAsia="lt-LT"/>
        </w:rPr>
        <w:t xml:space="preserve">jo pirkimo dokumentas (EBVPD). </w:t>
      </w:r>
      <w:r w:rsidR="001B2EA0" w:rsidRPr="004F7708">
        <w:rPr>
          <w:rFonts w:ascii="Calibri Light" w:hAnsi="Calibri Light" w:cs="Calibri Light"/>
          <w:bCs/>
          <w:color w:val="000000" w:themeColor="text1"/>
          <w:sz w:val="24"/>
          <w:szCs w:val="24"/>
          <w:lang w:eastAsia="lt-LT"/>
        </w:rPr>
        <w:t xml:space="preserve">Perkančioji organizacija nenustato tiekėjo pašalinimo pagrindų. </w:t>
      </w:r>
      <w:r w:rsidR="00A170ED" w:rsidRPr="004F7708">
        <w:rPr>
          <w:rFonts w:ascii="Calibri Light" w:hAnsi="Calibri Light" w:cs="Calibri Light"/>
          <w:bCs/>
          <w:sz w:val="24"/>
          <w:szCs w:val="24"/>
          <w:lang w:eastAsia="lt-LT"/>
        </w:rPr>
        <w:t>K</w:t>
      </w:r>
      <w:r w:rsidR="00D8333A" w:rsidRPr="004F7708">
        <w:rPr>
          <w:rFonts w:ascii="Calibri Light" w:hAnsi="Calibri Light" w:cs="Calibri Light"/>
          <w:bCs/>
          <w:sz w:val="24"/>
          <w:szCs w:val="24"/>
          <w:lang w:eastAsia="lt-LT"/>
        </w:rPr>
        <w:t xml:space="preserve">valifikacijai įvertinti </w:t>
      </w:r>
      <w:r w:rsidR="00865C6B" w:rsidRPr="004F7708">
        <w:rPr>
          <w:rFonts w:ascii="Calibri Light" w:hAnsi="Calibri Light" w:cs="Calibri Light"/>
          <w:bCs/>
          <w:sz w:val="24"/>
          <w:szCs w:val="24"/>
          <w:lang w:eastAsia="lt-LT"/>
        </w:rPr>
        <w:t>p</w:t>
      </w:r>
      <w:r w:rsidR="00D8333A" w:rsidRPr="004F7708">
        <w:rPr>
          <w:rFonts w:ascii="Calibri Light" w:hAnsi="Calibri Light" w:cs="Calibri Light"/>
          <w:bCs/>
          <w:sz w:val="24"/>
          <w:szCs w:val="24"/>
          <w:lang w:eastAsia="lt-LT"/>
        </w:rPr>
        <w:t xml:space="preserve">erkančioji organizacija vietoje patvirtinančių dokumentų prašo pateikti </w:t>
      </w:r>
      <w:r w:rsidR="00E011E6">
        <w:rPr>
          <w:rFonts w:ascii="Calibri Light" w:hAnsi="Calibri Light" w:cs="Calibri Light"/>
          <w:bCs/>
          <w:sz w:val="24"/>
          <w:szCs w:val="24"/>
          <w:lang w:eastAsia="lt-LT"/>
        </w:rPr>
        <w:t>k</w:t>
      </w:r>
      <w:r w:rsidR="00D8333A" w:rsidRPr="004F7708">
        <w:rPr>
          <w:rFonts w:ascii="Calibri Light" w:hAnsi="Calibri Light" w:cs="Calibri Light"/>
          <w:bCs/>
          <w:sz w:val="24"/>
          <w:szCs w:val="24"/>
          <w:lang w:eastAsia="lt-LT"/>
        </w:rPr>
        <w:t>valifikaci</w:t>
      </w:r>
      <w:r w:rsidR="00D61F70" w:rsidRPr="004F7708">
        <w:rPr>
          <w:rFonts w:ascii="Calibri Light" w:hAnsi="Calibri Light" w:cs="Calibri Light"/>
          <w:bCs/>
          <w:sz w:val="24"/>
          <w:szCs w:val="24"/>
          <w:lang w:eastAsia="lt-LT"/>
        </w:rPr>
        <w:t>nių</w:t>
      </w:r>
      <w:r w:rsidR="00D8333A" w:rsidRPr="004F7708">
        <w:rPr>
          <w:rFonts w:ascii="Calibri Light" w:hAnsi="Calibri Light" w:cs="Calibri Light"/>
          <w:bCs/>
          <w:sz w:val="24"/>
          <w:szCs w:val="24"/>
          <w:lang w:eastAsia="lt-LT"/>
        </w:rPr>
        <w:t xml:space="preserve"> reikalavimų atitikties deklaraciją (</w:t>
      </w:r>
      <w:r w:rsidR="007C217B" w:rsidRPr="004F7708">
        <w:rPr>
          <w:rFonts w:ascii="Calibri Light" w:hAnsi="Calibri Light" w:cs="Calibri Light"/>
          <w:bCs/>
          <w:sz w:val="24"/>
          <w:szCs w:val="24"/>
          <w:lang w:eastAsia="lt-LT"/>
        </w:rPr>
        <w:t>4 priedą</w:t>
      </w:r>
      <w:r w:rsidR="00D8333A" w:rsidRPr="004F7708">
        <w:rPr>
          <w:rFonts w:ascii="Calibri Light" w:hAnsi="Calibri Light" w:cs="Calibri Light"/>
          <w:bCs/>
          <w:sz w:val="24"/>
          <w:szCs w:val="24"/>
          <w:lang w:eastAsia="lt-LT"/>
        </w:rPr>
        <w:t xml:space="preserve">), </w:t>
      </w:r>
      <w:r w:rsidR="00D8333A" w:rsidRPr="004F7708">
        <w:rPr>
          <w:rFonts w:ascii="Calibri Light" w:hAnsi="Calibri Light" w:cs="Calibri Light"/>
          <w:sz w:val="24"/>
          <w:szCs w:val="24"/>
        </w:rPr>
        <w:t>kuria būtų patvirtinama, kad dalyvi</w:t>
      </w:r>
      <w:r w:rsidR="001B2EA0" w:rsidRPr="004F7708">
        <w:rPr>
          <w:rFonts w:ascii="Calibri Light" w:hAnsi="Calibri Light" w:cs="Calibri Light"/>
          <w:sz w:val="24"/>
          <w:szCs w:val="24"/>
        </w:rPr>
        <w:t>s</w:t>
      </w:r>
      <w:r w:rsidR="00EE0899" w:rsidRPr="004F7708">
        <w:rPr>
          <w:rFonts w:ascii="Calibri Light" w:hAnsi="Calibri Light" w:cs="Calibri Light"/>
          <w:sz w:val="24"/>
          <w:szCs w:val="24"/>
        </w:rPr>
        <w:t xml:space="preserve"> </w:t>
      </w:r>
      <w:r w:rsidR="00D8333A" w:rsidRPr="004F7708">
        <w:rPr>
          <w:rFonts w:ascii="Calibri Light" w:hAnsi="Calibri Light" w:cs="Calibri Light"/>
          <w:sz w:val="24"/>
          <w:szCs w:val="24"/>
        </w:rPr>
        <w:t xml:space="preserve">atitinka </w:t>
      </w:r>
      <w:r w:rsidR="006E2964" w:rsidRPr="004F7708">
        <w:rPr>
          <w:rFonts w:ascii="Calibri Light" w:hAnsi="Calibri Light" w:cs="Calibri Light"/>
          <w:sz w:val="24"/>
          <w:szCs w:val="24"/>
        </w:rPr>
        <w:t>A</w:t>
      </w:r>
      <w:r w:rsidR="00D8333A" w:rsidRPr="004F7708">
        <w:rPr>
          <w:rFonts w:ascii="Calibri Light" w:hAnsi="Calibri Light" w:cs="Calibri Light"/>
          <w:sz w:val="24"/>
          <w:szCs w:val="24"/>
        </w:rPr>
        <w:t>pklausos sąlygose nustatytus kvalifikaciniu</w:t>
      </w:r>
      <w:r w:rsidR="003133B7" w:rsidRPr="004F7708">
        <w:rPr>
          <w:rFonts w:ascii="Calibri Light" w:hAnsi="Calibri Light" w:cs="Calibri Light"/>
          <w:sz w:val="24"/>
          <w:szCs w:val="24"/>
        </w:rPr>
        <w:t>s</w:t>
      </w:r>
      <w:r w:rsidR="00D8333A" w:rsidRPr="004F7708">
        <w:rPr>
          <w:rFonts w:ascii="Calibri Light" w:hAnsi="Calibri Light" w:cs="Calibri Light"/>
          <w:sz w:val="24"/>
          <w:szCs w:val="24"/>
        </w:rPr>
        <w:t xml:space="preserve"> </w:t>
      </w:r>
      <w:r w:rsidR="00D8333A" w:rsidRPr="00E011E6">
        <w:rPr>
          <w:rFonts w:ascii="Calibri Light" w:hAnsi="Calibri Light" w:cs="Calibri Light"/>
          <w:sz w:val="24"/>
          <w:szCs w:val="24"/>
        </w:rPr>
        <w:t>reikalavimus</w:t>
      </w:r>
      <w:r w:rsidR="005A57B6">
        <w:rPr>
          <w:rFonts w:ascii="Calibri Light" w:hAnsi="Calibri Light" w:cs="Calibri Light"/>
          <w:sz w:val="24"/>
          <w:szCs w:val="24"/>
        </w:rPr>
        <w:t xml:space="preserve">. </w:t>
      </w:r>
      <w:r w:rsidR="00D8333A" w:rsidRPr="004F7708">
        <w:rPr>
          <w:rFonts w:ascii="Calibri Light" w:hAnsi="Calibri Light" w:cs="Calibri Light"/>
          <w:bCs/>
          <w:sz w:val="24"/>
          <w:szCs w:val="24"/>
          <w:lang w:eastAsia="lt-LT"/>
        </w:rPr>
        <w:t>Perkančioji organizacija</w:t>
      </w:r>
      <w:r w:rsidR="001B2EA0" w:rsidRPr="004F7708">
        <w:rPr>
          <w:rFonts w:ascii="Calibri Light" w:hAnsi="Calibri Light" w:cs="Calibri Light"/>
          <w:bCs/>
          <w:sz w:val="24"/>
          <w:szCs w:val="24"/>
          <w:lang w:eastAsia="lt-LT"/>
        </w:rPr>
        <w:t xml:space="preserve"> </w:t>
      </w:r>
      <w:r w:rsidR="00D8333A" w:rsidRPr="004F7708">
        <w:rPr>
          <w:rFonts w:ascii="Calibri Light" w:hAnsi="Calibri Light" w:cs="Calibri Light"/>
          <w:bCs/>
          <w:sz w:val="24"/>
          <w:szCs w:val="24"/>
          <w:lang w:eastAsia="lt-LT"/>
        </w:rPr>
        <w:t>atitiktį</w:t>
      </w:r>
      <w:r w:rsidR="00404641" w:rsidRPr="004F7708">
        <w:rPr>
          <w:rFonts w:ascii="Calibri Light" w:hAnsi="Calibri Light" w:cs="Calibri Light"/>
          <w:bCs/>
          <w:sz w:val="24"/>
          <w:szCs w:val="24"/>
          <w:lang w:eastAsia="lt-LT"/>
        </w:rPr>
        <w:t xml:space="preserve"> </w:t>
      </w:r>
      <w:r w:rsidR="00D8333A" w:rsidRPr="004F7708">
        <w:rPr>
          <w:rFonts w:ascii="Calibri Light" w:hAnsi="Calibri Light" w:cs="Calibri Light"/>
          <w:bCs/>
          <w:sz w:val="24"/>
          <w:szCs w:val="24"/>
          <w:lang w:eastAsia="lt-LT"/>
        </w:rPr>
        <w:t>kvalifikac</w:t>
      </w:r>
      <w:r w:rsidR="00865C6B" w:rsidRPr="004F7708">
        <w:rPr>
          <w:rFonts w:ascii="Calibri Light" w:hAnsi="Calibri Light" w:cs="Calibri Light"/>
          <w:bCs/>
          <w:sz w:val="24"/>
          <w:szCs w:val="24"/>
          <w:lang w:eastAsia="lt-LT"/>
        </w:rPr>
        <w:t>ini</w:t>
      </w:r>
      <w:r w:rsidR="001D5CE9" w:rsidRPr="004F7708">
        <w:rPr>
          <w:rFonts w:ascii="Calibri Light" w:hAnsi="Calibri Light" w:cs="Calibri Light"/>
          <w:bCs/>
          <w:sz w:val="24"/>
          <w:szCs w:val="24"/>
          <w:lang w:eastAsia="lt-LT"/>
        </w:rPr>
        <w:t>a</w:t>
      </w:r>
      <w:r w:rsidR="00865C6B" w:rsidRPr="004F7708">
        <w:rPr>
          <w:rFonts w:ascii="Calibri Light" w:hAnsi="Calibri Light" w:cs="Calibri Light"/>
          <w:bCs/>
          <w:sz w:val="24"/>
          <w:szCs w:val="24"/>
          <w:lang w:eastAsia="lt-LT"/>
        </w:rPr>
        <w:t xml:space="preserve">ms </w:t>
      </w:r>
      <w:r w:rsidR="00D8333A" w:rsidRPr="004F7708">
        <w:rPr>
          <w:rFonts w:ascii="Calibri Light" w:hAnsi="Calibri Light" w:cs="Calibri Light"/>
          <w:bCs/>
          <w:sz w:val="24"/>
          <w:szCs w:val="24"/>
          <w:lang w:eastAsia="lt-LT"/>
        </w:rPr>
        <w:t xml:space="preserve"> reikalavimams patvirtinančių dokumentų reikalaus tik iš to dalyvio, kurio pasiūlymas pagal vertinimo rezultatus galės būti pripažintas laimėjusiu (iki pasiūlymų eilės nustatymo). </w:t>
      </w:r>
      <w:r w:rsidR="00D8333A" w:rsidRPr="004F7708">
        <w:rPr>
          <w:rFonts w:ascii="Calibri Light" w:hAnsi="Calibri Light" w:cs="Calibri Light"/>
          <w:sz w:val="24"/>
          <w:szCs w:val="24"/>
        </w:rPr>
        <w:t xml:space="preserve">Šie dokumentai turės būti pateikti </w:t>
      </w:r>
      <w:r w:rsidR="00D8333A" w:rsidRPr="004F7708">
        <w:rPr>
          <w:rFonts w:ascii="Calibri Light" w:hAnsi="Calibri Light" w:cs="Calibri Light"/>
          <w:b/>
          <w:sz w:val="24"/>
          <w:szCs w:val="24"/>
        </w:rPr>
        <w:t>per 3</w:t>
      </w:r>
      <w:r w:rsidR="00AD24A5" w:rsidRPr="004F7708">
        <w:rPr>
          <w:rFonts w:ascii="Calibri Light" w:hAnsi="Calibri Light" w:cs="Calibri Light"/>
          <w:b/>
          <w:sz w:val="24"/>
          <w:szCs w:val="24"/>
        </w:rPr>
        <w:t xml:space="preserve"> (tris)</w:t>
      </w:r>
      <w:r w:rsidR="00D8333A" w:rsidRPr="004F7708">
        <w:rPr>
          <w:rFonts w:ascii="Calibri Light" w:hAnsi="Calibri Light" w:cs="Calibri Light"/>
          <w:b/>
          <w:sz w:val="24"/>
          <w:szCs w:val="24"/>
        </w:rPr>
        <w:t xml:space="preserve"> darbo dienas</w:t>
      </w:r>
      <w:r w:rsidR="00D8333A" w:rsidRPr="004F7708">
        <w:rPr>
          <w:rFonts w:ascii="Calibri Light" w:hAnsi="Calibri Light" w:cs="Calibri Light"/>
          <w:sz w:val="24"/>
          <w:szCs w:val="24"/>
        </w:rPr>
        <w:t xml:space="preserve"> nuo </w:t>
      </w:r>
      <w:r w:rsidR="00865C6B" w:rsidRPr="004F7708">
        <w:rPr>
          <w:rFonts w:ascii="Calibri Light" w:hAnsi="Calibri Light" w:cs="Calibri Light"/>
          <w:sz w:val="24"/>
          <w:szCs w:val="24"/>
        </w:rPr>
        <w:t>p</w:t>
      </w:r>
      <w:r w:rsidR="00D8333A" w:rsidRPr="004F7708">
        <w:rPr>
          <w:rFonts w:ascii="Calibri Light" w:hAnsi="Calibri Light" w:cs="Calibri Light"/>
          <w:sz w:val="24"/>
          <w:szCs w:val="24"/>
        </w:rPr>
        <w:t xml:space="preserve">erkančiosios organizacijos atskiro pranešimo, pateikto CVP IS susirašinėjimo priemonėmis, išsiuntimo dienos (tiekėjas CVP IS susirašinėjimo priemonėmis </w:t>
      </w:r>
      <w:r w:rsidR="00D8333A" w:rsidRPr="004F7708">
        <w:rPr>
          <w:rFonts w:ascii="Calibri Light" w:hAnsi="Calibri Light" w:cs="Calibri Light"/>
          <w:iCs/>
          <w:sz w:val="24"/>
          <w:szCs w:val="24"/>
        </w:rPr>
        <w:t>turės pateikti prašomų dokumentų skaitmenines kopijas elektroninėje formoje.</w:t>
      </w:r>
      <w:r w:rsidR="00D8333A" w:rsidRPr="004F7708">
        <w:rPr>
          <w:rFonts w:ascii="Calibri Light" w:hAnsi="Calibri Light" w:cs="Calibri Light"/>
          <w:i/>
          <w:sz w:val="24"/>
          <w:szCs w:val="24"/>
        </w:rPr>
        <w:t xml:space="preserve"> </w:t>
      </w:r>
      <w:r w:rsidR="00D8333A" w:rsidRPr="004F7708">
        <w:rPr>
          <w:rFonts w:ascii="Calibri Light" w:hAnsi="Calibri Light" w:cs="Calibri Light"/>
          <w:sz w:val="24"/>
          <w:szCs w:val="24"/>
        </w:rPr>
        <w:t xml:space="preserve">Perkančioji organizacija pasilieka teisę paprašyti pateiktų skaitmeninių dokumentų kopijų originalų). </w:t>
      </w:r>
      <w:r w:rsidR="00D61F70" w:rsidRPr="004F7708">
        <w:rPr>
          <w:rFonts w:ascii="Calibri Light" w:hAnsi="Calibri Light" w:cs="Calibri Light"/>
          <w:b/>
          <w:bCs/>
          <w:sz w:val="24"/>
          <w:szCs w:val="24"/>
        </w:rPr>
        <w:t xml:space="preserve">Kiekvienas subjektas, kurio pajėgumais tiekėjas remiasi, užpildo ir pasirašo atskirą </w:t>
      </w:r>
      <w:r w:rsidR="004D1929" w:rsidRPr="004F7708">
        <w:rPr>
          <w:rFonts w:ascii="Calibri Light" w:hAnsi="Calibri Light" w:cs="Calibri Light"/>
          <w:b/>
          <w:bCs/>
          <w:sz w:val="24"/>
          <w:szCs w:val="24"/>
        </w:rPr>
        <w:t>K</w:t>
      </w:r>
      <w:r w:rsidR="00D61F70" w:rsidRPr="004F7708">
        <w:rPr>
          <w:rFonts w:ascii="Calibri Light" w:hAnsi="Calibri Light" w:cs="Calibri Light"/>
          <w:b/>
          <w:bCs/>
          <w:sz w:val="24"/>
          <w:szCs w:val="24"/>
        </w:rPr>
        <w:t xml:space="preserve">valifikacinių reikalavimų atitikties deklaraciją. </w:t>
      </w:r>
      <w:r w:rsidR="00D8333A" w:rsidRPr="004F7708">
        <w:rPr>
          <w:rFonts w:ascii="Calibri Light" w:hAnsi="Calibri Light" w:cs="Calibri Light"/>
          <w:sz w:val="24"/>
          <w:szCs w:val="24"/>
          <w:lang w:eastAsia="lt-LT"/>
        </w:rPr>
        <w:t>P</w:t>
      </w:r>
      <w:r w:rsidR="00D8333A" w:rsidRPr="004F7708">
        <w:rPr>
          <w:rFonts w:ascii="Calibri Light" w:hAnsi="Calibri Light" w:cs="Calibri Light"/>
          <w:sz w:val="24"/>
          <w:szCs w:val="24"/>
        </w:rPr>
        <w:t>ageidautina, kad ant kiekvieno dokumento būtų nurodyta, kokį kval</w:t>
      </w:r>
      <w:r w:rsidR="00102308" w:rsidRPr="004F7708">
        <w:rPr>
          <w:rFonts w:ascii="Calibri Light" w:hAnsi="Calibri Light" w:cs="Calibri Light"/>
          <w:sz w:val="24"/>
          <w:szCs w:val="24"/>
        </w:rPr>
        <w:t>ifikacinį punktą jis atitinka (</w:t>
      </w:r>
      <w:r w:rsidR="00D8333A" w:rsidRPr="004F7708">
        <w:rPr>
          <w:rFonts w:ascii="Calibri Light" w:hAnsi="Calibri Light" w:cs="Calibri Light"/>
          <w:sz w:val="24"/>
          <w:szCs w:val="24"/>
        </w:rPr>
        <w:t>šis reikalavimas tiekėjų pasiūlymų vertinimui įtakos neturi, jis skirtas perkančiajai organizacijai nustatyti, kokiam kvalifikaciniam reikalavimui patvirtinti pateiktas dokumentas).</w:t>
      </w:r>
    </w:p>
    <w:p w14:paraId="34B4D71B" w14:textId="6F07CA17" w:rsidR="002A4DD1" w:rsidRPr="004F7708" w:rsidRDefault="002A4DD1" w:rsidP="00830C82">
      <w:pPr>
        <w:pStyle w:val="ListParagraph"/>
        <w:numPr>
          <w:ilvl w:val="0"/>
          <w:numId w:val="11"/>
        </w:numPr>
        <w:tabs>
          <w:tab w:val="left" w:pos="993"/>
        </w:tabs>
        <w:autoSpaceDN w:val="0"/>
        <w:ind w:hanging="720"/>
        <w:jc w:val="both"/>
        <w:rPr>
          <w:rFonts w:ascii="Calibri Light" w:hAnsi="Calibri Light" w:cs="Calibri Light"/>
          <w:sz w:val="24"/>
          <w:szCs w:val="24"/>
        </w:rPr>
      </w:pPr>
      <w:r w:rsidRPr="004F7708">
        <w:rPr>
          <w:rFonts w:ascii="Calibri Light" w:hAnsi="Calibri Light" w:cs="Calibri Light"/>
          <w:sz w:val="24"/>
          <w:szCs w:val="24"/>
        </w:rPr>
        <w:t>Perkančioji organizacija šiame pirkime taiko kokybės vadybos sistemos ir (arba) aplinkos apsaugos vadybos sistemos standartų reikalavimų:</w:t>
      </w:r>
    </w:p>
    <w:p w14:paraId="1627E12D" w14:textId="77777777" w:rsidR="00653EE6" w:rsidRDefault="00653EE6" w:rsidP="002A4DD1">
      <w:pPr>
        <w:pStyle w:val="ListParagraph"/>
        <w:shd w:val="clear" w:color="auto" w:fill="FFFFFF"/>
        <w:tabs>
          <w:tab w:val="left" w:pos="567"/>
          <w:tab w:val="left" w:pos="1134"/>
        </w:tabs>
        <w:suppressAutoHyphens/>
        <w:autoSpaceDN w:val="0"/>
        <w:ind w:left="0"/>
        <w:jc w:val="right"/>
        <w:rPr>
          <w:rFonts w:ascii="Calibri Light" w:hAnsi="Calibri Light" w:cs="Calibri Light"/>
          <w:sz w:val="24"/>
          <w:szCs w:val="24"/>
        </w:rPr>
      </w:pPr>
    </w:p>
    <w:p w14:paraId="40595586" w14:textId="4A1DED13" w:rsidR="002A4DD1" w:rsidRPr="004F7708" w:rsidRDefault="002A4DD1" w:rsidP="002A4DD1">
      <w:pPr>
        <w:pStyle w:val="ListParagraph"/>
        <w:shd w:val="clear" w:color="auto" w:fill="FFFFFF"/>
        <w:tabs>
          <w:tab w:val="left" w:pos="567"/>
          <w:tab w:val="left" w:pos="1134"/>
        </w:tabs>
        <w:suppressAutoHyphens/>
        <w:autoSpaceDN w:val="0"/>
        <w:ind w:left="0"/>
        <w:jc w:val="right"/>
        <w:rPr>
          <w:rFonts w:ascii="Calibri Light" w:hAnsi="Calibri Light" w:cs="Calibri Light"/>
          <w:sz w:val="24"/>
          <w:szCs w:val="24"/>
        </w:rPr>
      </w:pPr>
      <w:r w:rsidRPr="004F7708">
        <w:rPr>
          <w:rFonts w:ascii="Calibri Light" w:hAnsi="Calibri Light" w:cs="Calibri Light"/>
          <w:sz w:val="24"/>
          <w:szCs w:val="24"/>
        </w:rPr>
        <w:t>1 lentelė</w:t>
      </w:r>
    </w:p>
    <w:tbl>
      <w:tblPr>
        <w:tblW w:w="96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9"/>
        <w:gridCol w:w="2878"/>
        <w:gridCol w:w="3931"/>
        <w:gridCol w:w="2120"/>
      </w:tblGrid>
      <w:tr w:rsidR="00611960" w:rsidRPr="00DF4074" w14:paraId="1475E906" w14:textId="77777777" w:rsidTr="003A3607">
        <w:trPr>
          <w:tblHeader/>
        </w:trPr>
        <w:tc>
          <w:tcPr>
            <w:tcW w:w="0" w:type="auto"/>
            <w:vAlign w:val="center"/>
          </w:tcPr>
          <w:p w14:paraId="5D0797AE" w14:textId="77777777" w:rsidR="00611960" w:rsidRPr="00DF4074" w:rsidRDefault="00611960" w:rsidP="003A3607">
            <w:pPr>
              <w:spacing w:before="40" w:after="40"/>
              <w:jc w:val="center"/>
              <w:rPr>
                <w:rFonts w:ascii="Calibri Light" w:hAnsi="Calibri Light" w:cs="Calibri Light"/>
                <w:b/>
                <w:sz w:val="24"/>
                <w:szCs w:val="24"/>
              </w:rPr>
            </w:pPr>
            <w:r w:rsidRPr="00DF4074">
              <w:rPr>
                <w:rFonts w:ascii="Calibri Light" w:hAnsi="Calibri Light" w:cs="Calibri Light"/>
                <w:b/>
                <w:sz w:val="24"/>
                <w:szCs w:val="24"/>
              </w:rPr>
              <w:t>Eil.</w:t>
            </w:r>
          </w:p>
          <w:p w14:paraId="0752D1F2" w14:textId="77777777" w:rsidR="00611960" w:rsidRPr="00DF4074" w:rsidRDefault="00611960" w:rsidP="003A3607">
            <w:pPr>
              <w:spacing w:before="40" w:after="40"/>
              <w:jc w:val="center"/>
              <w:rPr>
                <w:rFonts w:ascii="Calibri Light" w:hAnsi="Calibri Light" w:cs="Calibri Light"/>
                <w:b/>
                <w:sz w:val="24"/>
                <w:szCs w:val="24"/>
              </w:rPr>
            </w:pPr>
            <w:r w:rsidRPr="00DF4074">
              <w:rPr>
                <w:rFonts w:ascii="Calibri Light" w:hAnsi="Calibri Light" w:cs="Calibri Light"/>
                <w:b/>
                <w:sz w:val="24"/>
                <w:szCs w:val="24"/>
              </w:rPr>
              <w:t>Nr.</w:t>
            </w:r>
          </w:p>
        </w:tc>
        <w:tc>
          <w:tcPr>
            <w:tcW w:w="2878" w:type="dxa"/>
            <w:vAlign w:val="center"/>
          </w:tcPr>
          <w:p w14:paraId="0F4CDB54" w14:textId="77777777" w:rsidR="00611960" w:rsidRPr="00DF4074" w:rsidRDefault="00611960" w:rsidP="003A3607">
            <w:pPr>
              <w:spacing w:before="40" w:after="40"/>
              <w:jc w:val="center"/>
              <w:rPr>
                <w:rFonts w:ascii="Calibri Light" w:hAnsi="Calibri Light" w:cs="Calibri Light"/>
                <w:b/>
                <w:sz w:val="24"/>
                <w:szCs w:val="24"/>
              </w:rPr>
            </w:pPr>
            <w:r w:rsidRPr="00DF4074">
              <w:rPr>
                <w:rFonts w:ascii="Calibri Light" w:hAnsi="Calibri Light" w:cs="Calibri Light"/>
                <w:b/>
                <w:sz w:val="24"/>
                <w:szCs w:val="24"/>
              </w:rPr>
              <w:t>Reikalavimai</w:t>
            </w:r>
          </w:p>
        </w:tc>
        <w:tc>
          <w:tcPr>
            <w:tcW w:w="3931" w:type="dxa"/>
            <w:vAlign w:val="center"/>
          </w:tcPr>
          <w:p w14:paraId="1286D1A7" w14:textId="77777777" w:rsidR="00611960" w:rsidRPr="00DF4074" w:rsidRDefault="00611960" w:rsidP="003A3607">
            <w:pPr>
              <w:spacing w:before="40" w:after="40"/>
              <w:jc w:val="center"/>
              <w:rPr>
                <w:rFonts w:ascii="Calibri Light" w:hAnsi="Calibri Light" w:cs="Calibri Light"/>
                <w:b/>
                <w:sz w:val="24"/>
                <w:szCs w:val="24"/>
              </w:rPr>
            </w:pPr>
            <w:r w:rsidRPr="00DF4074">
              <w:rPr>
                <w:rFonts w:ascii="Calibri Light" w:hAnsi="Calibri Light" w:cs="Calibri Light"/>
                <w:b/>
                <w:sz w:val="24"/>
                <w:szCs w:val="24"/>
              </w:rPr>
              <w:t>Reikalavimus įrodantys dokumentai</w:t>
            </w:r>
          </w:p>
        </w:tc>
        <w:tc>
          <w:tcPr>
            <w:tcW w:w="2120" w:type="dxa"/>
          </w:tcPr>
          <w:p w14:paraId="5925A69E" w14:textId="77777777" w:rsidR="00611960" w:rsidRPr="00DF4074" w:rsidRDefault="00611960" w:rsidP="003A3607">
            <w:pPr>
              <w:spacing w:before="40" w:after="40"/>
              <w:jc w:val="center"/>
              <w:rPr>
                <w:rFonts w:ascii="Calibri Light" w:hAnsi="Calibri Light" w:cs="Calibri Light"/>
                <w:b/>
                <w:sz w:val="24"/>
                <w:szCs w:val="24"/>
              </w:rPr>
            </w:pPr>
            <w:r w:rsidRPr="00DF4074">
              <w:rPr>
                <w:rFonts w:ascii="Calibri Light" w:hAnsi="Calibri Light" w:cs="Calibri Light"/>
                <w:b/>
                <w:bCs/>
                <w:sz w:val="24"/>
                <w:szCs w:val="24"/>
              </w:rPr>
              <w:t>Subjektas, kuris turi atitikti reikalavimą</w:t>
            </w:r>
          </w:p>
        </w:tc>
      </w:tr>
      <w:tr w:rsidR="00611960" w:rsidRPr="00DF4074" w14:paraId="338B0F4C" w14:textId="77777777" w:rsidTr="003A3607">
        <w:tc>
          <w:tcPr>
            <w:tcW w:w="0" w:type="auto"/>
          </w:tcPr>
          <w:p w14:paraId="0A7934B2" w14:textId="77777777" w:rsidR="00611960" w:rsidRPr="00DF4074" w:rsidRDefault="00611960" w:rsidP="003A3607">
            <w:pPr>
              <w:spacing w:before="120" w:after="120"/>
              <w:rPr>
                <w:rFonts w:ascii="Calibri Light" w:hAnsi="Calibri Light" w:cs="Calibri Light"/>
                <w:b/>
                <w:bCs/>
                <w:sz w:val="24"/>
                <w:szCs w:val="24"/>
              </w:rPr>
            </w:pPr>
            <w:r w:rsidRPr="00DF4074">
              <w:rPr>
                <w:rFonts w:ascii="Calibri Light" w:hAnsi="Calibri Light" w:cs="Calibri Light"/>
                <w:bCs/>
                <w:sz w:val="24"/>
                <w:szCs w:val="24"/>
              </w:rPr>
              <w:t>3.2.1</w:t>
            </w:r>
          </w:p>
        </w:tc>
        <w:tc>
          <w:tcPr>
            <w:tcW w:w="2878" w:type="dxa"/>
          </w:tcPr>
          <w:p w14:paraId="66E735E7" w14:textId="77777777" w:rsidR="00611960" w:rsidRPr="00DF4074" w:rsidRDefault="00611960" w:rsidP="003A3607">
            <w:pPr>
              <w:spacing w:after="120"/>
              <w:jc w:val="both"/>
              <w:rPr>
                <w:rFonts w:ascii="Calibri Light" w:hAnsi="Calibri Light" w:cs="Calibri Light"/>
                <w:b/>
                <w:bCs/>
                <w:sz w:val="24"/>
                <w:szCs w:val="24"/>
              </w:rPr>
            </w:pPr>
            <w:r w:rsidRPr="00DF4074">
              <w:rPr>
                <w:rFonts w:ascii="Calibri Light" w:hAnsi="Calibri Light" w:cs="Calibri Light"/>
                <w:bCs/>
                <w:sz w:val="24"/>
                <w:szCs w:val="24"/>
              </w:rPr>
              <w:t>Tiekėjas, tiekėjų grupės narys (-</w:t>
            </w:r>
            <w:proofErr w:type="spellStart"/>
            <w:r w:rsidRPr="00DF4074">
              <w:rPr>
                <w:rFonts w:ascii="Calibri Light" w:hAnsi="Calibri Light" w:cs="Calibri Light"/>
                <w:bCs/>
                <w:sz w:val="24"/>
                <w:szCs w:val="24"/>
              </w:rPr>
              <w:t>iai</w:t>
            </w:r>
            <w:proofErr w:type="spellEnd"/>
            <w:r w:rsidRPr="00DF4074">
              <w:rPr>
                <w:rFonts w:ascii="Calibri Light" w:hAnsi="Calibri Light" w:cs="Calibri Light"/>
                <w:bCs/>
                <w:sz w:val="24"/>
                <w:szCs w:val="24"/>
              </w:rPr>
              <w:t>), veikiantis (-</w:t>
            </w:r>
            <w:proofErr w:type="spellStart"/>
            <w:r w:rsidRPr="00DF4074">
              <w:rPr>
                <w:rFonts w:ascii="Calibri Light" w:hAnsi="Calibri Light" w:cs="Calibri Light"/>
                <w:bCs/>
                <w:sz w:val="24"/>
                <w:szCs w:val="24"/>
              </w:rPr>
              <w:t>ys</w:t>
            </w:r>
            <w:proofErr w:type="spellEnd"/>
            <w:r w:rsidRPr="00DF4074">
              <w:rPr>
                <w:rFonts w:ascii="Calibri Light" w:hAnsi="Calibri Light" w:cs="Calibri Light"/>
                <w:bCs/>
                <w:sz w:val="24"/>
                <w:szCs w:val="24"/>
              </w:rPr>
              <w:t xml:space="preserve">) pagal jungtinės veiklos sutartį, atsižvelgiant į prisiimamus įsipareigojimus Pirkimo sutarčiai vykdyti,  </w:t>
            </w:r>
            <w:r w:rsidRPr="00DF4074">
              <w:rPr>
                <w:rFonts w:ascii="Calibri Light" w:hAnsi="Calibri Light" w:cs="Calibri Light"/>
                <w:bCs/>
                <w:sz w:val="24"/>
                <w:szCs w:val="24"/>
              </w:rPr>
              <w:lastRenderedPageBreak/>
              <w:t>turi būti įdiegęs ir taikyti atliekamiems remonto darbams aplinkos apsaugos vadybos ir audito sistemą EMAS arba kitą aplinkos apsaugos vadybos sistemą, įdiegtą pagal standartą LST EN ISO 14001 ar kitus aplinkos apsaugos vadybos standartus, pagrįstus atitinkamais Europos arba tarptautiniais standartais, kuriuos yra patvirtinusios sertifikavimo įstaigos, atitinkančios Europos Sąjungos teisės aktus arba atitinkamus Europos ar tarptautinius sertifikavimo standartus, arba taiko kitas lygiavertes aplinkos apsaugos vadybos užtikrinimo priemones, kurios patvirtintų, kad tiekėjo siūlomos aplinkos apsaugos vadybos užtikrinimo priemonės atitinka reikalaujamus aplinkos apsaugos vadybos sistemos standartus.</w:t>
            </w:r>
          </w:p>
        </w:tc>
        <w:tc>
          <w:tcPr>
            <w:tcW w:w="3931" w:type="dxa"/>
          </w:tcPr>
          <w:p w14:paraId="4F0BC352" w14:textId="77777777" w:rsidR="00611960" w:rsidRPr="00DF4074" w:rsidRDefault="00611960" w:rsidP="003A3607">
            <w:pPr>
              <w:jc w:val="both"/>
              <w:rPr>
                <w:rFonts w:ascii="Calibri Light" w:hAnsi="Calibri Light" w:cs="Calibri Light"/>
                <w:bCs/>
                <w:sz w:val="24"/>
                <w:szCs w:val="24"/>
              </w:rPr>
            </w:pPr>
            <w:r w:rsidRPr="00DF4074">
              <w:rPr>
                <w:rFonts w:ascii="Calibri Light" w:hAnsi="Calibri Light" w:cs="Calibri Light"/>
                <w:bCs/>
                <w:sz w:val="24"/>
                <w:szCs w:val="24"/>
              </w:rPr>
              <w:lastRenderedPageBreak/>
              <w:t>EMAS arba LST EN ISO 14001 sertifikatas, arba kitas lygiavertis sertifikatas, išduotas kitose valstybėse narėse įsteigtų nepriklausomų įstaigų.</w:t>
            </w:r>
          </w:p>
          <w:p w14:paraId="115109EB" w14:textId="77777777" w:rsidR="00611960" w:rsidRPr="00DF4074" w:rsidRDefault="00611960" w:rsidP="003A3607">
            <w:pPr>
              <w:jc w:val="both"/>
              <w:rPr>
                <w:rFonts w:ascii="Calibri Light" w:hAnsi="Calibri Light" w:cs="Calibri Light"/>
                <w:bCs/>
                <w:sz w:val="24"/>
                <w:szCs w:val="24"/>
              </w:rPr>
            </w:pPr>
          </w:p>
          <w:p w14:paraId="6CF629C6" w14:textId="77777777" w:rsidR="00611960" w:rsidRPr="00DF4074" w:rsidRDefault="00611960" w:rsidP="003A3607">
            <w:pPr>
              <w:jc w:val="both"/>
              <w:rPr>
                <w:rFonts w:ascii="Calibri Light" w:hAnsi="Calibri Light" w:cs="Calibri Light"/>
                <w:sz w:val="24"/>
                <w:szCs w:val="24"/>
              </w:rPr>
            </w:pPr>
            <w:r w:rsidRPr="00DF4074">
              <w:rPr>
                <w:rFonts w:ascii="Calibri Light" w:hAnsi="Calibri Light" w:cs="Calibri Light"/>
                <w:bCs/>
                <w:sz w:val="24"/>
                <w:szCs w:val="24"/>
              </w:rPr>
              <w:lastRenderedPageBreak/>
              <w:t>Arba kaip lygiaverčių aplinkos apsaugos vadybos užtikrinimo priemonių įrodymą, tiekėjas gali pateikti lygiaverčių taikomų aplinkos apsaugos vadybos priemonių aprašymą, parengtą pagal Lietuvos Respublikos aplinkos ministro 2011 m. birželio 28 d. įsakymu Nr. D1-508 patvirtinto „Aplinkos apsaugos kriterijų, kuriuos perkančiosios organizacijos ir perkantieji subjektai turi taikyti pirkdami prekes, paslaugas ar darbus, taikymo tvarkos aprašo“ 7 punkto reikalavimus, arba kitus lygiaverčius įrodymus.</w:t>
            </w:r>
          </w:p>
          <w:p w14:paraId="3AAD93FB" w14:textId="77777777" w:rsidR="00611960" w:rsidRPr="00DF4074" w:rsidRDefault="00611960" w:rsidP="003A3607">
            <w:pPr>
              <w:pStyle w:val="Body2"/>
              <w:spacing w:after="120"/>
              <w:rPr>
                <w:rFonts w:ascii="Calibri Light" w:eastAsia="Calibri" w:hAnsi="Calibri Light" w:cs="Calibri Light"/>
                <w:bCs/>
                <w:color w:val="auto"/>
                <w:sz w:val="24"/>
                <w:szCs w:val="24"/>
                <w:bdr w:val="none" w:sz="0" w:space="0" w:color="auto"/>
                <w:lang w:val="lt-LT" w:eastAsia="lt-LT"/>
              </w:rPr>
            </w:pPr>
            <w:r w:rsidRPr="00DF4074">
              <w:rPr>
                <w:rFonts w:ascii="Calibri Light" w:hAnsi="Calibri Light" w:cs="Calibri Light"/>
                <w:b/>
                <w:bCs/>
                <w:sz w:val="24"/>
                <w:szCs w:val="24"/>
                <w:lang w:val="lt-LT"/>
              </w:rPr>
              <w:t>(Pateikiamos atitinkamų dokumentų skaitmeninės kopijos kartu su pasiūlymu).</w:t>
            </w:r>
          </w:p>
        </w:tc>
        <w:tc>
          <w:tcPr>
            <w:tcW w:w="2120" w:type="dxa"/>
          </w:tcPr>
          <w:p w14:paraId="3012D22F" w14:textId="77777777" w:rsidR="00611960" w:rsidRPr="00DF4074" w:rsidRDefault="00611960" w:rsidP="003A3607">
            <w:pPr>
              <w:pStyle w:val="DefaultStyle"/>
              <w:shd w:val="clear" w:color="auto" w:fill="FFFFFF" w:themeFill="background1"/>
              <w:spacing w:after="0" w:line="240" w:lineRule="auto"/>
              <w:jc w:val="both"/>
              <w:rPr>
                <w:rFonts w:ascii="Calibri Light" w:hAnsi="Calibri Light" w:cs="Calibri Light"/>
                <w:color w:val="000000" w:themeColor="text1"/>
                <w:lang w:val="lt-LT"/>
              </w:rPr>
            </w:pPr>
            <w:r w:rsidRPr="00DF4074">
              <w:rPr>
                <w:rFonts w:ascii="Calibri Light" w:hAnsi="Calibri Light" w:cs="Calibri Light"/>
                <w:color w:val="000000" w:themeColor="text1"/>
                <w:lang w:val="lt-LT"/>
              </w:rPr>
              <w:lastRenderedPageBreak/>
              <w:t>Tiekėjas ir (arba) tiekėjų grupės nariai (kiekvienas tiekėjų grupės narys (-</w:t>
            </w:r>
            <w:proofErr w:type="spellStart"/>
            <w:r w:rsidRPr="00DF4074">
              <w:rPr>
                <w:rFonts w:ascii="Calibri Light" w:hAnsi="Calibri Light" w:cs="Calibri Light"/>
                <w:color w:val="000000" w:themeColor="text1"/>
                <w:lang w:val="lt-LT"/>
              </w:rPr>
              <w:t>iai</w:t>
            </w:r>
            <w:proofErr w:type="spellEnd"/>
            <w:r w:rsidRPr="00DF4074">
              <w:rPr>
                <w:rFonts w:ascii="Calibri Light" w:hAnsi="Calibri Light" w:cs="Calibri Light"/>
                <w:color w:val="000000" w:themeColor="text1"/>
                <w:lang w:val="lt-LT"/>
              </w:rPr>
              <w:t xml:space="preserve">) pagal jų prisiimamus </w:t>
            </w:r>
            <w:r w:rsidRPr="00DF4074">
              <w:rPr>
                <w:rFonts w:ascii="Calibri Light" w:hAnsi="Calibri Light" w:cs="Calibri Light"/>
                <w:color w:val="000000" w:themeColor="text1"/>
                <w:lang w:val="lt-LT"/>
              </w:rPr>
              <w:lastRenderedPageBreak/>
              <w:t>įsipareigojimus pirkimo sutarčiai vykdyti)</w:t>
            </w:r>
          </w:p>
          <w:p w14:paraId="5D163249" w14:textId="77777777" w:rsidR="00611960" w:rsidRPr="00DF4074" w:rsidRDefault="00611960" w:rsidP="003A3607">
            <w:pPr>
              <w:pStyle w:val="DefaultStyle"/>
              <w:shd w:val="clear" w:color="auto" w:fill="FFFFFF" w:themeFill="background1"/>
              <w:spacing w:after="0" w:line="240" w:lineRule="auto"/>
              <w:jc w:val="both"/>
              <w:rPr>
                <w:rFonts w:ascii="Calibri Light" w:hAnsi="Calibri Light" w:cs="Calibri Light"/>
                <w:noProof/>
                <w:color w:val="000000" w:themeColor="text1"/>
                <w:lang w:val="lt-LT"/>
              </w:rPr>
            </w:pPr>
          </w:p>
          <w:p w14:paraId="3793F2DC" w14:textId="77777777" w:rsidR="00611960" w:rsidRPr="00DF4074" w:rsidRDefault="00611960" w:rsidP="003A3607">
            <w:pPr>
              <w:pStyle w:val="DefaultStyle"/>
              <w:shd w:val="clear" w:color="auto" w:fill="FFFFFF" w:themeFill="background1"/>
              <w:jc w:val="both"/>
              <w:rPr>
                <w:rFonts w:ascii="Calibri Light" w:hAnsi="Calibri Light" w:cs="Calibri Light"/>
                <w:noProof/>
                <w:lang w:val="lt-LT"/>
              </w:rPr>
            </w:pPr>
            <w:r w:rsidRPr="00DF4074">
              <w:rPr>
                <w:rFonts w:ascii="Calibri Light" w:hAnsi="Calibri Light" w:cs="Calibri Light"/>
                <w:noProof/>
                <w:lang w:val="lt-LT"/>
              </w:rPr>
              <w:t>Tiekėjas gali remtis kitų ūkio subjektų pajėgumais atsižvelgiant į jų prisiimamus įsipareigojimus pirkimo sutarčiai vykdyti;</w:t>
            </w:r>
          </w:p>
          <w:p w14:paraId="41D8C1AE" w14:textId="77777777" w:rsidR="00611960" w:rsidRPr="00DF4074" w:rsidRDefault="00611960" w:rsidP="003A3607">
            <w:pPr>
              <w:jc w:val="both"/>
              <w:rPr>
                <w:rFonts w:ascii="Calibri Light" w:hAnsi="Calibri Light" w:cs="Calibri Light"/>
                <w:bCs/>
                <w:sz w:val="24"/>
                <w:szCs w:val="24"/>
              </w:rPr>
            </w:pPr>
            <w:r w:rsidRPr="00DF4074">
              <w:rPr>
                <w:rFonts w:ascii="Calibri Light" w:hAnsi="Calibri Light" w:cs="Calibri Light"/>
                <w:noProof/>
                <w:sz w:val="24"/>
                <w:szCs w:val="24"/>
              </w:rPr>
              <w:t>Subtiekėjai turi laikytis reikalaujamų aplinkos apsaugos vadybos priemonių, atsižvelgiant į jų prisiimamus įsipareigojimus pirkimo sutarčiai vykdyti.</w:t>
            </w:r>
          </w:p>
        </w:tc>
      </w:tr>
    </w:tbl>
    <w:p w14:paraId="4E49C595" w14:textId="5A549909" w:rsidR="002A4DD1" w:rsidRPr="004F7708" w:rsidRDefault="002A4DD1" w:rsidP="00C731EA">
      <w:pPr>
        <w:tabs>
          <w:tab w:val="left" w:pos="567"/>
          <w:tab w:val="left" w:pos="720"/>
          <w:tab w:val="left" w:pos="993"/>
        </w:tabs>
        <w:autoSpaceDN w:val="0"/>
        <w:jc w:val="both"/>
        <w:rPr>
          <w:rFonts w:ascii="Calibri Light" w:hAnsi="Calibri Light" w:cs="Calibri Light"/>
          <w:sz w:val="24"/>
          <w:szCs w:val="24"/>
        </w:rPr>
      </w:pPr>
    </w:p>
    <w:p w14:paraId="7BE89B16" w14:textId="1BA71360" w:rsidR="00D8333A" w:rsidRPr="004F7708" w:rsidRDefault="00BE7C20" w:rsidP="00830C82">
      <w:pPr>
        <w:pStyle w:val="ListParagraph"/>
        <w:numPr>
          <w:ilvl w:val="0"/>
          <w:numId w:val="11"/>
        </w:numPr>
        <w:tabs>
          <w:tab w:val="left" w:pos="993"/>
          <w:tab w:val="left" w:pos="1080"/>
        </w:tabs>
        <w:ind w:hanging="720"/>
        <w:jc w:val="both"/>
        <w:rPr>
          <w:rFonts w:ascii="Calibri Light" w:hAnsi="Calibri Light" w:cs="Calibri Light"/>
          <w:sz w:val="24"/>
          <w:szCs w:val="24"/>
        </w:rPr>
      </w:pPr>
      <w:r w:rsidRPr="004F7708">
        <w:rPr>
          <w:rFonts w:ascii="Calibri Light" w:hAnsi="Calibri Light" w:cs="Calibri Light"/>
          <w:sz w:val="24"/>
          <w:szCs w:val="24"/>
        </w:rPr>
        <w:t xml:space="preserve">Tiekėjų kvalifikacija turi būti įgyta iki pasiūlymo pateikimo termino. </w:t>
      </w:r>
    </w:p>
    <w:p w14:paraId="25929880" w14:textId="1B131159" w:rsidR="00D8333A" w:rsidRPr="004F7708" w:rsidRDefault="00D8333A" w:rsidP="00830C82">
      <w:pPr>
        <w:pStyle w:val="ListParagraph"/>
        <w:numPr>
          <w:ilvl w:val="0"/>
          <w:numId w:val="11"/>
        </w:numPr>
        <w:tabs>
          <w:tab w:val="left" w:pos="1080"/>
        </w:tabs>
        <w:spacing w:line="276" w:lineRule="auto"/>
        <w:ind w:hanging="720"/>
        <w:jc w:val="both"/>
        <w:rPr>
          <w:rFonts w:ascii="Calibri Light" w:hAnsi="Calibri Light" w:cs="Calibri Light"/>
          <w:sz w:val="24"/>
          <w:szCs w:val="24"/>
        </w:rPr>
      </w:pPr>
      <w:r w:rsidRPr="004F7708">
        <w:rPr>
          <w:rFonts w:ascii="Calibri Light" w:hAnsi="Calibri Light" w:cs="Calibri Light"/>
          <w:sz w:val="24"/>
          <w:szCs w:val="24"/>
        </w:rPr>
        <w:t xml:space="preserve">Tiekėjas, dalyvaujantis apklausoje, </w:t>
      </w:r>
      <w:r w:rsidR="00404641" w:rsidRPr="004F7708">
        <w:rPr>
          <w:rFonts w:ascii="Calibri Light" w:hAnsi="Calibri Light" w:cs="Calibri Light"/>
          <w:sz w:val="24"/>
          <w:szCs w:val="24"/>
        </w:rPr>
        <w:t>turi atitikti šiuos</w:t>
      </w:r>
      <w:r w:rsidR="004D1929" w:rsidRPr="004F7708">
        <w:rPr>
          <w:rFonts w:ascii="Calibri Light" w:hAnsi="Calibri Light" w:cs="Calibri Light"/>
          <w:sz w:val="24"/>
          <w:szCs w:val="24"/>
        </w:rPr>
        <w:t xml:space="preserve"> </w:t>
      </w:r>
      <w:r w:rsidR="00AA17CF" w:rsidRPr="004F7708">
        <w:rPr>
          <w:rFonts w:ascii="Calibri Light" w:hAnsi="Calibri Light" w:cs="Calibri Light"/>
          <w:sz w:val="24"/>
          <w:szCs w:val="24"/>
        </w:rPr>
        <w:t>kvalifikacinius</w:t>
      </w:r>
      <w:r w:rsidR="00404641" w:rsidRPr="004F7708">
        <w:rPr>
          <w:rFonts w:ascii="Calibri Light" w:hAnsi="Calibri Light" w:cs="Calibri Light"/>
          <w:sz w:val="24"/>
          <w:szCs w:val="24"/>
        </w:rPr>
        <w:t xml:space="preserve"> reikalavimus</w:t>
      </w:r>
      <w:r w:rsidRPr="004F7708">
        <w:rPr>
          <w:rFonts w:ascii="Calibri Light" w:hAnsi="Calibri Light" w:cs="Calibri Light"/>
          <w:sz w:val="24"/>
          <w:szCs w:val="24"/>
        </w:rPr>
        <w:t>:</w:t>
      </w:r>
    </w:p>
    <w:p w14:paraId="03F12392" w14:textId="2CB6ED26" w:rsidR="00014F5E" w:rsidRPr="004F7708" w:rsidRDefault="002A4DD1" w:rsidP="002A4DD1">
      <w:pPr>
        <w:tabs>
          <w:tab w:val="left" w:pos="567"/>
          <w:tab w:val="right" w:pos="993"/>
        </w:tabs>
        <w:autoSpaceDN w:val="0"/>
        <w:jc w:val="right"/>
        <w:rPr>
          <w:rFonts w:ascii="Calibri Light" w:hAnsi="Calibri Light" w:cs="Calibri Light"/>
          <w:iCs/>
          <w:sz w:val="24"/>
          <w:szCs w:val="24"/>
        </w:rPr>
      </w:pPr>
      <w:r w:rsidRPr="004F7708">
        <w:rPr>
          <w:rFonts w:ascii="Calibri Light" w:hAnsi="Calibri Light" w:cs="Calibri Light"/>
          <w:iCs/>
          <w:sz w:val="24"/>
          <w:szCs w:val="24"/>
        </w:rPr>
        <w:t>2</w:t>
      </w:r>
      <w:r w:rsidR="00014F5E" w:rsidRPr="004F7708">
        <w:rPr>
          <w:rFonts w:ascii="Calibri Light" w:hAnsi="Calibri Light" w:cs="Calibri Light"/>
          <w:iCs/>
          <w:sz w:val="24"/>
          <w:szCs w:val="24"/>
        </w:rPr>
        <w:t xml:space="preserve"> lentelė</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58"/>
        <w:gridCol w:w="3965"/>
        <w:gridCol w:w="4905"/>
      </w:tblGrid>
      <w:tr w:rsidR="00014F5E" w:rsidRPr="004F7708" w14:paraId="5649C908" w14:textId="77777777" w:rsidTr="002A4DD1">
        <w:tc>
          <w:tcPr>
            <w:tcW w:w="704" w:type="dxa"/>
            <w:vAlign w:val="center"/>
          </w:tcPr>
          <w:p w14:paraId="54EE4CF0" w14:textId="3549D26E" w:rsidR="002A4DD1" w:rsidRPr="004F7708" w:rsidRDefault="00014F5E" w:rsidP="002A4DD1">
            <w:pPr>
              <w:spacing w:line="240" w:lineRule="exact"/>
              <w:jc w:val="center"/>
              <w:rPr>
                <w:rFonts w:ascii="Calibri Light" w:hAnsi="Calibri Light" w:cs="Calibri Light"/>
                <w:b/>
                <w:bCs/>
                <w:sz w:val="24"/>
                <w:szCs w:val="24"/>
              </w:rPr>
            </w:pPr>
            <w:bookmarkStart w:id="3" w:name="_Hlk30764651"/>
            <w:r w:rsidRPr="004F7708">
              <w:rPr>
                <w:rFonts w:ascii="Calibri Light" w:hAnsi="Calibri Light" w:cs="Calibri Light"/>
                <w:b/>
                <w:bCs/>
                <w:sz w:val="24"/>
                <w:szCs w:val="24"/>
              </w:rPr>
              <w:t>Eil.</w:t>
            </w:r>
            <w:r w:rsidR="00404641" w:rsidRPr="004F7708">
              <w:rPr>
                <w:rFonts w:ascii="Calibri Light" w:hAnsi="Calibri Light" w:cs="Calibri Light"/>
                <w:b/>
                <w:bCs/>
                <w:sz w:val="24"/>
                <w:szCs w:val="24"/>
              </w:rPr>
              <w:t xml:space="preserve"> </w:t>
            </w:r>
            <w:r w:rsidR="002A4DD1" w:rsidRPr="004F7708">
              <w:rPr>
                <w:rFonts w:ascii="Calibri Light" w:hAnsi="Calibri Light" w:cs="Calibri Light"/>
                <w:b/>
                <w:bCs/>
                <w:sz w:val="24"/>
                <w:szCs w:val="24"/>
              </w:rPr>
              <w:t>N</w:t>
            </w:r>
            <w:r w:rsidRPr="004F7708">
              <w:rPr>
                <w:rFonts w:ascii="Calibri Light" w:hAnsi="Calibri Light" w:cs="Calibri Light"/>
                <w:b/>
                <w:bCs/>
                <w:sz w:val="24"/>
                <w:szCs w:val="24"/>
              </w:rPr>
              <w:t>r.</w:t>
            </w:r>
          </w:p>
        </w:tc>
        <w:tc>
          <w:tcPr>
            <w:tcW w:w="3988" w:type="dxa"/>
            <w:vAlign w:val="center"/>
          </w:tcPr>
          <w:p w14:paraId="550A762B" w14:textId="2CAFE487" w:rsidR="00014F5E" w:rsidRPr="004F7708" w:rsidRDefault="00014F5E" w:rsidP="002A4DD1">
            <w:pPr>
              <w:jc w:val="center"/>
              <w:rPr>
                <w:rFonts w:ascii="Calibri Light" w:hAnsi="Calibri Light" w:cs="Calibri Light"/>
                <w:b/>
                <w:bCs/>
                <w:sz w:val="24"/>
                <w:szCs w:val="24"/>
              </w:rPr>
            </w:pPr>
            <w:r w:rsidRPr="004F7708">
              <w:rPr>
                <w:rFonts w:ascii="Calibri Light" w:hAnsi="Calibri Light" w:cs="Calibri Light"/>
                <w:b/>
                <w:bCs/>
                <w:sz w:val="24"/>
                <w:szCs w:val="24"/>
              </w:rPr>
              <w:t>Kvalifikacijos reikalavimai</w:t>
            </w:r>
          </w:p>
        </w:tc>
        <w:tc>
          <w:tcPr>
            <w:tcW w:w="4936" w:type="dxa"/>
            <w:vAlign w:val="center"/>
          </w:tcPr>
          <w:p w14:paraId="0D642771" w14:textId="77777777" w:rsidR="00014F5E" w:rsidRPr="004F7708" w:rsidRDefault="00014F5E" w:rsidP="002A4DD1">
            <w:pPr>
              <w:jc w:val="center"/>
              <w:rPr>
                <w:rFonts w:ascii="Calibri Light" w:hAnsi="Calibri Light" w:cs="Calibri Light"/>
                <w:b/>
                <w:bCs/>
                <w:sz w:val="24"/>
                <w:szCs w:val="24"/>
                <w:u w:val="single"/>
              </w:rPr>
            </w:pPr>
            <w:r w:rsidRPr="004F7708">
              <w:rPr>
                <w:rFonts w:ascii="Calibri Light" w:hAnsi="Calibri Light" w:cs="Calibri Light"/>
                <w:b/>
                <w:bCs/>
                <w:sz w:val="24"/>
                <w:szCs w:val="24"/>
              </w:rPr>
              <w:t>Kvalifikacijos reikalavimus įrodantys dokumentai</w:t>
            </w:r>
          </w:p>
        </w:tc>
      </w:tr>
      <w:tr w:rsidR="00014F5E" w:rsidRPr="004F7708" w14:paraId="6861BE35" w14:textId="77777777" w:rsidTr="00B268E7">
        <w:tc>
          <w:tcPr>
            <w:tcW w:w="9628" w:type="dxa"/>
            <w:gridSpan w:val="3"/>
          </w:tcPr>
          <w:p w14:paraId="64DC0968" w14:textId="3ACA02DD" w:rsidR="00014F5E" w:rsidRPr="004F7708" w:rsidRDefault="00014F5E" w:rsidP="002A4DD1">
            <w:pPr>
              <w:suppressAutoHyphens/>
              <w:jc w:val="center"/>
              <w:rPr>
                <w:rFonts w:ascii="Calibri Light" w:hAnsi="Calibri Light" w:cs="Calibri Light"/>
                <w:iCs/>
                <w:spacing w:val="2"/>
                <w:sz w:val="24"/>
                <w:szCs w:val="24"/>
              </w:rPr>
            </w:pPr>
            <w:r w:rsidRPr="004F7708">
              <w:rPr>
                <w:rFonts w:ascii="Calibri Light" w:hAnsi="Calibri Light" w:cs="Calibri Light"/>
                <w:b/>
                <w:bCs/>
                <w:sz w:val="24"/>
                <w:szCs w:val="24"/>
              </w:rPr>
              <w:t>Technini</w:t>
            </w:r>
            <w:r w:rsidR="00685A91" w:rsidRPr="004F7708">
              <w:rPr>
                <w:rFonts w:ascii="Calibri Light" w:hAnsi="Calibri Light" w:cs="Calibri Light"/>
                <w:b/>
                <w:bCs/>
                <w:sz w:val="24"/>
                <w:szCs w:val="24"/>
              </w:rPr>
              <w:t>s</w:t>
            </w:r>
            <w:r w:rsidRPr="004F7708">
              <w:rPr>
                <w:rFonts w:ascii="Calibri Light" w:hAnsi="Calibri Light" w:cs="Calibri Light"/>
                <w:b/>
                <w:bCs/>
                <w:sz w:val="24"/>
                <w:szCs w:val="24"/>
              </w:rPr>
              <w:t xml:space="preserve"> ir profesini</w:t>
            </w:r>
            <w:r w:rsidR="00685A91" w:rsidRPr="004F7708">
              <w:rPr>
                <w:rFonts w:ascii="Calibri Light" w:hAnsi="Calibri Light" w:cs="Calibri Light"/>
                <w:b/>
                <w:bCs/>
                <w:sz w:val="24"/>
                <w:szCs w:val="24"/>
              </w:rPr>
              <w:t>s</w:t>
            </w:r>
            <w:r w:rsidRPr="004F7708">
              <w:rPr>
                <w:rFonts w:ascii="Calibri Light" w:hAnsi="Calibri Light" w:cs="Calibri Light"/>
                <w:b/>
                <w:bCs/>
                <w:sz w:val="24"/>
                <w:szCs w:val="24"/>
              </w:rPr>
              <w:t xml:space="preserve"> paj</w:t>
            </w:r>
            <w:r w:rsidR="009805D6" w:rsidRPr="004F7708">
              <w:rPr>
                <w:rFonts w:ascii="Calibri Light" w:hAnsi="Calibri Light" w:cs="Calibri Light"/>
                <w:b/>
                <w:bCs/>
                <w:sz w:val="24"/>
                <w:szCs w:val="24"/>
              </w:rPr>
              <w:t>ė</w:t>
            </w:r>
            <w:r w:rsidRPr="004F7708">
              <w:rPr>
                <w:rFonts w:ascii="Calibri Light" w:hAnsi="Calibri Light" w:cs="Calibri Light"/>
                <w:b/>
                <w:bCs/>
                <w:sz w:val="24"/>
                <w:szCs w:val="24"/>
              </w:rPr>
              <w:t>gum</w:t>
            </w:r>
            <w:r w:rsidR="00685A91" w:rsidRPr="004F7708">
              <w:rPr>
                <w:rFonts w:ascii="Calibri Light" w:hAnsi="Calibri Light" w:cs="Calibri Light"/>
                <w:b/>
                <w:bCs/>
                <w:sz w:val="24"/>
                <w:szCs w:val="24"/>
              </w:rPr>
              <w:t>as</w:t>
            </w:r>
          </w:p>
        </w:tc>
      </w:tr>
      <w:tr w:rsidR="002B3706" w:rsidRPr="004F7708" w14:paraId="16A8643B" w14:textId="77777777" w:rsidTr="002A4DD1">
        <w:tc>
          <w:tcPr>
            <w:tcW w:w="704" w:type="dxa"/>
          </w:tcPr>
          <w:p w14:paraId="08CAF8E2" w14:textId="6FB714CD" w:rsidR="002B3706" w:rsidRPr="004F7708" w:rsidRDefault="004F7708" w:rsidP="0019726C">
            <w:pPr>
              <w:spacing w:line="240" w:lineRule="exact"/>
              <w:jc w:val="center"/>
              <w:rPr>
                <w:rFonts w:ascii="Calibri Light" w:hAnsi="Calibri Light" w:cs="Calibri Light"/>
                <w:sz w:val="24"/>
                <w:szCs w:val="24"/>
              </w:rPr>
            </w:pPr>
            <w:r w:rsidRPr="004F7708">
              <w:rPr>
                <w:rFonts w:ascii="Calibri Light" w:hAnsi="Calibri Light" w:cs="Calibri Light"/>
                <w:sz w:val="24"/>
                <w:szCs w:val="24"/>
              </w:rPr>
              <w:t>3.4</w:t>
            </w:r>
            <w:r w:rsidR="002B3706" w:rsidRPr="004F7708">
              <w:rPr>
                <w:rFonts w:ascii="Calibri Light" w:hAnsi="Calibri Light" w:cs="Calibri Light"/>
                <w:sz w:val="24"/>
                <w:szCs w:val="24"/>
              </w:rPr>
              <w:t>.1</w:t>
            </w:r>
          </w:p>
        </w:tc>
        <w:tc>
          <w:tcPr>
            <w:tcW w:w="3988" w:type="dxa"/>
          </w:tcPr>
          <w:p w14:paraId="6DBAB2B7" w14:textId="4860B3E3" w:rsidR="002B3706" w:rsidRPr="004F7708" w:rsidRDefault="0019726C" w:rsidP="0019726C">
            <w:pPr>
              <w:suppressAutoHyphens/>
              <w:jc w:val="both"/>
              <w:rPr>
                <w:rFonts w:ascii="Calibri Light" w:hAnsi="Calibri Light" w:cs="Calibri Light"/>
                <w:sz w:val="24"/>
                <w:szCs w:val="24"/>
              </w:rPr>
            </w:pPr>
            <w:r w:rsidRPr="004F7708">
              <w:rPr>
                <w:rFonts w:ascii="Calibri Light" w:hAnsi="Calibri Light" w:cs="Calibri Light"/>
                <w:sz w:val="24"/>
                <w:szCs w:val="24"/>
              </w:rPr>
              <w:t>Tiekėjas, per paskutinius 5 metus iki pasiūlymo pateikimo termino pabaigos pagal vieną ar daugiau sutarčių yra atlikęs</w:t>
            </w:r>
            <w:r w:rsidR="00611960">
              <w:rPr>
                <w:rFonts w:ascii="Calibri Light" w:hAnsi="Calibri Light" w:cs="Calibri Light"/>
                <w:sz w:val="24"/>
                <w:szCs w:val="24"/>
              </w:rPr>
              <w:t xml:space="preserve"> </w:t>
            </w:r>
            <w:r w:rsidR="00706E1F">
              <w:rPr>
                <w:rFonts w:ascii="Calibri Light" w:hAnsi="Calibri Light" w:cs="Calibri Light"/>
                <w:sz w:val="24"/>
                <w:szCs w:val="24"/>
              </w:rPr>
              <w:t>(</w:t>
            </w:r>
            <w:r w:rsidR="00611960">
              <w:rPr>
                <w:rFonts w:ascii="Calibri Light" w:hAnsi="Calibri Light" w:cs="Calibri Light"/>
                <w:sz w:val="24"/>
                <w:szCs w:val="24"/>
              </w:rPr>
              <w:t>arba šiuo metu vykdoma, jeigu jos dalis atlikta</w:t>
            </w:r>
            <w:r w:rsidR="00706E1F">
              <w:rPr>
                <w:rFonts w:ascii="Calibri Light" w:hAnsi="Calibri Light" w:cs="Calibri Light"/>
                <w:sz w:val="24"/>
                <w:szCs w:val="24"/>
              </w:rPr>
              <w:t xml:space="preserve"> atitinka reikalaujamą sumą) </w:t>
            </w:r>
            <w:r w:rsidR="00611960" w:rsidRPr="00C206A8">
              <w:rPr>
                <w:rFonts w:ascii="Calibri Light" w:hAnsi="Calibri Light" w:cs="Calibri Light"/>
                <w:iCs/>
                <w:spacing w:val="2"/>
                <w:sz w:val="24"/>
                <w:szCs w:val="24"/>
              </w:rPr>
              <w:t>negyvenamuose ir gyvenamuose pastatuose statybos</w:t>
            </w:r>
            <w:r w:rsidR="00611960">
              <w:rPr>
                <w:rFonts w:ascii="Calibri Light" w:hAnsi="Calibri Light" w:cs="Calibri Light"/>
                <w:iCs/>
                <w:spacing w:val="2"/>
                <w:sz w:val="24"/>
                <w:szCs w:val="24"/>
              </w:rPr>
              <w:t xml:space="preserve"> </w:t>
            </w:r>
            <w:r w:rsidR="00611960" w:rsidRPr="00C206A8">
              <w:rPr>
                <w:rFonts w:ascii="Calibri Light" w:hAnsi="Calibri Light" w:cs="Calibri Light"/>
                <w:iCs/>
                <w:spacing w:val="2"/>
                <w:sz w:val="24"/>
                <w:szCs w:val="24"/>
              </w:rPr>
              <w:t>-</w:t>
            </w:r>
            <w:r w:rsidR="00611960">
              <w:rPr>
                <w:rFonts w:ascii="Calibri Light" w:hAnsi="Calibri Light" w:cs="Calibri Light"/>
                <w:iCs/>
                <w:spacing w:val="2"/>
                <w:sz w:val="24"/>
                <w:szCs w:val="24"/>
              </w:rPr>
              <w:t xml:space="preserve"> </w:t>
            </w:r>
            <w:r w:rsidR="00611960" w:rsidRPr="00C206A8">
              <w:rPr>
                <w:rFonts w:ascii="Calibri Light" w:hAnsi="Calibri Light" w:cs="Calibri Light"/>
                <w:iCs/>
                <w:spacing w:val="2"/>
                <w:sz w:val="24"/>
                <w:szCs w:val="24"/>
              </w:rPr>
              <w:t>remonto</w:t>
            </w:r>
            <w:r w:rsidRPr="004F7708">
              <w:rPr>
                <w:rFonts w:ascii="Calibri Light" w:hAnsi="Calibri Light" w:cs="Calibri Light"/>
                <w:sz w:val="24"/>
                <w:szCs w:val="24"/>
                <w:lang w:eastAsia="lt-LT"/>
              </w:rPr>
              <w:t xml:space="preserve"> darbų, kurių vertė yra ne mažesnė kaip </w:t>
            </w:r>
            <w:r w:rsidR="00611960">
              <w:rPr>
                <w:rFonts w:ascii="Calibri Light" w:hAnsi="Calibri Light" w:cs="Calibri Light"/>
                <w:sz w:val="24"/>
                <w:szCs w:val="24"/>
                <w:lang w:eastAsia="lt-LT"/>
              </w:rPr>
              <w:t>25</w:t>
            </w:r>
            <w:r w:rsidRPr="004F7708">
              <w:rPr>
                <w:rFonts w:ascii="Calibri Light" w:hAnsi="Calibri Light" w:cs="Calibri Light"/>
                <w:sz w:val="24"/>
                <w:szCs w:val="24"/>
                <w:lang w:eastAsia="lt-LT"/>
              </w:rPr>
              <w:t xml:space="preserve"> 000,00 Eur be PVM</w:t>
            </w:r>
            <w:r w:rsidR="002B3706" w:rsidRPr="004F7708">
              <w:rPr>
                <w:rFonts w:ascii="Calibri Light" w:hAnsi="Calibri Light" w:cs="Calibri Light"/>
                <w:sz w:val="24"/>
                <w:szCs w:val="24"/>
                <w:lang w:eastAsia="lt-LT"/>
              </w:rPr>
              <w:t>.</w:t>
            </w:r>
            <w:r w:rsidR="002B3706" w:rsidRPr="004F7708">
              <w:rPr>
                <w:rFonts w:ascii="Calibri Light" w:hAnsi="Calibri Light" w:cs="Calibri Light"/>
                <w:i/>
                <w:sz w:val="24"/>
                <w:szCs w:val="24"/>
                <w:highlight w:val="yellow"/>
                <w:lang w:eastAsia="lt-LT"/>
              </w:rPr>
              <w:t xml:space="preserve"> </w:t>
            </w:r>
          </w:p>
        </w:tc>
        <w:tc>
          <w:tcPr>
            <w:tcW w:w="4936" w:type="dxa"/>
          </w:tcPr>
          <w:p w14:paraId="5A949F7B" w14:textId="0A65FA6C" w:rsidR="002B3706" w:rsidRPr="004F7708" w:rsidRDefault="002B3706" w:rsidP="0019726C">
            <w:pPr>
              <w:jc w:val="both"/>
              <w:rPr>
                <w:rFonts w:ascii="Calibri Light" w:hAnsi="Calibri Light" w:cs="Calibri Light"/>
                <w:sz w:val="24"/>
                <w:szCs w:val="24"/>
              </w:rPr>
            </w:pPr>
            <w:r w:rsidRPr="004F7708">
              <w:rPr>
                <w:rFonts w:ascii="Calibri Light" w:hAnsi="Calibri Light" w:cs="Calibri Light"/>
                <w:sz w:val="24"/>
                <w:szCs w:val="24"/>
                <w:lang w:eastAsia="lt-LT"/>
              </w:rPr>
              <w:t>Pateikiami dokumentai:</w:t>
            </w:r>
          </w:p>
          <w:p w14:paraId="43906CBD" w14:textId="487736B4" w:rsidR="002B3706" w:rsidRPr="004F7708" w:rsidRDefault="002B3706" w:rsidP="0019726C">
            <w:pPr>
              <w:jc w:val="both"/>
              <w:rPr>
                <w:rFonts w:ascii="Calibri Light" w:hAnsi="Calibri Light" w:cs="Calibri Light"/>
                <w:sz w:val="24"/>
                <w:szCs w:val="24"/>
              </w:rPr>
            </w:pPr>
            <w:r w:rsidRPr="004F7708">
              <w:rPr>
                <w:rFonts w:ascii="Calibri Light" w:hAnsi="Calibri Light" w:cs="Calibri Light"/>
                <w:sz w:val="24"/>
                <w:szCs w:val="24"/>
                <w:lang w:eastAsia="lt-LT"/>
              </w:rPr>
              <w:t>per paskutinius 5 metus atliktų</w:t>
            </w:r>
            <w:r w:rsidR="00611960">
              <w:rPr>
                <w:rFonts w:ascii="Calibri Light" w:hAnsi="Calibri Light" w:cs="Calibri Light"/>
                <w:sz w:val="24"/>
                <w:szCs w:val="24"/>
                <w:lang w:eastAsia="lt-LT"/>
              </w:rPr>
              <w:t xml:space="preserve"> (ar vykdomų)</w:t>
            </w:r>
            <w:r w:rsidRPr="004F7708">
              <w:rPr>
                <w:rFonts w:ascii="Calibri Light" w:hAnsi="Calibri Light" w:cs="Calibri Light"/>
                <w:sz w:val="24"/>
                <w:szCs w:val="24"/>
                <w:lang w:eastAsia="lt-LT"/>
              </w:rPr>
              <w:t xml:space="preserve"> darbų sąrašas </w:t>
            </w:r>
            <w:r w:rsidRPr="004F7708">
              <w:rPr>
                <w:rFonts w:ascii="Calibri Light" w:hAnsi="Calibri Light" w:cs="Calibri Light"/>
                <w:sz w:val="24"/>
                <w:szCs w:val="24"/>
              </w:rPr>
              <w:t>(</w:t>
            </w:r>
            <w:r w:rsidR="007C217B" w:rsidRPr="004F7708">
              <w:rPr>
                <w:rFonts w:ascii="Calibri Light" w:hAnsi="Calibri Light" w:cs="Calibri Light"/>
                <w:sz w:val="24"/>
                <w:szCs w:val="24"/>
              </w:rPr>
              <w:t>5</w:t>
            </w:r>
            <w:r w:rsidRPr="004F7708">
              <w:rPr>
                <w:rFonts w:ascii="Calibri Light" w:hAnsi="Calibri Light" w:cs="Calibri Light"/>
                <w:sz w:val="24"/>
                <w:szCs w:val="24"/>
              </w:rPr>
              <w:t xml:space="preserve"> priedas) </w:t>
            </w:r>
            <w:r w:rsidRPr="004F7708">
              <w:rPr>
                <w:rFonts w:ascii="Calibri Light" w:hAnsi="Calibri Light" w:cs="Calibri Light"/>
                <w:sz w:val="24"/>
                <w:szCs w:val="24"/>
                <w:lang w:eastAsia="lt-LT"/>
              </w:rPr>
              <w:t>kartu su užsakovų (tiek viešųjų, tiek privačiųjų) pažymomis arba/</w:t>
            </w:r>
            <w:r w:rsidRPr="004F7708">
              <w:rPr>
                <w:rFonts w:ascii="Calibri Light" w:hAnsi="Calibri Light" w:cs="Calibri Light"/>
                <w:sz w:val="24"/>
                <w:szCs w:val="24"/>
              </w:rPr>
              <w:t xml:space="preserve">ir, </w:t>
            </w:r>
            <w:r w:rsidRPr="004F7708">
              <w:rPr>
                <w:rFonts w:ascii="Calibri Light" w:eastAsia="Calibri" w:hAnsi="Calibri Light" w:cs="Calibri Light"/>
                <w:sz w:val="24"/>
                <w:szCs w:val="24"/>
              </w:rPr>
              <w:t xml:space="preserve">jei turi, </w:t>
            </w:r>
            <w:r w:rsidRPr="004F7708">
              <w:rPr>
                <w:rFonts w:ascii="Calibri Light" w:hAnsi="Calibri Light" w:cs="Calibri Light"/>
                <w:sz w:val="24"/>
                <w:szCs w:val="24"/>
              </w:rPr>
              <w:t xml:space="preserve">antspaudu patvirtinti darbų priėmimo-perdavimo aktai, jei juose yra visa reikalaujama pateikti informacija </w:t>
            </w:r>
            <w:r w:rsidRPr="004F7708">
              <w:rPr>
                <w:rFonts w:ascii="Calibri Light" w:hAnsi="Calibri Light" w:cs="Calibri Light"/>
                <w:sz w:val="24"/>
                <w:szCs w:val="24"/>
                <w:lang w:eastAsia="lt-LT"/>
              </w:rPr>
              <w:t xml:space="preserve">apie tai, kad svarbiausių darbų atlikimas ir galutiniai rezultatai buvo tinkami. Pažymose arba darbų priėmimo – perdavimo aktuose turi būti nurodyta darbų atlikimo vertė </w:t>
            </w:r>
            <w:r w:rsidRPr="004F7708">
              <w:rPr>
                <w:rFonts w:ascii="Calibri Light" w:hAnsi="Calibri Light" w:cs="Calibri Light"/>
                <w:sz w:val="24"/>
                <w:szCs w:val="24"/>
              </w:rPr>
              <w:t>be PVM (ir/</w:t>
            </w:r>
            <w:r w:rsidR="0019726C" w:rsidRPr="004F7708">
              <w:rPr>
                <w:rFonts w:ascii="Calibri Light" w:hAnsi="Calibri Light" w:cs="Calibri Light"/>
                <w:sz w:val="24"/>
                <w:szCs w:val="24"/>
              </w:rPr>
              <w:t xml:space="preserve"> </w:t>
            </w:r>
            <w:r w:rsidRPr="004F7708">
              <w:rPr>
                <w:rFonts w:ascii="Calibri Light" w:hAnsi="Calibri Light" w:cs="Calibri Light"/>
                <w:sz w:val="24"/>
                <w:szCs w:val="24"/>
              </w:rPr>
              <w:t>ar su PVM)</w:t>
            </w:r>
            <w:r w:rsidRPr="004F7708">
              <w:rPr>
                <w:rFonts w:ascii="Calibri Light" w:hAnsi="Calibri Light" w:cs="Calibri Light"/>
                <w:sz w:val="24"/>
                <w:szCs w:val="24"/>
                <w:lang w:eastAsia="lt-LT"/>
              </w:rPr>
              <w:t xml:space="preserve">, data ir </w:t>
            </w:r>
            <w:r w:rsidRPr="004F7708">
              <w:rPr>
                <w:rFonts w:ascii="Calibri Light" w:hAnsi="Calibri Light" w:cs="Calibri Light"/>
                <w:sz w:val="24"/>
                <w:szCs w:val="24"/>
                <w:lang w:eastAsia="lt-LT"/>
              </w:rPr>
              <w:lastRenderedPageBreak/>
              <w:t>vieta, ar darbai buvo atlikti ir užbaigti pagal darbų atlikimą reglamentuojančių teisės aktų bei pirkimo sutarties reikalavimus.</w:t>
            </w:r>
          </w:p>
        </w:tc>
      </w:tr>
      <w:tr w:rsidR="00B1578B" w:rsidRPr="004F7708" w14:paraId="47858EBC" w14:textId="77777777" w:rsidTr="002A4DD1">
        <w:tc>
          <w:tcPr>
            <w:tcW w:w="704" w:type="dxa"/>
          </w:tcPr>
          <w:p w14:paraId="2B5919F9" w14:textId="59071232" w:rsidR="00B1578B" w:rsidRPr="004F7708" w:rsidRDefault="00B1578B" w:rsidP="0019726C">
            <w:pPr>
              <w:spacing w:line="240" w:lineRule="exact"/>
              <w:jc w:val="center"/>
              <w:rPr>
                <w:rFonts w:ascii="Calibri Light" w:hAnsi="Calibri Light" w:cs="Calibri Light"/>
                <w:sz w:val="24"/>
                <w:szCs w:val="24"/>
              </w:rPr>
            </w:pPr>
            <w:r>
              <w:rPr>
                <w:rFonts w:ascii="Calibri Light" w:hAnsi="Calibri Light" w:cs="Calibri Light"/>
                <w:sz w:val="24"/>
                <w:szCs w:val="24"/>
              </w:rPr>
              <w:lastRenderedPageBreak/>
              <w:t>3.4.2.</w:t>
            </w:r>
          </w:p>
        </w:tc>
        <w:tc>
          <w:tcPr>
            <w:tcW w:w="3988" w:type="dxa"/>
          </w:tcPr>
          <w:p w14:paraId="14464299" w14:textId="7855BB99" w:rsidR="00B1578B" w:rsidRPr="004F7708" w:rsidRDefault="00B1578B" w:rsidP="0019726C">
            <w:pPr>
              <w:suppressAutoHyphens/>
              <w:jc w:val="both"/>
              <w:rPr>
                <w:rFonts w:ascii="Calibri Light" w:hAnsi="Calibri Light" w:cs="Calibri Light"/>
                <w:sz w:val="24"/>
                <w:szCs w:val="24"/>
              </w:rPr>
            </w:pPr>
            <w:r w:rsidRPr="00B1578B">
              <w:rPr>
                <w:rFonts w:ascii="Calibri Light" w:hAnsi="Calibri Light" w:cs="Calibri Light"/>
                <w:sz w:val="24"/>
                <w:szCs w:val="24"/>
              </w:rPr>
              <w:t>Tiekėjas turi pasiūlyti bent 1 (vieną) kvalifikuotą ypatingo statinio statybos vadovą (statiniai: gyvenamieji pastatai)</w:t>
            </w:r>
            <w:r>
              <w:rPr>
                <w:rFonts w:ascii="Calibri Light" w:hAnsi="Calibri Light" w:cs="Calibri Light"/>
                <w:sz w:val="24"/>
                <w:szCs w:val="24"/>
              </w:rPr>
              <w:t>.</w:t>
            </w:r>
          </w:p>
        </w:tc>
        <w:tc>
          <w:tcPr>
            <w:tcW w:w="4936" w:type="dxa"/>
          </w:tcPr>
          <w:p w14:paraId="18D0A61F" w14:textId="77777777" w:rsidR="00B1578B" w:rsidRPr="00B1578B" w:rsidRDefault="00B1578B" w:rsidP="00B1578B">
            <w:pPr>
              <w:jc w:val="both"/>
              <w:rPr>
                <w:rFonts w:ascii="Calibri Light" w:hAnsi="Calibri Light" w:cs="Calibri Light"/>
                <w:sz w:val="24"/>
                <w:szCs w:val="24"/>
                <w:lang w:eastAsia="lt-LT"/>
              </w:rPr>
            </w:pPr>
            <w:r w:rsidRPr="00B1578B">
              <w:rPr>
                <w:rFonts w:ascii="Calibri Light" w:hAnsi="Calibri Light" w:cs="Calibri Light"/>
                <w:sz w:val="24"/>
                <w:szCs w:val="24"/>
                <w:lang w:eastAsia="lt-LT"/>
              </w:rPr>
              <w:t xml:space="preserve">Pateikiami dokumentai: </w:t>
            </w:r>
          </w:p>
          <w:p w14:paraId="66759297" w14:textId="1781C41D" w:rsidR="00B1578B" w:rsidRPr="004F7708" w:rsidRDefault="00B1578B" w:rsidP="00B1578B">
            <w:pPr>
              <w:jc w:val="both"/>
              <w:rPr>
                <w:rFonts w:ascii="Calibri Light" w:hAnsi="Calibri Light" w:cs="Calibri Light"/>
                <w:sz w:val="24"/>
                <w:szCs w:val="24"/>
                <w:lang w:eastAsia="lt-LT"/>
              </w:rPr>
            </w:pPr>
            <w:r w:rsidRPr="00B1578B">
              <w:rPr>
                <w:rFonts w:ascii="Calibri Light" w:hAnsi="Calibri Light" w:cs="Calibri Light"/>
                <w:sz w:val="24"/>
                <w:szCs w:val="24"/>
                <w:lang w:eastAsia="lt-LT"/>
              </w:rPr>
              <w:t>Lietuvos Respublikos aplinkos ministerijos ar valstybės įmonės Statybos produkcijos sertifikavimo centro ar kitos atsakingos institucijos išduotas atestatas arba teisės pripažinimo dokumentas arba nuorodos į nacionalines duomenų bazes bet kurioje valstybėje narėje, prie kurių pirkimo vykdytojas turės galimybę tiesiogiai ir neatlygintinai prisijungusi ir susipažinti su reikalaujamais dokumentais ir (ar) informacija.</w:t>
            </w:r>
          </w:p>
        </w:tc>
      </w:tr>
    </w:tbl>
    <w:bookmarkEnd w:id="3"/>
    <w:p w14:paraId="28272AFB" w14:textId="77777777" w:rsidR="002E1CEE" w:rsidRPr="004F7708" w:rsidRDefault="002E1CEE" w:rsidP="004F7708">
      <w:pPr>
        <w:tabs>
          <w:tab w:val="right" w:pos="993"/>
        </w:tabs>
        <w:autoSpaceDN w:val="0"/>
        <w:ind w:firstLine="720"/>
        <w:jc w:val="both"/>
        <w:rPr>
          <w:rFonts w:ascii="Calibri Light" w:hAnsi="Calibri Light" w:cs="Calibri Light"/>
          <w:i/>
          <w:sz w:val="24"/>
          <w:szCs w:val="24"/>
        </w:rPr>
      </w:pPr>
      <w:r w:rsidRPr="004F7708">
        <w:rPr>
          <w:rFonts w:ascii="Calibri Light" w:hAnsi="Calibri Light" w:cs="Calibri Light"/>
          <w:i/>
          <w:sz w:val="24"/>
          <w:szCs w:val="24"/>
        </w:rPr>
        <w:t>Pa</w:t>
      </w:r>
      <w:r w:rsidR="00E2704A" w:rsidRPr="004F7708">
        <w:rPr>
          <w:rFonts w:ascii="Calibri Light" w:hAnsi="Calibri Light" w:cs="Calibri Light"/>
          <w:i/>
          <w:sz w:val="24"/>
          <w:szCs w:val="24"/>
        </w:rPr>
        <w:t>s</w:t>
      </w:r>
      <w:r w:rsidRPr="004F7708">
        <w:rPr>
          <w:rFonts w:ascii="Calibri Light" w:hAnsi="Calibri Light" w:cs="Calibri Light"/>
          <w:i/>
          <w:sz w:val="24"/>
          <w:szCs w:val="24"/>
        </w:rPr>
        <w:t>tabos:</w:t>
      </w:r>
    </w:p>
    <w:p w14:paraId="01A8B49B" w14:textId="00C3C3C3" w:rsidR="004A4F5D" w:rsidRPr="004F7708" w:rsidRDefault="002E1CEE" w:rsidP="002E1CEE">
      <w:pPr>
        <w:tabs>
          <w:tab w:val="left" w:pos="567"/>
          <w:tab w:val="right" w:pos="993"/>
        </w:tabs>
        <w:autoSpaceDN w:val="0"/>
        <w:ind w:firstLine="720"/>
        <w:jc w:val="both"/>
        <w:rPr>
          <w:rFonts w:ascii="Calibri Light" w:hAnsi="Calibri Light" w:cs="Calibri Light"/>
          <w:i/>
          <w:sz w:val="24"/>
          <w:szCs w:val="24"/>
        </w:rPr>
      </w:pPr>
      <w:r w:rsidRPr="004F7708">
        <w:rPr>
          <w:rFonts w:ascii="Calibri Light" w:hAnsi="Calibri Light" w:cs="Calibri Light"/>
          <w:i/>
          <w:sz w:val="24"/>
          <w:szCs w:val="24"/>
        </w:rPr>
        <w:t>1.</w:t>
      </w:r>
      <w:r w:rsidR="004F7708" w:rsidRPr="004F7708">
        <w:rPr>
          <w:rFonts w:ascii="Calibri Light" w:hAnsi="Calibri Light" w:cs="Calibri Light"/>
          <w:i/>
          <w:sz w:val="24"/>
          <w:szCs w:val="24"/>
        </w:rPr>
        <w:t xml:space="preserve"> </w:t>
      </w:r>
      <w:r w:rsidR="004A4F5D" w:rsidRPr="004F7708">
        <w:rPr>
          <w:rFonts w:ascii="Calibri Light" w:hAnsi="Calibri Light" w:cs="Calibri Light"/>
          <w:i/>
          <w:sz w:val="24"/>
          <w:szCs w:val="24"/>
        </w:rPr>
        <w:t>Neatlygintinai prieinami duomenys apie tiekėjo (juridinio asmens) kvalifikaciją bus užfiksuoti ir išsaugomi perkančiojoje organizacijoje paskutinę pasiūlymų (paraiškų) pateikimo dieną. Tuo atveju, jeigu dėl informacinės sistemos, kurioje Pirkėjas tikrina neatlygintinai prieinamus duomenis, techninių trikdžių paskutinę pirminių pasiūlymų pateikimo dieną PO neturės galimybės patikrinti neatlygintinai prieinamų duomenų apie Tiekėją (juridinį asmenį), jis turės teisę prašyti Tiekėjo (juridinio asmens) pateikti nustatyta tvarka išduotą dokumentą, patvirtinantį atitiktį šiam kvalifikacijos reikalavimui už laikotarpį iki pirminių pasiūlymų pateikimo termino pabaigos</w:t>
      </w:r>
      <w:r w:rsidRPr="004F7708">
        <w:rPr>
          <w:rFonts w:ascii="Calibri Light" w:hAnsi="Calibri Light" w:cs="Calibri Light"/>
          <w:i/>
          <w:sz w:val="24"/>
          <w:szCs w:val="24"/>
        </w:rPr>
        <w:t>.</w:t>
      </w:r>
    </w:p>
    <w:p w14:paraId="4025547B" w14:textId="27F5C5C0" w:rsidR="004A4F5D" w:rsidRPr="004F7708" w:rsidRDefault="002E1CEE" w:rsidP="004A4F5D">
      <w:pPr>
        <w:pStyle w:val="BodyText"/>
        <w:ind w:firstLine="720"/>
        <w:rPr>
          <w:rFonts w:ascii="Calibri Light" w:hAnsi="Calibri Light" w:cs="Calibri Light"/>
          <w:i/>
          <w:iCs/>
        </w:rPr>
      </w:pPr>
      <w:r w:rsidRPr="004F7708">
        <w:rPr>
          <w:rFonts w:ascii="Calibri Light" w:hAnsi="Calibri Light" w:cs="Calibri Light"/>
          <w:i/>
          <w:iCs/>
        </w:rPr>
        <w:t xml:space="preserve">2. </w:t>
      </w:r>
      <w:r w:rsidR="004A4F5D" w:rsidRPr="004F7708">
        <w:rPr>
          <w:rFonts w:ascii="Calibri Light" w:hAnsi="Calibri Light" w:cs="Calibri Light"/>
          <w:i/>
          <w:iCs/>
        </w:rPr>
        <w:t xml:space="preserve"> perkančioji organizacija pripažįsta kitose valstybėse išduotus lygiaverčius</w:t>
      </w:r>
      <w:r w:rsidR="00E90D65" w:rsidRPr="004F7708">
        <w:rPr>
          <w:rFonts w:ascii="Calibri Light" w:hAnsi="Calibri Light" w:cs="Calibri Light"/>
          <w:i/>
          <w:iCs/>
        </w:rPr>
        <w:t xml:space="preserve"> </w:t>
      </w:r>
      <w:r w:rsidR="004A4F5D" w:rsidRPr="004F7708">
        <w:rPr>
          <w:rFonts w:ascii="Calibri Light" w:hAnsi="Calibri Light" w:cs="Calibri Light"/>
          <w:i/>
          <w:iCs/>
        </w:rPr>
        <w:t>kvalifikacijos reikalavimus įrodančius dokumentus;</w:t>
      </w:r>
    </w:p>
    <w:p w14:paraId="7326D909" w14:textId="7139BB72" w:rsidR="004A4F5D" w:rsidRPr="004F7708" w:rsidRDefault="002E1CEE" w:rsidP="002E1CEE">
      <w:pPr>
        <w:pStyle w:val="BodyText"/>
        <w:ind w:firstLine="720"/>
        <w:rPr>
          <w:rFonts w:ascii="Calibri Light" w:hAnsi="Calibri Light" w:cs="Calibri Light"/>
          <w:i/>
          <w:iCs/>
        </w:rPr>
      </w:pPr>
      <w:r w:rsidRPr="004F7708">
        <w:rPr>
          <w:rFonts w:ascii="Calibri Light" w:hAnsi="Calibri Light" w:cs="Calibri Light"/>
          <w:i/>
          <w:iCs/>
        </w:rPr>
        <w:t xml:space="preserve">3. </w:t>
      </w:r>
      <w:r w:rsidR="004A4F5D" w:rsidRPr="004F7708">
        <w:rPr>
          <w:rFonts w:ascii="Calibri Light" w:hAnsi="Calibri Light" w:cs="Calibri Light"/>
          <w:i/>
          <w:iCs/>
        </w:rPr>
        <w:t>perkančiajai organizacijai paprašius, tiekėjas privalės pateikti kvalifikacijos atitikties dokumentų originalus;</w:t>
      </w:r>
    </w:p>
    <w:p w14:paraId="34611838" w14:textId="77777777" w:rsidR="004A4F5D" w:rsidRPr="004F7708" w:rsidRDefault="002E1CEE" w:rsidP="004A4F5D">
      <w:pPr>
        <w:ind w:firstLine="720"/>
        <w:jc w:val="both"/>
        <w:rPr>
          <w:rFonts w:ascii="Calibri Light" w:hAnsi="Calibri Light" w:cs="Calibri Light"/>
          <w:b/>
          <w:i/>
          <w:iCs/>
          <w:sz w:val="24"/>
          <w:szCs w:val="24"/>
        </w:rPr>
      </w:pPr>
      <w:r w:rsidRPr="004F7708">
        <w:rPr>
          <w:rFonts w:ascii="Calibri Light" w:hAnsi="Calibri Light" w:cs="Calibri Light"/>
          <w:i/>
          <w:iCs/>
          <w:sz w:val="24"/>
          <w:szCs w:val="24"/>
        </w:rPr>
        <w:t xml:space="preserve">4. </w:t>
      </w:r>
      <w:r w:rsidR="004A4F5D" w:rsidRPr="004F7708">
        <w:rPr>
          <w:rFonts w:ascii="Calibri Light" w:hAnsi="Calibri Light" w:cs="Calibri Light"/>
          <w:i/>
          <w:iCs/>
          <w:sz w:val="24"/>
          <w:szCs w:val="24"/>
        </w:rPr>
        <w:t xml:space="preserve"> užsienio valstybių tiekėjų kvalifikacijos reikalavimus įrodantys dokumentai legalizuojami vadovaujantis Lietuvos Respublikos Vyriausybės </w:t>
      </w:r>
      <w:smartTag w:uri="schemas-tilde-lv/tildestengine" w:element="metric">
        <w:smartTagPr>
          <w:attr w:name="metric_value" w:val="2006"/>
          <w:attr w:name="metric_text" w:val="m"/>
        </w:smartTagPr>
        <w:r w:rsidR="004A4F5D" w:rsidRPr="004F7708">
          <w:rPr>
            <w:rFonts w:ascii="Calibri Light" w:hAnsi="Calibri Light" w:cs="Calibri Light"/>
            <w:i/>
            <w:iCs/>
            <w:sz w:val="24"/>
            <w:szCs w:val="24"/>
          </w:rPr>
          <w:t>2006 m</w:t>
        </w:r>
      </w:smartTag>
      <w:r w:rsidR="004A4F5D" w:rsidRPr="004F7708">
        <w:rPr>
          <w:rFonts w:ascii="Calibri Light" w:hAnsi="Calibri Light" w:cs="Calibri Light"/>
          <w:i/>
          <w:iCs/>
          <w:sz w:val="24"/>
          <w:szCs w:val="24"/>
        </w:rPr>
        <w:t>. spalio 30 d. nutarimu Nr. 1079 „Dėl dokumentų legalizavimo ir tvirtinimo pažyma (</w:t>
      </w:r>
      <w:proofErr w:type="spellStart"/>
      <w:r w:rsidR="004A4F5D" w:rsidRPr="004F7708">
        <w:rPr>
          <w:rFonts w:ascii="Calibri Light" w:hAnsi="Calibri Light" w:cs="Calibri Light"/>
          <w:i/>
          <w:iCs/>
          <w:sz w:val="24"/>
          <w:szCs w:val="24"/>
        </w:rPr>
        <w:t>Apostille</w:t>
      </w:r>
      <w:proofErr w:type="spellEnd"/>
      <w:r w:rsidR="004A4F5D" w:rsidRPr="004F7708">
        <w:rPr>
          <w:rFonts w:ascii="Calibri Light" w:hAnsi="Calibri Light" w:cs="Calibri Light"/>
          <w:i/>
          <w:iCs/>
          <w:sz w:val="24"/>
          <w:szCs w:val="24"/>
        </w:rPr>
        <w:t xml:space="preserve">) tvarkos aprašo patvirtinimo“ ir </w:t>
      </w:r>
      <w:smartTag w:uri="schemas-tilde-lv/tildestengine" w:element="metric">
        <w:smartTagPr>
          <w:attr w:name="metric_value" w:val="1961"/>
          <w:attr w:name="metric_text" w:val="m"/>
        </w:smartTagPr>
        <w:r w:rsidR="004A4F5D" w:rsidRPr="004F7708">
          <w:rPr>
            <w:rFonts w:ascii="Calibri Light" w:hAnsi="Calibri Light" w:cs="Calibri Light"/>
            <w:i/>
            <w:iCs/>
            <w:sz w:val="24"/>
            <w:szCs w:val="24"/>
          </w:rPr>
          <w:t>1961 m</w:t>
        </w:r>
      </w:smartTag>
      <w:r w:rsidR="004A4F5D" w:rsidRPr="004F7708">
        <w:rPr>
          <w:rFonts w:ascii="Calibri Light" w:hAnsi="Calibri Light" w:cs="Calibri Light"/>
          <w:i/>
          <w:iCs/>
          <w:sz w:val="24"/>
          <w:szCs w:val="24"/>
        </w:rPr>
        <w:t>. spalio 5 d. Hagos konvencija dėl užsienio valstybėse išduotų dokumentų legalizavimo panaikinimo;</w:t>
      </w:r>
    </w:p>
    <w:p w14:paraId="0BEAF031" w14:textId="0CA149ED" w:rsidR="009564FB" w:rsidRDefault="002E1CEE" w:rsidP="009564FB">
      <w:pPr>
        <w:pStyle w:val="BodyText"/>
        <w:ind w:firstLine="720"/>
        <w:rPr>
          <w:rFonts w:ascii="Calibri Light" w:hAnsi="Calibri Light" w:cs="Calibri Light"/>
          <w:i/>
          <w:iCs/>
        </w:rPr>
      </w:pPr>
      <w:r w:rsidRPr="004F7708">
        <w:rPr>
          <w:rFonts w:ascii="Calibri Light" w:hAnsi="Calibri Light" w:cs="Calibri Light"/>
          <w:i/>
          <w:iCs/>
        </w:rPr>
        <w:t xml:space="preserve">5. </w:t>
      </w:r>
      <w:r w:rsidR="004A4F5D" w:rsidRPr="004F7708">
        <w:rPr>
          <w:rFonts w:ascii="Calibri Light" w:hAnsi="Calibri Light" w:cs="Calibri Light"/>
          <w:i/>
          <w:iCs/>
        </w:rPr>
        <w:t>jeigu tiekėjas negali pateikti kvalifikacijos atitiktį patvirtinančių dokumentų, nes atitinkamoje šalyje tokie dokumentai neišduodami arba toje šalyje išduodami dokumentai neapima visų keliamų klausimų, jie gali būti pakeisti priesaikos deklaracija arba šalyse, kuriose ji netaikoma, oficialia tiekėjo deklaracija, kurią jis yra pateikęs kompetentingai teisinei arba administracinei institucijai, notarui arba kompetentingai profesinei ar prekybos organizacijai jo kilmės šalyje arba šalyje, iš kurios jis atvyko.</w:t>
      </w:r>
      <w:r w:rsidR="009564FB" w:rsidRPr="004F7708">
        <w:rPr>
          <w:rFonts w:ascii="Calibri Light" w:hAnsi="Calibri Light" w:cs="Calibri Light"/>
          <w:i/>
          <w:iCs/>
        </w:rPr>
        <w:t xml:space="preserve"> </w:t>
      </w:r>
    </w:p>
    <w:p w14:paraId="229DC5F1" w14:textId="77777777" w:rsidR="00E011E6" w:rsidRPr="004F7708" w:rsidRDefault="00E011E6" w:rsidP="009564FB">
      <w:pPr>
        <w:pStyle w:val="BodyText"/>
        <w:ind w:firstLine="720"/>
        <w:rPr>
          <w:rFonts w:ascii="Calibri Light" w:hAnsi="Calibri Light" w:cs="Calibri Light"/>
          <w:i/>
          <w:iCs/>
        </w:rPr>
      </w:pPr>
    </w:p>
    <w:p w14:paraId="104D8DC2" w14:textId="77777777" w:rsidR="004F7708" w:rsidRPr="004F7708" w:rsidRDefault="009564FB" w:rsidP="00830C82">
      <w:pPr>
        <w:pStyle w:val="BodyText"/>
        <w:numPr>
          <w:ilvl w:val="1"/>
          <w:numId w:val="12"/>
        </w:numPr>
        <w:ind w:left="709" w:hanging="709"/>
        <w:rPr>
          <w:rFonts w:ascii="Calibri Light" w:eastAsia="Calibri" w:hAnsi="Calibri Light" w:cs="Calibri Light"/>
        </w:rPr>
      </w:pPr>
      <w:r w:rsidRPr="004F7708">
        <w:rPr>
          <w:rFonts w:ascii="Calibri Light" w:eastAsia="Calibri" w:hAnsi="Calibri Light" w:cs="Calibri Light"/>
        </w:rPr>
        <w:t>Jeigu teikėjo kvalifikacija dėl teisės verstis atitinkama veikla nebuvo tikrinama arba tikrinama ne visa apimtimi, tiekėjas perkančiajai organizacijai įsipareigoja, kad pirkimo sutartį vykdys tik tokią teisę turintys asmenys.</w:t>
      </w:r>
    </w:p>
    <w:p w14:paraId="788BBC5C" w14:textId="62720C6E" w:rsidR="004F7708" w:rsidRPr="004F7708" w:rsidRDefault="0085312C" w:rsidP="00830C82">
      <w:pPr>
        <w:pStyle w:val="BodyText"/>
        <w:numPr>
          <w:ilvl w:val="1"/>
          <w:numId w:val="12"/>
        </w:numPr>
        <w:ind w:left="709" w:hanging="709"/>
        <w:rPr>
          <w:rFonts w:ascii="Calibri Light" w:eastAsia="Calibri" w:hAnsi="Calibri Light" w:cs="Calibri Light"/>
        </w:rPr>
      </w:pPr>
      <w:r w:rsidRPr="004F7708">
        <w:rPr>
          <w:rFonts w:ascii="Calibri Light" w:hAnsi="Calibri Light" w:cs="Calibri Light"/>
        </w:rPr>
        <w:t>Tiekėjas gali remtis kitų ūkio subjektų p</w:t>
      </w:r>
      <w:r w:rsidR="002E0456" w:rsidRPr="004F7708">
        <w:rPr>
          <w:rFonts w:ascii="Calibri Light" w:hAnsi="Calibri Light" w:cs="Calibri Light"/>
        </w:rPr>
        <w:t>a</w:t>
      </w:r>
      <w:r w:rsidRPr="004F7708">
        <w:rPr>
          <w:rFonts w:ascii="Calibri Light" w:hAnsi="Calibri Light" w:cs="Calibri Light"/>
        </w:rPr>
        <w:t>jėgumais, kad atitiktų techninio ir profesinio pajėgumo reikalavimus, neatsižvelgiant  į ryšio su tais ūkio s</w:t>
      </w:r>
      <w:r w:rsidR="002E0456" w:rsidRPr="004F7708">
        <w:rPr>
          <w:rFonts w:ascii="Calibri Light" w:hAnsi="Calibri Light" w:cs="Calibri Light"/>
        </w:rPr>
        <w:t>u</w:t>
      </w:r>
      <w:r w:rsidRPr="004F7708">
        <w:rPr>
          <w:rFonts w:ascii="Calibri Light" w:hAnsi="Calibri Light" w:cs="Calibri Light"/>
        </w:rPr>
        <w:t xml:space="preserve">bjektais teisinį pobūdį ir laikantis Apklausos sąlygų </w:t>
      </w:r>
      <w:r w:rsidR="004F7708" w:rsidRPr="004F7708">
        <w:rPr>
          <w:rFonts w:ascii="Calibri Light" w:hAnsi="Calibri Light" w:cs="Calibri Light"/>
        </w:rPr>
        <w:t>3.7</w:t>
      </w:r>
      <w:r w:rsidRPr="004F7708">
        <w:rPr>
          <w:rFonts w:ascii="Calibri Light" w:hAnsi="Calibri Light" w:cs="Calibri Light"/>
          <w:b/>
          <w:bCs/>
        </w:rPr>
        <w:t xml:space="preserve"> </w:t>
      </w:r>
      <w:r w:rsidRPr="004F7708">
        <w:rPr>
          <w:rFonts w:ascii="Calibri Light" w:hAnsi="Calibri Light" w:cs="Calibri Light"/>
        </w:rPr>
        <w:t>p</w:t>
      </w:r>
      <w:r w:rsidR="00AF5121">
        <w:rPr>
          <w:rFonts w:ascii="Calibri Light" w:hAnsi="Calibri Light" w:cs="Calibri Light"/>
        </w:rPr>
        <w:t>.</w:t>
      </w:r>
      <w:r w:rsidRPr="004F7708">
        <w:rPr>
          <w:rFonts w:ascii="Calibri Light" w:hAnsi="Calibri Light" w:cs="Calibri Light"/>
        </w:rPr>
        <w:t xml:space="preserve"> nustatyto reikalavimo.</w:t>
      </w:r>
      <w:r w:rsidRPr="004F7708">
        <w:rPr>
          <w:rFonts w:ascii="Calibri Light" w:hAnsi="Calibri Light" w:cs="Calibri Light"/>
          <w:b/>
          <w:bCs/>
        </w:rPr>
        <w:t xml:space="preserve"> </w:t>
      </w:r>
    </w:p>
    <w:p w14:paraId="07C424DD" w14:textId="77777777" w:rsidR="004F7708" w:rsidRPr="004F7708" w:rsidRDefault="0085312C" w:rsidP="00830C82">
      <w:pPr>
        <w:pStyle w:val="BodyText"/>
        <w:numPr>
          <w:ilvl w:val="1"/>
          <w:numId w:val="12"/>
        </w:numPr>
        <w:ind w:left="709" w:hanging="709"/>
        <w:rPr>
          <w:rFonts w:ascii="Calibri Light" w:eastAsia="Calibri" w:hAnsi="Calibri Light" w:cs="Calibri Light"/>
        </w:rPr>
      </w:pPr>
      <w:r w:rsidRPr="004F7708">
        <w:rPr>
          <w:rFonts w:ascii="Calibri Light" w:hAnsi="Calibri Light" w:cs="Calibri Light"/>
        </w:rPr>
        <w:t>Tiekėjas gali remtis kitų ūkio subjektų pajėgumais, kad atitiktų reikalavimus dėl išsilavinimo, profesinės kvalifikacijos, profesinės patirties, turėtų special</w:t>
      </w:r>
      <w:r w:rsidR="00580113" w:rsidRPr="004F7708">
        <w:rPr>
          <w:rFonts w:ascii="Calibri Light" w:hAnsi="Calibri Light" w:cs="Calibri Light"/>
        </w:rPr>
        <w:t>ų</w:t>
      </w:r>
      <w:r w:rsidRPr="004F7708">
        <w:rPr>
          <w:rFonts w:ascii="Calibri Light" w:hAnsi="Calibri Light" w:cs="Calibri Light"/>
        </w:rPr>
        <w:t xml:space="preserve"> leidimą</w:t>
      </w:r>
      <w:r w:rsidR="003A208D" w:rsidRPr="004F7708">
        <w:rPr>
          <w:rFonts w:ascii="Calibri Light" w:hAnsi="Calibri Light" w:cs="Calibri Light"/>
        </w:rPr>
        <w:t xml:space="preserve"> ir (arba) būti tam tikros organizacijos nariu (jeigu tokius reikalavimus perkančioji organizacija kelia) </w:t>
      </w:r>
      <w:r w:rsidRPr="004F7708">
        <w:rPr>
          <w:rFonts w:ascii="Calibri Light" w:hAnsi="Calibri Light" w:cs="Calibri Light"/>
        </w:rPr>
        <w:t>tik tuo atveju, jeigu tie subjektai patys suteiks paslaugas/atliks darbus, kuriems reikia jų turimų p</w:t>
      </w:r>
      <w:r w:rsidR="00580113" w:rsidRPr="004F7708">
        <w:rPr>
          <w:rFonts w:ascii="Calibri Light" w:hAnsi="Calibri Light" w:cs="Calibri Light"/>
        </w:rPr>
        <w:t>a</w:t>
      </w:r>
      <w:r w:rsidRPr="004F7708">
        <w:rPr>
          <w:rFonts w:ascii="Calibri Light" w:hAnsi="Calibri Light" w:cs="Calibri Light"/>
        </w:rPr>
        <w:t xml:space="preserve">jėgumų. </w:t>
      </w:r>
    </w:p>
    <w:p w14:paraId="69EDDF75" w14:textId="3BFD7635" w:rsidR="004F7708" w:rsidRPr="004F7708" w:rsidRDefault="004F7708" w:rsidP="00830C82">
      <w:pPr>
        <w:pStyle w:val="BodyText"/>
        <w:numPr>
          <w:ilvl w:val="1"/>
          <w:numId w:val="12"/>
        </w:numPr>
        <w:ind w:left="709" w:hanging="709"/>
        <w:rPr>
          <w:rFonts w:ascii="Calibri Light" w:eastAsia="Calibri" w:hAnsi="Calibri Light" w:cs="Calibri Light"/>
        </w:rPr>
      </w:pPr>
      <w:r w:rsidRPr="004F7708">
        <w:rPr>
          <w:rFonts w:ascii="Calibri Light" w:hAnsi="Calibri Light" w:cs="Calibri Light"/>
        </w:rPr>
        <w:t>3.</w:t>
      </w:r>
      <w:r w:rsidR="00AF5121">
        <w:rPr>
          <w:rFonts w:ascii="Calibri Light" w:hAnsi="Calibri Light" w:cs="Calibri Light"/>
        </w:rPr>
        <w:t>6</w:t>
      </w:r>
      <w:r w:rsidR="0085312C" w:rsidRPr="004F7708">
        <w:rPr>
          <w:rFonts w:ascii="Calibri Light" w:hAnsi="Calibri Light" w:cs="Calibri Light"/>
        </w:rPr>
        <w:t xml:space="preserve"> ir</w:t>
      </w:r>
      <w:r w:rsidRPr="004F7708">
        <w:rPr>
          <w:rFonts w:ascii="Calibri Light" w:hAnsi="Calibri Light" w:cs="Calibri Light"/>
        </w:rPr>
        <w:t xml:space="preserve"> 3.7</w:t>
      </w:r>
      <w:r w:rsidR="0085312C" w:rsidRPr="004F7708">
        <w:rPr>
          <w:rFonts w:ascii="Calibri Light" w:hAnsi="Calibri Light" w:cs="Calibri Light"/>
        </w:rPr>
        <w:t xml:space="preserve"> p</w:t>
      </w:r>
      <w:r w:rsidR="00AF5121">
        <w:rPr>
          <w:rFonts w:ascii="Calibri Light" w:hAnsi="Calibri Light" w:cs="Calibri Light"/>
        </w:rPr>
        <w:t>.</w:t>
      </w:r>
      <w:r w:rsidR="0085312C" w:rsidRPr="004F7708">
        <w:rPr>
          <w:rFonts w:ascii="Calibri Light" w:hAnsi="Calibri Light" w:cs="Calibri Light"/>
        </w:rPr>
        <w:t xml:space="preserve"> nurodytomis sąlygomis tiekėjų grupė gali remtis grupės dalyvių ar kitų ūkio subjektų pajėgumais. </w:t>
      </w:r>
    </w:p>
    <w:p w14:paraId="08AD9C5D" w14:textId="5406A180" w:rsidR="004F7708" w:rsidRPr="004F7708" w:rsidRDefault="0085312C" w:rsidP="00830C82">
      <w:pPr>
        <w:pStyle w:val="BodyText"/>
        <w:numPr>
          <w:ilvl w:val="1"/>
          <w:numId w:val="12"/>
        </w:numPr>
        <w:ind w:left="709" w:hanging="709"/>
        <w:rPr>
          <w:rFonts w:ascii="Calibri Light" w:eastAsia="Calibri" w:hAnsi="Calibri Light" w:cs="Calibri Light"/>
        </w:rPr>
      </w:pPr>
      <w:r w:rsidRPr="004F7708">
        <w:rPr>
          <w:rFonts w:ascii="Calibri Light" w:hAnsi="Calibri Light" w:cs="Calibri Light"/>
        </w:rPr>
        <w:lastRenderedPageBreak/>
        <w:t>Jeigu tiekėjas remiasi kito ūkio subjekto pajėgumais, jis, teikdamas pasiūlymą, turi pateikti įrodymus, kurie patvirtintų, kad tiekėjui ūkio subjekto ištekliai bus prieinami per vis</w:t>
      </w:r>
      <w:r w:rsidR="00580113" w:rsidRPr="004F7708">
        <w:rPr>
          <w:rFonts w:ascii="Calibri Light" w:hAnsi="Calibri Light" w:cs="Calibri Light"/>
        </w:rPr>
        <w:t>ą</w:t>
      </w:r>
      <w:r w:rsidRPr="004F7708">
        <w:rPr>
          <w:rFonts w:ascii="Calibri Light" w:hAnsi="Calibri Light" w:cs="Calibri Light"/>
        </w:rPr>
        <w:t xml:space="preserve"> sutartinių įsipareigojimų vykdymo laikotarpį. Tokiais įrodymais </w:t>
      </w:r>
      <w:r w:rsidR="0086712F" w:rsidRPr="004F7708">
        <w:rPr>
          <w:rFonts w:ascii="Calibri Light" w:hAnsi="Calibri Light" w:cs="Calibri Light"/>
        </w:rPr>
        <w:t xml:space="preserve"> gali būti ūkio subjekto įsipareigojimas (deklaracija), kad jis turi reikiamus išteklius, sutartis su tiekėju ir pan. </w:t>
      </w:r>
      <w:r w:rsidR="003B3413" w:rsidRPr="004F7708">
        <w:rPr>
          <w:rFonts w:ascii="Calibri Light" w:hAnsi="Calibri Light" w:cs="Calibri Light"/>
          <w:b/>
          <w:bCs/>
        </w:rPr>
        <w:t xml:space="preserve">Šiuos dokumentus tiekėjas pateikia kartu su pasiūlymu. </w:t>
      </w:r>
    </w:p>
    <w:p w14:paraId="21BA367B" w14:textId="72FA5577" w:rsidR="00522BC7" w:rsidRPr="004F7708" w:rsidRDefault="0086712F" w:rsidP="00830C82">
      <w:pPr>
        <w:pStyle w:val="BodyText"/>
        <w:numPr>
          <w:ilvl w:val="1"/>
          <w:numId w:val="12"/>
        </w:numPr>
        <w:ind w:left="709" w:hanging="709"/>
        <w:rPr>
          <w:rFonts w:ascii="Calibri Light" w:eastAsia="Calibri" w:hAnsi="Calibri Light" w:cs="Calibri Light"/>
        </w:rPr>
      </w:pPr>
      <w:r w:rsidRPr="004F7708">
        <w:rPr>
          <w:rFonts w:ascii="Calibri Light" w:hAnsi="Calibri Light" w:cs="Calibri Light"/>
        </w:rPr>
        <w:t xml:space="preserve">Tiekėjas savo pasiūlyme, užpildant Apklausos sąlygų </w:t>
      </w:r>
      <w:r w:rsidR="00E4069A" w:rsidRPr="004F7708">
        <w:rPr>
          <w:rFonts w:ascii="Calibri Light" w:hAnsi="Calibri Light" w:cs="Calibri Light"/>
        </w:rPr>
        <w:t>3</w:t>
      </w:r>
      <w:r w:rsidRPr="004F7708">
        <w:rPr>
          <w:rFonts w:ascii="Calibri Light" w:hAnsi="Calibri Light" w:cs="Calibri Light"/>
        </w:rPr>
        <w:t xml:space="preserve"> priede pateiktą formą, privalo nurodyti</w:t>
      </w:r>
      <w:r w:rsidR="00C731EA" w:rsidRPr="004F7708">
        <w:rPr>
          <w:rFonts w:ascii="Calibri Light" w:hAnsi="Calibri Light" w:cs="Calibri Light"/>
        </w:rPr>
        <w:t>:</w:t>
      </w:r>
    </w:p>
    <w:p w14:paraId="311ADC09" w14:textId="77777777" w:rsidR="004F7708" w:rsidRPr="004F7708" w:rsidRDefault="00522BC7" w:rsidP="00830C82">
      <w:pPr>
        <w:pStyle w:val="BodyText"/>
        <w:numPr>
          <w:ilvl w:val="2"/>
          <w:numId w:val="12"/>
        </w:numPr>
        <w:ind w:left="1418"/>
        <w:rPr>
          <w:rFonts w:ascii="Calibri Light" w:hAnsi="Calibri Light" w:cs="Calibri Light"/>
        </w:rPr>
      </w:pPr>
      <w:r w:rsidRPr="004F7708">
        <w:rPr>
          <w:rFonts w:ascii="Calibri Light" w:hAnsi="Calibri Light" w:cs="Calibri Light"/>
        </w:rPr>
        <w:t>ūkio subjektus, kurių pajėgumais remiasi ti</w:t>
      </w:r>
      <w:r w:rsidR="00187EBC" w:rsidRPr="004F7708">
        <w:rPr>
          <w:rFonts w:ascii="Calibri Light" w:hAnsi="Calibri Light" w:cs="Calibri Light"/>
        </w:rPr>
        <w:t>e</w:t>
      </w:r>
      <w:r w:rsidRPr="004F7708">
        <w:rPr>
          <w:rFonts w:ascii="Calibri Light" w:hAnsi="Calibri Light" w:cs="Calibri Light"/>
        </w:rPr>
        <w:t>kėjas, kad atitiktų techninio ir (arb</w:t>
      </w:r>
      <w:r w:rsidR="002F13CA" w:rsidRPr="004F7708">
        <w:rPr>
          <w:rFonts w:ascii="Calibri Light" w:hAnsi="Calibri Light" w:cs="Calibri Light"/>
        </w:rPr>
        <w:t>a)</w:t>
      </w:r>
      <w:r w:rsidRPr="004F7708">
        <w:rPr>
          <w:rFonts w:ascii="Calibri Light" w:hAnsi="Calibri Light" w:cs="Calibri Light"/>
        </w:rPr>
        <w:t xml:space="preserve"> profesinio pajėgumo reikalavimus;</w:t>
      </w:r>
    </w:p>
    <w:p w14:paraId="56D67028" w14:textId="17F8712F" w:rsidR="00522BC7" w:rsidRPr="004F7708" w:rsidRDefault="00D15EAC" w:rsidP="00830C82">
      <w:pPr>
        <w:pStyle w:val="BodyText"/>
        <w:numPr>
          <w:ilvl w:val="2"/>
          <w:numId w:val="12"/>
        </w:numPr>
        <w:ind w:left="1418"/>
        <w:rPr>
          <w:rFonts w:ascii="Calibri Light" w:hAnsi="Calibri Light" w:cs="Calibri Light"/>
        </w:rPr>
      </w:pPr>
      <w:r w:rsidRPr="004F7708">
        <w:rPr>
          <w:rFonts w:ascii="Calibri Light" w:hAnsi="Calibri Light" w:cs="Calibri Light"/>
        </w:rPr>
        <w:t>kokiai pirkimo sutarties daliai ir koki</w:t>
      </w:r>
      <w:r w:rsidR="00580113" w:rsidRPr="004F7708">
        <w:rPr>
          <w:rFonts w:ascii="Calibri Light" w:hAnsi="Calibri Light" w:cs="Calibri Light"/>
        </w:rPr>
        <w:t>u</w:t>
      </w:r>
      <w:r w:rsidRPr="004F7708">
        <w:rPr>
          <w:rFonts w:ascii="Calibri Light" w:hAnsi="Calibri Light" w:cs="Calibri Light"/>
        </w:rPr>
        <w:t>s subtiekėjus,</w:t>
      </w:r>
      <w:r w:rsidR="00522BC7" w:rsidRPr="004F7708">
        <w:rPr>
          <w:rFonts w:ascii="Calibri Light" w:hAnsi="Calibri Light" w:cs="Calibri Light"/>
        </w:rPr>
        <w:t xml:space="preserve"> jeigu jie yra žinomi,</w:t>
      </w:r>
      <w:r w:rsidRPr="004F7708">
        <w:rPr>
          <w:rFonts w:ascii="Calibri Light" w:hAnsi="Calibri Light" w:cs="Calibri Light"/>
        </w:rPr>
        <w:t xml:space="preserve"> jis ketina pasitelkti</w:t>
      </w:r>
      <w:r w:rsidR="00522BC7" w:rsidRPr="004F7708">
        <w:rPr>
          <w:rFonts w:ascii="Calibri Light" w:hAnsi="Calibri Light" w:cs="Calibri Light"/>
        </w:rPr>
        <w:t>, t. y. tiekėjas pasiūlyme neprivalo nurodyti, kokius subtiekėjus pasitelks pirkimo sutarties vykdymui ir šią informaciją gali nurodyti vėliau, jei bus nustatytas laimėtoju ir su juo bus sudaroma pirkimo sutartis.</w:t>
      </w:r>
      <w:r w:rsidRPr="004F7708">
        <w:rPr>
          <w:rFonts w:ascii="Calibri Light" w:hAnsi="Calibri Light" w:cs="Calibri Light"/>
        </w:rPr>
        <w:t xml:space="preserve"> Su</w:t>
      </w:r>
      <w:r w:rsidR="0029171F" w:rsidRPr="004F7708">
        <w:rPr>
          <w:rFonts w:ascii="Calibri Light" w:hAnsi="Calibri Light" w:cs="Calibri Light"/>
        </w:rPr>
        <w:t>b</w:t>
      </w:r>
      <w:r w:rsidRPr="004F7708">
        <w:rPr>
          <w:rFonts w:ascii="Calibri Light" w:hAnsi="Calibri Light" w:cs="Calibri Light"/>
        </w:rPr>
        <w:t xml:space="preserve">tiekėjai nėra laikomi ūkio subjektais, jeigu šie tik vykdo sutarties tiekėjo prievoles, tačiau tiekėjas </w:t>
      </w:r>
      <w:r w:rsidR="00AA17CF" w:rsidRPr="004F7708">
        <w:rPr>
          <w:rFonts w:ascii="Calibri Light" w:hAnsi="Calibri Light" w:cs="Calibri Light"/>
        </w:rPr>
        <w:t>nesiremia</w:t>
      </w:r>
      <w:r w:rsidRPr="004F7708">
        <w:rPr>
          <w:rFonts w:ascii="Calibri Light" w:hAnsi="Calibri Light" w:cs="Calibri Light"/>
        </w:rPr>
        <w:t xml:space="preserve"> jų pajėgumais, kad atitiktų techninio ir (arba) profesinio pajėgumo reikalavimus. </w:t>
      </w:r>
    </w:p>
    <w:p w14:paraId="41903323" w14:textId="77777777" w:rsidR="004F7708" w:rsidRPr="004F7708" w:rsidRDefault="00187EBC" w:rsidP="00830C82">
      <w:pPr>
        <w:pStyle w:val="BodyText"/>
        <w:numPr>
          <w:ilvl w:val="1"/>
          <w:numId w:val="12"/>
        </w:numPr>
        <w:ind w:left="709" w:hanging="709"/>
        <w:rPr>
          <w:rFonts w:ascii="Calibri Light" w:hAnsi="Calibri Light" w:cs="Calibri Light"/>
        </w:rPr>
      </w:pPr>
      <w:r w:rsidRPr="004F7708">
        <w:rPr>
          <w:rFonts w:ascii="Calibri Light" w:hAnsi="Calibri Light" w:cs="Calibri Light"/>
        </w:rPr>
        <w:t>Jeigu tiekėjas ketina sutarties vykdymui pasitelkti specialist</w:t>
      </w:r>
      <w:r w:rsidR="003B3413" w:rsidRPr="004F7708">
        <w:rPr>
          <w:rFonts w:ascii="Calibri Light" w:hAnsi="Calibri Light" w:cs="Calibri Light"/>
        </w:rPr>
        <w:t>ą</w:t>
      </w:r>
      <w:r w:rsidRPr="004F7708">
        <w:rPr>
          <w:rFonts w:ascii="Calibri Light" w:hAnsi="Calibri Light" w:cs="Calibri Light"/>
        </w:rPr>
        <w:t xml:space="preserve"> – fizinį asmenį, tačiau pirkimo laimėjimo ir sutarties sudarymo atveju neketina jo įdarbinti, tokiu atveju specialistas (fizinis asmuo) pasiūlyme turi būti nurodomas kai tiekėjo subtiekėjas ir laikomas yra kaip ūkio subjektas. </w:t>
      </w:r>
    </w:p>
    <w:p w14:paraId="55EE9CEE" w14:textId="77777777" w:rsidR="004F7708" w:rsidRDefault="00187EBC" w:rsidP="00830C82">
      <w:pPr>
        <w:pStyle w:val="BodyText"/>
        <w:numPr>
          <w:ilvl w:val="1"/>
          <w:numId w:val="12"/>
        </w:numPr>
        <w:ind w:left="709" w:hanging="709"/>
        <w:rPr>
          <w:rFonts w:ascii="Calibri Light" w:hAnsi="Calibri Light" w:cs="Calibri Light"/>
        </w:rPr>
      </w:pPr>
      <w:r w:rsidRPr="004F7708">
        <w:rPr>
          <w:rFonts w:ascii="Calibri Light" w:hAnsi="Calibri Light" w:cs="Calibri Light"/>
        </w:rPr>
        <w:t>Jeigu tiekėjas ketina sutarties vyk</w:t>
      </w:r>
      <w:r w:rsidR="004B0097" w:rsidRPr="004F7708">
        <w:rPr>
          <w:rFonts w:ascii="Calibri Light" w:hAnsi="Calibri Light" w:cs="Calibri Light"/>
        </w:rPr>
        <w:t>d</w:t>
      </w:r>
      <w:r w:rsidRPr="004F7708">
        <w:rPr>
          <w:rFonts w:ascii="Calibri Light" w:hAnsi="Calibri Light" w:cs="Calibri Light"/>
        </w:rPr>
        <w:t>ymui pasitelkti specialist</w:t>
      </w:r>
      <w:r w:rsidR="004B0097" w:rsidRPr="004F7708">
        <w:rPr>
          <w:rFonts w:ascii="Calibri Light" w:hAnsi="Calibri Light" w:cs="Calibri Light"/>
        </w:rPr>
        <w:t>ą</w:t>
      </w:r>
      <w:r w:rsidRPr="004F7708">
        <w:rPr>
          <w:rFonts w:ascii="Calibri Light" w:hAnsi="Calibri Light" w:cs="Calibri Light"/>
        </w:rPr>
        <w:t xml:space="preserve"> – fizinį asmenį, kurį pirkimo laimėjimo ir sutarties sudarymo atveju ketina įdarbinti, jis turi būti nurodomas pasiūlyme kaip tiekėjo siūlomas specialistas ir tiekėjas iki pateikiant pasiūlymą turėtų sudaryti su ketinamu sutarties</w:t>
      </w:r>
      <w:r w:rsidR="003B3413" w:rsidRPr="004F7708">
        <w:rPr>
          <w:rFonts w:ascii="Calibri Light" w:hAnsi="Calibri Light" w:cs="Calibri Light"/>
        </w:rPr>
        <w:t xml:space="preserve"> vykdymo metu pasitelkti specialist</w:t>
      </w:r>
      <w:r w:rsidR="00BB0C75" w:rsidRPr="004F7708">
        <w:rPr>
          <w:rFonts w:ascii="Calibri Light" w:hAnsi="Calibri Light" w:cs="Calibri Light"/>
        </w:rPr>
        <w:t>ą</w:t>
      </w:r>
      <w:r w:rsidR="003B3413" w:rsidRPr="004F7708">
        <w:rPr>
          <w:rFonts w:ascii="Calibri Light" w:hAnsi="Calibri Light" w:cs="Calibri Light"/>
        </w:rPr>
        <w:t xml:space="preserve"> susitarimą arba ketinimų protokolą, arba kitą dokumentą, kuris pagrįstų, kad toks ketinimas buvo iki </w:t>
      </w:r>
      <w:r w:rsidR="00BB0C75" w:rsidRPr="004F7708">
        <w:rPr>
          <w:rFonts w:ascii="Calibri Light" w:hAnsi="Calibri Light" w:cs="Calibri Light"/>
        </w:rPr>
        <w:t>t</w:t>
      </w:r>
      <w:r w:rsidR="003B3413" w:rsidRPr="004F7708">
        <w:rPr>
          <w:rFonts w:ascii="Calibri Light" w:hAnsi="Calibri Light" w:cs="Calibri Light"/>
        </w:rPr>
        <w:t>iekėju pateikiant pasiūlymą ir, kad p</w:t>
      </w:r>
      <w:r w:rsidR="00BB0C75" w:rsidRPr="004F7708">
        <w:rPr>
          <w:rFonts w:ascii="Calibri Light" w:hAnsi="Calibri Light" w:cs="Calibri Light"/>
        </w:rPr>
        <w:t>i</w:t>
      </w:r>
      <w:r w:rsidR="003B3413" w:rsidRPr="004F7708">
        <w:rPr>
          <w:rFonts w:ascii="Calibri Light" w:hAnsi="Calibri Light" w:cs="Calibri Light"/>
        </w:rPr>
        <w:t>rkimo laimėjimo ir sutarties sudarymo atveju speciali</w:t>
      </w:r>
      <w:r w:rsidR="00BB0C75" w:rsidRPr="004F7708">
        <w:rPr>
          <w:rFonts w:ascii="Calibri Light" w:hAnsi="Calibri Light" w:cs="Calibri Light"/>
        </w:rPr>
        <w:t>s</w:t>
      </w:r>
      <w:r w:rsidR="003B3413" w:rsidRPr="004F7708">
        <w:rPr>
          <w:rFonts w:ascii="Calibri Light" w:hAnsi="Calibri Light" w:cs="Calibri Light"/>
        </w:rPr>
        <w:t xml:space="preserve">tas bus įdarbintas. </w:t>
      </w:r>
      <w:r w:rsidR="003B3413" w:rsidRPr="004F7708">
        <w:rPr>
          <w:rFonts w:ascii="Calibri Light" w:hAnsi="Calibri Light" w:cs="Calibri Light"/>
          <w:b/>
          <w:bCs/>
        </w:rPr>
        <w:t xml:space="preserve">Šiuos dokumentus tiekėjas pateikia kartu su pasiūlymu. </w:t>
      </w:r>
    </w:p>
    <w:p w14:paraId="143D61F6" w14:textId="77777777" w:rsidR="004F7708" w:rsidRDefault="00522BC7" w:rsidP="00830C82">
      <w:pPr>
        <w:pStyle w:val="BodyText"/>
        <w:numPr>
          <w:ilvl w:val="1"/>
          <w:numId w:val="12"/>
        </w:numPr>
        <w:ind w:left="709" w:hanging="709"/>
        <w:rPr>
          <w:rFonts w:ascii="Calibri Light" w:hAnsi="Calibri Light" w:cs="Calibri Light"/>
        </w:rPr>
      </w:pPr>
      <w:r w:rsidRPr="004F7708">
        <w:rPr>
          <w:rFonts w:ascii="Calibri Light" w:hAnsi="Calibri Light" w:cs="Calibri Light"/>
        </w:rPr>
        <w:t>Jeigu ūkio subjektas pasiūlyme nėra nurodomas, šio ūkio subjekto pajėgumais remtis negalima. Tačiau, jeigu pasi</w:t>
      </w:r>
      <w:r w:rsidR="00782C06" w:rsidRPr="004F7708">
        <w:rPr>
          <w:rFonts w:ascii="Calibri Light" w:hAnsi="Calibri Light" w:cs="Calibri Light"/>
        </w:rPr>
        <w:t>ūl</w:t>
      </w:r>
      <w:r w:rsidRPr="004F7708">
        <w:rPr>
          <w:rFonts w:ascii="Calibri Light" w:hAnsi="Calibri Light" w:cs="Calibri Light"/>
        </w:rPr>
        <w:t xml:space="preserve">yme nurodytas ūkio subjektas netenkina jam keliamų reikalavimų, jis per perkančiosios organizacijos CVP IS priemonėmis nustatytą terminą gali būti pakeičiamas reikalavimus atitinkančiu ūkio subjektu. </w:t>
      </w:r>
    </w:p>
    <w:p w14:paraId="7DEA36B4" w14:textId="48CE35AF" w:rsidR="004F7708" w:rsidRDefault="004B0097" w:rsidP="00830C82">
      <w:pPr>
        <w:pStyle w:val="BodyText"/>
        <w:numPr>
          <w:ilvl w:val="1"/>
          <w:numId w:val="12"/>
        </w:numPr>
        <w:ind w:left="709" w:hanging="709"/>
        <w:rPr>
          <w:rFonts w:ascii="Calibri Light" w:hAnsi="Calibri Light" w:cs="Calibri Light"/>
        </w:rPr>
      </w:pPr>
      <w:r w:rsidRPr="004F7708">
        <w:rPr>
          <w:rFonts w:ascii="Calibri Light" w:hAnsi="Calibri Light" w:cs="Calibri Light"/>
          <w:color w:val="000000"/>
          <w:lang w:eastAsia="lt-LT"/>
        </w:rPr>
        <w:t>Ūkio subjektai, kurių pajėgumais remiasi tiekėjas</w:t>
      </w:r>
      <w:r w:rsidR="00CF5E52" w:rsidRPr="004F7708">
        <w:rPr>
          <w:rFonts w:ascii="Calibri Light" w:hAnsi="Calibri Light" w:cs="Calibri Light"/>
          <w:color w:val="000000"/>
          <w:lang w:eastAsia="lt-LT"/>
        </w:rPr>
        <w:t xml:space="preserve">, </w:t>
      </w:r>
      <w:r w:rsidR="00CF5E52" w:rsidRPr="004F7708">
        <w:rPr>
          <w:rFonts w:ascii="Calibri Light" w:hAnsi="Calibri Light" w:cs="Calibri Light"/>
        </w:rPr>
        <w:t xml:space="preserve">kad atitiktų techninio ir (arba) profesinio pajėgumo reikalavimus, </w:t>
      </w:r>
      <w:r w:rsidR="00D15EAC" w:rsidRPr="004F7708">
        <w:rPr>
          <w:rFonts w:ascii="Calibri Light" w:hAnsi="Calibri Light" w:cs="Calibri Light"/>
          <w:color w:val="000000"/>
          <w:lang w:eastAsia="lt-LT"/>
        </w:rPr>
        <w:t xml:space="preserve">turi atitikti Apklausos sąlygų </w:t>
      </w:r>
      <w:r w:rsidR="004F7708">
        <w:rPr>
          <w:rFonts w:ascii="Calibri Light" w:hAnsi="Calibri Light" w:cs="Calibri Light"/>
          <w:color w:val="000000"/>
          <w:lang w:eastAsia="lt-LT"/>
        </w:rPr>
        <w:t>3.4</w:t>
      </w:r>
      <w:r w:rsidR="00D15EAC" w:rsidRPr="004F7708">
        <w:rPr>
          <w:rFonts w:ascii="Calibri Light" w:hAnsi="Calibri Light" w:cs="Calibri Light"/>
          <w:color w:val="000000"/>
          <w:lang w:eastAsia="lt-LT"/>
        </w:rPr>
        <w:t>.</w:t>
      </w:r>
      <w:r w:rsidR="001B2EA0" w:rsidRPr="004F7708">
        <w:rPr>
          <w:rFonts w:ascii="Calibri Light" w:hAnsi="Calibri Light" w:cs="Calibri Light"/>
          <w:color w:val="000000"/>
          <w:lang w:eastAsia="lt-LT"/>
        </w:rPr>
        <w:t>1</w:t>
      </w:r>
      <w:r w:rsidR="00731A05" w:rsidRPr="004F7708">
        <w:rPr>
          <w:rFonts w:ascii="Calibri Light" w:hAnsi="Calibri Light" w:cs="Calibri Light"/>
          <w:color w:val="000000"/>
          <w:lang w:eastAsia="lt-LT"/>
        </w:rPr>
        <w:t xml:space="preserve"> </w:t>
      </w:r>
      <w:r w:rsidR="004F7708">
        <w:rPr>
          <w:rFonts w:ascii="Calibri Light" w:hAnsi="Calibri Light" w:cs="Calibri Light"/>
          <w:color w:val="000000"/>
          <w:lang w:eastAsia="lt-LT"/>
        </w:rPr>
        <w:t>–</w:t>
      </w:r>
      <w:r w:rsidR="00731A05" w:rsidRPr="004F7708">
        <w:rPr>
          <w:rFonts w:ascii="Calibri Light" w:hAnsi="Calibri Light" w:cs="Calibri Light"/>
          <w:color w:val="000000"/>
          <w:lang w:eastAsia="lt-LT"/>
        </w:rPr>
        <w:t xml:space="preserve"> </w:t>
      </w:r>
      <w:r w:rsidR="004F7708">
        <w:rPr>
          <w:rFonts w:ascii="Calibri Light" w:hAnsi="Calibri Light" w:cs="Calibri Light"/>
          <w:color w:val="000000"/>
          <w:lang w:eastAsia="lt-LT"/>
        </w:rPr>
        <w:t>3.4</w:t>
      </w:r>
      <w:r w:rsidR="00D15EAC" w:rsidRPr="004F7708">
        <w:rPr>
          <w:rFonts w:ascii="Calibri Light" w:hAnsi="Calibri Light" w:cs="Calibri Light"/>
          <w:color w:val="000000"/>
          <w:lang w:eastAsia="lt-LT"/>
        </w:rPr>
        <w:t>.</w:t>
      </w:r>
      <w:r w:rsidR="005C6C32" w:rsidRPr="004F7708">
        <w:rPr>
          <w:rFonts w:ascii="Calibri Light" w:hAnsi="Calibri Light" w:cs="Calibri Light"/>
          <w:color w:val="000000"/>
          <w:lang w:eastAsia="lt-LT"/>
        </w:rPr>
        <w:t>2</w:t>
      </w:r>
      <w:r w:rsidR="00D15EAC" w:rsidRPr="004F7708">
        <w:rPr>
          <w:rFonts w:ascii="Calibri Light" w:hAnsi="Calibri Light" w:cs="Calibri Light"/>
          <w:color w:val="000000"/>
          <w:lang w:eastAsia="lt-LT"/>
        </w:rPr>
        <w:t xml:space="preserve"> </w:t>
      </w:r>
      <w:r w:rsidR="00D15EAC" w:rsidRPr="004F7708">
        <w:rPr>
          <w:rFonts w:ascii="Calibri Light" w:hAnsi="Calibri Light" w:cs="Calibri Light"/>
          <w:color w:val="000000"/>
        </w:rPr>
        <w:t>p</w:t>
      </w:r>
      <w:r w:rsidR="004F7708">
        <w:rPr>
          <w:rFonts w:ascii="Calibri Light" w:hAnsi="Calibri Light" w:cs="Calibri Light"/>
          <w:color w:val="000000"/>
        </w:rPr>
        <w:t>.</w:t>
      </w:r>
      <w:r w:rsidR="00D15EAC" w:rsidRPr="004F7708">
        <w:rPr>
          <w:rFonts w:ascii="Calibri Light" w:hAnsi="Calibri Light" w:cs="Calibri Light"/>
          <w:color w:val="000000"/>
        </w:rPr>
        <w:t xml:space="preserve"> nustatytus kvalifikacijos </w:t>
      </w:r>
      <w:r w:rsidR="00D15EAC" w:rsidRPr="004F7708">
        <w:rPr>
          <w:rFonts w:ascii="Calibri Light" w:hAnsi="Calibri Light" w:cs="Calibri Light"/>
        </w:rPr>
        <w:t>nustatytus reikalavimus toje veiklos srityje, kurioje teiks paslaugas/atliks darbus, atsižvelgiant į j</w:t>
      </w:r>
      <w:r w:rsidR="00CF5E52" w:rsidRPr="004F7708">
        <w:rPr>
          <w:rFonts w:ascii="Calibri Light" w:hAnsi="Calibri Light" w:cs="Calibri Light"/>
        </w:rPr>
        <w:t>ų</w:t>
      </w:r>
      <w:r w:rsidR="00D15EAC" w:rsidRPr="004F7708">
        <w:rPr>
          <w:rFonts w:ascii="Calibri Light" w:hAnsi="Calibri Light" w:cs="Calibri Light"/>
        </w:rPr>
        <w:t xml:space="preserve"> prisiimamus įsipareigojimus pirkimo sutarčiai vykdyti.</w:t>
      </w:r>
    </w:p>
    <w:p w14:paraId="300F0507" w14:textId="77777777" w:rsidR="004F7708" w:rsidRDefault="004A4F5D" w:rsidP="00830C82">
      <w:pPr>
        <w:pStyle w:val="BodyText"/>
        <w:numPr>
          <w:ilvl w:val="1"/>
          <w:numId w:val="12"/>
        </w:numPr>
        <w:ind w:left="709" w:hanging="709"/>
        <w:rPr>
          <w:rFonts w:ascii="Calibri Light" w:hAnsi="Calibri Light" w:cs="Calibri Light"/>
        </w:rPr>
      </w:pPr>
      <w:r w:rsidRPr="004F7708">
        <w:rPr>
          <w:rFonts w:ascii="Calibri Light" w:hAnsi="Calibri Light" w:cs="Calibri Light"/>
          <w:color w:val="000000"/>
        </w:rPr>
        <w:t xml:space="preserve">Jei pirkimo procedūrose dalyvauja </w:t>
      </w:r>
      <w:r w:rsidR="00FC21ED" w:rsidRPr="004F7708">
        <w:rPr>
          <w:rFonts w:ascii="Calibri Light" w:hAnsi="Calibri Light" w:cs="Calibri Light"/>
          <w:color w:val="000000"/>
        </w:rPr>
        <w:t>ti</w:t>
      </w:r>
      <w:r w:rsidR="007449F0" w:rsidRPr="004F7708">
        <w:rPr>
          <w:rFonts w:ascii="Calibri Light" w:hAnsi="Calibri Light" w:cs="Calibri Light"/>
          <w:color w:val="000000"/>
        </w:rPr>
        <w:t>e</w:t>
      </w:r>
      <w:r w:rsidR="00FC21ED" w:rsidRPr="004F7708">
        <w:rPr>
          <w:rFonts w:ascii="Calibri Light" w:hAnsi="Calibri Light" w:cs="Calibri Light"/>
          <w:color w:val="000000"/>
        </w:rPr>
        <w:t xml:space="preserve">kėjų </w:t>
      </w:r>
      <w:r w:rsidRPr="004F7708">
        <w:rPr>
          <w:rFonts w:ascii="Calibri Light" w:hAnsi="Calibri Light" w:cs="Calibri Light"/>
          <w:color w:val="000000"/>
        </w:rPr>
        <w:t xml:space="preserve">grupė, ji pateikia jungtinės veiklos sutarties skaitmeninę kopiją. Jungtinės veiklos sutartyje turi būti nurodyti kiekvienos šios sutarties šalies įsipareigojimai vykdant numatomą su perkančiąja organizacija sudaryti pirkimo sutartį, šių įsipareigojimų vertės dalis, išreikšta procentiniu dydžiu, įeinanti į bendrą pirkimo sutarties vertę. Jungtinės veiklos sutartis turi numatyti solidarią visų šios sutarties šalių atsakomybę už prievolių perkančiajai organizacijai nevykdymą. Taip pat jungtinės veiklos sutartyje turi būti numatyta, kuris asmuo atstovauja </w:t>
      </w:r>
      <w:r w:rsidR="00FC21ED" w:rsidRPr="004F7708">
        <w:rPr>
          <w:rFonts w:ascii="Calibri Light" w:hAnsi="Calibri Light" w:cs="Calibri Light"/>
          <w:color w:val="000000"/>
        </w:rPr>
        <w:t>tiekėjų</w:t>
      </w:r>
      <w:r w:rsidRPr="004F7708">
        <w:rPr>
          <w:rFonts w:ascii="Calibri Light" w:hAnsi="Calibri Light" w:cs="Calibri Light"/>
          <w:color w:val="000000"/>
        </w:rPr>
        <w:t xml:space="preserve"> grupei (su kuo perkančioji organizacija turėtų bendrauti pasiūlymo vertinimo metu kylančiais klausimais ir teikti su pasiūlymo įvertinimu susijusią informaciją).</w:t>
      </w:r>
      <w:r w:rsidRPr="004F7708">
        <w:rPr>
          <w:rFonts w:ascii="Calibri Light" w:hAnsi="Calibri Light" w:cs="Calibri Light"/>
        </w:rPr>
        <w:t xml:space="preserve"> Perkančioji organizacija nereikalauja, kad, </w:t>
      </w:r>
      <w:r w:rsidR="00FC21ED" w:rsidRPr="004F7708">
        <w:rPr>
          <w:rFonts w:ascii="Calibri Light" w:hAnsi="Calibri Light" w:cs="Calibri Light"/>
        </w:rPr>
        <w:t>tiekėjų</w:t>
      </w:r>
      <w:r w:rsidRPr="004F7708">
        <w:rPr>
          <w:rFonts w:ascii="Calibri Light" w:hAnsi="Calibri Light" w:cs="Calibri Light"/>
        </w:rPr>
        <w:t xml:space="preserve"> grupės pateiktą pasiūlymą pripažinus geriausiu ir pasiūlius sudaryti pirkimo sutartį, ši  </w:t>
      </w:r>
      <w:r w:rsidR="00FC21ED" w:rsidRPr="004F7708">
        <w:rPr>
          <w:rFonts w:ascii="Calibri Light" w:hAnsi="Calibri Light" w:cs="Calibri Light"/>
        </w:rPr>
        <w:t>tiekėjų</w:t>
      </w:r>
      <w:r w:rsidRPr="004F7708">
        <w:rPr>
          <w:rFonts w:ascii="Calibri Light" w:hAnsi="Calibri Light" w:cs="Calibri Light"/>
        </w:rPr>
        <w:t xml:space="preserve"> grupė įgytų tam tikrą teisinę formą.</w:t>
      </w:r>
    </w:p>
    <w:p w14:paraId="42B65FC8" w14:textId="7867508D" w:rsidR="004F7708" w:rsidRPr="004F7708" w:rsidRDefault="004A4F5D" w:rsidP="00830C82">
      <w:pPr>
        <w:pStyle w:val="BodyText"/>
        <w:numPr>
          <w:ilvl w:val="1"/>
          <w:numId w:val="12"/>
        </w:numPr>
        <w:ind w:left="709" w:hanging="709"/>
        <w:rPr>
          <w:rFonts w:ascii="Calibri Light" w:hAnsi="Calibri Light" w:cs="Calibri Light"/>
        </w:rPr>
      </w:pPr>
      <w:r w:rsidRPr="004F7708">
        <w:rPr>
          <w:rFonts w:ascii="Calibri Light" w:hAnsi="Calibri Light" w:cs="Calibri Light"/>
          <w:color w:val="000000"/>
        </w:rPr>
        <w:t xml:space="preserve">Jei pasiūlymą pateikia </w:t>
      </w:r>
      <w:r w:rsidR="00FC21ED" w:rsidRPr="004F7708">
        <w:rPr>
          <w:rFonts w:ascii="Calibri Light" w:hAnsi="Calibri Light" w:cs="Calibri Light"/>
          <w:color w:val="000000"/>
        </w:rPr>
        <w:t>tiekėjų</w:t>
      </w:r>
      <w:r w:rsidRPr="004F7708">
        <w:rPr>
          <w:rFonts w:ascii="Calibri Light" w:hAnsi="Calibri Light" w:cs="Calibri Light"/>
          <w:color w:val="000000"/>
        </w:rPr>
        <w:t xml:space="preserve"> grupė</w:t>
      </w:r>
      <w:r w:rsidR="001B2EA0" w:rsidRPr="004F7708">
        <w:rPr>
          <w:rFonts w:ascii="Calibri Light" w:hAnsi="Calibri Light" w:cs="Calibri Light"/>
          <w:color w:val="000000"/>
        </w:rPr>
        <w:t>,</w:t>
      </w:r>
      <w:r w:rsidRPr="004F7708">
        <w:rPr>
          <w:rFonts w:ascii="Calibri Light" w:hAnsi="Calibri Light" w:cs="Calibri Light"/>
          <w:color w:val="000000"/>
        </w:rPr>
        <w:t xml:space="preserve"> šių Apklausos sąlygų </w:t>
      </w:r>
      <w:r w:rsidR="00B1578B" w:rsidRPr="00B1578B">
        <w:rPr>
          <w:rFonts w:ascii="Calibri Light" w:hAnsi="Calibri Light" w:cs="Calibri Light"/>
          <w:color w:val="000000"/>
        </w:rPr>
        <w:t>3.4.1 – 3.4.2 p</w:t>
      </w:r>
      <w:r w:rsidR="00B1578B">
        <w:rPr>
          <w:rFonts w:ascii="Calibri Light" w:hAnsi="Calibri Light" w:cs="Calibri Light"/>
          <w:color w:val="000000"/>
        </w:rPr>
        <w:t>.</w:t>
      </w:r>
      <w:r w:rsidR="00B1578B" w:rsidRPr="00B1578B">
        <w:rPr>
          <w:rFonts w:ascii="Calibri Light" w:hAnsi="Calibri Light" w:cs="Calibri Light"/>
          <w:color w:val="000000"/>
        </w:rPr>
        <w:t xml:space="preserve"> </w:t>
      </w:r>
      <w:r w:rsidRPr="004F7708">
        <w:rPr>
          <w:rFonts w:ascii="Calibri Light" w:hAnsi="Calibri Light" w:cs="Calibri Light"/>
          <w:color w:val="000000"/>
        </w:rPr>
        <w:t xml:space="preserve">nustatytus kvalifikacijos reikalavimus turi atitikti bent vienas </w:t>
      </w:r>
      <w:r w:rsidR="00FC21ED" w:rsidRPr="004F7708">
        <w:rPr>
          <w:rFonts w:ascii="Calibri Light" w:hAnsi="Calibri Light" w:cs="Calibri Light"/>
          <w:color w:val="000000"/>
        </w:rPr>
        <w:t xml:space="preserve">tiekėjų </w:t>
      </w:r>
      <w:r w:rsidRPr="004F7708">
        <w:rPr>
          <w:rFonts w:ascii="Calibri Light" w:hAnsi="Calibri Light" w:cs="Calibri Light"/>
          <w:color w:val="000000"/>
        </w:rPr>
        <w:t xml:space="preserve">grupės narys arba visi </w:t>
      </w:r>
      <w:r w:rsidR="00FC21ED" w:rsidRPr="004F7708">
        <w:rPr>
          <w:rFonts w:ascii="Calibri Light" w:hAnsi="Calibri Light" w:cs="Calibri Light"/>
          <w:color w:val="000000"/>
        </w:rPr>
        <w:t xml:space="preserve">tiekėjų </w:t>
      </w:r>
      <w:r w:rsidRPr="004F7708">
        <w:rPr>
          <w:rFonts w:ascii="Calibri Light" w:hAnsi="Calibri Light" w:cs="Calibri Light"/>
          <w:color w:val="000000"/>
        </w:rPr>
        <w:t>grupės nariai kartu</w:t>
      </w:r>
      <w:r w:rsidR="003E7517" w:rsidRPr="004F7708">
        <w:rPr>
          <w:rFonts w:ascii="Calibri Light" w:hAnsi="Calibri Light" w:cs="Calibri Light"/>
          <w:color w:val="000000"/>
        </w:rPr>
        <w:t>, atsižvelgiant į jų prisiimtus įsipareigojimus pirkimo suta</w:t>
      </w:r>
      <w:r w:rsidR="00B55F7A" w:rsidRPr="004F7708">
        <w:rPr>
          <w:rFonts w:ascii="Calibri Light" w:hAnsi="Calibri Light" w:cs="Calibri Light"/>
          <w:color w:val="000000"/>
        </w:rPr>
        <w:t>r</w:t>
      </w:r>
      <w:r w:rsidR="003E7517" w:rsidRPr="004F7708">
        <w:rPr>
          <w:rFonts w:ascii="Calibri Light" w:hAnsi="Calibri Light" w:cs="Calibri Light"/>
          <w:color w:val="000000"/>
        </w:rPr>
        <w:t xml:space="preserve">čiai vykdyti. </w:t>
      </w:r>
      <w:r w:rsidRPr="004F7708">
        <w:rPr>
          <w:rFonts w:ascii="Calibri Light" w:hAnsi="Calibri Light" w:cs="Calibri Light"/>
          <w:color w:val="000000"/>
        </w:rPr>
        <w:t xml:space="preserve"> </w:t>
      </w:r>
    </w:p>
    <w:p w14:paraId="683F0A77" w14:textId="77777777" w:rsidR="004F7708" w:rsidRDefault="003E7517" w:rsidP="00830C82">
      <w:pPr>
        <w:pStyle w:val="BodyText"/>
        <w:numPr>
          <w:ilvl w:val="1"/>
          <w:numId w:val="12"/>
        </w:numPr>
        <w:ind w:left="709" w:hanging="709"/>
        <w:rPr>
          <w:rFonts w:ascii="Calibri Light" w:hAnsi="Calibri Light" w:cs="Calibri Light"/>
        </w:rPr>
      </w:pPr>
      <w:r w:rsidRPr="004F7708">
        <w:rPr>
          <w:rFonts w:ascii="Calibri Light" w:hAnsi="Calibri Light" w:cs="Calibri Light"/>
        </w:rPr>
        <w:t>Jeigu ūkio subjektas</w:t>
      </w:r>
      <w:r w:rsidR="00550A07" w:rsidRPr="004F7708">
        <w:rPr>
          <w:rFonts w:ascii="Calibri Light" w:hAnsi="Calibri Light" w:cs="Calibri Light"/>
        </w:rPr>
        <w:t xml:space="preserve"> pasiūlyme nėra nurodomas, šio ūkio subjekto pajėgumais remtis negalima. Jeigu pasiūlyme nurodytas ūkio subjektas netenkina kvalifikacijos reikalavim</w:t>
      </w:r>
      <w:r w:rsidR="00C731EA" w:rsidRPr="004F7708">
        <w:rPr>
          <w:rFonts w:ascii="Calibri Light" w:hAnsi="Calibri Light" w:cs="Calibri Light"/>
        </w:rPr>
        <w:t>ų,</w:t>
      </w:r>
      <w:r w:rsidR="00550A07" w:rsidRPr="004F7708">
        <w:rPr>
          <w:rFonts w:ascii="Calibri Light" w:hAnsi="Calibri Light" w:cs="Calibri Light"/>
        </w:rPr>
        <w:t xml:space="preserve">  tiekėjas turės, perkanči</w:t>
      </w:r>
      <w:r w:rsidR="00BC0A3F" w:rsidRPr="004F7708">
        <w:rPr>
          <w:rFonts w:ascii="Calibri Light" w:hAnsi="Calibri Light" w:cs="Calibri Light"/>
        </w:rPr>
        <w:t>a</w:t>
      </w:r>
      <w:r w:rsidR="00550A07" w:rsidRPr="004F7708">
        <w:rPr>
          <w:rFonts w:ascii="Calibri Light" w:hAnsi="Calibri Light" w:cs="Calibri Light"/>
        </w:rPr>
        <w:t>jai organizacijai pareikalavus,  pakeisti jį r</w:t>
      </w:r>
      <w:r w:rsidR="003727B6" w:rsidRPr="004F7708">
        <w:rPr>
          <w:rFonts w:ascii="Calibri Light" w:hAnsi="Calibri Light" w:cs="Calibri Light"/>
        </w:rPr>
        <w:t>e</w:t>
      </w:r>
      <w:r w:rsidR="00550A07" w:rsidRPr="004F7708">
        <w:rPr>
          <w:rFonts w:ascii="Calibri Light" w:hAnsi="Calibri Light" w:cs="Calibri Light"/>
        </w:rPr>
        <w:t xml:space="preserve">ikalavimus atitinkančiu ūkio </w:t>
      </w:r>
      <w:r w:rsidR="00550A07" w:rsidRPr="004F7708">
        <w:rPr>
          <w:rFonts w:ascii="Calibri Light" w:hAnsi="Calibri Light" w:cs="Calibri Light"/>
        </w:rPr>
        <w:lastRenderedPageBreak/>
        <w:t xml:space="preserve">subjektu. </w:t>
      </w:r>
      <w:r w:rsidRPr="004F7708">
        <w:rPr>
          <w:rFonts w:ascii="Calibri Light" w:hAnsi="Calibri Light" w:cs="Calibri Light"/>
        </w:rPr>
        <w:t xml:space="preserve">Jeigu dalyvis dėl pateisinamų priežasčių negali pateikti perkančiosios organizacijos reikalaujamų dokumentų, jis turi teisę vietoje jų pateikti kitus perkančiajai organizacijai priimtinus dokumentus ar informaciją, kuri patvirtintų, kad dalyvio kvalifikacija atitinka keliamus reikalavimus. Šiuo atveju prieš teikiant pasiūlymą tiekėjas CVP IS priemonėmis kreipiasi į perkančiąją organizaciją, nurodydamas ketinamus pateikti dokumentus </w:t>
      </w:r>
      <w:r w:rsidRPr="004F7708">
        <w:rPr>
          <w:rFonts w:ascii="Calibri Light" w:hAnsi="Calibri Light" w:cs="Calibri Light"/>
          <w:color w:val="000000"/>
        </w:rPr>
        <w:t>ar informaciją ir klausdamas, ar tokie dokumentai ar informacija</w:t>
      </w:r>
      <w:r w:rsidRPr="004F7708">
        <w:rPr>
          <w:rFonts w:ascii="Calibri Light" w:hAnsi="Calibri Light" w:cs="Calibri Light"/>
        </w:rPr>
        <w:t xml:space="preserve"> priimtina, bei nurodydamas priežastis, kodėl negali pateikti perkančiosios organizacijos reikalaujamų dokumentų.</w:t>
      </w:r>
      <w:bookmarkStart w:id="4" w:name="_Hlk119390562"/>
    </w:p>
    <w:p w14:paraId="6D2E49DA" w14:textId="2851E15A" w:rsidR="00C17A51" w:rsidRPr="004F7708" w:rsidRDefault="00C17A51" w:rsidP="00830C82">
      <w:pPr>
        <w:pStyle w:val="BodyText"/>
        <w:numPr>
          <w:ilvl w:val="1"/>
          <w:numId w:val="12"/>
        </w:numPr>
        <w:ind w:left="709" w:hanging="709"/>
        <w:rPr>
          <w:rFonts w:ascii="Calibri Light" w:hAnsi="Calibri Light" w:cs="Calibri Light"/>
        </w:rPr>
      </w:pPr>
      <w:r w:rsidRPr="004F7708">
        <w:rPr>
          <w:rStyle w:val="fontstyle01"/>
          <w:rFonts w:ascii="Calibri Light" w:hAnsi="Calibri Light" w:cs="Calibri Light"/>
          <w:sz w:val="24"/>
          <w:szCs w:val="24"/>
        </w:rPr>
        <w:t>Mobilizacijos, karo, nepaprastosios padėties atveju ar Lietuvos Respublikos Vyriausybei,</w:t>
      </w:r>
      <w:r w:rsidRPr="004F7708">
        <w:rPr>
          <w:rFonts w:ascii="Calibri Light" w:hAnsi="Calibri Light" w:cs="Calibri Light"/>
          <w:color w:val="000000"/>
        </w:rPr>
        <w:br/>
      </w:r>
      <w:r w:rsidRPr="004F7708">
        <w:rPr>
          <w:rStyle w:val="fontstyle01"/>
          <w:rFonts w:ascii="Calibri Light" w:hAnsi="Calibri Light" w:cs="Calibri Light"/>
          <w:sz w:val="24"/>
          <w:szCs w:val="24"/>
        </w:rPr>
        <w:t>įvertinus riziką, kad veiksniai, dėl kurių buvo ar gali būti paskelbta mobilizacija, įvesta karo ar</w:t>
      </w:r>
      <w:r w:rsidRPr="004F7708">
        <w:rPr>
          <w:rFonts w:ascii="Calibri Light" w:hAnsi="Calibri Light" w:cs="Calibri Light"/>
          <w:color w:val="000000"/>
        </w:rPr>
        <w:br/>
      </w:r>
      <w:r w:rsidRPr="004F7708">
        <w:rPr>
          <w:rStyle w:val="fontstyle01"/>
          <w:rFonts w:ascii="Calibri Light" w:hAnsi="Calibri Light" w:cs="Calibri Light"/>
          <w:sz w:val="24"/>
          <w:szCs w:val="24"/>
        </w:rPr>
        <w:t>nepaprastoji padėtis, kelia grėsmę nacionaliniam saugumui, yra priėmusi sprendimą dėl šios</w:t>
      </w:r>
      <w:r w:rsidRPr="004F7708">
        <w:rPr>
          <w:rFonts w:ascii="Calibri Light" w:hAnsi="Calibri Light" w:cs="Calibri Light"/>
          <w:color w:val="000000"/>
        </w:rPr>
        <w:br/>
      </w:r>
      <w:r w:rsidRPr="004F7708">
        <w:rPr>
          <w:rStyle w:val="fontstyle01"/>
          <w:rFonts w:ascii="Calibri Light" w:hAnsi="Calibri Light" w:cs="Calibri Light"/>
          <w:sz w:val="24"/>
          <w:szCs w:val="24"/>
        </w:rPr>
        <w:t xml:space="preserve">nuostatos taikymo, </w:t>
      </w:r>
      <w:r w:rsidR="0019726C" w:rsidRPr="004F7708">
        <w:rPr>
          <w:rStyle w:val="fontstyle01"/>
          <w:rFonts w:ascii="Calibri Light" w:hAnsi="Calibri Light" w:cs="Calibri Light"/>
          <w:sz w:val="24"/>
          <w:szCs w:val="24"/>
        </w:rPr>
        <w:t>p</w:t>
      </w:r>
      <w:r w:rsidRPr="004F7708">
        <w:rPr>
          <w:rStyle w:val="fontstyle01"/>
          <w:rFonts w:ascii="Calibri Light" w:hAnsi="Calibri Light" w:cs="Calibri Light"/>
          <w:sz w:val="24"/>
          <w:szCs w:val="24"/>
        </w:rPr>
        <w:t>erkančioji organizacija atmeta pasiūlymą/ nutraukia sutartį, jeigu yra bent viena iš šių sąlygų:</w:t>
      </w:r>
    </w:p>
    <w:p w14:paraId="23D43259" w14:textId="27F2FAF3" w:rsidR="00C17A51" w:rsidRPr="004F7708" w:rsidRDefault="00C17A51" w:rsidP="00830C82">
      <w:pPr>
        <w:pStyle w:val="ListParagraph"/>
        <w:numPr>
          <w:ilvl w:val="0"/>
          <w:numId w:val="13"/>
        </w:numPr>
        <w:tabs>
          <w:tab w:val="left" w:pos="1560"/>
        </w:tabs>
        <w:ind w:left="709" w:firstLine="0"/>
        <w:jc w:val="both"/>
        <w:rPr>
          <w:rFonts w:ascii="Calibri Light" w:hAnsi="Calibri Light" w:cs="Calibri Light"/>
          <w:color w:val="000000"/>
          <w:sz w:val="24"/>
          <w:szCs w:val="24"/>
        </w:rPr>
      </w:pPr>
      <w:r w:rsidRPr="004F7708">
        <w:rPr>
          <w:rStyle w:val="fontstyle01"/>
          <w:rFonts w:ascii="Calibri Light" w:hAnsi="Calibri Light" w:cs="Calibri Light"/>
          <w:sz w:val="24"/>
          <w:szCs w:val="24"/>
        </w:rPr>
        <w:t>tiekėjas, jo subtiekėjas, ūkio subjektai, kurių pajėgumais remiamasi, tiekėjo siūlomų prekių (įskaitant jų sudedamąsias dalis) gamintojas ar juos kontroliuojantys asmenys yra juridiniai asmenys, registruoti VPĮ 92 straipsnio 15 dalyje numatytame sąraše nurodytose valstybėse ar teritorijose;</w:t>
      </w:r>
    </w:p>
    <w:p w14:paraId="1E9C4771" w14:textId="2F91FEAA" w:rsidR="00C17A51" w:rsidRPr="004F7708" w:rsidRDefault="00C17A51" w:rsidP="00830C82">
      <w:pPr>
        <w:pStyle w:val="ListParagraph"/>
        <w:numPr>
          <w:ilvl w:val="0"/>
          <w:numId w:val="13"/>
        </w:numPr>
        <w:tabs>
          <w:tab w:val="left" w:pos="1560"/>
        </w:tabs>
        <w:ind w:left="709" w:firstLine="0"/>
        <w:jc w:val="both"/>
        <w:rPr>
          <w:rFonts w:ascii="Calibri Light" w:hAnsi="Calibri Light" w:cs="Calibri Light"/>
          <w:color w:val="000000"/>
          <w:sz w:val="24"/>
          <w:szCs w:val="24"/>
        </w:rPr>
      </w:pPr>
      <w:r w:rsidRPr="004F7708">
        <w:rPr>
          <w:rStyle w:val="fontstyle01"/>
          <w:rFonts w:ascii="Calibri Light" w:hAnsi="Calibri Light" w:cs="Calibri Light"/>
          <w:sz w:val="24"/>
          <w:szCs w:val="24"/>
        </w:rPr>
        <w:t>tiekėjas, jo subtiekėjas, ūkio subjektas, kurio pajėgumais remiamasi, tiekėjo siūlomų prekių (įskaitant jų sudedamąsias dalis), paslaugų ar darbų gamintojas ar juos kontroliuojantys asmenys yra fiziniai asmenys, nuolat gyvenantys VPĮ 92 straipsnio 15 dalyje numatytame sąraše nurodytose valstybėse ar teritorijose arba turintys šių valstybių pilietybę;</w:t>
      </w:r>
    </w:p>
    <w:p w14:paraId="6C6D7BFC" w14:textId="0EE3970D" w:rsidR="00C17A51" w:rsidRPr="004F7708" w:rsidRDefault="00C17A51" w:rsidP="00830C82">
      <w:pPr>
        <w:pStyle w:val="ListParagraph"/>
        <w:numPr>
          <w:ilvl w:val="0"/>
          <w:numId w:val="13"/>
        </w:numPr>
        <w:tabs>
          <w:tab w:val="left" w:pos="1560"/>
        </w:tabs>
        <w:ind w:left="709" w:firstLine="0"/>
        <w:jc w:val="both"/>
        <w:rPr>
          <w:rFonts w:ascii="Calibri Light" w:hAnsi="Calibri Light" w:cs="Calibri Light"/>
          <w:color w:val="000000"/>
          <w:sz w:val="24"/>
          <w:szCs w:val="24"/>
        </w:rPr>
      </w:pPr>
      <w:r w:rsidRPr="004F7708">
        <w:rPr>
          <w:rStyle w:val="fontstyle01"/>
          <w:rFonts w:ascii="Calibri Light" w:hAnsi="Calibri Light" w:cs="Calibri Light"/>
          <w:sz w:val="24"/>
          <w:szCs w:val="24"/>
        </w:rPr>
        <w:t>prekių (įskaitant jų sudedamąsias dalis) kilmė, paslaugos teikiamos ar darbai atliekami yra iš VPĮ 92 straipsnio 15 dalyje numatytame sąraše nurodytų valstybių ar teritorijų;</w:t>
      </w:r>
    </w:p>
    <w:p w14:paraId="3F3A6CC1" w14:textId="4531709B" w:rsidR="00C17A51" w:rsidRPr="004F7708" w:rsidRDefault="00C17A51" w:rsidP="00830C82">
      <w:pPr>
        <w:pStyle w:val="ListParagraph"/>
        <w:numPr>
          <w:ilvl w:val="0"/>
          <w:numId w:val="13"/>
        </w:numPr>
        <w:tabs>
          <w:tab w:val="left" w:pos="1560"/>
        </w:tabs>
        <w:ind w:left="709" w:firstLine="0"/>
        <w:jc w:val="both"/>
        <w:rPr>
          <w:rStyle w:val="fontstyle01"/>
          <w:rFonts w:ascii="Calibri Light" w:hAnsi="Calibri Light" w:cs="Calibri Light"/>
          <w:sz w:val="24"/>
          <w:szCs w:val="24"/>
        </w:rPr>
      </w:pPr>
      <w:r w:rsidRPr="004F7708">
        <w:rPr>
          <w:rStyle w:val="fontstyle01"/>
          <w:rFonts w:ascii="Calibri Light" w:hAnsi="Calibri Light" w:cs="Calibri Light"/>
          <w:sz w:val="24"/>
          <w:szCs w:val="24"/>
        </w:rPr>
        <w:t xml:space="preserve">Lietuvos Respublikos Vyriausybė, vadovaudamasi Nacionaliniam saugumui užtikrinti svarbių objektų apsaugos įstatyme įtvirtintais kriterijais, yra priėmusi sprendimą, patvirtinantį, kad </w:t>
      </w:r>
      <w:r w:rsidR="004F7708">
        <w:rPr>
          <w:rStyle w:val="fontstyle01"/>
          <w:rFonts w:ascii="Calibri Light" w:hAnsi="Calibri Light" w:cs="Calibri Light"/>
          <w:sz w:val="24"/>
          <w:szCs w:val="24"/>
        </w:rPr>
        <w:t>3.18</w:t>
      </w:r>
      <w:r w:rsidRPr="004F7708">
        <w:rPr>
          <w:rStyle w:val="fontstyle01"/>
          <w:rFonts w:ascii="Calibri Light" w:hAnsi="Calibri Light" w:cs="Calibri Light"/>
          <w:sz w:val="24"/>
          <w:szCs w:val="24"/>
        </w:rPr>
        <w:t xml:space="preserve">.1 ir </w:t>
      </w:r>
      <w:r w:rsidR="004F7708">
        <w:rPr>
          <w:rStyle w:val="fontstyle01"/>
          <w:rFonts w:ascii="Calibri Light" w:hAnsi="Calibri Light" w:cs="Calibri Light"/>
          <w:sz w:val="24"/>
          <w:szCs w:val="24"/>
        </w:rPr>
        <w:t>3.18</w:t>
      </w:r>
      <w:r w:rsidRPr="004F7708">
        <w:rPr>
          <w:rStyle w:val="fontstyle01"/>
          <w:rFonts w:ascii="Calibri Light" w:hAnsi="Calibri Light" w:cs="Calibri Light"/>
          <w:sz w:val="24"/>
          <w:szCs w:val="24"/>
        </w:rPr>
        <w:t>.2 punktuose nurodyti subjektai ar su jais ketinamas sudaryti (sudarytas) sandoris neatitinka nacionalinio saugumo interesų;</w:t>
      </w:r>
    </w:p>
    <w:p w14:paraId="3F6B0BD8" w14:textId="0C6B514F" w:rsidR="00C17A51" w:rsidRPr="004F7708" w:rsidRDefault="0019726C" w:rsidP="00830C82">
      <w:pPr>
        <w:pStyle w:val="ListParagraph"/>
        <w:numPr>
          <w:ilvl w:val="0"/>
          <w:numId w:val="13"/>
        </w:numPr>
        <w:tabs>
          <w:tab w:val="left" w:pos="1560"/>
        </w:tabs>
        <w:ind w:left="709" w:firstLine="0"/>
        <w:jc w:val="both"/>
        <w:rPr>
          <w:rFonts w:ascii="Calibri Light" w:hAnsi="Calibri Light" w:cs="Calibri Light"/>
          <w:color w:val="000000"/>
          <w:sz w:val="24"/>
          <w:szCs w:val="24"/>
        </w:rPr>
      </w:pPr>
      <w:r w:rsidRPr="004F7708">
        <w:rPr>
          <w:rStyle w:val="fontstyle01"/>
          <w:rFonts w:ascii="Calibri Light" w:hAnsi="Calibri Light" w:cs="Calibri Light"/>
          <w:sz w:val="24"/>
          <w:szCs w:val="24"/>
        </w:rPr>
        <w:t>p</w:t>
      </w:r>
      <w:r w:rsidR="00C17A51" w:rsidRPr="004F7708">
        <w:rPr>
          <w:rStyle w:val="fontstyle01"/>
          <w:rFonts w:ascii="Calibri Light" w:hAnsi="Calibri Light" w:cs="Calibri Light"/>
          <w:sz w:val="24"/>
          <w:szCs w:val="24"/>
        </w:rPr>
        <w:t xml:space="preserve">erkančioji organizacija turi kompetentingų institucijų patvirtintos informacijos, kad </w:t>
      </w:r>
      <w:r w:rsidR="004F7708">
        <w:rPr>
          <w:rStyle w:val="fontstyle01"/>
          <w:rFonts w:ascii="Calibri Light" w:hAnsi="Calibri Light" w:cs="Calibri Light"/>
          <w:sz w:val="24"/>
          <w:szCs w:val="24"/>
        </w:rPr>
        <w:t>3.18</w:t>
      </w:r>
      <w:r w:rsidR="00C17A51" w:rsidRPr="004F7708">
        <w:rPr>
          <w:rStyle w:val="fontstyle01"/>
          <w:rFonts w:ascii="Calibri Light" w:hAnsi="Calibri Light" w:cs="Calibri Light"/>
          <w:sz w:val="24"/>
          <w:szCs w:val="24"/>
        </w:rPr>
        <w:t>.1</w:t>
      </w:r>
      <w:r w:rsidR="00AF5121">
        <w:rPr>
          <w:rStyle w:val="fontstyle01"/>
          <w:rFonts w:ascii="Calibri Light" w:hAnsi="Calibri Light" w:cs="Calibri Light"/>
          <w:sz w:val="24"/>
          <w:szCs w:val="24"/>
        </w:rPr>
        <w:t xml:space="preserve"> </w:t>
      </w:r>
      <w:r w:rsidR="00C17A51" w:rsidRPr="004F7708">
        <w:rPr>
          <w:rStyle w:val="fontstyle01"/>
          <w:rFonts w:ascii="Calibri Light" w:hAnsi="Calibri Light" w:cs="Calibri Light"/>
          <w:sz w:val="24"/>
          <w:szCs w:val="24"/>
        </w:rPr>
        <w:t xml:space="preserve">ir </w:t>
      </w:r>
      <w:r w:rsidR="004F7708">
        <w:rPr>
          <w:rStyle w:val="fontstyle01"/>
          <w:rFonts w:ascii="Calibri Light" w:hAnsi="Calibri Light" w:cs="Calibri Light"/>
          <w:sz w:val="24"/>
          <w:szCs w:val="24"/>
        </w:rPr>
        <w:t>3.18</w:t>
      </w:r>
      <w:r w:rsidR="00C17A51" w:rsidRPr="004F7708">
        <w:rPr>
          <w:rStyle w:val="fontstyle01"/>
          <w:rFonts w:ascii="Calibri Light" w:hAnsi="Calibri Light" w:cs="Calibri Light"/>
          <w:sz w:val="24"/>
          <w:szCs w:val="24"/>
        </w:rPr>
        <w:t>.2 p</w:t>
      </w:r>
      <w:r w:rsidR="004F7708">
        <w:rPr>
          <w:rStyle w:val="fontstyle01"/>
          <w:rFonts w:ascii="Calibri Light" w:hAnsi="Calibri Light" w:cs="Calibri Light"/>
          <w:sz w:val="24"/>
          <w:szCs w:val="24"/>
        </w:rPr>
        <w:t>.</w:t>
      </w:r>
      <w:r w:rsidR="00C17A51" w:rsidRPr="004F7708">
        <w:rPr>
          <w:rStyle w:val="fontstyle01"/>
          <w:rFonts w:ascii="Calibri Light" w:hAnsi="Calibri Light" w:cs="Calibri Light"/>
          <w:sz w:val="24"/>
          <w:szCs w:val="24"/>
        </w:rPr>
        <w:t xml:space="preserve"> nurodyti subjektų veikla ir jų ryšiai kelia grėsmę nacionaliniam saugumui.</w:t>
      </w:r>
    </w:p>
    <w:p w14:paraId="08B22E3F" w14:textId="04F8E373" w:rsidR="00C17A51" w:rsidRPr="004F7708" w:rsidRDefault="00C17A51" w:rsidP="00830C82">
      <w:pPr>
        <w:pStyle w:val="ListParagraph"/>
        <w:numPr>
          <w:ilvl w:val="1"/>
          <w:numId w:val="12"/>
        </w:numPr>
        <w:spacing w:after="160" w:line="259" w:lineRule="auto"/>
        <w:ind w:left="709" w:hanging="709"/>
        <w:jc w:val="both"/>
        <w:rPr>
          <w:rFonts w:ascii="Calibri Light" w:hAnsi="Calibri Light" w:cs="Calibri Light"/>
          <w:color w:val="000000"/>
          <w:sz w:val="24"/>
          <w:szCs w:val="24"/>
        </w:rPr>
      </w:pPr>
      <w:r w:rsidRPr="004F7708">
        <w:rPr>
          <w:rStyle w:val="fontstyle01"/>
          <w:rFonts w:ascii="Calibri Light" w:hAnsi="Calibri Light" w:cs="Calibri Light"/>
          <w:b/>
          <w:bCs/>
          <w:sz w:val="24"/>
          <w:szCs w:val="24"/>
        </w:rPr>
        <w:t xml:space="preserve">Visi </w:t>
      </w:r>
      <w:r w:rsidR="0019726C" w:rsidRPr="004F7708">
        <w:rPr>
          <w:rStyle w:val="fontstyle01"/>
          <w:rFonts w:ascii="Calibri Light" w:hAnsi="Calibri Light" w:cs="Calibri Light"/>
          <w:b/>
          <w:bCs/>
          <w:sz w:val="24"/>
          <w:szCs w:val="24"/>
        </w:rPr>
        <w:t>t</w:t>
      </w:r>
      <w:r w:rsidRPr="004F7708">
        <w:rPr>
          <w:rStyle w:val="fontstyle01"/>
          <w:rFonts w:ascii="Calibri Light" w:hAnsi="Calibri Light" w:cs="Calibri Light"/>
          <w:b/>
          <w:bCs/>
          <w:sz w:val="24"/>
          <w:szCs w:val="24"/>
        </w:rPr>
        <w:t xml:space="preserve">iekėjai su </w:t>
      </w:r>
      <w:r w:rsidR="0019726C" w:rsidRPr="004F7708">
        <w:rPr>
          <w:rStyle w:val="fontstyle01"/>
          <w:rFonts w:ascii="Calibri Light" w:hAnsi="Calibri Light" w:cs="Calibri Light"/>
          <w:b/>
          <w:bCs/>
          <w:sz w:val="24"/>
          <w:szCs w:val="24"/>
        </w:rPr>
        <w:t>p</w:t>
      </w:r>
      <w:r w:rsidRPr="004F7708">
        <w:rPr>
          <w:rStyle w:val="fontstyle01"/>
          <w:rFonts w:ascii="Calibri Light" w:hAnsi="Calibri Light" w:cs="Calibri Light"/>
          <w:b/>
          <w:bCs/>
          <w:sz w:val="24"/>
          <w:szCs w:val="24"/>
        </w:rPr>
        <w:t>asiūlymu pateikia deklaraciją</w:t>
      </w:r>
      <w:r w:rsidRPr="004F7708">
        <w:rPr>
          <w:rStyle w:val="fontstyle01"/>
          <w:rFonts w:ascii="Calibri Light" w:hAnsi="Calibri Light" w:cs="Calibri Light"/>
          <w:sz w:val="24"/>
          <w:szCs w:val="24"/>
        </w:rPr>
        <w:t xml:space="preserve"> (</w:t>
      </w:r>
      <w:r w:rsidR="009B0398" w:rsidRPr="004F7708">
        <w:rPr>
          <w:rStyle w:val="fontstyle01"/>
          <w:rFonts w:ascii="Calibri Light" w:hAnsi="Calibri Light" w:cs="Calibri Light"/>
          <w:sz w:val="24"/>
          <w:szCs w:val="24"/>
        </w:rPr>
        <w:t>6</w:t>
      </w:r>
      <w:r w:rsidR="007C217B" w:rsidRPr="004F7708">
        <w:rPr>
          <w:rStyle w:val="fontstyle01"/>
          <w:rFonts w:ascii="Calibri Light" w:hAnsi="Calibri Light" w:cs="Calibri Light"/>
          <w:sz w:val="24"/>
          <w:szCs w:val="24"/>
        </w:rPr>
        <w:t xml:space="preserve"> priedas</w:t>
      </w:r>
      <w:r w:rsidRPr="004F7708">
        <w:rPr>
          <w:rStyle w:val="fontstyle01"/>
          <w:rFonts w:ascii="Calibri Light" w:hAnsi="Calibri Light" w:cs="Calibri Light"/>
          <w:sz w:val="24"/>
          <w:szCs w:val="24"/>
        </w:rPr>
        <w:t xml:space="preserve">). Taip pat </w:t>
      </w:r>
      <w:r w:rsidR="0019726C" w:rsidRPr="004F7708">
        <w:rPr>
          <w:rStyle w:val="fontstyle01"/>
          <w:rFonts w:ascii="Calibri Light" w:hAnsi="Calibri Light" w:cs="Calibri Light"/>
          <w:sz w:val="24"/>
          <w:szCs w:val="24"/>
        </w:rPr>
        <w:t>p</w:t>
      </w:r>
      <w:r w:rsidRPr="004F7708">
        <w:rPr>
          <w:rStyle w:val="fontstyle01"/>
          <w:rFonts w:ascii="Calibri Light" w:hAnsi="Calibri Light" w:cs="Calibri Light"/>
          <w:sz w:val="24"/>
          <w:szCs w:val="24"/>
        </w:rPr>
        <w:t xml:space="preserve">erkančioji organizacija, tikrindama </w:t>
      </w:r>
      <w:r w:rsidR="0019726C" w:rsidRPr="004F7708">
        <w:rPr>
          <w:rStyle w:val="fontstyle01"/>
          <w:rFonts w:ascii="Calibri Light" w:hAnsi="Calibri Light" w:cs="Calibri Light"/>
          <w:sz w:val="24"/>
          <w:szCs w:val="24"/>
        </w:rPr>
        <w:t>p</w:t>
      </w:r>
      <w:r w:rsidRPr="004F7708">
        <w:rPr>
          <w:rStyle w:val="fontstyle01"/>
          <w:rFonts w:ascii="Calibri Light" w:hAnsi="Calibri Light" w:cs="Calibri Light"/>
          <w:sz w:val="24"/>
          <w:szCs w:val="24"/>
        </w:rPr>
        <w:t xml:space="preserve">asiūlymo atitiktį šio skyriaus </w:t>
      </w:r>
      <w:r w:rsidR="004F7708" w:rsidRPr="004F7708">
        <w:rPr>
          <w:rStyle w:val="fontstyle01"/>
          <w:rFonts w:ascii="Calibri Light" w:hAnsi="Calibri Light" w:cs="Calibri Light"/>
          <w:sz w:val="24"/>
          <w:szCs w:val="24"/>
        </w:rPr>
        <w:t>3.18</w:t>
      </w:r>
      <w:r w:rsidRPr="004F7708">
        <w:rPr>
          <w:rStyle w:val="fontstyle01"/>
          <w:rFonts w:ascii="Calibri Light" w:hAnsi="Calibri Light" w:cs="Calibri Light"/>
          <w:sz w:val="24"/>
          <w:szCs w:val="24"/>
        </w:rPr>
        <w:t xml:space="preserve">.1 ir </w:t>
      </w:r>
      <w:r w:rsidR="004F7708" w:rsidRPr="004F7708">
        <w:rPr>
          <w:rStyle w:val="fontstyle01"/>
          <w:rFonts w:ascii="Calibri Light" w:hAnsi="Calibri Light" w:cs="Calibri Light"/>
          <w:sz w:val="24"/>
          <w:szCs w:val="24"/>
        </w:rPr>
        <w:t>3.18</w:t>
      </w:r>
      <w:r w:rsidRPr="004F7708">
        <w:rPr>
          <w:rStyle w:val="fontstyle01"/>
          <w:rFonts w:ascii="Calibri Light" w:hAnsi="Calibri Light" w:cs="Calibri Light"/>
          <w:sz w:val="24"/>
          <w:szCs w:val="24"/>
        </w:rPr>
        <w:t xml:space="preserve">.2 punktų reikalavimams, sutarties vykdymo metu gali pareikalauti šių dokumentų (jei jų nebuvo reikalauta pagal kitus </w:t>
      </w:r>
      <w:r w:rsidR="0019726C" w:rsidRPr="004F7708">
        <w:rPr>
          <w:rStyle w:val="fontstyle01"/>
          <w:rFonts w:ascii="Calibri Light" w:hAnsi="Calibri Light" w:cs="Calibri Light"/>
          <w:sz w:val="24"/>
          <w:szCs w:val="24"/>
        </w:rPr>
        <w:t>Apklausos</w:t>
      </w:r>
      <w:r w:rsidRPr="004F7708">
        <w:rPr>
          <w:rStyle w:val="fontstyle01"/>
          <w:rFonts w:ascii="Calibri Light" w:hAnsi="Calibri Light" w:cs="Calibri Light"/>
          <w:sz w:val="24"/>
          <w:szCs w:val="24"/>
        </w:rPr>
        <w:t xml:space="preserve"> sąlygų reikalavimus ir jie nebuvo pateikti iki galimo laimėtojo nustatymo):</w:t>
      </w:r>
    </w:p>
    <w:p w14:paraId="36A4D305" w14:textId="4607E3CE" w:rsidR="00C17A51" w:rsidRPr="004F7708" w:rsidRDefault="00C17A51" w:rsidP="00830C82">
      <w:pPr>
        <w:pStyle w:val="ListParagraph"/>
        <w:numPr>
          <w:ilvl w:val="0"/>
          <w:numId w:val="14"/>
        </w:numPr>
        <w:tabs>
          <w:tab w:val="left" w:pos="1560"/>
        </w:tabs>
        <w:ind w:left="709" w:firstLine="0"/>
        <w:jc w:val="both"/>
        <w:rPr>
          <w:rFonts w:ascii="Calibri Light" w:hAnsi="Calibri Light" w:cs="Calibri Light"/>
          <w:color w:val="000000"/>
          <w:sz w:val="24"/>
          <w:szCs w:val="24"/>
        </w:rPr>
      </w:pPr>
      <w:r w:rsidRPr="004F7708">
        <w:rPr>
          <w:rStyle w:val="fontstyle01"/>
          <w:rFonts w:ascii="Calibri Light" w:hAnsi="Calibri Light" w:cs="Calibri Light"/>
          <w:sz w:val="24"/>
          <w:szCs w:val="24"/>
        </w:rPr>
        <w:t>jeigu tiekėjas, jo subtiekėjas, ūkio subjektas, kurio pajėgumais remiamasi, ar juos</w:t>
      </w:r>
      <w:r w:rsidRPr="004F7708">
        <w:rPr>
          <w:rFonts w:ascii="Calibri Light" w:hAnsi="Calibri Light" w:cs="Calibri Light"/>
          <w:color w:val="000000"/>
          <w:sz w:val="24"/>
          <w:szCs w:val="24"/>
        </w:rPr>
        <w:br/>
      </w:r>
      <w:r w:rsidRPr="004F7708">
        <w:rPr>
          <w:rStyle w:val="fontstyle01"/>
          <w:rFonts w:ascii="Calibri Light" w:hAnsi="Calibri Light" w:cs="Calibri Light"/>
          <w:sz w:val="24"/>
          <w:szCs w:val="24"/>
        </w:rPr>
        <w:t>kontroliuojantis asmuo yra juridinis asmuo, pateikiama juridinio asmens vadovo patvirtinta</w:t>
      </w:r>
      <w:r w:rsidRPr="004F7708">
        <w:rPr>
          <w:rFonts w:ascii="Calibri Light" w:hAnsi="Calibri Light" w:cs="Calibri Light"/>
          <w:color w:val="000000"/>
          <w:sz w:val="24"/>
          <w:szCs w:val="24"/>
        </w:rPr>
        <w:br/>
      </w:r>
      <w:r w:rsidRPr="004F7708">
        <w:rPr>
          <w:rStyle w:val="fontstyle01"/>
          <w:rFonts w:ascii="Calibri Light" w:hAnsi="Calibri Light" w:cs="Calibri Light"/>
          <w:sz w:val="24"/>
          <w:szCs w:val="24"/>
        </w:rPr>
        <w:t>juridinio asmens steigimo dokumentų kopija, Juridinių asmenų registro išplėstinis išrašas su</w:t>
      </w:r>
      <w:r w:rsidRPr="004F7708">
        <w:rPr>
          <w:rFonts w:ascii="Calibri Light" w:hAnsi="Calibri Light" w:cs="Calibri Light"/>
          <w:color w:val="000000"/>
          <w:sz w:val="24"/>
          <w:szCs w:val="24"/>
        </w:rPr>
        <w:br/>
      </w:r>
      <w:r w:rsidRPr="004F7708">
        <w:rPr>
          <w:rStyle w:val="fontstyle01"/>
          <w:rFonts w:ascii="Calibri Light" w:hAnsi="Calibri Light" w:cs="Calibri Light"/>
          <w:sz w:val="24"/>
          <w:szCs w:val="24"/>
        </w:rPr>
        <w:t>istorija, Juridinių asmenų dalyvių informacinės sistemos išrašas arba atitinkami valstybės</w:t>
      </w:r>
      <w:r w:rsidRPr="004F7708">
        <w:rPr>
          <w:rFonts w:ascii="Calibri Light" w:hAnsi="Calibri Light" w:cs="Calibri Light"/>
          <w:color w:val="000000"/>
          <w:sz w:val="24"/>
          <w:szCs w:val="24"/>
        </w:rPr>
        <w:br/>
      </w:r>
      <w:r w:rsidRPr="004F7708">
        <w:rPr>
          <w:rStyle w:val="fontstyle01"/>
          <w:rFonts w:ascii="Calibri Light" w:hAnsi="Calibri Light" w:cs="Calibri Light"/>
          <w:sz w:val="24"/>
          <w:szCs w:val="24"/>
        </w:rPr>
        <w:t>narės ar trečiosios šalies dokumentai</w:t>
      </w:r>
      <w:r w:rsidR="004F7708">
        <w:rPr>
          <w:rStyle w:val="fontstyle01"/>
          <w:rFonts w:ascii="Calibri Light" w:hAnsi="Calibri Light" w:cs="Calibri Light"/>
          <w:sz w:val="24"/>
          <w:szCs w:val="24"/>
        </w:rPr>
        <w:t>;</w:t>
      </w:r>
    </w:p>
    <w:p w14:paraId="6C404021" w14:textId="22C1F5CA" w:rsidR="00C17A51" w:rsidRPr="004F7708" w:rsidRDefault="00C17A51" w:rsidP="00830C82">
      <w:pPr>
        <w:pStyle w:val="ListParagraph"/>
        <w:numPr>
          <w:ilvl w:val="0"/>
          <w:numId w:val="14"/>
        </w:numPr>
        <w:tabs>
          <w:tab w:val="left" w:pos="1560"/>
        </w:tabs>
        <w:ind w:left="709" w:firstLine="0"/>
        <w:jc w:val="both"/>
        <w:rPr>
          <w:rFonts w:ascii="Calibri Light" w:hAnsi="Calibri Light" w:cs="Calibri Light"/>
          <w:color w:val="000000"/>
          <w:sz w:val="24"/>
          <w:szCs w:val="24"/>
        </w:rPr>
      </w:pPr>
      <w:r w:rsidRPr="004F7708">
        <w:rPr>
          <w:rStyle w:val="fontstyle01"/>
          <w:rFonts w:ascii="Calibri Light" w:hAnsi="Calibri Light" w:cs="Calibri Light"/>
          <w:sz w:val="24"/>
          <w:szCs w:val="24"/>
        </w:rPr>
        <w:t>jeigu tiekėjas, jo subtiekėjas, ūkio subjektas, kurio pajėgumais remiamasi, ar juos</w:t>
      </w:r>
      <w:r w:rsidRPr="004F7708">
        <w:rPr>
          <w:rFonts w:ascii="Calibri Light" w:hAnsi="Calibri Light" w:cs="Calibri Light"/>
          <w:color w:val="000000"/>
          <w:sz w:val="24"/>
          <w:szCs w:val="24"/>
        </w:rPr>
        <w:br/>
      </w:r>
      <w:r w:rsidRPr="004F7708">
        <w:rPr>
          <w:rStyle w:val="fontstyle01"/>
          <w:rFonts w:ascii="Calibri Light" w:hAnsi="Calibri Light" w:cs="Calibri Light"/>
          <w:sz w:val="24"/>
          <w:szCs w:val="24"/>
        </w:rPr>
        <w:t>kontroliuojantis asmuo yra fizinis asmuo, pateikiama asmens tapatybę patvirtinančio</w:t>
      </w:r>
      <w:r w:rsidRPr="004F7708">
        <w:rPr>
          <w:rFonts w:ascii="Calibri Light" w:hAnsi="Calibri Light" w:cs="Calibri Light"/>
          <w:sz w:val="24"/>
          <w:szCs w:val="24"/>
        </w:rPr>
        <w:br/>
      </w:r>
      <w:r w:rsidRPr="004F7708">
        <w:rPr>
          <w:rStyle w:val="fontstyle01"/>
          <w:rFonts w:ascii="Calibri Light" w:hAnsi="Calibri Light" w:cs="Calibri Light"/>
          <w:sz w:val="24"/>
          <w:szCs w:val="24"/>
        </w:rPr>
        <w:t>4 dokumento (tapatybės kortelės ar paso) kopija, leidimo verstis atitinkama ūkine veikla</w:t>
      </w:r>
      <w:r w:rsidRPr="004F7708">
        <w:rPr>
          <w:rFonts w:ascii="Calibri Light" w:hAnsi="Calibri Light" w:cs="Calibri Light"/>
          <w:color w:val="000000"/>
          <w:sz w:val="24"/>
          <w:szCs w:val="24"/>
        </w:rPr>
        <w:br/>
      </w:r>
      <w:r w:rsidRPr="004F7708">
        <w:rPr>
          <w:rStyle w:val="fontstyle01"/>
          <w:rFonts w:ascii="Calibri Light" w:hAnsi="Calibri Light" w:cs="Calibri Light"/>
          <w:sz w:val="24"/>
          <w:szCs w:val="24"/>
        </w:rPr>
        <w:t>patvirtinančio dokumento (pavyzdžiui, verslo liudijimo, individualios veiklos pažymėjimo ir</w:t>
      </w:r>
      <w:r w:rsidRPr="004F7708">
        <w:rPr>
          <w:rFonts w:ascii="Calibri Light" w:hAnsi="Calibri Light" w:cs="Calibri Light"/>
          <w:color w:val="000000"/>
          <w:sz w:val="24"/>
          <w:szCs w:val="24"/>
        </w:rPr>
        <w:br/>
      </w:r>
      <w:r w:rsidRPr="004F7708">
        <w:rPr>
          <w:rStyle w:val="fontstyle01"/>
          <w:rFonts w:ascii="Calibri Light" w:hAnsi="Calibri Light" w:cs="Calibri Light"/>
          <w:sz w:val="24"/>
          <w:szCs w:val="24"/>
        </w:rPr>
        <w:t>pan.) kopija ir pažyma apie deklaruotą gyvenamąją vietą arba atitinkami valstybės narės ar</w:t>
      </w:r>
      <w:r w:rsidRPr="004F7708">
        <w:rPr>
          <w:rFonts w:ascii="Calibri Light" w:hAnsi="Calibri Light" w:cs="Calibri Light"/>
          <w:color w:val="000000"/>
          <w:sz w:val="24"/>
          <w:szCs w:val="24"/>
        </w:rPr>
        <w:br/>
      </w:r>
      <w:r w:rsidRPr="004F7708">
        <w:rPr>
          <w:rStyle w:val="fontstyle01"/>
          <w:rFonts w:ascii="Calibri Light" w:hAnsi="Calibri Light" w:cs="Calibri Light"/>
          <w:sz w:val="24"/>
          <w:szCs w:val="24"/>
        </w:rPr>
        <w:t>trečiosios šalies dokumentai</w:t>
      </w:r>
      <w:r w:rsidR="004F7708">
        <w:rPr>
          <w:rStyle w:val="fontstyle01"/>
          <w:rFonts w:ascii="Calibri Light" w:hAnsi="Calibri Light" w:cs="Calibri Light"/>
          <w:sz w:val="24"/>
          <w:szCs w:val="24"/>
        </w:rPr>
        <w:t>;</w:t>
      </w:r>
    </w:p>
    <w:p w14:paraId="77E91F9B" w14:textId="5204E8D6" w:rsidR="00C17A51" w:rsidRPr="004F7708" w:rsidRDefault="004F7708" w:rsidP="00830C82">
      <w:pPr>
        <w:pStyle w:val="ListParagraph"/>
        <w:numPr>
          <w:ilvl w:val="0"/>
          <w:numId w:val="14"/>
        </w:numPr>
        <w:tabs>
          <w:tab w:val="left" w:pos="1560"/>
        </w:tabs>
        <w:ind w:left="709" w:firstLine="0"/>
        <w:jc w:val="both"/>
        <w:rPr>
          <w:rFonts w:ascii="Calibri Light" w:hAnsi="Calibri Light" w:cs="Calibri Light"/>
          <w:color w:val="000000"/>
          <w:sz w:val="24"/>
          <w:szCs w:val="24"/>
        </w:rPr>
      </w:pPr>
      <w:r>
        <w:rPr>
          <w:rStyle w:val="fontstyle01"/>
          <w:rFonts w:ascii="Calibri Light" w:hAnsi="Calibri Light" w:cs="Calibri Light"/>
          <w:sz w:val="24"/>
          <w:szCs w:val="24"/>
        </w:rPr>
        <w:t>p</w:t>
      </w:r>
      <w:r w:rsidR="00C17A51" w:rsidRPr="004F7708">
        <w:rPr>
          <w:rStyle w:val="fontstyle01"/>
          <w:rFonts w:ascii="Calibri Light" w:hAnsi="Calibri Light" w:cs="Calibri Light"/>
          <w:sz w:val="24"/>
          <w:szCs w:val="24"/>
        </w:rPr>
        <w:t xml:space="preserve">erkančioji organizacija tikrindama </w:t>
      </w:r>
      <w:r w:rsidR="0019726C" w:rsidRPr="004F7708">
        <w:rPr>
          <w:rStyle w:val="fontstyle01"/>
          <w:rFonts w:ascii="Calibri Light" w:hAnsi="Calibri Light" w:cs="Calibri Light"/>
          <w:sz w:val="24"/>
          <w:szCs w:val="24"/>
        </w:rPr>
        <w:t>p</w:t>
      </w:r>
      <w:r w:rsidR="00C17A51" w:rsidRPr="004F7708">
        <w:rPr>
          <w:rStyle w:val="fontstyle01"/>
          <w:rFonts w:ascii="Calibri Light" w:hAnsi="Calibri Light" w:cs="Calibri Light"/>
          <w:sz w:val="24"/>
          <w:szCs w:val="24"/>
        </w:rPr>
        <w:t xml:space="preserve">asiūlymo atitiktį </w:t>
      </w:r>
      <w:r w:rsidR="0019726C" w:rsidRPr="004F7708">
        <w:rPr>
          <w:rStyle w:val="fontstyle01"/>
          <w:rFonts w:ascii="Calibri Light" w:hAnsi="Calibri Light" w:cs="Calibri Light"/>
          <w:sz w:val="24"/>
          <w:szCs w:val="24"/>
        </w:rPr>
        <w:t>Apklausos</w:t>
      </w:r>
      <w:r w:rsidR="00C17A51" w:rsidRPr="004F7708">
        <w:rPr>
          <w:rStyle w:val="fontstyle01"/>
          <w:rFonts w:ascii="Calibri Light" w:hAnsi="Calibri Light" w:cs="Calibri Light"/>
          <w:sz w:val="24"/>
          <w:szCs w:val="24"/>
        </w:rPr>
        <w:t xml:space="preserve"> sąlygų reikalavimams, įskaitant </w:t>
      </w:r>
      <w:r w:rsidR="0019726C" w:rsidRPr="004F7708">
        <w:rPr>
          <w:rStyle w:val="fontstyle01"/>
          <w:rFonts w:ascii="Calibri Light" w:hAnsi="Calibri Light" w:cs="Calibri Light"/>
          <w:sz w:val="24"/>
          <w:szCs w:val="24"/>
        </w:rPr>
        <w:t>t</w:t>
      </w:r>
      <w:r w:rsidR="00C17A51" w:rsidRPr="004F7708">
        <w:rPr>
          <w:rStyle w:val="fontstyle01"/>
          <w:rFonts w:ascii="Calibri Light" w:hAnsi="Calibri Light" w:cs="Calibri Light"/>
          <w:sz w:val="24"/>
          <w:szCs w:val="24"/>
        </w:rPr>
        <w:t>iekėjo</w:t>
      </w:r>
      <w:r w:rsidR="00C17A51" w:rsidRPr="004F7708">
        <w:rPr>
          <w:rFonts w:ascii="Calibri Light" w:hAnsi="Calibri Light" w:cs="Calibri Light"/>
          <w:color w:val="000000"/>
          <w:sz w:val="24"/>
          <w:szCs w:val="24"/>
        </w:rPr>
        <w:t xml:space="preserve"> </w:t>
      </w:r>
      <w:r w:rsidR="00C17A51" w:rsidRPr="004F7708">
        <w:rPr>
          <w:rStyle w:val="fontstyle01"/>
          <w:rFonts w:ascii="Calibri Light" w:hAnsi="Calibri Light" w:cs="Calibri Light"/>
          <w:sz w:val="24"/>
          <w:szCs w:val="24"/>
        </w:rPr>
        <w:t xml:space="preserve">deklaruojamus patvirtinimus, turi teisę reikalauti iš </w:t>
      </w:r>
      <w:r w:rsidR="0019726C" w:rsidRPr="004F7708">
        <w:rPr>
          <w:rStyle w:val="fontstyle01"/>
          <w:rFonts w:ascii="Calibri Light" w:hAnsi="Calibri Light" w:cs="Calibri Light"/>
          <w:sz w:val="24"/>
          <w:szCs w:val="24"/>
        </w:rPr>
        <w:t>t</w:t>
      </w:r>
      <w:r w:rsidR="00C17A51" w:rsidRPr="004F7708">
        <w:rPr>
          <w:rStyle w:val="fontstyle01"/>
          <w:rFonts w:ascii="Calibri Light" w:hAnsi="Calibri Light" w:cs="Calibri Light"/>
          <w:sz w:val="24"/>
          <w:szCs w:val="24"/>
        </w:rPr>
        <w:t>iekėjo ir kitų dokumentų ir duomenų,</w:t>
      </w:r>
      <w:r w:rsidR="00C17A51" w:rsidRPr="004F7708">
        <w:rPr>
          <w:rFonts w:ascii="Calibri Light" w:hAnsi="Calibri Light" w:cs="Calibri Light"/>
          <w:color w:val="000000"/>
          <w:sz w:val="24"/>
          <w:szCs w:val="24"/>
        </w:rPr>
        <w:t xml:space="preserve"> </w:t>
      </w:r>
      <w:r w:rsidR="00C17A51" w:rsidRPr="004F7708">
        <w:rPr>
          <w:rStyle w:val="fontstyle01"/>
          <w:rFonts w:ascii="Calibri Light" w:hAnsi="Calibri Light" w:cs="Calibri Light"/>
          <w:sz w:val="24"/>
          <w:szCs w:val="24"/>
        </w:rPr>
        <w:t>įskaitant oficialius dokumentus iš valstybės ar kitų įgaliotų institucijų, pagrindžiančių atitikimą</w:t>
      </w:r>
      <w:r w:rsidR="00C17A51" w:rsidRPr="004F7708">
        <w:rPr>
          <w:rFonts w:ascii="Calibri Light" w:hAnsi="Calibri Light" w:cs="Calibri Light"/>
          <w:color w:val="000000"/>
          <w:sz w:val="24"/>
          <w:szCs w:val="24"/>
        </w:rPr>
        <w:t xml:space="preserve"> </w:t>
      </w:r>
      <w:r w:rsidR="0019726C" w:rsidRPr="004F7708">
        <w:rPr>
          <w:rStyle w:val="fontstyle01"/>
          <w:rFonts w:ascii="Calibri Light" w:hAnsi="Calibri Light" w:cs="Calibri Light"/>
          <w:sz w:val="24"/>
          <w:szCs w:val="24"/>
        </w:rPr>
        <w:t>Apklausos</w:t>
      </w:r>
      <w:r w:rsidR="00C17A51" w:rsidRPr="004F7708">
        <w:rPr>
          <w:rStyle w:val="fontstyle01"/>
          <w:rFonts w:ascii="Calibri Light" w:hAnsi="Calibri Light" w:cs="Calibri Light"/>
          <w:sz w:val="24"/>
          <w:szCs w:val="24"/>
        </w:rPr>
        <w:t xml:space="preserve"> sąlygų reikalavimams ir jo deklaracijoje nurodytiems patvirtinimams.</w:t>
      </w:r>
    </w:p>
    <w:bookmarkEnd w:id="4"/>
    <w:p w14:paraId="4255B5DA" w14:textId="77777777" w:rsidR="00C17A51" w:rsidRPr="004F7708" w:rsidRDefault="00C17A51" w:rsidP="00C17A51">
      <w:pPr>
        <w:ind w:firstLine="709"/>
        <w:contextualSpacing/>
        <w:jc w:val="both"/>
        <w:rPr>
          <w:rFonts w:ascii="Calibri Light" w:eastAsia="Calibri" w:hAnsi="Calibri Light" w:cs="Calibri Light"/>
          <w:sz w:val="24"/>
          <w:szCs w:val="24"/>
        </w:rPr>
      </w:pPr>
    </w:p>
    <w:p w14:paraId="44D1AF95" w14:textId="77777777" w:rsidR="003D5ECA" w:rsidRPr="004F7708" w:rsidRDefault="004A4F5D" w:rsidP="00C17A51">
      <w:pPr>
        <w:ind w:firstLine="709"/>
        <w:rPr>
          <w:rFonts w:ascii="Calibri Light" w:hAnsi="Calibri Light" w:cs="Calibri Light"/>
          <w:b/>
          <w:color w:val="000000"/>
          <w:sz w:val="24"/>
          <w:szCs w:val="24"/>
        </w:rPr>
      </w:pPr>
      <w:r w:rsidRPr="004F7708">
        <w:rPr>
          <w:rFonts w:ascii="Calibri Light" w:hAnsi="Calibri Light" w:cs="Calibri Light"/>
          <w:b/>
          <w:color w:val="000000"/>
          <w:sz w:val="24"/>
          <w:szCs w:val="24"/>
        </w:rPr>
        <w:lastRenderedPageBreak/>
        <w:t>IV.</w:t>
      </w:r>
      <w:r w:rsidRPr="004F7708">
        <w:rPr>
          <w:rFonts w:ascii="Calibri Light" w:hAnsi="Calibri Light" w:cs="Calibri Light"/>
          <w:color w:val="000000"/>
          <w:sz w:val="24"/>
          <w:szCs w:val="24"/>
        </w:rPr>
        <w:t> </w:t>
      </w:r>
      <w:r w:rsidRPr="004F7708">
        <w:rPr>
          <w:rFonts w:ascii="Calibri Light" w:hAnsi="Calibri Light" w:cs="Calibri Light"/>
          <w:b/>
          <w:color w:val="000000"/>
          <w:sz w:val="24"/>
          <w:szCs w:val="24"/>
        </w:rPr>
        <w:t>PASIŪLYMŲ RENGIMAS, PATEIKIMAS IR KEITIMAS</w:t>
      </w:r>
    </w:p>
    <w:p w14:paraId="1A037EAB" w14:textId="45623B34" w:rsidR="003D5ECA" w:rsidRPr="00D41FDB" w:rsidRDefault="004A4F5D" w:rsidP="00830C82">
      <w:pPr>
        <w:pStyle w:val="ListParagraph"/>
        <w:numPr>
          <w:ilvl w:val="0"/>
          <w:numId w:val="15"/>
        </w:numPr>
        <w:ind w:left="709" w:hanging="709"/>
        <w:jc w:val="both"/>
        <w:rPr>
          <w:rFonts w:ascii="Calibri Light" w:hAnsi="Calibri Light" w:cs="Calibri Light"/>
          <w:sz w:val="24"/>
          <w:szCs w:val="24"/>
        </w:rPr>
      </w:pPr>
      <w:r w:rsidRPr="00D41FDB">
        <w:rPr>
          <w:rFonts w:ascii="Calibri Light" w:hAnsi="Calibri Light" w:cs="Calibri Light"/>
          <w:sz w:val="24"/>
          <w:szCs w:val="24"/>
        </w:rPr>
        <w:t xml:space="preserve">Pateikdamas pasiūlymą tiekėjas sutinka su </w:t>
      </w:r>
      <w:r w:rsidR="006E2964" w:rsidRPr="00D41FDB">
        <w:rPr>
          <w:rFonts w:ascii="Calibri Light" w:hAnsi="Calibri Light" w:cs="Calibri Light"/>
          <w:sz w:val="24"/>
          <w:szCs w:val="24"/>
        </w:rPr>
        <w:t>A</w:t>
      </w:r>
      <w:r w:rsidRPr="00D41FDB">
        <w:rPr>
          <w:rFonts w:ascii="Calibri Light" w:hAnsi="Calibri Light" w:cs="Calibri Light"/>
          <w:sz w:val="24"/>
          <w:szCs w:val="24"/>
        </w:rPr>
        <w:t>pklausos sąlygomis ir patvirtina, kad jo pasiūlyme pateikta informacija yra teisinga ir apima viską, ko reikia tinkamam pirkimo sutarties įvykdymui.</w:t>
      </w:r>
      <w:r w:rsidR="00C17A51" w:rsidRPr="00D41FDB">
        <w:rPr>
          <w:rFonts w:ascii="Calibri Light" w:hAnsi="Calibri Light" w:cs="Calibri Light"/>
          <w:sz w:val="24"/>
          <w:szCs w:val="24"/>
        </w:rPr>
        <w:t xml:space="preserve"> </w:t>
      </w:r>
      <w:r w:rsidRPr="00D41FDB">
        <w:rPr>
          <w:rFonts w:ascii="Calibri Light" w:hAnsi="Calibri Light" w:cs="Calibri Light"/>
          <w:sz w:val="24"/>
          <w:szCs w:val="24"/>
        </w:rPr>
        <w:t>Pirkimo pasiūlymas (toliau – pasiūlymas) turi būti parengtas lietuvių kalba. Jeigu yra pateikiamas dokumentas ar jo kopija originalo kalba, taip pat turi būti pateikiamas ir to dokumento vertimas į lietuvių kalbą. Vertimas turi būti patvirtintas vertimo biuro antspaudu ir atsakingo vertėjo parašu (jei vertimą tvirtina vertimų biuras) arba vertėjo parašu (jei vertimą tvirtina individualiai dirbantis vertėjas), arba Tiekėjo ar jo įgalioto asmens parašu ir antspaudu. Pasiūlymo parengimo ir pristatymo išlaidas padengia pats tiekėjas.</w:t>
      </w:r>
    </w:p>
    <w:p w14:paraId="131F38FF" w14:textId="424237C8" w:rsidR="003D5ECA" w:rsidRPr="00D41FDB" w:rsidRDefault="004A4F5D" w:rsidP="00830C82">
      <w:pPr>
        <w:pStyle w:val="ListParagraph"/>
        <w:numPr>
          <w:ilvl w:val="0"/>
          <w:numId w:val="15"/>
        </w:numPr>
        <w:ind w:left="709" w:hanging="709"/>
        <w:jc w:val="both"/>
        <w:rPr>
          <w:rFonts w:ascii="Calibri Light" w:hAnsi="Calibri Light" w:cs="Calibri Light"/>
          <w:b/>
          <w:color w:val="000000"/>
          <w:sz w:val="24"/>
          <w:szCs w:val="24"/>
        </w:rPr>
      </w:pPr>
      <w:r w:rsidRPr="00D41FDB">
        <w:rPr>
          <w:rFonts w:ascii="Calibri Light" w:hAnsi="Calibri Light" w:cs="Calibri Light"/>
          <w:sz w:val="24"/>
          <w:szCs w:val="24"/>
        </w:rPr>
        <w:t xml:space="preserve">Pasiūlymas turi būti pateikiamas tik elektroninėmis priemonėmis, naudojant CVP IS, pasiekiamą adresu </w:t>
      </w:r>
      <w:hyperlink r:id="rId11" w:history="1">
        <w:r w:rsidRPr="00D41FDB">
          <w:rPr>
            <w:rStyle w:val="Hyperlink"/>
            <w:rFonts w:ascii="Calibri Light" w:hAnsi="Calibri Light" w:cs="Calibri Light"/>
            <w:iCs/>
            <w:sz w:val="24"/>
            <w:szCs w:val="24"/>
          </w:rPr>
          <w:t>https://pirkimai.eviesiejipirkimai.lt</w:t>
        </w:r>
      </w:hyperlink>
      <w:r w:rsidR="008900B4" w:rsidRPr="00D41FDB">
        <w:rPr>
          <w:rFonts w:ascii="Calibri Light" w:hAnsi="Calibri Light" w:cs="Calibri Light"/>
          <w:sz w:val="24"/>
          <w:szCs w:val="24"/>
        </w:rPr>
        <w:t xml:space="preserve">. </w:t>
      </w:r>
      <w:r w:rsidRPr="00D41FDB">
        <w:rPr>
          <w:rFonts w:ascii="Calibri Light" w:hAnsi="Calibri Light" w:cs="Calibri Light"/>
          <w:sz w:val="24"/>
          <w:szCs w:val="24"/>
        </w:rPr>
        <w:t>Pasiūlymas turi būti pasirašytas Tiekėjo vadovo arba įgalioto asmens, pateikiant nuskenuotus dokumentų originalus CVP IS priemonėmis arba saugiu elektroniniu parašu. Pasiūlymai, pateikti popierine forma arba ne perkančiosios organizacijos nurodytomis elektroninėmis priemonėmis, bus atmesti kaip neatitinkantys pirkimo dokumentų reikalavimų.</w:t>
      </w:r>
    </w:p>
    <w:p w14:paraId="2FDA3E11" w14:textId="652F1275" w:rsidR="003D5ECA" w:rsidRPr="00D41FDB" w:rsidRDefault="004A4F5D" w:rsidP="00830C82">
      <w:pPr>
        <w:pStyle w:val="ListParagraph"/>
        <w:numPr>
          <w:ilvl w:val="0"/>
          <w:numId w:val="15"/>
        </w:numPr>
        <w:ind w:left="709" w:hanging="709"/>
        <w:jc w:val="both"/>
        <w:rPr>
          <w:rFonts w:ascii="Calibri Light" w:hAnsi="Calibri Light" w:cs="Calibri Light"/>
          <w:b/>
          <w:color w:val="000000"/>
          <w:sz w:val="24"/>
          <w:szCs w:val="24"/>
        </w:rPr>
      </w:pPr>
      <w:r w:rsidRPr="00D41FDB">
        <w:rPr>
          <w:rFonts w:ascii="Calibri Light" w:hAnsi="Calibri Light" w:cs="Calibri Light"/>
          <w:sz w:val="24"/>
          <w:szCs w:val="24"/>
        </w:rPr>
        <w:t>Pasiūlymas turi galioti 90 dienų nuo pasiūlymų pateikimo termino pabaigos.</w:t>
      </w:r>
    </w:p>
    <w:p w14:paraId="628BEB30" w14:textId="6B1E1586" w:rsidR="003D5ECA" w:rsidRPr="00D41FDB" w:rsidRDefault="004A4F5D" w:rsidP="00830C82">
      <w:pPr>
        <w:pStyle w:val="ListParagraph"/>
        <w:numPr>
          <w:ilvl w:val="0"/>
          <w:numId w:val="15"/>
        </w:numPr>
        <w:ind w:left="709" w:hanging="709"/>
        <w:jc w:val="both"/>
        <w:rPr>
          <w:rFonts w:ascii="Calibri Light" w:hAnsi="Calibri Light" w:cs="Calibri Light"/>
          <w:sz w:val="24"/>
          <w:szCs w:val="24"/>
        </w:rPr>
      </w:pPr>
      <w:r w:rsidRPr="00D41FDB">
        <w:rPr>
          <w:rFonts w:ascii="Calibri Light" w:hAnsi="Calibri Light" w:cs="Calibri Light"/>
          <w:sz w:val="24"/>
          <w:szCs w:val="24"/>
        </w:rPr>
        <w:t xml:space="preserve">Pasiūlymus gali teikti tik CVP IS registruoti tiekėjai (nemokama registracija adresu </w:t>
      </w:r>
      <w:hyperlink r:id="rId12" w:history="1">
        <w:r w:rsidR="00D41FDB" w:rsidRPr="00CF280F">
          <w:rPr>
            <w:rStyle w:val="Hyperlink"/>
            <w:rFonts w:ascii="Calibri Light" w:hAnsi="Calibri Light" w:cs="Calibri Light"/>
            <w:iCs/>
            <w:sz w:val="24"/>
            <w:szCs w:val="24"/>
          </w:rPr>
          <w:t>https://pirkimai.eviesiejipirkimai.lt</w:t>
        </w:r>
      </w:hyperlink>
      <w:r w:rsidRPr="00D41FDB">
        <w:rPr>
          <w:rFonts w:ascii="Calibri Light" w:hAnsi="Calibri Light" w:cs="Calibri Light"/>
          <w:iCs/>
          <w:sz w:val="24"/>
          <w:szCs w:val="24"/>
        </w:rPr>
        <w:t xml:space="preserve">). </w:t>
      </w:r>
      <w:r w:rsidRPr="00D41FDB">
        <w:rPr>
          <w:rFonts w:ascii="Calibri Light" w:hAnsi="Calibri Light" w:cs="Calibri Light"/>
          <w:bCs/>
          <w:sz w:val="24"/>
          <w:szCs w:val="24"/>
        </w:rPr>
        <w:t>Visi dokumentai, patvirtinantys tiekėjų kvalifikacijos atitiktį Apklausos sąlygose nustatytiems kvalifikacijos reikalavimams</w:t>
      </w:r>
      <w:r w:rsidR="00D41FDB">
        <w:rPr>
          <w:rFonts w:ascii="Calibri Light" w:hAnsi="Calibri Light" w:cs="Calibri Light"/>
          <w:bCs/>
          <w:sz w:val="24"/>
          <w:szCs w:val="24"/>
        </w:rPr>
        <w:t xml:space="preserve"> (jei r</w:t>
      </w:r>
      <w:r w:rsidR="00AF5121">
        <w:rPr>
          <w:rFonts w:ascii="Calibri Light" w:hAnsi="Calibri Light" w:cs="Calibri Light"/>
          <w:bCs/>
          <w:sz w:val="24"/>
          <w:szCs w:val="24"/>
        </w:rPr>
        <w:t>e</w:t>
      </w:r>
      <w:r w:rsidR="00D41FDB">
        <w:rPr>
          <w:rFonts w:ascii="Calibri Light" w:hAnsi="Calibri Light" w:cs="Calibri Light"/>
          <w:bCs/>
          <w:sz w:val="24"/>
          <w:szCs w:val="24"/>
        </w:rPr>
        <w:t>ikalaujama)</w:t>
      </w:r>
      <w:r w:rsidRPr="00D41FDB">
        <w:rPr>
          <w:rFonts w:ascii="Calibri Light" w:hAnsi="Calibri Light" w:cs="Calibri Light"/>
          <w:bCs/>
          <w:sz w:val="24"/>
          <w:szCs w:val="24"/>
        </w:rPr>
        <w:t>, kiti pasiūlyme pateikiami</w:t>
      </w:r>
      <w:r w:rsidR="00B15C02" w:rsidRPr="00D41FDB">
        <w:rPr>
          <w:rFonts w:ascii="Calibri Light" w:hAnsi="Calibri Light" w:cs="Calibri Light"/>
          <w:bCs/>
          <w:sz w:val="24"/>
          <w:szCs w:val="24"/>
        </w:rPr>
        <w:t xml:space="preserve"> </w:t>
      </w:r>
      <w:r w:rsidRPr="00D41FDB">
        <w:rPr>
          <w:rFonts w:ascii="Calibri Light" w:hAnsi="Calibri Light" w:cs="Calibri Light"/>
          <w:bCs/>
          <w:sz w:val="24"/>
          <w:szCs w:val="24"/>
        </w:rPr>
        <w:t xml:space="preserve">dokumentai turi būti pateikti elektronine forma, t. y. tiesiogiai suformuoti elektroninėmis priemonėmis. Pateikiami dokumentai ar skaitmeninės dokumentų kopijos turi būti prieinami naudojant nediskriminuojančius, visuotinai prieinamus duomenų failų formatus (pvz., </w:t>
      </w:r>
      <w:proofErr w:type="spellStart"/>
      <w:r w:rsidRPr="00D41FDB">
        <w:rPr>
          <w:rFonts w:ascii="Calibri Light" w:hAnsi="Calibri Light" w:cs="Calibri Light"/>
          <w:bCs/>
          <w:i/>
          <w:sz w:val="24"/>
          <w:szCs w:val="24"/>
        </w:rPr>
        <w:t>pdf</w:t>
      </w:r>
      <w:proofErr w:type="spellEnd"/>
      <w:r w:rsidRPr="00D41FDB">
        <w:rPr>
          <w:rFonts w:ascii="Calibri Light" w:hAnsi="Calibri Light" w:cs="Calibri Light"/>
          <w:bCs/>
          <w:sz w:val="24"/>
          <w:szCs w:val="24"/>
        </w:rPr>
        <w:t xml:space="preserve">, </w:t>
      </w:r>
      <w:proofErr w:type="spellStart"/>
      <w:r w:rsidRPr="00D41FDB">
        <w:rPr>
          <w:rFonts w:ascii="Calibri Light" w:hAnsi="Calibri Light" w:cs="Calibri Light"/>
          <w:bCs/>
          <w:i/>
          <w:sz w:val="24"/>
          <w:szCs w:val="24"/>
        </w:rPr>
        <w:t>doc</w:t>
      </w:r>
      <w:proofErr w:type="spellEnd"/>
      <w:r w:rsidRPr="00D41FDB">
        <w:rPr>
          <w:rFonts w:ascii="Calibri Light" w:hAnsi="Calibri Light" w:cs="Calibri Light"/>
          <w:bCs/>
          <w:sz w:val="24"/>
          <w:szCs w:val="24"/>
        </w:rPr>
        <w:t xml:space="preserve"> </w:t>
      </w:r>
      <w:r w:rsidR="00D41FDB">
        <w:rPr>
          <w:rFonts w:ascii="Calibri Light" w:hAnsi="Calibri Light" w:cs="Calibri Light"/>
          <w:bCs/>
          <w:i/>
          <w:iCs/>
          <w:sz w:val="24"/>
          <w:szCs w:val="24"/>
        </w:rPr>
        <w:t>ar</w:t>
      </w:r>
      <w:r w:rsidRPr="00D41FDB">
        <w:rPr>
          <w:rFonts w:ascii="Calibri Light" w:hAnsi="Calibri Light" w:cs="Calibri Light"/>
          <w:bCs/>
          <w:i/>
          <w:iCs/>
          <w:sz w:val="24"/>
          <w:szCs w:val="24"/>
        </w:rPr>
        <w:t xml:space="preserve"> kt.</w:t>
      </w:r>
      <w:r w:rsidR="00D41FDB">
        <w:rPr>
          <w:rFonts w:ascii="Calibri Light" w:hAnsi="Calibri Light" w:cs="Calibri Light"/>
          <w:bCs/>
          <w:sz w:val="24"/>
          <w:szCs w:val="24"/>
        </w:rPr>
        <w:t xml:space="preserve"> </w:t>
      </w:r>
      <w:proofErr w:type="spellStart"/>
      <w:r w:rsidR="00D41FDB" w:rsidRPr="00D41FDB">
        <w:rPr>
          <w:rFonts w:ascii="Calibri Light" w:hAnsi="Calibri Light" w:cs="Calibri Light"/>
          <w:bCs/>
          <w:i/>
          <w:iCs/>
          <w:sz w:val="24"/>
          <w:szCs w:val="24"/>
        </w:rPr>
        <w:t>lygiavertūs</w:t>
      </w:r>
      <w:proofErr w:type="spellEnd"/>
      <w:r w:rsidR="00D41FDB" w:rsidRPr="00D41FDB">
        <w:rPr>
          <w:rFonts w:ascii="Calibri Light" w:hAnsi="Calibri Light" w:cs="Calibri Light"/>
          <w:bCs/>
          <w:i/>
          <w:iCs/>
          <w:sz w:val="24"/>
          <w:szCs w:val="24"/>
        </w:rPr>
        <w:t xml:space="preserve"> dokumentai</w:t>
      </w:r>
      <w:r w:rsidRPr="00D41FDB">
        <w:rPr>
          <w:rFonts w:ascii="Calibri Light" w:hAnsi="Calibri Light" w:cs="Calibri Light"/>
          <w:bCs/>
          <w:sz w:val="24"/>
          <w:szCs w:val="24"/>
        </w:rPr>
        <w:t>).</w:t>
      </w:r>
      <w:r w:rsidRPr="00D41FDB">
        <w:rPr>
          <w:rFonts w:ascii="Calibri Light" w:hAnsi="Calibri Light" w:cs="Calibri Light"/>
          <w:sz w:val="24"/>
          <w:szCs w:val="24"/>
        </w:rPr>
        <w:t xml:space="preserve"> Pateikiant atitinkamų dokumentų skaitmenines kopijas deklaruojama, kad kopijos yra tikros. Perkančioji organizacija pasilieka sau teisę prašyti dokumentų originalų.</w:t>
      </w:r>
    </w:p>
    <w:p w14:paraId="2CCA888D" w14:textId="63BF1441" w:rsidR="003D5ECA" w:rsidRPr="00D41FDB" w:rsidRDefault="004A4F5D" w:rsidP="00830C82">
      <w:pPr>
        <w:pStyle w:val="ListParagraph"/>
        <w:numPr>
          <w:ilvl w:val="0"/>
          <w:numId w:val="15"/>
        </w:numPr>
        <w:ind w:left="709" w:hanging="709"/>
        <w:jc w:val="both"/>
        <w:rPr>
          <w:rFonts w:ascii="Calibri Light" w:hAnsi="Calibri Light" w:cs="Calibri Light"/>
          <w:sz w:val="24"/>
          <w:szCs w:val="24"/>
        </w:rPr>
      </w:pPr>
      <w:r w:rsidRPr="00D41FDB">
        <w:rPr>
          <w:rFonts w:ascii="Calibri Light" w:hAnsi="Calibri Light" w:cs="Calibri Light"/>
          <w:sz w:val="24"/>
          <w:szCs w:val="24"/>
        </w:rPr>
        <w:t>Tiekėjas (fizinis ar juridinis asmuo) gali pateikti perkančiajai organizacijai tik vieną pasiūlymą, nepriklausomai nuo to, ar teikiant pasiūlymą jis bus atskiras tiekėjas, ar ūkio subjektų grupės dalyvis (jungtinės veiklos sutarties šalis).</w:t>
      </w:r>
    </w:p>
    <w:p w14:paraId="70E54337" w14:textId="6D8127D2" w:rsidR="003D5ECA" w:rsidRPr="0010359D" w:rsidRDefault="004A4F5D" w:rsidP="00830C82">
      <w:pPr>
        <w:pStyle w:val="ListParagraph"/>
        <w:numPr>
          <w:ilvl w:val="0"/>
          <w:numId w:val="15"/>
        </w:numPr>
        <w:ind w:left="709" w:hanging="709"/>
        <w:jc w:val="both"/>
        <w:rPr>
          <w:rFonts w:ascii="Calibri Light" w:hAnsi="Calibri Light" w:cs="Calibri Light"/>
          <w:sz w:val="24"/>
          <w:szCs w:val="24"/>
        </w:rPr>
      </w:pPr>
      <w:r w:rsidRPr="00D41FDB">
        <w:rPr>
          <w:rFonts w:ascii="Calibri Light" w:hAnsi="Calibri Light" w:cs="Calibri Light"/>
          <w:sz w:val="24"/>
          <w:szCs w:val="24"/>
        </w:rPr>
        <w:t xml:space="preserve">Tiekėjas prisiima visus kaštus, susijusius su pasiūlymo rengimu ir įteikimu, perkančioji organizacija nėra atsakinga ar įpareigota dėl šių kaštų. Perkančioji organizacija neatsakys ir </w:t>
      </w:r>
      <w:r w:rsidRPr="0010359D">
        <w:rPr>
          <w:rFonts w:ascii="Calibri Light" w:hAnsi="Calibri Light" w:cs="Calibri Light"/>
          <w:sz w:val="24"/>
          <w:szCs w:val="24"/>
        </w:rPr>
        <w:t>neprisiims šių išlaidų, nepriklausomai nuo to, kaip vyktų ir baigtųsi viešasis pirkimas.</w:t>
      </w:r>
    </w:p>
    <w:p w14:paraId="0F424196" w14:textId="2040E917" w:rsidR="001F210D" w:rsidRPr="00025AC8" w:rsidRDefault="004A4F5D" w:rsidP="00830C82">
      <w:pPr>
        <w:pStyle w:val="ListParagraph"/>
        <w:numPr>
          <w:ilvl w:val="0"/>
          <w:numId w:val="15"/>
        </w:numPr>
        <w:ind w:left="709" w:hanging="709"/>
        <w:jc w:val="both"/>
        <w:rPr>
          <w:rFonts w:ascii="Calibri Light" w:hAnsi="Calibri Light" w:cs="Calibri Light"/>
          <w:b/>
          <w:color w:val="000000"/>
          <w:sz w:val="24"/>
          <w:szCs w:val="24"/>
        </w:rPr>
      </w:pPr>
      <w:r w:rsidRPr="0010359D">
        <w:rPr>
          <w:rFonts w:ascii="Calibri Light" w:hAnsi="Calibri Light" w:cs="Calibri Light"/>
          <w:sz w:val="24"/>
          <w:szCs w:val="24"/>
        </w:rPr>
        <w:t>Tiekėjas, teikdamas pasiūlymą, Pasiūlymo formoje (</w:t>
      </w:r>
      <w:r w:rsidR="00E4069A" w:rsidRPr="0010359D">
        <w:rPr>
          <w:rFonts w:ascii="Calibri Light" w:hAnsi="Calibri Light" w:cs="Calibri Light"/>
          <w:sz w:val="24"/>
          <w:szCs w:val="24"/>
        </w:rPr>
        <w:t>3</w:t>
      </w:r>
      <w:r w:rsidR="001A0A71" w:rsidRPr="0010359D">
        <w:rPr>
          <w:rFonts w:ascii="Calibri Light" w:hAnsi="Calibri Light" w:cs="Calibri Light"/>
          <w:sz w:val="24"/>
          <w:szCs w:val="24"/>
        </w:rPr>
        <w:t xml:space="preserve"> priedas</w:t>
      </w:r>
      <w:r w:rsidRPr="0010359D">
        <w:rPr>
          <w:rFonts w:ascii="Calibri Light" w:hAnsi="Calibri Light" w:cs="Calibri Light"/>
          <w:sz w:val="24"/>
          <w:szCs w:val="24"/>
        </w:rPr>
        <w:t>) turi nurodyti (jei konfidenciali informacija pateikiama), kuri tiekėjo pateikiama informacija yra konfidenciali</w:t>
      </w:r>
      <w:r w:rsidR="00D41FDB" w:rsidRPr="0010359D">
        <w:rPr>
          <w:rFonts w:ascii="Calibri Light" w:hAnsi="Calibri Light" w:cs="Calibri Light"/>
          <w:color w:val="000000"/>
          <w:sz w:val="24"/>
          <w:szCs w:val="24"/>
        </w:rPr>
        <w:t xml:space="preserve">, išskyrus informaciją, kuri nurodoma vadovaujantis VPĮ, Viešųjų pirkimų tarnybos rekomendacijomis ir teismų suformuojama praktika. Konfidencialia negali būti laikoma informacija, kuri, vadovaujantis Lietuvos Respublikos teisės aktais, yra vieša. Perkančioji organizacija, ne vėliau kaip praėjus 6 (šešiems) mėnesiams nuo sutarties sudarymo, gavusi suinteresuoto tiekėjo prašymą supažindinti jį su laimėjusio tiekėjo Pasiūlymu, leis jam susipažinti su laimėjusio tiekėjo Pasiūlymu, išskyrus tą informaciją, kurią laimėjęs tiekėjas nurodė kaip konfidencialią, nepažeisdamas VPĮ nuostatų. Perkančioji organizacija taip pat turi teisę neleisti susipažinti su tokia laimėjusiame Pasiūlyme pateikta informacija, kurios atskleidimas prieštarauja teisės aktams, kenkia visuomenės interesams, teisėtiems </w:t>
      </w:r>
      <w:r w:rsidR="001F210D" w:rsidRPr="0010359D">
        <w:rPr>
          <w:rFonts w:ascii="Calibri Light" w:hAnsi="Calibri Light" w:cs="Calibri Light"/>
          <w:color w:val="000000"/>
          <w:sz w:val="24"/>
          <w:szCs w:val="24"/>
        </w:rPr>
        <w:t>l</w:t>
      </w:r>
      <w:r w:rsidR="00D41FDB" w:rsidRPr="0010359D">
        <w:rPr>
          <w:rFonts w:ascii="Calibri Light" w:hAnsi="Calibri Light" w:cs="Calibri Light"/>
          <w:color w:val="000000"/>
          <w:sz w:val="24"/>
          <w:szCs w:val="24"/>
        </w:rPr>
        <w:t xml:space="preserve">aimėjusio </w:t>
      </w:r>
      <w:r w:rsidR="001F210D" w:rsidRPr="0010359D">
        <w:rPr>
          <w:rFonts w:ascii="Calibri Light" w:hAnsi="Calibri Light" w:cs="Calibri Light"/>
          <w:color w:val="000000"/>
          <w:sz w:val="24"/>
          <w:szCs w:val="24"/>
        </w:rPr>
        <w:t>t</w:t>
      </w:r>
      <w:r w:rsidR="00D41FDB" w:rsidRPr="0010359D">
        <w:rPr>
          <w:rFonts w:ascii="Calibri Light" w:hAnsi="Calibri Light" w:cs="Calibri Light"/>
          <w:color w:val="000000"/>
          <w:sz w:val="24"/>
          <w:szCs w:val="24"/>
        </w:rPr>
        <w:t>iekėjo komerciniams interesams arba trukdo užtikrinti sąžiningą konkurenciją.</w:t>
      </w:r>
    </w:p>
    <w:p w14:paraId="26508573" w14:textId="74254CED" w:rsidR="003D5ECA" w:rsidRPr="00025AC8" w:rsidRDefault="004A4F5D" w:rsidP="00830C82">
      <w:pPr>
        <w:pStyle w:val="ListParagraph"/>
        <w:numPr>
          <w:ilvl w:val="0"/>
          <w:numId w:val="15"/>
        </w:numPr>
        <w:ind w:left="709" w:hanging="709"/>
        <w:jc w:val="both"/>
        <w:rPr>
          <w:rFonts w:ascii="Calibri Light" w:hAnsi="Calibri Light" w:cs="Calibri Light"/>
          <w:b/>
          <w:color w:val="000000"/>
          <w:sz w:val="24"/>
          <w:szCs w:val="24"/>
        </w:rPr>
      </w:pPr>
      <w:r w:rsidRPr="0010359D">
        <w:rPr>
          <w:rFonts w:ascii="Calibri Light" w:hAnsi="Calibri Light" w:cs="Calibri Light"/>
          <w:sz w:val="24"/>
          <w:szCs w:val="24"/>
        </w:rPr>
        <w:t>Jei dalyvis</w:t>
      </w:r>
      <w:r w:rsidRPr="001F210D">
        <w:rPr>
          <w:rFonts w:ascii="Calibri Light" w:hAnsi="Calibri Light" w:cs="Calibri Light"/>
          <w:sz w:val="24"/>
          <w:szCs w:val="24"/>
        </w:rPr>
        <w:t xml:space="preserve"> neužpildo Pasiūlymo formoje (</w:t>
      </w:r>
      <w:r w:rsidR="00FD5969" w:rsidRPr="001F210D">
        <w:rPr>
          <w:rFonts w:ascii="Calibri Light" w:hAnsi="Calibri Light" w:cs="Calibri Light"/>
          <w:sz w:val="24"/>
          <w:szCs w:val="24"/>
        </w:rPr>
        <w:t>3</w:t>
      </w:r>
      <w:r w:rsidR="001A0A71" w:rsidRPr="001F210D">
        <w:rPr>
          <w:rFonts w:ascii="Calibri Light" w:hAnsi="Calibri Light" w:cs="Calibri Light"/>
          <w:sz w:val="24"/>
          <w:szCs w:val="24"/>
        </w:rPr>
        <w:t xml:space="preserve"> pried</w:t>
      </w:r>
      <w:r w:rsidR="00D41FDB" w:rsidRPr="001F210D">
        <w:rPr>
          <w:rFonts w:ascii="Calibri Light" w:hAnsi="Calibri Light" w:cs="Calibri Light"/>
          <w:sz w:val="24"/>
          <w:szCs w:val="24"/>
        </w:rPr>
        <w:t>e</w:t>
      </w:r>
      <w:r w:rsidRPr="001F210D">
        <w:rPr>
          <w:rFonts w:ascii="Calibri Light" w:hAnsi="Calibri Light" w:cs="Calibri Light"/>
          <w:sz w:val="24"/>
          <w:szCs w:val="24"/>
        </w:rPr>
        <w:t xml:space="preserve">) pateiktos lentelės, kurioje turi būti nurodoma konfidenciali informacija ir (arba) failo pavadinime nenurodo </w:t>
      </w:r>
      <w:r w:rsidRPr="001F210D">
        <w:rPr>
          <w:rFonts w:ascii="Calibri Light" w:hAnsi="Calibri Light" w:cs="Calibri Light"/>
          <w:b/>
          <w:bCs/>
          <w:sz w:val="24"/>
          <w:szCs w:val="24"/>
        </w:rPr>
        <w:t>„Konfidencialu“</w:t>
      </w:r>
      <w:r w:rsidRPr="001F210D">
        <w:rPr>
          <w:rFonts w:ascii="Calibri Light" w:hAnsi="Calibri Light" w:cs="Calibri Light"/>
          <w:sz w:val="24"/>
          <w:szCs w:val="24"/>
        </w:rPr>
        <w:t xml:space="preserve">, perkančioji organizacija laiko, kad jo pateiktame pasiūlyme nėra konfidencialios informacijos ir dalyvio pasiūlymas bus </w:t>
      </w:r>
      <w:r w:rsidRPr="00025AC8">
        <w:rPr>
          <w:rFonts w:ascii="Calibri Light" w:hAnsi="Calibri Light" w:cs="Calibri Light"/>
          <w:sz w:val="24"/>
          <w:szCs w:val="24"/>
        </w:rPr>
        <w:t xml:space="preserve">išviešintas vadovaujantis </w:t>
      </w:r>
      <w:r w:rsidR="00A10E4D">
        <w:rPr>
          <w:rFonts w:ascii="Calibri Light" w:hAnsi="Calibri Light" w:cs="Calibri Light"/>
          <w:sz w:val="24"/>
          <w:szCs w:val="24"/>
        </w:rPr>
        <w:t>VPĮ</w:t>
      </w:r>
      <w:r w:rsidRPr="00025AC8">
        <w:rPr>
          <w:rFonts w:ascii="Calibri Light" w:hAnsi="Calibri Light" w:cs="Calibri Light"/>
          <w:sz w:val="24"/>
          <w:szCs w:val="24"/>
        </w:rPr>
        <w:t xml:space="preserve"> 20 str. 2 dalimi.</w:t>
      </w:r>
      <w:r w:rsidR="00102308" w:rsidRPr="00025AC8">
        <w:rPr>
          <w:rFonts w:ascii="Calibri Light" w:hAnsi="Calibri Light" w:cs="Calibri Light"/>
          <w:sz w:val="24"/>
          <w:szCs w:val="24"/>
        </w:rPr>
        <w:t xml:space="preserve"> </w:t>
      </w:r>
    </w:p>
    <w:p w14:paraId="7A1C58FA" w14:textId="5075038D" w:rsidR="003D5ECA" w:rsidRPr="00D41FDB" w:rsidRDefault="004A4F5D" w:rsidP="00830C82">
      <w:pPr>
        <w:pStyle w:val="ListParagraph"/>
        <w:numPr>
          <w:ilvl w:val="0"/>
          <w:numId w:val="15"/>
        </w:numPr>
        <w:ind w:left="709" w:hanging="709"/>
        <w:jc w:val="both"/>
        <w:rPr>
          <w:rFonts w:ascii="Calibri Light" w:hAnsi="Calibri Light" w:cs="Calibri Light"/>
          <w:b/>
          <w:color w:val="000000"/>
          <w:sz w:val="24"/>
          <w:szCs w:val="24"/>
        </w:rPr>
      </w:pPr>
      <w:r w:rsidRPr="00D41FDB">
        <w:rPr>
          <w:rFonts w:ascii="Calibri Light" w:hAnsi="Calibri Light" w:cs="Calibri Light"/>
          <w:color w:val="000000"/>
          <w:sz w:val="24"/>
          <w:szCs w:val="24"/>
        </w:rPr>
        <w:t>Pasiūlymuose nurodoma kaina pateikiama eurais, turi būti išreikšta ir apskaičiuota taip, kaip nurodyta Apklausos sąlyg</w:t>
      </w:r>
      <w:r w:rsidR="00B15C02" w:rsidRPr="00D41FDB">
        <w:rPr>
          <w:rFonts w:ascii="Calibri Light" w:hAnsi="Calibri Light" w:cs="Calibri Light"/>
          <w:color w:val="000000"/>
          <w:sz w:val="24"/>
          <w:szCs w:val="24"/>
        </w:rPr>
        <w:t>ose</w:t>
      </w:r>
      <w:r w:rsidRPr="00D41FDB">
        <w:rPr>
          <w:rFonts w:ascii="Calibri Light" w:hAnsi="Calibri Light" w:cs="Calibri Light"/>
          <w:b/>
          <w:sz w:val="24"/>
          <w:szCs w:val="24"/>
          <w:lang w:eastAsia="lt-LT"/>
        </w:rPr>
        <w:t xml:space="preserve">. </w:t>
      </w:r>
      <w:r w:rsidRPr="00D41FDB">
        <w:rPr>
          <w:rFonts w:ascii="Calibri Light" w:hAnsi="Calibri Light" w:cs="Calibri Light"/>
          <w:sz w:val="24"/>
          <w:szCs w:val="24"/>
          <w:lang w:eastAsia="lt-LT"/>
        </w:rPr>
        <w:t xml:space="preserve">Jeigu pasiūlymuose kainos nurodytos užsienio valiuta, jos bus perskaičiuojamos eurais pagal Europos centrinio banko skelbiamą orientacinį euro ir užsienio </w:t>
      </w:r>
      <w:r w:rsidRPr="00D41FDB">
        <w:rPr>
          <w:rFonts w:ascii="Calibri Light" w:hAnsi="Calibri Light" w:cs="Calibri Light"/>
          <w:sz w:val="24"/>
          <w:szCs w:val="24"/>
          <w:lang w:eastAsia="lt-LT"/>
        </w:rPr>
        <w:lastRenderedPageBreak/>
        <w:t>valiutų santykį, o tais atvejais, kai orientacinio euro ir užsienio valiutų santykio Europos centrinis bankas neskelbia – pagal Lietuvos banko nustatomą ir skelbiamą orientacinį euro ir užsienio valiutų santykį paskutinę pasiūlymų pateikimo termino dieną.</w:t>
      </w:r>
    </w:p>
    <w:p w14:paraId="6B31FD48" w14:textId="7880F351" w:rsidR="006B4DC9" w:rsidRPr="00D41FDB" w:rsidRDefault="006B4DC9" w:rsidP="00830C82">
      <w:pPr>
        <w:pStyle w:val="ListParagraph"/>
        <w:numPr>
          <w:ilvl w:val="0"/>
          <w:numId w:val="15"/>
        </w:numPr>
        <w:ind w:left="709" w:hanging="709"/>
        <w:jc w:val="both"/>
        <w:rPr>
          <w:rFonts w:ascii="Calibri Light" w:hAnsi="Calibri Light" w:cs="Calibri Light"/>
          <w:color w:val="000000"/>
          <w:sz w:val="24"/>
          <w:szCs w:val="24"/>
        </w:rPr>
      </w:pPr>
      <w:r w:rsidRPr="00D41FDB">
        <w:rPr>
          <w:rFonts w:ascii="Calibri Light" w:hAnsi="Calibri Light" w:cs="Calibri Light"/>
          <w:sz w:val="24"/>
          <w:szCs w:val="24"/>
        </w:rPr>
        <w:t>Apskaičiuojant kainą turi būti atsižvelgta į visas perkamų darbų apimtis, į pasiūlymo kainos sudėtines dalis, į techninės specifikacijos reikalavimus, į pirkimo sutarties projekte numatytus</w:t>
      </w:r>
      <w:r w:rsidRPr="00D41FDB">
        <w:rPr>
          <w:sz w:val="22"/>
          <w:szCs w:val="22"/>
        </w:rPr>
        <w:t xml:space="preserve"> </w:t>
      </w:r>
      <w:r w:rsidRPr="00D41FDB">
        <w:rPr>
          <w:rFonts w:ascii="Calibri Light" w:hAnsi="Calibri Light"/>
          <w:sz w:val="24"/>
          <w:szCs w:val="24"/>
        </w:rPr>
        <w:t>atsiskaitymo už atliktus darbus</w:t>
      </w:r>
      <w:r w:rsidR="0010359D">
        <w:rPr>
          <w:rFonts w:ascii="Calibri Light" w:hAnsi="Calibri Light"/>
          <w:sz w:val="24"/>
          <w:szCs w:val="24"/>
        </w:rPr>
        <w:t>,</w:t>
      </w:r>
      <w:r w:rsidRPr="00D41FDB">
        <w:rPr>
          <w:rFonts w:ascii="Calibri Light" w:hAnsi="Calibri Light"/>
          <w:sz w:val="24"/>
          <w:szCs w:val="24"/>
        </w:rPr>
        <w:t xml:space="preserve"> terminus bei į visus kitus </w:t>
      </w:r>
      <w:r w:rsidR="0010359D">
        <w:rPr>
          <w:rFonts w:ascii="Calibri Light" w:hAnsi="Calibri Light"/>
          <w:sz w:val="24"/>
          <w:szCs w:val="24"/>
        </w:rPr>
        <w:t>Apklausos sąlygose nustatytus</w:t>
      </w:r>
      <w:r w:rsidRPr="00D41FDB">
        <w:rPr>
          <w:rFonts w:ascii="Calibri Light" w:hAnsi="Calibri Light"/>
          <w:sz w:val="24"/>
          <w:szCs w:val="24"/>
        </w:rPr>
        <w:t xml:space="preserve"> reikalavimus.</w:t>
      </w:r>
      <w:r w:rsidRPr="00D41FDB">
        <w:rPr>
          <w:rFonts w:ascii="Calibri Light" w:hAnsi="Calibri Light"/>
          <w:b/>
          <w:color w:val="000000"/>
          <w:sz w:val="24"/>
          <w:szCs w:val="24"/>
        </w:rPr>
        <w:t xml:space="preserve"> Į kainą</w:t>
      </w:r>
      <w:r w:rsidRPr="00D41FDB">
        <w:rPr>
          <w:rFonts w:ascii="Calibri Light" w:hAnsi="Calibri Light" w:cs="Calibri Light"/>
          <w:sz w:val="24"/>
          <w:szCs w:val="24"/>
        </w:rPr>
        <w:t xml:space="preserve"> </w:t>
      </w:r>
      <w:r w:rsidRPr="00D41FDB">
        <w:rPr>
          <w:rFonts w:ascii="Calibri Light" w:hAnsi="Calibri Light" w:cs="Calibri Light"/>
          <w:b/>
          <w:color w:val="000000"/>
          <w:sz w:val="24"/>
          <w:szCs w:val="24"/>
        </w:rPr>
        <w:t xml:space="preserve">turi būti įskaityti visi mokesčiai ir visos tiekėjo išlaidos. </w:t>
      </w:r>
      <w:r w:rsidRPr="00D41FDB">
        <w:rPr>
          <w:rFonts w:ascii="Calibri Light" w:hAnsi="Calibri Light" w:cs="Calibri Light"/>
          <w:color w:val="000000"/>
          <w:sz w:val="24"/>
          <w:szCs w:val="24"/>
        </w:rPr>
        <w:t xml:space="preserve">Tiekėjas perkančiajai organizacijai negali reikšti pretenzijų dėl patirtų išlaidų ir prašyti jas apmokėti. </w:t>
      </w:r>
    </w:p>
    <w:p w14:paraId="6DB67CD3" w14:textId="789D653E" w:rsidR="00526BE5" w:rsidRDefault="004A4F5D" w:rsidP="00830C82">
      <w:pPr>
        <w:pStyle w:val="ListParagraph"/>
        <w:numPr>
          <w:ilvl w:val="0"/>
          <w:numId w:val="15"/>
        </w:numPr>
        <w:ind w:left="709" w:hanging="709"/>
        <w:jc w:val="both"/>
        <w:rPr>
          <w:rFonts w:ascii="Calibri Light" w:hAnsi="Calibri Light" w:cs="Calibri Light"/>
          <w:sz w:val="24"/>
          <w:szCs w:val="24"/>
        </w:rPr>
      </w:pPr>
      <w:r w:rsidRPr="00D41FDB">
        <w:rPr>
          <w:rFonts w:ascii="Calibri Light" w:hAnsi="Calibri Light" w:cs="Calibri Light"/>
          <w:sz w:val="24"/>
          <w:szCs w:val="24"/>
        </w:rPr>
        <w:t>Pasiūlymą sudaro tiekėjo raštu pateiktų dokumentų, dokumentų elektroninėje formoje visuma. Pasiūlyme turi būti:</w:t>
      </w:r>
      <w:r w:rsidR="00526BE5" w:rsidRPr="00D41FDB">
        <w:rPr>
          <w:rFonts w:ascii="Calibri Light" w:hAnsi="Calibri Light" w:cs="Calibri Light"/>
          <w:sz w:val="24"/>
          <w:szCs w:val="24"/>
        </w:rPr>
        <w:t xml:space="preserve"> </w:t>
      </w:r>
    </w:p>
    <w:p w14:paraId="0CDFA7C9" w14:textId="4C78E892" w:rsidR="00526BE5" w:rsidRPr="007806BE" w:rsidRDefault="00526BE5" w:rsidP="00830C82">
      <w:pPr>
        <w:pStyle w:val="ListParagraph"/>
        <w:numPr>
          <w:ilvl w:val="0"/>
          <w:numId w:val="16"/>
        </w:numPr>
        <w:tabs>
          <w:tab w:val="left" w:pos="1418"/>
        </w:tabs>
        <w:ind w:left="709" w:firstLine="0"/>
        <w:jc w:val="both"/>
        <w:rPr>
          <w:rFonts w:ascii="Calibri Light" w:hAnsi="Calibri Light" w:cs="Calibri Light"/>
          <w:sz w:val="24"/>
          <w:szCs w:val="24"/>
        </w:rPr>
      </w:pPr>
      <w:r w:rsidRPr="007806BE">
        <w:rPr>
          <w:rFonts w:ascii="Calibri Light" w:hAnsi="Calibri Light" w:cs="Calibri Light"/>
          <w:sz w:val="24"/>
          <w:szCs w:val="24"/>
        </w:rPr>
        <w:t>f</w:t>
      </w:r>
      <w:r w:rsidR="004A4F5D" w:rsidRPr="007806BE">
        <w:rPr>
          <w:rFonts w:ascii="Calibri Light" w:hAnsi="Calibri Light" w:cs="Calibri Light"/>
          <w:sz w:val="24"/>
          <w:szCs w:val="24"/>
        </w:rPr>
        <w:t>inansinis pasiūlym</w:t>
      </w:r>
      <w:r w:rsidR="00991436" w:rsidRPr="007806BE">
        <w:rPr>
          <w:rFonts w:ascii="Calibri Light" w:hAnsi="Calibri Light" w:cs="Calibri Light"/>
          <w:sz w:val="24"/>
          <w:szCs w:val="24"/>
        </w:rPr>
        <w:t xml:space="preserve">as, užpildant </w:t>
      </w:r>
      <w:r w:rsidR="006E2964" w:rsidRPr="007806BE">
        <w:rPr>
          <w:rFonts w:ascii="Calibri Light" w:hAnsi="Calibri Light" w:cs="Calibri Light"/>
          <w:sz w:val="24"/>
          <w:szCs w:val="24"/>
        </w:rPr>
        <w:t>A</w:t>
      </w:r>
      <w:r w:rsidR="00991436" w:rsidRPr="007806BE">
        <w:rPr>
          <w:rFonts w:ascii="Calibri Light" w:hAnsi="Calibri Light" w:cs="Calibri Light"/>
          <w:sz w:val="24"/>
          <w:szCs w:val="24"/>
        </w:rPr>
        <w:t xml:space="preserve">pklausos sąlygų </w:t>
      </w:r>
      <w:r w:rsidR="0010359D" w:rsidRPr="007806BE">
        <w:rPr>
          <w:rFonts w:ascii="Calibri Light" w:hAnsi="Calibri Light" w:cs="Calibri Light"/>
          <w:sz w:val="24"/>
          <w:szCs w:val="24"/>
        </w:rPr>
        <w:t>pasiūlymo formą (</w:t>
      </w:r>
      <w:r w:rsidR="00E4069A" w:rsidRPr="007806BE">
        <w:rPr>
          <w:rFonts w:ascii="Calibri Light" w:hAnsi="Calibri Light" w:cs="Calibri Light"/>
          <w:sz w:val="24"/>
          <w:szCs w:val="24"/>
        </w:rPr>
        <w:t>3</w:t>
      </w:r>
      <w:r w:rsidR="001A0A71" w:rsidRPr="007806BE">
        <w:rPr>
          <w:rFonts w:ascii="Calibri Light" w:hAnsi="Calibri Light" w:cs="Calibri Light"/>
          <w:sz w:val="24"/>
          <w:szCs w:val="24"/>
        </w:rPr>
        <w:t xml:space="preserve"> pried</w:t>
      </w:r>
      <w:r w:rsidR="0010359D" w:rsidRPr="007806BE">
        <w:rPr>
          <w:rFonts w:ascii="Calibri Light" w:hAnsi="Calibri Light" w:cs="Calibri Light"/>
          <w:sz w:val="24"/>
          <w:szCs w:val="24"/>
        </w:rPr>
        <w:t>as)</w:t>
      </w:r>
      <w:r w:rsidRPr="007806BE">
        <w:rPr>
          <w:rFonts w:ascii="Calibri Light" w:hAnsi="Calibri Light" w:cs="Calibri Light"/>
          <w:sz w:val="24"/>
          <w:szCs w:val="24"/>
        </w:rPr>
        <w:t>;</w:t>
      </w:r>
    </w:p>
    <w:p w14:paraId="7B348AAE" w14:textId="65A52739" w:rsidR="00526BE5" w:rsidRPr="007806BE" w:rsidRDefault="00526BE5" w:rsidP="00830C82">
      <w:pPr>
        <w:pStyle w:val="ListParagraph"/>
        <w:numPr>
          <w:ilvl w:val="0"/>
          <w:numId w:val="16"/>
        </w:numPr>
        <w:tabs>
          <w:tab w:val="left" w:pos="1418"/>
        </w:tabs>
        <w:ind w:left="709" w:firstLine="0"/>
        <w:jc w:val="both"/>
        <w:rPr>
          <w:rFonts w:ascii="Calibri Light" w:hAnsi="Calibri Light" w:cs="Calibri Light"/>
          <w:sz w:val="24"/>
          <w:szCs w:val="24"/>
        </w:rPr>
      </w:pPr>
      <w:r w:rsidRPr="007806BE">
        <w:rPr>
          <w:rFonts w:ascii="Calibri Light" w:hAnsi="Calibri Light" w:cs="Calibri Light"/>
          <w:sz w:val="24"/>
          <w:szCs w:val="24"/>
        </w:rPr>
        <w:t>t</w:t>
      </w:r>
      <w:r w:rsidR="004A4F5D" w:rsidRPr="007806BE">
        <w:rPr>
          <w:rFonts w:ascii="Calibri Light" w:hAnsi="Calibri Light" w:cs="Calibri Light"/>
          <w:sz w:val="24"/>
          <w:szCs w:val="24"/>
        </w:rPr>
        <w:t xml:space="preserve">iekėjo užpildyta ir pasirašyta </w:t>
      </w:r>
      <w:r w:rsidR="007806BE" w:rsidRPr="007806BE">
        <w:rPr>
          <w:rFonts w:ascii="Calibri Light" w:hAnsi="Calibri Light" w:cs="Calibri Light"/>
          <w:sz w:val="24"/>
          <w:szCs w:val="24"/>
        </w:rPr>
        <w:t xml:space="preserve">Apklausos sąlygų (4 priedas) </w:t>
      </w:r>
      <w:r w:rsidR="00E90D65" w:rsidRPr="007806BE">
        <w:rPr>
          <w:rFonts w:ascii="Calibri Light" w:hAnsi="Calibri Light" w:cs="Calibri Light"/>
          <w:sz w:val="24"/>
          <w:szCs w:val="24"/>
        </w:rPr>
        <w:t>K</w:t>
      </w:r>
      <w:r w:rsidR="004A4F5D" w:rsidRPr="007806BE">
        <w:rPr>
          <w:rFonts w:ascii="Calibri Light" w:hAnsi="Calibri Light" w:cs="Calibri Light"/>
          <w:sz w:val="24"/>
          <w:szCs w:val="24"/>
        </w:rPr>
        <w:t>valifikaci</w:t>
      </w:r>
      <w:r w:rsidR="00D32906" w:rsidRPr="007806BE">
        <w:rPr>
          <w:rFonts w:ascii="Calibri Light" w:hAnsi="Calibri Light" w:cs="Calibri Light"/>
          <w:sz w:val="24"/>
          <w:szCs w:val="24"/>
        </w:rPr>
        <w:t>nių</w:t>
      </w:r>
      <w:r w:rsidR="004A4F5D" w:rsidRPr="007806BE">
        <w:rPr>
          <w:rFonts w:ascii="Calibri Light" w:hAnsi="Calibri Light" w:cs="Calibri Light"/>
          <w:sz w:val="24"/>
          <w:szCs w:val="24"/>
        </w:rPr>
        <w:t xml:space="preserve"> reikalavimų atitikties deklaracija;</w:t>
      </w:r>
    </w:p>
    <w:p w14:paraId="29B92C0D" w14:textId="02C11065" w:rsidR="00526BE5" w:rsidRPr="007806BE" w:rsidRDefault="004A4F5D" w:rsidP="00830C82">
      <w:pPr>
        <w:pStyle w:val="ListParagraph"/>
        <w:numPr>
          <w:ilvl w:val="0"/>
          <w:numId w:val="16"/>
        </w:numPr>
        <w:tabs>
          <w:tab w:val="left" w:pos="1418"/>
        </w:tabs>
        <w:ind w:left="709" w:firstLine="0"/>
        <w:jc w:val="both"/>
        <w:rPr>
          <w:rFonts w:ascii="Calibri Light" w:hAnsi="Calibri Light" w:cs="Calibri Light"/>
          <w:sz w:val="24"/>
          <w:szCs w:val="24"/>
        </w:rPr>
      </w:pPr>
      <w:r w:rsidRPr="007806BE">
        <w:rPr>
          <w:rFonts w:ascii="Calibri Light" w:hAnsi="Calibri Light" w:cs="Calibri Light"/>
          <w:sz w:val="24"/>
          <w:szCs w:val="24"/>
        </w:rPr>
        <w:t>įgaliojimas pasirašyti pasiūlymą (jei taikoma) (pateikiama skaitmeninė dokumento kopija);</w:t>
      </w:r>
    </w:p>
    <w:p w14:paraId="3FDBA57F" w14:textId="3AC3C09D" w:rsidR="00526BE5" w:rsidRPr="007806BE" w:rsidRDefault="004A4F5D" w:rsidP="00830C82">
      <w:pPr>
        <w:pStyle w:val="ListParagraph"/>
        <w:numPr>
          <w:ilvl w:val="0"/>
          <w:numId w:val="16"/>
        </w:numPr>
        <w:tabs>
          <w:tab w:val="left" w:pos="1418"/>
        </w:tabs>
        <w:ind w:left="709" w:firstLine="0"/>
        <w:jc w:val="both"/>
        <w:rPr>
          <w:rFonts w:ascii="Calibri Light" w:hAnsi="Calibri Light" w:cs="Calibri Light"/>
          <w:b/>
          <w:color w:val="000000"/>
          <w:sz w:val="24"/>
          <w:szCs w:val="24"/>
        </w:rPr>
      </w:pPr>
      <w:r w:rsidRPr="007806BE">
        <w:rPr>
          <w:rFonts w:ascii="Calibri Light" w:hAnsi="Calibri Light" w:cs="Calibri Light"/>
          <w:bCs/>
          <w:sz w:val="24"/>
          <w:szCs w:val="24"/>
        </w:rPr>
        <w:t>visų jungtinės veiklos partnerių pasirašyta jungtinės veiklos sutartis (jei pasiūlymą teikia ūkio subjektų grupė; skaitmeninė kopija)</w:t>
      </w:r>
      <w:r w:rsidRPr="007806BE">
        <w:rPr>
          <w:rFonts w:ascii="Calibri Light" w:hAnsi="Calibri Light" w:cs="Calibri Light"/>
          <w:sz w:val="24"/>
          <w:szCs w:val="24"/>
        </w:rPr>
        <w:t>;</w:t>
      </w:r>
    </w:p>
    <w:p w14:paraId="6868CA82" w14:textId="1E744A77" w:rsidR="00526BE5" w:rsidRPr="007806BE" w:rsidRDefault="004A4F5D" w:rsidP="00830C82">
      <w:pPr>
        <w:pStyle w:val="ListParagraph"/>
        <w:numPr>
          <w:ilvl w:val="0"/>
          <w:numId w:val="16"/>
        </w:numPr>
        <w:tabs>
          <w:tab w:val="left" w:pos="1418"/>
        </w:tabs>
        <w:ind w:left="709" w:firstLine="0"/>
        <w:jc w:val="both"/>
        <w:rPr>
          <w:rFonts w:ascii="Calibri Light" w:hAnsi="Calibri Light" w:cs="Calibri Light"/>
          <w:sz w:val="24"/>
          <w:szCs w:val="24"/>
        </w:rPr>
      </w:pPr>
      <w:r w:rsidRPr="007806BE">
        <w:rPr>
          <w:rFonts w:ascii="Calibri Light" w:hAnsi="Calibri Light" w:cs="Calibri Light"/>
          <w:sz w:val="24"/>
          <w:szCs w:val="24"/>
        </w:rPr>
        <w:t xml:space="preserve">bet kuri reikalinga informacija ar kita medžiaga, kurią tiekėjas turi užpildyti ir pateikti pagal šias </w:t>
      </w:r>
      <w:r w:rsidR="006E2964" w:rsidRPr="007806BE">
        <w:rPr>
          <w:rFonts w:ascii="Calibri Light" w:hAnsi="Calibri Light" w:cs="Calibri Light"/>
          <w:sz w:val="24"/>
          <w:szCs w:val="24"/>
        </w:rPr>
        <w:t>A</w:t>
      </w:r>
      <w:r w:rsidRPr="007806BE">
        <w:rPr>
          <w:rFonts w:ascii="Calibri Light" w:hAnsi="Calibri Light" w:cs="Calibri Light"/>
          <w:sz w:val="24"/>
          <w:szCs w:val="24"/>
        </w:rPr>
        <w:t>pklausos sąlygas ir jų priedus.</w:t>
      </w:r>
    </w:p>
    <w:p w14:paraId="3F866E4D" w14:textId="77777777" w:rsidR="007806BE" w:rsidRPr="007806BE" w:rsidRDefault="007806BE" w:rsidP="00830C82">
      <w:pPr>
        <w:pStyle w:val="ListParagraph"/>
        <w:numPr>
          <w:ilvl w:val="0"/>
          <w:numId w:val="15"/>
        </w:numPr>
        <w:ind w:left="709" w:hanging="709"/>
        <w:jc w:val="both"/>
        <w:rPr>
          <w:rFonts w:ascii="Calibri Light" w:hAnsi="Calibri Light" w:cs="Calibri Light"/>
          <w:sz w:val="24"/>
          <w:szCs w:val="24"/>
        </w:rPr>
      </w:pPr>
      <w:r w:rsidRPr="007806BE">
        <w:rPr>
          <w:rFonts w:ascii="Calibri Light" w:hAnsi="Calibri Light" w:cs="Calibri Light"/>
          <w:color w:val="000000"/>
          <w:sz w:val="24"/>
          <w:szCs w:val="24"/>
        </w:rPr>
        <w:t>Tiekėjas gali pateikti tik vieną pasiūlymą – individualiai arba kaip ūkio subjektų grupės narys. Jei tiekėjas pateikia daugiau kaip vieną pasiūlymą arba ūkio subjektų grupės narys dalyvauja teikiant kelis pasiūlymus, visi tokie pasiūlymai bus atmesti. Laikoma, kad dalyvis pateikė daugiau kaip vieną pasiūlymą, jeigu tą patį pasiūlymą pateikė ir raštu (popierine forma − vokuose), ir naudodamasis CVP IS priemonėmis</w:t>
      </w:r>
      <w:r>
        <w:rPr>
          <w:rFonts w:ascii="Calibri Light" w:hAnsi="Calibri Light" w:cs="Calibri Light"/>
          <w:color w:val="000000"/>
          <w:sz w:val="24"/>
          <w:szCs w:val="24"/>
        </w:rPr>
        <w:t>.</w:t>
      </w:r>
    </w:p>
    <w:p w14:paraId="291AE5FC" w14:textId="645D40B7" w:rsidR="007806BE" w:rsidRPr="007806BE" w:rsidRDefault="007806BE" w:rsidP="00830C82">
      <w:pPr>
        <w:pStyle w:val="ListParagraph"/>
        <w:numPr>
          <w:ilvl w:val="0"/>
          <w:numId w:val="15"/>
        </w:numPr>
        <w:ind w:left="709" w:hanging="709"/>
        <w:jc w:val="both"/>
        <w:rPr>
          <w:rFonts w:ascii="Calibri Light" w:hAnsi="Calibri Light" w:cs="Calibri Light"/>
          <w:sz w:val="24"/>
          <w:szCs w:val="24"/>
        </w:rPr>
      </w:pPr>
      <w:r>
        <w:rPr>
          <w:rFonts w:ascii="Calibri Light" w:hAnsi="Calibri Light" w:cs="Calibri Light"/>
          <w:color w:val="000000"/>
          <w:sz w:val="24"/>
          <w:szCs w:val="24"/>
        </w:rPr>
        <w:t>T</w:t>
      </w:r>
      <w:r w:rsidR="004A4F5D" w:rsidRPr="007806BE">
        <w:rPr>
          <w:rFonts w:ascii="Calibri Light" w:hAnsi="Calibri Light" w:cs="Calibri Light"/>
          <w:color w:val="000000"/>
          <w:sz w:val="24"/>
          <w:szCs w:val="24"/>
        </w:rPr>
        <w:t>iekėjas, pateikdamas pasiūlymą, turi siūlyti visą nurodytą</w:t>
      </w:r>
      <w:r>
        <w:rPr>
          <w:rFonts w:ascii="Calibri Light" w:hAnsi="Calibri Light" w:cs="Calibri Light"/>
          <w:color w:val="000000"/>
          <w:sz w:val="24"/>
          <w:szCs w:val="24"/>
        </w:rPr>
        <w:t xml:space="preserve"> prekių, paslaugų ar</w:t>
      </w:r>
      <w:r w:rsidR="004A4F5D" w:rsidRPr="007806BE">
        <w:rPr>
          <w:rFonts w:ascii="Calibri Light" w:hAnsi="Calibri Light" w:cs="Calibri Light"/>
          <w:color w:val="000000"/>
          <w:sz w:val="24"/>
          <w:szCs w:val="24"/>
        </w:rPr>
        <w:t xml:space="preserve"> darbų kiekį</w:t>
      </w:r>
      <w:r w:rsidR="00786D8E" w:rsidRPr="007806BE">
        <w:rPr>
          <w:rFonts w:ascii="Calibri Light" w:hAnsi="Calibri Light" w:cs="Calibri Light"/>
          <w:color w:val="000000"/>
          <w:sz w:val="24"/>
          <w:szCs w:val="24"/>
        </w:rPr>
        <w:t xml:space="preserve">. </w:t>
      </w:r>
    </w:p>
    <w:p w14:paraId="6E83457C" w14:textId="77777777" w:rsidR="00025AC8" w:rsidRPr="00025AC8" w:rsidRDefault="004A4F5D" w:rsidP="00830C82">
      <w:pPr>
        <w:pStyle w:val="ListParagraph"/>
        <w:numPr>
          <w:ilvl w:val="0"/>
          <w:numId w:val="15"/>
        </w:numPr>
        <w:ind w:left="709" w:hanging="709"/>
        <w:jc w:val="both"/>
        <w:rPr>
          <w:rFonts w:ascii="Calibri Light" w:hAnsi="Calibri Light" w:cs="Calibri Light"/>
          <w:sz w:val="24"/>
          <w:szCs w:val="24"/>
        </w:rPr>
      </w:pPr>
      <w:r w:rsidRPr="007806BE">
        <w:rPr>
          <w:rFonts w:ascii="Calibri Light" w:hAnsi="Calibri Light" w:cs="Calibri Light"/>
          <w:color w:val="000000"/>
          <w:sz w:val="24"/>
          <w:szCs w:val="24"/>
        </w:rPr>
        <w:t>Tiekėjams nėra leidžiama pateikti alternatyvių pasiūlymų. Tiekėjui pateikus alternatyvų pasiūlymą, jo pasiūlymas ir alternatyvus pasiūlymas (alternatyvūs pasiūlymai) bus atmesti.</w:t>
      </w:r>
      <w:r w:rsidR="003E5EFF" w:rsidRPr="007806BE">
        <w:rPr>
          <w:rFonts w:ascii="Calibri Light" w:hAnsi="Calibri Light" w:cs="Calibri Light"/>
          <w:color w:val="000000"/>
          <w:sz w:val="24"/>
          <w:szCs w:val="24"/>
        </w:rPr>
        <w:t xml:space="preserve"> </w:t>
      </w:r>
      <w:r w:rsidRPr="007806BE">
        <w:rPr>
          <w:rFonts w:ascii="Calibri Light" w:hAnsi="Calibri Light" w:cs="Calibri Light"/>
          <w:color w:val="000000"/>
          <w:sz w:val="24"/>
          <w:szCs w:val="24"/>
        </w:rPr>
        <w:t xml:space="preserve">Dalyviui CVP IS susirašinėjimo priemonėmis paprašius, perkančioji organizacija CVP IS susirašinėjimo priemonėmis patvirtina, kad dalyvio pasiūlymas yra gautas, ir nurodo gavimo dieną, valandą ir minutę. </w:t>
      </w:r>
    </w:p>
    <w:p w14:paraId="5AC8A45B" w14:textId="7D74124E" w:rsidR="00025AC8" w:rsidRPr="00025AC8" w:rsidRDefault="004A4F5D" w:rsidP="00830C82">
      <w:pPr>
        <w:pStyle w:val="ListParagraph"/>
        <w:numPr>
          <w:ilvl w:val="0"/>
          <w:numId w:val="15"/>
        </w:numPr>
        <w:ind w:left="709" w:hanging="709"/>
        <w:jc w:val="both"/>
        <w:rPr>
          <w:rFonts w:ascii="Calibri Light" w:hAnsi="Calibri Light" w:cs="Calibri Light"/>
          <w:sz w:val="24"/>
          <w:szCs w:val="24"/>
        </w:rPr>
      </w:pPr>
      <w:r w:rsidRPr="00025AC8">
        <w:rPr>
          <w:rFonts w:ascii="Calibri Light" w:hAnsi="Calibri Light" w:cs="Calibri Light"/>
          <w:sz w:val="24"/>
          <w:szCs w:val="24"/>
        </w:rPr>
        <w:t xml:space="preserve">Kol nepasibaigė pasiūlymų priėmimo terminas, dalyvis gali pakeisti ar atšaukti pateiktą savo pasiūlymą CVP IS priemonėmis, neprarasdamas pasiūlymo galiojimo užtikrinimo. Vėliau gautas elektroninis pasiūlymas nenagrinėjamas. Perkančioji organizacija neatsako už elektros tiekimo, CVP IS sutrikimus ar už pavėluotai gautą pasiūlymą. </w:t>
      </w:r>
      <w:r w:rsidRPr="00025AC8">
        <w:rPr>
          <w:rFonts w:ascii="Calibri Light" w:hAnsi="Calibri Light" w:cs="Calibri Light"/>
          <w:color w:val="000000"/>
          <w:sz w:val="24"/>
          <w:szCs w:val="24"/>
        </w:rPr>
        <w:t>Norėdamas atšaukti ar pakeisti pasiūlymą, dalyvis CVP IS pasiūlymo lange spaudžia „Atsiimti pasiūlymą“. Norėdamas vėl pateikti atšauktą ir pakeistą pasiūlymą, dalyvis turi jį pateikti iš naujo. Suėjus pasiūlymų pateikimo terminui atšaukti ar pakeisti pasiūlymo nebus galima</w:t>
      </w:r>
      <w:r w:rsidR="00025AC8">
        <w:rPr>
          <w:rFonts w:ascii="Calibri Light" w:hAnsi="Calibri Light" w:cs="Calibri Light"/>
          <w:color w:val="000000"/>
          <w:sz w:val="24"/>
          <w:szCs w:val="24"/>
        </w:rPr>
        <w:t>.</w:t>
      </w:r>
    </w:p>
    <w:p w14:paraId="68EF4374" w14:textId="77777777" w:rsidR="00025AC8" w:rsidRPr="00025AC8" w:rsidRDefault="00025AC8" w:rsidP="00025AC8">
      <w:pPr>
        <w:pStyle w:val="ListParagraph"/>
        <w:ind w:left="709"/>
        <w:jc w:val="both"/>
        <w:rPr>
          <w:rFonts w:ascii="Calibri Light" w:hAnsi="Calibri Light" w:cs="Calibri Light"/>
          <w:sz w:val="24"/>
          <w:szCs w:val="24"/>
        </w:rPr>
      </w:pPr>
    </w:p>
    <w:p w14:paraId="6E8154A4" w14:textId="77777777" w:rsidR="0000440E" w:rsidRPr="004F7708" w:rsidRDefault="004A4F5D" w:rsidP="0000440E">
      <w:pPr>
        <w:ind w:firstLine="720"/>
        <w:jc w:val="both"/>
        <w:rPr>
          <w:rFonts w:ascii="Calibri Light" w:hAnsi="Calibri Light" w:cs="Calibri Light"/>
          <w:b/>
          <w:sz w:val="24"/>
          <w:szCs w:val="24"/>
        </w:rPr>
      </w:pPr>
      <w:bookmarkStart w:id="5" w:name="_Toc47844932"/>
      <w:bookmarkStart w:id="6" w:name="_Toc60525486"/>
      <w:r w:rsidRPr="004F7708">
        <w:rPr>
          <w:rFonts w:ascii="Calibri Light" w:hAnsi="Calibri Light" w:cs="Calibri Light"/>
          <w:b/>
          <w:color w:val="000000"/>
          <w:sz w:val="24"/>
          <w:szCs w:val="24"/>
        </w:rPr>
        <w:t>V. PASIŪLYMŲ GALIOJIMO</w:t>
      </w:r>
      <w:bookmarkEnd w:id="5"/>
      <w:bookmarkEnd w:id="6"/>
      <w:r w:rsidRPr="004F7708">
        <w:rPr>
          <w:rFonts w:ascii="Calibri Light" w:hAnsi="Calibri Light" w:cs="Calibri Light"/>
          <w:b/>
          <w:sz w:val="24"/>
          <w:szCs w:val="24"/>
        </w:rPr>
        <w:t xml:space="preserve"> </w:t>
      </w:r>
      <w:r w:rsidR="001F2DF2" w:rsidRPr="004F7708">
        <w:rPr>
          <w:rFonts w:ascii="Calibri Light" w:hAnsi="Calibri Light" w:cs="Calibri Light"/>
          <w:b/>
          <w:sz w:val="24"/>
          <w:szCs w:val="24"/>
        </w:rPr>
        <w:t xml:space="preserve"> UŽTIKRINIMAS</w:t>
      </w:r>
    </w:p>
    <w:p w14:paraId="7299098B" w14:textId="3DFBA291" w:rsidR="004A4F5D" w:rsidRPr="00025AC8" w:rsidRDefault="004A4F5D" w:rsidP="00830C82">
      <w:pPr>
        <w:pStyle w:val="ListParagraph"/>
        <w:numPr>
          <w:ilvl w:val="0"/>
          <w:numId w:val="17"/>
        </w:numPr>
        <w:ind w:hanging="720"/>
        <w:jc w:val="both"/>
        <w:rPr>
          <w:rFonts w:ascii="Calibri Light" w:hAnsi="Calibri Light" w:cs="Calibri Light"/>
          <w:b/>
          <w:color w:val="000000"/>
          <w:sz w:val="24"/>
          <w:szCs w:val="24"/>
        </w:rPr>
      </w:pPr>
      <w:r w:rsidRPr="00025AC8">
        <w:rPr>
          <w:rFonts w:ascii="Calibri Light" w:hAnsi="Calibri Light" w:cs="Calibri Light"/>
          <w:color w:val="000000"/>
          <w:sz w:val="24"/>
          <w:szCs w:val="24"/>
        </w:rPr>
        <w:t>Perkančioji organizacija nereikalauja pasiūlymo galiojimo užtikrinimo.</w:t>
      </w:r>
    </w:p>
    <w:p w14:paraId="79985DF4" w14:textId="77777777" w:rsidR="00025AC8" w:rsidRPr="00025AC8" w:rsidRDefault="00025AC8" w:rsidP="00025AC8">
      <w:pPr>
        <w:pStyle w:val="ListParagraph"/>
        <w:jc w:val="both"/>
        <w:rPr>
          <w:rFonts w:ascii="Calibri Light" w:hAnsi="Calibri Light" w:cs="Calibri Light"/>
          <w:b/>
          <w:color w:val="000000"/>
          <w:sz w:val="24"/>
          <w:szCs w:val="24"/>
        </w:rPr>
      </w:pPr>
    </w:p>
    <w:p w14:paraId="740FFDF9" w14:textId="77777777" w:rsidR="0000440E" w:rsidRPr="004F7708" w:rsidRDefault="004A4F5D" w:rsidP="0000440E">
      <w:pPr>
        <w:tabs>
          <w:tab w:val="left" w:pos="1134"/>
        </w:tabs>
        <w:ind w:firstLine="720"/>
        <w:jc w:val="both"/>
        <w:rPr>
          <w:rFonts w:ascii="Calibri Light" w:hAnsi="Calibri Light" w:cs="Calibri Light"/>
          <w:b/>
          <w:color w:val="000000"/>
          <w:sz w:val="24"/>
          <w:szCs w:val="24"/>
        </w:rPr>
      </w:pPr>
      <w:r w:rsidRPr="004F7708">
        <w:rPr>
          <w:rFonts w:ascii="Calibri Light" w:hAnsi="Calibri Light" w:cs="Calibri Light"/>
          <w:b/>
          <w:color w:val="000000"/>
          <w:sz w:val="24"/>
          <w:szCs w:val="24"/>
        </w:rPr>
        <w:t>VI.</w:t>
      </w:r>
      <w:r w:rsidRPr="004F7708">
        <w:rPr>
          <w:rFonts w:ascii="Calibri Light" w:hAnsi="Calibri Light" w:cs="Calibri Light"/>
          <w:color w:val="000000"/>
          <w:sz w:val="24"/>
          <w:szCs w:val="24"/>
        </w:rPr>
        <w:t> </w:t>
      </w:r>
      <w:r w:rsidRPr="004F7708">
        <w:rPr>
          <w:rFonts w:ascii="Calibri Light" w:hAnsi="Calibri Light" w:cs="Calibri Light"/>
          <w:b/>
          <w:color w:val="000000"/>
          <w:sz w:val="24"/>
          <w:szCs w:val="24"/>
        </w:rPr>
        <w:t>APKLAUSOS SĄLYGŲ PAAIŠKINIMAS IR PATIKSLINIMAS</w:t>
      </w:r>
    </w:p>
    <w:p w14:paraId="248F29A0" w14:textId="116B279F" w:rsidR="0000440E" w:rsidRPr="00025AC8" w:rsidRDefault="004A4F5D" w:rsidP="00830C82">
      <w:pPr>
        <w:pStyle w:val="ListParagraph"/>
        <w:numPr>
          <w:ilvl w:val="1"/>
          <w:numId w:val="18"/>
        </w:numPr>
        <w:tabs>
          <w:tab w:val="left" w:pos="1134"/>
        </w:tabs>
        <w:ind w:left="709" w:hanging="709"/>
        <w:jc w:val="both"/>
        <w:rPr>
          <w:rFonts w:ascii="Calibri Light" w:hAnsi="Calibri Light" w:cs="Calibri Light"/>
          <w:b/>
          <w:sz w:val="24"/>
          <w:szCs w:val="24"/>
        </w:rPr>
      </w:pPr>
      <w:r w:rsidRPr="00025AC8">
        <w:rPr>
          <w:rFonts w:ascii="Calibri Light" w:hAnsi="Calibri Light" w:cs="Calibri Light"/>
          <w:sz w:val="24"/>
          <w:szCs w:val="24"/>
        </w:rPr>
        <w:t xml:space="preserve">Pirkimo sąlygos gali būti paaiškinamos, patikslinamos dalyvių iniciatyva, jiems kreipiantis į perkančiąją organizaciją </w:t>
      </w:r>
      <w:r w:rsidRPr="00025AC8">
        <w:rPr>
          <w:rFonts w:ascii="Calibri Light" w:hAnsi="Calibri Light" w:cs="Calibri Light"/>
          <w:iCs/>
          <w:sz w:val="24"/>
          <w:szCs w:val="24"/>
        </w:rPr>
        <w:t>tik CVP IS susirašinėjimo priemonėmis</w:t>
      </w:r>
      <w:r w:rsidRPr="00025AC8">
        <w:rPr>
          <w:rFonts w:ascii="Calibri Light" w:hAnsi="Calibri Light" w:cs="Calibri Light"/>
          <w:sz w:val="24"/>
          <w:szCs w:val="24"/>
        </w:rPr>
        <w:t xml:space="preserve">. Prašymai paaiškinti pirkimo sąlygas gali būti pateikiami perkančiajai organizacijai CVP IS susirašinėjimo priemonėmis ne vėliau kaip likus </w:t>
      </w:r>
      <w:r w:rsidRPr="00025AC8">
        <w:rPr>
          <w:rFonts w:ascii="Calibri Light" w:hAnsi="Calibri Light" w:cs="Calibri Light"/>
          <w:b/>
          <w:sz w:val="24"/>
          <w:szCs w:val="24"/>
        </w:rPr>
        <w:t xml:space="preserve">2 </w:t>
      </w:r>
      <w:r w:rsidR="00432EDC" w:rsidRPr="00025AC8">
        <w:rPr>
          <w:rFonts w:ascii="Calibri Light" w:hAnsi="Calibri Light" w:cs="Calibri Light"/>
          <w:b/>
          <w:sz w:val="24"/>
          <w:szCs w:val="24"/>
        </w:rPr>
        <w:t xml:space="preserve">(dviem) </w:t>
      </w:r>
      <w:r w:rsidRPr="00025AC8">
        <w:rPr>
          <w:rFonts w:ascii="Calibri Light" w:hAnsi="Calibri Light" w:cs="Calibri Light"/>
          <w:b/>
          <w:sz w:val="24"/>
          <w:szCs w:val="24"/>
        </w:rPr>
        <w:t>darbo</w:t>
      </w:r>
      <w:r w:rsidRPr="00025AC8">
        <w:rPr>
          <w:rFonts w:ascii="Calibri Light" w:hAnsi="Calibri Light" w:cs="Calibri Light"/>
          <w:sz w:val="24"/>
          <w:szCs w:val="24"/>
        </w:rPr>
        <w:t xml:space="preserve"> </w:t>
      </w:r>
      <w:r w:rsidRPr="00025AC8">
        <w:rPr>
          <w:rFonts w:ascii="Calibri Light" w:hAnsi="Calibri Light" w:cs="Calibri Light"/>
          <w:b/>
          <w:sz w:val="24"/>
          <w:szCs w:val="24"/>
        </w:rPr>
        <w:t>dienoms</w:t>
      </w:r>
      <w:r w:rsidRPr="00025AC8">
        <w:rPr>
          <w:rFonts w:ascii="Calibri Light" w:hAnsi="Calibri Light" w:cs="Calibri Light"/>
          <w:sz w:val="24"/>
          <w:szCs w:val="24"/>
        </w:rPr>
        <w:t xml:space="preserve"> iki pasiūlymų pateikimo termino pabaigos. Perkančioji organizacija į gautą prašymą atsako ne vėliau kaip per 1</w:t>
      </w:r>
      <w:r w:rsidR="00263BA7" w:rsidRPr="00025AC8">
        <w:rPr>
          <w:rFonts w:ascii="Calibri Light" w:hAnsi="Calibri Light" w:cs="Calibri Light"/>
          <w:sz w:val="24"/>
          <w:szCs w:val="24"/>
        </w:rPr>
        <w:t xml:space="preserve"> (vieną)</w:t>
      </w:r>
      <w:r w:rsidRPr="00025AC8">
        <w:rPr>
          <w:rFonts w:ascii="Calibri Light" w:hAnsi="Calibri Light" w:cs="Calibri Light"/>
          <w:sz w:val="24"/>
          <w:szCs w:val="24"/>
        </w:rPr>
        <w:t xml:space="preserve"> darbo dieną nuo gavimo dienos. </w:t>
      </w:r>
      <w:r w:rsidRPr="005A57B6">
        <w:rPr>
          <w:rFonts w:ascii="Calibri Light" w:hAnsi="Calibri Light" w:cs="Calibri Light"/>
          <w:bCs/>
          <w:sz w:val="24"/>
          <w:szCs w:val="24"/>
        </w:rPr>
        <w:t>Dalyviai turėtų būti aktyvūs ir pateikti klausimus ar paprašyti paaiškinti pirkimo sąlygas iš karto jas išanalizavę, atsižvelgdami į tai, kad</w:t>
      </w:r>
      <w:r w:rsidR="00025AC8" w:rsidRPr="005A57B6">
        <w:rPr>
          <w:rFonts w:ascii="Calibri Light" w:hAnsi="Calibri Light" w:cs="Calibri Light"/>
          <w:bCs/>
          <w:sz w:val="24"/>
          <w:szCs w:val="24"/>
        </w:rPr>
        <w:t>,</w:t>
      </w:r>
      <w:r w:rsidRPr="005A57B6">
        <w:rPr>
          <w:rFonts w:ascii="Calibri Light" w:hAnsi="Calibri Light" w:cs="Calibri Light"/>
          <w:bCs/>
          <w:sz w:val="24"/>
          <w:szCs w:val="24"/>
        </w:rPr>
        <w:t xml:space="preserve"> pasibaigus pasiūlymų pateikimo terminui, pasiūlymo turinio keisti nebus galima.</w:t>
      </w:r>
    </w:p>
    <w:p w14:paraId="233CB5D2" w14:textId="1D11F3B5" w:rsidR="0000440E" w:rsidRPr="00025AC8" w:rsidRDefault="004A4F5D" w:rsidP="00830C82">
      <w:pPr>
        <w:pStyle w:val="ListParagraph"/>
        <w:numPr>
          <w:ilvl w:val="1"/>
          <w:numId w:val="18"/>
        </w:numPr>
        <w:tabs>
          <w:tab w:val="left" w:pos="1134"/>
        </w:tabs>
        <w:ind w:left="709" w:hanging="709"/>
        <w:jc w:val="both"/>
        <w:rPr>
          <w:rFonts w:ascii="Calibri Light" w:hAnsi="Calibri Light" w:cs="Calibri Light"/>
          <w:color w:val="000000"/>
          <w:sz w:val="24"/>
          <w:szCs w:val="24"/>
        </w:rPr>
      </w:pPr>
      <w:r w:rsidRPr="00025AC8">
        <w:rPr>
          <w:rFonts w:ascii="Calibri Light" w:hAnsi="Calibri Light" w:cs="Calibri Light"/>
          <w:color w:val="000000"/>
          <w:sz w:val="24"/>
          <w:szCs w:val="24"/>
        </w:rPr>
        <w:lastRenderedPageBreak/>
        <w:t>Nesibaigus pasiūlymų pateikimo terminui, perkančioji organizacija turi teisę savo iniciatyva paaiškinti, patikslinti Apklausos sąlygas.</w:t>
      </w:r>
    </w:p>
    <w:p w14:paraId="6B17F2D5" w14:textId="751DE202" w:rsidR="0000440E" w:rsidRPr="00025AC8" w:rsidRDefault="004A4F5D" w:rsidP="00830C82">
      <w:pPr>
        <w:pStyle w:val="ListParagraph"/>
        <w:numPr>
          <w:ilvl w:val="1"/>
          <w:numId w:val="18"/>
        </w:numPr>
        <w:tabs>
          <w:tab w:val="left" w:pos="1134"/>
        </w:tabs>
        <w:ind w:left="709" w:hanging="709"/>
        <w:jc w:val="both"/>
        <w:rPr>
          <w:rFonts w:ascii="Calibri Light" w:hAnsi="Calibri Light" w:cs="Calibri Light"/>
          <w:sz w:val="24"/>
          <w:szCs w:val="24"/>
        </w:rPr>
      </w:pPr>
      <w:r w:rsidRPr="00025AC8">
        <w:rPr>
          <w:rFonts w:ascii="Calibri Light" w:hAnsi="Calibri Light" w:cs="Calibri Light"/>
          <w:sz w:val="24"/>
          <w:szCs w:val="24"/>
        </w:rPr>
        <w:t xml:space="preserve">Atsakydama į kiekvieną dalyvio CVP IS susirašinėjimo priemonėmis pateiktą prašymą paaiškinti </w:t>
      </w:r>
      <w:r w:rsidR="003E5EFF" w:rsidRPr="00025AC8">
        <w:rPr>
          <w:rFonts w:ascii="Calibri Light" w:hAnsi="Calibri Light" w:cs="Calibri Light"/>
          <w:sz w:val="24"/>
          <w:szCs w:val="24"/>
        </w:rPr>
        <w:t>Apklausos</w:t>
      </w:r>
      <w:r w:rsidRPr="00025AC8">
        <w:rPr>
          <w:rFonts w:ascii="Calibri Light" w:hAnsi="Calibri Light" w:cs="Calibri Light"/>
          <w:sz w:val="24"/>
          <w:szCs w:val="24"/>
        </w:rPr>
        <w:t xml:space="preserve"> sąlygas, jeigu jis buvo pateiktas nepasibaigus pirkimo </w:t>
      </w:r>
      <w:r w:rsidRPr="006B74AD">
        <w:rPr>
          <w:rFonts w:ascii="Calibri Light" w:hAnsi="Calibri Light" w:cs="Calibri Light"/>
          <w:sz w:val="24"/>
          <w:szCs w:val="24"/>
        </w:rPr>
        <w:t xml:space="preserve">sąlygų </w:t>
      </w:r>
      <w:r w:rsidRPr="00025AC8">
        <w:rPr>
          <w:rFonts w:ascii="Calibri Light" w:hAnsi="Calibri Light" w:cs="Calibri Light"/>
          <w:sz w:val="24"/>
          <w:szCs w:val="24"/>
        </w:rPr>
        <w:t xml:space="preserve">nurodytam terminui, arba aiškindama, tikslindama </w:t>
      </w:r>
      <w:r w:rsidR="003E5EFF" w:rsidRPr="00025AC8">
        <w:rPr>
          <w:rFonts w:ascii="Calibri Light" w:hAnsi="Calibri Light" w:cs="Calibri Light"/>
          <w:sz w:val="24"/>
          <w:szCs w:val="24"/>
        </w:rPr>
        <w:t>Apklausos</w:t>
      </w:r>
      <w:r w:rsidRPr="00025AC8">
        <w:rPr>
          <w:rFonts w:ascii="Calibri Light" w:hAnsi="Calibri Light" w:cs="Calibri Light"/>
          <w:sz w:val="24"/>
          <w:szCs w:val="24"/>
        </w:rPr>
        <w:t xml:space="preserve"> sąlygas savo iniciatyva, perkančioji organizacija paaiškinimus, patikslinimus turi paskelbti CVP IS ir išsiųsti visiems dalyviams, prisijungusiems prie pirkimo, ne vėliau kaip likus </w:t>
      </w:r>
      <w:r w:rsidRPr="00025AC8">
        <w:rPr>
          <w:rFonts w:ascii="Calibri Light" w:hAnsi="Calibri Light" w:cs="Calibri Light"/>
          <w:b/>
          <w:sz w:val="24"/>
          <w:szCs w:val="24"/>
        </w:rPr>
        <w:t xml:space="preserve">1 </w:t>
      </w:r>
      <w:r w:rsidR="00263BA7" w:rsidRPr="00025AC8">
        <w:rPr>
          <w:rFonts w:ascii="Calibri Light" w:hAnsi="Calibri Light" w:cs="Calibri Light"/>
          <w:b/>
          <w:sz w:val="24"/>
          <w:szCs w:val="24"/>
        </w:rPr>
        <w:t xml:space="preserve">(vienai) </w:t>
      </w:r>
      <w:r w:rsidRPr="00025AC8">
        <w:rPr>
          <w:rFonts w:ascii="Calibri Light" w:hAnsi="Calibri Light" w:cs="Calibri Light"/>
          <w:b/>
          <w:sz w:val="24"/>
          <w:szCs w:val="24"/>
        </w:rPr>
        <w:t>darbo dienai</w:t>
      </w:r>
      <w:r w:rsidRPr="00025AC8">
        <w:rPr>
          <w:rFonts w:ascii="Calibri Light" w:hAnsi="Calibri Light" w:cs="Calibri Light"/>
          <w:sz w:val="24"/>
          <w:szCs w:val="24"/>
        </w:rPr>
        <w:t xml:space="preserve"> iki pasiūlymų pateikimo termino pabaigos. Perkančioji organizacija atsakydama dalyviui, kartu siunčia paaiškinimus ir visiems kitiems dalyviams, prisijungusiems prie pirkimo, bet nenurodo, kuris dalyvis pateikė prašymą paaiškinti </w:t>
      </w:r>
      <w:r w:rsidR="003E5EFF" w:rsidRPr="00025AC8">
        <w:rPr>
          <w:rFonts w:ascii="Calibri Light" w:hAnsi="Calibri Light" w:cs="Calibri Light"/>
          <w:sz w:val="24"/>
          <w:szCs w:val="24"/>
        </w:rPr>
        <w:t>Apklausos</w:t>
      </w:r>
      <w:r w:rsidRPr="00025AC8">
        <w:rPr>
          <w:rFonts w:ascii="Calibri Light" w:hAnsi="Calibri Light" w:cs="Calibri Light"/>
          <w:sz w:val="24"/>
          <w:szCs w:val="24"/>
        </w:rPr>
        <w:t xml:space="preserve"> sąlygas. Perkančioji organizacija tiek aiškindama, tikslindama </w:t>
      </w:r>
      <w:r w:rsidR="003E5EFF" w:rsidRPr="00025AC8">
        <w:rPr>
          <w:rFonts w:ascii="Calibri Light" w:hAnsi="Calibri Light" w:cs="Calibri Light"/>
          <w:sz w:val="24"/>
          <w:szCs w:val="24"/>
        </w:rPr>
        <w:t>Apklausos</w:t>
      </w:r>
      <w:r w:rsidRPr="00025AC8">
        <w:rPr>
          <w:rFonts w:ascii="Calibri Light" w:hAnsi="Calibri Light" w:cs="Calibri Light"/>
          <w:sz w:val="24"/>
          <w:szCs w:val="24"/>
        </w:rPr>
        <w:t xml:space="preserve"> sąlygas savo iniciatyva, tiek dalyvių iniciatyva visus paaiškinimus ir patikslinimus skelbia CVP IS. Atsakymai į tiekėjų klausimus ar </w:t>
      </w:r>
      <w:r w:rsidR="003E5EFF" w:rsidRPr="00025AC8">
        <w:rPr>
          <w:rFonts w:ascii="Calibri Light" w:hAnsi="Calibri Light" w:cs="Calibri Light"/>
          <w:sz w:val="24"/>
          <w:szCs w:val="24"/>
        </w:rPr>
        <w:t>Apklausos</w:t>
      </w:r>
      <w:r w:rsidRPr="00025AC8">
        <w:rPr>
          <w:rFonts w:ascii="Calibri Light" w:hAnsi="Calibri Light" w:cs="Calibri Light"/>
          <w:sz w:val="24"/>
          <w:szCs w:val="24"/>
        </w:rPr>
        <w:t xml:space="preserve"> sąlygų patikslinimai perkančiosios organizacijos iniciatyva paskelbiami CVP IS bei teikiami prie pirkimo prisijungusiems tiekėjams tik CVP IS priemonėmis. Perkančioji organizacija, atsakydama į tiekėjo prašymą, nenurodys, iš ko gavo prašymą pateikti paaiškinimą.</w:t>
      </w:r>
    </w:p>
    <w:p w14:paraId="10CBC267" w14:textId="2ECEF252" w:rsidR="0000440E" w:rsidRPr="00025AC8" w:rsidRDefault="004A4F5D" w:rsidP="00830C82">
      <w:pPr>
        <w:pStyle w:val="ListParagraph"/>
        <w:numPr>
          <w:ilvl w:val="1"/>
          <w:numId w:val="18"/>
        </w:numPr>
        <w:tabs>
          <w:tab w:val="left" w:pos="1134"/>
        </w:tabs>
        <w:ind w:left="709" w:hanging="709"/>
        <w:jc w:val="both"/>
        <w:rPr>
          <w:rFonts w:ascii="Calibri Light" w:hAnsi="Calibri Light" w:cs="Calibri Light"/>
          <w:b/>
          <w:color w:val="000000"/>
          <w:sz w:val="24"/>
          <w:szCs w:val="24"/>
        </w:rPr>
      </w:pPr>
      <w:r w:rsidRPr="00025AC8">
        <w:rPr>
          <w:rFonts w:ascii="Calibri Light" w:hAnsi="Calibri Light" w:cs="Calibri Light"/>
          <w:sz w:val="24"/>
          <w:szCs w:val="24"/>
        </w:rPr>
        <w:t>Jei pateikti paaiškinimai ar patikslinimai iš esmės keičia pirkimo dokumentuose nustatytus pirkimo objektui keliamus reikalavimus, reikalavimus tiekėjui ar pasiūlymų rengimo reikalavimus, pasiūlymų pateikimo terminas skaičiuojamas iš naujo nuo paaiškinimų ar patikslinimų paskelbimo CVP IS priemonėmis dienos. Įvykus pirmiau nurodytiems pokyčiams, informacija apie atliktus pakeitimus siunčiama visiems prie pirkimo prisijungusiems tiekėjams ir paskelbiama prie pirkimo dokumentų.</w:t>
      </w:r>
    </w:p>
    <w:p w14:paraId="73EDA7FB" w14:textId="1FAA5928" w:rsidR="0000440E" w:rsidRPr="00025AC8" w:rsidRDefault="004A4F5D" w:rsidP="00830C82">
      <w:pPr>
        <w:pStyle w:val="ListParagraph"/>
        <w:numPr>
          <w:ilvl w:val="1"/>
          <w:numId w:val="18"/>
        </w:numPr>
        <w:tabs>
          <w:tab w:val="left" w:pos="1134"/>
        </w:tabs>
        <w:ind w:left="709" w:hanging="709"/>
        <w:jc w:val="both"/>
        <w:rPr>
          <w:rFonts w:ascii="Calibri Light" w:hAnsi="Calibri Light" w:cs="Calibri Light"/>
          <w:sz w:val="24"/>
          <w:szCs w:val="24"/>
        </w:rPr>
      </w:pPr>
      <w:r w:rsidRPr="00025AC8">
        <w:rPr>
          <w:rFonts w:ascii="Calibri Light" w:hAnsi="Calibri Light" w:cs="Calibri Light"/>
          <w:sz w:val="24"/>
          <w:szCs w:val="24"/>
        </w:rPr>
        <w:t>Tuo atveju, kai paaiškinami (patikslinami) pirkimo dokumentai, perkančioji organizacija paaiškinimus (patikslinimus) paskelbia CVP IS, atitinkamai patikslin</w:t>
      </w:r>
      <w:r w:rsidR="00B15C02" w:rsidRPr="00025AC8">
        <w:rPr>
          <w:rFonts w:ascii="Calibri Light" w:hAnsi="Calibri Light" w:cs="Calibri Light"/>
          <w:sz w:val="24"/>
          <w:szCs w:val="24"/>
        </w:rPr>
        <w:t>a</w:t>
      </w:r>
      <w:r w:rsidRPr="00025AC8">
        <w:rPr>
          <w:rFonts w:ascii="Calibri Light" w:hAnsi="Calibri Light" w:cs="Calibri Light"/>
          <w:sz w:val="24"/>
          <w:szCs w:val="24"/>
        </w:rPr>
        <w:t xml:space="preserve"> skelbimą apie pirkimą ir, prireikus, pratęsia pasiūlymų pateikimo terminą protingumo kriterijų atitinkančiam terminui, per kurį tiekėjai, rengdami pasiūlymus, galėtų atsižvelgti į paaiškinimus (patikslinimus). Jeigu perkančioji organizacija Apklausos sąlygas paaiškina (patikslina) ir negali Apklausos sąlygų paaiškinimų (patikslinimų) pateikti taip, kad visi tiekėjai juos gautų ne vėliau kaip likus 1 </w:t>
      </w:r>
      <w:r w:rsidR="00263BA7" w:rsidRPr="00025AC8">
        <w:rPr>
          <w:rFonts w:ascii="Calibri Light" w:hAnsi="Calibri Light" w:cs="Calibri Light"/>
          <w:sz w:val="24"/>
          <w:szCs w:val="24"/>
        </w:rPr>
        <w:t xml:space="preserve">(vienai) </w:t>
      </w:r>
      <w:r w:rsidRPr="00025AC8">
        <w:rPr>
          <w:rFonts w:ascii="Calibri Light" w:hAnsi="Calibri Light" w:cs="Calibri Light"/>
          <w:sz w:val="24"/>
          <w:szCs w:val="24"/>
        </w:rPr>
        <w:t>darbo dienai iki pasiūlymų pateikimo termino pabaigos, ji perkelia pasiūlymų pateikimo terminą laikui, per kurį tiekėjai, rengdami pirkimo pasiūlymus, galėtų atsižvelgti į šiuos paaiškinimus (patikslinimus).</w:t>
      </w:r>
    </w:p>
    <w:p w14:paraId="7F523BB8" w14:textId="7F276CDF" w:rsidR="004A4F5D" w:rsidRPr="00025AC8" w:rsidRDefault="004A4F5D" w:rsidP="00830C82">
      <w:pPr>
        <w:pStyle w:val="ListParagraph"/>
        <w:numPr>
          <w:ilvl w:val="1"/>
          <w:numId w:val="18"/>
        </w:numPr>
        <w:tabs>
          <w:tab w:val="left" w:pos="1134"/>
        </w:tabs>
        <w:ind w:left="709" w:hanging="709"/>
        <w:jc w:val="both"/>
        <w:rPr>
          <w:rFonts w:ascii="Calibri Light" w:hAnsi="Calibri Light" w:cs="Calibri Light"/>
          <w:b/>
          <w:color w:val="000000"/>
          <w:sz w:val="24"/>
          <w:szCs w:val="24"/>
        </w:rPr>
      </w:pPr>
      <w:r w:rsidRPr="00025AC8">
        <w:rPr>
          <w:rFonts w:ascii="Calibri Light" w:hAnsi="Calibri Light" w:cs="Calibri Light"/>
          <w:sz w:val="24"/>
          <w:szCs w:val="24"/>
        </w:rPr>
        <w:t>Apie pasiūlymų pateikimo termino pratęsimą pranešama patikslinant skelbimą. Pranešimai apie pasiūlymų pateikimo termino nukėlimą taip pat paskelbiami CVP IS ir išsiunčiami suinteresuotiems tiekėjams, jeigu tokie yra žinomi perkančiajai organizacijai.</w:t>
      </w:r>
    </w:p>
    <w:p w14:paraId="2688A053" w14:textId="77777777" w:rsidR="00025AC8" w:rsidRPr="00025AC8" w:rsidRDefault="00025AC8" w:rsidP="00025AC8">
      <w:pPr>
        <w:pStyle w:val="ListParagraph"/>
        <w:tabs>
          <w:tab w:val="left" w:pos="1134"/>
        </w:tabs>
        <w:ind w:left="709"/>
        <w:jc w:val="both"/>
        <w:rPr>
          <w:rFonts w:ascii="Calibri Light" w:hAnsi="Calibri Light" w:cs="Calibri Light"/>
          <w:b/>
          <w:color w:val="000000"/>
          <w:sz w:val="24"/>
          <w:szCs w:val="24"/>
        </w:rPr>
      </w:pPr>
    </w:p>
    <w:p w14:paraId="10CA05A5" w14:textId="77777777" w:rsidR="00DC6F6C" w:rsidRPr="004F7708" w:rsidRDefault="004A4F5D" w:rsidP="005C0813">
      <w:pPr>
        <w:ind w:firstLine="720"/>
        <w:jc w:val="both"/>
        <w:rPr>
          <w:rFonts w:ascii="Calibri Light" w:hAnsi="Calibri Light" w:cs="Calibri Light"/>
          <w:b/>
          <w:color w:val="000000"/>
          <w:sz w:val="24"/>
          <w:szCs w:val="24"/>
        </w:rPr>
      </w:pPr>
      <w:r w:rsidRPr="004F7708">
        <w:rPr>
          <w:rFonts w:ascii="Calibri Light" w:hAnsi="Calibri Light" w:cs="Calibri Light"/>
          <w:b/>
          <w:color w:val="000000"/>
          <w:sz w:val="24"/>
          <w:szCs w:val="24"/>
        </w:rPr>
        <w:t>VII. SUSIPAŽINIMO SU PASIŪLYMAIS PROCEDŪROS</w:t>
      </w:r>
    </w:p>
    <w:p w14:paraId="659F26FA" w14:textId="55B6E11C" w:rsidR="003B5488" w:rsidRPr="00025AC8" w:rsidRDefault="00F679BB" w:rsidP="00830C82">
      <w:pPr>
        <w:pStyle w:val="ListParagraph"/>
        <w:numPr>
          <w:ilvl w:val="0"/>
          <w:numId w:val="19"/>
        </w:numPr>
        <w:ind w:left="709" w:hanging="709"/>
        <w:jc w:val="both"/>
        <w:rPr>
          <w:rFonts w:ascii="Calibri Light" w:hAnsi="Calibri Light" w:cs="Calibri Light"/>
          <w:sz w:val="24"/>
          <w:szCs w:val="24"/>
        </w:rPr>
      </w:pPr>
      <w:r w:rsidRPr="00025AC8">
        <w:rPr>
          <w:rFonts w:ascii="Calibri Light" w:hAnsi="Calibri Light" w:cs="Calibri Light"/>
          <w:sz w:val="24"/>
          <w:szCs w:val="24"/>
        </w:rPr>
        <w:t>Pasi</w:t>
      </w:r>
      <w:r w:rsidR="003B5488" w:rsidRPr="00025AC8">
        <w:rPr>
          <w:rFonts w:ascii="Calibri Light" w:hAnsi="Calibri Light" w:cs="Calibri Light"/>
          <w:sz w:val="24"/>
          <w:szCs w:val="24"/>
        </w:rPr>
        <w:t>ū</w:t>
      </w:r>
      <w:r w:rsidRPr="00025AC8">
        <w:rPr>
          <w:rFonts w:ascii="Calibri Light" w:hAnsi="Calibri Light" w:cs="Calibri Light"/>
          <w:sz w:val="24"/>
          <w:szCs w:val="24"/>
        </w:rPr>
        <w:t>lymus nagrin</w:t>
      </w:r>
      <w:r w:rsidR="003B5488" w:rsidRPr="00025AC8">
        <w:rPr>
          <w:rFonts w:ascii="Calibri Light" w:hAnsi="Calibri Light" w:cs="Calibri Light"/>
          <w:sz w:val="24"/>
          <w:szCs w:val="24"/>
        </w:rPr>
        <w:t>ė</w:t>
      </w:r>
      <w:r w:rsidRPr="00025AC8">
        <w:rPr>
          <w:rFonts w:ascii="Calibri Light" w:hAnsi="Calibri Light" w:cs="Calibri Light"/>
          <w:sz w:val="24"/>
          <w:szCs w:val="24"/>
        </w:rPr>
        <w:t xml:space="preserve">s, palygins ir </w:t>
      </w:r>
      <w:r w:rsidR="003B5488" w:rsidRPr="00025AC8">
        <w:rPr>
          <w:rFonts w:ascii="Calibri Light" w:hAnsi="Calibri Light" w:cs="Calibri Light"/>
          <w:sz w:val="24"/>
          <w:szCs w:val="24"/>
        </w:rPr>
        <w:t>į</w:t>
      </w:r>
      <w:r w:rsidRPr="00025AC8">
        <w:rPr>
          <w:rFonts w:ascii="Calibri Light" w:hAnsi="Calibri Light" w:cs="Calibri Light"/>
          <w:sz w:val="24"/>
          <w:szCs w:val="24"/>
        </w:rPr>
        <w:t>vertins Pirkim</w:t>
      </w:r>
      <w:r w:rsidR="003B5488" w:rsidRPr="00025AC8">
        <w:rPr>
          <w:rFonts w:ascii="Calibri Light" w:hAnsi="Calibri Light" w:cs="Calibri Light"/>
          <w:sz w:val="24"/>
          <w:szCs w:val="24"/>
        </w:rPr>
        <w:t>ų</w:t>
      </w:r>
      <w:r w:rsidRPr="00025AC8">
        <w:rPr>
          <w:rFonts w:ascii="Calibri Light" w:hAnsi="Calibri Light" w:cs="Calibri Light"/>
          <w:sz w:val="24"/>
          <w:szCs w:val="24"/>
        </w:rPr>
        <w:t xml:space="preserve"> organizatorius</w:t>
      </w:r>
      <w:r w:rsidR="006B74AD">
        <w:rPr>
          <w:rFonts w:ascii="Calibri Light" w:hAnsi="Calibri Light" w:cs="Calibri Light"/>
          <w:sz w:val="24"/>
          <w:szCs w:val="24"/>
        </w:rPr>
        <w:t>.</w:t>
      </w:r>
      <w:r w:rsidRPr="00025AC8">
        <w:rPr>
          <w:rFonts w:ascii="Calibri Light" w:hAnsi="Calibri Light" w:cs="Calibri Light"/>
          <w:sz w:val="24"/>
          <w:szCs w:val="24"/>
        </w:rPr>
        <w:t xml:space="preserve"> </w:t>
      </w:r>
      <w:r w:rsidR="003B5488" w:rsidRPr="00025AC8">
        <w:rPr>
          <w:rFonts w:ascii="Calibri Light" w:hAnsi="Calibri Light" w:cs="Calibri Light"/>
          <w:sz w:val="24"/>
          <w:szCs w:val="24"/>
        </w:rPr>
        <w:t>Pasiūlymai bus vertinami konfidencialiai, Tiekėjams ar jų įgaliotiems atstovams nedalyvaujant</w:t>
      </w:r>
      <w:r w:rsidR="00C53539" w:rsidRPr="00025AC8">
        <w:rPr>
          <w:rFonts w:ascii="Calibri Light" w:hAnsi="Calibri Light" w:cs="Calibri Light"/>
          <w:sz w:val="24"/>
          <w:szCs w:val="24"/>
        </w:rPr>
        <w:t xml:space="preserve">. </w:t>
      </w:r>
    </w:p>
    <w:p w14:paraId="314751E6" w14:textId="277CAC6C" w:rsidR="00DC6F6C" w:rsidRPr="00025AC8" w:rsidRDefault="003B5488" w:rsidP="00830C82">
      <w:pPr>
        <w:pStyle w:val="ListParagraph"/>
        <w:numPr>
          <w:ilvl w:val="0"/>
          <w:numId w:val="19"/>
        </w:numPr>
        <w:ind w:left="709" w:hanging="709"/>
        <w:jc w:val="both"/>
        <w:rPr>
          <w:rFonts w:ascii="Calibri Light" w:hAnsi="Calibri Light" w:cs="Calibri Light"/>
          <w:sz w:val="24"/>
          <w:szCs w:val="24"/>
        </w:rPr>
      </w:pPr>
      <w:r w:rsidRPr="00025AC8">
        <w:rPr>
          <w:rFonts w:ascii="Calibri Light" w:hAnsi="Calibri Light" w:cs="Calibri Light"/>
          <w:b/>
          <w:bCs/>
          <w:sz w:val="24"/>
          <w:szCs w:val="24"/>
        </w:rPr>
        <w:t xml:space="preserve">Pasiūlymo pateikimo terminas (data, </w:t>
      </w:r>
      <w:r w:rsidR="00C53539" w:rsidRPr="00025AC8">
        <w:rPr>
          <w:rFonts w:ascii="Calibri Light" w:hAnsi="Calibri Light" w:cs="Calibri Light"/>
          <w:b/>
          <w:bCs/>
          <w:sz w:val="24"/>
          <w:szCs w:val="24"/>
        </w:rPr>
        <w:t>valanda ir minutė</w:t>
      </w:r>
      <w:r w:rsidRPr="00025AC8">
        <w:rPr>
          <w:rFonts w:ascii="Calibri Light" w:hAnsi="Calibri Light" w:cs="Calibri Light"/>
          <w:b/>
          <w:bCs/>
          <w:sz w:val="24"/>
          <w:szCs w:val="24"/>
        </w:rPr>
        <w:t>)</w:t>
      </w:r>
      <w:r w:rsidR="00C53539" w:rsidRPr="00025AC8">
        <w:rPr>
          <w:rFonts w:ascii="Calibri Light" w:hAnsi="Calibri Light" w:cs="Calibri Light"/>
          <w:b/>
          <w:bCs/>
          <w:sz w:val="24"/>
          <w:szCs w:val="24"/>
        </w:rPr>
        <w:t xml:space="preserve"> nurodyta skelbime apie pirkimą</w:t>
      </w:r>
      <w:r w:rsidR="004A4F5D" w:rsidRPr="00025AC8">
        <w:rPr>
          <w:rFonts w:ascii="Calibri Light" w:hAnsi="Calibri Light" w:cs="Calibri Light"/>
          <w:sz w:val="24"/>
          <w:szCs w:val="24"/>
        </w:rPr>
        <w:t>.</w:t>
      </w:r>
    </w:p>
    <w:p w14:paraId="45078069" w14:textId="28820AF6" w:rsidR="00DC6F6C" w:rsidRPr="00025AC8" w:rsidRDefault="004A4F5D" w:rsidP="00830C82">
      <w:pPr>
        <w:pStyle w:val="ListParagraph"/>
        <w:numPr>
          <w:ilvl w:val="0"/>
          <w:numId w:val="19"/>
        </w:numPr>
        <w:ind w:left="709" w:hanging="709"/>
        <w:jc w:val="both"/>
        <w:rPr>
          <w:rFonts w:ascii="Calibri Light" w:hAnsi="Calibri Light" w:cs="Calibri Light"/>
          <w:sz w:val="24"/>
          <w:szCs w:val="24"/>
        </w:rPr>
      </w:pPr>
      <w:r w:rsidRPr="00025AC8">
        <w:rPr>
          <w:rFonts w:ascii="Calibri Light" w:hAnsi="Calibri Light" w:cs="Calibri Light"/>
          <w:sz w:val="24"/>
          <w:szCs w:val="24"/>
        </w:rPr>
        <w:t>Tiekėjo teikiamas pasiūlymas gali būti užšifruojamas. Tiekėjas, nusprendęs pateikti užšifruotą pasiūlymą, turi:</w:t>
      </w:r>
    </w:p>
    <w:p w14:paraId="4BD60CFE" w14:textId="6FA2251C" w:rsidR="00DC6F6C" w:rsidRPr="006B74AD" w:rsidRDefault="00C53539" w:rsidP="00830C82">
      <w:pPr>
        <w:pStyle w:val="ListParagraph"/>
        <w:numPr>
          <w:ilvl w:val="0"/>
          <w:numId w:val="20"/>
        </w:numPr>
        <w:ind w:left="709" w:firstLine="0"/>
        <w:jc w:val="both"/>
        <w:rPr>
          <w:rFonts w:ascii="Calibri Light" w:hAnsi="Calibri Light" w:cs="Calibri Light"/>
          <w:b/>
          <w:sz w:val="24"/>
          <w:szCs w:val="24"/>
        </w:rPr>
      </w:pPr>
      <w:r w:rsidRPr="006B74AD">
        <w:rPr>
          <w:rFonts w:ascii="Calibri Light" w:hAnsi="Calibri Light" w:cs="Calibri Light"/>
          <w:sz w:val="24"/>
          <w:szCs w:val="24"/>
        </w:rPr>
        <w:t>iki pasiūlymų pateikimo termino pabaigos naudodamasis CVP IS priemonėmis pateikti užšifruotą pasiūlymą (užšifruojamas visas pasiūlymas arba pasiūlymo dokumentas, kuriame nurodyta pasiūlymo kaina). Instrukcija, kaip tiekėjui užšifruoti dokumentą</w:t>
      </w:r>
      <w:r w:rsidR="006B74AD" w:rsidRPr="006B74AD">
        <w:rPr>
          <w:rFonts w:ascii="Calibri Light" w:hAnsi="Calibri Light" w:cs="Calibri Light"/>
          <w:sz w:val="24"/>
          <w:szCs w:val="24"/>
        </w:rPr>
        <w:t>,</w:t>
      </w:r>
      <w:r w:rsidRPr="006B74AD">
        <w:rPr>
          <w:rFonts w:ascii="Calibri Light" w:hAnsi="Calibri Light" w:cs="Calibri Light"/>
          <w:sz w:val="24"/>
          <w:szCs w:val="24"/>
        </w:rPr>
        <w:t xml:space="preserve"> galima rasti paspaudus šią</w:t>
      </w:r>
      <w:r w:rsidR="006B74AD" w:rsidRPr="006B74AD">
        <w:rPr>
          <w:rFonts w:ascii="Calibri Light" w:hAnsi="Calibri Light" w:cs="Calibri Light"/>
          <w:sz w:val="24"/>
          <w:szCs w:val="24"/>
        </w:rPr>
        <w:t xml:space="preserve"> nuorodą</w:t>
      </w:r>
      <w:r w:rsidR="004A4F5D" w:rsidRPr="006B74AD">
        <w:rPr>
          <w:rFonts w:ascii="Calibri Light" w:hAnsi="Calibri Light" w:cs="Calibri Light"/>
          <w:sz w:val="24"/>
          <w:szCs w:val="24"/>
        </w:rPr>
        <w:t xml:space="preserve">: </w:t>
      </w:r>
      <w:hyperlink r:id="rId13" w:history="1">
        <w:r w:rsidR="0099013F" w:rsidRPr="006B74AD">
          <w:rPr>
            <w:rStyle w:val="Hyperlink"/>
            <w:rFonts w:ascii="Calibri Light" w:hAnsi="Calibri Light" w:cs="Calibri Light"/>
            <w:sz w:val="24"/>
            <w:szCs w:val="24"/>
          </w:rPr>
          <w:t>https://vpt.lrv.lt/uploads/vpt/documents/files/LT_versija/CVP_IS/Mokymu_medziaga/Tiekejams/Uzsifravimo_instrukcija.pdf</w:t>
        </w:r>
      </w:hyperlink>
      <w:r w:rsidR="004A4F5D" w:rsidRPr="006B74AD">
        <w:rPr>
          <w:rFonts w:ascii="Calibri Light" w:hAnsi="Calibri Light" w:cs="Calibri Light"/>
          <w:sz w:val="24"/>
          <w:szCs w:val="24"/>
        </w:rPr>
        <w:t>.</w:t>
      </w:r>
    </w:p>
    <w:p w14:paraId="6DBD45BC" w14:textId="5B02D7B3" w:rsidR="005C0813" w:rsidRPr="006B74AD" w:rsidRDefault="00C53539" w:rsidP="00830C82">
      <w:pPr>
        <w:pStyle w:val="ListParagraph"/>
        <w:numPr>
          <w:ilvl w:val="0"/>
          <w:numId w:val="20"/>
        </w:numPr>
        <w:ind w:left="709" w:firstLine="0"/>
        <w:jc w:val="both"/>
        <w:rPr>
          <w:rFonts w:ascii="Calibri Light" w:hAnsi="Calibri Light" w:cs="Calibri Light"/>
          <w:color w:val="000000"/>
          <w:sz w:val="24"/>
          <w:szCs w:val="24"/>
        </w:rPr>
      </w:pPr>
      <w:r w:rsidRPr="006B74AD">
        <w:rPr>
          <w:rFonts w:ascii="Calibri Light" w:hAnsi="Calibri Light" w:cs="Calibri Light"/>
          <w:sz w:val="24"/>
          <w:szCs w:val="24"/>
        </w:rPr>
        <w:t xml:space="preserve">iki susipažinimo su CVP IS priemonėmis pateiktais pasiūlymais procedūros pradžios CVP IS susirašinėjimo priemonėmis pateikti slaptažodį, su kuriuo </w:t>
      </w:r>
      <w:r w:rsidR="006B74AD" w:rsidRPr="006B74AD">
        <w:rPr>
          <w:rFonts w:ascii="Calibri Light" w:hAnsi="Calibri Light" w:cs="Calibri Light"/>
          <w:sz w:val="24"/>
          <w:szCs w:val="24"/>
        </w:rPr>
        <w:t>p</w:t>
      </w:r>
      <w:r w:rsidRPr="006B74AD">
        <w:rPr>
          <w:rFonts w:ascii="Calibri Light" w:hAnsi="Calibri Light" w:cs="Calibri Light"/>
          <w:sz w:val="24"/>
          <w:szCs w:val="24"/>
        </w:rPr>
        <w:t xml:space="preserve">erkančioji organizacija galės iššifruoti pateiktą pasiūlymą. Iškilus CVP IS techninėms problemoms, kai tiekėjas neturi galimybės pateikti slaptažodžio per CVP IS susirašinėjimo priemones, tiekėjas turi teisę </w:t>
      </w:r>
      <w:r w:rsidRPr="006B74AD">
        <w:rPr>
          <w:rFonts w:ascii="Calibri Light" w:hAnsi="Calibri Light" w:cs="Calibri Light"/>
          <w:sz w:val="24"/>
          <w:szCs w:val="24"/>
        </w:rPr>
        <w:lastRenderedPageBreak/>
        <w:t xml:space="preserve">slaptažodį pateikti kitomis priemonėmis pasirinktinai: Perkančiosios organizacijos oficialiu elektroniniu paštu, faksu arba raštu. Tokiu atveju tiekėjas turėtų būti aktyvus ir įsitikinti, kad pateiktas slaptažodis laiku pasiekė adresatą (pavyzdžiui, susisiekęs su </w:t>
      </w:r>
      <w:r w:rsidR="006B74AD" w:rsidRPr="006B74AD">
        <w:rPr>
          <w:rFonts w:ascii="Calibri Light" w:hAnsi="Calibri Light" w:cs="Calibri Light"/>
          <w:sz w:val="24"/>
          <w:szCs w:val="24"/>
        </w:rPr>
        <w:t>p</w:t>
      </w:r>
      <w:r w:rsidRPr="006B74AD">
        <w:rPr>
          <w:rFonts w:ascii="Calibri Light" w:hAnsi="Calibri Light" w:cs="Calibri Light"/>
          <w:sz w:val="24"/>
          <w:szCs w:val="24"/>
        </w:rPr>
        <w:t>erkančiąja organizacija oficialiu jos telefonu ir (arba) kitais būdais)</w:t>
      </w:r>
      <w:r w:rsidR="004A4F5D" w:rsidRPr="006B74AD">
        <w:rPr>
          <w:rFonts w:ascii="Calibri Light" w:hAnsi="Calibri Light" w:cs="Calibri Light"/>
          <w:color w:val="000000"/>
          <w:sz w:val="24"/>
          <w:szCs w:val="24"/>
        </w:rPr>
        <w:t xml:space="preserve">. </w:t>
      </w:r>
    </w:p>
    <w:p w14:paraId="112938DB" w14:textId="3F3A22BE" w:rsidR="005C0813" w:rsidRPr="00025AC8" w:rsidRDefault="004A4F5D" w:rsidP="00830C82">
      <w:pPr>
        <w:pStyle w:val="ListParagraph"/>
        <w:numPr>
          <w:ilvl w:val="0"/>
          <w:numId w:val="19"/>
        </w:numPr>
        <w:ind w:left="709" w:hanging="709"/>
        <w:jc w:val="both"/>
        <w:rPr>
          <w:rFonts w:ascii="Calibri Light" w:hAnsi="Calibri Light" w:cs="Calibri Light"/>
          <w:sz w:val="24"/>
          <w:szCs w:val="24"/>
        </w:rPr>
      </w:pPr>
      <w:r w:rsidRPr="00025AC8">
        <w:rPr>
          <w:rFonts w:ascii="Calibri Light" w:hAnsi="Calibri Light" w:cs="Calibri Light"/>
          <w:sz w:val="24"/>
          <w:szCs w:val="24"/>
        </w:rPr>
        <w:t>Tiekėjui užšifravus:</w:t>
      </w:r>
    </w:p>
    <w:p w14:paraId="7576F143" w14:textId="78127426" w:rsidR="005C0813" w:rsidRPr="006B74AD" w:rsidRDefault="004A4F5D" w:rsidP="00830C82">
      <w:pPr>
        <w:pStyle w:val="ListParagraph"/>
        <w:numPr>
          <w:ilvl w:val="0"/>
          <w:numId w:val="21"/>
        </w:numPr>
        <w:ind w:left="709" w:firstLine="0"/>
        <w:jc w:val="both"/>
        <w:rPr>
          <w:rFonts w:ascii="Calibri Light" w:hAnsi="Calibri Light" w:cs="Calibri Light"/>
          <w:sz w:val="24"/>
          <w:szCs w:val="24"/>
        </w:rPr>
      </w:pPr>
      <w:r w:rsidRPr="006B74AD">
        <w:rPr>
          <w:rFonts w:ascii="Calibri Light" w:hAnsi="Calibri Light" w:cs="Calibri Light"/>
          <w:sz w:val="24"/>
          <w:szCs w:val="24"/>
        </w:rPr>
        <w:t>visą teikiamą pasiūlymą ir iki vokų atplėšimo procedūros pradžios nepateikus (dėl jo paties kaltės) slaptažodžio arba pateikus neteisingą slaptažodį, kuriuo naudodamasi perkančioji organizacija negalėjo iššifruoti pasiūlymo, pasiūlymas bus laikomas nepateiktu ir nebus vertinamas.</w:t>
      </w:r>
    </w:p>
    <w:p w14:paraId="6F129105" w14:textId="79DD5DE4" w:rsidR="005C0813" w:rsidRPr="006B74AD" w:rsidRDefault="004A4F5D" w:rsidP="00830C82">
      <w:pPr>
        <w:pStyle w:val="ListParagraph"/>
        <w:numPr>
          <w:ilvl w:val="0"/>
          <w:numId w:val="21"/>
        </w:numPr>
        <w:ind w:left="709" w:firstLine="0"/>
        <w:jc w:val="both"/>
        <w:rPr>
          <w:rFonts w:ascii="Calibri Light" w:hAnsi="Calibri Light" w:cs="Calibri Light"/>
          <w:sz w:val="24"/>
          <w:szCs w:val="24"/>
        </w:rPr>
      </w:pPr>
      <w:r w:rsidRPr="006B74AD">
        <w:rPr>
          <w:rFonts w:ascii="Calibri Light" w:hAnsi="Calibri Light" w:cs="Calibri Light"/>
          <w:sz w:val="24"/>
          <w:szCs w:val="24"/>
        </w:rPr>
        <w:t>pasiūlymo dokumentą, kuriame nurodyta pasiūlymo kaina, o kitus pasiūlymo dokumentus pateikė neužšifruotus ir iki vokų atplėšimo procedūros pradžios nepateikus (dėl jo paties kaltės) slaptažodžio arba pateikus neteisingą slaptažodį, kuriuo naudodamasi perkančioji organizacija negalėjo iššifruoti pasiūlymo dokumento – perkančioji organizacija tiekėjo pasiūlymą atmes kaip neatitinkantį pirkimo dokumentuose nustatytų reikalavimų (tiekėjas nepateikė pasiūlymo kainos).</w:t>
      </w:r>
    </w:p>
    <w:p w14:paraId="36526C6C" w14:textId="7F2892D1" w:rsidR="005C0813" w:rsidRPr="00025AC8" w:rsidRDefault="004A4F5D" w:rsidP="00830C82">
      <w:pPr>
        <w:pStyle w:val="ListParagraph"/>
        <w:numPr>
          <w:ilvl w:val="0"/>
          <w:numId w:val="19"/>
        </w:numPr>
        <w:ind w:left="709" w:hanging="709"/>
        <w:jc w:val="both"/>
        <w:rPr>
          <w:rFonts w:ascii="Calibri Light" w:hAnsi="Calibri Light" w:cs="Calibri Light"/>
          <w:sz w:val="24"/>
          <w:szCs w:val="24"/>
        </w:rPr>
      </w:pPr>
      <w:r w:rsidRPr="00025AC8">
        <w:rPr>
          <w:rFonts w:ascii="Calibri Light" w:hAnsi="Calibri Light" w:cs="Calibri Light"/>
          <w:sz w:val="24"/>
          <w:szCs w:val="24"/>
        </w:rPr>
        <w:t>Slaptažodis pateiktas laiku ir tinkamai laikomas tada, kai jis pateiktas CVP IS susirašinėjimo priemonėmis iki vokų su kainų pasiūlymais atplėšimo procedūros pradžios.</w:t>
      </w:r>
    </w:p>
    <w:p w14:paraId="13162B9A" w14:textId="358A47AD" w:rsidR="005C0813" w:rsidRPr="00025AC8" w:rsidRDefault="004A4F5D" w:rsidP="00830C82">
      <w:pPr>
        <w:pStyle w:val="ListParagraph"/>
        <w:numPr>
          <w:ilvl w:val="0"/>
          <w:numId w:val="19"/>
        </w:numPr>
        <w:ind w:left="709" w:hanging="709"/>
        <w:jc w:val="both"/>
        <w:rPr>
          <w:rFonts w:ascii="Calibri Light" w:hAnsi="Calibri Light" w:cs="Calibri Light"/>
          <w:sz w:val="24"/>
          <w:szCs w:val="24"/>
        </w:rPr>
      </w:pPr>
      <w:r w:rsidRPr="00025AC8">
        <w:rPr>
          <w:rFonts w:ascii="Calibri Light" w:hAnsi="Calibri Light" w:cs="Calibri Light"/>
          <w:sz w:val="24"/>
          <w:szCs w:val="24"/>
        </w:rPr>
        <w:t xml:space="preserve">Iškilus CVP IS techninėms problemoms, kai </w:t>
      </w:r>
      <w:r w:rsidR="006B74AD">
        <w:rPr>
          <w:rFonts w:ascii="Calibri Light" w:hAnsi="Calibri Light" w:cs="Calibri Light"/>
          <w:sz w:val="24"/>
          <w:szCs w:val="24"/>
        </w:rPr>
        <w:t>t</w:t>
      </w:r>
      <w:r w:rsidRPr="00025AC8">
        <w:rPr>
          <w:rFonts w:ascii="Calibri Light" w:hAnsi="Calibri Light" w:cs="Calibri Light"/>
          <w:sz w:val="24"/>
          <w:szCs w:val="24"/>
        </w:rPr>
        <w:t>iekėjas neturi galimybės pateikti slaptažodžio per CVP IS susirašinėjimo priemonę, tiekėjas turi teisę slaptažodį pateikti kitomis priemonėmis pasirinktinai: elektroniniu pašt</w:t>
      </w:r>
      <w:r w:rsidR="008261BD" w:rsidRPr="00025AC8">
        <w:rPr>
          <w:rFonts w:ascii="Calibri Light" w:hAnsi="Calibri Light" w:cs="Calibri Light"/>
          <w:sz w:val="24"/>
          <w:szCs w:val="24"/>
        </w:rPr>
        <w:t>u (</w:t>
      </w:r>
      <w:hyperlink r:id="rId14" w:history="1">
        <w:r w:rsidR="00962958" w:rsidRPr="009417C7">
          <w:rPr>
            <w:rStyle w:val="Hyperlink"/>
            <w:rFonts w:ascii="Calibri Light" w:hAnsi="Calibri Light" w:cs="Calibri Light"/>
            <w:sz w:val="24"/>
            <w:szCs w:val="24"/>
          </w:rPr>
          <w:t>egle.stonkute@vmb.lt</w:t>
        </w:r>
      </w:hyperlink>
      <w:r w:rsidR="004023B8" w:rsidRPr="00025AC8">
        <w:rPr>
          <w:rFonts w:ascii="Calibri Light" w:hAnsi="Calibri Light" w:cs="Calibri Light"/>
          <w:sz w:val="24"/>
          <w:szCs w:val="24"/>
        </w:rPr>
        <w:t xml:space="preserve">) </w:t>
      </w:r>
      <w:r w:rsidRPr="00025AC8">
        <w:rPr>
          <w:rFonts w:ascii="Calibri Light" w:hAnsi="Calibri Light" w:cs="Calibri Light"/>
          <w:sz w:val="24"/>
          <w:szCs w:val="24"/>
        </w:rPr>
        <w:t xml:space="preserve">arba </w:t>
      </w:r>
      <w:r w:rsidRPr="00025AC8">
        <w:rPr>
          <w:rFonts w:ascii="Calibri Light" w:hAnsi="Calibri Light" w:cs="Calibri Light"/>
          <w:b/>
          <w:sz w:val="24"/>
          <w:szCs w:val="24"/>
        </w:rPr>
        <w:t>oficialiu elektroniniu paštu</w:t>
      </w:r>
      <w:r w:rsidR="0096599B" w:rsidRPr="00025AC8">
        <w:rPr>
          <w:rFonts w:ascii="Calibri Light" w:hAnsi="Calibri Light" w:cs="Calibri Light"/>
          <w:b/>
          <w:sz w:val="24"/>
          <w:szCs w:val="24"/>
        </w:rPr>
        <w:t xml:space="preserve"> arba</w:t>
      </w:r>
      <w:r w:rsidRPr="00025AC8">
        <w:rPr>
          <w:rFonts w:ascii="Calibri Light" w:hAnsi="Calibri Light" w:cs="Calibri Light"/>
          <w:b/>
          <w:sz w:val="24"/>
          <w:szCs w:val="24"/>
        </w:rPr>
        <w:t xml:space="preserve"> raštu</w:t>
      </w:r>
      <w:r w:rsidRPr="00025AC8">
        <w:rPr>
          <w:rFonts w:ascii="Calibri Light" w:hAnsi="Calibri Light" w:cs="Calibri Light"/>
          <w:sz w:val="24"/>
          <w:szCs w:val="24"/>
        </w:rPr>
        <w:t xml:space="preserve"> adresu </w:t>
      </w:r>
      <w:r w:rsidR="00A0310D" w:rsidRPr="00025AC8">
        <w:rPr>
          <w:rFonts w:ascii="Calibri Light" w:hAnsi="Calibri Light" w:cs="Calibri Light"/>
          <w:color w:val="000000"/>
          <w:sz w:val="24"/>
          <w:szCs w:val="24"/>
        </w:rPr>
        <w:t>Naugarduko g. 98</w:t>
      </w:r>
      <w:r w:rsidRPr="00025AC8">
        <w:rPr>
          <w:rFonts w:ascii="Calibri Light" w:hAnsi="Calibri Light" w:cs="Calibri Light"/>
          <w:color w:val="000000"/>
          <w:sz w:val="24"/>
          <w:szCs w:val="24"/>
        </w:rPr>
        <w:t>, Vilnius</w:t>
      </w:r>
      <w:r w:rsidRPr="00025AC8">
        <w:rPr>
          <w:rFonts w:ascii="Calibri Light" w:hAnsi="Calibri Light" w:cs="Calibri Light"/>
          <w:sz w:val="24"/>
          <w:szCs w:val="24"/>
        </w:rPr>
        <w:t xml:space="preserve">, nurodant pirkimo pavadinimą numerį ir datą. </w:t>
      </w:r>
      <w:r w:rsidRPr="00025AC8">
        <w:rPr>
          <w:rFonts w:ascii="Calibri Light" w:hAnsi="Calibri Light" w:cs="Calibri Light"/>
          <w:sz w:val="24"/>
          <w:szCs w:val="24"/>
          <w:lang w:eastAsia="lt-LT"/>
        </w:rPr>
        <w:t>Tokiu atveju tiekėjas turėtų būti aktyvus ir įsitikinti, kad pateiktas slaptažodis laiku pasiekė adresatą (pavyzdžiui, susisiekęs su perkančiąja organizacija oficialiu jos telefonu ir (arba) kitais būdais). Jeigu dėl užfiksuotos techninės CVP IS problemos tiekėjai slaptažodį pateikė ne CVP IS priemonėmis, t</w:t>
      </w:r>
      <w:r w:rsidRPr="00025AC8">
        <w:rPr>
          <w:rFonts w:ascii="Calibri Light" w:hAnsi="Calibri Light" w:cs="Calibri Light"/>
          <w:sz w:val="24"/>
          <w:szCs w:val="24"/>
        </w:rPr>
        <w:t xml:space="preserve">uomet perkančioji organizacija privalo CVP IS susirašinėjimo priemonėmis išsiųsti tiekėjams slaptažodį, kurį panaudojo kainos pasiūlymo iššifravimui. </w:t>
      </w:r>
    </w:p>
    <w:p w14:paraId="28DE2499" w14:textId="3448FA7E" w:rsidR="001A682A" w:rsidRPr="00025AC8" w:rsidRDefault="004A4F5D" w:rsidP="00830C82">
      <w:pPr>
        <w:pStyle w:val="ListParagraph"/>
        <w:numPr>
          <w:ilvl w:val="0"/>
          <w:numId w:val="19"/>
        </w:numPr>
        <w:ind w:left="709" w:hanging="709"/>
        <w:jc w:val="both"/>
        <w:rPr>
          <w:rFonts w:ascii="Calibri Light" w:hAnsi="Calibri Light" w:cs="Calibri Light"/>
          <w:sz w:val="24"/>
          <w:szCs w:val="24"/>
        </w:rPr>
      </w:pPr>
      <w:r w:rsidRPr="00025AC8">
        <w:rPr>
          <w:rFonts w:ascii="Calibri Light" w:hAnsi="Calibri Light" w:cs="Calibri Light"/>
          <w:sz w:val="24"/>
          <w:szCs w:val="24"/>
        </w:rPr>
        <w:t>Tiekėjas pateikti slaptažodį ne CVP IS susirašinėjimo priemonėmis gali tik tuo atveju, jeigu buvo užfiksuotos techninės problemos (techninė problema – tai nustatytas CVP IS sutrikimas, dėl kurio daugiau nei 10 registruotų naudotojų (skirtingose organizacijose) negali vykdyti būtinų funkcijų, t. y. neįmanoma prisijungti prie CVP IS (</w:t>
      </w:r>
      <w:hyperlink r:id="rId15" w:history="1">
        <w:r w:rsidR="006B74AD" w:rsidRPr="00CF280F">
          <w:rPr>
            <w:rStyle w:val="Hyperlink"/>
            <w:rFonts w:ascii="Calibri Light" w:hAnsi="Calibri Light" w:cs="Calibri Light"/>
            <w:sz w:val="24"/>
            <w:szCs w:val="24"/>
          </w:rPr>
          <w:t>https://pirkimai.eviesiejipirkimai.lt</w:t>
        </w:r>
      </w:hyperlink>
      <w:r w:rsidRPr="00025AC8">
        <w:rPr>
          <w:rFonts w:ascii="Calibri Light" w:hAnsi="Calibri Light" w:cs="Calibri Light"/>
          <w:sz w:val="24"/>
          <w:szCs w:val="24"/>
        </w:rPr>
        <w:t xml:space="preserve">), neveikia CVP IS susirašinėjimo funkcija, neatsidaro pasiūlymų pateikimo langas ar kitas būtinų funkcijų sutrikimas ir informacija apie CVP IS sutrikimą yra paskelbta Viešųjų pirkimų tarnybos internetinėje svetainėje </w:t>
      </w:r>
      <w:r w:rsidR="0099013F" w:rsidRPr="00025AC8">
        <w:rPr>
          <w:rFonts w:ascii="Calibri Light" w:hAnsi="Calibri Light" w:cs="Calibri Light"/>
          <w:sz w:val="24"/>
          <w:szCs w:val="24"/>
        </w:rPr>
        <w:t>(</w:t>
      </w:r>
      <w:hyperlink r:id="rId16" w:history="1">
        <w:r w:rsidR="0099013F" w:rsidRPr="00025AC8">
          <w:rPr>
            <w:rStyle w:val="Hyperlink"/>
            <w:rFonts w:ascii="Calibri Light" w:hAnsi="Calibri Light" w:cs="Calibri Light"/>
            <w:sz w:val="24"/>
            <w:szCs w:val="24"/>
          </w:rPr>
          <w:t>http://vpt.lrv.lt</w:t>
        </w:r>
      </w:hyperlink>
      <w:r w:rsidR="0099013F" w:rsidRPr="00025AC8">
        <w:rPr>
          <w:rFonts w:ascii="Calibri Light" w:hAnsi="Calibri Light" w:cs="Calibri Light"/>
          <w:sz w:val="24"/>
          <w:szCs w:val="24"/>
        </w:rPr>
        <w:t>).</w:t>
      </w:r>
      <w:r w:rsidR="001A682A" w:rsidRPr="00025AC8">
        <w:rPr>
          <w:rFonts w:ascii="Calibri Light" w:hAnsi="Calibri Light" w:cs="Calibri Light"/>
          <w:sz w:val="24"/>
          <w:szCs w:val="24"/>
        </w:rPr>
        <w:t xml:space="preserve"> </w:t>
      </w:r>
    </w:p>
    <w:p w14:paraId="35F82CF8" w14:textId="4D3F6CD4" w:rsidR="005C0813" w:rsidRPr="00025AC8" w:rsidRDefault="004A4F5D" w:rsidP="00830C82">
      <w:pPr>
        <w:pStyle w:val="ListParagraph"/>
        <w:numPr>
          <w:ilvl w:val="0"/>
          <w:numId w:val="19"/>
        </w:numPr>
        <w:ind w:left="709" w:hanging="709"/>
        <w:jc w:val="both"/>
        <w:rPr>
          <w:rFonts w:ascii="Calibri Light" w:hAnsi="Calibri Light" w:cs="Calibri Light"/>
          <w:b/>
          <w:color w:val="000000"/>
          <w:sz w:val="24"/>
          <w:szCs w:val="24"/>
        </w:rPr>
      </w:pPr>
      <w:r w:rsidRPr="00025AC8">
        <w:rPr>
          <w:rFonts w:ascii="Calibri Light" w:hAnsi="Calibri Light" w:cs="Calibri Light"/>
          <w:sz w:val="24"/>
          <w:szCs w:val="24"/>
        </w:rPr>
        <w:t>Tiekėjui užšifravus visą pasiūlymą ir iki vokų atplėšimo procedūros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o kitus pasiūlymo dokumentus pateikė neužšifruotus – perkančioji organizacija tiekėjo pasiūlymą atmeta kaip neatitinkantį pirkimo dokumentuose nustatytų reikalavimų (tiekėjas nepateikė pasiūlymo kainos).</w:t>
      </w:r>
      <w:r w:rsidR="005C0813" w:rsidRPr="00025AC8">
        <w:rPr>
          <w:rFonts w:ascii="Calibri Light" w:hAnsi="Calibri Light" w:cs="Calibri Light"/>
          <w:b/>
          <w:color w:val="000000"/>
          <w:sz w:val="24"/>
          <w:szCs w:val="24"/>
        </w:rPr>
        <w:t xml:space="preserve"> </w:t>
      </w:r>
    </w:p>
    <w:p w14:paraId="0CE1E809" w14:textId="41E71DA1" w:rsidR="005C0813" w:rsidRPr="00025AC8" w:rsidRDefault="004A4F5D" w:rsidP="00830C82">
      <w:pPr>
        <w:pStyle w:val="ListParagraph"/>
        <w:numPr>
          <w:ilvl w:val="0"/>
          <w:numId w:val="19"/>
        </w:numPr>
        <w:ind w:left="709" w:hanging="709"/>
        <w:jc w:val="both"/>
        <w:rPr>
          <w:rFonts w:ascii="Calibri Light" w:hAnsi="Calibri Light" w:cs="Calibri Light"/>
          <w:b/>
          <w:color w:val="000000"/>
          <w:sz w:val="24"/>
          <w:szCs w:val="24"/>
        </w:rPr>
      </w:pPr>
      <w:r w:rsidRPr="00025AC8">
        <w:rPr>
          <w:rFonts w:ascii="Calibri Light" w:hAnsi="Calibri Light" w:cs="Calibri Light"/>
          <w:sz w:val="24"/>
          <w:szCs w:val="24"/>
        </w:rPr>
        <w:t xml:space="preserve">Tolesnes pasiūlymų nagrinėjimo, vertinimo ir palyginimo procedūras atlieka </w:t>
      </w:r>
      <w:r w:rsidR="00E011E6">
        <w:rPr>
          <w:rFonts w:ascii="Calibri Light" w:hAnsi="Calibri Light" w:cs="Calibri Light"/>
          <w:sz w:val="24"/>
          <w:szCs w:val="24"/>
        </w:rPr>
        <w:t>perkančioji organizacija</w:t>
      </w:r>
      <w:r w:rsidRPr="00025AC8">
        <w:rPr>
          <w:rFonts w:ascii="Calibri Light" w:hAnsi="Calibri Light" w:cs="Calibri Light"/>
          <w:sz w:val="24"/>
          <w:szCs w:val="24"/>
        </w:rPr>
        <w:t>, tiekėjams ar jų įgaliotiems atstovams nedalyvaujant.</w:t>
      </w:r>
      <w:r w:rsidR="005C0813" w:rsidRPr="00025AC8">
        <w:rPr>
          <w:rFonts w:ascii="Calibri Light" w:hAnsi="Calibri Light" w:cs="Calibri Light"/>
          <w:b/>
          <w:color w:val="000000"/>
          <w:sz w:val="24"/>
          <w:szCs w:val="24"/>
        </w:rPr>
        <w:t xml:space="preserve"> </w:t>
      </w:r>
    </w:p>
    <w:p w14:paraId="518F4EC0" w14:textId="28F57752" w:rsidR="004A4F5D" w:rsidRPr="006B74AD" w:rsidRDefault="004A4F5D" w:rsidP="00830C82">
      <w:pPr>
        <w:pStyle w:val="ListParagraph"/>
        <w:numPr>
          <w:ilvl w:val="0"/>
          <w:numId w:val="19"/>
        </w:numPr>
        <w:ind w:left="709" w:hanging="709"/>
        <w:jc w:val="both"/>
        <w:rPr>
          <w:rFonts w:ascii="Calibri Light" w:hAnsi="Calibri Light" w:cs="Calibri Light"/>
          <w:b/>
          <w:color w:val="000000"/>
          <w:sz w:val="24"/>
          <w:szCs w:val="24"/>
        </w:rPr>
      </w:pPr>
      <w:r w:rsidRPr="00025AC8">
        <w:rPr>
          <w:rFonts w:ascii="Calibri Light" w:hAnsi="Calibri Light" w:cs="Calibri Light"/>
          <w:color w:val="000000"/>
          <w:sz w:val="24"/>
          <w:szCs w:val="24"/>
        </w:rPr>
        <w:t>Tuo atveju, kai pasiūlyme nurodyta kaina, išreikšta skaičiais, neatitinka kainos, nurodytos žodžiais, teisinga laikoma kaina, nurodyta žodžiais (</w:t>
      </w:r>
      <w:r w:rsidR="00E4069A" w:rsidRPr="00025AC8">
        <w:rPr>
          <w:rFonts w:ascii="Calibri Light" w:hAnsi="Calibri Light" w:cs="Calibri Light"/>
          <w:sz w:val="24"/>
          <w:szCs w:val="24"/>
        </w:rPr>
        <w:t>3</w:t>
      </w:r>
      <w:r w:rsidR="001A0A71" w:rsidRPr="00025AC8">
        <w:rPr>
          <w:rFonts w:ascii="Calibri Light" w:hAnsi="Calibri Light" w:cs="Calibri Light"/>
          <w:sz w:val="24"/>
          <w:szCs w:val="24"/>
        </w:rPr>
        <w:t xml:space="preserve"> pried</w:t>
      </w:r>
      <w:r w:rsidR="007C217B" w:rsidRPr="00025AC8">
        <w:rPr>
          <w:rFonts w:ascii="Calibri Light" w:hAnsi="Calibri Light" w:cs="Calibri Light"/>
          <w:sz w:val="24"/>
          <w:szCs w:val="24"/>
        </w:rPr>
        <w:t>e</w:t>
      </w:r>
      <w:r w:rsidRPr="00025AC8">
        <w:rPr>
          <w:rFonts w:ascii="Calibri Light" w:hAnsi="Calibri Light" w:cs="Calibri Light"/>
          <w:color w:val="000000"/>
          <w:sz w:val="24"/>
          <w:szCs w:val="24"/>
        </w:rPr>
        <w:t>).</w:t>
      </w:r>
    </w:p>
    <w:p w14:paraId="6BEF3C3C" w14:textId="77777777" w:rsidR="006B74AD" w:rsidRPr="00025AC8" w:rsidRDefault="006B74AD" w:rsidP="006B74AD">
      <w:pPr>
        <w:pStyle w:val="ListParagraph"/>
        <w:ind w:left="709"/>
        <w:jc w:val="both"/>
        <w:rPr>
          <w:rFonts w:ascii="Calibri Light" w:hAnsi="Calibri Light" w:cs="Calibri Light"/>
          <w:b/>
          <w:color w:val="000000"/>
          <w:sz w:val="24"/>
          <w:szCs w:val="24"/>
        </w:rPr>
      </w:pPr>
    </w:p>
    <w:p w14:paraId="01CCFF69" w14:textId="77777777" w:rsidR="00A80602" w:rsidRPr="004F7708" w:rsidRDefault="004A4F5D" w:rsidP="009F239A">
      <w:pPr>
        <w:pStyle w:val="Betarp1"/>
        <w:ind w:firstLine="720"/>
        <w:jc w:val="both"/>
        <w:rPr>
          <w:rFonts w:ascii="Calibri Light" w:hAnsi="Calibri Light" w:cs="Calibri Light"/>
          <w:b/>
          <w:lang w:val="lt-LT"/>
        </w:rPr>
      </w:pPr>
      <w:r w:rsidRPr="004F7708">
        <w:rPr>
          <w:rFonts w:ascii="Calibri Light" w:hAnsi="Calibri Light" w:cs="Calibri Light"/>
          <w:b/>
          <w:lang w:val="lt-LT"/>
        </w:rPr>
        <w:t>VIII. DERYBOS</w:t>
      </w:r>
    </w:p>
    <w:p w14:paraId="306F0296" w14:textId="255BFC19" w:rsidR="00A80602" w:rsidRPr="006A467E" w:rsidRDefault="004A4F5D" w:rsidP="00830C82">
      <w:pPr>
        <w:pStyle w:val="Betarp1"/>
        <w:numPr>
          <w:ilvl w:val="0"/>
          <w:numId w:val="22"/>
        </w:numPr>
        <w:ind w:left="709" w:hanging="709"/>
        <w:jc w:val="both"/>
        <w:rPr>
          <w:rFonts w:ascii="Calibri Light" w:hAnsi="Calibri Light" w:cs="Calibri Light"/>
          <w:lang w:val="lt-LT"/>
        </w:rPr>
      </w:pPr>
      <w:r w:rsidRPr="004F7708">
        <w:rPr>
          <w:rFonts w:ascii="Calibri Light" w:hAnsi="Calibri Light" w:cs="Calibri Light"/>
          <w:lang w:val="lt-LT"/>
        </w:rPr>
        <w:t>Siekiant geriausio pirkimo dokumentuose nurodytus perkančiosios organizacijos poreikius atitinkančio rezultato</w:t>
      </w:r>
      <w:r w:rsidRPr="006A467E">
        <w:rPr>
          <w:rFonts w:ascii="Calibri Light" w:hAnsi="Calibri Light" w:cs="Calibri Light"/>
          <w:lang w:val="lt-LT"/>
        </w:rPr>
        <w:t>, pirkimo metu bus deramasi, jeigu visi dalyviai, kurie nebus pašalinti pirkimo metu, pasiūlys per dide</w:t>
      </w:r>
      <w:r w:rsidR="00102308" w:rsidRPr="006A467E">
        <w:rPr>
          <w:rFonts w:ascii="Calibri Light" w:hAnsi="Calibri Light" w:cs="Calibri Light"/>
          <w:lang w:val="lt-LT"/>
        </w:rPr>
        <w:t xml:space="preserve">lę, </w:t>
      </w:r>
      <w:r w:rsidR="006B74AD" w:rsidRPr="006A467E">
        <w:rPr>
          <w:rFonts w:ascii="Calibri Light" w:hAnsi="Calibri Light" w:cs="Calibri Light"/>
          <w:lang w:val="lt-LT"/>
        </w:rPr>
        <w:t>p</w:t>
      </w:r>
      <w:r w:rsidR="00102308" w:rsidRPr="006A467E">
        <w:rPr>
          <w:rFonts w:ascii="Calibri Light" w:hAnsi="Calibri Light" w:cs="Calibri Light"/>
          <w:lang w:val="lt-LT"/>
        </w:rPr>
        <w:t xml:space="preserve">erkančiajai organizacijai nepriimtiną kainą. </w:t>
      </w:r>
    </w:p>
    <w:p w14:paraId="4B40047B" w14:textId="77777777" w:rsidR="006A467E" w:rsidRPr="006A467E" w:rsidRDefault="00841AFD" w:rsidP="00830C82">
      <w:pPr>
        <w:pStyle w:val="Betarp1"/>
        <w:numPr>
          <w:ilvl w:val="0"/>
          <w:numId w:val="22"/>
        </w:numPr>
        <w:ind w:left="709" w:hanging="709"/>
        <w:jc w:val="both"/>
        <w:rPr>
          <w:rFonts w:ascii="Calibri Light" w:hAnsi="Calibri Light" w:cs="Calibri Light"/>
          <w:lang w:val="lt-LT"/>
        </w:rPr>
      </w:pPr>
      <w:r w:rsidRPr="006A467E">
        <w:rPr>
          <w:rFonts w:ascii="Calibri Light" w:hAnsi="Calibri Light" w:cs="Calibri Light"/>
          <w:lang w:val="lt-LT"/>
        </w:rPr>
        <w:t>Derybos bus vykdomos CVP IS priemonėmis.</w:t>
      </w:r>
      <w:r w:rsidR="0000267B" w:rsidRPr="006A467E">
        <w:rPr>
          <w:rFonts w:ascii="Calibri Light" w:hAnsi="Calibri Light" w:cs="Calibri Light"/>
          <w:lang w:val="lt-LT"/>
        </w:rPr>
        <w:t xml:space="preserve"> </w:t>
      </w:r>
    </w:p>
    <w:p w14:paraId="47F302EC" w14:textId="77777777" w:rsidR="006A467E" w:rsidRPr="006A467E" w:rsidRDefault="006A467E" w:rsidP="00830C82">
      <w:pPr>
        <w:pStyle w:val="Betarp1"/>
        <w:numPr>
          <w:ilvl w:val="0"/>
          <w:numId w:val="22"/>
        </w:numPr>
        <w:ind w:left="709" w:hanging="709"/>
        <w:jc w:val="both"/>
        <w:rPr>
          <w:rFonts w:ascii="Calibri Light" w:hAnsi="Calibri Light" w:cs="Calibri Light"/>
          <w:lang w:val="lt-LT"/>
        </w:rPr>
      </w:pPr>
      <w:r w:rsidRPr="006A467E">
        <w:rPr>
          <w:rFonts w:ascii="Calibri Light" w:hAnsi="Calibri Light" w:cs="Calibri Light"/>
          <w:color w:val="000000"/>
          <w:lang w:val="lt-LT"/>
        </w:rPr>
        <w:lastRenderedPageBreak/>
        <w:t>Visiems tiekėjams taikomi vienodi reikalavimai, suteikiamos vienodos galimybės ir pateikiama vienoda informacija – teikdama informaciją, perkančioji organizacija neturi diskriminuoti tiekėjų;</w:t>
      </w:r>
    </w:p>
    <w:p w14:paraId="63D56929" w14:textId="5949D053" w:rsidR="006A467E" w:rsidRPr="006A467E" w:rsidRDefault="006A467E" w:rsidP="00830C82">
      <w:pPr>
        <w:pStyle w:val="Betarp1"/>
        <w:numPr>
          <w:ilvl w:val="0"/>
          <w:numId w:val="22"/>
        </w:numPr>
        <w:ind w:left="709" w:hanging="709"/>
        <w:jc w:val="both"/>
        <w:rPr>
          <w:rFonts w:ascii="Calibri Light" w:hAnsi="Calibri Light" w:cs="Calibri Light"/>
          <w:lang w:val="lt-LT"/>
        </w:rPr>
      </w:pPr>
      <w:r w:rsidRPr="006A467E">
        <w:rPr>
          <w:rFonts w:ascii="Calibri Light" w:hAnsi="Calibri Light" w:cs="Calibri Light"/>
          <w:color w:val="000000"/>
          <w:lang w:val="lt-LT"/>
        </w:rPr>
        <w:t>Tretiesiems asmenims ir derybose dalyvaujantiems tiekėjams negali būti atskleidžiama jokia derybų metu iš tiekėjo gauta informacija, taip pat informacija apie derybų metu pasiektus susitarimus;</w:t>
      </w:r>
    </w:p>
    <w:p w14:paraId="187969F2" w14:textId="77777777" w:rsidR="006A467E" w:rsidRDefault="006A467E" w:rsidP="00830C82">
      <w:pPr>
        <w:pStyle w:val="Betarp1"/>
        <w:numPr>
          <w:ilvl w:val="0"/>
          <w:numId w:val="22"/>
        </w:numPr>
        <w:ind w:left="709" w:hanging="709"/>
        <w:jc w:val="both"/>
        <w:rPr>
          <w:rFonts w:ascii="Calibri Light" w:hAnsi="Calibri Light" w:cs="Calibri Light"/>
          <w:lang w:val="lt-LT"/>
        </w:rPr>
      </w:pPr>
      <w:r w:rsidRPr="006A467E">
        <w:rPr>
          <w:rFonts w:ascii="Calibri Light" w:hAnsi="Calibri Light" w:cs="Calibri Light"/>
          <w:color w:val="000000"/>
          <w:lang w:val="lt-LT"/>
        </w:rPr>
        <w:t>Derybų metu nesiderama dėl pašalinimo pagrindų ir kvalifikacinių reikalavimų tiekėjui, pasiūlymo vertinimo kriterijų ir vertinimo tvarkos.</w:t>
      </w:r>
    </w:p>
    <w:p w14:paraId="26506AD7" w14:textId="77777777" w:rsidR="006A467E" w:rsidRPr="006A467E" w:rsidRDefault="006A467E" w:rsidP="00830C82">
      <w:pPr>
        <w:pStyle w:val="Betarp1"/>
        <w:numPr>
          <w:ilvl w:val="0"/>
          <w:numId w:val="22"/>
        </w:numPr>
        <w:ind w:left="709" w:hanging="709"/>
        <w:jc w:val="both"/>
        <w:rPr>
          <w:rFonts w:ascii="Calibri Light" w:hAnsi="Calibri Light" w:cs="Calibri Light"/>
          <w:lang w:val="lt-LT"/>
        </w:rPr>
      </w:pPr>
      <w:r w:rsidRPr="006A467E">
        <w:rPr>
          <w:rFonts w:ascii="Calibri Light" w:hAnsi="Calibri Light" w:cs="Calibri Light"/>
          <w:color w:val="000000"/>
          <w:lang w:val="lt-LT"/>
        </w:rPr>
        <w:t>Kai derybos vyksta CVP IS priemonėmis, pasirašyti šalių pasiektų susitarimų nereikalaujama, šalių pasiekto susitarimo patvirtinimas CVP IS priemonėmis laikomas pakankamu.</w:t>
      </w:r>
    </w:p>
    <w:p w14:paraId="4DF4E466" w14:textId="02B64319" w:rsidR="00D10440" w:rsidRPr="00D10440" w:rsidRDefault="006A467E" w:rsidP="00830C82">
      <w:pPr>
        <w:pStyle w:val="Betarp1"/>
        <w:numPr>
          <w:ilvl w:val="0"/>
          <w:numId w:val="22"/>
        </w:numPr>
        <w:ind w:left="709" w:hanging="709"/>
        <w:jc w:val="both"/>
        <w:rPr>
          <w:rFonts w:ascii="Calibri Light" w:hAnsi="Calibri Light" w:cs="Calibri Light"/>
          <w:lang w:val="lt-LT"/>
        </w:rPr>
      </w:pPr>
      <w:r w:rsidRPr="006A467E">
        <w:rPr>
          <w:rFonts w:ascii="Calibri Light" w:hAnsi="Calibri Light" w:cs="Calibri Light"/>
          <w:color w:val="000000"/>
          <w:lang w:val="lt-LT"/>
        </w:rPr>
        <w:t>Derybų vykdymo tvarka (kai jos vykdomos):</w:t>
      </w:r>
    </w:p>
    <w:p w14:paraId="3579E910" w14:textId="6EEAC006" w:rsidR="00D10440" w:rsidRPr="00D10440" w:rsidRDefault="006A467E" w:rsidP="00830C82">
      <w:pPr>
        <w:pStyle w:val="ListParagraph"/>
        <w:numPr>
          <w:ilvl w:val="0"/>
          <w:numId w:val="23"/>
        </w:numPr>
        <w:ind w:hanging="11"/>
        <w:jc w:val="both"/>
        <w:rPr>
          <w:rFonts w:ascii="Calibri Light" w:hAnsi="Calibri Light" w:cs="Calibri Light"/>
          <w:sz w:val="24"/>
          <w:szCs w:val="24"/>
        </w:rPr>
      </w:pPr>
      <w:r w:rsidRPr="00D10440">
        <w:rPr>
          <w:rFonts w:ascii="Calibri Light" w:hAnsi="Calibri Light" w:cs="Calibri Light"/>
          <w:sz w:val="24"/>
          <w:szCs w:val="24"/>
        </w:rPr>
        <w:t>derėtis bus pakviesti visi pasiūlymus pateikę tiekėjai, kurių siūlomas pirkimo objektas atitinka pirkimo dokumentuose nustatytus reikalavimus;</w:t>
      </w:r>
    </w:p>
    <w:p w14:paraId="067D1A26" w14:textId="77777777" w:rsidR="00D10440" w:rsidRPr="00D10440" w:rsidRDefault="006A467E" w:rsidP="00830C82">
      <w:pPr>
        <w:pStyle w:val="ListParagraph"/>
        <w:numPr>
          <w:ilvl w:val="0"/>
          <w:numId w:val="23"/>
        </w:numPr>
        <w:ind w:hanging="11"/>
        <w:jc w:val="both"/>
        <w:rPr>
          <w:rFonts w:ascii="Calibri Light" w:hAnsi="Calibri Light" w:cs="Calibri Light"/>
          <w:sz w:val="24"/>
          <w:szCs w:val="24"/>
        </w:rPr>
      </w:pPr>
      <w:r w:rsidRPr="00D10440">
        <w:rPr>
          <w:rFonts w:ascii="Calibri Light" w:hAnsi="Calibri Light" w:cs="Calibri Light"/>
          <w:sz w:val="24"/>
          <w:szCs w:val="24"/>
        </w:rPr>
        <w:t>derybos bus vykdomos iki tiekėjo galutinių pasiūlymų pateikimo. Jei, pateikus galutinius pasiūlymus/ pasiūlymą, tiekėjo/ tiekėjų pasiūlyta kaina yra nepriimtina ir per didelė, perkančioji organizacija derybas gali vykdyti pakartotinai;</w:t>
      </w:r>
    </w:p>
    <w:p w14:paraId="19EBE6E5" w14:textId="77777777" w:rsidR="00D10440" w:rsidRPr="00D10440" w:rsidRDefault="006A467E" w:rsidP="00830C82">
      <w:pPr>
        <w:pStyle w:val="ListParagraph"/>
        <w:numPr>
          <w:ilvl w:val="0"/>
          <w:numId w:val="23"/>
        </w:numPr>
        <w:ind w:hanging="11"/>
        <w:jc w:val="both"/>
        <w:rPr>
          <w:rFonts w:ascii="Calibri Light" w:hAnsi="Calibri Light" w:cs="Calibri Light"/>
          <w:sz w:val="24"/>
          <w:szCs w:val="24"/>
        </w:rPr>
      </w:pPr>
      <w:r w:rsidRPr="00D10440">
        <w:rPr>
          <w:rFonts w:ascii="Calibri Light" w:hAnsi="Calibri Light" w:cs="Calibri Light"/>
          <w:sz w:val="24"/>
          <w:szCs w:val="24"/>
        </w:rPr>
        <w:t>derybos bus laikomos įvykusiomis, jeigu yra bent vienas tiekėjas, kurio pasiūlymas ir derybų su juo rezultatai atitinka perkančiosios organizacijos keliamus reikalavimus;</w:t>
      </w:r>
    </w:p>
    <w:p w14:paraId="3D19CCFD" w14:textId="77777777" w:rsidR="00D10440" w:rsidRPr="00D10440" w:rsidRDefault="006A467E" w:rsidP="00830C82">
      <w:pPr>
        <w:pStyle w:val="ListParagraph"/>
        <w:numPr>
          <w:ilvl w:val="0"/>
          <w:numId w:val="23"/>
        </w:numPr>
        <w:ind w:hanging="11"/>
        <w:jc w:val="both"/>
        <w:rPr>
          <w:rFonts w:ascii="Calibri Light" w:hAnsi="Calibri Light" w:cs="Calibri Light"/>
          <w:sz w:val="24"/>
          <w:szCs w:val="24"/>
        </w:rPr>
      </w:pPr>
      <w:r w:rsidRPr="00D10440">
        <w:rPr>
          <w:rFonts w:ascii="Calibri Light" w:hAnsi="Calibri Light" w:cs="Calibri Light"/>
          <w:sz w:val="24"/>
          <w:szCs w:val="24"/>
        </w:rPr>
        <w:t>pateikti galutinį pasiūlymą bus pakviesti visi tiekėjai, kurių galutiniai pasiūlymai atitiks perkančiosios organizacijos keliamus reikalavimus. Tiekėjo galutinis pasiūlymas, kuriame bus nurodyta galutinė kaina, turi būti pateiktas CVP IS priemonėmis;</w:t>
      </w:r>
    </w:p>
    <w:p w14:paraId="4D1B679E" w14:textId="3C8107EC" w:rsidR="006A467E" w:rsidRPr="00D10440" w:rsidRDefault="006A467E" w:rsidP="00830C82">
      <w:pPr>
        <w:pStyle w:val="ListParagraph"/>
        <w:numPr>
          <w:ilvl w:val="0"/>
          <w:numId w:val="23"/>
        </w:numPr>
        <w:ind w:hanging="11"/>
        <w:jc w:val="both"/>
        <w:rPr>
          <w:rFonts w:ascii="Calibri Light" w:hAnsi="Calibri Light" w:cs="Calibri Light"/>
          <w:sz w:val="24"/>
          <w:szCs w:val="24"/>
        </w:rPr>
      </w:pPr>
      <w:r w:rsidRPr="00D10440">
        <w:rPr>
          <w:rFonts w:ascii="Calibri Light" w:hAnsi="Calibri Light" w:cs="Calibri Light"/>
          <w:sz w:val="24"/>
          <w:szCs w:val="24"/>
        </w:rPr>
        <w:t>tiekėjo, pateikusio pasiūlymą, tačiau derybų metu nepateikusio galutinio pasiūlymo, paskutinis pateiktas pasiūlymas (pirminis pasiūlymas arba, jei buvo pateiktas, patikslintas pasiūlymas (įskaitant derybų metu atliktus patikslinimus ir (ar) papildymus, jei tokie atlikti)) bus vertinamas kaip galutinis pasiūlymas.</w:t>
      </w:r>
    </w:p>
    <w:p w14:paraId="6CB97C7D" w14:textId="77777777" w:rsidR="006A467E" w:rsidRPr="004F7708" w:rsidRDefault="006A467E" w:rsidP="006A467E">
      <w:pPr>
        <w:pStyle w:val="Betarp1"/>
        <w:ind w:left="709"/>
        <w:jc w:val="both"/>
        <w:rPr>
          <w:rFonts w:ascii="Calibri Light" w:hAnsi="Calibri Light" w:cs="Calibri Light"/>
          <w:lang w:val="lt-LT"/>
        </w:rPr>
      </w:pPr>
    </w:p>
    <w:p w14:paraId="73D3742E" w14:textId="77777777" w:rsidR="00C27C2C" w:rsidRPr="004F7708" w:rsidRDefault="004A4F5D" w:rsidP="00C27C2C">
      <w:pPr>
        <w:pStyle w:val="Betarp1"/>
        <w:ind w:firstLine="720"/>
        <w:jc w:val="both"/>
        <w:rPr>
          <w:rFonts w:ascii="Calibri Light" w:hAnsi="Calibri Light" w:cs="Calibri Light"/>
          <w:b/>
          <w:bCs/>
          <w:lang w:val="lt-LT"/>
        </w:rPr>
      </w:pPr>
      <w:r w:rsidRPr="004F7708">
        <w:rPr>
          <w:rFonts w:ascii="Calibri Light" w:hAnsi="Calibri Light" w:cs="Calibri Light"/>
          <w:b/>
          <w:lang w:val="lt-LT"/>
        </w:rPr>
        <w:t>IX.</w:t>
      </w:r>
      <w:r w:rsidRPr="004F7708">
        <w:rPr>
          <w:rFonts w:ascii="Calibri Light" w:hAnsi="Calibri Light" w:cs="Calibri Light"/>
          <w:lang w:val="lt-LT"/>
        </w:rPr>
        <w:t xml:space="preserve"> </w:t>
      </w:r>
      <w:r w:rsidRPr="004F7708">
        <w:rPr>
          <w:rFonts w:ascii="Calibri Light" w:hAnsi="Calibri Light" w:cs="Calibri Light"/>
          <w:b/>
          <w:bCs/>
          <w:lang w:val="lt-LT"/>
        </w:rPr>
        <w:t>PASIŪLYMŲ NAGRINĖJIMAS IR PASIŪLYMŲ ATMETIMO PRIEŽASTYS</w:t>
      </w:r>
    </w:p>
    <w:p w14:paraId="2A7F5484" w14:textId="77777777" w:rsidR="00D10440" w:rsidRPr="00D10440" w:rsidRDefault="00D10440" w:rsidP="005A57B6"/>
    <w:p w14:paraId="372960DE" w14:textId="5F1E610F" w:rsidR="00D10440" w:rsidRPr="0095276A" w:rsidRDefault="00D10440" w:rsidP="00830C82">
      <w:pPr>
        <w:pStyle w:val="Betarp1"/>
        <w:numPr>
          <w:ilvl w:val="0"/>
          <w:numId w:val="24"/>
        </w:numPr>
        <w:ind w:left="709"/>
        <w:jc w:val="both"/>
        <w:rPr>
          <w:rFonts w:ascii="Calibri Light" w:hAnsi="Calibri Light" w:cs="Calibri Light"/>
          <w:lang w:val="lt-LT"/>
        </w:rPr>
      </w:pPr>
      <w:r w:rsidRPr="0095276A">
        <w:rPr>
          <w:rFonts w:ascii="Calibri Light" w:hAnsi="Calibri Light" w:cs="Calibri Light"/>
          <w:lang w:val="lt-LT"/>
        </w:rPr>
        <w:t>Pateiktus pasiūlymus nagrinėja, vertina ir palygina Pirkimų organizatorius.</w:t>
      </w:r>
    </w:p>
    <w:p w14:paraId="2B7E6893" w14:textId="35FFA419" w:rsidR="0095276A" w:rsidRPr="0095276A" w:rsidRDefault="00917A78" w:rsidP="00830C82">
      <w:pPr>
        <w:pStyle w:val="Betarp1"/>
        <w:numPr>
          <w:ilvl w:val="0"/>
          <w:numId w:val="24"/>
        </w:numPr>
        <w:ind w:left="709"/>
        <w:jc w:val="both"/>
        <w:rPr>
          <w:rFonts w:ascii="Calibri Light" w:hAnsi="Calibri Light" w:cs="Calibri Light"/>
          <w:lang w:val="lt-LT"/>
        </w:rPr>
      </w:pPr>
      <w:r>
        <w:rPr>
          <w:rFonts w:ascii="Calibri Light" w:hAnsi="Calibri Light" w:cs="Calibri Light"/>
          <w:lang w:val="lt-LT"/>
        </w:rPr>
        <w:t>Perkančioji organizacija</w:t>
      </w:r>
      <w:r w:rsidR="0095276A" w:rsidRPr="0095276A">
        <w:rPr>
          <w:rFonts w:ascii="Calibri Light" w:hAnsi="Calibri Light" w:cs="Calibri Light"/>
          <w:lang w:val="lt-LT"/>
        </w:rPr>
        <w:t xml:space="preserve"> patikrina dalyvių kvalifikacinių reikalavimų atitikties deklaracijas ir apie</w:t>
      </w:r>
      <w:r w:rsidR="0095276A" w:rsidRPr="0095276A">
        <w:rPr>
          <w:rFonts w:ascii="Calibri Light" w:hAnsi="Calibri Light" w:cs="Calibri Light"/>
          <w:lang w:val="lt-LT" w:eastAsia="lt-LT"/>
        </w:rPr>
        <w:t xml:space="preserve"> </w:t>
      </w:r>
      <w:r w:rsidR="0095276A">
        <w:rPr>
          <w:rFonts w:ascii="Calibri Light" w:hAnsi="Calibri Light" w:cs="Calibri Light"/>
          <w:lang w:val="lt-LT" w:eastAsia="lt-LT"/>
        </w:rPr>
        <w:t>k</w:t>
      </w:r>
      <w:r w:rsidR="0095276A" w:rsidRPr="0095276A">
        <w:rPr>
          <w:rFonts w:ascii="Calibri Light" w:hAnsi="Calibri Light" w:cs="Calibri Light"/>
          <w:lang w:val="lt-LT" w:eastAsia="lt-LT"/>
        </w:rPr>
        <w:t>valifikacinių reikalavimų atitikties deklaracijos patikrinimo rezultatus raštu (</w:t>
      </w:r>
      <w:r w:rsidR="0095276A" w:rsidRPr="0095276A">
        <w:rPr>
          <w:rFonts w:ascii="Calibri Light" w:hAnsi="Calibri Light" w:cs="Calibri Light"/>
          <w:lang w:val="lt-LT"/>
        </w:rPr>
        <w:t>CVP IS priemonėmis) informuoja tiekėjus nedelsdama, bet ne vėliau kaip per 3 (tris) darbo dienas nuo atlikto patikrinimo</w:t>
      </w:r>
      <w:r w:rsidR="0095276A">
        <w:rPr>
          <w:rFonts w:ascii="Calibri Light" w:hAnsi="Calibri Light" w:cs="Calibri Light"/>
          <w:lang w:val="lt-LT"/>
        </w:rPr>
        <w:t xml:space="preserve"> (jei to reikalaujama).</w:t>
      </w:r>
    </w:p>
    <w:p w14:paraId="773F4F26" w14:textId="46CA6FDF" w:rsidR="00D10440" w:rsidRDefault="004A4F5D" w:rsidP="00830C82">
      <w:pPr>
        <w:pStyle w:val="Betarp1"/>
        <w:numPr>
          <w:ilvl w:val="0"/>
          <w:numId w:val="24"/>
        </w:numPr>
        <w:jc w:val="both"/>
        <w:rPr>
          <w:rFonts w:ascii="Calibri Light" w:hAnsi="Calibri Light" w:cs="Calibri Light"/>
          <w:lang w:val="lt-LT"/>
        </w:rPr>
      </w:pPr>
      <w:r w:rsidRPr="00D10440">
        <w:rPr>
          <w:rFonts w:ascii="Calibri Light" w:hAnsi="Calibri Light" w:cs="Calibri Light"/>
          <w:lang w:val="lt-LT"/>
        </w:rPr>
        <w:t>Jeigu tiekėjas kvalifikacinių reikalavimų atitikties deklaracijoje nepažymėjo ar atitinka keliamą (-</w:t>
      </w:r>
      <w:proofErr w:type="spellStart"/>
      <w:r w:rsidRPr="00D10440">
        <w:rPr>
          <w:rFonts w:ascii="Calibri Light" w:hAnsi="Calibri Light" w:cs="Calibri Light"/>
          <w:lang w:val="lt-LT"/>
        </w:rPr>
        <w:t>us</w:t>
      </w:r>
      <w:proofErr w:type="spellEnd"/>
      <w:r w:rsidRPr="00D10440">
        <w:rPr>
          <w:rFonts w:ascii="Calibri Light" w:hAnsi="Calibri Light" w:cs="Calibri Light"/>
          <w:lang w:val="lt-LT"/>
        </w:rPr>
        <w:t>) reikalavimą (-</w:t>
      </w:r>
      <w:proofErr w:type="spellStart"/>
      <w:r w:rsidRPr="00D10440">
        <w:rPr>
          <w:rFonts w:ascii="Calibri Light" w:hAnsi="Calibri Light" w:cs="Calibri Light"/>
          <w:lang w:val="lt-LT"/>
        </w:rPr>
        <w:t>us</w:t>
      </w:r>
      <w:proofErr w:type="spellEnd"/>
      <w:r w:rsidRPr="00D10440">
        <w:rPr>
          <w:rFonts w:ascii="Calibri Light" w:hAnsi="Calibri Light" w:cs="Calibri Light"/>
          <w:lang w:val="lt-LT"/>
        </w:rPr>
        <w:t>)</w:t>
      </w:r>
      <w:r w:rsidR="00D10440">
        <w:rPr>
          <w:rFonts w:ascii="Calibri Light" w:hAnsi="Calibri Light" w:cs="Calibri Light"/>
          <w:lang w:val="lt-LT"/>
        </w:rPr>
        <w:t xml:space="preserve"> (jei to reikalaujama)</w:t>
      </w:r>
      <w:r w:rsidRPr="00D10440">
        <w:rPr>
          <w:rFonts w:ascii="Calibri Light" w:hAnsi="Calibri Light" w:cs="Calibri Light"/>
          <w:lang w:val="lt-LT"/>
        </w:rPr>
        <w:t xml:space="preserve">, tuomet </w:t>
      </w:r>
      <w:r w:rsidR="00917A78">
        <w:rPr>
          <w:rFonts w:ascii="Calibri Light" w:hAnsi="Calibri Light" w:cs="Calibri Light"/>
          <w:lang w:val="lt-LT"/>
        </w:rPr>
        <w:t>perkančioji organizacija</w:t>
      </w:r>
      <w:r w:rsidR="003B5488" w:rsidRPr="00D10440">
        <w:rPr>
          <w:rFonts w:ascii="Calibri Light" w:hAnsi="Calibri Light" w:cs="Calibri Light"/>
          <w:lang w:val="lt-LT"/>
        </w:rPr>
        <w:t xml:space="preserve"> </w:t>
      </w:r>
      <w:r w:rsidRPr="00D10440">
        <w:rPr>
          <w:rFonts w:ascii="Calibri Light" w:hAnsi="Calibri Light" w:cs="Calibri Light"/>
          <w:lang w:val="lt-LT"/>
        </w:rPr>
        <w:t xml:space="preserve">turi prašyti tiekėjo patikslinti deklaraciją per protingą terminą. Tokiu atveju </w:t>
      </w:r>
      <w:r w:rsidR="00E011E6">
        <w:rPr>
          <w:rFonts w:ascii="Calibri Light" w:hAnsi="Calibri Light" w:cs="Calibri Light"/>
          <w:lang w:val="lt-LT"/>
        </w:rPr>
        <w:t>perkančioji organizacija</w:t>
      </w:r>
      <w:r w:rsidR="003B5488" w:rsidRPr="00D10440">
        <w:rPr>
          <w:rFonts w:ascii="Calibri Light" w:hAnsi="Calibri Light" w:cs="Calibri Light"/>
          <w:lang w:val="lt-LT"/>
        </w:rPr>
        <w:t xml:space="preserve"> </w:t>
      </w:r>
      <w:r w:rsidRPr="00D10440">
        <w:rPr>
          <w:rFonts w:ascii="Calibri Light" w:hAnsi="Calibri Light" w:cs="Calibri Light"/>
          <w:lang w:val="lt-LT"/>
        </w:rPr>
        <w:t>vertina teikėjo pasiūlymą tik jam patikslinus deklaraciją.</w:t>
      </w:r>
    </w:p>
    <w:p w14:paraId="7D368444" w14:textId="39EDB2EE" w:rsidR="0095276A" w:rsidRDefault="004A4F5D" w:rsidP="00830C82">
      <w:pPr>
        <w:pStyle w:val="Betarp1"/>
        <w:numPr>
          <w:ilvl w:val="0"/>
          <w:numId w:val="24"/>
        </w:numPr>
        <w:jc w:val="both"/>
        <w:rPr>
          <w:rFonts w:ascii="Calibri Light" w:hAnsi="Calibri Light" w:cs="Calibri Light"/>
          <w:lang w:val="lt-LT"/>
        </w:rPr>
      </w:pPr>
      <w:r w:rsidRPr="00D10440">
        <w:rPr>
          <w:rFonts w:ascii="Calibri Light" w:hAnsi="Calibri Light" w:cs="Calibri Light"/>
          <w:lang w:val="lt-LT"/>
        </w:rPr>
        <w:t>Pasiūlymas atmetamas tais atvejais, kai t</w:t>
      </w:r>
      <w:r w:rsidR="0093313D" w:rsidRPr="00D10440">
        <w:rPr>
          <w:rFonts w:ascii="Calibri Light" w:hAnsi="Calibri Light" w:cs="Calibri Light"/>
          <w:lang w:val="lt-LT"/>
        </w:rPr>
        <w:t>ie</w:t>
      </w:r>
      <w:r w:rsidRPr="00D10440">
        <w:rPr>
          <w:rFonts w:ascii="Calibri Light" w:hAnsi="Calibri Light" w:cs="Calibri Light"/>
          <w:lang w:val="lt-LT"/>
        </w:rPr>
        <w:t xml:space="preserve">kėjas, </w:t>
      </w:r>
      <w:r w:rsidR="00917A78">
        <w:rPr>
          <w:rFonts w:ascii="Calibri Light" w:hAnsi="Calibri Light" w:cs="Calibri Light"/>
          <w:lang w:val="lt-LT"/>
        </w:rPr>
        <w:t>perkančiajai organizacijai</w:t>
      </w:r>
      <w:r w:rsidR="003B5488" w:rsidRPr="00D10440">
        <w:rPr>
          <w:rFonts w:ascii="Calibri Light" w:hAnsi="Calibri Light" w:cs="Calibri Light"/>
          <w:lang w:val="lt-LT"/>
        </w:rPr>
        <w:t xml:space="preserve"> </w:t>
      </w:r>
      <w:r w:rsidRPr="00D10440">
        <w:rPr>
          <w:rFonts w:ascii="Calibri Light" w:hAnsi="Calibri Light" w:cs="Calibri Light"/>
          <w:lang w:val="lt-LT"/>
        </w:rPr>
        <w:t xml:space="preserve">paprašius, nepatikslino kvalifikacinių reikalavimų atitikties deklaracijos arba, patikslinęs </w:t>
      </w:r>
      <w:r w:rsidR="0095276A">
        <w:rPr>
          <w:rFonts w:ascii="Calibri Light" w:hAnsi="Calibri Light" w:cs="Calibri Light"/>
          <w:lang w:val="lt-LT"/>
        </w:rPr>
        <w:t>k</w:t>
      </w:r>
      <w:r w:rsidRPr="00D10440">
        <w:rPr>
          <w:rFonts w:ascii="Calibri Light" w:hAnsi="Calibri Light" w:cs="Calibri Light"/>
          <w:lang w:val="lt-LT"/>
        </w:rPr>
        <w:t xml:space="preserve">valifikacinių reikalavimų atitikties deklaraciją, joje nurodė, kad neatitinka </w:t>
      </w:r>
      <w:r w:rsidR="00E90D65" w:rsidRPr="00D10440">
        <w:rPr>
          <w:rFonts w:ascii="Calibri Light" w:hAnsi="Calibri Light" w:cs="Calibri Light"/>
          <w:lang w:val="lt-LT"/>
        </w:rPr>
        <w:t>K</w:t>
      </w:r>
      <w:r w:rsidR="00F127FB" w:rsidRPr="00D10440">
        <w:rPr>
          <w:rFonts w:ascii="Calibri Light" w:hAnsi="Calibri Light" w:cs="Calibri Light"/>
          <w:lang w:val="lt-LT"/>
        </w:rPr>
        <w:t>valifikacinių reikalavimų atitikties deklaracijoje nustatytų</w:t>
      </w:r>
      <w:r w:rsidRPr="00D10440">
        <w:rPr>
          <w:rFonts w:ascii="Calibri Light" w:hAnsi="Calibri Light" w:cs="Calibri Light"/>
          <w:lang w:val="lt-LT"/>
        </w:rPr>
        <w:t xml:space="preserve"> reikalavim</w:t>
      </w:r>
      <w:r w:rsidR="00D10440">
        <w:rPr>
          <w:rFonts w:ascii="Calibri Light" w:hAnsi="Calibri Light" w:cs="Calibri Light"/>
          <w:lang w:val="lt-LT"/>
        </w:rPr>
        <w:t>ų (jei to reikalaujama)</w:t>
      </w:r>
      <w:r w:rsidRPr="00D10440">
        <w:rPr>
          <w:rFonts w:ascii="Calibri Light" w:hAnsi="Calibri Light" w:cs="Calibri Light"/>
          <w:lang w:val="lt-LT"/>
        </w:rPr>
        <w:t xml:space="preserve">. Apie tokio pasiūlymo atmetimą tiekėjas informuojamas nedelsiant, bet ne vėliau kaip per 5 </w:t>
      </w:r>
      <w:r w:rsidR="00263BA7" w:rsidRPr="00D10440">
        <w:rPr>
          <w:rFonts w:ascii="Calibri Light" w:hAnsi="Calibri Light" w:cs="Calibri Light"/>
          <w:lang w:val="lt-LT"/>
        </w:rPr>
        <w:t xml:space="preserve">(penkias) </w:t>
      </w:r>
      <w:r w:rsidRPr="00D10440">
        <w:rPr>
          <w:rFonts w:ascii="Calibri Light" w:hAnsi="Calibri Light" w:cs="Calibri Light"/>
          <w:lang w:val="lt-LT"/>
        </w:rPr>
        <w:t>darbo dienas nuo sprendimo priėmimo, raštu pranešant apie šio patikrinimo rezultatus bei pagrindžiant priimtus sprendimus</w:t>
      </w:r>
      <w:r w:rsidR="00C27C2C" w:rsidRPr="00D10440">
        <w:rPr>
          <w:rFonts w:ascii="Calibri Light" w:hAnsi="Calibri Light" w:cs="Calibri Light"/>
          <w:lang w:val="lt-LT"/>
        </w:rPr>
        <w:t>.</w:t>
      </w:r>
    </w:p>
    <w:p w14:paraId="2798FF38" w14:textId="5696E9EA" w:rsidR="0095276A" w:rsidRDefault="004A4F5D" w:rsidP="00830C82">
      <w:pPr>
        <w:pStyle w:val="Betarp1"/>
        <w:numPr>
          <w:ilvl w:val="0"/>
          <w:numId w:val="24"/>
        </w:numPr>
        <w:jc w:val="both"/>
        <w:rPr>
          <w:rFonts w:ascii="Calibri Light" w:hAnsi="Calibri Light" w:cs="Calibri Light"/>
          <w:lang w:val="lt-LT"/>
        </w:rPr>
      </w:pPr>
      <w:r w:rsidRPr="0095276A">
        <w:rPr>
          <w:rFonts w:ascii="Calibri Light" w:hAnsi="Calibri Light" w:cs="Calibri Light"/>
          <w:lang w:val="lt-LT"/>
        </w:rPr>
        <w:t xml:space="preserve">Kai prie </w:t>
      </w:r>
      <w:r w:rsidR="0095276A" w:rsidRPr="0095276A">
        <w:rPr>
          <w:rFonts w:ascii="Calibri Light" w:hAnsi="Calibri Light" w:cs="Calibri Light"/>
          <w:lang w:val="lt-LT"/>
        </w:rPr>
        <w:t>k</w:t>
      </w:r>
      <w:r w:rsidRPr="0095276A">
        <w:rPr>
          <w:rFonts w:ascii="Calibri Light" w:hAnsi="Calibri Light" w:cs="Calibri Light"/>
          <w:lang w:val="lt-LT"/>
        </w:rPr>
        <w:t xml:space="preserve">valifikacinių reikalavimų atitikties deklaracijos tiekėjas pateikia kvalifikaciją įrodančius dokumentus, </w:t>
      </w:r>
      <w:r w:rsidR="00917A78">
        <w:rPr>
          <w:rFonts w:ascii="Calibri Light" w:hAnsi="Calibri Light" w:cs="Calibri Light"/>
          <w:lang w:val="lt-LT"/>
        </w:rPr>
        <w:t xml:space="preserve">perkančioji organizacija </w:t>
      </w:r>
      <w:r w:rsidRPr="0095276A">
        <w:rPr>
          <w:rFonts w:ascii="Calibri Light" w:hAnsi="Calibri Light" w:cs="Calibri Light"/>
          <w:lang w:val="lt-LT"/>
        </w:rPr>
        <w:t>jų nevertina, išskyrus tą atvejį, kai toks tiekėjas pagal vertinimo rezultatus gali būti pripažintas laimėjusiu. Tokiu atveju pateikti dokumentai gali būti vertinami tik po to, kai įvertintas gautas pasiūlymas ir pagal vertinimo rezultatus jis gali būti pripažintas laimėjusiu.</w:t>
      </w:r>
    </w:p>
    <w:p w14:paraId="7D46E642" w14:textId="1B646823" w:rsidR="0095276A" w:rsidRDefault="004A4F5D" w:rsidP="00830C82">
      <w:pPr>
        <w:pStyle w:val="Betarp1"/>
        <w:numPr>
          <w:ilvl w:val="0"/>
          <w:numId w:val="24"/>
        </w:numPr>
        <w:jc w:val="both"/>
        <w:rPr>
          <w:rFonts w:ascii="Calibri Light" w:hAnsi="Calibri Light" w:cs="Calibri Light"/>
          <w:lang w:val="lt-LT"/>
        </w:rPr>
      </w:pPr>
      <w:r w:rsidRPr="0095276A">
        <w:rPr>
          <w:rFonts w:ascii="Calibri Light" w:hAnsi="Calibri Light" w:cs="Calibri Light"/>
          <w:lang w:val="lt-LT"/>
        </w:rPr>
        <w:lastRenderedPageBreak/>
        <w:t xml:space="preserve">Kai tiekėjas nepateikia </w:t>
      </w:r>
      <w:r w:rsidR="00E90D65" w:rsidRPr="0095276A">
        <w:rPr>
          <w:rFonts w:ascii="Calibri Light" w:hAnsi="Calibri Light" w:cs="Calibri Light"/>
          <w:lang w:val="lt-LT"/>
        </w:rPr>
        <w:t>k</w:t>
      </w:r>
      <w:r w:rsidRPr="0095276A">
        <w:rPr>
          <w:rFonts w:ascii="Calibri Light" w:hAnsi="Calibri Light" w:cs="Calibri Light"/>
          <w:lang w:val="lt-LT"/>
        </w:rPr>
        <w:t xml:space="preserve">valifikacinių reikalavimų atitikties deklaracijos, </w:t>
      </w:r>
      <w:r w:rsidR="00917A78">
        <w:rPr>
          <w:rFonts w:ascii="Calibri Light" w:hAnsi="Calibri Light" w:cs="Calibri Light"/>
          <w:lang w:val="lt-LT"/>
        </w:rPr>
        <w:t>perkančioji organizacija</w:t>
      </w:r>
      <w:r w:rsidR="003B5488" w:rsidRPr="0095276A">
        <w:rPr>
          <w:rFonts w:ascii="Calibri Light" w:hAnsi="Calibri Light" w:cs="Calibri Light"/>
          <w:lang w:val="lt-LT"/>
        </w:rPr>
        <w:t xml:space="preserve"> </w:t>
      </w:r>
      <w:r w:rsidRPr="0095276A">
        <w:rPr>
          <w:rFonts w:ascii="Calibri Light" w:hAnsi="Calibri Light" w:cs="Calibri Light"/>
          <w:lang w:val="lt-LT"/>
        </w:rPr>
        <w:t xml:space="preserve">prašo tiekėjo pateikti </w:t>
      </w:r>
      <w:r w:rsidR="0095276A" w:rsidRPr="0095276A">
        <w:rPr>
          <w:rFonts w:ascii="Calibri Light" w:hAnsi="Calibri Light" w:cs="Calibri Light"/>
          <w:lang w:val="lt-LT"/>
        </w:rPr>
        <w:t>k</w:t>
      </w:r>
      <w:r w:rsidRPr="0095276A">
        <w:rPr>
          <w:rFonts w:ascii="Calibri Light" w:hAnsi="Calibri Light" w:cs="Calibri Light"/>
          <w:lang w:val="lt-LT"/>
        </w:rPr>
        <w:t>valifikaci</w:t>
      </w:r>
      <w:r w:rsidR="00D32906" w:rsidRPr="0095276A">
        <w:rPr>
          <w:rFonts w:ascii="Calibri Light" w:hAnsi="Calibri Light" w:cs="Calibri Light"/>
          <w:lang w:val="lt-LT"/>
        </w:rPr>
        <w:t xml:space="preserve">nių </w:t>
      </w:r>
      <w:r w:rsidRPr="0095276A">
        <w:rPr>
          <w:rFonts w:ascii="Calibri Light" w:hAnsi="Calibri Light" w:cs="Calibri Light"/>
          <w:lang w:val="lt-LT"/>
        </w:rPr>
        <w:t>reikalavimų atitikties deklaraciją</w:t>
      </w:r>
      <w:r w:rsidR="0095276A" w:rsidRPr="0095276A">
        <w:rPr>
          <w:rFonts w:ascii="Calibri Light" w:hAnsi="Calibri Light" w:cs="Calibri Light"/>
          <w:lang w:val="lt-LT"/>
        </w:rPr>
        <w:t xml:space="preserve"> (jei to reikalaujama)</w:t>
      </w:r>
      <w:r w:rsidRPr="0095276A">
        <w:rPr>
          <w:rFonts w:ascii="Calibri Light" w:hAnsi="Calibri Light" w:cs="Calibri Light"/>
          <w:lang w:val="lt-LT"/>
        </w:rPr>
        <w:t>.</w:t>
      </w:r>
    </w:p>
    <w:p w14:paraId="1D1FD0C6" w14:textId="4FACEFF8" w:rsidR="0095276A" w:rsidRDefault="00C27C2C" w:rsidP="00830C82">
      <w:pPr>
        <w:pStyle w:val="Betarp1"/>
        <w:numPr>
          <w:ilvl w:val="0"/>
          <w:numId w:val="24"/>
        </w:numPr>
        <w:jc w:val="both"/>
        <w:rPr>
          <w:rFonts w:ascii="Calibri Light" w:hAnsi="Calibri Light" w:cs="Calibri Light"/>
          <w:lang w:val="lt-LT"/>
        </w:rPr>
      </w:pPr>
      <w:r w:rsidRPr="0095276A">
        <w:rPr>
          <w:rFonts w:ascii="Calibri Light" w:hAnsi="Calibri Light" w:cs="Calibri Light"/>
          <w:lang w:val="lt-LT"/>
        </w:rPr>
        <w:t xml:space="preserve">Jei tiekėjo pasiūlymas nėra atmetamas, </w:t>
      </w:r>
      <w:r w:rsidR="00917A78">
        <w:rPr>
          <w:rFonts w:ascii="Calibri Light" w:hAnsi="Calibri Light" w:cs="Calibri Light"/>
          <w:lang w:val="lt-LT"/>
        </w:rPr>
        <w:t>perkančioji organizacija</w:t>
      </w:r>
      <w:r w:rsidR="003B5488" w:rsidRPr="0095276A">
        <w:rPr>
          <w:rFonts w:ascii="Calibri Light" w:hAnsi="Calibri Light" w:cs="Calibri Light"/>
          <w:lang w:val="lt-LT"/>
        </w:rPr>
        <w:t xml:space="preserve"> </w:t>
      </w:r>
      <w:r w:rsidRPr="0095276A">
        <w:rPr>
          <w:rFonts w:ascii="Calibri Light" w:hAnsi="Calibri Light" w:cs="Calibri Light"/>
          <w:lang w:val="lt-LT"/>
        </w:rPr>
        <w:t>toliau atlieka šias pirkimo procedūras:</w:t>
      </w:r>
    </w:p>
    <w:p w14:paraId="236126EF" w14:textId="77777777" w:rsidR="0095276A" w:rsidRDefault="00C27C2C" w:rsidP="00830C82">
      <w:pPr>
        <w:pStyle w:val="Betarp1"/>
        <w:numPr>
          <w:ilvl w:val="0"/>
          <w:numId w:val="26"/>
        </w:numPr>
        <w:ind w:hanging="11"/>
        <w:jc w:val="both"/>
        <w:rPr>
          <w:rFonts w:ascii="Calibri Light" w:hAnsi="Calibri Light" w:cs="Calibri Light"/>
          <w:lang w:val="lt-LT"/>
        </w:rPr>
      </w:pPr>
      <w:r w:rsidRPr="0095276A">
        <w:rPr>
          <w:rFonts w:ascii="Calibri Light" w:hAnsi="Calibri Light" w:cs="Calibri Light"/>
          <w:lang w:val="lt-LT"/>
        </w:rPr>
        <w:t xml:space="preserve">nustato ar </w:t>
      </w:r>
      <w:r w:rsidR="0095276A" w:rsidRPr="0095276A">
        <w:rPr>
          <w:rFonts w:ascii="Calibri Light" w:hAnsi="Calibri Light" w:cs="Calibri Light"/>
          <w:lang w:val="lt-LT"/>
        </w:rPr>
        <w:t>t</w:t>
      </w:r>
      <w:r w:rsidRPr="0095276A">
        <w:rPr>
          <w:rFonts w:ascii="Calibri Light" w:hAnsi="Calibri Light" w:cs="Calibri Light"/>
          <w:lang w:val="lt-LT"/>
        </w:rPr>
        <w:t>iekėjo siūlomas pirkimo objektas atitinka Apklausos sąlygose nustatytus reikalavimus;</w:t>
      </w:r>
    </w:p>
    <w:p w14:paraId="67E10B5F" w14:textId="77777777" w:rsidR="0095276A" w:rsidRDefault="00C27C2C" w:rsidP="00830C82">
      <w:pPr>
        <w:pStyle w:val="Betarp1"/>
        <w:numPr>
          <w:ilvl w:val="0"/>
          <w:numId w:val="26"/>
        </w:numPr>
        <w:ind w:hanging="11"/>
        <w:jc w:val="both"/>
        <w:rPr>
          <w:rFonts w:ascii="Calibri Light" w:hAnsi="Calibri Light" w:cs="Calibri Light"/>
          <w:lang w:val="lt-LT"/>
        </w:rPr>
      </w:pPr>
      <w:r w:rsidRPr="0095276A">
        <w:rPr>
          <w:rFonts w:ascii="Calibri Light" w:hAnsi="Calibri Light" w:cs="Calibri Light"/>
          <w:lang w:val="lt-LT"/>
        </w:rPr>
        <w:t>patikrina</w:t>
      </w:r>
      <w:r w:rsidR="001A682A" w:rsidRPr="0095276A">
        <w:rPr>
          <w:rFonts w:ascii="Calibri Light" w:hAnsi="Calibri Light" w:cs="Calibri Light"/>
          <w:lang w:val="lt-LT"/>
        </w:rPr>
        <w:t xml:space="preserve"> </w:t>
      </w:r>
      <w:r w:rsidRPr="0095276A">
        <w:rPr>
          <w:rFonts w:ascii="Calibri Light" w:hAnsi="Calibri Light" w:cs="Calibri Light"/>
          <w:lang w:val="lt-LT"/>
        </w:rPr>
        <w:t xml:space="preserve">ar </w:t>
      </w:r>
      <w:r w:rsidR="0095276A" w:rsidRPr="0095276A">
        <w:rPr>
          <w:rFonts w:ascii="Calibri Light" w:hAnsi="Calibri Light" w:cs="Calibri Light"/>
          <w:lang w:val="lt-LT"/>
        </w:rPr>
        <w:t>t</w:t>
      </w:r>
      <w:r w:rsidRPr="0095276A">
        <w:rPr>
          <w:rFonts w:ascii="Calibri Light" w:hAnsi="Calibri Light" w:cs="Calibri Light"/>
          <w:lang w:val="lt-LT"/>
        </w:rPr>
        <w:t>iekėjo pasiūlyme nėra nurodytos kainos apskaičiavimo klaidų;</w:t>
      </w:r>
    </w:p>
    <w:p w14:paraId="22A303F4" w14:textId="77777777" w:rsidR="0095276A" w:rsidRDefault="00C27C2C" w:rsidP="00830C82">
      <w:pPr>
        <w:pStyle w:val="Betarp1"/>
        <w:numPr>
          <w:ilvl w:val="0"/>
          <w:numId w:val="26"/>
        </w:numPr>
        <w:ind w:hanging="11"/>
        <w:jc w:val="both"/>
        <w:rPr>
          <w:rFonts w:ascii="Calibri Light" w:hAnsi="Calibri Light" w:cs="Calibri Light"/>
          <w:lang w:val="lt-LT"/>
        </w:rPr>
      </w:pPr>
      <w:r w:rsidRPr="0095276A">
        <w:rPr>
          <w:rFonts w:ascii="Calibri Light" w:hAnsi="Calibri Light" w:cs="Calibri Light"/>
          <w:lang w:val="lt-LT"/>
        </w:rPr>
        <w:t xml:space="preserve">patikrina ar </w:t>
      </w:r>
      <w:r w:rsidR="0095276A" w:rsidRPr="0095276A">
        <w:rPr>
          <w:rFonts w:ascii="Calibri Light" w:hAnsi="Calibri Light" w:cs="Calibri Light"/>
          <w:lang w:val="lt-LT"/>
        </w:rPr>
        <w:t>t</w:t>
      </w:r>
      <w:r w:rsidRPr="0095276A">
        <w:rPr>
          <w:rFonts w:ascii="Calibri Light" w:hAnsi="Calibri Light" w:cs="Calibri Light"/>
          <w:lang w:val="lt-LT"/>
        </w:rPr>
        <w:t>iekėjo pasiūlyme nurodyta kaina nėra per didelė ir perkančiajai organizacijai nepriimtina;</w:t>
      </w:r>
    </w:p>
    <w:p w14:paraId="1E1B5CEC" w14:textId="77777777" w:rsidR="0095276A" w:rsidRDefault="00F768D0" w:rsidP="00830C82">
      <w:pPr>
        <w:pStyle w:val="Betarp1"/>
        <w:numPr>
          <w:ilvl w:val="0"/>
          <w:numId w:val="26"/>
        </w:numPr>
        <w:ind w:hanging="11"/>
        <w:jc w:val="both"/>
        <w:rPr>
          <w:rFonts w:ascii="Calibri Light" w:hAnsi="Calibri Light" w:cs="Calibri Light"/>
          <w:lang w:val="lt-LT"/>
        </w:rPr>
      </w:pPr>
      <w:r w:rsidRPr="0095276A">
        <w:rPr>
          <w:rFonts w:ascii="Calibri Light" w:hAnsi="Calibri Light" w:cs="Calibri Light"/>
          <w:lang w:val="lt-LT"/>
        </w:rPr>
        <w:t xml:space="preserve">patikrina ar </w:t>
      </w:r>
      <w:r w:rsidR="0095276A" w:rsidRPr="0095276A">
        <w:rPr>
          <w:rFonts w:ascii="Calibri Light" w:hAnsi="Calibri Light" w:cs="Calibri Light"/>
          <w:lang w:val="lt-LT"/>
        </w:rPr>
        <w:t>t</w:t>
      </w:r>
      <w:r w:rsidRPr="0095276A">
        <w:rPr>
          <w:rFonts w:ascii="Calibri Light" w:hAnsi="Calibri Light" w:cs="Calibri Light"/>
          <w:lang w:val="lt-LT"/>
        </w:rPr>
        <w:t>iekėjo pasiūlyme nurodyta kaina neatrodo neįprastai maža;</w:t>
      </w:r>
    </w:p>
    <w:p w14:paraId="6E9D641B" w14:textId="77777777" w:rsidR="0095276A" w:rsidRDefault="00F768D0" w:rsidP="00830C82">
      <w:pPr>
        <w:pStyle w:val="Betarp1"/>
        <w:numPr>
          <w:ilvl w:val="0"/>
          <w:numId w:val="26"/>
        </w:numPr>
        <w:ind w:hanging="11"/>
        <w:jc w:val="both"/>
        <w:rPr>
          <w:rFonts w:ascii="Calibri Light" w:hAnsi="Calibri Light" w:cs="Calibri Light"/>
          <w:lang w:val="lt-LT"/>
        </w:rPr>
      </w:pPr>
      <w:r w:rsidRPr="0095276A">
        <w:rPr>
          <w:rFonts w:ascii="Calibri Light" w:hAnsi="Calibri Light" w:cs="Calibri Light"/>
          <w:lang w:val="lt-LT"/>
        </w:rPr>
        <w:t xml:space="preserve">vykdo derybas </w:t>
      </w:r>
      <w:r w:rsidR="006A5A11" w:rsidRPr="0095276A">
        <w:rPr>
          <w:rFonts w:ascii="Calibri Light" w:hAnsi="Calibri Light" w:cs="Calibri Light"/>
          <w:lang w:val="lt-LT"/>
        </w:rPr>
        <w:t>A</w:t>
      </w:r>
      <w:r w:rsidRPr="0095276A">
        <w:rPr>
          <w:rFonts w:ascii="Calibri Light" w:hAnsi="Calibri Light" w:cs="Calibri Light"/>
          <w:lang w:val="lt-LT"/>
        </w:rPr>
        <w:t>pklausos sąlygose nustatyta tvarka;</w:t>
      </w:r>
    </w:p>
    <w:p w14:paraId="1FE2A9B6" w14:textId="77777777" w:rsidR="0095276A" w:rsidRDefault="00F768D0" w:rsidP="00830C82">
      <w:pPr>
        <w:pStyle w:val="Betarp1"/>
        <w:numPr>
          <w:ilvl w:val="0"/>
          <w:numId w:val="26"/>
        </w:numPr>
        <w:ind w:hanging="11"/>
        <w:jc w:val="both"/>
        <w:rPr>
          <w:rFonts w:ascii="Calibri Light" w:hAnsi="Calibri Light" w:cs="Calibri Light"/>
          <w:lang w:val="lt-LT"/>
        </w:rPr>
      </w:pPr>
      <w:r w:rsidRPr="0095276A">
        <w:rPr>
          <w:rFonts w:ascii="Calibri Light" w:hAnsi="Calibri Light" w:cs="Calibri Light"/>
          <w:lang w:val="lt-LT"/>
        </w:rPr>
        <w:t>nustačius galimą laimėtoją, prašo jo pateikti atitikimą Apklausos sąlygose nustatytiems reikalavimas</w:t>
      </w:r>
      <w:r w:rsidR="0095276A" w:rsidRPr="0095276A">
        <w:rPr>
          <w:rFonts w:ascii="Calibri Light" w:hAnsi="Calibri Light" w:cs="Calibri Light"/>
          <w:lang w:val="lt-LT"/>
        </w:rPr>
        <w:t xml:space="preserve"> t</w:t>
      </w:r>
      <w:r w:rsidRPr="0095276A">
        <w:rPr>
          <w:rFonts w:ascii="Calibri Light" w:hAnsi="Calibri Light" w:cs="Calibri Light"/>
          <w:lang w:val="lt-LT"/>
        </w:rPr>
        <w:t xml:space="preserve">iekėjui pagrindžiančius dokumentus bei priima sprendimą dėl </w:t>
      </w:r>
      <w:r w:rsidR="0095276A" w:rsidRPr="0095276A">
        <w:rPr>
          <w:rFonts w:ascii="Calibri Light" w:hAnsi="Calibri Light" w:cs="Calibri Light"/>
          <w:lang w:val="lt-LT"/>
        </w:rPr>
        <w:t>t</w:t>
      </w:r>
      <w:r w:rsidRPr="0095276A">
        <w:rPr>
          <w:rFonts w:ascii="Calibri Light" w:hAnsi="Calibri Light" w:cs="Calibri Light"/>
          <w:lang w:val="lt-LT"/>
        </w:rPr>
        <w:t>iekėjo atitikimo Apklausos sąlygose nustatytiems reikalavimams</w:t>
      </w:r>
      <w:r w:rsidR="0095276A" w:rsidRPr="0095276A">
        <w:rPr>
          <w:rFonts w:ascii="Calibri Light" w:hAnsi="Calibri Light" w:cs="Calibri Light"/>
          <w:lang w:val="lt-LT"/>
        </w:rPr>
        <w:t>;</w:t>
      </w:r>
    </w:p>
    <w:p w14:paraId="36FAD3CF" w14:textId="77777777" w:rsidR="0095276A" w:rsidRDefault="00F768D0" w:rsidP="00830C82">
      <w:pPr>
        <w:pStyle w:val="Betarp1"/>
        <w:numPr>
          <w:ilvl w:val="0"/>
          <w:numId w:val="26"/>
        </w:numPr>
        <w:ind w:hanging="11"/>
        <w:jc w:val="both"/>
        <w:rPr>
          <w:rFonts w:ascii="Calibri Light" w:hAnsi="Calibri Light" w:cs="Calibri Light"/>
          <w:lang w:val="lt-LT"/>
        </w:rPr>
      </w:pPr>
      <w:r w:rsidRPr="0095276A">
        <w:rPr>
          <w:rFonts w:ascii="Calibri Light" w:hAnsi="Calibri Light" w:cs="Calibri Light"/>
          <w:lang w:val="lt-LT"/>
        </w:rPr>
        <w:t>sudaro pasiūlymų eilę;</w:t>
      </w:r>
    </w:p>
    <w:p w14:paraId="02AF59D7" w14:textId="77777777" w:rsidR="0095276A" w:rsidRDefault="00F768D0" w:rsidP="00830C82">
      <w:pPr>
        <w:pStyle w:val="Betarp1"/>
        <w:numPr>
          <w:ilvl w:val="0"/>
          <w:numId w:val="26"/>
        </w:numPr>
        <w:ind w:hanging="11"/>
        <w:jc w:val="both"/>
        <w:rPr>
          <w:rFonts w:ascii="Calibri Light" w:hAnsi="Calibri Light" w:cs="Calibri Light"/>
          <w:lang w:val="lt-LT"/>
        </w:rPr>
      </w:pPr>
      <w:r w:rsidRPr="0095276A">
        <w:rPr>
          <w:rFonts w:ascii="Calibri Light" w:hAnsi="Calibri Light" w:cs="Calibri Light"/>
          <w:lang w:val="lt-LT"/>
        </w:rPr>
        <w:t>nustato pirkimo laimėtoją;</w:t>
      </w:r>
    </w:p>
    <w:p w14:paraId="24EE683E" w14:textId="13C4DF18" w:rsidR="00C27C2C" w:rsidRPr="0095276A" w:rsidRDefault="0095276A" w:rsidP="00830C82">
      <w:pPr>
        <w:pStyle w:val="Betarp1"/>
        <w:numPr>
          <w:ilvl w:val="0"/>
          <w:numId w:val="26"/>
        </w:numPr>
        <w:ind w:hanging="11"/>
        <w:jc w:val="both"/>
        <w:rPr>
          <w:rFonts w:ascii="Calibri Light" w:hAnsi="Calibri Light" w:cs="Calibri Light"/>
          <w:lang w:val="lt-LT"/>
        </w:rPr>
      </w:pPr>
      <w:r w:rsidRPr="0095276A">
        <w:rPr>
          <w:rFonts w:ascii="Calibri Light" w:hAnsi="Calibri Light" w:cs="Calibri Light"/>
          <w:lang w:val="lt-LT"/>
        </w:rPr>
        <w:t>t</w:t>
      </w:r>
      <w:r w:rsidR="00F768D0" w:rsidRPr="0095276A">
        <w:rPr>
          <w:rFonts w:ascii="Calibri Light" w:hAnsi="Calibri Light" w:cs="Calibri Light"/>
          <w:lang w:val="lt-LT"/>
        </w:rPr>
        <w:t xml:space="preserve">iekėją, kurio pasiūlymas laimėjo, kviečia sudaryti sutartį.   </w:t>
      </w:r>
    </w:p>
    <w:p w14:paraId="2B8FD549" w14:textId="77777777" w:rsidR="0095276A" w:rsidRDefault="004A4F5D" w:rsidP="00830C82">
      <w:pPr>
        <w:pStyle w:val="Betarp1"/>
        <w:numPr>
          <w:ilvl w:val="1"/>
          <w:numId w:val="25"/>
        </w:numPr>
        <w:ind w:left="709" w:hanging="709"/>
        <w:jc w:val="both"/>
        <w:rPr>
          <w:rFonts w:ascii="Calibri Light" w:hAnsi="Calibri Light" w:cs="Calibri Light"/>
          <w:color w:val="000000"/>
          <w:lang w:val="lt-LT"/>
        </w:rPr>
      </w:pPr>
      <w:r w:rsidRPr="004F7708">
        <w:rPr>
          <w:rFonts w:ascii="Calibri Light" w:hAnsi="Calibri Light" w:cs="Calibri Light"/>
          <w:color w:val="000000"/>
          <w:lang w:val="lt-LT"/>
        </w:rPr>
        <w:t>Jeigu dalyvis, kurio pasiūlymas gali būti pripažintas laimėjusiu, atitiko perkančiosios organizacijos keliamus reikalavimus, kitų dalyvių kvalifikacija netikrinama.</w:t>
      </w:r>
    </w:p>
    <w:p w14:paraId="00E8DD79" w14:textId="4A4F1727" w:rsidR="0095276A" w:rsidRDefault="004A4F5D" w:rsidP="00830C82">
      <w:pPr>
        <w:pStyle w:val="Betarp1"/>
        <w:numPr>
          <w:ilvl w:val="1"/>
          <w:numId w:val="25"/>
        </w:numPr>
        <w:ind w:left="709" w:hanging="709"/>
        <w:jc w:val="both"/>
        <w:rPr>
          <w:rFonts w:ascii="Calibri Light" w:hAnsi="Calibri Light" w:cs="Calibri Light"/>
          <w:color w:val="000000"/>
          <w:lang w:val="lt-LT"/>
        </w:rPr>
      </w:pPr>
      <w:r w:rsidRPr="0095276A">
        <w:rPr>
          <w:rFonts w:ascii="Calibri Light" w:hAnsi="Calibri Light" w:cs="Calibri Light"/>
          <w:lang w:val="lt-LT"/>
        </w:rPr>
        <w:t xml:space="preserve">Jeigu tiekėjas pateikė netikslius ar neišsamius duomenis apie savo kvalifikaciją, </w:t>
      </w:r>
      <w:r w:rsidR="00917A78">
        <w:rPr>
          <w:rFonts w:ascii="Calibri Light" w:hAnsi="Calibri Light" w:cs="Calibri Light"/>
          <w:lang w:val="lt-LT"/>
        </w:rPr>
        <w:t>perkančioji organizacija</w:t>
      </w:r>
      <w:r w:rsidR="003B5488" w:rsidRPr="0095276A">
        <w:rPr>
          <w:rFonts w:ascii="Calibri Light" w:hAnsi="Calibri Light" w:cs="Calibri Light"/>
          <w:lang w:val="lt-LT"/>
        </w:rPr>
        <w:t xml:space="preserve"> </w:t>
      </w:r>
      <w:r w:rsidRPr="0095276A">
        <w:rPr>
          <w:rFonts w:ascii="Calibri Light" w:hAnsi="Calibri Light" w:cs="Calibri Light"/>
          <w:lang w:val="lt-LT"/>
        </w:rPr>
        <w:t>pr</w:t>
      </w:r>
      <w:r w:rsidR="00F768D0" w:rsidRPr="0095276A">
        <w:rPr>
          <w:rFonts w:ascii="Calibri Light" w:hAnsi="Calibri Light" w:cs="Calibri Light"/>
          <w:lang w:val="lt-LT"/>
        </w:rPr>
        <w:t>ašo</w:t>
      </w:r>
      <w:r w:rsidRPr="0095276A">
        <w:rPr>
          <w:rFonts w:ascii="Calibri Light" w:hAnsi="Calibri Light" w:cs="Calibri Light"/>
          <w:lang w:val="lt-LT"/>
        </w:rPr>
        <w:t>, nepažeisdama viešųjų pirkimų principų, CVP IS susirašinėjimo priemonėmis prašyti tiekėjo šiuos duomenis papildyti arba paaiškinti per perkančiosios organizacijos nurodytą terminą. Jeigu dalyvis perkančiosios organizacijos prašymu nepatikslino pateiktų netikslių ar neišsamių duomenų apie savo kvalifikaciją, perkančioji organizacija atmeta tokio dalyvio pasiūlymą.</w:t>
      </w:r>
    </w:p>
    <w:p w14:paraId="50697572" w14:textId="22B41B60" w:rsidR="0095276A" w:rsidRDefault="004A4F5D" w:rsidP="00830C82">
      <w:pPr>
        <w:pStyle w:val="Betarp1"/>
        <w:numPr>
          <w:ilvl w:val="1"/>
          <w:numId w:val="25"/>
        </w:numPr>
        <w:ind w:left="709" w:hanging="709"/>
        <w:jc w:val="both"/>
        <w:rPr>
          <w:rFonts w:ascii="Calibri Light" w:hAnsi="Calibri Light" w:cs="Calibri Light"/>
          <w:color w:val="000000"/>
          <w:lang w:val="lt-LT"/>
        </w:rPr>
      </w:pPr>
      <w:r w:rsidRPr="0095276A">
        <w:rPr>
          <w:rFonts w:ascii="Calibri Light" w:hAnsi="Calibri Light" w:cs="Calibri Light"/>
          <w:lang w:val="lt-LT"/>
        </w:rPr>
        <w:t>Jei tiekėjas kartu su pasiūlymu pateikė netikslius, neišsamius ši</w:t>
      </w:r>
      <w:r w:rsidR="0095276A">
        <w:rPr>
          <w:rFonts w:ascii="Calibri Light" w:hAnsi="Calibri Light" w:cs="Calibri Light"/>
          <w:lang w:val="lt-LT"/>
        </w:rPr>
        <w:t>ose</w:t>
      </w:r>
      <w:r w:rsidRPr="0095276A">
        <w:rPr>
          <w:rFonts w:ascii="Calibri Light" w:hAnsi="Calibri Light" w:cs="Calibri Light"/>
          <w:lang w:val="lt-LT"/>
        </w:rPr>
        <w:t xml:space="preserve"> </w:t>
      </w:r>
      <w:r w:rsidR="006E2964" w:rsidRPr="0095276A">
        <w:rPr>
          <w:rFonts w:ascii="Calibri Light" w:hAnsi="Calibri Light" w:cs="Calibri Light"/>
          <w:lang w:val="lt-LT"/>
        </w:rPr>
        <w:t>A</w:t>
      </w:r>
      <w:r w:rsidRPr="0095276A">
        <w:rPr>
          <w:rFonts w:ascii="Calibri Light" w:hAnsi="Calibri Light" w:cs="Calibri Light"/>
          <w:lang w:val="lt-LT"/>
        </w:rPr>
        <w:t>pklausos sąlygose nurodytus dokumentus: tiekėjo įgaliojimą asmeniui pasirašyti pasiūlymą, jungtinės veiklos sutartį ar jų nepateikė</w:t>
      </w:r>
      <w:r w:rsidR="0095276A">
        <w:rPr>
          <w:rFonts w:ascii="Calibri Light" w:hAnsi="Calibri Light" w:cs="Calibri Light"/>
          <w:lang w:val="lt-LT"/>
        </w:rPr>
        <w:t>,</w:t>
      </w:r>
      <w:r w:rsidRPr="0095276A">
        <w:rPr>
          <w:rFonts w:ascii="Calibri Light" w:hAnsi="Calibri Light" w:cs="Calibri Light"/>
          <w:lang w:val="lt-LT"/>
        </w:rPr>
        <w:t xml:space="preserve"> </w:t>
      </w:r>
      <w:r w:rsidR="00917A78">
        <w:rPr>
          <w:rFonts w:ascii="Calibri Light" w:hAnsi="Calibri Light" w:cs="Calibri Light"/>
          <w:lang w:val="lt-LT"/>
        </w:rPr>
        <w:t>perkančioji organizacija</w:t>
      </w:r>
      <w:r w:rsidR="003B5488" w:rsidRPr="0095276A">
        <w:rPr>
          <w:rFonts w:ascii="Calibri Light" w:hAnsi="Calibri Light" w:cs="Calibri Light"/>
          <w:lang w:val="lt-LT"/>
        </w:rPr>
        <w:t xml:space="preserve"> </w:t>
      </w:r>
      <w:r w:rsidRPr="0095276A">
        <w:rPr>
          <w:rFonts w:ascii="Calibri Light" w:hAnsi="Calibri Light" w:cs="Calibri Light"/>
          <w:lang w:val="lt-LT"/>
        </w:rPr>
        <w:t xml:space="preserve">privalo paprašyti tiekėjo patikslinti, papildyti arba pateikti šiuos dokumentus per jo nustatytą protingą terminą, kuris negali būti trumpesnis kaip 3 </w:t>
      </w:r>
      <w:r w:rsidR="00263BA7" w:rsidRPr="0095276A">
        <w:rPr>
          <w:rFonts w:ascii="Calibri Light" w:hAnsi="Calibri Light" w:cs="Calibri Light"/>
          <w:lang w:val="lt-LT"/>
        </w:rPr>
        <w:t xml:space="preserve">(trys) </w:t>
      </w:r>
      <w:r w:rsidRPr="0095276A">
        <w:rPr>
          <w:rFonts w:ascii="Calibri Light" w:hAnsi="Calibri Light" w:cs="Calibri Light"/>
          <w:lang w:val="lt-LT"/>
        </w:rPr>
        <w:t>darbo dienos nuo prašymo išsiuntimo iš perkančiosios organizacijos dienos.</w:t>
      </w:r>
    </w:p>
    <w:p w14:paraId="5A1EAABE" w14:textId="671EFE53" w:rsidR="0095276A" w:rsidRDefault="004A4F5D" w:rsidP="00830C82">
      <w:pPr>
        <w:pStyle w:val="Betarp1"/>
        <w:numPr>
          <w:ilvl w:val="1"/>
          <w:numId w:val="25"/>
        </w:numPr>
        <w:ind w:left="709" w:hanging="709"/>
        <w:jc w:val="both"/>
        <w:rPr>
          <w:rFonts w:ascii="Calibri Light" w:hAnsi="Calibri Light" w:cs="Calibri Light"/>
          <w:color w:val="000000"/>
          <w:lang w:val="lt-LT"/>
        </w:rPr>
      </w:pPr>
      <w:r w:rsidRPr="0095276A">
        <w:rPr>
          <w:rFonts w:ascii="Calibri Light" w:hAnsi="Calibri Light" w:cs="Calibri Light"/>
          <w:lang w:val="lt-LT"/>
        </w:rPr>
        <w:t xml:space="preserve">Jeigu pateiktame pasiūlyme </w:t>
      </w:r>
      <w:r w:rsidR="00917A78">
        <w:rPr>
          <w:rFonts w:ascii="Calibri Light" w:hAnsi="Calibri Light" w:cs="Calibri Light"/>
          <w:lang w:val="lt-LT"/>
        </w:rPr>
        <w:t>perkančioji organizacija</w:t>
      </w:r>
      <w:r w:rsidR="003B5488" w:rsidRPr="0095276A">
        <w:rPr>
          <w:rFonts w:ascii="Calibri Light" w:hAnsi="Calibri Light" w:cs="Calibri Light"/>
          <w:lang w:val="lt-LT"/>
        </w:rPr>
        <w:t xml:space="preserve"> </w:t>
      </w:r>
      <w:r w:rsidRPr="0095276A">
        <w:rPr>
          <w:rFonts w:ascii="Calibri Light" w:hAnsi="Calibri Light" w:cs="Calibri Light"/>
          <w:lang w:val="lt-LT"/>
        </w:rPr>
        <w:t>randa pasiūlyme nurodytos kainos apskaičiavimo klaidų, privalo CVP IS susirašinėjimo priemonėmis paprašyti tiekėjų per jos nurodytą terminą ištaisyti pasiūlyme pastebėtas aritmetines klaidas, nekeičiant vokų su pasiūlymais atplėšimo metu paskelbtos kainos. Taisydamas pasiūlyme nurodytas aritmetines klaidas, tiekėjas</w:t>
      </w:r>
      <w:r w:rsidR="00B15C02" w:rsidRPr="0095276A">
        <w:rPr>
          <w:rFonts w:ascii="Calibri Light" w:hAnsi="Calibri Light" w:cs="Calibri Light"/>
          <w:lang w:val="lt-LT"/>
        </w:rPr>
        <w:t xml:space="preserve"> </w:t>
      </w:r>
      <w:r w:rsidRPr="0095276A">
        <w:rPr>
          <w:rFonts w:ascii="Calibri Light" w:hAnsi="Calibri Light" w:cs="Calibri Light"/>
          <w:lang w:val="lt-LT"/>
        </w:rPr>
        <w:t>gali taisyti kainos sudedamąsias dalis, tačiau neturi teisės atsisakyti kainos sudedamųjų dalių ar papildyti kainą naujomis dalimis.</w:t>
      </w:r>
    </w:p>
    <w:p w14:paraId="1339920A" w14:textId="77777777" w:rsidR="0095276A" w:rsidRPr="0095276A" w:rsidRDefault="004A4F5D" w:rsidP="00830C82">
      <w:pPr>
        <w:pStyle w:val="Betarp1"/>
        <w:numPr>
          <w:ilvl w:val="1"/>
          <w:numId w:val="25"/>
        </w:numPr>
        <w:ind w:left="709" w:hanging="709"/>
        <w:jc w:val="both"/>
        <w:rPr>
          <w:rFonts w:ascii="Calibri Light" w:hAnsi="Calibri Light" w:cs="Calibri Light"/>
          <w:color w:val="000000"/>
          <w:lang w:val="lt-LT"/>
        </w:rPr>
      </w:pPr>
      <w:r w:rsidRPr="0095276A">
        <w:rPr>
          <w:rFonts w:ascii="Calibri Light" w:hAnsi="Calibri Light" w:cs="Calibri Light"/>
          <w:lang w:val="lt-LT"/>
        </w:rPr>
        <w:t>Tiekėjo pateiktų kvalifikacijos duomenų patikslinimai, pasiūlymo turinio paaiškinimai, pasiūlyme nurodytų aritmetinių klaidų pataisymai siunčiami perkančiajai organizacijai tik CVP IS susirašinėjimo priemonėmis.</w:t>
      </w:r>
      <w:r w:rsidR="00C82650" w:rsidRPr="0095276A">
        <w:rPr>
          <w:rFonts w:ascii="Calibri Light" w:hAnsi="Calibri Light" w:cs="Calibri Light"/>
          <w:lang w:val="lt-LT"/>
        </w:rPr>
        <w:t xml:space="preserve"> </w:t>
      </w:r>
    </w:p>
    <w:p w14:paraId="6D1D67C0" w14:textId="0D387951" w:rsidR="0095276A" w:rsidRDefault="00917A78" w:rsidP="00830C82">
      <w:pPr>
        <w:pStyle w:val="Betarp1"/>
        <w:numPr>
          <w:ilvl w:val="1"/>
          <w:numId w:val="25"/>
        </w:numPr>
        <w:ind w:left="709" w:hanging="709"/>
        <w:jc w:val="both"/>
        <w:rPr>
          <w:rFonts w:ascii="Calibri Light" w:hAnsi="Calibri Light" w:cs="Calibri Light"/>
          <w:color w:val="000000"/>
          <w:lang w:val="lt-LT"/>
        </w:rPr>
      </w:pPr>
      <w:r>
        <w:rPr>
          <w:rFonts w:ascii="Calibri Light" w:hAnsi="Calibri Light" w:cs="Calibri Light"/>
          <w:lang w:val="lt-LT"/>
        </w:rPr>
        <w:t>Perkančioji organizacija</w:t>
      </w:r>
      <w:r w:rsidR="003B5488" w:rsidRPr="0095276A">
        <w:rPr>
          <w:rFonts w:ascii="Calibri Light" w:hAnsi="Calibri Light" w:cs="Calibri Light"/>
          <w:lang w:val="lt-LT"/>
        </w:rPr>
        <w:t xml:space="preserve"> </w:t>
      </w:r>
      <w:r w:rsidR="004A4F5D" w:rsidRPr="0095276A">
        <w:rPr>
          <w:rFonts w:ascii="Calibri Light" w:hAnsi="Calibri Light" w:cs="Calibri Light"/>
          <w:lang w:val="lt-LT"/>
        </w:rPr>
        <w:t>vertina ar nebuvo pasiūlytos per didelės perkančiajai organizacijai nepriimtinos kainos. Laikoma, kad pasiūlyta kaina yra per didelė ir nepriimtina, jeigu ji viršija perkančiosios organizacijos pirkimui skirtas lėšas, nustatytas ir užfiksuotas perkančiosios organizacijos rengiamuose dokumentuose prieš pradedant pirkimo procedūrą. Jeigu ekonomiškai naudingiausiame pasiūlyme nurodyta kaina yra per didelė ir nepriimtina ir perkančioji organizacija pirkimo dokumentuose nėra nurodžiusi pirkimui skirtų lėšų sumos, kiti pasiūlymų eilėje esantys pas</w:t>
      </w:r>
      <w:r w:rsidR="00716D21" w:rsidRPr="0095276A">
        <w:rPr>
          <w:rFonts w:ascii="Calibri Light" w:hAnsi="Calibri Light" w:cs="Calibri Light"/>
          <w:lang w:val="lt-LT"/>
        </w:rPr>
        <w:t>i</w:t>
      </w:r>
      <w:r w:rsidR="004A4F5D" w:rsidRPr="0095276A">
        <w:rPr>
          <w:rFonts w:ascii="Calibri Light" w:hAnsi="Calibri Light" w:cs="Calibri Light"/>
          <w:lang w:val="lt-LT"/>
        </w:rPr>
        <w:t>ūlymai laimėjusiais negali būti nustatyti.</w:t>
      </w:r>
    </w:p>
    <w:p w14:paraId="5FD53B5A" w14:textId="5F3295D3" w:rsidR="0095276A" w:rsidRDefault="004A4F5D" w:rsidP="00830C82">
      <w:pPr>
        <w:pStyle w:val="Betarp1"/>
        <w:numPr>
          <w:ilvl w:val="1"/>
          <w:numId w:val="25"/>
        </w:numPr>
        <w:ind w:left="709" w:hanging="709"/>
        <w:jc w:val="both"/>
        <w:rPr>
          <w:rFonts w:ascii="Calibri Light" w:hAnsi="Calibri Light" w:cs="Calibri Light"/>
          <w:color w:val="000000"/>
          <w:lang w:val="lt-LT"/>
        </w:rPr>
      </w:pPr>
      <w:r w:rsidRPr="0095276A">
        <w:rPr>
          <w:rFonts w:ascii="Calibri Light" w:hAnsi="Calibri Light" w:cs="Calibri Light"/>
          <w:lang w:val="lt-LT"/>
        </w:rPr>
        <w:t xml:space="preserve">Iškilus klausimams dėl pasiūlymų turinio ir </w:t>
      </w:r>
      <w:r w:rsidR="00917A78">
        <w:rPr>
          <w:rFonts w:ascii="Calibri Light" w:hAnsi="Calibri Light" w:cs="Calibri Light"/>
          <w:lang w:val="lt-LT"/>
        </w:rPr>
        <w:t>perkančiajai organizacijai</w:t>
      </w:r>
      <w:r w:rsidR="003B5488" w:rsidRPr="0095276A">
        <w:rPr>
          <w:rFonts w:ascii="Calibri Light" w:hAnsi="Calibri Light" w:cs="Calibri Light"/>
          <w:lang w:val="lt-LT"/>
        </w:rPr>
        <w:t xml:space="preserve"> </w:t>
      </w:r>
      <w:r w:rsidRPr="0095276A">
        <w:rPr>
          <w:rFonts w:ascii="Calibri Light" w:hAnsi="Calibri Light" w:cs="Calibri Light"/>
          <w:lang w:val="lt-LT"/>
        </w:rPr>
        <w:t xml:space="preserve">paprašius raštu CVP IS priemonėmis, tiekėjai privalo pateikti raštu CVP IS priemonėmis papildomus paaiškinimus nekeisdami pasiūlymo. Jeigu tiekėjas savo pasiūlyme pateikia reikalaujamų dokumentų </w:t>
      </w:r>
      <w:r w:rsidRPr="0095276A">
        <w:rPr>
          <w:rFonts w:ascii="Calibri Light" w:hAnsi="Calibri Light" w:cs="Calibri Light"/>
          <w:lang w:val="lt-LT"/>
        </w:rPr>
        <w:lastRenderedPageBreak/>
        <w:t>tinkamai patvirtintas kopijas, perkančioji organizacija turi teisę prašyti tiekėjo, kad jis pirkimo parodytų atitinkamų dokumentų originalus.</w:t>
      </w:r>
    </w:p>
    <w:p w14:paraId="0016E61A" w14:textId="77777777" w:rsidR="00917A78" w:rsidRDefault="004A4F5D" w:rsidP="00830C82">
      <w:pPr>
        <w:pStyle w:val="Betarp1"/>
        <w:numPr>
          <w:ilvl w:val="1"/>
          <w:numId w:val="25"/>
        </w:numPr>
        <w:ind w:left="709" w:hanging="709"/>
        <w:jc w:val="both"/>
        <w:rPr>
          <w:rFonts w:ascii="Calibri Light" w:hAnsi="Calibri Light" w:cs="Calibri Light"/>
          <w:color w:val="000000"/>
          <w:lang w:val="lt-LT"/>
        </w:rPr>
      </w:pPr>
      <w:r w:rsidRPr="0095276A">
        <w:rPr>
          <w:rFonts w:ascii="Calibri Light" w:hAnsi="Calibri Light" w:cs="Calibri Light"/>
          <w:lang w:val="lt-LT"/>
        </w:rPr>
        <w:t xml:space="preserve">Perkančioji organizacija gali raštu CVP IS priemonėmis prašyti, kad dalyviai paaiškintų, patikslintų ar papildytų savo pasiūlymus, tačiau ji negali prašyti, siūlyti arba leisti pakeisti pateikto pasiūlymo esmės – pakeisti kainą arba padaryti kitų pakeitimų, dėl kurių pirkimo dokumentų reikalavimų neatitinkantis pasiūlymas taptų atitinkantis pirkimo dokumentų reikalavimus. </w:t>
      </w:r>
    </w:p>
    <w:p w14:paraId="28EA3B42" w14:textId="64228729" w:rsidR="00917A78" w:rsidRDefault="004763D3" w:rsidP="00830C82">
      <w:pPr>
        <w:pStyle w:val="Betarp1"/>
        <w:numPr>
          <w:ilvl w:val="1"/>
          <w:numId w:val="25"/>
        </w:numPr>
        <w:ind w:left="709" w:hanging="709"/>
        <w:jc w:val="both"/>
        <w:rPr>
          <w:rFonts w:ascii="Calibri Light" w:hAnsi="Calibri Light" w:cs="Calibri Light"/>
          <w:color w:val="000000"/>
          <w:lang w:val="lt-LT"/>
        </w:rPr>
      </w:pPr>
      <w:r w:rsidRPr="00917A78">
        <w:rPr>
          <w:rFonts w:ascii="Calibri Light" w:hAnsi="Calibri Light" w:cs="Calibri Light"/>
          <w:lang w:val="lt-LT"/>
        </w:rPr>
        <w:t xml:space="preserve">Jeigu tiekėjo pasiūlyme nurodyta kaina (jos sudedamosios dalys) atrodo neįprastai maža, </w:t>
      </w:r>
      <w:r w:rsidR="00917A78">
        <w:rPr>
          <w:rFonts w:ascii="Calibri Light" w:hAnsi="Calibri Light" w:cs="Calibri Light"/>
          <w:lang w:val="lt-LT"/>
        </w:rPr>
        <w:t>perkančioji organizacija</w:t>
      </w:r>
      <w:r w:rsidR="003B5488" w:rsidRPr="00917A78">
        <w:rPr>
          <w:rFonts w:ascii="Calibri Light" w:hAnsi="Calibri Light" w:cs="Calibri Light"/>
          <w:lang w:val="lt-LT"/>
        </w:rPr>
        <w:t xml:space="preserve"> </w:t>
      </w:r>
      <w:r w:rsidRPr="00917A78">
        <w:rPr>
          <w:rFonts w:ascii="Calibri Light" w:hAnsi="Calibri Light" w:cs="Calibri Light"/>
          <w:lang w:val="lt-LT"/>
        </w:rPr>
        <w:t xml:space="preserve">prašo pateikti tiekėją ją pagrįsti. </w:t>
      </w:r>
    </w:p>
    <w:p w14:paraId="176340B2" w14:textId="2DCDEB48" w:rsidR="00917A78" w:rsidRPr="00917A78" w:rsidRDefault="004A4F5D" w:rsidP="00830C82">
      <w:pPr>
        <w:pStyle w:val="Betarp1"/>
        <w:numPr>
          <w:ilvl w:val="1"/>
          <w:numId w:val="25"/>
        </w:numPr>
        <w:ind w:left="709" w:hanging="709"/>
        <w:jc w:val="both"/>
        <w:rPr>
          <w:rFonts w:ascii="Calibri Light" w:hAnsi="Calibri Light" w:cs="Calibri Light"/>
          <w:color w:val="000000"/>
          <w:lang w:val="lt-LT"/>
        </w:rPr>
      </w:pPr>
      <w:r w:rsidRPr="00917A78">
        <w:rPr>
          <w:rFonts w:ascii="Calibri Light" w:hAnsi="Calibri Light" w:cs="Calibri Light"/>
          <w:lang w:val="lt-LT"/>
        </w:rPr>
        <w:t xml:space="preserve">Perkančioji organizacija gali nevertinti viso tiekėjo pasiūlymo, jeigu patikrinusi jo dalį, nustato, kad vadovaujantis </w:t>
      </w:r>
      <w:r w:rsidR="00A10E4D">
        <w:rPr>
          <w:rFonts w:ascii="Calibri Light" w:hAnsi="Calibri Light" w:cs="Calibri Light"/>
          <w:lang w:val="lt-LT"/>
        </w:rPr>
        <w:t>VPĮ</w:t>
      </w:r>
      <w:r w:rsidRPr="00917A78">
        <w:rPr>
          <w:rFonts w:ascii="Calibri Light" w:hAnsi="Calibri Light" w:cs="Calibri Light"/>
          <w:lang w:val="lt-LT"/>
        </w:rPr>
        <w:t xml:space="preserve"> reikalavimais, pasiūlymas turi būti atmestas.</w:t>
      </w:r>
    </w:p>
    <w:p w14:paraId="335536DE" w14:textId="1531179B" w:rsidR="001F0F5E" w:rsidRPr="00E011E6" w:rsidRDefault="00917A78" w:rsidP="00830C82">
      <w:pPr>
        <w:pStyle w:val="Betarp1"/>
        <w:numPr>
          <w:ilvl w:val="1"/>
          <w:numId w:val="25"/>
        </w:numPr>
        <w:ind w:left="709" w:hanging="709"/>
        <w:jc w:val="both"/>
        <w:rPr>
          <w:rFonts w:ascii="Calibri Light" w:hAnsi="Calibri Light" w:cs="Calibri Light"/>
          <w:color w:val="000000"/>
          <w:lang w:val="lt-LT"/>
        </w:rPr>
      </w:pPr>
      <w:r w:rsidRPr="00E011E6">
        <w:rPr>
          <w:rFonts w:ascii="Calibri Light" w:hAnsi="Calibri Light" w:cs="Calibri Light"/>
          <w:u w:val="single"/>
          <w:lang w:val="lt-LT"/>
        </w:rPr>
        <w:t>Perkančioji organizacija</w:t>
      </w:r>
      <w:r w:rsidR="004A4F5D" w:rsidRPr="00E011E6">
        <w:rPr>
          <w:rFonts w:ascii="Calibri Light" w:hAnsi="Calibri Light" w:cs="Calibri Light"/>
          <w:u w:val="single"/>
          <w:lang w:val="lt-LT"/>
        </w:rPr>
        <w:t xml:space="preserve"> atmeta pasiūlymą, jeigu:</w:t>
      </w:r>
    </w:p>
    <w:p w14:paraId="0C66C4A3" w14:textId="526BB49A" w:rsidR="00917A78" w:rsidRDefault="00917A78" w:rsidP="00830C82">
      <w:pPr>
        <w:pStyle w:val="ListParagraph"/>
        <w:numPr>
          <w:ilvl w:val="0"/>
          <w:numId w:val="27"/>
        </w:numPr>
        <w:tabs>
          <w:tab w:val="left" w:pos="1560"/>
        </w:tabs>
        <w:ind w:left="709" w:firstLine="0"/>
        <w:jc w:val="both"/>
        <w:rPr>
          <w:rFonts w:ascii="Calibri Light" w:hAnsi="Calibri Light" w:cs="Calibri Light"/>
          <w:sz w:val="24"/>
          <w:szCs w:val="24"/>
        </w:rPr>
      </w:pPr>
      <w:r w:rsidRPr="004F7708">
        <w:rPr>
          <w:rFonts w:ascii="Calibri Light" w:hAnsi="Calibri Light" w:cs="Calibri Light"/>
          <w:sz w:val="24"/>
          <w:szCs w:val="24"/>
        </w:rPr>
        <w:t>tiekėjas pasiūlymą ar jo dalį pateikė ne CVP IS priemonėmis</w:t>
      </w:r>
      <w:r>
        <w:rPr>
          <w:rFonts w:ascii="Calibri Light" w:hAnsi="Calibri Light" w:cs="Calibri Light"/>
          <w:sz w:val="24"/>
          <w:szCs w:val="24"/>
        </w:rPr>
        <w:t>;</w:t>
      </w:r>
    </w:p>
    <w:p w14:paraId="5222CFB7" w14:textId="7E2BDB43" w:rsidR="001F0F5E" w:rsidRPr="00917A78" w:rsidRDefault="004A4F5D" w:rsidP="00830C82">
      <w:pPr>
        <w:pStyle w:val="ListParagraph"/>
        <w:numPr>
          <w:ilvl w:val="0"/>
          <w:numId w:val="27"/>
        </w:numPr>
        <w:tabs>
          <w:tab w:val="left" w:pos="1560"/>
        </w:tabs>
        <w:ind w:left="709" w:firstLine="0"/>
        <w:jc w:val="both"/>
        <w:rPr>
          <w:rFonts w:ascii="Calibri Light" w:hAnsi="Calibri Light" w:cs="Calibri Light"/>
          <w:sz w:val="24"/>
          <w:szCs w:val="24"/>
        </w:rPr>
      </w:pPr>
      <w:r w:rsidRPr="00917A78">
        <w:rPr>
          <w:rFonts w:ascii="Calibri Light" w:hAnsi="Calibri Light" w:cs="Calibri Light"/>
          <w:sz w:val="24"/>
          <w:szCs w:val="24"/>
        </w:rPr>
        <w:t xml:space="preserve">pasiūlymą pateikęs tiekėjas neatitinka pirkimo dokumentuose nustatytų kvalifikacijos reikalavimų </w:t>
      </w:r>
      <w:r w:rsidR="00917A78">
        <w:rPr>
          <w:rFonts w:ascii="Calibri Light" w:hAnsi="Calibri Light" w:cs="Calibri Light"/>
          <w:sz w:val="24"/>
          <w:szCs w:val="24"/>
        </w:rPr>
        <w:t xml:space="preserve">(jei to reikalaujama) </w:t>
      </w:r>
      <w:r w:rsidRPr="00917A78">
        <w:rPr>
          <w:rFonts w:ascii="Calibri Light" w:hAnsi="Calibri Light" w:cs="Calibri Light"/>
          <w:sz w:val="24"/>
          <w:szCs w:val="24"/>
        </w:rPr>
        <w:t>arba perkančiosios organizacijos prašymu nepatikslino pateiktų netikslių ar neišsamių duomenų apie savo kvalifikaciją;</w:t>
      </w:r>
      <w:r w:rsidR="001F0F5E" w:rsidRPr="00917A78">
        <w:rPr>
          <w:rFonts w:ascii="Calibri Light" w:hAnsi="Calibri Light" w:cs="Calibri Light"/>
          <w:sz w:val="24"/>
          <w:szCs w:val="24"/>
        </w:rPr>
        <w:t xml:space="preserve">  </w:t>
      </w:r>
    </w:p>
    <w:p w14:paraId="1C877128" w14:textId="73878A1B" w:rsidR="001F0F5E" w:rsidRPr="00917A78" w:rsidRDefault="004A4F5D" w:rsidP="00830C82">
      <w:pPr>
        <w:pStyle w:val="ListParagraph"/>
        <w:numPr>
          <w:ilvl w:val="0"/>
          <w:numId w:val="27"/>
        </w:numPr>
        <w:tabs>
          <w:tab w:val="left" w:pos="1560"/>
        </w:tabs>
        <w:ind w:left="709" w:firstLine="0"/>
        <w:jc w:val="both"/>
        <w:rPr>
          <w:rFonts w:ascii="Calibri Light" w:hAnsi="Calibri Light" w:cs="Calibri Light"/>
          <w:sz w:val="24"/>
          <w:szCs w:val="24"/>
        </w:rPr>
      </w:pPr>
      <w:r w:rsidRPr="00917A78">
        <w:rPr>
          <w:rFonts w:ascii="Calibri Light" w:hAnsi="Calibri Light" w:cs="Calibri Light"/>
          <w:sz w:val="24"/>
          <w:szCs w:val="24"/>
        </w:rPr>
        <w:t xml:space="preserve">pasiūlymas neatitiko </w:t>
      </w:r>
      <w:r w:rsidR="00AB410C" w:rsidRPr="00917A78">
        <w:rPr>
          <w:rFonts w:ascii="Calibri Light" w:hAnsi="Calibri Light" w:cs="Calibri Light"/>
          <w:sz w:val="24"/>
          <w:szCs w:val="24"/>
        </w:rPr>
        <w:t>A</w:t>
      </w:r>
      <w:r w:rsidRPr="00917A78">
        <w:rPr>
          <w:rFonts w:ascii="Calibri Light" w:hAnsi="Calibri Light" w:cs="Calibri Light"/>
          <w:sz w:val="24"/>
          <w:szCs w:val="24"/>
        </w:rPr>
        <w:t>pklausos sąlygose nustatytų reikalavimų;</w:t>
      </w:r>
      <w:r w:rsidR="001F0F5E" w:rsidRPr="00917A78">
        <w:rPr>
          <w:rFonts w:ascii="Calibri Light" w:hAnsi="Calibri Light" w:cs="Calibri Light"/>
          <w:sz w:val="24"/>
          <w:szCs w:val="24"/>
        </w:rPr>
        <w:t xml:space="preserve">  </w:t>
      </w:r>
    </w:p>
    <w:p w14:paraId="130CBE8F" w14:textId="280B5F71" w:rsidR="001F0F5E" w:rsidRPr="00917A78" w:rsidRDefault="004A4F5D" w:rsidP="00830C82">
      <w:pPr>
        <w:pStyle w:val="ListParagraph"/>
        <w:numPr>
          <w:ilvl w:val="0"/>
          <w:numId w:val="27"/>
        </w:numPr>
        <w:tabs>
          <w:tab w:val="left" w:pos="1560"/>
        </w:tabs>
        <w:ind w:left="709" w:firstLine="0"/>
        <w:jc w:val="both"/>
        <w:rPr>
          <w:rFonts w:ascii="Calibri Light" w:hAnsi="Calibri Light" w:cs="Calibri Light"/>
          <w:sz w:val="24"/>
          <w:szCs w:val="24"/>
        </w:rPr>
      </w:pPr>
      <w:r w:rsidRPr="00917A78">
        <w:rPr>
          <w:rFonts w:ascii="Calibri Light" w:hAnsi="Calibri Light" w:cs="Calibri Light"/>
          <w:sz w:val="24"/>
          <w:szCs w:val="24"/>
        </w:rPr>
        <w:t xml:space="preserve">tiekėjas per nustatytą terminą nepatikslino, nepapildė ar nepateikė </w:t>
      </w:r>
      <w:r w:rsidR="00AB410C" w:rsidRPr="00917A78">
        <w:rPr>
          <w:rFonts w:ascii="Calibri Light" w:hAnsi="Calibri Light" w:cs="Calibri Light"/>
          <w:sz w:val="24"/>
          <w:szCs w:val="24"/>
        </w:rPr>
        <w:t>A</w:t>
      </w:r>
      <w:r w:rsidRPr="00917A78">
        <w:rPr>
          <w:rFonts w:ascii="Calibri Light" w:hAnsi="Calibri Light" w:cs="Calibri Light"/>
          <w:sz w:val="24"/>
          <w:szCs w:val="24"/>
        </w:rPr>
        <w:t>pklausos sąlygose nurodytų kartu su pasiūlymu teikiamų dokumentų: tiekėjo įgaliojimo asmeniui pasirašyti pasiūlymą, jungtinės veiklos sutarties</w:t>
      </w:r>
      <w:r w:rsidR="00917A78">
        <w:rPr>
          <w:rFonts w:ascii="Calibri Light" w:hAnsi="Calibri Light" w:cs="Calibri Light"/>
          <w:sz w:val="24"/>
          <w:szCs w:val="24"/>
        </w:rPr>
        <w:t xml:space="preserve"> ir kt.</w:t>
      </w:r>
      <w:r w:rsidRPr="00917A78">
        <w:rPr>
          <w:rFonts w:ascii="Calibri Light" w:hAnsi="Calibri Light" w:cs="Calibri Light"/>
          <w:sz w:val="24"/>
          <w:szCs w:val="24"/>
        </w:rPr>
        <w:t>;</w:t>
      </w:r>
      <w:r w:rsidR="001F0F5E" w:rsidRPr="00917A78">
        <w:rPr>
          <w:rFonts w:ascii="Calibri Light" w:hAnsi="Calibri Light" w:cs="Calibri Light"/>
          <w:sz w:val="24"/>
          <w:szCs w:val="24"/>
        </w:rPr>
        <w:t xml:space="preserve"> </w:t>
      </w:r>
    </w:p>
    <w:p w14:paraId="6AF7422C" w14:textId="57593569" w:rsidR="001F0F5E" w:rsidRPr="00917A78" w:rsidRDefault="004A4F5D" w:rsidP="00830C82">
      <w:pPr>
        <w:pStyle w:val="ListParagraph"/>
        <w:numPr>
          <w:ilvl w:val="0"/>
          <w:numId w:val="27"/>
        </w:numPr>
        <w:tabs>
          <w:tab w:val="left" w:pos="1560"/>
        </w:tabs>
        <w:ind w:left="709" w:firstLine="0"/>
        <w:jc w:val="both"/>
        <w:rPr>
          <w:rFonts w:ascii="Calibri Light" w:hAnsi="Calibri Light" w:cs="Calibri Light"/>
          <w:sz w:val="24"/>
          <w:szCs w:val="24"/>
        </w:rPr>
      </w:pPr>
      <w:r w:rsidRPr="00917A78">
        <w:rPr>
          <w:rFonts w:ascii="Calibri Light" w:hAnsi="Calibri Light" w:cs="Calibri Light"/>
          <w:sz w:val="24"/>
          <w:szCs w:val="24"/>
        </w:rPr>
        <w:t>tiekėjas per perkančiosios organizacijos nurodytą terminą neištaisė aritmetinių klaidų ir (ar) nepaaiškino pasiūlymo. Šiuo atveju jo pasiūlymas atmetamas, kaip neatitinkantis pirkimo sąlygose nustatytų</w:t>
      </w:r>
      <w:r w:rsidR="001F0F5E" w:rsidRPr="00917A78">
        <w:rPr>
          <w:rFonts w:ascii="Calibri Light" w:hAnsi="Calibri Light" w:cs="Calibri Light"/>
          <w:sz w:val="24"/>
          <w:szCs w:val="24"/>
        </w:rPr>
        <w:t xml:space="preserve"> reikalavimų; </w:t>
      </w:r>
    </w:p>
    <w:p w14:paraId="2AB2841A" w14:textId="1462E24D" w:rsidR="009F5BEA" w:rsidRPr="00917A78" w:rsidRDefault="004A4F5D" w:rsidP="00830C82">
      <w:pPr>
        <w:pStyle w:val="ListParagraph"/>
        <w:numPr>
          <w:ilvl w:val="0"/>
          <w:numId w:val="27"/>
        </w:numPr>
        <w:tabs>
          <w:tab w:val="left" w:pos="1560"/>
        </w:tabs>
        <w:ind w:left="709" w:firstLine="0"/>
        <w:jc w:val="both"/>
        <w:rPr>
          <w:rFonts w:ascii="Calibri Light" w:hAnsi="Calibri Light" w:cs="Calibri Light"/>
          <w:sz w:val="24"/>
          <w:szCs w:val="24"/>
        </w:rPr>
      </w:pPr>
      <w:r w:rsidRPr="00917A78">
        <w:rPr>
          <w:rFonts w:ascii="Calibri Light" w:hAnsi="Calibri Light" w:cs="Calibri Light"/>
          <w:color w:val="000000"/>
          <w:sz w:val="24"/>
          <w:szCs w:val="24"/>
        </w:rPr>
        <w:t>tiekėjas apie nustatytų reikalavimų atitikimą pateikė melagingą informaciją, kurią perkančioji organizacija gali įrodyti bet kokiomis teisėtomis priemonėmis;</w:t>
      </w:r>
      <w:r w:rsidR="009F5BEA" w:rsidRPr="00917A78">
        <w:rPr>
          <w:rFonts w:ascii="Calibri Light" w:hAnsi="Calibri Light" w:cs="Calibri Light"/>
          <w:sz w:val="24"/>
          <w:szCs w:val="24"/>
        </w:rPr>
        <w:t xml:space="preserve"> </w:t>
      </w:r>
    </w:p>
    <w:p w14:paraId="1D82A580" w14:textId="30905FB1" w:rsidR="009F5BEA" w:rsidRPr="00917A78" w:rsidRDefault="00947361" w:rsidP="00830C82">
      <w:pPr>
        <w:pStyle w:val="ListParagraph"/>
        <w:numPr>
          <w:ilvl w:val="0"/>
          <w:numId w:val="27"/>
        </w:numPr>
        <w:tabs>
          <w:tab w:val="left" w:pos="1560"/>
        </w:tabs>
        <w:ind w:left="709" w:firstLine="0"/>
        <w:jc w:val="both"/>
        <w:rPr>
          <w:rFonts w:ascii="Calibri Light" w:hAnsi="Calibri Light" w:cs="Calibri Light"/>
          <w:sz w:val="24"/>
          <w:szCs w:val="24"/>
        </w:rPr>
      </w:pPr>
      <w:r w:rsidRPr="00917A78">
        <w:rPr>
          <w:rFonts w:ascii="Calibri Light" w:hAnsi="Calibri Light" w:cs="Calibri Light"/>
          <w:sz w:val="24"/>
          <w:szCs w:val="24"/>
        </w:rPr>
        <w:t>t</w:t>
      </w:r>
      <w:r w:rsidR="004A4F5D" w:rsidRPr="00917A78">
        <w:rPr>
          <w:rFonts w:ascii="Calibri Light" w:hAnsi="Calibri Light" w:cs="Calibri Light"/>
          <w:sz w:val="24"/>
          <w:szCs w:val="24"/>
        </w:rPr>
        <w:t xml:space="preserve">iekėjui iki vokų atplėšimo procedūros pradžios nepateikus (dėl jo paties kaltės) slaptažodžio arba </w:t>
      </w:r>
      <w:r w:rsidR="00C82650" w:rsidRPr="00917A78">
        <w:rPr>
          <w:rFonts w:ascii="Calibri Light" w:hAnsi="Calibri Light" w:cs="Calibri Light"/>
          <w:sz w:val="24"/>
          <w:szCs w:val="24"/>
        </w:rPr>
        <w:t>reikalavimų;</w:t>
      </w:r>
      <w:r w:rsidR="009F5BEA" w:rsidRPr="00917A78">
        <w:rPr>
          <w:rFonts w:ascii="Calibri Light" w:hAnsi="Calibri Light" w:cs="Calibri Light"/>
          <w:sz w:val="24"/>
          <w:szCs w:val="24"/>
        </w:rPr>
        <w:t xml:space="preserve"> </w:t>
      </w:r>
    </w:p>
    <w:p w14:paraId="3813E0FD" w14:textId="2DB3DA3A" w:rsidR="009F5BEA" w:rsidRPr="00917A78" w:rsidRDefault="00C82650" w:rsidP="00830C82">
      <w:pPr>
        <w:pStyle w:val="ListParagraph"/>
        <w:numPr>
          <w:ilvl w:val="0"/>
          <w:numId w:val="27"/>
        </w:numPr>
        <w:tabs>
          <w:tab w:val="left" w:pos="1560"/>
        </w:tabs>
        <w:ind w:left="709" w:firstLine="0"/>
        <w:jc w:val="both"/>
        <w:rPr>
          <w:rFonts w:ascii="Calibri Light" w:hAnsi="Calibri Light" w:cs="Calibri Light"/>
          <w:sz w:val="24"/>
          <w:szCs w:val="24"/>
        </w:rPr>
      </w:pPr>
      <w:r w:rsidRPr="00917A78">
        <w:rPr>
          <w:rFonts w:ascii="Calibri Light" w:hAnsi="Calibri Light" w:cs="Calibri Light"/>
          <w:sz w:val="24"/>
          <w:szCs w:val="24"/>
        </w:rPr>
        <w:t>visų tiekėjų, kurių pasiūlymai neatmesti dėl kitų priežasčių, buvo pasiūlytos per didelės, perkančiajai organizacijai nepriimtinos kainos;</w:t>
      </w:r>
      <w:r w:rsidR="009F5BEA" w:rsidRPr="00917A78">
        <w:rPr>
          <w:rFonts w:ascii="Calibri Light" w:hAnsi="Calibri Light" w:cs="Calibri Light"/>
          <w:sz w:val="24"/>
          <w:szCs w:val="24"/>
        </w:rPr>
        <w:t xml:space="preserve"> </w:t>
      </w:r>
    </w:p>
    <w:p w14:paraId="6DAB1A4E" w14:textId="67C79D23" w:rsidR="005B0ECC" w:rsidRPr="00917A78" w:rsidRDefault="004A4F5D" w:rsidP="00830C82">
      <w:pPr>
        <w:pStyle w:val="ListParagraph"/>
        <w:numPr>
          <w:ilvl w:val="0"/>
          <w:numId w:val="27"/>
        </w:numPr>
        <w:tabs>
          <w:tab w:val="left" w:pos="1560"/>
        </w:tabs>
        <w:ind w:left="709" w:firstLine="0"/>
        <w:jc w:val="both"/>
        <w:rPr>
          <w:rFonts w:ascii="Calibri Light" w:hAnsi="Calibri Light" w:cs="Calibri Light"/>
          <w:sz w:val="24"/>
          <w:szCs w:val="24"/>
        </w:rPr>
      </w:pPr>
      <w:r w:rsidRPr="00917A78">
        <w:rPr>
          <w:rFonts w:ascii="Calibri Light" w:hAnsi="Calibri Light" w:cs="Calibri Light"/>
          <w:sz w:val="24"/>
          <w:szCs w:val="24"/>
        </w:rPr>
        <w:t>pateikus neteisingą slaptažodį, kuriuo naudodamasi perkančioji organizacija negalėjo iššifruoti pasiūlymo, pasiūlymas laikomas nepateiktu ir nėra vertinamas. Jeigu nurodytu atveju tiekėjas užšifravo tik pasiūlymo dokumentą, kuriame nurodyta pasiūlymo kaina, o ki</w:t>
      </w:r>
      <w:r w:rsidR="00461FA6" w:rsidRPr="00917A78">
        <w:rPr>
          <w:rFonts w:ascii="Calibri Light" w:hAnsi="Calibri Light" w:cs="Calibri Light"/>
          <w:sz w:val="24"/>
          <w:szCs w:val="24"/>
        </w:rPr>
        <w:t xml:space="preserve">tus </w:t>
      </w:r>
      <w:r w:rsidRPr="00917A78">
        <w:rPr>
          <w:rFonts w:ascii="Calibri Light" w:hAnsi="Calibri Light" w:cs="Calibri Light"/>
          <w:sz w:val="24"/>
          <w:szCs w:val="24"/>
        </w:rPr>
        <w:t>pasiūlymo dokumentus pateikė neužšifruotus – perkančioji organizacija tiekėjo pasiūlymą atmeta kaip neatitinkantį pirkimo dokumentuose nustatytų reikalavimų (tiekėjas nepateikė pasiūlymo kainos)</w:t>
      </w:r>
      <w:r w:rsidR="009F5BEA" w:rsidRPr="00917A78">
        <w:rPr>
          <w:rFonts w:ascii="Calibri Light" w:hAnsi="Calibri Light" w:cs="Calibri Light"/>
          <w:sz w:val="24"/>
          <w:szCs w:val="24"/>
        </w:rPr>
        <w:t xml:space="preserve">; </w:t>
      </w:r>
    </w:p>
    <w:p w14:paraId="581D1EB7" w14:textId="6FE43F26" w:rsidR="005B0ECC" w:rsidRPr="00917A78" w:rsidRDefault="007E15C1" w:rsidP="00830C82">
      <w:pPr>
        <w:pStyle w:val="ListParagraph"/>
        <w:numPr>
          <w:ilvl w:val="0"/>
          <w:numId w:val="27"/>
        </w:numPr>
        <w:tabs>
          <w:tab w:val="left" w:pos="1560"/>
        </w:tabs>
        <w:ind w:left="709" w:firstLine="0"/>
        <w:jc w:val="both"/>
        <w:rPr>
          <w:rFonts w:ascii="Calibri Light" w:eastAsia="Calibri" w:hAnsi="Calibri Light" w:cs="Calibri Light"/>
          <w:sz w:val="24"/>
          <w:szCs w:val="24"/>
        </w:rPr>
      </w:pPr>
      <w:r w:rsidRPr="00917A78">
        <w:rPr>
          <w:rFonts w:ascii="Calibri Light" w:hAnsi="Calibri Light" w:cs="Calibri Light"/>
          <w:sz w:val="24"/>
          <w:szCs w:val="24"/>
        </w:rPr>
        <w:t>ti</w:t>
      </w:r>
      <w:r w:rsidR="00746F16" w:rsidRPr="00917A78">
        <w:rPr>
          <w:rFonts w:ascii="Calibri Light" w:hAnsi="Calibri Light" w:cs="Calibri Light"/>
          <w:sz w:val="24"/>
          <w:szCs w:val="24"/>
        </w:rPr>
        <w:t>e</w:t>
      </w:r>
      <w:r w:rsidRPr="00917A78">
        <w:rPr>
          <w:rFonts w:ascii="Calibri Light" w:hAnsi="Calibri Light" w:cs="Calibri Light"/>
          <w:sz w:val="24"/>
          <w:szCs w:val="24"/>
        </w:rPr>
        <w:t>kėjo</w:t>
      </w:r>
      <w:r w:rsidRPr="00917A78">
        <w:rPr>
          <w:rFonts w:ascii="Calibri Light" w:eastAsia="Calibri" w:hAnsi="Calibri Light" w:cs="Calibri Light"/>
          <w:sz w:val="24"/>
          <w:szCs w:val="24"/>
        </w:rPr>
        <w:t xml:space="preserve"> pasiūlyta  nepagrįsta ar netinkamai pagrįsta neįprastai maža kaina</w:t>
      </w:r>
      <w:r w:rsidR="005B0ECC" w:rsidRPr="00917A78">
        <w:rPr>
          <w:rFonts w:ascii="Calibri Light" w:eastAsia="Calibri" w:hAnsi="Calibri Light" w:cs="Calibri Light"/>
          <w:sz w:val="24"/>
          <w:szCs w:val="24"/>
        </w:rPr>
        <w:t>;</w:t>
      </w:r>
    </w:p>
    <w:p w14:paraId="70304066" w14:textId="1ECBE61C" w:rsidR="004A4F5D" w:rsidRDefault="004A4F5D" w:rsidP="00830C82">
      <w:pPr>
        <w:pStyle w:val="ListParagraph"/>
        <w:numPr>
          <w:ilvl w:val="0"/>
          <w:numId w:val="27"/>
        </w:numPr>
        <w:tabs>
          <w:tab w:val="left" w:pos="1560"/>
        </w:tabs>
        <w:ind w:left="709" w:firstLine="0"/>
        <w:jc w:val="both"/>
        <w:rPr>
          <w:rFonts w:ascii="Calibri Light" w:hAnsi="Calibri Light" w:cs="Calibri Light"/>
          <w:sz w:val="24"/>
          <w:szCs w:val="24"/>
        </w:rPr>
      </w:pPr>
      <w:r w:rsidRPr="00917A78">
        <w:rPr>
          <w:rFonts w:ascii="Calibri Light" w:hAnsi="Calibri Light" w:cs="Calibri Light"/>
          <w:sz w:val="24"/>
          <w:szCs w:val="24"/>
        </w:rPr>
        <w:t xml:space="preserve">kitais </w:t>
      </w:r>
      <w:r w:rsidR="00A10E4D">
        <w:rPr>
          <w:rFonts w:ascii="Calibri Light" w:hAnsi="Calibri Light" w:cs="Calibri Light"/>
          <w:sz w:val="24"/>
          <w:szCs w:val="24"/>
        </w:rPr>
        <w:t>VPĮ</w:t>
      </w:r>
      <w:r w:rsidRPr="00917A78">
        <w:rPr>
          <w:rFonts w:ascii="Calibri Light" w:hAnsi="Calibri Light" w:cs="Calibri Light"/>
          <w:sz w:val="24"/>
          <w:szCs w:val="24"/>
        </w:rPr>
        <w:t xml:space="preserve"> ar Apraše bei šiose </w:t>
      </w:r>
      <w:r w:rsidR="00AB410C" w:rsidRPr="00917A78">
        <w:rPr>
          <w:rFonts w:ascii="Calibri Light" w:hAnsi="Calibri Light" w:cs="Calibri Light"/>
          <w:sz w:val="24"/>
          <w:szCs w:val="24"/>
        </w:rPr>
        <w:t>A</w:t>
      </w:r>
      <w:r w:rsidRPr="00917A78">
        <w:rPr>
          <w:rFonts w:ascii="Calibri Light" w:hAnsi="Calibri Light" w:cs="Calibri Light"/>
          <w:sz w:val="24"/>
          <w:szCs w:val="24"/>
        </w:rPr>
        <w:t>pklausos sąlygose numatytais atvejais.</w:t>
      </w:r>
    </w:p>
    <w:p w14:paraId="26A57357" w14:textId="77777777" w:rsidR="00917A78" w:rsidRPr="00917A78" w:rsidRDefault="00917A78" w:rsidP="00917A78">
      <w:pPr>
        <w:pStyle w:val="ListParagraph"/>
        <w:tabs>
          <w:tab w:val="left" w:pos="1560"/>
        </w:tabs>
        <w:ind w:left="709"/>
        <w:jc w:val="both"/>
        <w:rPr>
          <w:rFonts w:ascii="Calibri Light" w:hAnsi="Calibri Light" w:cs="Calibri Light"/>
          <w:sz w:val="24"/>
          <w:szCs w:val="24"/>
        </w:rPr>
      </w:pPr>
    </w:p>
    <w:p w14:paraId="062374CE" w14:textId="77777777" w:rsidR="00D27670" w:rsidRPr="004F7708" w:rsidRDefault="004A4F5D" w:rsidP="00D27670">
      <w:pPr>
        <w:pStyle w:val="Betarp1"/>
        <w:ind w:firstLine="720"/>
        <w:rPr>
          <w:rFonts w:ascii="Calibri Light" w:hAnsi="Calibri Light" w:cs="Calibri Light"/>
          <w:b/>
          <w:lang w:val="lt-LT"/>
        </w:rPr>
      </w:pPr>
      <w:r w:rsidRPr="004F7708">
        <w:rPr>
          <w:rFonts w:ascii="Calibri Light" w:hAnsi="Calibri Light" w:cs="Calibri Light"/>
          <w:b/>
          <w:lang w:val="lt-LT"/>
        </w:rPr>
        <w:t>X. PASIŪLYMŲ VERTINIMAS</w:t>
      </w:r>
      <w:r w:rsidR="00D27670" w:rsidRPr="004F7708">
        <w:rPr>
          <w:rFonts w:ascii="Calibri Light" w:hAnsi="Calibri Light" w:cs="Calibri Light"/>
          <w:b/>
          <w:lang w:val="lt-LT"/>
        </w:rPr>
        <w:t xml:space="preserve"> </w:t>
      </w:r>
    </w:p>
    <w:p w14:paraId="26644B47" w14:textId="42200EF0" w:rsidR="00917A78" w:rsidRDefault="00917A78" w:rsidP="00830C82">
      <w:pPr>
        <w:pStyle w:val="Betarp1"/>
        <w:numPr>
          <w:ilvl w:val="0"/>
          <w:numId w:val="28"/>
        </w:numPr>
        <w:ind w:left="709" w:hanging="709"/>
        <w:jc w:val="both"/>
        <w:rPr>
          <w:rFonts w:ascii="Calibri Light" w:hAnsi="Calibri Light" w:cs="Calibri Light"/>
          <w:bCs/>
          <w:lang w:val="lt-LT"/>
        </w:rPr>
      </w:pPr>
      <w:r w:rsidRPr="00917A78">
        <w:rPr>
          <w:rFonts w:ascii="Calibri Light" w:hAnsi="Calibri Light" w:cs="Calibri Light"/>
          <w:bCs/>
          <w:lang w:val="lt-LT"/>
        </w:rPr>
        <w:t>Perkančioji organizacija ekonomiškai naudingiausią pasiūlymą išrenka pagal kainą. Ekonomiškai naudingiausiu pasiūlymu laikomas mažiausios kainos pasiūlymas</w:t>
      </w:r>
      <w:r>
        <w:rPr>
          <w:rFonts w:ascii="Calibri Light" w:hAnsi="Calibri Light" w:cs="Calibri Light"/>
          <w:bCs/>
          <w:lang w:val="lt-LT"/>
        </w:rPr>
        <w:t>.</w:t>
      </w:r>
    </w:p>
    <w:p w14:paraId="62E9EA19" w14:textId="19603A8B" w:rsidR="00917A78" w:rsidRDefault="00917A78" w:rsidP="00830C82">
      <w:pPr>
        <w:pStyle w:val="Betarp1"/>
        <w:numPr>
          <w:ilvl w:val="0"/>
          <w:numId w:val="28"/>
        </w:numPr>
        <w:ind w:left="709" w:hanging="709"/>
        <w:rPr>
          <w:rFonts w:ascii="Calibri Light" w:hAnsi="Calibri Light" w:cs="Calibri Light"/>
          <w:bCs/>
          <w:lang w:val="lt-LT"/>
        </w:rPr>
      </w:pPr>
      <w:r w:rsidRPr="00917A78">
        <w:rPr>
          <w:rFonts w:ascii="Calibri Light" w:hAnsi="Calibri Light" w:cs="Calibri Light"/>
          <w:bCs/>
          <w:lang w:val="lt-LT"/>
        </w:rPr>
        <w:t>Pasiūlymų kaina bus vertinama eurais</w:t>
      </w:r>
      <w:r>
        <w:rPr>
          <w:rFonts w:ascii="Calibri Light" w:hAnsi="Calibri Light" w:cs="Calibri Light"/>
          <w:bCs/>
          <w:lang w:val="lt-LT"/>
        </w:rPr>
        <w:t>.</w:t>
      </w:r>
    </w:p>
    <w:p w14:paraId="49ABC651" w14:textId="0F45AAE9" w:rsidR="004A4F5D" w:rsidRDefault="004A4F5D" w:rsidP="00830C82">
      <w:pPr>
        <w:pStyle w:val="Betarp1"/>
        <w:numPr>
          <w:ilvl w:val="0"/>
          <w:numId w:val="28"/>
        </w:numPr>
        <w:ind w:left="709" w:hanging="709"/>
        <w:jc w:val="both"/>
        <w:rPr>
          <w:rFonts w:ascii="Calibri Light" w:hAnsi="Calibri Light" w:cs="Calibri Light"/>
          <w:bCs/>
          <w:lang w:val="lt-LT"/>
        </w:rPr>
      </w:pPr>
      <w:r w:rsidRPr="00917A78">
        <w:rPr>
          <w:rFonts w:ascii="Calibri Light" w:hAnsi="Calibri Light" w:cs="Calibri Light"/>
          <w:bCs/>
          <w:lang w:val="lt-LT"/>
        </w:rPr>
        <w:t xml:space="preserve">Perkančioji organizacija </w:t>
      </w:r>
      <w:r w:rsidRPr="00917A78">
        <w:rPr>
          <w:rFonts w:ascii="Calibri Light" w:hAnsi="Calibri Light" w:cs="Calibri Light"/>
          <w:bCs/>
          <w:lang w:val="lt-LT" w:eastAsia="ar-SA"/>
        </w:rPr>
        <w:t>atmeta tuos pasiūlymus (kurių pasiūlymai neatmesti dėl kitų priežasčių), kuriuose  buvo pasiūlytos per didelės, perkančiajai organizacijai nepriimtinos kainos.</w:t>
      </w:r>
    </w:p>
    <w:p w14:paraId="7EBA5F98" w14:textId="77777777" w:rsidR="00830C82" w:rsidRPr="00917A78" w:rsidRDefault="00830C82" w:rsidP="00830C82">
      <w:pPr>
        <w:pStyle w:val="Betarp1"/>
        <w:ind w:left="709"/>
        <w:jc w:val="both"/>
        <w:rPr>
          <w:rFonts w:ascii="Calibri Light" w:hAnsi="Calibri Light" w:cs="Calibri Light"/>
          <w:bCs/>
          <w:lang w:val="lt-LT"/>
        </w:rPr>
      </w:pPr>
    </w:p>
    <w:p w14:paraId="5DE3E053" w14:textId="77777777" w:rsidR="00911F13" w:rsidRPr="004F7708" w:rsidRDefault="004A4F5D" w:rsidP="00911F13">
      <w:pPr>
        <w:pStyle w:val="Betarp1"/>
        <w:ind w:firstLine="720"/>
        <w:rPr>
          <w:rFonts w:ascii="Calibri Light" w:hAnsi="Calibri Light" w:cs="Calibri Light"/>
          <w:b/>
          <w:lang w:val="lt-LT"/>
        </w:rPr>
      </w:pPr>
      <w:r w:rsidRPr="004F7708">
        <w:rPr>
          <w:rFonts w:ascii="Calibri Light" w:hAnsi="Calibri Light" w:cs="Calibri Light"/>
          <w:b/>
          <w:lang w:val="lt-LT"/>
        </w:rPr>
        <w:t>XI. PASIŪLYMŲ EILĖ IR SPRENDIMAS DĖL SUTARTIES SUDARYMO</w:t>
      </w:r>
      <w:r w:rsidR="00911F13" w:rsidRPr="004F7708">
        <w:rPr>
          <w:rFonts w:ascii="Calibri Light" w:hAnsi="Calibri Light" w:cs="Calibri Light"/>
          <w:b/>
          <w:lang w:val="lt-LT"/>
        </w:rPr>
        <w:t xml:space="preserve"> </w:t>
      </w:r>
    </w:p>
    <w:p w14:paraId="0A21B443" w14:textId="324BDEB9" w:rsidR="00911F13" w:rsidRPr="004F7708" w:rsidRDefault="004A4F5D" w:rsidP="00830C82">
      <w:pPr>
        <w:pStyle w:val="Betarp1"/>
        <w:numPr>
          <w:ilvl w:val="1"/>
          <w:numId w:val="29"/>
        </w:numPr>
        <w:ind w:left="709" w:hanging="709"/>
        <w:jc w:val="both"/>
        <w:rPr>
          <w:rFonts w:ascii="Calibri Light" w:hAnsi="Calibri Light" w:cs="Calibri Light"/>
          <w:b/>
          <w:lang w:val="lt-LT"/>
        </w:rPr>
      </w:pPr>
      <w:r w:rsidRPr="004F7708">
        <w:rPr>
          <w:rFonts w:ascii="Calibri Light" w:hAnsi="Calibri Light" w:cs="Calibri Light"/>
          <w:lang w:val="lt-LT"/>
        </w:rPr>
        <w:t>Išnagrinėjusi, įvertinusi ir palyginusi tiekėjų pateiktus pasiūlymus, patikrinusi tiekėjo, kurio pasiūlymas pagal vertinimo rezultatus gali būti pripažintas laimėjusiu, atitiktį kvalifikacijos reikalavimams</w:t>
      </w:r>
      <w:r w:rsidR="00830C82">
        <w:rPr>
          <w:rFonts w:ascii="Calibri Light" w:hAnsi="Calibri Light" w:cs="Calibri Light"/>
          <w:lang w:val="lt-LT"/>
        </w:rPr>
        <w:t xml:space="preserve"> (jei to reikalaujama)</w:t>
      </w:r>
      <w:r w:rsidRPr="004F7708">
        <w:rPr>
          <w:rFonts w:ascii="Calibri Light" w:hAnsi="Calibri Light" w:cs="Calibri Light"/>
          <w:lang w:val="lt-LT"/>
        </w:rPr>
        <w:t xml:space="preserve">, </w:t>
      </w:r>
      <w:r w:rsidR="00830C82">
        <w:rPr>
          <w:rFonts w:ascii="Calibri Light" w:hAnsi="Calibri Light" w:cs="Calibri Light"/>
          <w:lang w:val="lt-LT"/>
        </w:rPr>
        <w:t>perkančioji organizacija</w:t>
      </w:r>
      <w:r w:rsidRPr="004F7708">
        <w:rPr>
          <w:rFonts w:ascii="Calibri Light" w:hAnsi="Calibri Light" w:cs="Calibri Light"/>
          <w:lang w:val="lt-LT"/>
        </w:rPr>
        <w:t xml:space="preserve"> nustato pasiūlymų eilę (išskyrus </w:t>
      </w:r>
      <w:r w:rsidRPr="004F7708">
        <w:rPr>
          <w:rFonts w:ascii="Calibri Light" w:hAnsi="Calibri Light" w:cs="Calibri Light"/>
          <w:lang w:val="lt-LT"/>
        </w:rPr>
        <w:lastRenderedPageBreak/>
        <w:t>atvejus, kai pasiūlymą pateikia tik vienas tiekėjas) ir laimėjusį pasiūlymą. Į pasiūlymų eilę įtraukiami tie tiekėjai, kurių pasiūlymai atitiko pirkimo sąlygose nustatytus reikalavimus. Pasiūlymų eilė sudaroma ekonominio naudingumo</w:t>
      </w:r>
      <w:r w:rsidR="008C0C9A" w:rsidRPr="004F7708">
        <w:rPr>
          <w:rFonts w:ascii="Calibri Light" w:hAnsi="Calibri Light" w:cs="Calibri Light"/>
          <w:lang w:val="lt-LT"/>
        </w:rPr>
        <w:t xml:space="preserve"> didėjimo </w:t>
      </w:r>
      <w:r w:rsidRPr="004F7708">
        <w:rPr>
          <w:rFonts w:ascii="Calibri Light" w:hAnsi="Calibri Light" w:cs="Calibri Light"/>
          <w:lang w:val="lt-LT"/>
        </w:rPr>
        <w:t>tvarka</w:t>
      </w:r>
      <w:r w:rsidR="008C0C9A" w:rsidRPr="004F7708">
        <w:rPr>
          <w:rFonts w:ascii="Calibri Light" w:hAnsi="Calibri Light" w:cs="Calibri Light"/>
          <w:lang w:val="lt-LT"/>
        </w:rPr>
        <w:t xml:space="preserve"> pradedant nuo mažiausios pateiktos kainos</w:t>
      </w:r>
      <w:r w:rsidRPr="004F7708">
        <w:rPr>
          <w:rFonts w:ascii="Calibri Light" w:hAnsi="Calibri Light" w:cs="Calibri Light"/>
          <w:lang w:val="lt-LT"/>
        </w:rPr>
        <w:t>. Jeigu kelių tiekėjų pasiūlymų ekonominis naudingumas yra vienodas, sudarant pasiūlymų eilę, pirmesnis įrašomas tiekėjas, kurio pasiūlymas pateiktas anksčiau. Eilė nesudaroma, jei pasiūlymą pateikė ar, pirkimo procedūrų metu atmetus kitus pasiūlymus, liko vienas tiekėjas. Laimėtoju gali būti pasirenkamas tik toks tiekėjas, kurio pasiūlymas atitinka pirkimo sąlygose nustatytus reikalavimus ir tiekėjo siūloma kaina nėra per didelė ir perkančiajai organizacija nepriimtina.</w:t>
      </w:r>
      <w:r w:rsidR="00911F13" w:rsidRPr="004F7708">
        <w:rPr>
          <w:rFonts w:ascii="Calibri Light" w:hAnsi="Calibri Light" w:cs="Calibri Light"/>
          <w:b/>
          <w:lang w:val="lt-LT"/>
        </w:rPr>
        <w:t xml:space="preserve"> </w:t>
      </w:r>
    </w:p>
    <w:p w14:paraId="4A0D153A" w14:textId="3581E108" w:rsidR="00BD2F9D" w:rsidRPr="004F7708" w:rsidRDefault="004A4F5D" w:rsidP="00830C82">
      <w:pPr>
        <w:pStyle w:val="Betarp1"/>
        <w:numPr>
          <w:ilvl w:val="1"/>
          <w:numId w:val="29"/>
        </w:numPr>
        <w:ind w:left="709" w:hanging="709"/>
        <w:jc w:val="both"/>
        <w:rPr>
          <w:rFonts w:ascii="Calibri Light" w:hAnsi="Calibri Light" w:cs="Calibri Light"/>
          <w:b/>
          <w:lang w:val="lt-LT"/>
        </w:rPr>
      </w:pPr>
      <w:r w:rsidRPr="004F7708">
        <w:rPr>
          <w:rFonts w:ascii="Calibri Light" w:hAnsi="Calibri Light" w:cs="Calibri Light"/>
          <w:lang w:val="lt-LT"/>
        </w:rPr>
        <w:t>Perkančioji organizacija</w:t>
      </w:r>
      <w:r w:rsidR="00830C82">
        <w:rPr>
          <w:rFonts w:ascii="Calibri Light" w:hAnsi="Calibri Light" w:cs="Calibri Light"/>
          <w:lang w:val="lt-LT"/>
        </w:rPr>
        <w:t>,</w:t>
      </w:r>
      <w:r w:rsidRPr="004F7708">
        <w:rPr>
          <w:rFonts w:ascii="Calibri Light" w:hAnsi="Calibri Light" w:cs="Calibri Light"/>
          <w:lang w:val="lt-LT"/>
        </w:rPr>
        <w:t xml:space="preserve"> apie pasiūlymų eilės ir laimėjusio pasiūlymo nustatytą ir apie sprendimą sudaryti pirkimo sutartį, nedelsiant, bet ne vėliau kaip per 5 </w:t>
      </w:r>
      <w:r w:rsidR="00263BA7" w:rsidRPr="004F7708">
        <w:rPr>
          <w:rFonts w:ascii="Calibri Light" w:hAnsi="Calibri Light" w:cs="Calibri Light"/>
          <w:lang w:val="lt-LT"/>
        </w:rPr>
        <w:t xml:space="preserve">(penkias) </w:t>
      </w:r>
      <w:r w:rsidRPr="004F7708">
        <w:rPr>
          <w:rFonts w:ascii="Calibri Light" w:hAnsi="Calibri Light" w:cs="Calibri Light"/>
          <w:lang w:val="lt-LT"/>
        </w:rPr>
        <w:t>darbo dienas nuo sprendimo priėmimo, raštu CVP IS priemonėmis praneša pasiūlymus pateikusiems tiekėjams. Tiekėjams, kurių pasiūlymai neįrašyti į šią eilę, kartu su pranešimu apie nustatytą eilę ir laimėjusį pasiūlymą, raštu CVP IS priemonėmis pranešama ir apie jų pasiūlymų atmetimo priežastis. Jei nusprendžiama nesudaryti pirkimo sutarties (pradėti pirkimą iš naujo), atitinkamame pranešime nurodomos tokio sprendimo priežastys.</w:t>
      </w:r>
      <w:r w:rsidR="00BD2F9D" w:rsidRPr="004F7708">
        <w:rPr>
          <w:rFonts w:ascii="Calibri Light" w:hAnsi="Calibri Light" w:cs="Calibri Light"/>
          <w:lang w:val="lt-LT"/>
        </w:rPr>
        <w:t xml:space="preserve"> </w:t>
      </w:r>
    </w:p>
    <w:p w14:paraId="72F43652" w14:textId="7231EC83" w:rsidR="00BD2F9D" w:rsidRPr="004F7708" w:rsidRDefault="004A4F5D" w:rsidP="00830C82">
      <w:pPr>
        <w:pStyle w:val="Betarp1"/>
        <w:numPr>
          <w:ilvl w:val="1"/>
          <w:numId w:val="29"/>
        </w:numPr>
        <w:tabs>
          <w:tab w:val="left" w:pos="1134"/>
        </w:tabs>
        <w:ind w:left="709" w:hanging="709"/>
        <w:jc w:val="both"/>
        <w:rPr>
          <w:rFonts w:ascii="Calibri Light" w:hAnsi="Calibri Light" w:cs="Calibri Light"/>
          <w:b/>
          <w:lang w:val="lt-LT"/>
        </w:rPr>
      </w:pPr>
      <w:r w:rsidRPr="004F7708">
        <w:rPr>
          <w:rFonts w:ascii="Calibri Light" w:hAnsi="Calibri Light" w:cs="Calibri Light"/>
          <w:lang w:val="lt-LT"/>
        </w:rPr>
        <w:t>Pirkimo sutartis sudaroma pagal pirkimo dokumentuose pateiktas sutarties sąlygas (projektą) (</w:t>
      </w:r>
      <w:r w:rsidR="007C217B" w:rsidRPr="004F7708">
        <w:rPr>
          <w:rFonts w:ascii="Calibri Light" w:hAnsi="Calibri Light" w:cs="Calibri Light"/>
          <w:lang w:val="lt-LT"/>
        </w:rPr>
        <w:t>2</w:t>
      </w:r>
      <w:r w:rsidRPr="004F7708">
        <w:rPr>
          <w:rFonts w:ascii="Calibri Light" w:hAnsi="Calibri Light" w:cs="Calibri Light"/>
          <w:lang w:val="lt-LT"/>
        </w:rPr>
        <w:t xml:space="preserve"> pried</w:t>
      </w:r>
      <w:r w:rsidR="00830C82">
        <w:rPr>
          <w:rFonts w:ascii="Calibri Light" w:hAnsi="Calibri Light" w:cs="Calibri Light"/>
          <w:lang w:val="lt-LT"/>
        </w:rPr>
        <w:t>as</w:t>
      </w:r>
      <w:r w:rsidRPr="004F7708">
        <w:rPr>
          <w:rFonts w:ascii="Calibri Light" w:hAnsi="Calibri Light" w:cs="Calibri Light"/>
          <w:lang w:val="lt-LT"/>
        </w:rPr>
        <w:t xml:space="preserve">). </w:t>
      </w:r>
    </w:p>
    <w:p w14:paraId="1DD4E958" w14:textId="361DC997" w:rsidR="001F0F5E" w:rsidRPr="004F7708" w:rsidRDefault="004A4F5D" w:rsidP="00830C82">
      <w:pPr>
        <w:pStyle w:val="Betarp1"/>
        <w:numPr>
          <w:ilvl w:val="1"/>
          <w:numId w:val="29"/>
        </w:numPr>
        <w:tabs>
          <w:tab w:val="left" w:pos="1134"/>
        </w:tabs>
        <w:ind w:left="709" w:hanging="709"/>
        <w:jc w:val="both"/>
        <w:rPr>
          <w:rFonts w:ascii="Calibri Light" w:hAnsi="Calibri Light" w:cs="Calibri Light"/>
          <w:lang w:val="lt-LT"/>
        </w:rPr>
      </w:pPr>
      <w:r w:rsidRPr="004F7708">
        <w:rPr>
          <w:rFonts w:ascii="Calibri Light" w:hAnsi="Calibri Light" w:cs="Calibri Light"/>
          <w:lang w:val="lt-LT"/>
        </w:rPr>
        <w:t xml:space="preserve">Perkančioji organizacija sudaryti pirkimo sutartį siūlo tam dalyviui, kurio pasiūlymas pripažintas laimėjusiu. </w:t>
      </w:r>
    </w:p>
    <w:p w14:paraId="0C088AB2" w14:textId="1BEF6EA8" w:rsidR="001F0F5E" w:rsidRPr="004F7708" w:rsidRDefault="004A4F5D" w:rsidP="00830C82">
      <w:pPr>
        <w:pStyle w:val="Betarp1"/>
        <w:numPr>
          <w:ilvl w:val="1"/>
          <w:numId w:val="29"/>
        </w:numPr>
        <w:tabs>
          <w:tab w:val="left" w:pos="1134"/>
        </w:tabs>
        <w:ind w:left="709" w:hanging="709"/>
        <w:jc w:val="both"/>
        <w:rPr>
          <w:rFonts w:ascii="Calibri Light" w:hAnsi="Calibri Light" w:cs="Calibri Light"/>
          <w:color w:val="000000"/>
          <w:lang w:val="lt-LT"/>
        </w:rPr>
      </w:pPr>
      <w:r w:rsidRPr="004F7708">
        <w:rPr>
          <w:rFonts w:ascii="Calibri Light" w:hAnsi="Calibri Light" w:cs="Calibri Light"/>
          <w:color w:val="000000"/>
          <w:lang w:val="lt-LT"/>
        </w:rPr>
        <w:t xml:space="preserve">Sutarties sąlygos </w:t>
      </w:r>
      <w:r w:rsidR="00830C82">
        <w:rPr>
          <w:rFonts w:ascii="Calibri Light" w:hAnsi="Calibri Light" w:cs="Calibri Light"/>
          <w:color w:val="000000"/>
          <w:lang w:val="lt-LT"/>
        </w:rPr>
        <w:t>s</w:t>
      </w:r>
      <w:r w:rsidRPr="004F7708">
        <w:rPr>
          <w:rFonts w:ascii="Calibri Light" w:hAnsi="Calibri Light" w:cs="Calibri Light"/>
          <w:color w:val="000000"/>
          <w:lang w:val="lt-LT"/>
        </w:rPr>
        <w:t xml:space="preserve">utarties galiojimo laikotarpiu negali būti keičiamos, išskyrus tokias </w:t>
      </w:r>
      <w:r w:rsidR="00830C82">
        <w:rPr>
          <w:rFonts w:ascii="Calibri Light" w:hAnsi="Calibri Light" w:cs="Calibri Light"/>
          <w:color w:val="000000"/>
          <w:lang w:val="lt-LT"/>
        </w:rPr>
        <w:t>s</w:t>
      </w:r>
      <w:r w:rsidRPr="004F7708">
        <w:rPr>
          <w:rFonts w:ascii="Calibri Light" w:hAnsi="Calibri Light" w:cs="Calibri Light"/>
          <w:color w:val="000000"/>
          <w:lang w:val="lt-LT"/>
        </w:rPr>
        <w:t xml:space="preserve">utarties sąlygas, kurias pakeitus nebūtų pažeisti </w:t>
      </w:r>
      <w:r w:rsidR="00A10E4D">
        <w:rPr>
          <w:rFonts w:ascii="Calibri Light" w:hAnsi="Calibri Light" w:cs="Calibri Light"/>
          <w:color w:val="000000"/>
          <w:lang w:val="lt-LT"/>
        </w:rPr>
        <w:t>VPĮ</w:t>
      </w:r>
      <w:r w:rsidRPr="004F7708">
        <w:rPr>
          <w:rFonts w:ascii="Calibri Light" w:hAnsi="Calibri Light" w:cs="Calibri Light"/>
          <w:color w:val="000000"/>
          <w:lang w:val="lt-LT"/>
        </w:rPr>
        <w:t xml:space="preserve"> nustatyti principai bei tikslai</w:t>
      </w:r>
      <w:r w:rsidRPr="004F7708">
        <w:rPr>
          <w:rFonts w:ascii="Calibri Light" w:hAnsi="Calibri Light" w:cs="Calibri Light"/>
          <w:lang w:val="lt-LT"/>
        </w:rPr>
        <w:t xml:space="preserve">. Pirkimo sutarties sąlygų keitimu nebus laikomas pirkimo sutarties sąlygų koregavimas joje numatytomis aplinkybėmis, jei šios aplinkybės nustatytos aiškiai ir nedviprasmiškai bei buvo pateiktos </w:t>
      </w:r>
      <w:r w:rsidR="00AB410C" w:rsidRPr="004F7708">
        <w:rPr>
          <w:rFonts w:ascii="Calibri Light" w:hAnsi="Calibri Light" w:cs="Calibri Light"/>
          <w:lang w:val="lt-LT"/>
        </w:rPr>
        <w:t>A</w:t>
      </w:r>
      <w:r w:rsidRPr="004F7708">
        <w:rPr>
          <w:rFonts w:ascii="Calibri Light" w:hAnsi="Calibri Light" w:cs="Calibri Light"/>
          <w:lang w:val="lt-LT"/>
        </w:rPr>
        <w:t>pklausos sąlygose</w:t>
      </w:r>
      <w:r w:rsidRPr="004F7708">
        <w:rPr>
          <w:rFonts w:ascii="Calibri Light" w:hAnsi="Calibri Light" w:cs="Calibri Light"/>
          <w:color w:val="000000"/>
          <w:lang w:val="lt-LT"/>
        </w:rPr>
        <w:t>.</w:t>
      </w:r>
    </w:p>
    <w:p w14:paraId="3EBD8B35" w14:textId="451C51BF" w:rsidR="001F0F5E" w:rsidRPr="004F7708" w:rsidRDefault="004A4F5D" w:rsidP="00830C82">
      <w:pPr>
        <w:pStyle w:val="Betarp1"/>
        <w:numPr>
          <w:ilvl w:val="1"/>
          <w:numId w:val="29"/>
        </w:numPr>
        <w:tabs>
          <w:tab w:val="left" w:pos="1134"/>
        </w:tabs>
        <w:ind w:left="709" w:hanging="709"/>
        <w:jc w:val="both"/>
        <w:rPr>
          <w:rFonts w:ascii="Calibri Light" w:hAnsi="Calibri Light" w:cs="Calibri Light"/>
          <w:lang w:val="lt-LT"/>
        </w:rPr>
      </w:pPr>
      <w:r w:rsidRPr="004F7708">
        <w:rPr>
          <w:rFonts w:ascii="Calibri Light" w:hAnsi="Calibri Light" w:cs="Calibri Light"/>
          <w:lang w:val="lt-LT"/>
        </w:rPr>
        <w:t>Viešąjį pirkimą laimėjęs dalyvis privalo pasirašyti sutartį per perk</w:t>
      </w:r>
      <w:r w:rsidR="0061309C" w:rsidRPr="004F7708">
        <w:rPr>
          <w:rFonts w:ascii="Calibri Light" w:hAnsi="Calibri Light" w:cs="Calibri Light"/>
          <w:lang w:val="lt-LT"/>
        </w:rPr>
        <w:t>a</w:t>
      </w:r>
      <w:r w:rsidRPr="004F7708">
        <w:rPr>
          <w:rFonts w:ascii="Calibri Light" w:hAnsi="Calibri Light" w:cs="Calibri Light"/>
          <w:lang w:val="lt-LT"/>
        </w:rPr>
        <w:t>nčiosios organizacijos nur</w:t>
      </w:r>
      <w:r w:rsidR="00352DBD" w:rsidRPr="004F7708">
        <w:rPr>
          <w:rFonts w:ascii="Calibri Light" w:hAnsi="Calibri Light" w:cs="Calibri Light"/>
          <w:lang w:val="lt-LT"/>
        </w:rPr>
        <w:t>o</w:t>
      </w:r>
      <w:r w:rsidRPr="004F7708">
        <w:rPr>
          <w:rFonts w:ascii="Calibri Light" w:hAnsi="Calibri Light" w:cs="Calibri Light"/>
          <w:lang w:val="lt-LT"/>
        </w:rPr>
        <w:t>dytą terminą.</w:t>
      </w:r>
    </w:p>
    <w:p w14:paraId="0892411B" w14:textId="5BF52612" w:rsidR="001F0F5E" w:rsidRPr="004F7708" w:rsidRDefault="004A4F5D" w:rsidP="00830C82">
      <w:pPr>
        <w:pStyle w:val="Betarp1"/>
        <w:numPr>
          <w:ilvl w:val="1"/>
          <w:numId w:val="29"/>
        </w:numPr>
        <w:tabs>
          <w:tab w:val="left" w:pos="1134"/>
        </w:tabs>
        <w:ind w:left="709" w:hanging="709"/>
        <w:jc w:val="both"/>
        <w:rPr>
          <w:rFonts w:ascii="Calibri Light" w:hAnsi="Calibri Light" w:cs="Calibri Light"/>
          <w:spacing w:val="-4"/>
          <w:lang w:val="lt-LT"/>
        </w:rPr>
      </w:pPr>
      <w:r w:rsidRPr="004F7708">
        <w:rPr>
          <w:rFonts w:ascii="Calibri Light" w:hAnsi="Calibri Light" w:cs="Calibri Light"/>
          <w:lang w:val="lt-LT"/>
        </w:rPr>
        <w:t xml:space="preserve">Jeigu viešojo pirkimo </w:t>
      </w:r>
      <w:r w:rsidR="00830C82">
        <w:rPr>
          <w:rFonts w:ascii="Calibri Light" w:hAnsi="Calibri Light" w:cs="Calibri Light"/>
          <w:lang w:val="lt-LT"/>
        </w:rPr>
        <w:t>d</w:t>
      </w:r>
      <w:r w:rsidRPr="004F7708">
        <w:rPr>
          <w:rFonts w:ascii="Calibri Light" w:hAnsi="Calibri Light" w:cs="Calibri Light"/>
          <w:lang w:val="lt-LT"/>
        </w:rPr>
        <w:t>alyvis, kurio pasiūlymas pripažintas laimėjusiu, atsiėmė savo pasiūlymą pasiūlymo galiojimo laikotarpiu arba, savo pasiūlyme pateikė melagingą informaciją,</w:t>
      </w:r>
      <w:r w:rsidRPr="004F7708">
        <w:rPr>
          <w:rFonts w:ascii="Calibri Light" w:hAnsi="Calibri Light" w:cs="Calibri Light"/>
          <w:b/>
          <w:lang w:val="lt-LT"/>
        </w:rPr>
        <w:t xml:space="preserve"> </w:t>
      </w:r>
      <w:r w:rsidRPr="004F7708">
        <w:rPr>
          <w:rFonts w:ascii="Calibri Light" w:hAnsi="Calibri Light" w:cs="Calibri Light"/>
          <w:lang w:val="lt-LT"/>
        </w:rPr>
        <w:t xml:space="preserve">kurią perkančioji organizacija gali įrodyti bet kokiomis teisėtomis priemonėmis, arba iki perkančiosios organizacijos nurodyto laiko nesudaro arba bet kokia forma atsisako sudaryti pirkimo sutartį, </w:t>
      </w:r>
      <w:r w:rsidRPr="004F7708">
        <w:rPr>
          <w:rFonts w:ascii="Calibri Light" w:hAnsi="Calibri Light" w:cs="Calibri Light"/>
          <w:spacing w:val="-4"/>
          <w:lang w:val="lt-LT"/>
        </w:rPr>
        <w:t xml:space="preserve">laikoma, kad jis atsisakė sudaryti pirkimo sutartį. Laimėjusiam </w:t>
      </w:r>
      <w:r w:rsidRPr="004F7708">
        <w:rPr>
          <w:rFonts w:ascii="Calibri Light" w:hAnsi="Calibri Light" w:cs="Calibri Light"/>
          <w:lang w:val="lt-LT"/>
        </w:rPr>
        <w:t>viešojo pirkimo dalyviui</w:t>
      </w:r>
      <w:r w:rsidRPr="004F7708">
        <w:rPr>
          <w:rFonts w:ascii="Calibri Light" w:hAnsi="Calibri Light" w:cs="Calibri Light"/>
          <w:spacing w:val="-4"/>
          <w:lang w:val="lt-LT"/>
        </w:rPr>
        <w:t xml:space="preserve"> atsisakius sudaryti sutartį pirkimo dokumentuose nustatyta tvarka, perkančioji organizacija CVP IS priemonėmis siūlo sudaryti pirkimo sutartį </w:t>
      </w:r>
      <w:r w:rsidRPr="004F7708">
        <w:rPr>
          <w:rFonts w:ascii="Calibri Light" w:hAnsi="Calibri Light" w:cs="Calibri Light"/>
          <w:lang w:val="lt-LT"/>
        </w:rPr>
        <w:t>viešojo pirkimo dalyviui</w:t>
      </w:r>
      <w:r w:rsidRPr="004F7708">
        <w:rPr>
          <w:rFonts w:ascii="Calibri Light" w:hAnsi="Calibri Light" w:cs="Calibri Light"/>
          <w:spacing w:val="-4"/>
          <w:lang w:val="lt-LT"/>
        </w:rPr>
        <w:t xml:space="preserve">, kurio pasiūlymas yra priimtinas perkančiajai organizacijai ir kuris pagal sudarytą pasiūlymų eilę yra pirmas po </w:t>
      </w:r>
      <w:r w:rsidRPr="004F7708">
        <w:rPr>
          <w:rFonts w:ascii="Calibri Light" w:hAnsi="Calibri Light" w:cs="Calibri Light"/>
          <w:lang w:val="lt-LT"/>
        </w:rPr>
        <w:t>viešojo pirkimo dalyvio</w:t>
      </w:r>
      <w:r w:rsidRPr="004F7708">
        <w:rPr>
          <w:rFonts w:ascii="Calibri Light" w:hAnsi="Calibri Light" w:cs="Calibri Light"/>
          <w:spacing w:val="-4"/>
          <w:lang w:val="lt-LT"/>
        </w:rPr>
        <w:t>, atsisakiusio sudaryti pirkimo sutartį.</w:t>
      </w:r>
    </w:p>
    <w:p w14:paraId="6DD85BE8" w14:textId="1218BA2E" w:rsidR="001F0F5E" w:rsidRPr="004F7708" w:rsidRDefault="004A4F5D" w:rsidP="00830C82">
      <w:pPr>
        <w:pStyle w:val="Betarp1"/>
        <w:numPr>
          <w:ilvl w:val="1"/>
          <w:numId w:val="29"/>
        </w:numPr>
        <w:tabs>
          <w:tab w:val="left" w:pos="1134"/>
        </w:tabs>
        <w:ind w:left="709" w:hanging="709"/>
        <w:jc w:val="both"/>
        <w:rPr>
          <w:rFonts w:ascii="Calibri Light" w:hAnsi="Calibri Light" w:cs="Calibri Light"/>
          <w:lang w:val="lt-LT"/>
        </w:rPr>
      </w:pPr>
      <w:r w:rsidRPr="004F7708">
        <w:rPr>
          <w:rFonts w:ascii="Calibri Light" w:hAnsi="Calibri Light" w:cs="Calibri Light"/>
          <w:lang w:val="lt-LT"/>
        </w:rPr>
        <w:t xml:space="preserve">Pirkimo sutarčiai pasirašyti laikas ir vieta gali būti papildomai nustatomi atskiru pranešimu. </w:t>
      </w:r>
    </w:p>
    <w:p w14:paraId="204ACED7" w14:textId="2A6EF6E5" w:rsidR="004A4F5D" w:rsidRDefault="00830C82" w:rsidP="00830C82">
      <w:pPr>
        <w:pStyle w:val="Betarp1"/>
        <w:numPr>
          <w:ilvl w:val="1"/>
          <w:numId w:val="29"/>
        </w:numPr>
        <w:tabs>
          <w:tab w:val="left" w:pos="1134"/>
        </w:tabs>
        <w:ind w:left="709" w:hanging="709"/>
        <w:jc w:val="both"/>
        <w:rPr>
          <w:rFonts w:ascii="Calibri Light" w:hAnsi="Calibri Light" w:cs="Calibri Light"/>
          <w:lang w:val="lt-LT" w:eastAsia="lt-LT"/>
        </w:rPr>
      </w:pPr>
      <w:r>
        <w:rPr>
          <w:rFonts w:ascii="Calibri Light" w:hAnsi="Calibri Light" w:cs="Calibri Light"/>
          <w:lang w:val="lt-LT"/>
        </w:rPr>
        <w:t>Perkančioji organizacija</w:t>
      </w:r>
      <w:r w:rsidR="004A4F5D" w:rsidRPr="004F7708">
        <w:rPr>
          <w:rFonts w:ascii="Calibri Light" w:hAnsi="Calibri Light" w:cs="Calibri Light"/>
          <w:lang w:val="lt-LT"/>
        </w:rPr>
        <w:t>, priėmusi sprendimą nutraukti pirkimą, informuoja tiekėjus nedelsiant, po sprendimo priėmimo.</w:t>
      </w:r>
    </w:p>
    <w:p w14:paraId="7E0267FC" w14:textId="77777777" w:rsidR="00830C82" w:rsidRPr="004F7708" w:rsidRDefault="00830C82" w:rsidP="00830C82">
      <w:pPr>
        <w:pStyle w:val="Betarp1"/>
        <w:tabs>
          <w:tab w:val="left" w:pos="1134"/>
        </w:tabs>
        <w:ind w:left="709"/>
        <w:jc w:val="both"/>
        <w:rPr>
          <w:rFonts w:ascii="Calibri Light" w:hAnsi="Calibri Light" w:cs="Calibri Light"/>
          <w:lang w:val="lt-LT" w:eastAsia="lt-LT"/>
        </w:rPr>
      </w:pPr>
    </w:p>
    <w:p w14:paraId="70EDD5CF" w14:textId="77777777" w:rsidR="001F0F5E" w:rsidRPr="004F7708" w:rsidRDefault="004A4F5D" w:rsidP="001F0F5E">
      <w:pPr>
        <w:pStyle w:val="Betarp1"/>
        <w:ind w:firstLine="720"/>
        <w:jc w:val="both"/>
        <w:rPr>
          <w:rFonts w:ascii="Calibri Light" w:hAnsi="Calibri Light" w:cs="Calibri Light"/>
          <w:b/>
          <w:lang w:val="lt-LT"/>
        </w:rPr>
      </w:pPr>
      <w:r w:rsidRPr="004F7708">
        <w:rPr>
          <w:rFonts w:ascii="Calibri Light" w:hAnsi="Calibri Light" w:cs="Calibri Light"/>
          <w:b/>
          <w:lang w:val="lt-LT"/>
        </w:rPr>
        <w:t>XII. PRETENZIJŲ IR SKUNDŲ NAGRINĖJIMO TVARKA</w:t>
      </w:r>
    </w:p>
    <w:p w14:paraId="6F305FE1" w14:textId="74210AE1" w:rsidR="001F0F5E" w:rsidRPr="004F7708" w:rsidRDefault="004A4F5D" w:rsidP="00830C82">
      <w:pPr>
        <w:pStyle w:val="Betarp1"/>
        <w:numPr>
          <w:ilvl w:val="0"/>
          <w:numId w:val="30"/>
        </w:numPr>
        <w:ind w:left="709" w:hanging="709"/>
        <w:jc w:val="both"/>
        <w:rPr>
          <w:rFonts w:ascii="Calibri Light" w:hAnsi="Calibri Light" w:cs="Calibri Light"/>
          <w:lang w:val="lt-LT"/>
        </w:rPr>
      </w:pPr>
      <w:r w:rsidRPr="004F7708">
        <w:rPr>
          <w:rFonts w:ascii="Calibri Light" w:hAnsi="Calibri Light" w:cs="Calibri Light"/>
          <w:lang w:val="lt-LT"/>
        </w:rPr>
        <w:t xml:space="preserve">Tiekėjas, norėdamas iki pirkimo sutarties sudarymo ginčyti perkančiosios organizacijos sprendimus ar veiksmus, turi pateikti pretenziją perkančiajai organizacijai </w:t>
      </w:r>
      <w:r w:rsidR="00A10E4D">
        <w:rPr>
          <w:rFonts w:ascii="Calibri Light" w:hAnsi="Calibri Light" w:cs="Calibri Light"/>
          <w:lang w:val="lt-LT"/>
        </w:rPr>
        <w:t>VPĮ</w:t>
      </w:r>
      <w:r w:rsidRPr="004F7708">
        <w:rPr>
          <w:rFonts w:ascii="Calibri Light" w:hAnsi="Calibri Light" w:cs="Calibri Light"/>
          <w:lang w:val="lt-LT"/>
        </w:rPr>
        <w:t xml:space="preserve"> VII skyriuje nustatyta tvarka. Perkančiosios organizacijos priimtas sprendimas gali būti skundžiamas teismui </w:t>
      </w:r>
      <w:r w:rsidR="00A10E4D">
        <w:rPr>
          <w:rFonts w:ascii="Calibri Light" w:hAnsi="Calibri Light" w:cs="Calibri Light"/>
          <w:lang w:val="lt-LT"/>
        </w:rPr>
        <w:t>VPĮ</w:t>
      </w:r>
      <w:r w:rsidRPr="004F7708">
        <w:rPr>
          <w:rFonts w:ascii="Calibri Light" w:hAnsi="Calibri Light" w:cs="Calibri Light"/>
          <w:lang w:val="lt-LT"/>
        </w:rPr>
        <w:t xml:space="preserve"> VII skyriuje nustatyta tvarka.</w:t>
      </w:r>
    </w:p>
    <w:p w14:paraId="678114E1" w14:textId="1D616513" w:rsidR="00830C82" w:rsidRPr="00830C82" w:rsidRDefault="00830C82" w:rsidP="00830C82">
      <w:pPr>
        <w:pStyle w:val="Betarp1"/>
        <w:numPr>
          <w:ilvl w:val="0"/>
          <w:numId w:val="30"/>
        </w:numPr>
        <w:ind w:left="709" w:hanging="709"/>
        <w:jc w:val="both"/>
        <w:rPr>
          <w:rFonts w:ascii="Calibri Light" w:hAnsi="Calibri Light" w:cs="Calibri Light"/>
          <w:b/>
          <w:lang w:val="lt-LT"/>
        </w:rPr>
      </w:pPr>
      <w:r w:rsidRPr="004F7708">
        <w:rPr>
          <w:rFonts w:ascii="Calibri Light" w:hAnsi="Calibri Light" w:cs="Calibri Light"/>
          <w:lang w:val="lt-LT"/>
        </w:rPr>
        <w:t xml:space="preserve">Perkančioji organizacija nagrinėja tik tas tiekėjų pretenzijas, kurios gautos iki pirkimo sutarties sudarymo dienos ir pateiktos laikantis </w:t>
      </w:r>
      <w:r w:rsidR="00A10E4D">
        <w:rPr>
          <w:rFonts w:ascii="Calibri Light" w:hAnsi="Calibri Light" w:cs="Calibri Light"/>
          <w:lang w:val="lt-LT"/>
        </w:rPr>
        <w:t>VPĮ</w:t>
      </w:r>
      <w:r w:rsidRPr="004F7708">
        <w:rPr>
          <w:rFonts w:ascii="Calibri Light" w:hAnsi="Calibri Light" w:cs="Calibri Light"/>
          <w:lang w:val="lt-LT"/>
        </w:rPr>
        <w:t xml:space="preserve"> VII skyriuje nustatytų terminų. Neprivaloma nagrinėti pretenzijų, teikiamų pakartotinai dėl to paties perkančiosios organizacijos priimto sprendimo arba atlikto veiksmo.</w:t>
      </w:r>
      <w:r w:rsidRPr="004F7708">
        <w:rPr>
          <w:rFonts w:ascii="Calibri Light" w:hAnsi="Calibri Light" w:cs="Calibri Light"/>
          <w:b/>
          <w:lang w:val="lt-LT"/>
        </w:rPr>
        <w:t xml:space="preserve"> </w:t>
      </w:r>
    </w:p>
    <w:p w14:paraId="7C773431" w14:textId="041A3ABC" w:rsidR="00971560" w:rsidRDefault="00971560" w:rsidP="00971560">
      <w:pPr>
        <w:pStyle w:val="Betarp1"/>
        <w:ind w:left="709"/>
        <w:jc w:val="both"/>
        <w:rPr>
          <w:rFonts w:ascii="Calibri Light" w:hAnsi="Calibri Light" w:cs="Calibri Light"/>
          <w:b/>
          <w:lang w:val="lt-LT"/>
        </w:rPr>
      </w:pPr>
    </w:p>
    <w:p w14:paraId="611D0B8A" w14:textId="18D69DFA" w:rsidR="005A57B6" w:rsidRDefault="005A57B6" w:rsidP="005A57B6">
      <w:pPr>
        <w:pStyle w:val="Betarp1"/>
        <w:jc w:val="both"/>
        <w:rPr>
          <w:rFonts w:ascii="Calibri Light" w:hAnsi="Calibri Light" w:cs="Calibri Light"/>
          <w:b/>
          <w:lang w:val="lt-LT"/>
        </w:rPr>
      </w:pPr>
      <w:r>
        <w:rPr>
          <w:rFonts w:ascii="Calibri Light" w:hAnsi="Calibri Light" w:cs="Calibri Light"/>
          <w:b/>
          <w:lang w:val="lt-LT"/>
        </w:rPr>
        <w:lastRenderedPageBreak/>
        <w:t xml:space="preserve"> XIII. BAIGIAMOSIOS NUOSTATOS </w:t>
      </w:r>
    </w:p>
    <w:p w14:paraId="325089F6" w14:textId="77777777" w:rsidR="005A57B6" w:rsidRDefault="005A57B6" w:rsidP="005A57B6">
      <w:pPr>
        <w:pStyle w:val="Betarp1"/>
        <w:jc w:val="both"/>
        <w:rPr>
          <w:rFonts w:ascii="Calibri Light" w:hAnsi="Calibri Light" w:cs="Calibri Light"/>
          <w:bCs/>
          <w:lang w:val="lt-LT"/>
        </w:rPr>
      </w:pPr>
      <w:r w:rsidRPr="003D2198">
        <w:rPr>
          <w:rFonts w:ascii="Calibri Light" w:hAnsi="Calibri Light" w:cs="Calibri Light"/>
          <w:bCs/>
          <w:lang w:val="lt-LT"/>
        </w:rPr>
        <w:t>13.1. T</w:t>
      </w:r>
      <w:r>
        <w:rPr>
          <w:rFonts w:ascii="Calibri Light" w:hAnsi="Calibri Light" w:cs="Calibri Light"/>
          <w:bCs/>
          <w:lang w:val="lt-LT"/>
        </w:rPr>
        <w:t>ie</w:t>
      </w:r>
      <w:r w:rsidRPr="003D2198">
        <w:rPr>
          <w:rFonts w:ascii="Calibri Light" w:hAnsi="Calibri Light" w:cs="Calibri Light"/>
          <w:bCs/>
          <w:lang w:val="lt-LT"/>
        </w:rPr>
        <w:t xml:space="preserve">kėjas, teikdamas pasiūlymą patvirtina, kad susipažino su perkančiosios organizacijos korupcijos prevencijos politika </w:t>
      </w:r>
      <w:hyperlink r:id="rId17" w:history="1">
        <w:r w:rsidRPr="003D2198">
          <w:rPr>
            <w:rStyle w:val="Hyperlink"/>
            <w:rFonts w:ascii="Calibri Light" w:hAnsi="Calibri Light" w:cs="Calibri Light"/>
            <w:bCs/>
            <w:lang w:val="lt-LT"/>
          </w:rPr>
          <w:t>https://www.vmb.lt/korupcijos-prevencija/</w:t>
        </w:r>
      </w:hyperlink>
      <w:r w:rsidRPr="003D2198">
        <w:rPr>
          <w:rFonts w:ascii="Calibri Light" w:hAnsi="Calibri Light" w:cs="Calibri Light"/>
          <w:bCs/>
          <w:lang w:val="lt-LT"/>
        </w:rPr>
        <w:t>.</w:t>
      </w:r>
    </w:p>
    <w:p w14:paraId="51DE759A" w14:textId="77777777" w:rsidR="00C17A51" w:rsidRPr="004F7708" w:rsidRDefault="00C17A51" w:rsidP="001F0F5E">
      <w:pPr>
        <w:pStyle w:val="Betarp1"/>
        <w:ind w:firstLine="720"/>
        <w:jc w:val="both"/>
        <w:rPr>
          <w:rFonts w:ascii="Calibri Light" w:hAnsi="Calibri Light" w:cs="Calibri Light"/>
          <w:b/>
          <w:lang w:val="lt-LT"/>
        </w:rPr>
      </w:pPr>
    </w:p>
    <w:p w14:paraId="2896132B" w14:textId="1BF9661F" w:rsidR="00F76DAC" w:rsidRPr="00830C82" w:rsidRDefault="00830C82" w:rsidP="00830C82">
      <w:pPr>
        <w:tabs>
          <w:tab w:val="left" w:pos="1134"/>
        </w:tabs>
        <w:ind w:left="709"/>
        <w:jc w:val="both"/>
        <w:rPr>
          <w:rFonts w:ascii="Calibri Light" w:hAnsi="Calibri Light" w:cs="Calibri Light"/>
          <w:b/>
          <w:bCs/>
          <w:sz w:val="24"/>
          <w:szCs w:val="24"/>
        </w:rPr>
      </w:pPr>
      <w:r w:rsidRPr="00830C82">
        <w:rPr>
          <w:rFonts w:ascii="Calibri Light" w:hAnsi="Calibri Light" w:cs="Calibri Light"/>
          <w:b/>
          <w:bCs/>
          <w:sz w:val="24"/>
          <w:szCs w:val="24"/>
        </w:rPr>
        <w:t>XIII. PRIEDAI:</w:t>
      </w:r>
    </w:p>
    <w:p w14:paraId="5D199DC8" w14:textId="10A95845" w:rsidR="00F76DAC" w:rsidRPr="004F7708" w:rsidRDefault="0095147E" w:rsidP="00830C82">
      <w:pPr>
        <w:pStyle w:val="ListParagraph"/>
        <w:numPr>
          <w:ilvl w:val="0"/>
          <w:numId w:val="5"/>
        </w:numPr>
        <w:tabs>
          <w:tab w:val="left" w:pos="1134"/>
        </w:tabs>
        <w:ind w:left="709" w:hanging="709"/>
        <w:jc w:val="both"/>
        <w:rPr>
          <w:rFonts w:ascii="Calibri Light" w:hAnsi="Calibri Light" w:cs="Calibri Light"/>
          <w:sz w:val="24"/>
          <w:szCs w:val="24"/>
        </w:rPr>
      </w:pPr>
      <w:r w:rsidRPr="004F7708">
        <w:rPr>
          <w:rFonts w:ascii="Calibri Light" w:hAnsi="Calibri Light" w:cs="Calibri Light"/>
          <w:sz w:val="24"/>
          <w:szCs w:val="24"/>
        </w:rPr>
        <w:t>Techninė specifikacij</w:t>
      </w:r>
      <w:r w:rsidR="00841AFD" w:rsidRPr="004F7708">
        <w:rPr>
          <w:rFonts w:ascii="Calibri Light" w:hAnsi="Calibri Light" w:cs="Calibri Light"/>
          <w:sz w:val="24"/>
          <w:szCs w:val="24"/>
        </w:rPr>
        <w:t>a</w:t>
      </w:r>
      <w:r w:rsidR="00F76DAC" w:rsidRPr="004F7708">
        <w:rPr>
          <w:rFonts w:ascii="Calibri Light" w:hAnsi="Calibri Light" w:cs="Calibri Light"/>
          <w:sz w:val="24"/>
          <w:szCs w:val="24"/>
        </w:rPr>
        <w:t>;</w:t>
      </w:r>
    </w:p>
    <w:p w14:paraId="22C1139D" w14:textId="25D1A122" w:rsidR="00C17A51" w:rsidRPr="004F7708" w:rsidRDefault="0095147E" w:rsidP="00830C82">
      <w:pPr>
        <w:pStyle w:val="ListParagraph"/>
        <w:numPr>
          <w:ilvl w:val="0"/>
          <w:numId w:val="5"/>
        </w:numPr>
        <w:tabs>
          <w:tab w:val="left" w:pos="1134"/>
        </w:tabs>
        <w:ind w:left="709" w:hanging="709"/>
        <w:jc w:val="both"/>
        <w:rPr>
          <w:rFonts w:ascii="Calibri Light" w:hAnsi="Calibri Light" w:cs="Calibri Light"/>
          <w:sz w:val="24"/>
          <w:szCs w:val="24"/>
        </w:rPr>
      </w:pPr>
      <w:r w:rsidRPr="004F7708">
        <w:rPr>
          <w:rFonts w:ascii="Calibri Light" w:hAnsi="Calibri Light" w:cs="Calibri Light"/>
          <w:sz w:val="24"/>
          <w:szCs w:val="24"/>
        </w:rPr>
        <w:t>Sutarties projektas;</w:t>
      </w:r>
    </w:p>
    <w:p w14:paraId="761F6346" w14:textId="7B25AEB0" w:rsidR="002A4DD1" w:rsidRPr="004F7708" w:rsidRDefault="002A4DD1" w:rsidP="00830C82">
      <w:pPr>
        <w:pStyle w:val="ListParagraph"/>
        <w:numPr>
          <w:ilvl w:val="0"/>
          <w:numId w:val="5"/>
        </w:numPr>
        <w:tabs>
          <w:tab w:val="left" w:pos="1134"/>
        </w:tabs>
        <w:ind w:left="709" w:hanging="709"/>
        <w:jc w:val="both"/>
        <w:rPr>
          <w:rFonts w:ascii="Calibri Light" w:hAnsi="Calibri Light" w:cs="Calibri Light"/>
          <w:sz w:val="24"/>
          <w:szCs w:val="24"/>
        </w:rPr>
      </w:pPr>
      <w:r w:rsidRPr="004F7708">
        <w:rPr>
          <w:rFonts w:ascii="Calibri Light" w:hAnsi="Calibri Light" w:cs="Calibri Light"/>
          <w:sz w:val="24"/>
          <w:szCs w:val="24"/>
        </w:rPr>
        <w:t>Pasiūlymo forma;</w:t>
      </w:r>
    </w:p>
    <w:p w14:paraId="0FE3278E" w14:textId="53D20DB6" w:rsidR="002A4DD1" w:rsidRPr="004F7708" w:rsidRDefault="002A4DD1" w:rsidP="00830C82">
      <w:pPr>
        <w:pStyle w:val="ListParagraph"/>
        <w:numPr>
          <w:ilvl w:val="0"/>
          <w:numId w:val="5"/>
        </w:numPr>
        <w:tabs>
          <w:tab w:val="left" w:pos="1134"/>
        </w:tabs>
        <w:ind w:left="709" w:hanging="709"/>
        <w:jc w:val="both"/>
        <w:rPr>
          <w:rFonts w:ascii="Calibri Light" w:hAnsi="Calibri Light" w:cs="Calibri Light"/>
          <w:sz w:val="24"/>
          <w:szCs w:val="24"/>
        </w:rPr>
      </w:pPr>
      <w:r w:rsidRPr="004F7708">
        <w:rPr>
          <w:rFonts w:ascii="Calibri Light" w:hAnsi="Calibri Light" w:cs="Calibri Light"/>
          <w:sz w:val="24"/>
          <w:szCs w:val="24"/>
        </w:rPr>
        <w:t>Kvalifikacinių reikalavimų atitikties deklaracija;</w:t>
      </w:r>
    </w:p>
    <w:p w14:paraId="535A8A6B" w14:textId="51C94619" w:rsidR="00F6024D" w:rsidRDefault="00733C4C" w:rsidP="00653EE6">
      <w:pPr>
        <w:pStyle w:val="ListParagraph"/>
        <w:numPr>
          <w:ilvl w:val="0"/>
          <w:numId w:val="5"/>
        </w:numPr>
        <w:tabs>
          <w:tab w:val="left" w:pos="1134"/>
        </w:tabs>
        <w:ind w:left="709" w:hanging="709"/>
        <w:jc w:val="both"/>
        <w:rPr>
          <w:rFonts w:ascii="Calibri Light" w:hAnsi="Calibri Light" w:cs="Calibri Light"/>
          <w:sz w:val="24"/>
          <w:szCs w:val="24"/>
        </w:rPr>
      </w:pPr>
      <w:r>
        <w:rPr>
          <w:rFonts w:ascii="Calibri Light" w:hAnsi="Calibri Light" w:cs="Calibri Light"/>
          <w:sz w:val="24"/>
          <w:szCs w:val="24"/>
        </w:rPr>
        <w:t>Į</w:t>
      </w:r>
      <w:r w:rsidR="00F76DAC" w:rsidRPr="004F7708">
        <w:rPr>
          <w:rFonts w:ascii="Calibri Light" w:hAnsi="Calibri Light" w:cs="Calibri Light"/>
          <w:sz w:val="24"/>
          <w:szCs w:val="24"/>
        </w:rPr>
        <w:t>vykdytų sutarčių sąrašas</w:t>
      </w:r>
      <w:r w:rsidR="002A4DD1" w:rsidRPr="004F7708">
        <w:rPr>
          <w:rFonts w:ascii="Calibri Light" w:hAnsi="Calibri Light" w:cs="Calibri Light"/>
          <w:sz w:val="24"/>
          <w:szCs w:val="24"/>
        </w:rPr>
        <w:t>;</w:t>
      </w:r>
    </w:p>
    <w:p w14:paraId="5AEE4559" w14:textId="630A49E4" w:rsidR="00C17A51" w:rsidRPr="004F7708" w:rsidRDefault="00C17A51" w:rsidP="00830C82">
      <w:pPr>
        <w:pStyle w:val="ListParagraph"/>
        <w:numPr>
          <w:ilvl w:val="0"/>
          <w:numId w:val="5"/>
        </w:numPr>
        <w:tabs>
          <w:tab w:val="left" w:pos="1134"/>
        </w:tabs>
        <w:ind w:left="709" w:hanging="709"/>
        <w:jc w:val="both"/>
        <w:rPr>
          <w:rFonts w:ascii="Calibri Light" w:hAnsi="Calibri Light" w:cs="Calibri Light"/>
          <w:sz w:val="24"/>
          <w:szCs w:val="24"/>
        </w:rPr>
      </w:pPr>
      <w:r w:rsidRPr="004F7708">
        <w:rPr>
          <w:rFonts w:ascii="Calibri Light" w:hAnsi="Calibri Light" w:cs="Calibri Light"/>
          <w:sz w:val="24"/>
          <w:szCs w:val="24"/>
        </w:rPr>
        <w:t xml:space="preserve">Tiekėjo deklaracija dėl </w:t>
      </w:r>
      <w:r w:rsidR="004D044A" w:rsidRPr="004F7708">
        <w:rPr>
          <w:rFonts w:ascii="Calibri Light" w:hAnsi="Calibri Light" w:cs="Calibri Light"/>
          <w:sz w:val="24"/>
          <w:szCs w:val="24"/>
        </w:rPr>
        <w:t xml:space="preserve">atitikimo </w:t>
      </w:r>
      <w:r w:rsidRPr="004F7708">
        <w:rPr>
          <w:rFonts w:ascii="Calibri Light" w:hAnsi="Calibri Light" w:cs="Calibri Light"/>
          <w:sz w:val="24"/>
          <w:szCs w:val="24"/>
        </w:rPr>
        <w:t>nacionalinio saugumo</w:t>
      </w:r>
      <w:r w:rsidR="004D044A" w:rsidRPr="004F7708">
        <w:rPr>
          <w:rFonts w:ascii="Calibri Light" w:hAnsi="Calibri Light" w:cs="Calibri Light"/>
          <w:sz w:val="24"/>
          <w:szCs w:val="24"/>
        </w:rPr>
        <w:t xml:space="preserve"> reikalavimams.</w:t>
      </w:r>
    </w:p>
    <w:bookmarkEnd w:id="1"/>
    <w:p w14:paraId="58CCB681" w14:textId="22329F74" w:rsidR="00483D83" w:rsidRPr="004F7708" w:rsidRDefault="00483D83" w:rsidP="00FC5ABA">
      <w:pPr>
        <w:rPr>
          <w:rFonts w:ascii="Calibri Light" w:hAnsi="Calibri Light" w:cs="Calibri Light"/>
          <w:color w:val="000000"/>
          <w:sz w:val="24"/>
          <w:szCs w:val="24"/>
        </w:rPr>
      </w:pPr>
    </w:p>
    <w:sectPr w:rsidR="00483D83" w:rsidRPr="004F7708" w:rsidSect="00133F04">
      <w:pgSz w:w="11906" w:h="16838"/>
      <w:pgMar w:top="993"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4E684B" w14:textId="77777777" w:rsidR="004E704A" w:rsidRDefault="004E704A" w:rsidP="003B5DBE">
      <w:r>
        <w:separator/>
      </w:r>
    </w:p>
  </w:endnote>
  <w:endnote w:type="continuationSeparator" w:id="0">
    <w:p w14:paraId="003C3B91" w14:textId="77777777" w:rsidR="004E704A" w:rsidRDefault="004E704A" w:rsidP="003B5D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Arial">
    <w:panose1 w:val="020B0604020202020204"/>
    <w:charset w:val="BA"/>
    <w:family w:val="swiss"/>
    <w:pitch w:val="variable"/>
    <w:sig w:usb0="E0002EFF" w:usb1="C000785B" w:usb2="00000009" w:usb3="00000000" w:csb0="000001FF" w:csb1="00000000"/>
  </w:font>
  <w:font w:name="Verdana">
    <w:panose1 w:val="020B0604030504040204"/>
    <w:charset w:val="BA"/>
    <w:family w:val="swiss"/>
    <w:pitch w:val="variable"/>
    <w:sig w:usb0="A00006FF" w:usb1="4000205B" w:usb2="00000010" w:usb3="00000000" w:csb0="0000019F" w:csb1="00000000"/>
  </w:font>
  <w:font w:name="TimesLT">
    <w:altName w:val="Times New Roman"/>
    <w:charset w:val="BA"/>
    <w:family w:val="roman"/>
    <w:pitch w:val="variable"/>
    <w:sig w:usb0="00000287" w:usb1="00000000" w:usb2="00000000" w:usb3="00000000" w:csb0="0000009F" w:csb1="00000000"/>
  </w:font>
  <w:font w:name="Courier New">
    <w:panose1 w:val="02070309020205020404"/>
    <w:charset w:val="BA"/>
    <w:family w:val="modern"/>
    <w:pitch w:val="fixed"/>
    <w:sig w:usb0="E0002EFF" w:usb1="C0007843" w:usb2="00000009" w:usb3="00000000" w:csb0="000001FF" w:csb1="00000000"/>
  </w:font>
  <w:font w:name="Tahoma">
    <w:panose1 w:val="020B0604030504040204"/>
    <w:charset w:val="BA"/>
    <w:family w:val="swiss"/>
    <w:pitch w:val="variable"/>
    <w:sig w:usb0="E1002EFF" w:usb1="C000605B" w:usb2="00000029" w:usb3="00000000" w:csb0="000101FF" w:csb1="00000000"/>
  </w:font>
  <w:font w:name="Segoe UI">
    <w:panose1 w:val="020B0502040204020203"/>
    <w:charset w:val="BA"/>
    <w:family w:val="swiss"/>
    <w:pitch w:val="variable"/>
    <w:sig w:usb0="E4002EFF" w:usb1="C000E47F" w:usb2="00000009" w:usb3="00000000" w:csb0="000001FF" w:csb1="00000000"/>
  </w:font>
  <w:font w:name="Consolas">
    <w:panose1 w:val="020B0609020204030204"/>
    <w:charset w:val="BA"/>
    <w:family w:val="modern"/>
    <w:pitch w:val="fixed"/>
    <w:sig w:usb0="E00006FF" w:usb1="0000FCFF" w:usb2="00000001" w:usb3="00000000" w:csb0="0000019F" w:csb1="00000000"/>
  </w:font>
  <w:font w:name="ArialMT">
    <w:altName w:val="Arial"/>
    <w:panose1 w:val="00000000000000000000"/>
    <w:charset w:val="00"/>
    <w:family w:val="roman"/>
    <w:notTrueType/>
    <w:pitch w:val="default"/>
  </w:font>
  <w:font w:name="Arial Unicode MS">
    <w:panose1 w:val="020B0604020202020204"/>
    <w:charset w:val="00"/>
    <w:family w:val="roman"/>
    <w:notTrueType/>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3457F3" w14:textId="77777777" w:rsidR="004E704A" w:rsidRDefault="004E704A" w:rsidP="003B5DBE">
      <w:r>
        <w:separator/>
      </w:r>
    </w:p>
  </w:footnote>
  <w:footnote w:type="continuationSeparator" w:id="0">
    <w:p w14:paraId="57211018" w14:textId="77777777" w:rsidR="004E704A" w:rsidRDefault="004E704A" w:rsidP="003B5DB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A92B90"/>
    <w:multiLevelType w:val="hybridMultilevel"/>
    <w:tmpl w:val="44C0C768"/>
    <w:lvl w:ilvl="0" w:tplc="04270017">
      <w:start w:val="1"/>
      <w:numFmt w:val="low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0A82547B"/>
    <w:multiLevelType w:val="hybridMultilevel"/>
    <w:tmpl w:val="743CBBFE"/>
    <w:lvl w:ilvl="0" w:tplc="AEA44392">
      <w:start w:val="1"/>
      <w:numFmt w:val="decimal"/>
      <w:lvlText w:val="3.%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0CE56B11"/>
    <w:multiLevelType w:val="hybridMultilevel"/>
    <w:tmpl w:val="7D9E7FFA"/>
    <w:lvl w:ilvl="0" w:tplc="64A0D560">
      <w:start w:val="1"/>
      <w:numFmt w:val="decimal"/>
      <w:lvlText w:val="6.%1"/>
      <w:lvlJc w:val="left"/>
      <w:pPr>
        <w:ind w:left="720" w:hanging="360"/>
      </w:pPr>
      <w:rPr>
        <w:rFonts w:hint="default"/>
        <w:b w:val="0"/>
        <w:bCs/>
      </w:rPr>
    </w:lvl>
    <w:lvl w:ilvl="1" w:tplc="3D2056B0">
      <w:start w:val="1"/>
      <w:numFmt w:val="decimal"/>
      <w:lvlText w:val="6.%2"/>
      <w:lvlJc w:val="left"/>
      <w:pPr>
        <w:ind w:left="1440" w:hanging="360"/>
      </w:pPr>
      <w:rPr>
        <w:rFonts w:hint="default"/>
        <w:b w:val="0"/>
        <w:bCs/>
      </w:r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10886214"/>
    <w:multiLevelType w:val="hybridMultilevel"/>
    <w:tmpl w:val="A86CBB48"/>
    <w:lvl w:ilvl="0" w:tplc="3A9AA922">
      <w:start w:val="1"/>
      <w:numFmt w:val="decimal"/>
      <w:lvlText w:val="9.7.%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1832642C"/>
    <w:multiLevelType w:val="hybridMultilevel"/>
    <w:tmpl w:val="2B6426F0"/>
    <w:lvl w:ilvl="0" w:tplc="FFFFFFFF">
      <w:start w:val="1"/>
      <w:numFmt w:val="decimal"/>
      <w:lvlText w:val="11.%1"/>
      <w:lvlJc w:val="left"/>
      <w:pPr>
        <w:ind w:left="720" w:hanging="360"/>
      </w:pPr>
      <w:rPr>
        <w:rFonts w:hint="default"/>
      </w:rPr>
    </w:lvl>
    <w:lvl w:ilvl="1" w:tplc="42C87462">
      <w:start w:val="1"/>
      <w:numFmt w:val="decimal"/>
      <w:lvlText w:val="11.%2"/>
      <w:lvlJc w:val="left"/>
      <w:pPr>
        <w:ind w:left="1440" w:hanging="360"/>
      </w:pPr>
      <w:rPr>
        <w:rFonts w:hint="default"/>
        <w:b w:val="0"/>
        <w:bCs/>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1C354C48"/>
    <w:multiLevelType w:val="hybridMultilevel"/>
    <w:tmpl w:val="46DE28A4"/>
    <w:lvl w:ilvl="0" w:tplc="5020674E">
      <w:start w:val="1"/>
      <w:numFmt w:val="decimal"/>
      <w:lvlText w:val="3.18.%1"/>
      <w:lvlJc w:val="left"/>
      <w:pPr>
        <w:ind w:left="1429"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1E735284"/>
    <w:multiLevelType w:val="hybridMultilevel"/>
    <w:tmpl w:val="1C846E9E"/>
    <w:lvl w:ilvl="0" w:tplc="0A2225B8">
      <w:start w:val="1"/>
      <w:numFmt w:val="decimal"/>
      <w:lvlText w:val="8.%1"/>
      <w:lvlJc w:val="left"/>
      <w:pPr>
        <w:ind w:left="4320" w:hanging="360"/>
      </w:pPr>
      <w:rPr>
        <w:rFonts w:hint="default"/>
      </w:rPr>
    </w:lvl>
    <w:lvl w:ilvl="1" w:tplc="04270019">
      <w:start w:val="1"/>
      <w:numFmt w:val="lowerLetter"/>
      <w:lvlText w:val="%2."/>
      <w:lvlJc w:val="left"/>
      <w:pPr>
        <w:ind w:left="1440" w:hanging="360"/>
      </w:pPr>
    </w:lvl>
    <w:lvl w:ilvl="2" w:tplc="8E84F6BA">
      <w:start w:val="1"/>
      <w:numFmt w:val="decimal"/>
      <w:lvlText w:val="8.7.%3"/>
      <w:lvlJc w:val="right"/>
      <w:pPr>
        <w:ind w:left="2160" w:hanging="180"/>
      </w:pPr>
      <w:rPr>
        <w:rFonts w:hint="default"/>
      </w:r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24F91845"/>
    <w:multiLevelType w:val="hybridMultilevel"/>
    <w:tmpl w:val="D2F8356C"/>
    <w:lvl w:ilvl="0" w:tplc="A2DC5AA4">
      <w:start w:val="1"/>
      <w:numFmt w:val="decimal"/>
      <w:lvlText w:val="13.%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8" w15:restartNumberingAfterBreak="0">
    <w:nsid w:val="2AA81ECB"/>
    <w:multiLevelType w:val="multilevel"/>
    <w:tmpl w:val="DEA88F16"/>
    <w:lvl w:ilvl="0">
      <w:start w:val="10"/>
      <w:numFmt w:val="decimal"/>
      <w:lvlText w:val="%1"/>
      <w:lvlJc w:val="left"/>
      <w:pPr>
        <w:tabs>
          <w:tab w:val="num" w:pos="420"/>
        </w:tabs>
        <w:ind w:left="420" w:hanging="420"/>
      </w:pPr>
      <w:rPr>
        <w:rFonts w:hint="default"/>
        <w:b w:val="0"/>
      </w:rPr>
    </w:lvl>
    <w:lvl w:ilvl="1">
      <w:start w:val="1"/>
      <w:numFmt w:val="decimal"/>
      <w:lvlText w:val="%1.%2"/>
      <w:lvlJc w:val="left"/>
      <w:pPr>
        <w:tabs>
          <w:tab w:val="num" w:pos="420"/>
        </w:tabs>
        <w:ind w:left="420" w:hanging="420"/>
      </w:pPr>
      <w:rPr>
        <w:rFonts w:hint="default"/>
        <w:b w:val="0"/>
      </w:rPr>
    </w:lvl>
    <w:lvl w:ilvl="2">
      <w:start w:val="1"/>
      <w:numFmt w:val="decimal"/>
      <w:lvlText w:val="%1.%2.%3"/>
      <w:lvlJc w:val="left"/>
      <w:pPr>
        <w:tabs>
          <w:tab w:val="num" w:pos="720"/>
        </w:tabs>
        <w:ind w:left="720" w:hanging="720"/>
      </w:pPr>
      <w:rPr>
        <w:rFonts w:hint="default"/>
        <w:b w:val="0"/>
      </w:rPr>
    </w:lvl>
    <w:lvl w:ilvl="3">
      <w:start w:val="1"/>
      <w:numFmt w:val="decimal"/>
      <w:pStyle w:val="Heading4"/>
      <w:lvlText w:val="%1.%2.%3.%4"/>
      <w:lvlJc w:val="left"/>
      <w:pPr>
        <w:tabs>
          <w:tab w:val="num" w:pos="720"/>
        </w:tabs>
        <w:ind w:left="720" w:hanging="720"/>
      </w:pPr>
      <w:rPr>
        <w:rFonts w:hint="default"/>
        <w:b w:val="0"/>
      </w:rPr>
    </w:lvl>
    <w:lvl w:ilvl="4">
      <w:start w:val="1"/>
      <w:numFmt w:val="decimal"/>
      <w:lvlText w:val="%1.%2.%3.%4.%5"/>
      <w:lvlJc w:val="left"/>
      <w:pPr>
        <w:tabs>
          <w:tab w:val="num" w:pos="1080"/>
        </w:tabs>
        <w:ind w:left="1080" w:hanging="1080"/>
      </w:pPr>
      <w:rPr>
        <w:rFonts w:hint="default"/>
        <w:b w:val="0"/>
      </w:rPr>
    </w:lvl>
    <w:lvl w:ilvl="5">
      <w:start w:val="1"/>
      <w:numFmt w:val="decimal"/>
      <w:lvlText w:val="%1.%2.%3.%4.%5.%6"/>
      <w:lvlJc w:val="left"/>
      <w:pPr>
        <w:tabs>
          <w:tab w:val="num" w:pos="1080"/>
        </w:tabs>
        <w:ind w:left="1080" w:hanging="1080"/>
      </w:pPr>
      <w:rPr>
        <w:rFonts w:hint="default"/>
        <w:b w:val="0"/>
      </w:rPr>
    </w:lvl>
    <w:lvl w:ilvl="6">
      <w:start w:val="1"/>
      <w:numFmt w:val="decimal"/>
      <w:lvlText w:val="%1.%2.%3.%4.%5.%6.%7"/>
      <w:lvlJc w:val="left"/>
      <w:pPr>
        <w:tabs>
          <w:tab w:val="num" w:pos="1440"/>
        </w:tabs>
        <w:ind w:left="1440" w:hanging="1440"/>
      </w:pPr>
      <w:rPr>
        <w:rFonts w:hint="default"/>
        <w:b w:val="0"/>
      </w:rPr>
    </w:lvl>
    <w:lvl w:ilvl="7">
      <w:start w:val="1"/>
      <w:numFmt w:val="decimal"/>
      <w:lvlText w:val="%1.%2.%3.%4.%5.%6.%7.%8"/>
      <w:lvlJc w:val="left"/>
      <w:pPr>
        <w:tabs>
          <w:tab w:val="num" w:pos="1440"/>
        </w:tabs>
        <w:ind w:left="1440" w:hanging="1440"/>
      </w:pPr>
      <w:rPr>
        <w:rFonts w:hint="default"/>
        <w:b w:val="0"/>
      </w:rPr>
    </w:lvl>
    <w:lvl w:ilvl="8">
      <w:start w:val="1"/>
      <w:numFmt w:val="decimal"/>
      <w:lvlText w:val="%1.%2.%3.%4.%5.%6.%7.%8.%9"/>
      <w:lvlJc w:val="left"/>
      <w:pPr>
        <w:tabs>
          <w:tab w:val="num" w:pos="1800"/>
        </w:tabs>
        <w:ind w:left="1800" w:hanging="1800"/>
      </w:pPr>
      <w:rPr>
        <w:rFonts w:hint="default"/>
        <w:b w:val="0"/>
      </w:rPr>
    </w:lvl>
  </w:abstractNum>
  <w:abstractNum w:abstractNumId="9" w15:restartNumberingAfterBreak="0">
    <w:nsid w:val="2BA04EA6"/>
    <w:multiLevelType w:val="multilevel"/>
    <w:tmpl w:val="39249CC4"/>
    <w:lvl w:ilvl="0">
      <w:start w:val="1"/>
      <w:numFmt w:val="decimal"/>
      <w:pStyle w:val="Punktai"/>
      <w:lvlText w:val="%1."/>
      <w:lvlJc w:val="left"/>
      <w:pPr>
        <w:tabs>
          <w:tab w:val="num" w:pos="0"/>
        </w:tabs>
        <w:ind w:left="435" w:hanging="435"/>
      </w:pPr>
      <w:rPr>
        <w:rFonts w:ascii="Times New Roman" w:hAnsi="Times New Roman" w:cs="Times New Roman" w:hint="default"/>
        <w:b/>
        <w:bCs/>
        <w:i w:val="0"/>
        <w:iCs w:val="0"/>
        <w:caps/>
        <w:sz w:val="24"/>
        <w:szCs w:val="24"/>
      </w:rPr>
    </w:lvl>
    <w:lvl w:ilvl="1">
      <w:start w:val="1"/>
      <w:numFmt w:val="decimal"/>
      <w:lvlRestart w:val="0"/>
      <w:lvlText w:val="%1.%2."/>
      <w:lvlJc w:val="left"/>
      <w:pPr>
        <w:tabs>
          <w:tab w:val="num" w:pos="142"/>
        </w:tabs>
        <w:ind w:left="577" w:hanging="435"/>
      </w:pPr>
      <w:rPr>
        <w:rFonts w:ascii="Times New Roman" w:hAnsi="Times New Roman" w:cs="Times New Roman" w:hint="default"/>
        <w:b w:val="0"/>
        <w:bCs w:val="0"/>
        <w:i w:val="0"/>
        <w:iCs w:val="0"/>
        <w:sz w:val="24"/>
        <w:szCs w:val="24"/>
      </w:rPr>
    </w:lvl>
    <w:lvl w:ilvl="2">
      <w:start w:val="1"/>
      <w:numFmt w:val="decimal"/>
      <w:lvlText w:val="%1.%2.%3."/>
      <w:lvlJc w:val="left"/>
      <w:pPr>
        <w:tabs>
          <w:tab w:val="num" w:pos="0"/>
        </w:tabs>
        <w:ind w:left="720" w:hanging="720"/>
      </w:pPr>
      <w:rPr>
        <w:rFonts w:cs="Times New Roman" w:hint="default"/>
      </w:rPr>
    </w:lvl>
    <w:lvl w:ilvl="3">
      <w:start w:val="1"/>
      <w:numFmt w:val="decimal"/>
      <w:lvlText w:val="%1.%2.%3.%4."/>
      <w:lvlJc w:val="left"/>
      <w:pPr>
        <w:tabs>
          <w:tab w:val="num" w:pos="0"/>
        </w:tabs>
        <w:ind w:left="720" w:hanging="720"/>
      </w:pPr>
      <w:rPr>
        <w:rFonts w:cs="Times New Roman" w:hint="default"/>
      </w:rPr>
    </w:lvl>
    <w:lvl w:ilvl="4">
      <w:start w:val="1"/>
      <w:numFmt w:val="decimal"/>
      <w:lvlText w:val="%1.%2.%3.%4.%5."/>
      <w:lvlJc w:val="left"/>
      <w:pPr>
        <w:tabs>
          <w:tab w:val="num" w:pos="0"/>
        </w:tabs>
        <w:ind w:left="1080" w:hanging="1080"/>
      </w:pPr>
      <w:rPr>
        <w:rFonts w:cs="Times New Roman" w:hint="default"/>
      </w:rPr>
    </w:lvl>
    <w:lvl w:ilvl="5">
      <w:start w:val="1"/>
      <w:numFmt w:val="decimal"/>
      <w:lvlText w:val="%1.%2.%3.%4.%5.%6."/>
      <w:lvlJc w:val="left"/>
      <w:pPr>
        <w:tabs>
          <w:tab w:val="num" w:pos="0"/>
        </w:tabs>
        <w:ind w:left="1080" w:hanging="1080"/>
      </w:pPr>
      <w:rPr>
        <w:rFonts w:cs="Times New Roman" w:hint="default"/>
      </w:rPr>
    </w:lvl>
    <w:lvl w:ilvl="6">
      <w:start w:val="1"/>
      <w:numFmt w:val="decimal"/>
      <w:lvlText w:val="%1.%2.%3.%4.%5.%6.%7."/>
      <w:lvlJc w:val="left"/>
      <w:pPr>
        <w:tabs>
          <w:tab w:val="num" w:pos="0"/>
        </w:tabs>
        <w:ind w:left="1440" w:hanging="1440"/>
      </w:pPr>
      <w:rPr>
        <w:rFonts w:cs="Times New Roman" w:hint="default"/>
      </w:rPr>
    </w:lvl>
    <w:lvl w:ilvl="7">
      <w:start w:val="1"/>
      <w:numFmt w:val="decimal"/>
      <w:lvlText w:val="%1.%2.%3.%4.%5.%6.%7.%8."/>
      <w:lvlJc w:val="left"/>
      <w:pPr>
        <w:tabs>
          <w:tab w:val="num" w:pos="0"/>
        </w:tabs>
        <w:ind w:left="1440" w:hanging="1440"/>
      </w:pPr>
      <w:rPr>
        <w:rFonts w:cs="Times New Roman" w:hint="default"/>
      </w:rPr>
    </w:lvl>
    <w:lvl w:ilvl="8">
      <w:start w:val="1"/>
      <w:numFmt w:val="decimal"/>
      <w:lvlText w:val="%1.%2.%3.%4.%5.%6.%7.%8.%9."/>
      <w:lvlJc w:val="left"/>
      <w:pPr>
        <w:tabs>
          <w:tab w:val="num" w:pos="0"/>
        </w:tabs>
        <w:ind w:left="1800" w:hanging="1800"/>
      </w:pPr>
      <w:rPr>
        <w:rFonts w:cs="Times New Roman" w:hint="default"/>
      </w:rPr>
    </w:lvl>
  </w:abstractNum>
  <w:abstractNum w:abstractNumId="10" w15:restartNumberingAfterBreak="0">
    <w:nsid w:val="326A4AC5"/>
    <w:multiLevelType w:val="hybridMultilevel"/>
    <w:tmpl w:val="6FF21716"/>
    <w:lvl w:ilvl="0" w:tplc="DFB8325A">
      <w:start w:val="1"/>
      <w:numFmt w:val="decimal"/>
      <w:lvlText w:val="3.19.%1"/>
      <w:lvlJc w:val="left"/>
      <w:pPr>
        <w:ind w:left="2138"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34D47167"/>
    <w:multiLevelType w:val="hybridMultilevel"/>
    <w:tmpl w:val="A9F81190"/>
    <w:lvl w:ilvl="0" w:tplc="02387268">
      <w:start w:val="1"/>
      <w:numFmt w:val="decimal"/>
      <w:lvlText w:val="4.%1"/>
      <w:lvlJc w:val="left"/>
      <w:pPr>
        <w:ind w:left="2138" w:hanging="360"/>
      </w:pPr>
      <w:rPr>
        <w:rFonts w:ascii="Calibri Light" w:hAnsi="Calibri Light" w:cs="Calibri Light" w:hint="default"/>
        <w:b w:val="0"/>
        <w:bCs/>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370756F7"/>
    <w:multiLevelType w:val="hybridMultilevel"/>
    <w:tmpl w:val="35E616AC"/>
    <w:lvl w:ilvl="0" w:tplc="D8CCC2DE">
      <w:start w:val="1"/>
      <w:numFmt w:val="decimal"/>
      <w:lvlText w:val="9.%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3BD927B9"/>
    <w:multiLevelType w:val="hybridMultilevel"/>
    <w:tmpl w:val="53EAAE5C"/>
    <w:lvl w:ilvl="0" w:tplc="0F187B1E">
      <w:start w:val="1"/>
      <w:numFmt w:val="decimal"/>
      <w:lvlText w:val="7.4.%1"/>
      <w:lvlJc w:val="left"/>
      <w:pPr>
        <w:ind w:left="360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4BD0385A"/>
    <w:multiLevelType w:val="multilevel"/>
    <w:tmpl w:val="20662DFA"/>
    <w:lvl w:ilvl="0">
      <w:start w:val="3"/>
      <w:numFmt w:val="decimal"/>
      <w:lvlText w:val="%1."/>
      <w:lvlJc w:val="left"/>
      <w:pPr>
        <w:ind w:left="360" w:hanging="360"/>
      </w:pPr>
      <w:rPr>
        <w:rFonts w:eastAsia="Times New Roman" w:hint="default"/>
      </w:rPr>
    </w:lvl>
    <w:lvl w:ilvl="1">
      <w:start w:val="5"/>
      <w:numFmt w:val="decimal"/>
      <w:lvlText w:val="%1.%2"/>
      <w:lvlJc w:val="left"/>
      <w:pPr>
        <w:ind w:left="1440" w:hanging="360"/>
      </w:pPr>
      <w:rPr>
        <w:rFonts w:eastAsia="Times New Roman" w:hint="default"/>
      </w:rPr>
    </w:lvl>
    <w:lvl w:ilvl="2">
      <w:start w:val="1"/>
      <w:numFmt w:val="decimal"/>
      <w:lvlText w:val="%1.%2.%3"/>
      <w:lvlJc w:val="left"/>
      <w:pPr>
        <w:ind w:left="2880" w:hanging="720"/>
      </w:pPr>
      <w:rPr>
        <w:rFonts w:eastAsia="Times New Roman" w:hint="default"/>
      </w:rPr>
    </w:lvl>
    <w:lvl w:ilvl="3">
      <w:start w:val="1"/>
      <w:numFmt w:val="decimal"/>
      <w:lvlText w:val="%1.%2.%3.%4."/>
      <w:lvlJc w:val="left"/>
      <w:pPr>
        <w:ind w:left="3960" w:hanging="720"/>
      </w:pPr>
      <w:rPr>
        <w:rFonts w:eastAsia="Times New Roman" w:hint="default"/>
      </w:rPr>
    </w:lvl>
    <w:lvl w:ilvl="4">
      <w:start w:val="1"/>
      <w:numFmt w:val="decimal"/>
      <w:lvlText w:val="%1.%2.%3.%4.%5."/>
      <w:lvlJc w:val="left"/>
      <w:pPr>
        <w:ind w:left="5400" w:hanging="1080"/>
      </w:pPr>
      <w:rPr>
        <w:rFonts w:eastAsia="Times New Roman" w:hint="default"/>
      </w:rPr>
    </w:lvl>
    <w:lvl w:ilvl="5">
      <w:start w:val="1"/>
      <w:numFmt w:val="decimal"/>
      <w:lvlText w:val="%1.%2.%3.%4.%5.%6."/>
      <w:lvlJc w:val="left"/>
      <w:pPr>
        <w:ind w:left="6480" w:hanging="1080"/>
      </w:pPr>
      <w:rPr>
        <w:rFonts w:eastAsia="Times New Roman" w:hint="default"/>
      </w:rPr>
    </w:lvl>
    <w:lvl w:ilvl="6">
      <w:start w:val="1"/>
      <w:numFmt w:val="decimal"/>
      <w:lvlText w:val="%1.%2.%3.%4.%5.%6.%7."/>
      <w:lvlJc w:val="left"/>
      <w:pPr>
        <w:ind w:left="7920" w:hanging="1440"/>
      </w:pPr>
      <w:rPr>
        <w:rFonts w:eastAsia="Times New Roman" w:hint="default"/>
      </w:rPr>
    </w:lvl>
    <w:lvl w:ilvl="7">
      <w:start w:val="1"/>
      <w:numFmt w:val="decimal"/>
      <w:lvlText w:val="%1.%2.%3.%4.%5.%6.%7.%8."/>
      <w:lvlJc w:val="left"/>
      <w:pPr>
        <w:ind w:left="9000" w:hanging="1440"/>
      </w:pPr>
      <w:rPr>
        <w:rFonts w:eastAsia="Times New Roman" w:hint="default"/>
      </w:rPr>
    </w:lvl>
    <w:lvl w:ilvl="8">
      <w:start w:val="1"/>
      <w:numFmt w:val="decimal"/>
      <w:lvlText w:val="%1.%2.%3.%4.%5.%6.%7.%8.%9."/>
      <w:lvlJc w:val="left"/>
      <w:pPr>
        <w:ind w:left="10440" w:hanging="1800"/>
      </w:pPr>
      <w:rPr>
        <w:rFonts w:eastAsia="Times New Roman" w:hint="default"/>
      </w:rPr>
    </w:lvl>
  </w:abstractNum>
  <w:abstractNum w:abstractNumId="15" w15:restartNumberingAfterBreak="0">
    <w:nsid w:val="4C1210FF"/>
    <w:multiLevelType w:val="multilevel"/>
    <w:tmpl w:val="A8AC3954"/>
    <w:lvl w:ilvl="0">
      <w:start w:val="2"/>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50C8447E"/>
    <w:multiLevelType w:val="hybridMultilevel"/>
    <w:tmpl w:val="6A26BE54"/>
    <w:lvl w:ilvl="0" w:tplc="BC42E7C0">
      <w:start w:val="1"/>
      <w:numFmt w:val="decimal"/>
      <w:lvlText w:val="4.11.%1"/>
      <w:lvlJc w:val="left"/>
      <w:pPr>
        <w:ind w:left="2858" w:hanging="360"/>
      </w:pPr>
      <w:rPr>
        <w:rFonts w:hint="default"/>
        <w:b w:val="0"/>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5B2A16D4"/>
    <w:multiLevelType w:val="hybridMultilevel"/>
    <w:tmpl w:val="E90626A6"/>
    <w:lvl w:ilvl="0" w:tplc="FC2263C8">
      <w:start w:val="1"/>
      <w:numFmt w:val="decimal"/>
      <w:lvlText w:val="12.%1"/>
      <w:lvlJc w:val="left"/>
      <w:pPr>
        <w:ind w:left="1440" w:hanging="360"/>
      </w:pPr>
      <w:rPr>
        <w:rFonts w:hint="default"/>
        <w:b w:val="0"/>
        <w:bCs/>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5B6B586E"/>
    <w:multiLevelType w:val="multilevel"/>
    <w:tmpl w:val="545A824E"/>
    <w:lvl w:ilvl="0">
      <w:start w:val="9"/>
      <w:numFmt w:val="decimal"/>
      <w:lvlText w:val="%1."/>
      <w:lvlJc w:val="left"/>
      <w:pPr>
        <w:ind w:left="360" w:hanging="360"/>
      </w:pPr>
      <w:rPr>
        <w:rFonts w:hint="default"/>
      </w:rPr>
    </w:lvl>
    <w:lvl w:ilvl="1">
      <w:start w:val="7"/>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9" w15:restartNumberingAfterBreak="0">
    <w:nsid w:val="5CC42724"/>
    <w:multiLevelType w:val="multilevel"/>
    <w:tmpl w:val="7ECCE59E"/>
    <w:lvl w:ilvl="0">
      <w:start w:val="9"/>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0" w15:restartNumberingAfterBreak="0">
    <w:nsid w:val="5D914FE6"/>
    <w:multiLevelType w:val="multilevel"/>
    <w:tmpl w:val="80EA1EFC"/>
    <w:lvl w:ilvl="0">
      <w:start w:val="1"/>
      <w:numFmt w:val="decimal"/>
      <w:pStyle w:val="Sraas1"/>
      <w:lvlText w:val="%1."/>
      <w:lvlJc w:val="left"/>
      <w:pPr>
        <w:tabs>
          <w:tab w:val="num" w:pos="9450"/>
        </w:tabs>
        <w:ind w:left="9280" w:hanging="207"/>
      </w:pPr>
      <w:rPr>
        <w:rFonts w:cs="Times New Roman" w:hint="default"/>
        <w:sz w:val="22"/>
        <w:szCs w:val="24"/>
      </w:rPr>
    </w:lvl>
    <w:lvl w:ilvl="1">
      <w:start w:val="1"/>
      <w:numFmt w:val="decimal"/>
      <w:lvlText w:val="%1.%2."/>
      <w:lvlJc w:val="left"/>
      <w:pPr>
        <w:tabs>
          <w:tab w:val="num" w:pos="3809"/>
        </w:tabs>
        <w:ind w:left="3638" w:hanging="93"/>
      </w:pPr>
      <w:rPr>
        <w:rFonts w:ascii="Times New Roman" w:hAnsi="Times New Roman" w:cs="Times New Roman" w:hint="default"/>
        <w:b w:val="0"/>
        <w:bCs w:val="0"/>
        <w:i w:val="0"/>
        <w:iCs w:val="0"/>
        <w:sz w:val="24"/>
        <w:szCs w:val="24"/>
        <w:lang w:val="lt-LT"/>
      </w:rPr>
    </w:lvl>
    <w:lvl w:ilvl="2">
      <w:start w:val="1"/>
      <w:numFmt w:val="decimal"/>
      <w:pStyle w:val="Sraas31"/>
      <w:lvlText w:val="%1.%2.%3."/>
      <w:lvlJc w:val="left"/>
      <w:pPr>
        <w:tabs>
          <w:tab w:val="num" w:pos="2051"/>
        </w:tabs>
        <w:ind w:left="1484" w:hanging="207"/>
      </w:pPr>
      <w:rPr>
        <w:rFonts w:cs="Times New Roman" w:hint="default"/>
        <w:b w:val="0"/>
        <w:bCs w:val="0"/>
      </w:rPr>
    </w:lvl>
    <w:lvl w:ilvl="3">
      <w:start w:val="1"/>
      <w:numFmt w:val="decimal"/>
      <w:pStyle w:val="Sraas41"/>
      <w:lvlText w:val="%1.%2.%3.%4."/>
      <w:lvlJc w:val="left"/>
      <w:pPr>
        <w:tabs>
          <w:tab w:val="num" w:pos="993"/>
        </w:tabs>
        <w:ind w:left="426" w:hanging="227"/>
      </w:pPr>
      <w:rPr>
        <w:rFonts w:cs="Times New Roman" w:hint="default"/>
        <w:b w:val="0"/>
        <w:bCs w:val="0"/>
        <w:i w:val="0"/>
        <w:iCs w:val="0"/>
        <w:u w:val="none"/>
      </w:rPr>
    </w:lvl>
    <w:lvl w:ilvl="4">
      <w:start w:val="1"/>
      <w:numFmt w:val="decimal"/>
      <w:pStyle w:val="Sraas51"/>
      <w:lvlText w:val="%1.%2.%3.%4.%5."/>
      <w:lvlJc w:val="left"/>
      <w:pPr>
        <w:tabs>
          <w:tab w:val="num" w:pos="1560"/>
        </w:tabs>
        <w:ind w:left="709" w:hanging="261"/>
      </w:pPr>
      <w:rPr>
        <w:rFonts w:cs="Times New Roman" w:hint="default"/>
      </w:rPr>
    </w:lvl>
    <w:lvl w:ilvl="5">
      <w:start w:val="1"/>
      <w:numFmt w:val="decimal"/>
      <w:pStyle w:val="Sraas6"/>
      <w:lvlText w:val="%1.%2.%3.%4.%5.%6."/>
      <w:lvlJc w:val="left"/>
      <w:pPr>
        <w:tabs>
          <w:tab w:val="num" w:pos="2127"/>
        </w:tabs>
        <w:ind w:left="1276" w:hanging="425"/>
      </w:pPr>
      <w:rPr>
        <w:rFonts w:cs="Times New Roman" w:hint="default"/>
        <w:b w:val="0"/>
        <w:bCs w:val="0"/>
      </w:rPr>
    </w:lvl>
    <w:lvl w:ilvl="6">
      <w:start w:val="1"/>
      <w:numFmt w:val="decimal"/>
      <w:lvlText w:val="%1.%2.%3.%4.%5.%6.%7."/>
      <w:lvlJc w:val="left"/>
      <w:pPr>
        <w:tabs>
          <w:tab w:val="num" w:pos="2968"/>
        </w:tabs>
        <w:ind w:left="2248" w:hanging="1080"/>
      </w:pPr>
      <w:rPr>
        <w:rFonts w:cs="Times New Roman" w:hint="default"/>
      </w:rPr>
    </w:lvl>
    <w:lvl w:ilvl="7">
      <w:start w:val="1"/>
      <w:numFmt w:val="decimal"/>
      <w:lvlText w:val="%1.%2.%3.%4.%5.%6.%7.%8."/>
      <w:lvlJc w:val="left"/>
      <w:pPr>
        <w:tabs>
          <w:tab w:val="num" w:pos="3688"/>
        </w:tabs>
        <w:ind w:left="2752" w:hanging="1224"/>
      </w:pPr>
      <w:rPr>
        <w:rFonts w:cs="Times New Roman" w:hint="default"/>
      </w:rPr>
    </w:lvl>
    <w:lvl w:ilvl="8">
      <w:start w:val="1"/>
      <w:numFmt w:val="decimal"/>
      <w:lvlText w:val="%1.%2.%3.%4.%5.%6.%7.%8.%9."/>
      <w:lvlJc w:val="left"/>
      <w:pPr>
        <w:tabs>
          <w:tab w:val="num" w:pos="4048"/>
        </w:tabs>
        <w:ind w:left="3328" w:hanging="1440"/>
      </w:pPr>
      <w:rPr>
        <w:rFonts w:cs="Times New Roman" w:hint="default"/>
      </w:rPr>
    </w:lvl>
  </w:abstractNum>
  <w:abstractNum w:abstractNumId="21" w15:restartNumberingAfterBreak="0">
    <w:nsid w:val="5DC33E09"/>
    <w:multiLevelType w:val="hybridMultilevel"/>
    <w:tmpl w:val="35821F14"/>
    <w:lvl w:ilvl="0" w:tplc="0222224E">
      <w:start w:val="1"/>
      <w:numFmt w:val="decimal"/>
      <w:lvlText w:val="2.%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15:restartNumberingAfterBreak="0">
    <w:nsid w:val="61C8063D"/>
    <w:multiLevelType w:val="multilevel"/>
    <w:tmpl w:val="8124C1F2"/>
    <w:lvl w:ilvl="0">
      <w:start w:val="1"/>
      <w:numFmt w:val="upperRoman"/>
      <w:lvlText w:val="%1."/>
      <w:lvlJc w:val="left"/>
      <w:pPr>
        <w:ind w:left="1428" w:hanging="720"/>
      </w:pPr>
      <w:rPr>
        <w:rFonts w:hint="default"/>
      </w:rPr>
    </w:lvl>
    <w:lvl w:ilvl="1">
      <w:start w:val="10"/>
      <w:numFmt w:val="decimal"/>
      <w:isLgl/>
      <w:lvlText w:val="%1.%2."/>
      <w:lvlJc w:val="left"/>
      <w:pPr>
        <w:ind w:left="1188" w:hanging="480"/>
      </w:pPr>
      <w:rPr>
        <w:rFonts w:hint="default"/>
      </w:rPr>
    </w:lvl>
    <w:lvl w:ilvl="2">
      <w:start w:val="1"/>
      <w:numFmt w:val="decimal"/>
      <w:isLgl/>
      <w:lvlText w:val="%1.%2.%3."/>
      <w:lvlJc w:val="left"/>
      <w:pPr>
        <w:ind w:left="1428" w:hanging="720"/>
      </w:pPr>
      <w:rPr>
        <w:rFonts w:hint="default"/>
      </w:rPr>
    </w:lvl>
    <w:lvl w:ilvl="3">
      <w:start w:val="1"/>
      <w:numFmt w:val="decimal"/>
      <w:isLgl/>
      <w:lvlText w:val="%1.%2.%3.%4."/>
      <w:lvlJc w:val="left"/>
      <w:pPr>
        <w:ind w:left="1428" w:hanging="720"/>
      </w:pPr>
      <w:rPr>
        <w:rFonts w:hint="default"/>
      </w:rPr>
    </w:lvl>
    <w:lvl w:ilvl="4">
      <w:start w:val="1"/>
      <w:numFmt w:val="decimal"/>
      <w:isLgl/>
      <w:lvlText w:val="%1.%2.%3.%4.%5."/>
      <w:lvlJc w:val="left"/>
      <w:pPr>
        <w:ind w:left="1788" w:hanging="1080"/>
      </w:pPr>
      <w:rPr>
        <w:rFonts w:hint="default"/>
      </w:rPr>
    </w:lvl>
    <w:lvl w:ilvl="5">
      <w:start w:val="1"/>
      <w:numFmt w:val="decimal"/>
      <w:isLgl/>
      <w:lvlText w:val="%1.%2.%3.%4.%5.%6."/>
      <w:lvlJc w:val="left"/>
      <w:pPr>
        <w:ind w:left="1788" w:hanging="1080"/>
      </w:pPr>
      <w:rPr>
        <w:rFonts w:hint="default"/>
      </w:rPr>
    </w:lvl>
    <w:lvl w:ilvl="6">
      <w:start w:val="1"/>
      <w:numFmt w:val="decimal"/>
      <w:isLgl/>
      <w:lvlText w:val="%1.%2.%3.%4.%5.%6.%7."/>
      <w:lvlJc w:val="left"/>
      <w:pPr>
        <w:ind w:left="2148" w:hanging="1440"/>
      </w:pPr>
      <w:rPr>
        <w:rFonts w:hint="default"/>
      </w:rPr>
    </w:lvl>
    <w:lvl w:ilvl="7">
      <w:start w:val="1"/>
      <w:numFmt w:val="decimal"/>
      <w:isLgl/>
      <w:lvlText w:val="%1.%2.%3.%4.%5.%6.%7.%8."/>
      <w:lvlJc w:val="left"/>
      <w:pPr>
        <w:ind w:left="2148" w:hanging="1440"/>
      </w:pPr>
      <w:rPr>
        <w:rFonts w:hint="default"/>
      </w:rPr>
    </w:lvl>
    <w:lvl w:ilvl="8">
      <w:start w:val="1"/>
      <w:numFmt w:val="decimal"/>
      <w:isLgl/>
      <w:lvlText w:val="%1.%2.%3.%4.%5.%6.%7.%8.%9."/>
      <w:lvlJc w:val="left"/>
      <w:pPr>
        <w:ind w:left="2508" w:hanging="1800"/>
      </w:pPr>
      <w:rPr>
        <w:rFonts w:hint="default"/>
      </w:rPr>
    </w:lvl>
  </w:abstractNum>
  <w:abstractNum w:abstractNumId="23" w15:restartNumberingAfterBreak="0">
    <w:nsid w:val="64D627AA"/>
    <w:multiLevelType w:val="hybridMultilevel"/>
    <w:tmpl w:val="BB94D042"/>
    <w:lvl w:ilvl="0" w:tplc="45D0D030">
      <w:start w:val="1"/>
      <w:numFmt w:val="decimal"/>
      <w:lvlText w:val="5.%1"/>
      <w:lvlJc w:val="left"/>
      <w:pPr>
        <w:ind w:left="720" w:hanging="360"/>
      </w:pPr>
      <w:rPr>
        <w:rFonts w:hint="default"/>
        <w:b w:val="0"/>
        <w:bCs/>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4" w15:restartNumberingAfterBreak="0">
    <w:nsid w:val="661A39FA"/>
    <w:multiLevelType w:val="hybridMultilevel"/>
    <w:tmpl w:val="E4B0E952"/>
    <w:lvl w:ilvl="0" w:tplc="C50E271E">
      <w:start w:val="1"/>
      <w:numFmt w:val="decimal"/>
      <w:lvlText w:val="10.%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5" w15:restartNumberingAfterBreak="0">
    <w:nsid w:val="68350158"/>
    <w:multiLevelType w:val="hybridMultilevel"/>
    <w:tmpl w:val="1ACA28E6"/>
    <w:lvl w:ilvl="0" w:tplc="4240F812">
      <w:start w:val="1"/>
      <w:numFmt w:val="decimal"/>
      <w:lvlText w:val="7.3.%1"/>
      <w:lvlJc w:val="left"/>
      <w:pPr>
        <w:ind w:left="2880" w:hanging="360"/>
      </w:pPr>
      <w:rPr>
        <w:rFonts w:hint="default"/>
        <w:b w:val="0"/>
        <w:bCs/>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6" w15:restartNumberingAfterBreak="0">
    <w:nsid w:val="6AFA4207"/>
    <w:multiLevelType w:val="hybridMultilevel"/>
    <w:tmpl w:val="6D9678C6"/>
    <w:lvl w:ilvl="0" w:tplc="B2700390">
      <w:start w:val="1"/>
      <w:numFmt w:val="decimal"/>
      <w:lvlText w:val="7.%1"/>
      <w:lvlJc w:val="left"/>
      <w:pPr>
        <w:ind w:left="2160" w:hanging="360"/>
      </w:pPr>
      <w:rPr>
        <w:rFonts w:hint="default"/>
        <w:b w:val="0"/>
        <w:bCs/>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7" w15:restartNumberingAfterBreak="0">
    <w:nsid w:val="6EEC1255"/>
    <w:multiLevelType w:val="hybridMultilevel"/>
    <w:tmpl w:val="523E7310"/>
    <w:lvl w:ilvl="0" w:tplc="760C31D2">
      <w:start w:val="1"/>
      <w:numFmt w:val="decimal"/>
      <w:lvlText w:val="8.7.%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8" w15:restartNumberingAfterBreak="0">
    <w:nsid w:val="742D2B09"/>
    <w:multiLevelType w:val="multilevel"/>
    <w:tmpl w:val="E9E8182A"/>
    <w:lvl w:ilvl="0">
      <w:start w:val="9"/>
      <w:numFmt w:val="decimal"/>
      <w:lvlText w:val="%1."/>
      <w:lvlJc w:val="left"/>
      <w:pPr>
        <w:ind w:left="360" w:hanging="360"/>
      </w:pPr>
      <w:rPr>
        <w:rFonts w:hint="default"/>
      </w:rPr>
    </w:lvl>
    <w:lvl w:ilvl="1">
      <w:start w:val="1"/>
      <w:numFmt w:val="decimal"/>
      <w:lvlText w:val="1.9.%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9" w15:restartNumberingAfterBreak="0">
    <w:nsid w:val="7E140B6D"/>
    <w:multiLevelType w:val="hybridMultilevel"/>
    <w:tmpl w:val="053AEBFE"/>
    <w:lvl w:ilvl="0" w:tplc="91ACDDE6">
      <w:start w:val="1"/>
      <w:numFmt w:val="decimal"/>
      <w:lvlText w:val="9.17.%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540774114">
    <w:abstractNumId w:val="8"/>
  </w:num>
  <w:num w:numId="2" w16cid:durableId="1747410340">
    <w:abstractNumId w:val="9"/>
  </w:num>
  <w:num w:numId="3" w16cid:durableId="881792314">
    <w:abstractNumId w:val="28"/>
  </w:num>
  <w:num w:numId="4" w16cid:durableId="2078284732">
    <w:abstractNumId w:val="20"/>
  </w:num>
  <w:num w:numId="5" w16cid:durableId="714038186">
    <w:abstractNumId w:val="7"/>
  </w:num>
  <w:num w:numId="6" w16cid:durableId="775293370">
    <w:abstractNumId w:val="0"/>
  </w:num>
  <w:num w:numId="7" w16cid:durableId="1220552297">
    <w:abstractNumId w:val="19"/>
  </w:num>
  <w:num w:numId="8" w16cid:durableId="198126202">
    <w:abstractNumId w:val="22"/>
  </w:num>
  <w:num w:numId="9" w16cid:durableId="143157533">
    <w:abstractNumId w:val="21"/>
  </w:num>
  <w:num w:numId="10" w16cid:durableId="930742273">
    <w:abstractNumId w:val="15"/>
  </w:num>
  <w:num w:numId="11" w16cid:durableId="1632830433">
    <w:abstractNumId w:val="1"/>
  </w:num>
  <w:num w:numId="12" w16cid:durableId="335304945">
    <w:abstractNumId w:val="14"/>
  </w:num>
  <w:num w:numId="13" w16cid:durableId="975598343">
    <w:abstractNumId w:val="5"/>
  </w:num>
  <w:num w:numId="14" w16cid:durableId="230698051">
    <w:abstractNumId w:val="10"/>
  </w:num>
  <w:num w:numId="15" w16cid:durableId="965693809">
    <w:abstractNumId w:val="11"/>
  </w:num>
  <w:num w:numId="16" w16cid:durableId="1677340796">
    <w:abstractNumId w:val="16"/>
  </w:num>
  <w:num w:numId="17" w16cid:durableId="661009880">
    <w:abstractNumId w:val="23"/>
  </w:num>
  <w:num w:numId="18" w16cid:durableId="707069671">
    <w:abstractNumId w:val="2"/>
  </w:num>
  <w:num w:numId="19" w16cid:durableId="487720298">
    <w:abstractNumId w:val="26"/>
  </w:num>
  <w:num w:numId="20" w16cid:durableId="1826900081">
    <w:abstractNumId w:val="25"/>
  </w:num>
  <w:num w:numId="21" w16cid:durableId="1334185048">
    <w:abstractNumId w:val="13"/>
  </w:num>
  <w:num w:numId="22" w16cid:durableId="945389530">
    <w:abstractNumId w:val="6"/>
  </w:num>
  <w:num w:numId="23" w16cid:durableId="1967004135">
    <w:abstractNumId w:val="27"/>
  </w:num>
  <w:num w:numId="24" w16cid:durableId="1560750630">
    <w:abstractNumId w:val="12"/>
  </w:num>
  <w:num w:numId="25" w16cid:durableId="1329553080">
    <w:abstractNumId w:val="18"/>
  </w:num>
  <w:num w:numId="26" w16cid:durableId="1855462066">
    <w:abstractNumId w:val="3"/>
  </w:num>
  <w:num w:numId="27" w16cid:durableId="882405049">
    <w:abstractNumId w:val="29"/>
  </w:num>
  <w:num w:numId="28" w16cid:durableId="83427433">
    <w:abstractNumId w:val="24"/>
  </w:num>
  <w:num w:numId="29" w16cid:durableId="894001350">
    <w:abstractNumId w:val="4"/>
  </w:num>
  <w:num w:numId="30" w16cid:durableId="1867258092">
    <w:abstractNumId w:val="17"/>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drawingGridHorizontalSpacing w:val="10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D1FE1"/>
    <w:rsid w:val="0000267B"/>
    <w:rsid w:val="000027F4"/>
    <w:rsid w:val="00002FBE"/>
    <w:rsid w:val="00003719"/>
    <w:rsid w:val="00003996"/>
    <w:rsid w:val="0000440E"/>
    <w:rsid w:val="00004897"/>
    <w:rsid w:val="00004B98"/>
    <w:rsid w:val="00006CCF"/>
    <w:rsid w:val="00007161"/>
    <w:rsid w:val="000073E3"/>
    <w:rsid w:val="00010497"/>
    <w:rsid w:val="00011C5D"/>
    <w:rsid w:val="0001380D"/>
    <w:rsid w:val="00014F5E"/>
    <w:rsid w:val="0001630F"/>
    <w:rsid w:val="000179DD"/>
    <w:rsid w:val="00020843"/>
    <w:rsid w:val="0002592B"/>
    <w:rsid w:val="00025AC8"/>
    <w:rsid w:val="000265F6"/>
    <w:rsid w:val="000269F9"/>
    <w:rsid w:val="00030640"/>
    <w:rsid w:val="0003067D"/>
    <w:rsid w:val="00030FDE"/>
    <w:rsid w:val="000321AB"/>
    <w:rsid w:val="000321D9"/>
    <w:rsid w:val="00032480"/>
    <w:rsid w:val="00032569"/>
    <w:rsid w:val="000333A0"/>
    <w:rsid w:val="00034319"/>
    <w:rsid w:val="000354DF"/>
    <w:rsid w:val="00037696"/>
    <w:rsid w:val="00041413"/>
    <w:rsid w:val="0004203D"/>
    <w:rsid w:val="00042545"/>
    <w:rsid w:val="00042864"/>
    <w:rsid w:val="000429F5"/>
    <w:rsid w:val="00042EC0"/>
    <w:rsid w:val="0004343F"/>
    <w:rsid w:val="00044BFD"/>
    <w:rsid w:val="00044DC9"/>
    <w:rsid w:val="0004683A"/>
    <w:rsid w:val="00046E42"/>
    <w:rsid w:val="00046FD5"/>
    <w:rsid w:val="0004712E"/>
    <w:rsid w:val="00050129"/>
    <w:rsid w:val="00052874"/>
    <w:rsid w:val="00054288"/>
    <w:rsid w:val="00056CF5"/>
    <w:rsid w:val="000571E0"/>
    <w:rsid w:val="00057520"/>
    <w:rsid w:val="000602D8"/>
    <w:rsid w:val="00060627"/>
    <w:rsid w:val="0006182B"/>
    <w:rsid w:val="00062367"/>
    <w:rsid w:val="000628B1"/>
    <w:rsid w:val="00062AFF"/>
    <w:rsid w:val="000634DD"/>
    <w:rsid w:val="000637EE"/>
    <w:rsid w:val="00063E30"/>
    <w:rsid w:val="00065780"/>
    <w:rsid w:val="0006598C"/>
    <w:rsid w:val="00065FA9"/>
    <w:rsid w:val="00065FD1"/>
    <w:rsid w:val="00066667"/>
    <w:rsid w:val="0006696D"/>
    <w:rsid w:val="000669EE"/>
    <w:rsid w:val="00067AAD"/>
    <w:rsid w:val="00070883"/>
    <w:rsid w:val="000715F5"/>
    <w:rsid w:val="00072971"/>
    <w:rsid w:val="00073C85"/>
    <w:rsid w:val="00073E4F"/>
    <w:rsid w:val="00075751"/>
    <w:rsid w:val="000762D1"/>
    <w:rsid w:val="00077872"/>
    <w:rsid w:val="000778DE"/>
    <w:rsid w:val="00080190"/>
    <w:rsid w:val="0008121F"/>
    <w:rsid w:val="00082505"/>
    <w:rsid w:val="0008342F"/>
    <w:rsid w:val="0008477D"/>
    <w:rsid w:val="00084EAE"/>
    <w:rsid w:val="00084FA0"/>
    <w:rsid w:val="000859F2"/>
    <w:rsid w:val="00085BA3"/>
    <w:rsid w:val="00086766"/>
    <w:rsid w:val="00092078"/>
    <w:rsid w:val="000920A2"/>
    <w:rsid w:val="00092101"/>
    <w:rsid w:val="00092195"/>
    <w:rsid w:val="0009268F"/>
    <w:rsid w:val="00093C5D"/>
    <w:rsid w:val="00096B8E"/>
    <w:rsid w:val="000A308B"/>
    <w:rsid w:val="000A3C8D"/>
    <w:rsid w:val="000A3F45"/>
    <w:rsid w:val="000A3FEB"/>
    <w:rsid w:val="000A5740"/>
    <w:rsid w:val="000A7114"/>
    <w:rsid w:val="000A7465"/>
    <w:rsid w:val="000A79AA"/>
    <w:rsid w:val="000A7E6E"/>
    <w:rsid w:val="000B1832"/>
    <w:rsid w:val="000B1D61"/>
    <w:rsid w:val="000B297B"/>
    <w:rsid w:val="000B2C52"/>
    <w:rsid w:val="000B438A"/>
    <w:rsid w:val="000B499A"/>
    <w:rsid w:val="000B5651"/>
    <w:rsid w:val="000B5CC4"/>
    <w:rsid w:val="000C092E"/>
    <w:rsid w:val="000C094B"/>
    <w:rsid w:val="000C2E5C"/>
    <w:rsid w:val="000C3658"/>
    <w:rsid w:val="000C39B0"/>
    <w:rsid w:val="000C3D06"/>
    <w:rsid w:val="000C3E8A"/>
    <w:rsid w:val="000C4B52"/>
    <w:rsid w:val="000C5E51"/>
    <w:rsid w:val="000C5FC0"/>
    <w:rsid w:val="000C6C7E"/>
    <w:rsid w:val="000C797B"/>
    <w:rsid w:val="000C7D1D"/>
    <w:rsid w:val="000D0E16"/>
    <w:rsid w:val="000D119C"/>
    <w:rsid w:val="000D1394"/>
    <w:rsid w:val="000D3E77"/>
    <w:rsid w:val="000D6587"/>
    <w:rsid w:val="000D693D"/>
    <w:rsid w:val="000D6EC4"/>
    <w:rsid w:val="000D6FD6"/>
    <w:rsid w:val="000E1511"/>
    <w:rsid w:val="000E2E9F"/>
    <w:rsid w:val="000E485A"/>
    <w:rsid w:val="000E571C"/>
    <w:rsid w:val="000E68FB"/>
    <w:rsid w:val="000F20B3"/>
    <w:rsid w:val="000F299B"/>
    <w:rsid w:val="000F3148"/>
    <w:rsid w:val="000F4309"/>
    <w:rsid w:val="000F68E8"/>
    <w:rsid w:val="000F6DA4"/>
    <w:rsid w:val="001002AA"/>
    <w:rsid w:val="00101602"/>
    <w:rsid w:val="001021D2"/>
    <w:rsid w:val="00102308"/>
    <w:rsid w:val="00102DBA"/>
    <w:rsid w:val="00102FF4"/>
    <w:rsid w:val="0010359D"/>
    <w:rsid w:val="00103C66"/>
    <w:rsid w:val="00103E36"/>
    <w:rsid w:val="00104475"/>
    <w:rsid w:val="00104ABA"/>
    <w:rsid w:val="00107C21"/>
    <w:rsid w:val="00114B07"/>
    <w:rsid w:val="00114B4B"/>
    <w:rsid w:val="001151E1"/>
    <w:rsid w:val="00115A2A"/>
    <w:rsid w:val="00117423"/>
    <w:rsid w:val="00117B19"/>
    <w:rsid w:val="00117DE2"/>
    <w:rsid w:val="001207DE"/>
    <w:rsid w:val="0012185A"/>
    <w:rsid w:val="0012294B"/>
    <w:rsid w:val="00123375"/>
    <w:rsid w:val="001234E5"/>
    <w:rsid w:val="0012363C"/>
    <w:rsid w:val="00123EFD"/>
    <w:rsid w:val="00123F93"/>
    <w:rsid w:val="00124ECE"/>
    <w:rsid w:val="00127CE1"/>
    <w:rsid w:val="00130E01"/>
    <w:rsid w:val="00131410"/>
    <w:rsid w:val="00132145"/>
    <w:rsid w:val="001323AD"/>
    <w:rsid w:val="001336E2"/>
    <w:rsid w:val="00133B36"/>
    <w:rsid w:val="00133F04"/>
    <w:rsid w:val="00135935"/>
    <w:rsid w:val="001368B7"/>
    <w:rsid w:val="00137237"/>
    <w:rsid w:val="00137B8C"/>
    <w:rsid w:val="00140AD1"/>
    <w:rsid w:val="00141E5D"/>
    <w:rsid w:val="001421E1"/>
    <w:rsid w:val="00142EA2"/>
    <w:rsid w:val="001432C5"/>
    <w:rsid w:val="0014408B"/>
    <w:rsid w:val="0014566D"/>
    <w:rsid w:val="00146087"/>
    <w:rsid w:val="001504B1"/>
    <w:rsid w:val="00151AA3"/>
    <w:rsid w:val="00152BB0"/>
    <w:rsid w:val="00153133"/>
    <w:rsid w:val="00153A41"/>
    <w:rsid w:val="00153FC3"/>
    <w:rsid w:val="00154464"/>
    <w:rsid w:val="00155556"/>
    <w:rsid w:val="00155C8B"/>
    <w:rsid w:val="00156553"/>
    <w:rsid w:val="00157699"/>
    <w:rsid w:val="00161A1E"/>
    <w:rsid w:val="00164BD4"/>
    <w:rsid w:val="00166336"/>
    <w:rsid w:val="00166F7C"/>
    <w:rsid w:val="00167440"/>
    <w:rsid w:val="00167D66"/>
    <w:rsid w:val="00167E6B"/>
    <w:rsid w:val="001724F1"/>
    <w:rsid w:val="00172F61"/>
    <w:rsid w:val="00173492"/>
    <w:rsid w:val="00175B23"/>
    <w:rsid w:val="0017633A"/>
    <w:rsid w:val="00176C89"/>
    <w:rsid w:val="00177763"/>
    <w:rsid w:val="001807B4"/>
    <w:rsid w:val="001816C3"/>
    <w:rsid w:val="0018192D"/>
    <w:rsid w:val="001832F7"/>
    <w:rsid w:val="00183344"/>
    <w:rsid w:val="001834A0"/>
    <w:rsid w:val="00183913"/>
    <w:rsid w:val="00184CFE"/>
    <w:rsid w:val="00187789"/>
    <w:rsid w:val="00187EBC"/>
    <w:rsid w:val="00187F3B"/>
    <w:rsid w:val="00190193"/>
    <w:rsid w:val="00190379"/>
    <w:rsid w:val="00190FD2"/>
    <w:rsid w:val="001916FE"/>
    <w:rsid w:val="0019324C"/>
    <w:rsid w:val="00193325"/>
    <w:rsid w:val="0019341A"/>
    <w:rsid w:val="0019349A"/>
    <w:rsid w:val="00193F18"/>
    <w:rsid w:val="001942DA"/>
    <w:rsid w:val="00195E00"/>
    <w:rsid w:val="001961ED"/>
    <w:rsid w:val="00196A49"/>
    <w:rsid w:val="0019726C"/>
    <w:rsid w:val="00197E5E"/>
    <w:rsid w:val="001A03C8"/>
    <w:rsid w:val="001A03D2"/>
    <w:rsid w:val="001A0A71"/>
    <w:rsid w:val="001A0B81"/>
    <w:rsid w:val="001A30A2"/>
    <w:rsid w:val="001A33F4"/>
    <w:rsid w:val="001A51AE"/>
    <w:rsid w:val="001A588D"/>
    <w:rsid w:val="001A60C9"/>
    <w:rsid w:val="001A682A"/>
    <w:rsid w:val="001A723D"/>
    <w:rsid w:val="001B0112"/>
    <w:rsid w:val="001B01C7"/>
    <w:rsid w:val="001B10D7"/>
    <w:rsid w:val="001B2C58"/>
    <w:rsid w:val="001B2EA0"/>
    <w:rsid w:val="001B3380"/>
    <w:rsid w:val="001B3C40"/>
    <w:rsid w:val="001B3F02"/>
    <w:rsid w:val="001B3FB8"/>
    <w:rsid w:val="001B47CD"/>
    <w:rsid w:val="001B5003"/>
    <w:rsid w:val="001B560F"/>
    <w:rsid w:val="001B5AE7"/>
    <w:rsid w:val="001B5D1C"/>
    <w:rsid w:val="001B5DF0"/>
    <w:rsid w:val="001B6C75"/>
    <w:rsid w:val="001B7866"/>
    <w:rsid w:val="001C4DF6"/>
    <w:rsid w:val="001C4E68"/>
    <w:rsid w:val="001C6A0B"/>
    <w:rsid w:val="001C6D9B"/>
    <w:rsid w:val="001C7156"/>
    <w:rsid w:val="001C72B9"/>
    <w:rsid w:val="001C7830"/>
    <w:rsid w:val="001D335B"/>
    <w:rsid w:val="001D3780"/>
    <w:rsid w:val="001D384F"/>
    <w:rsid w:val="001D5CE9"/>
    <w:rsid w:val="001D6278"/>
    <w:rsid w:val="001D631E"/>
    <w:rsid w:val="001D7329"/>
    <w:rsid w:val="001E0B5C"/>
    <w:rsid w:val="001E0B81"/>
    <w:rsid w:val="001E1EC4"/>
    <w:rsid w:val="001E237F"/>
    <w:rsid w:val="001E3573"/>
    <w:rsid w:val="001E45DF"/>
    <w:rsid w:val="001E491E"/>
    <w:rsid w:val="001E6D53"/>
    <w:rsid w:val="001E6DE1"/>
    <w:rsid w:val="001F0D60"/>
    <w:rsid w:val="001F0F5E"/>
    <w:rsid w:val="001F210D"/>
    <w:rsid w:val="001F2DF2"/>
    <w:rsid w:val="001F43D8"/>
    <w:rsid w:val="001F60D1"/>
    <w:rsid w:val="001F6BC6"/>
    <w:rsid w:val="001F704D"/>
    <w:rsid w:val="001F7CEE"/>
    <w:rsid w:val="00200128"/>
    <w:rsid w:val="00202420"/>
    <w:rsid w:val="00202CBE"/>
    <w:rsid w:val="0020488F"/>
    <w:rsid w:val="00204A0D"/>
    <w:rsid w:val="00205AA4"/>
    <w:rsid w:val="00205BC2"/>
    <w:rsid w:val="00205E36"/>
    <w:rsid w:val="00206F46"/>
    <w:rsid w:val="00207792"/>
    <w:rsid w:val="002078DC"/>
    <w:rsid w:val="00207EB2"/>
    <w:rsid w:val="00210749"/>
    <w:rsid w:val="00210BDE"/>
    <w:rsid w:val="00211E11"/>
    <w:rsid w:val="002138B1"/>
    <w:rsid w:val="00214217"/>
    <w:rsid w:val="00214675"/>
    <w:rsid w:val="00214768"/>
    <w:rsid w:val="00217738"/>
    <w:rsid w:val="002178C2"/>
    <w:rsid w:val="00217BC5"/>
    <w:rsid w:val="00217ED9"/>
    <w:rsid w:val="0022025F"/>
    <w:rsid w:val="002204F8"/>
    <w:rsid w:val="00220A38"/>
    <w:rsid w:val="00221B9E"/>
    <w:rsid w:val="002220EB"/>
    <w:rsid w:val="00222AC6"/>
    <w:rsid w:val="00222B1E"/>
    <w:rsid w:val="002238E5"/>
    <w:rsid w:val="00224A9E"/>
    <w:rsid w:val="00224CAB"/>
    <w:rsid w:val="00225111"/>
    <w:rsid w:val="00226599"/>
    <w:rsid w:val="002266DC"/>
    <w:rsid w:val="00226E74"/>
    <w:rsid w:val="00231C62"/>
    <w:rsid w:val="0023315E"/>
    <w:rsid w:val="00233878"/>
    <w:rsid w:val="00233C28"/>
    <w:rsid w:val="00234438"/>
    <w:rsid w:val="00234683"/>
    <w:rsid w:val="00235537"/>
    <w:rsid w:val="002368E1"/>
    <w:rsid w:val="00236EF7"/>
    <w:rsid w:val="0023721C"/>
    <w:rsid w:val="0023740D"/>
    <w:rsid w:val="0024094C"/>
    <w:rsid w:val="00240B2F"/>
    <w:rsid w:val="00240F5A"/>
    <w:rsid w:val="00241EB8"/>
    <w:rsid w:val="0024404B"/>
    <w:rsid w:val="00244FC5"/>
    <w:rsid w:val="00247262"/>
    <w:rsid w:val="002474F5"/>
    <w:rsid w:val="00247D2C"/>
    <w:rsid w:val="0025042E"/>
    <w:rsid w:val="002513F8"/>
    <w:rsid w:val="00251C8A"/>
    <w:rsid w:val="00252A77"/>
    <w:rsid w:val="00252F55"/>
    <w:rsid w:val="00255439"/>
    <w:rsid w:val="00255E59"/>
    <w:rsid w:val="00256D23"/>
    <w:rsid w:val="0026102A"/>
    <w:rsid w:val="00261FBE"/>
    <w:rsid w:val="00263B10"/>
    <w:rsid w:val="00263BA7"/>
    <w:rsid w:val="0026413B"/>
    <w:rsid w:val="0026448A"/>
    <w:rsid w:val="00264CA9"/>
    <w:rsid w:val="002653D4"/>
    <w:rsid w:val="00266B57"/>
    <w:rsid w:val="002670AD"/>
    <w:rsid w:val="0026798C"/>
    <w:rsid w:val="00267C77"/>
    <w:rsid w:val="0027002E"/>
    <w:rsid w:val="002709C7"/>
    <w:rsid w:val="002715AC"/>
    <w:rsid w:val="002747F4"/>
    <w:rsid w:val="0027559C"/>
    <w:rsid w:val="0027614B"/>
    <w:rsid w:val="00276487"/>
    <w:rsid w:val="0027749A"/>
    <w:rsid w:val="00277909"/>
    <w:rsid w:val="00277DED"/>
    <w:rsid w:val="002801B9"/>
    <w:rsid w:val="00280E6D"/>
    <w:rsid w:val="002820BC"/>
    <w:rsid w:val="002822F6"/>
    <w:rsid w:val="0028370B"/>
    <w:rsid w:val="00286754"/>
    <w:rsid w:val="00286F7A"/>
    <w:rsid w:val="00287484"/>
    <w:rsid w:val="00287640"/>
    <w:rsid w:val="00290A97"/>
    <w:rsid w:val="00290B35"/>
    <w:rsid w:val="00290DDC"/>
    <w:rsid w:val="0029171F"/>
    <w:rsid w:val="00292701"/>
    <w:rsid w:val="00295DCD"/>
    <w:rsid w:val="00295EC5"/>
    <w:rsid w:val="00296438"/>
    <w:rsid w:val="00296B9F"/>
    <w:rsid w:val="002A0A46"/>
    <w:rsid w:val="002A2363"/>
    <w:rsid w:val="002A2641"/>
    <w:rsid w:val="002A2A2D"/>
    <w:rsid w:val="002A35FE"/>
    <w:rsid w:val="002A4496"/>
    <w:rsid w:val="002A4690"/>
    <w:rsid w:val="002A4BF0"/>
    <w:rsid w:val="002A4DD1"/>
    <w:rsid w:val="002A54F2"/>
    <w:rsid w:val="002A6C26"/>
    <w:rsid w:val="002B0BE7"/>
    <w:rsid w:val="002B1175"/>
    <w:rsid w:val="002B1252"/>
    <w:rsid w:val="002B26BE"/>
    <w:rsid w:val="002B2B74"/>
    <w:rsid w:val="002B3706"/>
    <w:rsid w:val="002B3C1D"/>
    <w:rsid w:val="002B4421"/>
    <w:rsid w:val="002B4AD7"/>
    <w:rsid w:val="002B593E"/>
    <w:rsid w:val="002B5ACF"/>
    <w:rsid w:val="002B63E4"/>
    <w:rsid w:val="002B68A9"/>
    <w:rsid w:val="002C4854"/>
    <w:rsid w:val="002C4957"/>
    <w:rsid w:val="002C557B"/>
    <w:rsid w:val="002C6970"/>
    <w:rsid w:val="002C6A3C"/>
    <w:rsid w:val="002C7F85"/>
    <w:rsid w:val="002D0203"/>
    <w:rsid w:val="002D265E"/>
    <w:rsid w:val="002D2F9F"/>
    <w:rsid w:val="002D3098"/>
    <w:rsid w:val="002D3DE0"/>
    <w:rsid w:val="002D5B14"/>
    <w:rsid w:val="002D64C3"/>
    <w:rsid w:val="002D6CF8"/>
    <w:rsid w:val="002D6ED8"/>
    <w:rsid w:val="002D79BA"/>
    <w:rsid w:val="002D7B18"/>
    <w:rsid w:val="002E0063"/>
    <w:rsid w:val="002E0456"/>
    <w:rsid w:val="002E048A"/>
    <w:rsid w:val="002E0B22"/>
    <w:rsid w:val="002E1CEE"/>
    <w:rsid w:val="002E2291"/>
    <w:rsid w:val="002E2555"/>
    <w:rsid w:val="002E5336"/>
    <w:rsid w:val="002E6DC7"/>
    <w:rsid w:val="002F0391"/>
    <w:rsid w:val="002F0778"/>
    <w:rsid w:val="002F1273"/>
    <w:rsid w:val="002F13CA"/>
    <w:rsid w:val="002F17E6"/>
    <w:rsid w:val="002F25E1"/>
    <w:rsid w:val="002F3CE0"/>
    <w:rsid w:val="002F49F3"/>
    <w:rsid w:val="002F53F7"/>
    <w:rsid w:val="002F598B"/>
    <w:rsid w:val="00300C3A"/>
    <w:rsid w:val="00300DD2"/>
    <w:rsid w:val="0030119F"/>
    <w:rsid w:val="00301A2E"/>
    <w:rsid w:val="00301B11"/>
    <w:rsid w:val="003023FB"/>
    <w:rsid w:val="00302726"/>
    <w:rsid w:val="00302749"/>
    <w:rsid w:val="0030441F"/>
    <w:rsid w:val="00305362"/>
    <w:rsid w:val="00305942"/>
    <w:rsid w:val="0030615E"/>
    <w:rsid w:val="003071DD"/>
    <w:rsid w:val="003072D4"/>
    <w:rsid w:val="00307465"/>
    <w:rsid w:val="00307AB1"/>
    <w:rsid w:val="00310FB2"/>
    <w:rsid w:val="003133B7"/>
    <w:rsid w:val="00315395"/>
    <w:rsid w:val="003154C6"/>
    <w:rsid w:val="00320487"/>
    <w:rsid w:val="00321EEC"/>
    <w:rsid w:val="00323479"/>
    <w:rsid w:val="00323842"/>
    <w:rsid w:val="0032389A"/>
    <w:rsid w:val="003239F6"/>
    <w:rsid w:val="00323D02"/>
    <w:rsid w:val="00324989"/>
    <w:rsid w:val="00324F67"/>
    <w:rsid w:val="00325129"/>
    <w:rsid w:val="003259C6"/>
    <w:rsid w:val="00325EB6"/>
    <w:rsid w:val="0032658E"/>
    <w:rsid w:val="00326BDD"/>
    <w:rsid w:val="00326C6F"/>
    <w:rsid w:val="00330C97"/>
    <w:rsid w:val="0033123E"/>
    <w:rsid w:val="003318CA"/>
    <w:rsid w:val="00331E21"/>
    <w:rsid w:val="00332C9E"/>
    <w:rsid w:val="00332F3F"/>
    <w:rsid w:val="00333349"/>
    <w:rsid w:val="0033354A"/>
    <w:rsid w:val="00333D47"/>
    <w:rsid w:val="00334499"/>
    <w:rsid w:val="00335148"/>
    <w:rsid w:val="00335779"/>
    <w:rsid w:val="003360E7"/>
    <w:rsid w:val="0033671F"/>
    <w:rsid w:val="00336DE8"/>
    <w:rsid w:val="003376B8"/>
    <w:rsid w:val="00337E16"/>
    <w:rsid w:val="00340543"/>
    <w:rsid w:val="00340544"/>
    <w:rsid w:val="00341458"/>
    <w:rsid w:val="00341D9E"/>
    <w:rsid w:val="00343307"/>
    <w:rsid w:val="003433AA"/>
    <w:rsid w:val="00344763"/>
    <w:rsid w:val="0034559D"/>
    <w:rsid w:val="00345F16"/>
    <w:rsid w:val="00346814"/>
    <w:rsid w:val="00346E1A"/>
    <w:rsid w:val="00346FD2"/>
    <w:rsid w:val="00347862"/>
    <w:rsid w:val="003478AA"/>
    <w:rsid w:val="003503E5"/>
    <w:rsid w:val="003506E0"/>
    <w:rsid w:val="00351290"/>
    <w:rsid w:val="0035161A"/>
    <w:rsid w:val="00351D0D"/>
    <w:rsid w:val="003521DF"/>
    <w:rsid w:val="003523BD"/>
    <w:rsid w:val="00352DBD"/>
    <w:rsid w:val="00354948"/>
    <w:rsid w:val="00354D92"/>
    <w:rsid w:val="00355184"/>
    <w:rsid w:val="00355634"/>
    <w:rsid w:val="00355A9F"/>
    <w:rsid w:val="00355D6B"/>
    <w:rsid w:val="00356628"/>
    <w:rsid w:val="00356953"/>
    <w:rsid w:val="0036003C"/>
    <w:rsid w:val="003609E8"/>
    <w:rsid w:val="00361B6F"/>
    <w:rsid w:val="00364C4A"/>
    <w:rsid w:val="00365368"/>
    <w:rsid w:val="00365C3C"/>
    <w:rsid w:val="0036634B"/>
    <w:rsid w:val="00366657"/>
    <w:rsid w:val="003673E2"/>
    <w:rsid w:val="00367655"/>
    <w:rsid w:val="003711FA"/>
    <w:rsid w:val="00371B8A"/>
    <w:rsid w:val="0037274F"/>
    <w:rsid w:val="003727B6"/>
    <w:rsid w:val="00372A0B"/>
    <w:rsid w:val="003739E0"/>
    <w:rsid w:val="00374170"/>
    <w:rsid w:val="00374201"/>
    <w:rsid w:val="003744E7"/>
    <w:rsid w:val="0037536B"/>
    <w:rsid w:val="0037561B"/>
    <w:rsid w:val="0037640F"/>
    <w:rsid w:val="0038008E"/>
    <w:rsid w:val="00380912"/>
    <w:rsid w:val="00380A1A"/>
    <w:rsid w:val="00383C86"/>
    <w:rsid w:val="0038407C"/>
    <w:rsid w:val="0038407D"/>
    <w:rsid w:val="00385ECF"/>
    <w:rsid w:val="00386B89"/>
    <w:rsid w:val="003913E1"/>
    <w:rsid w:val="00391701"/>
    <w:rsid w:val="0039477B"/>
    <w:rsid w:val="00395A61"/>
    <w:rsid w:val="0039627D"/>
    <w:rsid w:val="003977A0"/>
    <w:rsid w:val="003A0C15"/>
    <w:rsid w:val="003A11CB"/>
    <w:rsid w:val="003A208D"/>
    <w:rsid w:val="003A40E8"/>
    <w:rsid w:val="003A4816"/>
    <w:rsid w:val="003A6420"/>
    <w:rsid w:val="003A69FE"/>
    <w:rsid w:val="003A6B8E"/>
    <w:rsid w:val="003A6E2D"/>
    <w:rsid w:val="003A7F74"/>
    <w:rsid w:val="003B00C6"/>
    <w:rsid w:val="003B0D80"/>
    <w:rsid w:val="003B3413"/>
    <w:rsid w:val="003B4FD2"/>
    <w:rsid w:val="003B5488"/>
    <w:rsid w:val="003B5DBE"/>
    <w:rsid w:val="003B5FEF"/>
    <w:rsid w:val="003B6C35"/>
    <w:rsid w:val="003C1447"/>
    <w:rsid w:val="003C1FDC"/>
    <w:rsid w:val="003C2A58"/>
    <w:rsid w:val="003C2E4F"/>
    <w:rsid w:val="003C2ED6"/>
    <w:rsid w:val="003D053E"/>
    <w:rsid w:val="003D188A"/>
    <w:rsid w:val="003D2BEB"/>
    <w:rsid w:val="003D3DA8"/>
    <w:rsid w:val="003D3FC7"/>
    <w:rsid w:val="003D4448"/>
    <w:rsid w:val="003D5C8C"/>
    <w:rsid w:val="003D5ECA"/>
    <w:rsid w:val="003D73C5"/>
    <w:rsid w:val="003D7C2B"/>
    <w:rsid w:val="003E0CB0"/>
    <w:rsid w:val="003E27D1"/>
    <w:rsid w:val="003E3406"/>
    <w:rsid w:val="003E3B76"/>
    <w:rsid w:val="003E3EC9"/>
    <w:rsid w:val="003E5666"/>
    <w:rsid w:val="003E5EFF"/>
    <w:rsid w:val="003E6242"/>
    <w:rsid w:val="003E69C0"/>
    <w:rsid w:val="003E6E1F"/>
    <w:rsid w:val="003E7517"/>
    <w:rsid w:val="003E7819"/>
    <w:rsid w:val="003F03BA"/>
    <w:rsid w:val="003F3E8F"/>
    <w:rsid w:val="003F3FB0"/>
    <w:rsid w:val="003F490A"/>
    <w:rsid w:val="003F5D93"/>
    <w:rsid w:val="003F69EA"/>
    <w:rsid w:val="00400764"/>
    <w:rsid w:val="00401AFC"/>
    <w:rsid w:val="00401EAC"/>
    <w:rsid w:val="004023B8"/>
    <w:rsid w:val="00403EE5"/>
    <w:rsid w:val="00404641"/>
    <w:rsid w:val="00404EAA"/>
    <w:rsid w:val="004051CA"/>
    <w:rsid w:val="00405CD1"/>
    <w:rsid w:val="00405E01"/>
    <w:rsid w:val="00406013"/>
    <w:rsid w:val="004079D2"/>
    <w:rsid w:val="00410688"/>
    <w:rsid w:val="00411180"/>
    <w:rsid w:val="00411565"/>
    <w:rsid w:val="004126D9"/>
    <w:rsid w:val="00414609"/>
    <w:rsid w:val="0041461C"/>
    <w:rsid w:val="004147EE"/>
    <w:rsid w:val="0041549C"/>
    <w:rsid w:val="004164BF"/>
    <w:rsid w:val="004174CE"/>
    <w:rsid w:val="004227E5"/>
    <w:rsid w:val="00422C8C"/>
    <w:rsid w:val="004245A5"/>
    <w:rsid w:val="00426B3B"/>
    <w:rsid w:val="00426E53"/>
    <w:rsid w:val="0043075D"/>
    <w:rsid w:val="004310E3"/>
    <w:rsid w:val="00431ADF"/>
    <w:rsid w:val="00431C07"/>
    <w:rsid w:val="00431C55"/>
    <w:rsid w:val="00432EDC"/>
    <w:rsid w:val="00433203"/>
    <w:rsid w:val="00434A1D"/>
    <w:rsid w:val="00434E2E"/>
    <w:rsid w:val="00434EEF"/>
    <w:rsid w:val="004370DB"/>
    <w:rsid w:val="0043744E"/>
    <w:rsid w:val="0043796B"/>
    <w:rsid w:val="00437AE0"/>
    <w:rsid w:val="00437CD3"/>
    <w:rsid w:val="00437DAB"/>
    <w:rsid w:val="00440D37"/>
    <w:rsid w:val="00440D6E"/>
    <w:rsid w:val="0044285E"/>
    <w:rsid w:val="00443955"/>
    <w:rsid w:val="00443BAC"/>
    <w:rsid w:val="00443C26"/>
    <w:rsid w:val="00444943"/>
    <w:rsid w:val="00447F76"/>
    <w:rsid w:val="004500B7"/>
    <w:rsid w:val="00450374"/>
    <w:rsid w:val="00453368"/>
    <w:rsid w:val="00456788"/>
    <w:rsid w:val="00456BF3"/>
    <w:rsid w:val="00456D4D"/>
    <w:rsid w:val="00457699"/>
    <w:rsid w:val="00461257"/>
    <w:rsid w:val="00461FA6"/>
    <w:rsid w:val="00462B97"/>
    <w:rsid w:val="004654FA"/>
    <w:rsid w:val="00466CF7"/>
    <w:rsid w:val="00466D67"/>
    <w:rsid w:val="00471214"/>
    <w:rsid w:val="00472454"/>
    <w:rsid w:val="00472DC1"/>
    <w:rsid w:val="00473385"/>
    <w:rsid w:val="00473FE0"/>
    <w:rsid w:val="00475AA6"/>
    <w:rsid w:val="004763D3"/>
    <w:rsid w:val="004778DB"/>
    <w:rsid w:val="00477D14"/>
    <w:rsid w:val="00482889"/>
    <w:rsid w:val="00482B42"/>
    <w:rsid w:val="00482C3D"/>
    <w:rsid w:val="00482CF9"/>
    <w:rsid w:val="00483888"/>
    <w:rsid w:val="00483B22"/>
    <w:rsid w:val="00483D83"/>
    <w:rsid w:val="00485148"/>
    <w:rsid w:val="0048519A"/>
    <w:rsid w:val="00485CD8"/>
    <w:rsid w:val="00486B85"/>
    <w:rsid w:val="00486C04"/>
    <w:rsid w:val="00487898"/>
    <w:rsid w:val="004919A6"/>
    <w:rsid w:val="004943DF"/>
    <w:rsid w:val="00494B02"/>
    <w:rsid w:val="00494F23"/>
    <w:rsid w:val="0049606C"/>
    <w:rsid w:val="00496111"/>
    <w:rsid w:val="00497294"/>
    <w:rsid w:val="004A033E"/>
    <w:rsid w:val="004A103B"/>
    <w:rsid w:val="004A1511"/>
    <w:rsid w:val="004A1DA2"/>
    <w:rsid w:val="004A2775"/>
    <w:rsid w:val="004A2BCD"/>
    <w:rsid w:val="004A3BFA"/>
    <w:rsid w:val="004A3D82"/>
    <w:rsid w:val="004A4E89"/>
    <w:rsid w:val="004A4F37"/>
    <w:rsid w:val="004A4F5D"/>
    <w:rsid w:val="004A53FC"/>
    <w:rsid w:val="004A73B3"/>
    <w:rsid w:val="004A7405"/>
    <w:rsid w:val="004A7D1D"/>
    <w:rsid w:val="004A7DF2"/>
    <w:rsid w:val="004B0097"/>
    <w:rsid w:val="004B0580"/>
    <w:rsid w:val="004B0CFB"/>
    <w:rsid w:val="004B0DFC"/>
    <w:rsid w:val="004B245D"/>
    <w:rsid w:val="004B3375"/>
    <w:rsid w:val="004B58C9"/>
    <w:rsid w:val="004B5D24"/>
    <w:rsid w:val="004B5F92"/>
    <w:rsid w:val="004B67CA"/>
    <w:rsid w:val="004B6E46"/>
    <w:rsid w:val="004C0272"/>
    <w:rsid w:val="004C03E8"/>
    <w:rsid w:val="004C0DFD"/>
    <w:rsid w:val="004C0E82"/>
    <w:rsid w:val="004C15B0"/>
    <w:rsid w:val="004C1D11"/>
    <w:rsid w:val="004C329D"/>
    <w:rsid w:val="004C49C8"/>
    <w:rsid w:val="004C4BD2"/>
    <w:rsid w:val="004C503F"/>
    <w:rsid w:val="004C5341"/>
    <w:rsid w:val="004C5D4D"/>
    <w:rsid w:val="004C6424"/>
    <w:rsid w:val="004C74C6"/>
    <w:rsid w:val="004C7D15"/>
    <w:rsid w:val="004D044A"/>
    <w:rsid w:val="004D095B"/>
    <w:rsid w:val="004D125F"/>
    <w:rsid w:val="004D1416"/>
    <w:rsid w:val="004D1929"/>
    <w:rsid w:val="004D21C1"/>
    <w:rsid w:val="004D251A"/>
    <w:rsid w:val="004D3F30"/>
    <w:rsid w:val="004D410C"/>
    <w:rsid w:val="004D5CC8"/>
    <w:rsid w:val="004D646C"/>
    <w:rsid w:val="004D687F"/>
    <w:rsid w:val="004D68EA"/>
    <w:rsid w:val="004D763D"/>
    <w:rsid w:val="004D7936"/>
    <w:rsid w:val="004E1397"/>
    <w:rsid w:val="004E1F69"/>
    <w:rsid w:val="004E310F"/>
    <w:rsid w:val="004E4171"/>
    <w:rsid w:val="004E559D"/>
    <w:rsid w:val="004E704A"/>
    <w:rsid w:val="004E7376"/>
    <w:rsid w:val="004E78DD"/>
    <w:rsid w:val="004F02AF"/>
    <w:rsid w:val="004F06C5"/>
    <w:rsid w:val="004F0CE0"/>
    <w:rsid w:val="004F3484"/>
    <w:rsid w:val="004F45AF"/>
    <w:rsid w:val="004F583F"/>
    <w:rsid w:val="004F6284"/>
    <w:rsid w:val="004F7708"/>
    <w:rsid w:val="00500375"/>
    <w:rsid w:val="00501927"/>
    <w:rsid w:val="00510830"/>
    <w:rsid w:val="00510C5E"/>
    <w:rsid w:val="00510E29"/>
    <w:rsid w:val="00514B3A"/>
    <w:rsid w:val="0051542F"/>
    <w:rsid w:val="00515A59"/>
    <w:rsid w:val="0052051F"/>
    <w:rsid w:val="00520784"/>
    <w:rsid w:val="00520EBA"/>
    <w:rsid w:val="00522985"/>
    <w:rsid w:val="00522BC7"/>
    <w:rsid w:val="0052378D"/>
    <w:rsid w:val="005249FD"/>
    <w:rsid w:val="005256CF"/>
    <w:rsid w:val="005264D0"/>
    <w:rsid w:val="00526B7E"/>
    <w:rsid w:val="00526BE5"/>
    <w:rsid w:val="00526F92"/>
    <w:rsid w:val="00530C8C"/>
    <w:rsid w:val="0053117C"/>
    <w:rsid w:val="00531BA9"/>
    <w:rsid w:val="005324C4"/>
    <w:rsid w:val="0053289D"/>
    <w:rsid w:val="00532D4E"/>
    <w:rsid w:val="0053356B"/>
    <w:rsid w:val="00533583"/>
    <w:rsid w:val="00533D5B"/>
    <w:rsid w:val="0053451E"/>
    <w:rsid w:val="00534ACD"/>
    <w:rsid w:val="005369F6"/>
    <w:rsid w:val="00536B6B"/>
    <w:rsid w:val="0053715C"/>
    <w:rsid w:val="005376D7"/>
    <w:rsid w:val="0054008C"/>
    <w:rsid w:val="00542F77"/>
    <w:rsid w:val="00543CAD"/>
    <w:rsid w:val="00544165"/>
    <w:rsid w:val="00546F83"/>
    <w:rsid w:val="00550774"/>
    <w:rsid w:val="00550A07"/>
    <w:rsid w:val="00550A99"/>
    <w:rsid w:val="00554E5E"/>
    <w:rsid w:val="00556604"/>
    <w:rsid w:val="0055786E"/>
    <w:rsid w:val="00557B80"/>
    <w:rsid w:val="00557CA3"/>
    <w:rsid w:val="00561F60"/>
    <w:rsid w:val="0056210F"/>
    <w:rsid w:val="005630B9"/>
    <w:rsid w:val="00564DCC"/>
    <w:rsid w:val="00565FB0"/>
    <w:rsid w:val="005678CA"/>
    <w:rsid w:val="005679EE"/>
    <w:rsid w:val="00567BCF"/>
    <w:rsid w:val="0057192F"/>
    <w:rsid w:val="00571E51"/>
    <w:rsid w:val="005726DB"/>
    <w:rsid w:val="00573503"/>
    <w:rsid w:val="005746AA"/>
    <w:rsid w:val="00574EE6"/>
    <w:rsid w:val="0057647E"/>
    <w:rsid w:val="00577B52"/>
    <w:rsid w:val="00577C7D"/>
    <w:rsid w:val="00580113"/>
    <w:rsid w:val="005801D6"/>
    <w:rsid w:val="005825B9"/>
    <w:rsid w:val="00585889"/>
    <w:rsid w:val="0058598A"/>
    <w:rsid w:val="00585B7C"/>
    <w:rsid w:val="00586983"/>
    <w:rsid w:val="00587135"/>
    <w:rsid w:val="00587158"/>
    <w:rsid w:val="00587F97"/>
    <w:rsid w:val="005911E5"/>
    <w:rsid w:val="00591931"/>
    <w:rsid w:val="00594036"/>
    <w:rsid w:val="00595B45"/>
    <w:rsid w:val="005969F0"/>
    <w:rsid w:val="00597D7E"/>
    <w:rsid w:val="00597E27"/>
    <w:rsid w:val="005A1AB5"/>
    <w:rsid w:val="005A37B5"/>
    <w:rsid w:val="005A4F14"/>
    <w:rsid w:val="005A5381"/>
    <w:rsid w:val="005A57B6"/>
    <w:rsid w:val="005A5FC4"/>
    <w:rsid w:val="005B0168"/>
    <w:rsid w:val="005B05B7"/>
    <w:rsid w:val="005B0ECC"/>
    <w:rsid w:val="005B1CF6"/>
    <w:rsid w:val="005B2B32"/>
    <w:rsid w:val="005B71F4"/>
    <w:rsid w:val="005B7CB6"/>
    <w:rsid w:val="005C0813"/>
    <w:rsid w:val="005C2BE3"/>
    <w:rsid w:val="005C33FA"/>
    <w:rsid w:val="005C36B8"/>
    <w:rsid w:val="005C3728"/>
    <w:rsid w:val="005C3CEB"/>
    <w:rsid w:val="005C420B"/>
    <w:rsid w:val="005C4DA3"/>
    <w:rsid w:val="005C5172"/>
    <w:rsid w:val="005C5470"/>
    <w:rsid w:val="005C6077"/>
    <w:rsid w:val="005C60A3"/>
    <w:rsid w:val="005C68BF"/>
    <w:rsid w:val="005C6968"/>
    <w:rsid w:val="005C6C32"/>
    <w:rsid w:val="005C6DAD"/>
    <w:rsid w:val="005C6EFD"/>
    <w:rsid w:val="005C7D4D"/>
    <w:rsid w:val="005D00B1"/>
    <w:rsid w:val="005D10EE"/>
    <w:rsid w:val="005D149D"/>
    <w:rsid w:val="005D1918"/>
    <w:rsid w:val="005D22D0"/>
    <w:rsid w:val="005D28F4"/>
    <w:rsid w:val="005D300C"/>
    <w:rsid w:val="005D329E"/>
    <w:rsid w:val="005D35D4"/>
    <w:rsid w:val="005D39D6"/>
    <w:rsid w:val="005D4F60"/>
    <w:rsid w:val="005D574B"/>
    <w:rsid w:val="005D5D3A"/>
    <w:rsid w:val="005D5EBB"/>
    <w:rsid w:val="005D6312"/>
    <w:rsid w:val="005D6690"/>
    <w:rsid w:val="005E1149"/>
    <w:rsid w:val="005E3597"/>
    <w:rsid w:val="005E36B0"/>
    <w:rsid w:val="005E36BD"/>
    <w:rsid w:val="005E3EC2"/>
    <w:rsid w:val="005F1398"/>
    <w:rsid w:val="005F2434"/>
    <w:rsid w:val="005F35D2"/>
    <w:rsid w:val="005F375B"/>
    <w:rsid w:val="005F4B40"/>
    <w:rsid w:val="005F5784"/>
    <w:rsid w:val="005F6477"/>
    <w:rsid w:val="005F7105"/>
    <w:rsid w:val="005F73ED"/>
    <w:rsid w:val="0060006A"/>
    <w:rsid w:val="00601868"/>
    <w:rsid w:val="00601ECE"/>
    <w:rsid w:val="0060223A"/>
    <w:rsid w:val="006033E3"/>
    <w:rsid w:val="00605014"/>
    <w:rsid w:val="006050AF"/>
    <w:rsid w:val="00606250"/>
    <w:rsid w:val="00607106"/>
    <w:rsid w:val="0060752E"/>
    <w:rsid w:val="006075F8"/>
    <w:rsid w:val="00607F58"/>
    <w:rsid w:val="006118E1"/>
    <w:rsid w:val="00611960"/>
    <w:rsid w:val="00611ABE"/>
    <w:rsid w:val="00611F13"/>
    <w:rsid w:val="00612FEA"/>
    <w:rsid w:val="0061309C"/>
    <w:rsid w:val="00613D79"/>
    <w:rsid w:val="00614636"/>
    <w:rsid w:val="00615315"/>
    <w:rsid w:val="006172E4"/>
    <w:rsid w:val="006174EF"/>
    <w:rsid w:val="006178D7"/>
    <w:rsid w:val="0062048A"/>
    <w:rsid w:val="00620636"/>
    <w:rsid w:val="00621C61"/>
    <w:rsid w:val="00622462"/>
    <w:rsid w:val="006233B9"/>
    <w:rsid w:val="00625ACE"/>
    <w:rsid w:val="00626332"/>
    <w:rsid w:val="00630161"/>
    <w:rsid w:val="00630D57"/>
    <w:rsid w:val="00632755"/>
    <w:rsid w:val="00632883"/>
    <w:rsid w:val="00632EF2"/>
    <w:rsid w:val="00633B38"/>
    <w:rsid w:val="00633D3D"/>
    <w:rsid w:val="00634F77"/>
    <w:rsid w:val="006365EB"/>
    <w:rsid w:val="00636E8D"/>
    <w:rsid w:val="006402F0"/>
    <w:rsid w:val="00641683"/>
    <w:rsid w:val="00642CEE"/>
    <w:rsid w:val="006434EA"/>
    <w:rsid w:val="0064524B"/>
    <w:rsid w:val="00645594"/>
    <w:rsid w:val="00646952"/>
    <w:rsid w:val="00647126"/>
    <w:rsid w:val="0064716E"/>
    <w:rsid w:val="00647B9C"/>
    <w:rsid w:val="0065058D"/>
    <w:rsid w:val="00653681"/>
    <w:rsid w:val="00653EE6"/>
    <w:rsid w:val="00654B50"/>
    <w:rsid w:val="00654BB2"/>
    <w:rsid w:val="0065506D"/>
    <w:rsid w:val="00656A9E"/>
    <w:rsid w:val="00657987"/>
    <w:rsid w:val="006619AF"/>
    <w:rsid w:val="00662738"/>
    <w:rsid w:val="00663F72"/>
    <w:rsid w:val="00664333"/>
    <w:rsid w:val="0066668F"/>
    <w:rsid w:val="006675FB"/>
    <w:rsid w:val="00667845"/>
    <w:rsid w:val="00667947"/>
    <w:rsid w:val="00671211"/>
    <w:rsid w:val="00671676"/>
    <w:rsid w:val="006724AB"/>
    <w:rsid w:val="0067302F"/>
    <w:rsid w:val="00675492"/>
    <w:rsid w:val="00675B5E"/>
    <w:rsid w:val="0067632D"/>
    <w:rsid w:val="00676B22"/>
    <w:rsid w:val="00677D78"/>
    <w:rsid w:val="00680363"/>
    <w:rsid w:val="006816ED"/>
    <w:rsid w:val="0068309D"/>
    <w:rsid w:val="00683FA6"/>
    <w:rsid w:val="00684199"/>
    <w:rsid w:val="0068473E"/>
    <w:rsid w:val="00684895"/>
    <w:rsid w:val="006859A3"/>
    <w:rsid w:val="00685A91"/>
    <w:rsid w:val="006865D8"/>
    <w:rsid w:val="00686621"/>
    <w:rsid w:val="0068792D"/>
    <w:rsid w:val="0069145C"/>
    <w:rsid w:val="006914D0"/>
    <w:rsid w:val="00691B1B"/>
    <w:rsid w:val="0069221C"/>
    <w:rsid w:val="00692905"/>
    <w:rsid w:val="006940BE"/>
    <w:rsid w:val="00694733"/>
    <w:rsid w:val="006949FB"/>
    <w:rsid w:val="006966CA"/>
    <w:rsid w:val="00696908"/>
    <w:rsid w:val="00696B13"/>
    <w:rsid w:val="006A01B1"/>
    <w:rsid w:val="006A0210"/>
    <w:rsid w:val="006A02EF"/>
    <w:rsid w:val="006A0D0E"/>
    <w:rsid w:val="006A22A9"/>
    <w:rsid w:val="006A2BA1"/>
    <w:rsid w:val="006A32A0"/>
    <w:rsid w:val="006A395E"/>
    <w:rsid w:val="006A3B8C"/>
    <w:rsid w:val="006A467E"/>
    <w:rsid w:val="006A4879"/>
    <w:rsid w:val="006A4F4B"/>
    <w:rsid w:val="006A5A11"/>
    <w:rsid w:val="006B014A"/>
    <w:rsid w:val="006B178A"/>
    <w:rsid w:val="006B1BBE"/>
    <w:rsid w:val="006B35EC"/>
    <w:rsid w:val="006B4DC9"/>
    <w:rsid w:val="006B507D"/>
    <w:rsid w:val="006B614C"/>
    <w:rsid w:val="006B6EA2"/>
    <w:rsid w:val="006B74AD"/>
    <w:rsid w:val="006C011B"/>
    <w:rsid w:val="006C15DB"/>
    <w:rsid w:val="006C1D25"/>
    <w:rsid w:val="006C2983"/>
    <w:rsid w:val="006C3879"/>
    <w:rsid w:val="006C3B8E"/>
    <w:rsid w:val="006C4692"/>
    <w:rsid w:val="006C492D"/>
    <w:rsid w:val="006C49AC"/>
    <w:rsid w:val="006C5C08"/>
    <w:rsid w:val="006D03C8"/>
    <w:rsid w:val="006D15C4"/>
    <w:rsid w:val="006D2371"/>
    <w:rsid w:val="006D287E"/>
    <w:rsid w:val="006D298D"/>
    <w:rsid w:val="006D32B2"/>
    <w:rsid w:val="006D339C"/>
    <w:rsid w:val="006D3B8F"/>
    <w:rsid w:val="006D43BE"/>
    <w:rsid w:val="006D44CD"/>
    <w:rsid w:val="006D5B38"/>
    <w:rsid w:val="006D64D3"/>
    <w:rsid w:val="006E1BB7"/>
    <w:rsid w:val="006E2964"/>
    <w:rsid w:val="006E2B16"/>
    <w:rsid w:val="006E2BAC"/>
    <w:rsid w:val="006E3103"/>
    <w:rsid w:val="006E35D6"/>
    <w:rsid w:val="006E3EBA"/>
    <w:rsid w:val="006E516E"/>
    <w:rsid w:val="006E5238"/>
    <w:rsid w:val="006E5657"/>
    <w:rsid w:val="006E57F1"/>
    <w:rsid w:val="006E5D0D"/>
    <w:rsid w:val="006E6D94"/>
    <w:rsid w:val="006E7C88"/>
    <w:rsid w:val="006F09B6"/>
    <w:rsid w:val="006F3E8F"/>
    <w:rsid w:val="006F409A"/>
    <w:rsid w:val="006F4794"/>
    <w:rsid w:val="006F6870"/>
    <w:rsid w:val="006F7C5D"/>
    <w:rsid w:val="0070190C"/>
    <w:rsid w:val="00701E20"/>
    <w:rsid w:val="00701E9D"/>
    <w:rsid w:val="00706E1F"/>
    <w:rsid w:val="0070799C"/>
    <w:rsid w:val="007106AF"/>
    <w:rsid w:val="0071096B"/>
    <w:rsid w:val="0071121F"/>
    <w:rsid w:val="0071245A"/>
    <w:rsid w:val="00712832"/>
    <w:rsid w:val="007137E5"/>
    <w:rsid w:val="00714001"/>
    <w:rsid w:val="007150FB"/>
    <w:rsid w:val="00715393"/>
    <w:rsid w:val="00715762"/>
    <w:rsid w:val="00716A46"/>
    <w:rsid w:val="00716D21"/>
    <w:rsid w:val="007170F8"/>
    <w:rsid w:val="0071731D"/>
    <w:rsid w:val="00717C4E"/>
    <w:rsid w:val="00721BC3"/>
    <w:rsid w:val="00721E52"/>
    <w:rsid w:val="00721EB7"/>
    <w:rsid w:val="007224B2"/>
    <w:rsid w:val="007227A3"/>
    <w:rsid w:val="0072369C"/>
    <w:rsid w:val="00723D86"/>
    <w:rsid w:val="00725339"/>
    <w:rsid w:val="00726189"/>
    <w:rsid w:val="007261CE"/>
    <w:rsid w:val="00727828"/>
    <w:rsid w:val="00730265"/>
    <w:rsid w:val="0073059D"/>
    <w:rsid w:val="0073082E"/>
    <w:rsid w:val="0073179E"/>
    <w:rsid w:val="00731A05"/>
    <w:rsid w:val="00732073"/>
    <w:rsid w:val="00732BF5"/>
    <w:rsid w:val="007335B9"/>
    <w:rsid w:val="00733C4C"/>
    <w:rsid w:val="00734A0D"/>
    <w:rsid w:val="007367FC"/>
    <w:rsid w:val="00737F77"/>
    <w:rsid w:val="00740189"/>
    <w:rsid w:val="0074202F"/>
    <w:rsid w:val="00742B76"/>
    <w:rsid w:val="007438C3"/>
    <w:rsid w:val="0074493A"/>
    <w:rsid w:val="007449F0"/>
    <w:rsid w:val="00745067"/>
    <w:rsid w:val="0074540E"/>
    <w:rsid w:val="00746F16"/>
    <w:rsid w:val="007471ED"/>
    <w:rsid w:val="00750242"/>
    <w:rsid w:val="007505E8"/>
    <w:rsid w:val="00751593"/>
    <w:rsid w:val="00751C27"/>
    <w:rsid w:val="007537C9"/>
    <w:rsid w:val="00753E4D"/>
    <w:rsid w:val="0075424B"/>
    <w:rsid w:val="007542FE"/>
    <w:rsid w:val="007544FA"/>
    <w:rsid w:val="00755ABB"/>
    <w:rsid w:val="00755B7D"/>
    <w:rsid w:val="0075614C"/>
    <w:rsid w:val="00756E28"/>
    <w:rsid w:val="007576E2"/>
    <w:rsid w:val="00757DAB"/>
    <w:rsid w:val="00760BE0"/>
    <w:rsid w:val="00760DF4"/>
    <w:rsid w:val="00763DD4"/>
    <w:rsid w:val="0076421C"/>
    <w:rsid w:val="00764414"/>
    <w:rsid w:val="00764F31"/>
    <w:rsid w:val="007652E7"/>
    <w:rsid w:val="007653E4"/>
    <w:rsid w:val="007657F3"/>
    <w:rsid w:val="007659F7"/>
    <w:rsid w:val="00767097"/>
    <w:rsid w:val="00767F3E"/>
    <w:rsid w:val="00771AC9"/>
    <w:rsid w:val="00772130"/>
    <w:rsid w:val="0077312A"/>
    <w:rsid w:val="00773DBA"/>
    <w:rsid w:val="00773EB0"/>
    <w:rsid w:val="00774927"/>
    <w:rsid w:val="00775446"/>
    <w:rsid w:val="0077784A"/>
    <w:rsid w:val="007806BE"/>
    <w:rsid w:val="0078111D"/>
    <w:rsid w:val="00781993"/>
    <w:rsid w:val="00781C3A"/>
    <w:rsid w:val="00782C06"/>
    <w:rsid w:val="00783113"/>
    <w:rsid w:val="007857F0"/>
    <w:rsid w:val="0078618B"/>
    <w:rsid w:val="00786206"/>
    <w:rsid w:val="007866AB"/>
    <w:rsid w:val="00786CD4"/>
    <w:rsid w:val="00786D8E"/>
    <w:rsid w:val="00787CDF"/>
    <w:rsid w:val="00791E9F"/>
    <w:rsid w:val="00791F77"/>
    <w:rsid w:val="0079313C"/>
    <w:rsid w:val="00793780"/>
    <w:rsid w:val="00793BFF"/>
    <w:rsid w:val="00793E9D"/>
    <w:rsid w:val="007946F0"/>
    <w:rsid w:val="00794B14"/>
    <w:rsid w:val="00794B17"/>
    <w:rsid w:val="007977E8"/>
    <w:rsid w:val="00797D78"/>
    <w:rsid w:val="007A2760"/>
    <w:rsid w:val="007A2B0F"/>
    <w:rsid w:val="007A4713"/>
    <w:rsid w:val="007A5668"/>
    <w:rsid w:val="007A6ACA"/>
    <w:rsid w:val="007A7E42"/>
    <w:rsid w:val="007B0097"/>
    <w:rsid w:val="007B0BCB"/>
    <w:rsid w:val="007B0FB2"/>
    <w:rsid w:val="007B11F6"/>
    <w:rsid w:val="007B150C"/>
    <w:rsid w:val="007B1A74"/>
    <w:rsid w:val="007B1F6E"/>
    <w:rsid w:val="007B436D"/>
    <w:rsid w:val="007B4F42"/>
    <w:rsid w:val="007B5989"/>
    <w:rsid w:val="007B6B08"/>
    <w:rsid w:val="007B72E0"/>
    <w:rsid w:val="007B7B81"/>
    <w:rsid w:val="007C069D"/>
    <w:rsid w:val="007C0A17"/>
    <w:rsid w:val="007C1F6E"/>
    <w:rsid w:val="007C1F9E"/>
    <w:rsid w:val="007C217B"/>
    <w:rsid w:val="007C30E2"/>
    <w:rsid w:val="007C32AC"/>
    <w:rsid w:val="007C4319"/>
    <w:rsid w:val="007C60D9"/>
    <w:rsid w:val="007C63F1"/>
    <w:rsid w:val="007C6D7A"/>
    <w:rsid w:val="007C7048"/>
    <w:rsid w:val="007C7099"/>
    <w:rsid w:val="007C7B6E"/>
    <w:rsid w:val="007D0281"/>
    <w:rsid w:val="007D0476"/>
    <w:rsid w:val="007D1D95"/>
    <w:rsid w:val="007D1E21"/>
    <w:rsid w:val="007D24F9"/>
    <w:rsid w:val="007D2703"/>
    <w:rsid w:val="007D34DA"/>
    <w:rsid w:val="007D3761"/>
    <w:rsid w:val="007D4790"/>
    <w:rsid w:val="007D55B5"/>
    <w:rsid w:val="007D6138"/>
    <w:rsid w:val="007D6F0E"/>
    <w:rsid w:val="007D7735"/>
    <w:rsid w:val="007D797D"/>
    <w:rsid w:val="007E050B"/>
    <w:rsid w:val="007E13CC"/>
    <w:rsid w:val="007E15C1"/>
    <w:rsid w:val="007E36A0"/>
    <w:rsid w:val="007E56A7"/>
    <w:rsid w:val="007E63B3"/>
    <w:rsid w:val="007F0CF4"/>
    <w:rsid w:val="007F1261"/>
    <w:rsid w:val="007F15FC"/>
    <w:rsid w:val="007F1E59"/>
    <w:rsid w:val="007F308F"/>
    <w:rsid w:val="007F4B20"/>
    <w:rsid w:val="007F5C93"/>
    <w:rsid w:val="007F5D10"/>
    <w:rsid w:val="007F7B6C"/>
    <w:rsid w:val="007F7C44"/>
    <w:rsid w:val="008030D3"/>
    <w:rsid w:val="00803EEC"/>
    <w:rsid w:val="0080475E"/>
    <w:rsid w:val="00804A9D"/>
    <w:rsid w:val="00804AEF"/>
    <w:rsid w:val="0080674D"/>
    <w:rsid w:val="008077A2"/>
    <w:rsid w:val="00807E71"/>
    <w:rsid w:val="00807E9A"/>
    <w:rsid w:val="00807EEF"/>
    <w:rsid w:val="008126DC"/>
    <w:rsid w:val="00813491"/>
    <w:rsid w:val="008139FE"/>
    <w:rsid w:val="00814040"/>
    <w:rsid w:val="0081487C"/>
    <w:rsid w:val="00814E98"/>
    <w:rsid w:val="00814F3C"/>
    <w:rsid w:val="0081558D"/>
    <w:rsid w:val="00815DAC"/>
    <w:rsid w:val="00816229"/>
    <w:rsid w:val="00817E0A"/>
    <w:rsid w:val="00822D78"/>
    <w:rsid w:val="00824A45"/>
    <w:rsid w:val="00825041"/>
    <w:rsid w:val="008261BD"/>
    <w:rsid w:val="0082631C"/>
    <w:rsid w:val="0082785D"/>
    <w:rsid w:val="00830C82"/>
    <w:rsid w:val="00834FAE"/>
    <w:rsid w:val="00835B83"/>
    <w:rsid w:val="008369AD"/>
    <w:rsid w:val="0083714C"/>
    <w:rsid w:val="008379B5"/>
    <w:rsid w:val="00837D19"/>
    <w:rsid w:val="00840B97"/>
    <w:rsid w:val="008413E3"/>
    <w:rsid w:val="00841AFD"/>
    <w:rsid w:val="0084236B"/>
    <w:rsid w:val="0084280A"/>
    <w:rsid w:val="00843151"/>
    <w:rsid w:val="00843DEB"/>
    <w:rsid w:val="0084505C"/>
    <w:rsid w:val="0084658B"/>
    <w:rsid w:val="00850F6B"/>
    <w:rsid w:val="00851B92"/>
    <w:rsid w:val="0085312C"/>
    <w:rsid w:val="00853AB2"/>
    <w:rsid w:val="00854BEB"/>
    <w:rsid w:val="00855400"/>
    <w:rsid w:val="008556CF"/>
    <w:rsid w:val="00855768"/>
    <w:rsid w:val="0085603B"/>
    <w:rsid w:val="008564EF"/>
    <w:rsid w:val="00856BBA"/>
    <w:rsid w:val="00857D1A"/>
    <w:rsid w:val="00857E3C"/>
    <w:rsid w:val="008602C1"/>
    <w:rsid w:val="0086049C"/>
    <w:rsid w:val="008604B4"/>
    <w:rsid w:val="00860F82"/>
    <w:rsid w:val="008614D8"/>
    <w:rsid w:val="008616AB"/>
    <w:rsid w:val="00864AC0"/>
    <w:rsid w:val="00864C65"/>
    <w:rsid w:val="00865C6B"/>
    <w:rsid w:val="00865F05"/>
    <w:rsid w:val="0086712F"/>
    <w:rsid w:val="00870BFA"/>
    <w:rsid w:val="00872B26"/>
    <w:rsid w:val="008758DC"/>
    <w:rsid w:val="00875CFE"/>
    <w:rsid w:val="008774CD"/>
    <w:rsid w:val="008775B3"/>
    <w:rsid w:val="00882C34"/>
    <w:rsid w:val="00884BDA"/>
    <w:rsid w:val="0088632F"/>
    <w:rsid w:val="00886F3A"/>
    <w:rsid w:val="008870B4"/>
    <w:rsid w:val="00887EDD"/>
    <w:rsid w:val="008900B4"/>
    <w:rsid w:val="00890446"/>
    <w:rsid w:val="00891E12"/>
    <w:rsid w:val="00895C49"/>
    <w:rsid w:val="008969B1"/>
    <w:rsid w:val="00896CDE"/>
    <w:rsid w:val="008976FC"/>
    <w:rsid w:val="008A1E26"/>
    <w:rsid w:val="008A290A"/>
    <w:rsid w:val="008A4559"/>
    <w:rsid w:val="008A476C"/>
    <w:rsid w:val="008A5270"/>
    <w:rsid w:val="008A572B"/>
    <w:rsid w:val="008A65A1"/>
    <w:rsid w:val="008A715D"/>
    <w:rsid w:val="008A74BC"/>
    <w:rsid w:val="008A7706"/>
    <w:rsid w:val="008B351F"/>
    <w:rsid w:val="008B4A0A"/>
    <w:rsid w:val="008B4DFC"/>
    <w:rsid w:val="008B4EF0"/>
    <w:rsid w:val="008B5ECB"/>
    <w:rsid w:val="008C07A8"/>
    <w:rsid w:val="008C0C9A"/>
    <w:rsid w:val="008C0E90"/>
    <w:rsid w:val="008C116F"/>
    <w:rsid w:val="008C1D3A"/>
    <w:rsid w:val="008C1E97"/>
    <w:rsid w:val="008C244B"/>
    <w:rsid w:val="008C3BCD"/>
    <w:rsid w:val="008C3DB1"/>
    <w:rsid w:val="008C42B9"/>
    <w:rsid w:val="008C71A5"/>
    <w:rsid w:val="008D025D"/>
    <w:rsid w:val="008D2091"/>
    <w:rsid w:val="008D2B2E"/>
    <w:rsid w:val="008D2FFD"/>
    <w:rsid w:val="008D3A75"/>
    <w:rsid w:val="008D3D9A"/>
    <w:rsid w:val="008D4C99"/>
    <w:rsid w:val="008D559E"/>
    <w:rsid w:val="008D5B46"/>
    <w:rsid w:val="008D6C80"/>
    <w:rsid w:val="008D6DEF"/>
    <w:rsid w:val="008D71D5"/>
    <w:rsid w:val="008D7286"/>
    <w:rsid w:val="008D77E1"/>
    <w:rsid w:val="008D7E68"/>
    <w:rsid w:val="008E3CDC"/>
    <w:rsid w:val="008E3CFE"/>
    <w:rsid w:val="008E46BB"/>
    <w:rsid w:val="008E535E"/>
    <w:rsid w:val="008E5E6B"/>
    <w:rsid w:val="008E6708"/>
    <w:rsid w:val="008F0437"/>
    <w:rsid w:val="008F058E"/>
    <w:rsid w:val="008F09C4"/>
    <w:rsid w:val="008F0B86"/>
    <w:rsid w:val="008F0D8F"/>
    <w:rsid w:val="008F1924"/>
    <w:rsid w:val="008F192B"/>
    <w:rsid w:val="008F24D3"/>
    <w:rsid w:val="008F2759"/>
    <w:rsid w:val="008F2D8F"/>
    <w:rsid w:val="008F3FFD"/>
    <w:rsid w:val="008F415B"/>
    <w:rsid w:val="008F50DB"/>
    <w:rsid w:val="008F69AB"/>
    <w:rsid w:val="008F6FC9"/>
    <w:rsid w:val="00903545"/>
    <w:rsid w:val="009048BC"/>
    <w:rsid w:val="00905457"/>
    <w:rsid w:val="00905B54"/>
    <w:rsid w:val="0090732B"/>
    <w:rsid w:val="00907A76"/>
    <w:rsid w:val="009107D7"/>
    <w:rsid w:val="00911408"/>
    <w:rsid w:val="00911F13"/>
    <w:rsid w:val="0091264D"/>
    <w:rsid w:val="00913053"/>
    <w:rsid w:val="0091344B"/>
    <w:rsid w:val="00913636"/>
    <w:rsid w:val="00913AF1"/>
    <w:rsid w:val="00915B16"/>
    <w:rsid w:val="00916501"/>
    <w:rsid w:val="00916D7E"/>
    <w:rsid w:val="009170A2"/>
    <w:rsid w:val="00917622"/>
    <w:rsid w:val="0091791B"/>
    <w:rsid w:val="00917A78"/>
    <w:rsid w:val="00917A9B"/>
    <w:rsid w:val="00921914"/>
    <w:rsid w:val="00922608"/>
    <w:rsid w:val="009231A3"/>
    <w:rsid w:val="00923215"/>
    <w:rsid w:val="009238A6"/>
    <w:rsid w:val="00923F17"/>
    <w:rsid w:val="009240B4"/>
    <w:rsid w:val="00924A00"/>
    <w:rsid w:val="0092537A"/>
    <w:rsid w:val="009256A6"/>
    <w:rsid w:val="0092598E"/>
    <w:rsid w:val="00925D55"/>
    <w:rsid w:val="00926DDD"/>
    <w:rsid w:val="00927C30"/>
    <w:rsid w:val="00930CD9"/>
    <w:rsid w:val="0093313D"/>
    <w:rsid w:val="0093488C"/>
    <w:rsid w:val="0093578F"/>
    <w:rsid w:val="0093636C"/>
    <w:rsid w:val="0093709C"/>
    <w:rsid w:val="00941D96"/>
    <w:rsid w:val="00943261"/>
    <w:rsid w:val="009439F2"/>
    <w:rsid w:val="00943E8C"/>
    <w:rsid w:val="00944007"/>
    <w:rsid w:val="00944524"/>
    <w:rsid w:val="009459CC"/>
    <w:rsid w:val="00945B56"/>
    <w:rsid w:val="00945D22"/>
    <w:rsid w:val="00946945"/>
    <w:rsid w:val="009472C2"/>
    <w:rsid w:val="00947361"/>
    <w:rsid w:val="00950C00"/>
    <w:rsid w:val="00950EDE"/>
    <w:rsid w:val="0095147E"/>
    <w:rsid w:val="00952154"/>
    <w:rsid w:val="0095276A"/>
    <w:rsid w:val="00952F34"/>
    <w:rsid w:val="0095366D"/>
    <w:rsid w:val="00954613"/>
    <w:rsid w:val="009551CF"/>
    <w:rsid w:val="009556C0"/>
    <w:rsid w:val="009564FB"/>
    <w:rsid w:val="00962795"/>
    <w:rsid w:val="00962958"/>
    <w:rsid w:val="009642DA"/>
    <w:rsid w:val="009651F7"/>
    <w:rsid w:val="00965880"/>
    <w:rsid w:val="0096599B"/>
    <w:rsid w:val="00966BB2"/>
    <w:rsid w:val="00966BB4"/>
    <w:rsid w:val="0096758E"/>
    <w:rsid w:val="00970A54"/>
    <w:rsid w:val="00970E29"/>
    <w:rsid w:val="00971560"/>
    <w:rsid w:val="009727DF"/>
    <w:rsid w:val="00973BB1"/>
    <w:rsid w:val="00974571"/>
    <w:rsid w:val="009746FC"/>
    <w:rsid w:val="00974835"/>
    <w:rsid w:val="00974AD1"/>
    <w:rsid w:val="00975554"/>
    <w:rsid w:val="009756D7"/>
    <w:rsid w:val="00975DA9"/>
    <w:rsid w:val="00976388"/>
    <w:rsid w:val="00976B99"/>
    <w:rsid w:val="00977912"/>
    <w:rsid w:val="009805D6"/>
    <w:rsid w:val="00982206"/>
    <w:rsid w:val="00983781"/>
    <w:rsid w:val="00983C0E"/>
    <w:rsid w:val="00985334"/>
    <w:rsid w:val="009856C0"/>
    <w:rsid w:val="00985929"/>
    <w:rsid w:val="0098690A"/>
    <w:rsid w:val="0099013F"/>
    <w:rsid w:val="00991436"/>
    <w:rsid w:val="009918A2"/>
    <w:rsid w:val="009924F0"/>
    <w:rsid w:val="00992C29"/>
    <w:rsid w:val="00992F1E"/>
    <w:rsid w:val="00993258"/>
    <w:rsid w:val="00993F8B"/>
    <w:rsid w:val="0099437E"/>
    <w:rsid w:val="00994F9A"/>
    <w:rsid w:val="00994FB7"/>
    <w:rsid w:val="0099586C"/>
    <w:rsid w:val="009959AB"/>
    <w:rsid w:val="009965B6"/>
    <w:rsid w:val="00997955"/>
    <w:rsid w:val="00997F53"/>
    <w:rsid w:val="009A0652"/>
    <w:rsid w:val="009A129B"/>
    <w:rsid w:val="009A2867"/>
    <w:rsid w:val="009A2A07"/>
    <w:rsid w:val="009A2D8E"/>
    <w:rsid w:val="009A3F27"/>
    <w:rsid w:val="009A5069"/>
    <w:rsid w:val="009A5661"/>
    <w:rsid w:val="009A6782"/>
    <w:rsid w:val="009A7B28"/>
    <w:rsid w:val="009A7B83"/>
    <w:rsid w:val="009A7C97"/>
    <w:rsid w:val="009B0398"/>
    <w:rsid w:val="009B0C89"/>
    <w:rsid w:val="009B355B"/>
    <w:rsid w:val="009B679C"/>
    <w:rsid w:val="009B6E71"/>
    <w:rsid w:val="009B6FF3"/>
    <w:rsid w:val="009B786E"/>
    <w:rsid w:val="009C0993"/>
    <w:rsid w:val="009C15EF"/>
    <w:rsid w:val="009C1BFA"/>
    <w:rsid w:val="009C2104"/>
    <w:rsid w:val="009C4B4C"/>
    <w:rsid w:val="009C72D9"/>
    <w:rsid w:val="009D00EF"/>
    <w:rsid w:val="009D11B1"/>
    <w:rsid w:val="009D13E3"/>
    <w:rsid w:val="009D1666"/>
    <w:rsid w:val="009D1693"/>
    <w:rsid w:val="009D4042"/>
    <w:rsid w:val="009D487E"/>
    <w:rsid w:val="009D5A8E"/>
    <w:rsid w:val="009D5E70"/>
    <w:rsid w:val="009D6508"/>
    <w:rsid w:val="009D7948"/>
    <w:rsid w:val="009D7CDA"/>
    <w:rsid w:val="009E0555"/>
    <w:rsid w:val="009E1E0F"/>
    <w:rsid w:val="009E20DA"/>
    <w:rsid w:val="009E2F76"/>
    <w:rsid w:val="009E2FAE"/>
    <w:rsid w:val="009E355E"/>
    <w:rsid w:val="009E5935"/>
    <w:rsid w:val="009E6474"/>
    <w:rsid w:val="009E6A9C"/>
    <w:rsid w:val="009F13DE"/>
    <w:rsid w:val="009F144B"/>
    <w:rsid w:val="009F239A"/>
    <w:rsid w:val="009F2CEF"/>
    <w:rsid w:val="009F443F"/>
    <w:rsid w:val="009F470F"/>
    <w:rsid w:val="009F47FD"/>
    <w:rsid w:val="009F4D3D"/>
    <w:rsid w:val="009F5285"/>
    <w:rsid w:val="009F5673"/>
    <w:rsid w:val="009F573F"/>
    <w:rsid w:val="009F5961"/>
    <w:rsid w:val="009F5BEA"/>
    <w:rsid w:val="009F649B"/>
    <w:rsid w:val="009F7E69"/>
    <w:rsid w:val="009F7EE8"/>
    <w:rsid w:val="00A00334"/>
    <w:rsid w:val="00A0038B"/>
    <w:rsid w:val="00A0123B"/>
    <w:rsid w:val="00A024B4"/>
    <w:rsid w:val="00A02B0D"/>
    <w:rsid w:val="00A02B57"/>
    <w:rsid w:val="00A02E27"/>
    <w:rsid w:val="00A0310D"/>
    <w:rsid w:val="00A03186"/>
    <w:rsid w:val="00A0372D"/>
    <w:rsid w:val="00A042A4"/>
    <w:rsid w:val="00A055DD"/>
    <w:rsid w:val="00A05A2D"/>
    <w:rsid w:val="00A07040"/>
    <w:rsid w:val="00A10E4D"/>
    <w:rsid w:val="00A12641"/>
    <w:rsid w:val="00A12B94"/>
    <w:rsid w:val="00A13285"/>
    <w:rsid w:val="00A13EFC"/>
    <w:rsid w:val="00A15659"/>
    <w:rsid w:val="00A161D5"/>
    <w:rsid w:val="00A168D2"/>
    <w:rsid w:val="00A169E4"/>
    <w:rsid w:val="00A170ED"/>
    <w:rsid w:val="00A171D4"/>
    <w:rsid w:val="00A1742A"/>
    <w:rsid w:val="00A20E32"/>
    <w:rsid w:val="00A23F2B"/>
    <w:rsid w:val="00A2405D"/>
    <w:rsid w:val="00A26734"/>
    <w:rsid w:val="00A26D5A"/>
    <w:rsid w:val="00A26EC3"/>
    <w:rsid w:val="00A271C6"/>
    <w:rsid w:val="00A272D8"/>
    <w:rsid w:val="00A27359"/>
    <w:rsid w:val="00A27889"/>
    <w:rsid w:val="00A279F4"/>
    <w:rsid w:val="00A309FD"/>
    <w:rsid w:val="00A314D5"/>
    <w:rsid w:val="00A316DA"/>
    <w:rsid w:val="00A330C5"/>
    <w:rsid w:val="00A337C7"/>
    <w:rsid w:val="00A35396"/>
    <w:rsid w:val="00A35AA1"/>
    <w:rsid w:val="00A37A96"/>
    <w:rsid w:val="00A37ACC"/>
    <w:rsid w:val="00A405FA"/>
    <w:rsid w:val="00A42C6E"/>
    <w:rsid w:val="00A42D52"/>
    <w:rsid w:val="00A4365E"/>
    <w:rsid w:val="00A43744"/>
    <w:rsid w:val="00A457F0"/>
    <w:rsid w:val="00A45F72"/>
    <w:rsid w:val="00A46149"/>
    <w:rsid w:val="00A466D5"/>
    <w:rsid w:val="00A46A2C"/>
    <w:rsid w:val="00A47674"/>
    <w:rsid w:val="00A50901"/>
    <w:rsid w:val="00A50E0D"/>
    <w:rsid w:val="00A5182C"/>
    <w:rsid w:val="00A51ECD"/>
    <w:rsid w:val="00A52525"/>
    <w:rsid w:val="00A52A49"/>
    <w:rsid w:val="00A5518F"/>
    <w:rsid w:val="00A5592B"/>
    <w:rsid w:val="00A55C6E"/>
    <w:rsid w:val="00A6037B"/>
    <w:rsid w:val="00A605F7"/>
    <w:rsid w:val="00A61AC8"/>
    <w:rsid w:val="00A63D31"/>
    <w:rsid w:val="00A65324"/>
    <w:rsid w:val="00A6552C"/>
    <w:rsid w:val="00A65B01"/>
    <w:rsid w:val="00A6654A"/>
    <w:rsid w:val="00A671AE"/>
    <w:rsid w:val="00A71E37"/>
    <w:rsid w:val="00A722AA"/>
    <w:rsid w:val="00A74F02"/>
    <w:rsid w:val="00A76CE0"/>
    <w:rsid w:val="00A80602"/>
    <w:rsid w:val="00A81713"/>
    <w:rsid w:val="00A81CE5"/>
    <w:rsid w:val="00A835BE"/>
    <w:rsid w:val="00A83AFD"/>
    <w:rsid w:val="00A83B05"/>
    <w:rsid w:val="00A83CA7"/>
    <w:rsid w:val="00A85083"/>
    <w:rsid w:val="00A86D7E"/>
    <w:rsid w:val="00A87FC5"/>
    <w:rsid w:val="00A90B6C"/>
    <w:rsid w:val="00A912B5"/>
    <w:rsid w:val="00A91BB9"/>
    <w:rsid w:val="00A91BC4"/>
    <w:rsid w:val="00A92325"/>
    <w:rsid w:val="00A933F9"/>
    <w:rsid w:val="00A93912"/>
    <w:rsid w:val="00A93BDA"/>
    <w:rsid w:val="00A93FC3"/>
    <w:rsid w:val="00A9491A"/>
    <w:rsid w:val="00A94B43"/>
    <w:rsid w:val="00A96911"/>
    <w:rsid w:val="00A97A46"/>
    <w:rsid w:val="00AA0984"/>
    <w:rsid w:val="00AA0CB9"/>
    <w:rsid w:val="00AA17CF"/>
    <w:rsid w:val="00AA3A02"/>
    <w:rsid w:val="00AB0709"/>
    <w:rsid w:val="00AB0E3E"/>
    <w:rsid w:val="00AB107D"/>
    <w:rsid w:val="00AB1412"/>
    <w:rsid w:val="00AB1CA0"/>
    <w:rsid w:val="00AB2B98"/>
    <w:rsid w:val="00AB39B5"/>
    <w:rsid w:val="00AB40BA"/>
    <w:rsid w:val="00AB410C"/>
    <w:rsid w:val="00AB5A45"/>
    <w:rsid w:val="00AB5AAB"/>
    <w:rsid w:val="00AB5C90"/>
    <w:rsid w:val="00AC03E7"/>
    <w:rsid w:val="00AC1049"/>
    <w:rsid w:val="00AC13F4"/>
    <w:rsid w:val="00AC2036"/>
    <w:rsid w:val="00AC297C"/>
    <w:rsid w:val="00AC307F"/>
    <w:rsid w:val="00AC33FC"/>
    <w:rsid w:val="00AC3FAB"/>
    <w:rsid w:val="00AC4F4E"/>
    <w:rsid w:val="00AC659D"/>
    <w:rsid w:val="00AC6E40"/>
    <w:rsid w:val="00AC70BA"/>
    <w:rsid w:val="00AC7CBD"/>
    <w:rsid w:val="00AC7DE4"/>
    <w:rsid w:val="00AD139C"/>
    <w:rsid w:val="00AD158A"/>
    <w:rsid w:val="00AD1979"/>
    <w:rsid w:val="00AD1AC0"/>
    <w:rsid w:val="00AD24A5"/>
    <w:rsid w:val="00AD25C1"/>
    <w:rsid w:val="00AD42FD"/>
    <w:rsid w:val="00AD44CB"/>
    <w:rsid w:val="00AD5825"/>
    <w:rsid w:val="00AD6F5D"/>
    <w:rsid w:val="00AE1017"/>
    <w:rsid w:val="00AE45DB"/>
    <w:rsid w:val="00AE4E49"/>
    <w:rsid w:val="00AE5447"/>
    <w:rsid w:val="00AE56B0"/>
    <w:rsid w:val="00AE70D8"/>
    <w:rsid w:val="00AE71AD"/>
    <w:rsid w:val="00AE7A78"/>
    <w:rsid w:val="00AF0640"/>
    <w:rsid w:val="00AF0978"/>
    <w:rsid w:val="00AF208C"/>
    <w:rsid w:val="00AF261B"/>
    <w:rsid w:val="00AF271F"/>
    <w:rsid w:val="00AF2AFD"/>
    <w:rsid w:val="00AF34C7"/>
    <w:rsid w:val="00AF4CF0"/>
    <w:rsid w:val="00AF4D33"/>
    <w:rsid w:val="00AF50C1"/>
    <w:rsid w:val="00AF5121"/>
    <w:rsid w:val="00AF5ADF"/>
    <w:rsid w:val="00AF6193"/>
    <w:rsid w:val="00AF70C3"/>
    <w:rsid w:val="00B00009"/>
    <w:rsid w:val="00B007CA"/>
    <w:rsid w:val="00B00EC8"/>
    <w:rsid w:val="00B01F8A"/>
    <w:rsid w:val="00B03158"/>
    <w:rsid w:val="00B05192"/>
    <w:rsid w:val="00B05437"/>
    <w:rsid w:val="00B064CF"/>
    <w:rsid w:val="00B07960"/>
    <w:rsid w:val="00B101C4"/>
    <w:rsid w:val="00B1104A"/>
    <w:rsid w:val="00B11F55"/>
    <w:rsid w:val="00B1263A"/>
    <w:rsid w:val="00B12B73"/>
    <w:rsid w:val="00B12D36"/>
    <w:rsid w:val="00B14245"/>
    <w:rsid w:val="00B1578B"/>
    <w:rsid w:val="00B15C02"/>
    <w:rsid w:val="00B15E87"/>
    <w:rsid w:val="00B16632"/>
    <w:rsid w:val="00B201B7"/>
    <w:rsid w:val="00B2124C"/>
    <w:rsid w:val="00B21C17"/>
    <w:rsid w:val="00B21C4E"/>
    <w:rsid w:val="00B2240C"/>
    <w:rsid w:val="00B226D1"/>
    <w:rsid w:val="00B22B89"/>
    <w:rsid w:val="00B23A6F"/>
    <w:rsid w:val="00B23E1F"/>
    <w:rsid w:val="00B25221"/>
    <w:rsid w:val="00B2568E"/>
    <w:rsid w:val="00B266FE"/>
    <w:rsid w:val="00B268E7"/>
    <w:rsid w:val="00B30549"/>
    <w:rsid w:val="00B30D88"/>
    <w:rsid w:val="00B321B9"/>
    <w:rsid w:val="00B336A4"/>
    <w:rsid w:val="00B34065"/>
    <w:rsid w:val="00B340DC"/>
    <w:rsid w:val="00B3466D"/>
    <w:rsid w:val="00B3644E"/>
    <w:rsid w:val="00B373F0"/>
    <w:rsid w:val="00B378EE"/>
    <w:rsid w:val="00B4104C"/>
    <w:rsid w:val="00B413DB"/>
    <w:rsid w:val="00B42022"/>
    <w:rsid w:val="00B42877"/>
    <w:rsid w:val="00B434DF"/>
    <w:rsid w:val="00B43DFF"/>
    <w:rsid w:val="00B43F2D"/>
    <w:rsid w:val="00B44751"/>
    <w:rsid w:val="00B447BC"/>
    <w:rsid w:val="00B451D8"/>
    <w:rsid w:val="00B4549D"/>
    <w:rsid w:val="00B457F3"/>
    <w:rsid w:val="00B45CF4"/>
    <w:rsid w:val="00B46434"/>
    <w:rsid w:val="00B464B5"/>
    <w:rsid w:val="00B47F1E"/>
    <w:rsid w:val="00B50188"/>
    <w:rsid w:val="00B514A7"/>
    <w:rsid w:val="00B514AF"/>
    <w:rsid w:val="00B51ECC"/>
    <w:rsid w:val="00B527B2"/>
    <w:rsid w:val="00B5345F"/>
    <w:rsid w:val="00B55F7A"/>
    <w:rsid w:val="00B56651"/>
    <w:rsid w:val="00B56F88"/>
    <w:rsid w:val="00B5740E"/>
    <w:rsid w:val="00B61334"/>
    <w:rsid w:val="00B61E9F"/>
    <w:rsid w:val="00B6324B"/>
    <w:rsid w:val="00B637C1"/>
    <w:rsid w:val="00B6515C"/>
    <w:rsid w:val="00B66FFE"/>
    <w:rsid w:val="00B70C6D"/>
    <w:rsid w:val="00B71784"/>
    <w:rsid w:val="00B72137"/>
    <w:rsid w:val="00B7247F"/>
    <w:rsid w:val="00B72EE3"/>
    <w:rsid w:val="00B73559"/>
    <w:rsid w:val="00B74B6E"/>
    <w:rsid w:val="00B76BF1"/>
    <w:rsid w:val="00B77B6B"/>
    <w:rsid w:val="00B77FC1"/>
    <w:rsid w:val="00B8044E"/>
    <w:rsid w:val="00B80BA2"/>
    <w:rsid w:val="00B81BA7"/>
    <w:rsid w:val="00B8247C"/>
    <w:rsid w:val="00B84657"/>
    <w:rsid w:val="00B84C7C"/>
    <w:rsid w:val="00B853E9"/>
    <w:rsid w:val="00B8542F"/>
    <w:rsid w:val="00B858C7"/>
    <w:rsid w:val="00B85BF6"/>
    <w:rsid w:val="00B865DE"/>
    <w:rsid w:val="00B91396"/>
    <w:rsid w:val="00B91675"/>
    <w:rsid w:val="00B91F2C"/>
    <w:rsid w:val="00B93090"/>
    <w:rsid w:val="00B93DF4"/>
    <w:rsid w:val="00B966E4"/>
    <w:rsid w:val="00B96DB6"/>
    <w:rsid w:val="00BA030A"/>
    <w:rsid w:val="00BA278F"/>
    <w:rsid w:val="00BA3EFC"/>
    <w:rsid w:val="00BA4B1E"/>
    <w:rsid w:val="00BA59C6"/>
    <w:rsid w:val="00BA5D11"/>
    <w:rsid w:val="00BA60A5"/>
    <w:rsid w:val="00BA6482"/>
    <w:rsid w:val="00BA75C0"/>
    <w:rsid w:val="00BA7C89"/>
    <w:rsid w:val="00BB0066"/>
    <w:rsid w:val="00BB0953"/>
    <w:rsid w:val="00BB0C75"/>
    <w:rsid w:val="00BB2A40"/>
    <w:rsid w:val="00BB2FD4"/>
    <w:rsid w:val="00BB3BFF"/>
    <w:rsid w:val="00BB430A"/>
    <w:rsid w:val="00BB4333"/>
    <w:rsid w:val="00BB4CD3"/>
    <w:rsid w:val="00BB757C"/>
    <w:rsid w:val="00BC0A3F"/>
    <w:rsid w:val="00BC12D4"/>
    <w:rsid w:val="00BC179C"/>
    <w:rsid w:val="00BC2DF1"/>
    <w:rsid w:val="00BC5130"/>
    <w:rsid w:val="00BC5833"/>
    <w:rsid w:val="00BC6598"/>
    <w:rsid w:val="00BC66B3"/>
    <w:rsid w:val="00BD01F0"/>
    <w:rsid w:val="00BD03A0"/>
    <w:rsid w:val="00BD08BF"/>
    <w:rsid w:val="00BD16AD"/>
    <w:rsid w:val="00BD2F9D"/>
    <w:rsid w:val="00BD36F2"/>
    <w:rsid w:val="00BD420B"/>
    <w:rsid w:val="00BD4262"/>
    <w:rsid w:val="00BD4EC1"/>
    <w:rsid w:val="00BD5AE0"/>
    <w:rsid w:val="00BD6643"/>
    <w:rsid w:val="00BD6A24"/>
    <w:rsid w:val="00BE1856"/>
    <w:rsid w:val="00BE274C"/>
    <w:rsid w:val="00BE4C2E"/>
    <w:rsid w:val="00BE517B"/>
    <w:rsid w:val="00BE5902"/>
    <w:rsid w:val="00BE652F"/>
    <w:rsid w:val="00BE6C98"/>
    <w:rsid w:val="00BE7C20"/>
    <w:rsid w:val="00BF2006"/>
    <w:rsid w:val="00BF2059"/>
    <w:rsid w:val="00BF274D"/>
    <w:rsid w:val="00BF316F"/>
    <w:rsid w:val="00BF4029"/>
    <w:rsid w:val="00BF591B"/>
    <w:rsid w:val="00BF599A"/>
    <w:rsid w:val="00BF5C27"/>
    <w:rsid w:val="00C00CCB"/>
    <w:rsid w:val="00C01191"/>
    <w:rsid w:val="00C013ED"/>
    <w:rsid w:val="00C04603"/>
    <w:rsid w:val="00C052F3"/>
    <w:rsid w:val="00C05FE1"/>
    <w:rsid w:val="00C07B5C"/>
    <w:rsid w:val="00C07FE4"/>
    <w:rsid w:val="00C101B2"/>
    <w:rsid w:val="00C10A68"/>
    <w:rsid w:val="00C12A1A"/>
    <w:rsid w:val="00C13844"/>
    <w:rsid w:val="00C14028"/>
    <w:rsid w:val="00C17A51"/>
    <w:rsid w:val="00C2001C"/>
    <w:rsid w:val="00C20709"/>
    <w:rsid w:val="00C20749"/>
    <w:rsid w:val="00C2335E"/>
    <w:rsid w:val="00C23376"/>
    <w:rsid w:val="00C23FEF"/>
    <w:rsid w:val="00C24122"/>
    <w:rsid w:val="00C27C2C"/>
    <w:rsid w:val="00C324A4"/>
    <w:rsid w:val="00C327E9"/>
    <w:rsid w:val="00C32B49"/>
    <w:rsid w:val="00C346F9"/>
    <w:rsid w:val="00C355C5"/>
    <w:rsid w:val="00C35F88"/>
    <w:rsid w:val="00C3691B"/>
    <w:rsid w:val="00C36B24"/>
    <w:rsid w:val="00C37F28"/>
    <w:rsid w:val="00C4001E"/>
    <w:rsid w:val="00C419D8"/>
    <w:rsid w:val="00C41DAA"/>
    <w:rsid w:val="00C42149"/>
    <w:rsid w:val="00C43B0E"/>
    <w:rsid w:val="00C44DA7"/>
    <w:rsid w:val="00C46C2E"/>
    <w:rsid w:val="00C4787A"/>
    <w:rsid w:val="00C504EF"/>
    <w:rsid w:val="00C50800"/>
    <w:rsid w:val="00C51077"/>
    <w:rsid w:val="00C514D0"/>
    <w:rsid w:val="00C5185C"/>
    <w:rsid w:val="00C524DF"/>
    <w:rsid w:val="00C52A03"/>
    <w:rsid w:val="00C53539"/>
    <w:rsid w:val="00C53E13"/>
    <w:rsid w:val="00C53E9B"/>
    <w:rsid w:val="00C57F58"/>
    <w:rsid w:val="00C6067E"/>
    <w:rsid w:val="00C61844"/>
    <w:rsid w:val="00C61F4C"/>
    <w:rsid w:val="00C62C98"/>
    <w:rsid w:val="00C6362B"/>
    <w:rsid w:val="00C63F4B"/>
    <w:rsid w:val="00C64E54"/>
    <w:rsid w:val="00C65455"/>
    <w:rsid w:val="00C65976"/>
    <w:rsid w:val="00C65A5F"/>
    <w:rsid w:val="00C66750"/>
    <w:rsid w:val="00C66BED"/>
    <w:rsid w:val="00C67487"/>
    <w:rsid w:val="00C714E7"/>
    <w:rsid w:val="00C718DD"/>
    <w:rsid w:val="00C719E3"/>
    <w:rsid w:val="00C731EA"/>
    <w:rsid w:val="00C735BC"/>
    <w:rsid w:val="00C73D7F"/>
    <w:rsid w:val="00C74B5E"/>
    <w:rsid w:val="00C751CF"/>
    <w:rsid w:val="00C752D6"/>
    <w:rsid w:val="00C76597"/>
    <w:rsid w:val="00C76D74"/>
    <w:rsid w:val="00C777AB"/>
    <w:rsid w:val="00C77E57"/>
    <w:rsid w:val="00C807A0"/>
    <w:rsid w:val="00C825E5"/>
    <w:rsid w:val="00C82650"/>
    <w:rsid w:val="00C827C6"/>
    <w:rsid w:val="00C84458"/>
    <w:rsid w:val="00C85080"/>
    <w:rsid w:val="00C851F2"/>
    <w:rsid w:val="00C85DFF"/>
    <w:rsid w:val="00C85E34"/>
    <w:rsid w:val="00C8697E"/>
    <w:rsid w:val="00C92BCE"/>
    <w:rsid w:val="00C9300F"/>
    <w:rsid w:val="00C931BB"/>
    <w:rsid w:val="00C9420F"/>
    <w:rsid w:val="00C95129"/>
    <w:rsid w:val="00C96530"/>
    <w:rsid w:val="00C97298"/>
    <w:rsid w:val="00C9740E"/>
    <w:rsid w:val="00C97575"/>
    <w:rsid w:val="00CA01BF"/>
    <w:rsid w:val="00CA1E94"/>
    <w:rsid w:val="00CA1ECC"/>
    <w:rsid w:val="00CA2879"/>
    <w:rsid w:val="00CA3816"/>
    <w:rsid w:val="00CA419F"/>
    <w:rsid w:val="00CA491B"/>
    <w:rsid w:val="00CA4A29"/>
    <w:rsid w:val="00CA4F69"/>
    <w:rsid w:val="00CA5E0B"/>
    <w:rsid w:val="00CA6A22"/>
    <w:rsid w:val="00CA703E"/>
    <w:rsid w:val="00CA71BC"/>
    <w:rsid w:val="00CB0663"/>
    <w:rsid w:val="00CB0AF6"/>
    <w:rsid w:val="00CB1587"/>
    <w:rsid w:val="00CB2203"/>
    <w:rsid w:val="00CB2EF8"/>
    <w:rsid w:val="00CB3157"/>
    <w:rsid w:val="00CB3231"/>
    <w:rsid w:val="00CB351E"/>
    <w:rsid w:val="00CB3904"/>
    <w:rsid w:val="00CB3A16"/>
    <w:rsid w:val="00CB478C"/>
    <w:rsid w:val="00CB66D2"/>
    <w:rsid w:val="00CB7AAF"/>
    <w:rsid w:val="00CB7C03"/>
    <w:rsid w:val="00CB7DAD"/>
    <w:rsid w:val="00CC051B"/>
    <w:rsid w:val="00CC2734"/>
    <w:rsid w:val="00CC2CD6"/>
    <w:rsid w:val="00CC2EC0"/>
    <w:rsid w:val="00CC63A3"/>
    <w:rsid w:val="00CD0E93"/>
    <w:rsid w:val="00CD1F28"/>
    <w:rsid w:val="00CD2A39"/>
    <w:rsid w:val="00CD2A6A"/>
    <w:rsid w:val="00CD3DAD"/>
    <w:rsid w:val="00CD4884"/>
    <w:rsid w:val="00CD4BC4"/>
    <w:rsid w:val="00CD5A74"/>
    <w:rsid w:val="00CD71C4"/>
    <w:rsid w:val="00CD72EA"/>
    <w:rsid w:val="00CD73AF"/>
    <w:rsid w:val="00CD75DC"/>
    <w:rsid w:val="00CD7EB8"/>
    <w:rsid w:val="00CE07C4"/>
    <w:rsid w:val="00CE37CB"/>
    <w:rsid w:val="00CE4954"/>
    <w:rsid w:val="00CE5BD9"/>
    <w:rsid w:val="00CE5E7B"/>
    <w:rsid w:val="00CE6051"/>
    <w:rsid w:val="00CE7072"/>
    <w:rsid w:val="00CE7329"/>
    <w:rsid w:val="00CE746C"/>
    <w:rsid w:val="00CE7ED2"/>
    <w:rsid w:val="00CF0017"/>
    <w:rsid w:val="00CF01F0"/>
    <w:rsid w:val="00CF101C"/>
    <w:rsid w:val="00CF1178"/>
    <w:rsid w:val="00CF14FE"/>
    <w:rsid w:val="00CF1940"/>
    <w:rsid w:val="00CF2A15"/>
    <w:rsid w:val="00CF3648"/>
    <w:rsid w:val="00CF3FFC"/>
    <w:rsid w:val="00CF4E11"/>
    <w:rsid w:val="00CF5E52"/>
    <w:rsid w:val="00CF68A8"/>
    <w:rsid w:val="00D01838"/>
    <w:rsid w:val="00D01EC9"/>
    <w:rsid w:val="00D01F9D"/>
    <w:rsid w:val="00D0233F"/>
    <w:rsid w:val="00D02398"/>
    <w:rsid w:val="00D026BB"/>
    <w:rsid w:val="00D02F96"/>
    <w:rsid w:val="00D038A3"/>
    <w:rsid w:val="00D05771"/>
    <w:rsid w:val="00D10440"/>
    <w:rsid w:val="00D10843"/>
    <w:rsid w:val="00D10FC1"/>
    <w:rsid w:val="00D121C5"/>
    <w:rsid w:val="00D12F32"/>
    <w:rsid w:val="00D12F51"/>
    <w:rsid w:val="00D14532"/>
    <w:rsid w:val="00D14C24"/>
    <w:rsid w:val="00D15C22"/>
    <w:rsid w:val="00D15EAC"/>
    <w:rsid w:val="00D163F4"/>
    <w:rsid w:val="00D16EA3"/>
    <w:rsid w:val="00D17481"/>
    <w:rsid w:val="00D17A4E"/>
    <w:rsid w:val="00D20562"/>
    <w:rsid w:val="00D21368"/>
    <w:rsid w:val="00D21921"/>
    <w:rsid w:val="00D2501D"/>
    <w:rsid w:val="00D261C1"/>
    <w:rsid w:val="00D2719C"/>
    <w:rsid w:val="00D27670"/>
    <w:rsid w:val="00D32906"/>
    <w:rsid w:val="00D339EB"/>
    <w:rsid w:val="00D33AE5"/>
    <w:rsid w:val="00D34591"/>
    <w:rsid w:val="00D37295"/>
    <w:rsid w:val="00D37359"/>
    <w:rsid w:val="00D404D1"/>
    <w:rsid w:val="00D414C4"/>
    <w:rsid w:val="00D41CEA"/>
    <w:rsid w:val="00D41FDB"/>
    <w:rsid w:val="00D42FA2"/>
    <w:rsid w:val="00D432E8"/>
    <w:rsid w:val="00D436AF"/>
    <w:rsid w:val="00D4394D"/>
    <w:rsid w:val="00D43C62"/>
    <w:rsid w:val="00D44442"/>
    <w:rsid w:val="00D44B4A"/>
    <w:rsid w:val="00D4531E"/>
    <w:rsid w:val="00D47661"/>
    <w:rsid w:val="00D478AB"/>
    <w:rsid w:val="00D504E1"/>
    <w:rsid w:val="00D5337A"/>
    <w:rsid w:val="00D53A4C"/>
    <w:rsid w:val="00D54871"/>
    <w:rsid w:val="00D557BA"/>
    <w:rsid w:val="00D56FA1"/>
    <w:rsid w:val="00D576FF"/>
    <w:rsid w:val="00D61721"/>
    <w:rsid w:val="00D61F70"/>
    <w:rsid w:val="00D62DE9"/>
    <w:rsid w:val="00D635BE"/>
    <w:rsid w:val="00D63C36"/>
    <w:rsid w:val="00D65526"/>
    <w:rsid w:val="00D65F5C"/>
    <w:rsid w:val="00D67B93"/>
    <w:rsid w:val="00D7198A"/>
    <w:rsid w:val="00D724F0"/>
    <w:rsid w:val="00D74E69"/>
    <w:rsid w:val="00D76F79"/>
    <w:rsid w:val="00D7788C"/>
    <w:rsid w:val="00D8084C"/>
    <w:rsid w:val="00D81AA9"/>
    <w:rsid w:val="00D8333A"/>
    <w:rsid w:val="00D8398F"/>
    <w:rsid w:val="00D85E33"/>
    <w:rsid w:val="00D86B59"/>
    <w:rsid w:val="00D86DCB"/>
    <w:rsid w:val="00D87DE1"/>
    <w:rsid w:val="00D90281"/>
    <w:rsid w:val="00D90765"/>
    <w:rsid w:val="00D9099D"/>
    <w:rsid w:val="00D92158"/>
    <w:rsid w:val="00D92D47"/>
    <w:rsid w:val="00D93909"/>
    <w:rsid w:val="00D94050"/>
    <w:rsid w:val="00D95F06"/>
    <w:rsid w:val="00D96CFA"/>
    <w:rsid w:val="00D9752E"/>
    <w:rsid w:val="00D97F13"/>
    <w:rsid w:val="00DA0001"/>
    <w:rsid w:val="00DA0537"/>
    <w:rsid w:val="00DA16B0"/>
    <w:rsid w:val="00DA1CB6"/>
    <w:rsid w:val="00DA2E64"/>
    <w:rsid w:val="00DA3043"/>
    <w:rsid w:val="00DA3192"/>
    <w:rsid w:val="00DA440C"/>
    <w:rsid w:val="00DA4ABD"/>
    <w:rsid w:val="00DA4BFE"/>
    <w:rsid w:val="00DA5345"/>
    <w:rsid w:val="00DA569E"/>
    <w:rsid w:val="00DA7B12"/>
    <w:rsid w:val="00DB1C75"/>
    <w:rsid w:val="00DB27CF"/>
    <w:rsid w:val="00DB2C02"/>
    <w:rsid w:val="00DB3E50"/>
    <w:rsid w:val="00DB4540"/>
    <w:rsid w:val="00DB574C"/>
    <w:rsid w:val="00DB5A88"/>
    <w:rsid w:val="00DB5CF1"/>
    <w:rsid w:val="00DB6582"/>
    <w:rsid w:val="00DC0733"/>
    <w:rsid w:val="00DC09D8"/>
    <w:rsid w:val="00DC0AFB"/>
    <w:rsid w:val="00DC0D02"/>
    <w:rsid w:val="00DC0D79"/>
    <w:rsid w:val="00DC4340"/>
    <w:rsid w:val="00DC5A6A"/>
    <w:rsid w:val="00DC5E4B"/>
    <w:rsid w:val="00DC68BE"/>
    <w:rsid w:val="00DC695A"/>
    <w:rsid w:val="00DC6D96"/>
    <w:rsid w:val="00DC6F6C"/>
    <w:rsid w:val="00DC75F9"/>
    <w:rsid w:val="00DC7F61"/>
    <w:rsid w:val="00DD0951"/>
    <w:rsid w:val="00DD1FE1"/>
    <w:rsid w:val="00DD29AF"/>
    <w:rsid w:val="00DD300E"/>
    <w:rsid w:val="00DD3D69"/>
    <w:rsid w:val="00DD4592"/>
    <w:rsid w:val="00DD586F"/>
    <w:rsid w:val="00DD598F"/>
    <w:rsid w:val="00DD6994"/>
    <w:rsid w:val="00DE1980"/>
    <w:rsid w:val="00DE265C"/>
    <w:rsid w:val="00DE2DCE"/>
    <w:rsid w:val="00DE3AFD"/>
    <w:rsid w:val="00DE3E1C"/>
    <w:rsid w:val="00DE56A5"/>
    <w:rsid w:val="00DE66A2"/>
    <w:rsid w:val="00DE6801"/>
    <w:rsid w:val="00DE7170"/>
    <w:rsid w:val="00DE74A1"/>
    <w:rsid w:val="00DF00D1"/>
    <w:rsid w:val="00DF06E8"/>
    <w:rsid w:val="00DF08FC"/>
    <w:rsid w:val="00DF0CD2"/>
    <w:rsid w:val="00DF103E"/>
    <w:rsid w:val="00DF1C06"/>
    <w:rsid w:val="00DF22AF"/>
    <w:rsid w:val="00DF25F5"/>
    <w:rsid w:val="00DF3DBB"/>
    <w:rsid w:val="00DF5C68"/>
    <w:rsid w:val="00DF6064"/>
    <w:rsid w:val="00DF675B"/>
    <w:rsid w:val="00DF6BB0"/>
    <w:rsid w:val="00DF701A"/>
    <w:rsid w:val="00DF7672"/>
    <w:rsid w:val="00DF79D4"/>
    <w:rsid w:val="00E000B0"/>
    <w:rsid w:val="00E00789"/>
    <w:rsid w:val="00E0108B"/>
    <w:rsid w:val="00E011E6"/>
    <w:rsid w:val="00E0162E"/>
    <w:rsid w:val="00E0231B"/>
    <w:rsid w:val="00E035D1"/>
    <w:rsid w:val="00E03BAE"/>
    <w:rsid w:val="00E043BD"/>
    <w:rsid w:val="00E04DB7"/>
    <w:rsid w:val="00E061AE"/>
    <w:rsid w:val="00E063FC"/>
    <w:rsid w:val="00E102EF"/>
    <w:rsid w:val="00E10AB9"/>
    <w:rsid w:val="00E11ED6"/>
    <w:rsid w:val="00E1346B"/>
    <w:rsid w:val="00E13F50"/>
    <w:rsid w:val="00E14172"/>
    <w:rsid w:val="00E15576"/>
    <w:rsid w:val="00E15A73"/>
    <w:rsid w:val="00E15DAA"/>
    <w:rsid w:val="00E21222"/>
    <w:rsid w:val="00E2200E"/>
    <w:rsid w:val="00E23AC0"/>
    <w:rsid w:val="00E242A1"/>
    <w:rsid w:val="00E2483C"/>
    <w:rsid w:val="00E2500E"/>
    <w:rsid w:val="00E25705"/>
    <w:rsid w:val="00E25CB5"/>
    <w:rsid w:val="00E26B72"/>
    <w:rsid w:val="00E2704A"/>
    <w:rsid w:val="00E27804"/>
    <w:rsid w:val="00E30A8D"/>
    <w:rsid w:val="00E329AF"/>
    <w:rsid w:val="00E3393E"/>
    <w:rsid w:val="00E3394A"/>
    <w:rsid w:val="00E34916"/>
    <w:rsid w:val="00E35162"/>
    <w:rsid w:val="00E35AEE"/>
    <w:rsid w:val="00E375A9"/>
    <w:rsid w:val="00E40151"/>
    <w:rsid w:val="00E4069A"/>
    <w:rsid w:val="00E4157E"/>
    <w:rsid w:val="00E41879"/>
    <w:rsid w:val="00E41CB9"/>
    <w:rsid w:val="00E424E6"/>
    <w:rsid w:val="00E431B3"/>
    <w:rsid w:val="00E43A54"/>
    <w:rsid w:val="00E443B5"/>
    <w:rsid w:val="00E45EE5"/>
    <w:rsid w:val="00E470B2"/>
    <w:rsid w:val="00E50D99"/>
    <w:rsid w:val="00E532CA"/>
    <w:rsid w:val="00E536CB"/>
    <w:rsid w:val="00E53CC1"/>
    <w:rsid w:val="00E5688D"/>
    <w:rsid w:val="00E56C3A"/>
    <w:rsid w:val="00E56EA7"/>
    <w:rsid w:val="00E61525"/>
    <w:rsid w:val="00E61B9D"/>
    <w:rsid w:val="00E63E33"/>
    <w:rsid w:val="00E64F63"/>
    <w:rsid w:val="00E650F1"/>
    <w:rsid w:val="00E652BA"/>
    <w:rsid w:val="00E65F41"/>
    <w:rsid w:val="00E665EB"/>
    <w:rsid w:val="00E67E9D"/>
    <w:rsid w:val="00E67EE4"/>
    <w:rsid w:val="00E710EC"/>
    <w:rsid w:val="00E71522"/>
    <w:rsid w:val="00E71745"/>
    <w:rsid w:val="00E74578"/>
    <w:rsid w:val="00E745ED"/>
    <w:rsid w:val="00E75225"/>
    <w:rsid w:val="00E76BAF"/>
    <w:rsid w:val="00E76C40"/>
    <w:rsid w:val="00E7727F"/>
    <w:rsid w:val="00E82D66"/>
    <w:rsid w:val="00E83B82"/>
    <w:rsid w:val="00E842A6"/>
    <w:rsid w:val="00E8493E"/>
    <w:rsid w:val="00E84F92"/>
    <w:rsid w:val="00E85DEE"/>
    <w:rsid w:val="00E87144"/>
    <w:rsid w:val="00E90D65"/>
    <w:rsid w:val="00E90F7E"/>
    <w:rsid w:val="00E91785"/>
    <w:rsid w:val="00E927F6"/>
    <w:rsid w:val="00E937F6"/>
    <w:rsid w:val="00E93904"/>
    <w:rsid w:val="00E94962"/>
    <w:rsid w:val="00E94FDD"/>
    <w:rsid w:val="00E9579D"/>
    <w:rsid w:val="00E95C49"/>
    <w:rsid w:val="00E96940"/>
    <w:rsid w:val="00EA0798"/>
    <w:rsid w:val="00EA0E26"/>
    <w:rsid w:val="00EA1057"/>
    <w:rsid w:val="00EA341C"/>
    <w:rsid w:val="00EA38F0"/>
    <w:rsid w:val="00EA663D"/>
    <w:rsid w:val="00EA6A7B"/>
    <w:rsid w:val="00EA6CB7"/>
    <w:rsid w:val="00EA6FE9"/>
    <w:rsid w:val="00EA7547"/>
    <w:rsid w:val="00EB0597"/>
    <w:rsid w:val="00EB2575"/>
    <w:rsid w:val="00EB29B3"/>
    <w:rsid w:val="00EB3EC2"/>
    <w:rsid w:val="00EB4CB0"/>
    <w:rsid w:val="00EB4F0E"/>
    <w:rsid w:val="00EB5086"/>
    <w:rsid w:val="00EB5219"/>
    <w:rsid w:val="00EB54B9"/>
    <w:rsid w:val="00EB5714"/>
    <w:rsid w:val="00EB752D"/>
    <w:rsid w:val="00EB757F"/>
    <w:rsid w:val="00EB7EA5"/>
    <w:rsid w:val="00EC2A5D"/>
    <w:rsid w:val="00EC3921"/>
    <w:rsid w:val="00EC400A"/>
    <w:rsid w:val="00EC5630"/>
    <w:rsid w:val="00EC6C78"/>
    <w:rsid w:val="00ED0BE1"/>
    <w:rsid w:val="00ED1201"/>
    <w:rsid w:val="00ED121D"/>
    <w:rsid w:val="00ED29F8"/>
    <w:rsid w:val="00ED36AD"/>
    <w:rsid w:val="00ED3E83"/>
    <w:rsid w:val="00ED64F9"/>
    <w:rsid w:val="00ED6683"/>
    <w:rsid w:val="00EE05E5"/>
    <w:rsid w:val="00EE0899"/>
    <w:rsid w:val="00EE09FB"/>
    <w:rsid w:val="00EE0F7C"/>
    <w:rsid w:val="00EE28AE"/>
    <w:rsid w:val="00EE2E54"/>
    <w:rsid w:val="00EE35DE"/>
    <w:rsid w:val="00EE4291"/>
    <w:rsid w:val="00EE5E03"/>
    <w:rsid w:val="00EE7411"/>
    <w:rsid w:val="00EF0094"/>
    <w:rsid w:val="00EF0371"/>
    <w:rsid w:val="00EF2CFF"/>
    <w:rsid w:val="00EF37DF"/>
    <w:rsid w:val="00EF4A0B"/>
    <w:rsid w:val="00F005F1"/>
    <w:rsid w:val="00F00FF0"/>
    <w:rsid w:val="00F0113F"/>
    <w:rsid w:val="00F021C8"/>
    <w:rsid w:val="00F02C74"/>
    <w:rsid w:val="00F02DA0"/>
    <w:rsid w:val="00F02E14"/>
    <w:rsid w:val="00F03C0D"/>
    <w:rsid w:val="00F03FA8"/>
    <w:rsid w:val="00F04A94"/>
    <w:rsid w:val="00F04BCC"/>
    <w:rsid w:val="00F0507E"/>
    <w:rsid w:val="00F051B0"/>
    <w:rsid w:val="00F06950"/>
    <w:rsid w:val="00F07DB6"/>
    <w:rsid w:val="00F10976"/>
    <w:rsid w:val="00F119E1"/>
    <w:rsid w:val="00F127FB"/>
    <w:rsid w:val="00F12DA7"/>
    <w:rsid w:val="00F12E9F"/>
    <w:rsid w:val="00F12FA4"/>
    <w:rsid w:val="00F13AC6"/>
    <w:rsid w:val="00F15299"/>
    <w:rsid w:val="00F16623"/>
    <w:rsid w:val="00F1695B"/>
    <w:rsid w:val="00F177A4"/>
    <w:rsid w:val="00F202B8"/>
    <w:rsid w:val="00F20D50"/>
    <w:rsid w:val="00F24377"/>
    <w:rsid w:val="00F244D4"/>
    <w:rsid w:val="00F305C9"/>
    <w:rsid w:val="00F30AE2"/>
    <w:rsid w:val="00F32E3E"/>
    <w:rsid w:val="00F334A5"/>
    <w:rsid w:val="00F34177"/>
    <w:rsid w:val="00F359F7"/>
    <w:rsid w:val="00F35E6A"/>
    <w:rsid w:val="00F36094"/>
    <w:rsid w:val="00F36D0D"/>
    <w:rsid w:val="00F37A4A"/>
    <w:rsid w:val="00F37AD2"/>
    <w:rsid w:val="00F42138"/>
    <w:rsid w:val="00F431A0"/>
    <w:rsid w:val="00F43CF9"/>
    <w:rsid w:val="00F44D8F"/>
    <w:rsid w:val="00F46002"/>
    <w:rsid w:val="00F46423"/>
    <w:rsid w:val="00F46550"/>
    <w:rsid w:val="00F5026E"/>
    <w:rsid w:val="00F528B6"/>
    <w:rsid w:val="00F54AFE"/>
    <w:rsid w:val="00F54D46"/>
    <w:rsid w:val="00F54DA1"/>
    <w:rsid w:val="00F6006F"/>
    <w:rsid w:val="00F6024D"/>
    <w:rsid w:val="00F60875"/>
    <w:rsid w:val="00F60B76"/>
    <w:rsid w:val="00F61676"/>
    <w:rsid w:val="00F6242F"/>
    <w:rsid w:val="00F656FD"/>
    <w:rsid w:val="00F66BEF"/>
    <w:rsid w:val="00F675C3"/>
    <w:rsid w:val="00F679BB"/>
    <w:rsid w:val="00F67BA4"/>
    <w:rsid w:val="00F7032D"/>
    <w:rsid w:val="00F71206"/>
    <w:rsid w:val="00F71705"/>
    <w:rsid w:val="00F7183A"/>
    <w:rsid w:val="00F71F5C"/>
    <w:rsid w:val="00F7274F"/>
    <w:rsid w:val="00F7291E"/>
    <w:rsid w:val="00F73506"/>
    <w:rsid w:val="00F7369E"/>
    <w:rsid w:val="00F73D47"/>
    <w:rsid w:val="00F74B99"/>
    <w:rsid w:val="00F74BB8"/>
    <w:rsid w:val="00F75BDD"/>
    <w:rsid w:val="00F768D0"/>
    <w:rsid w:val="00F76A01"/>
    <w:rsid w:val="00F76AA8"/>
    <w:rsid w:val="00F76DAC"/>
    <w:rsid w:val="00F771E6"/>
    <w:rsid w:val="00F809C6"/>
    <w:rsid w:val="00F80A60"/>
    <w:rsid w:val="00F81575"/>
    <w:rsid w:val="00F8395E"/>
    <w:rsid w:val="00F84CA3"/>
    <w:rsid w:val="00F85C82"/>
    <w:rsid w:val="00F86514"/>
    <w:rsid w:val="00F873A9"/>
    <w:rsid w:val="00F9211A"/>
    <w:rsid w:val="00F92738"/>
    <w:rsid w:val="00F92809"/>
    <w:rsid w:val="00F945C3"/>
    <w:rsid w:val="00F94D4C"/>
    <w:rsid w:val="00F956B8"/>
    <w:rsid w:val="00F964A1"/>
    <w:rsid w:val="00F96EED"/>
    <w:rsid w:val="00F973BC"/>
    <w:rsid w:val="00F97BB5"/>
    <w:rsid w:val="00FA14D6"/>
    <w:rsid w:val="00FA1C4E"/>
    <w:rsid w:val="00FA2CFD"/>
    <w:rsid w:val="00FA31FA"/>
    <w:rsid w:val="00FA43A9"/>
    <w:rsid w:val="00FA444E"/>
    <w:rsid w:val="00FA45F5"/>
    <w:rsid w:val="00FA4F55"/>
    <w:rsid w:val="00FA590F"/>
    <w:rsid w:val="00FA591D"/>
    <w:rsid w:val="00FA5AFD"/>
    <w:rsid w:val="00FA6055"/>
    <w:rsid w:val="00FA6B2F"/>
    <w:rsid w:val="00FA6D20"/>
    <w:rsid w:val="00FA769B"/>
    <w:rsid w:val="00FB1782"/>
    <w:rsid w:val="00FB2236"/>
    <w:rsid w:val="00FB2843"/>
    <w:rsid w:val="00FB2E70"/>
    <w:rsid w:val="00FB2EBA"/>
    <w:rsid w:val="00FB42F9"/>
    <w:rsid w:val="00FB4D28"/>
    <w:rsid w:val="00FB51AD"/>
    <w:rsid w:val="00FB53A3"/>
    <w:rsid w:val="00FB5413"/>
    <w:rsid w:val="00FB5AC7"/>
    <w:rsid w:val="00FB64C0"/>
    <w:rsid w:val="00FC174D"/>
    <w:rsid w:val="00FC1CB9"/>
    <w:rsid w:val="00FC21ED"/>
    <w:rsid w:val="00FC2D15"/>
    <w:rsid w:val="00FC2D6C"/>
    <w:rsid w:val="00FC4608"/>
    <w:rsid w:val="00FC57C7"/>
    <w:rsid w:val="00FC5ABA"/>
    <w:rsid w:val="00FC5B67"/>
    <w:rsid w:val="00FC6B22"/>
    <w:rsid w:val="00FC771A"/>
    <w:rsid w:val="00FD043B"/>
    <w:rsid w:val="00FD0920"/>
    <w:rsid w:val="00FD1234"/>
    <w:rsid w:val="00FD14AF"/>
    <w:rsid w:val="00FD1698"/>
    <w:rsid w:val="00FD16AA"/>
    <w:rsid w:val="00FD4B68"/>
    <w:rsid w:val="00FD5969"/>
    <w:rsid w:val="00FD63A0"/>
    <w:rsid w:val="00FE07FF"/>
    <w:rsid w:val="00FE3FBB"/>
    <w:rsid w:val="00FE45FF"/>
    <w:rsid w:val="00FE4739"/>
    <w:rsid w:val="00FE5281"/>
    <w:rsid w:val="00FE588F"/>
    <w:rsid w:val="00FE7B6F"/>
    <w:rsid w:val="00FF035B"/>
    <w:rsid w:val="00FF036B"/>
    <w:rsid w:val="00FF1865"/>
    <w:rsid w:val="00FF1CA8"/>
    <w:rsid w:val="00FF228A"/>
    <w:rsid w:val="00FF36BF"/>
    <w:rsid w:val="00FF56EC"/>
    <w:rsid w:val="00FF5E7A"/>
    <w:rsid w:val="00FF6946"/>
    <w:rsid w:val="00FF6A40"/>
    <w:rsid w:val="00FF7056"/>
    <w:rsid w:val="00FF78AE"/>
    <w:rsid w:val="00FF79B9"/>
    <w:rsid w:val="00FF7FC4"/>
  </w:rsids>
  <m:mathPr>
    <m:mathFont m:val="Cambria Math"/>
    <m:brkBin m:val="before"/>
    <m:brkBinSub m:val="--"/>
    <m:smallFrac/>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schemas-tilde-lv/tildestengine" w:name="metric"/>
  <w:shapeDefaults>
    <o:shapedefaults v:ext="edit" spidmax="1026"/>
    <o:shapelayout v:ext="edit">
      <o:idmap v:ext="edit" data="1"/>
    </o:shapelayout>
  </w:shapeDefaults>
  <w:decimalSymbol w:val=","/>
  <w:listSeparator w:val=";"/>
  <w14:docId w14:val="68D41B1F"/>
  <w15:docId w15:val="{0A886663-ED84-450E-9581-179128160F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sz w:val="22"/>
        <w:szCs w:val="22"/>
        <w:lang w:val="lt-LT" w:eastAsia="lt-LT"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Normal Indent" w:semiHidden="1" w:unhideWhenUsed="1"/>
    <w:lsdException w:name="footnote text" w:semiHidden="1" w:unhideWhenUsed="1"/>
    <w:lsdException w:name="annotation text" w:locked="1" w:uiPriority="99"/>
    <w:lsdException w:name="header" w:semiHidden="1" w:uiPriority="99" w:unhideWhenUsed="1"/>
    <w:lsdException w:name="footer" w:semiHidden="1" w:uiPriority="99"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iPriority="99" w:unhideWhenUsed="1"/>
    <w:lsdException w:name="page number" w:semiHidden="1" w:unhideWhenUsed="1"/>
    <w:lsdException w:name="endnote reference" w:semiHidden="1" w:uiPriority="99"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lsdException w:name="Body Text" w:locked="1"/>
    <w:lsdException w:name="Body Text Indent" w:lock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99"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locked="1" w:uiPriority="22" w:qFormat="1"/>
    <w:lsdException w:name="Emphasis" w:locked="1" w:qFormat="1"/>
    <w:lsdException w:name="Document Map" w:semiHidden="1" w:unhideWhenUsed="1"/>
    <w:lsdException w:name="Plain Text" w:semiHidden="1" w:unhideWhenUsed="1"/>
    <w:lsdException w:name="E-mail Signature" w:semiHidden="1" w:uiPriority="99" w:unhideWhenUsed="1"/>
    <w:lsdException w:name="HTML Top of Form" w:semiHidden="1" w:uiPriority="99" w:unhideWhenUsed="1"/>
    <w:lsdException w:name="HTML Bottom of Form" w:semiHidden="1" w:uiPriority="99" w:unhideWhenUsed="1"/>
    <w:lsdException w:name="Normal (Web)" w:semiHidden="1" w:uiPriority="99" w:unhideWhenUsed="1"/>
    <w:lsdException w:name="HTML Acronym" w:semiHidden="1" w:uiPriority="99" w:unhideWhenUsed="1"/>
    <w:lsdException w:name="HTML Address" w:semiHidden="1" w:uiPriority="99" w:unhideWhenUsed="1"/>
    <w:lsdException w:name="HTML Cite" w:semiHidden="1" w:uiPriority="99" w:unhideWhenUsed="1"/>
    <w:lsdException w:name="HTML Code" w:semiHidden="1" w:uiPriority="99" w:unhideWhenUsed="1"/>
    <w:lsdException w:name="HTML Definition" w:semiHidden="1" w:uiPriority="99" w:unhideWhenUsed="1"/>
    <w:lsdException w:name="HTML Keyboard" w:semiHidden="1" w:uiPriority="99" w:unhideWhenUsed="1"/>
    <w:lsdException w:name="HTML Preformatted" w:locked="1" w:semiHidden="1" w:uiPriority="99" w:unhideWhenUsed="1"/>
    <w:lsdException w:name="HTML Sample" w:semiHidden="1" w:uiPriority="99" w:unhideWhenUsed="1"/>
    <w:lsdException w:name="HTML Typewriter" w:semiHidden="1" w:uiPriority="99" w:unhideWhenUsed="1"/>
    <w:lsdException w:name="HTML Variable" w:semiHidden="1" w:uiPriority="99"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Balloon Text" w:semiHidden="1" w:unhideWhenUsed="1"/>
    <w:lsdException w:name="Table Grid" w:locked="1"/>
    <w:lsdException w:name="Table Theme" w:semiHidden="1" w:uiPriority="99"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96940"/>
    <w:rPr>
      <w:rFonts w:ascii="Times New Roman" w:eastAsia="Times New Roman" w:hAnsi="Times New Roman"/>
      <w:sz w:val="20"/>
      <w:szCs w:val="20"/>
      <w:lang w:eastAsia="en-US"/>
    </w:rPr>
  </w:style>
  <w:style w:type="paragraph" w:styleId="Heading1">
    <w:name w:val="heading 1"/>
    <w:basedOn w:val="Normal"/>
    <w:next w:val="Normal"/>
    <w:link w:val="Heading1Char"/>
    <w:qFormat/>
    <w:rsid w:val="00DD1FE1"/>
    <w:pPr>
      <w:keepNext/>
      <w:ind w:firstLine="720"/>
      <w:outlineLvl w:val="0"/>
    </w:pPr>
    <w:rPr>
      <w:b/>
    </w:rPr>
  </w:style>
  <w:style w:type="paragraph" w:styleId="Heading2">
    <w:name w:val="heading 2"/>
    <w:basedOn w:val="Normal"/>
    <w:next w:val="Normal"/>
    <w:link w:val="Heading2Char"/>
    <w:unhideWhenUsed/>
    <w:qFormat/>
    <w:locked/>
    <w:rsid w:val="00FB42F9"/>
    <w:pPr>
      <w:keepNext/>
      <w:keepLines/>
      <w:outlineLvl w:val="1"/>
    </w:pPr>
    <w:rPr>
      <w:rFonts w:eastAsiaTheme="majorEastAsia" w:cstheme="majorBidi"/>
      <w:bCs/>
      <w:color w:val="000000" w:themeColor="text1"/>
      <w:sz w:val="24"/>
      <w:szCs w:val="26"/>
    </w:rPr>
  </w:style>
  <w:style w:type="paragraph" w:styleId="Heading3">
    <w:name w:val="heading 3"/>
    <w:basedOn w:val="Normal"/>
    <w:next w:val="Normal"/>
    <w:link w:val="Heading3Char"/>
    <w:unhideWhenUsed/>
    <w:qFormat/>
    <w:locked/>
    <w:rsid w:val="00FB42F9"/>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IndentH5"/>
    <w:link w:val="Heading4Char"/>
    <w:qFormat/>
    <w:locked/>
    <w:rsid w:val="00A933F9"/>
    <w:pPr>
      <w:numPr>
        <w:ilvl w:val="3"/>
        <w:numId w:val="1"/>
      </w:numPr>
      <w:tabs>
        <w:tab w:val="num" w:pos="2977"/>
      </w:tabs>
      <w:ind w:left="2977" w:hanging="709"/>
      <w:jc w:val="both"/>
      <w:outlineLvl w:val="3"/>
    </w:pPr>
  </w:style>
  <w:style w:type="paragraph" w:styleId="Heading5">
    <w:name w:val="heading 5"/>
    <w:basedOn w:val="Normal"/>
    <w:next w:val="Normal"/>
    <w:link w:val="Heading5Char"/>
    <w:qFormat/>
    <w:locked/>
    <w:rsid w:val="00A933F9"/>
    <w:pPr>
      <w:spacing w:before="240" w:after="60"/>
      <w:ind w:firstLine="425"/>
      <w:jc w:val="both"/>
      <w:outlineLvl w:val="4"/>
    </w:pPr>
    <w:rPr>
      <w:sz w:val="22"/>
      <w:szCs w:val="22"/>
      <w:lang w:val="en-US"/>
    </w:rPr>
  </w:style>
  <w:style w:type="paragraph" w:styleId="Heading6">
    <w:name w:val="heading 6"/>
    <w:basedOn w:val="Normal"/>
    <w:next w:val="Normal"/>
    <w:link w:val="Heading6Char"/>
    <w:qFormat/>
    <w:locked/>
    <w:rsid w:val="00A933F9"/>
    <w:pPr>
      <w:spacing w:before="240" w:after="60"/>
      <w:ind w:firstLine="425"/>
      <w:jc w:val="both"/>
      <w:outlineLvl w:val="5"/>
    </w:pPr>
    <w:rPr>
      <w:i/>
      <w:iCs/>
      <w:sz w:val="22"/>
      <w:szCs w:val="22"/>
      <w:lang w:val="en-US"/>
    </w:rPr>
  </w:style>
  <w:style w:type="paragraph" w:styleId="Heading7">
    <w:name w:val="heading 7"/>
    <w:basedOn w:val="Normal"/>
    <w:next w:val="Normal"/>
    <w:link w:val="Heading7Char"/>
    <w:qFormat/>
    <w:locked/>
    <w:rsid w:val="00A933F9"/>
    <w:pPr>
      <w:spacing w:before="240" w:after="60"/>
      <w:ind w:firstLine="425"/>
      <w:jc w:val="both"/>
      <w:outlineLvl w:val="6"/>
    </w:pPr>
    <w:rPr>
      <w:rFonts w:ascii="Arial" w:hAnsi="Arial" w:cs="Arial"/>
      <w:lang w:val="en-US"/>
    </w:rPr>
  </w:style>
  <w:style w:type="paragraph" w:styleId="Heading8">
    <w:name w:val="heading 8"/>
    <w:basedOn w:val="Normal"/>
    <w:next w:val="Normal"/>
    <w:link w:val="Heading8Char"/>
    <w:qFormat/>
    <w:locked/>
    <w:rsid w:val="00A933F9"/>
    <w:pPr>
      <w:spacing w:before="240" w:after="60"/>
      <w:ind w:firstLine="425"/>
      <w:jc w:val="both"/>
      <w:outlineLvl w:val="7"/>
    </w:pPr>
    <w:rPr>
      <w:rFonts w:ascii="Arial" w:hAnsi="Arial" w:cs="Arial"/>
      <w:i/>
      <w:iCs/>
      <w:lang w:val="en-US"/>
    </w:rPr>
  </w:style>
  <w:style w:type="paragraph" w:styleId="Heading9">
    <w:name w:val="heading 9"/>
    <w:basedOn w:val="Normal"/>
    <w:next w:val="Normal"/>
    <w:link w:val="Heading9Char"/>
    <w:qFormat/>
    <w:locked/>
    <w:rsid w:val="00A933F9"/>
    <w:pPr>
      <w:spacing w:before="240" w:after="60"/>
      <w:ind w:firstLine="425"/>
      <w:jc w:val="both"/>
      <w:outlineLvl w:val="8"/>
    </w:pPr>
    <w:rPr>
      <w:rFonts w:ascii="Arial" w:hAnsi="Arial" w:cs="Arial"/>
      <w:b/>
      <w:bCs/>
      <w:i/>
      <w:iCs/>
      <w:sz w:val="18"/>
      <w:szCs w:val="18"/>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locked/>
    <w:rsid w:val="00DD1FE1"/>
    <w:rPr>
      <w:rFonts w:ascii="Times New Roman" w:hAnsi="Times New Roman" w:cs="Times New Roman"/>
      <w:b/>
      <w:sz w:val="20"/>
      <w:szCs w:val="20"/>
    </w:rPr>
  </w:style>
  <w:style w:type="character" w:customStyle="1" w:styleId="Heading2Char">
    <w:name w:val="Heading 2 Char"/>
    <w:basedOn w:val="DefaultParagraphFont"/>
    <w:link w:val="Heading2"/>
    <w:rsid w:val="00FB42F9"/>
    <w:rPr>
      <w:rFonts w:ascii="Times New Roman" w:eastAsiaTheme="majorEastAsia" w:hAnsi="Times New Roman" w:cstheme="majorBidi"/>
      <w:bCs/>
      <w:color w:val="000000" w:themeColor="text1"/>
      <w:sz w:val="24"/>
      <w:szCs w:val="26"/>
      <w:lang w:val="en-GB" w:eastAsia="en-US"/>
    </w:rPr>
  </w:style>
  <w:style w:type="character" w:customStyle="1" w:styleId="Heading3Char">
    <w:name w:val="Heading 3 Char"/>
    <w:basedOn w:val="DefaultParagraphFont"/>
    <w:link w:val="Heading3"/>
    <w:rsid w:val="00FB42F9"/>
    <w:rPr>
      <w:rFonts w:asciiTheme="majorHAnsi" w:eastAsiaTheme="majorEastAsia" w:hAnsiTheme="majorHAnsi" w:cstheme="majorBidi"/>
      <w:b/>
      <w:bCs/>
      <w:color w:val="4F81BD" w:themeColor="accent1"/>
      <w:sz w:val="20"/>
      <w:szCs w:val="20"/>
      <w:lang w:val="en-GB" w:eastAsia="en-US"/>
    </w:rPr>
  </w:style>
  <w:style w:type="paragraph" w:customStyle="1" w:styleId="IndentH5">
    <w:name w:val="Indent H5"/>
    <w:basedOn w:val="IndentH4"/>
    <w:rsid w:val="00A933F9"/>
    <w:pPr>
      <w:ind w:left="2268" w:firstLine="709"/>
    </w:pPr>
  </w:style>
  <w:style w:type="paragraph" w:customStyle="1" w:styleId="IndentH4">
    <w:name w:val="Indent H4"/>
    <w:basedOn w:val="Normal"/>
    <w:rsid w:val="00FB42F9"/>
    <w:pPr>
      <w:ind w:left="1134" w:firstLine="1134"/>
      <w:jc w:val="both"/>
    </w:pPr>
  </w:style>
  <w:style w:type="character" w:customStyle="1" w:styleId="Heading4Char">
    <w:name w:val="Heading 4 Char"/>
    <w:basedOn w:val="DefaultParagraphFont"/>
    <w:link w:val="Heading4"/>
    <w:rsid w:val="00A933F9"/>
    <w:rPr>
      <w:rFonts w:ascii="Times New Roman" w:eastAsia="Times New Roman" w:hAnsi="Times New Roman"/>
      <w:sz w:val="20"/>
      <w:szCs w:val="20"/>
      <w:lang w:eastAsia="en-US"/>
    </w:rPr>
  </w:style>
  <w:style w:type="character" w:customStyle="1" w:styleId="Heading5Char">
    <w:name w:val="Heading 5 Char"/>
    <w:basedOn w:val="DefaultParagraphFont"/>
    <w:link w:val="Heading5"/>
    <w:rsid w:val="00A933F9"/>
    <w:rPr>
      <w:rFonts w:ascii="Times New Roman" w:eastAsia="Times New Roman" w:hAnsi="Times New Roman"/>
      <w:lang w:val="en-US" w:eastAsia="en-US"/>
    </w:rPr>
  </w:style>
  <w:style w:type="character" w:customStyle="1" w:styleId="Heading6Char">
    <w:name w:val="Heading 6 Char"/>
    <w:basedOn w:val="DefaultParagraphFont"/>
    <w:link w:val="Heading6"/>
    <w:rsid w:val="00A933F9"/>
    <w:rPr>
      <w:rFonts w:ascii="Times New Roman" w:eastAsia="Times New Roman" w:hAnsi="Times New Roman"/>
      <w:i/>
      <w:iCs/>
      <w:lang w:val="en-US" w:eastAsia="en-US"/>
    </w:rPr>
  </w:style>
  <w:style w:type="character" w:customStyle="1" w:styleId="Heading7Char">
    <w:name w:val="Heading 7 Char"/>
    <w:basedOn w:val="DefaultParagraphFont"/>
    <w:link w:val="Heading7"/>
    <w:rsid w:val="00A933F9"/>
    <w:rPr>
      <w:rFonts w:ascii="Arial" w:eastAsia="Times New Roman" w:hAnsi="Arial" w:cs="Arial"/>
      <w:sz w:val="20"/>
      <w:szCs w:val="20"/>
      <w:lang w:val="en-US" w:eastAsia="en-US"/>
    </w:rPr>
  </w:style>
  <w:style w:type="character" w:customStyle="1" w:styleId="Heading8Char">
    <w:name w:val="Heading 8 Char"/>
    <w:basedOn w:val="DefaultParagraphFont"/>
    <w:link w:val="Heading8"/>
    <w:rsid w:val="00A933F9"/>
    <w:rPr>
      <w:rFonts w:ascii="Arial" w:eastAsia="Times New Roman" w:hAnsi="Arial" w:cs="Arial"/>
      <w:i/>
      <w:iCs/>
      <w:sz w:val="20"/>
      <w:szCs w:val="20"/>
      <w:lang w:val="en-US" w:eastAsia="en-US"/>
    </w:rPr>
  </w:style>
  <w:style w:type="character" w:customStyle="1" w:styleId="Heading9Char">
    <w:name w:val="Heading 9 Char"/>
    <w:basedOn w:val="DefaultParagraphFont"/>
    <w:link w:val="Heading9"/>
    <w:rsid w:val="00A933F9"/>
    <w:rPr>
      <w:rFonts w:ascii="Arial" w:eastAsia="Times New Roman" w:hAnsi="Arial" w:cs="Arial"/>
      <w:b/>
      <w:bCs/>
      <w:i/>
      <w:iCs/>
      <w:sz w:val="18"/>
      <w:szCs w:val="18"/>
      <w:lang w:val="en-US" w:eastAsia="en-US"/>
    </w:rPr>
  </w:style>
  <w:style w:type="paragraph" w:customStyle="1" w:styleId="staigospavadinimas">
    <w:name w:val="staigospavadinimas"/>
    <w:basedOn w:val="Normal"/>
    <w:uiPriority w:val="99"/>
    <w:rsid w:val="00DD1FE1"/>
    <w:pPr>
      <w:spacing w:line="360" w:lineRule="auto"/>
      <w:jc w:val="center"/>
    </w:pPr>
    <w:rPr>
      <w:b/>
      <w:bCs/>
      <w:caps/>
      <w:sz w:val="24"/>
      <w:szCs w:val="24"/>
      <w:lang w:eastAsia="lt-LT"/>
    </w:rPr>
  </w:style>
  <w:style w:type="character" w:styleId="Hyperlink">
    <w:name w:val="Hyperlink"/>
    <w:basedOn w:val="DefaultParagraphFont"/>
    <w:uiPriority w:val="99"/>
    <w:rsid w:val="00DD1FE1"/>
    <w:rPr>
      <w:rFonts w:cs="Times New Roman"/>
      <w:color w:val="0000FF"/>
      <w:u w:val="single"/>
    </w:rPr>
  </w:style>
  <w:style w:type="paragraph" w:styleId="BodyText">
    <w:name w:val="Body Text"/>
    <w:aliases w:val="Char Char,Char,Char Char Char Diagrama Diagrama Diagrama Diagrama Diagrama,Char Char Char Diagrama Diagrama Diagrama Diagrama Diagrama Diagrama Diagrama Diagrama Diagrama Diagrama,body text,contents,bt,b"/>
    <w:basedOn w:val="Normal"/>
    <w:link w:val="BodyTextChar1"/>
    <w:rsid w:val="00DD1FE1"/>
    <w:pPr>
      <w:jc w:val="both"/>
    </w:pPr>
    <w:rPr>
      <w:sz w:val="24"/>
      <w:szCs w:val="24"/>
    </w:rPr>
  </w:style>
  <w:style w:type="character" w:customStyle="1" w:styleId="BodyTextChar1">
    <w:name w:val="Body Text Char1"/>
    <w:aliases w:val="Char Char Char1,Char Char2,Char Char Char Diagrama Diagrama Diagrama Diagrama Diagrama Char1,Char Char Char Diagrama Diagrama Diagrama Diagrama Diagrama Diagrama Diagrama Diagrama Diagrama Diagrama Char1,body text Char1,contents Char1"/>
    <w:basedOn w:val="DefaultParagraphFont"/>
    <w:link w:val="BodyText"/>
    <w:locked/>
    <w:rsid w:val="00DD1FE1"/>
    <w:rPr>
      <w:rFonts w:ascii="Times New Roman" w:hAnsi="Times New Roman" w:cs="Times New Roman"/>
      <w:sz w:val="24"/>
      <w:szCs w:val="24"/>
    </w:rPr>
  </w:style>
  <w:style w:type="character" w:customStyle="1" w:styleId="BodyTextChar">
    <w:name w:val="Body Text Char"/>
    <w:aliases w:val="Char Char Char,Char Char1,Char Char Char Diagrama Diagrama Diagrama Diagrama Diagrama Char,Char Char Char Diagrama Diagrama Diagrama Diagrama Diagrama Diagrama Diagrama Diagrama Diagrama Diagrama Char,body text Char,contents Char,bt Char"/>
    <w:basedOn w:val="DefaultParagraphFont"/>
    <w:locked/>
    <w:rsid w:val="00034319"/>
    <w:rPr>
      <w:rFonts w:ascii="Times New Roman" w:hAnsi="Times New Roman" w:cs="Times New Roman"/>
      <w:sz w:val="20"/>
      <w:szCs w:val="20"/>
      <w:lang w:val="en-GB" w:eastAsia="en-US"/>
    </w:rPr>
  </w:style>
  <w:style w:type="character" w:customStyle="1" w:styleId="parahead1">
    <w:name w:val="parahead1"/>
    <w:basedOn w:val="DefaultParagraphFont"/>
    <w:rsid w:val="00DD1FE1"/>
    <w:rPr>
      <w:rFonts w:ascii="Verdana" w:hAnsi="Verdana" w:cs="Times New Roman"/>
      <w:b/>
      <w:bCs/>
      <w:color w:val="000000"/>
      <w:sz w:val="17"/>
      <w:szCs w:val="17"/>
    </w:rPr>
  </w:style>
  <w:style w:type="character" w:customStyle="1" w:styleId="CommentTextChar">
    <w:name w:val="Comment Text Char"/>
    <w:uiPriority w:val="99"/>
    <w:locked/>
    <w:rsid w:val="00DD1FE1"/>
    <w:rPr>
      <w:rFonts w:eastAsia="Times New Roman"/>
    </w:rPr>
  </w:style>
  <w:style w:type="paragraph" w:styleId="CommentText">
    <w:name w:val="annotation text"/>
    <w:basedOn w:val="Normal"/>
    <w:link w:val="CommentTextChar1"/>
    <w:uiPriority w:val="99"/>
    <w:rsid w:val="00DD1FE1"/>
    <w:pPr>
      <w:spacing w:after="200" w:line="276" w:lineRule="auto"/>
    </w:pPr>
    <w:rPr>
      <w:rFonts w:ascii="Calibri" w:hAnsi="Calibri"/>
      <w:lang w:eastAsia="lt-LT"/>
    </w:rPr>
  </w:style>
  <w:style w:type="character" w:customStyle="1" w:styleId="CommentTextChar1">
    <w:name w:val="Comment Text Char1"/>
    <w:basedOn w:val="DefaultParagraphFont"/>
    <w:link w:val="CommentText"/>
    <w:uiPriority w:val="99"/>
    <w:locked/>
    <w:rsid w:val="00DD1FE1"/>
    <w:rPr>
      <w:rFonts w:ascii="Times New Roman" w:hAnsi="Times New Roman" w:cs="Times New Roman"/>
      <w:sz w:val="20"/>
      <w:szCs w:val="20"/>
      <w:lang w:val="en-GB"/>
    </w:rPr>
  </w:style>
  <w:style w:type="character" w:styleId="FollowedHyperlink">
    <w:name w:val="FollowedHyperlink"/>
    <w:basedOn w:val="DefaultParagraphFont"/>
    <w:uiPriority w:val="99"/>
    <w:rsid w:val="007977E8"/>
    <w:rPr>
      <w:rFonts w:cs="Times New Roman"/>
      <w:color w:val="800080"/>
      <w:u w:val="single"/>
    </w:rPr>
  </w:style>
  <w:style w:type="paragraph" w:customStyle="1" w:styleId="xl63">
    <w:name w:val="xl63"/>
    <w:basedOn w:val="Normal"/>
    <w:rsid w:val="007977E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color w:val="000000"/>
      <w:sz w:val="24"/>
      <w:szCs w:val="24"/>
      <w:lang w:eastAsia="lt-LT"/>
    </w:rPr>
  </w:style>
  <w:style w:type="paragraph" w:customStyle="1" w:styleId="xl64">
    <w:name w:val="xl64"/>
    <w:basedOn w:val="Normal"/>
    <w:rsid w:val="007977E8"/>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top"/>
    </w:pPr>
    <w:rPr>
      <w:color w:val="000000"/>
      <w:sz w:val="24"/>
      <w:szCs w:val="24"/>
      <w:lang w:eastAsia="lt-LT"/>
    </w:rPr>
  </w:style>
  <w:style w:type="paragraph" w:customStyle="1" w:styleId="xl65">
    <w:name w:val="xl65"/>
    <w:basedOn w:val="Normal"/>
    <w:rsid w:val="007977E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color w:val="000000"/>
      <w:sz w:val="24"/>
      <w:szCs w:val="24"/>
      <w:lang w:eastAsia="lt-LT"/>
    </w:rPr>
  </w:style>
  <w:style w:type="paragraph" w:customStyle="1" w:styleId="xl66">
    <w:name w:val="xl66"/>
    <w:basedOn w:val="Normal"/>
    <w:rsid w:val="007977E8"/>
    <w:pPr>
      <w:pBdr>
        <w:left w:val="single" w:sz="4" w:space="0" w:color="auto"/>
        <w:bottom w:val="single" w:sz="4" w:space="0" w:color="auto"/>
        <w:right w:val="single" w:sz="4" w:space="0" w:color="auto"/>
      </w:pBdr>
      <w:spacing w:before="100" w:beforeAutospacing="1" w:after="100" w:afterAutospacing="1"/>
      <w:jc w:val="center"/>
      <w:textAlignment w:val="top"/>
    </w:pPr>
    <w:rPr>
      <w:color w:val="000000"/>
      <w:sz w:val="24"/>
      <w:szCs w:val="24"/>
      <w:lang w:eastAsia="lt-LT"/>
    </w:rPr>
  </w:style>
  <w:style w:type="paragraph" w:customStyle="1" w:styleId="xl67">
    <w:name w:val="xl67"/>
    <w:basedOn w:val="Normal"/>
    <w:rsid w:val="007977E8"/>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4"/>
      <w:szCs w:val="24"/>
      <w:lang w:eastAsia="lt-LT"/>
    </w:rPr>
  </w:style>
  <w:style w:type="paragraph" w:customStyle="1" w:styleId="xl68">
    <w:name w:val="xl68"/>
    <w:basedOn w:val="Normal"/>
    <w:rsid w:val="007977E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4"/>
      <w:szCs w:val="24"/>
      <w:lang w:eastAsia="lt-LT"/>
    </w:rPr>
  </w:style>
  <w:style w:type="paragraph" w:customStyle="1" w:styleId="xl69">
    <w:name w:val="xl69"/>
    <w:basedOn w:val="Normal"/>
    <w:rsid w:val="007977E8"/>
    <w:pPr>
      <w:pBdr>
        <w:top w:val="single" w:sz="8" w:space="0" w:color="auto"/>
        <w:bottom w:val="single" w:sz="4" w:space="0" w:color="auto"/>
        <w:right w:val="single" w:sz="4" w:space="0" w:color="auto"/>
      </w:pBdr>
      <w:spacing w:before="100" w:beforeAutospacing="1" w:after="100" w:afterAutospacing="1"/>
      <w:jc w:val="center"/>
      <w:textAlignment w:val="top"/>
    </w:pPr>
    <w:rPr>
      <w:color w:val="000000"/>
      <w:sz w:val="24"/>
      <w:szCs w:val="24"/>
      <w:lang w:eastAsia="lt-LT"/>
    </w:rPr>
  </w:style>
  <w:style w:type="paragraph" w:customStyle="1" w:styleId="xl70">
    <w:name w:val="xl70"/>
    <w:basedOn w:val="Normal"/>
    <w:rsid w:val="007977E8"/>
    <w:pPr>
      <w:pBdr>
        <w:bottom w:val="single" w:sz="4" w:space="0" w:color="auto"/>
        <w:right w:val="single" w:sz="4" w:space="0" w:color="auto"/>
      </w:pBdr>
      <w:spacing w:before="100" w:beforeAutospacing="1" w:after="100" w:afterAutospacing="1"/>
      <w:jc w:val="center"/>
      <w:textAlignment w:val="top"/>
    </w:pPr>
    <w:rPr>
      <w:color w:val="000000"/>
      <w:sz w:val="24"/>
      <w:szCs w:val="24"/>
      <w:lang w:eastAsia="lt-LT"/>
    </w:rPr>
  </w:style>
  <w:style w:type="paragraph" w:customStyle="1" w:styleId="xl71">
    <w:name w:val="xl71"/>
    <w:basedOn w:val="Normal"/>
    <w:rsid w:val="007977E8"/>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top"/>
    </w:pPr>
    <w:rPr>
      <w:color w:val="000000"/>
      <w:sz w:val="24"/>
      <w:szCs w:val="24"/>
      <w:lang w:eastAsia="lt-LT"/>
    </w:rPr>
  </w:style>
  <w:style w:type="paragraph" w:customStyle="1" w:styleId="xl72">
    <w:name w:val="xl72"/>
    <w:basedOn w:val="Normal"/>
    <w:rsid w:val="007977E8"/>
    <w:pPr>
      <w:pBdr>
        <w:left w:val="single" w:sz="4" w:space="0" w:color="auto"/>
        <w:bottom w:val="single" w:sz="4" w:space="0" w:color="auto"/>
        <w:right w:val="single" w:sz="4" w:space="0" w:color="auto"/>
      </w:pBdr>
      <w:spacing w:before="100" w:beforeAutospacing="1" w:after="100" w:afterAutospacing="1"/>
      <w:jc w:val="center"/>
      <w:textAlignment w:val="top"/>
    </w:pPr>
    <w:rPr>
      <w:color w:val="000000"/>
      <w:sz w:val="24"/>
      <w:szCs w:val="24"/>
      <w:lang w:eastAsia="lt-LT"/>
    </w:rPr>
  </w:style>
  <w:style w:type="paragraph" w:customStyle="1" w:styleId="xl73">
    <w:name w:val="xl73"/>
    <w:basedOn w:val="Normal"/>
    <w:rsid w:val="007977E8"/>
    <w:pPr>
      <w:pBdr>
        <w:left w:val="single" w:sz="4" w:space="0" w:color="auto"/>
        <w:bottom w:val="single" w:sz="4" w:space="0" w:color="auto"/>
        <w:right w:val="single" w:sz="4" w:space="0" w:color="auto"/>
      </w:pBdr>
      <w:spacing w:before="100" w:beforeAutospacing="1" w:after="100" w:afterAutospacing="1"/>
      <w:jc w:val="center"/>
      <w:textAlignment w:val="top"/>
    </w:pPr>
    <w:rPr>
      <w:color w:val="000000"/>
      <w:sz w:val="24"/>
      <w:szCs w:val="24"/>
      <w:lang w:eastAsia="lt-LT"/>
    </w:rPr>
  </w:style>
  <w:style w:type="paragraph" w:customStyle="1" w:styleId="xl74">
    <w:name w:val="xl74"/>
    <w:basedOn w:val="Normal"/>
    <w:rsid w:val="007977E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color w:val="000000"/>
      <w:sz w:val="24"/>
      <w:szCs w:val="24"/>
      <w:lang w:eastAsia="lt-LT"/>
    </w:rPr>
  </w:style>
  <w:style w:type="paragraph" w:customStyle="1" w:styleId="xl75">
    <w:name w:val="xl75"/>
    <w:basedOn w:val="Normal"/>
    <w:rsid w:val="007977E8"/>
    <w:pPr>
      <w:pBdr>
        <w:top w:val="single" w:sz="4" w:space="0" w:color="auto"/>
        <w:left w:val="single" w:sz="4" w:space="0" w:color="auto"/>
        <w:right w:val="single" w:sz="4" w:space="0" w:color="auto"/>
      </w:pBdr>
      <w:spacing w:before="100" w:beforeAutospacing="1" w:after="100" w:afterAutospacing="1"/>
      <w:jc w:val="center"/>
      <w:textAlignment w:val="top"/>
    </w:pPr>
    <w:rPr>
      <w:color w:val="000000"/>
      <w:sz w:val="24"/>
      <w:szCs w:val="24"/>
      <w:lang w:eastAsia="lt-LT"/>
    </w:rPr>
  </w:style>
  <w:style w:type="paragraph" w:customStyle="1" w:styleId="xl76">
    <w:name w:val="xl76"/>
    <w:basedOn w:val="Normal"/>
    <w:rsid w:val="007977E8"/>
    <w:pPr>
      <w:spacing w:before="100" w:beforeAutospacing="1" w:after="100" w:afterAutospacing="1"/>
    </w:pPr>
    <w:rPr>
      <w:sz w:val="24"/>
      <w:szCs w:val="24"/>
      <w:lang w:eastAsia="lt-LT"/>
    </w:rPr>
  </w:style>
  <w:style w:type="paragraph" w:customStyle="1" w:styleId="xl78">
    <w:name w:val="xl78"/>
    <w:basedOn w:val="Normal"/>
    <w:rsid w:val="007977E8"/>
    <w:pPr>
      <w:pBdr>
        <w:left w:val="single" w:sz="4" w:space="0" w:color="auto"/>
        <w:right w:val="single" w:sz="4" w:space="0" w:color="auto"/>
      </w:pBdr>
      <w:spacing w:before="100" w:beforeAutospacing="1" w:after="100" w:afterAutospacing="1"/>
      <w:jc w:val="center"/>
      <w:textAlignment w:val="top"/>
    </w:pPr>
    <w:rPr>
      <w:color w:val="000000"/>
      <w:sz w:val="24"/>
      <w:szCs w:val="24"/>
      <w:lang w:eastAsia="lt-LT"/>
    </w:rPr>
  </w:style>
  <w:style w:type="paragraph" w:customStyle="1" w:styleId="xl79">
    <w:name w:val="xl79"/>
    <w:basedOn w:val="Normal"/>
    <w:rsid w:val="007977E8"/>
    <w:pPr>
      <w:pBdr>
        <w:bottom w:val="single" w:sz="4" w:space="0" w:color="auto"/>
        <w:right w:val="single" w:sz="4" w:space="0" w:color="auto"/>
      </w:pBdr>
      <w:spacing w:before="100" w:beforeAutospacing="1" w:after="100" w:afterAutospacing="1"/>
      <w:jc w:val="center"/>
      <w:textAlignment w:val="top"/>
    </w:pPr>
    <w:rPr>
      <w:color w:val="000000"/>
      <w:sz w:val="24"/>
      <w:szCs w:val="24"/>
      <w:lang w:eastAsia="lt-LT"/>
    </w:rPr>
  </w:style>
  <w:style w:type="paragraph" w:customStyle="1" w:styleId="xl80">
    <w:name w:val="xl80"/>
    <w:basedOn w:val="Normal"/>
    <w:rsid w:val="007977E8"/>
    <w:pPr>
      <w:pBdr>
        <w:left w:val="single" w:sz="4" w:space="0" w:color="auto"/>
        <w:bottom w:val="single" w:sz="8" w:space="0" w:color="auto"/>
        <w:right w:val="single" w:sz="4" w:space="0" w:color="auto"/>
      </w:pBdr>
      <w:spacing w:before="100" w:beforeAutospacing="1" w:after="100" w:afterAutospacing="1"/>
      <w:jc w:val="center"/>
      <w:textAlignment w:val="top"/>
    </w:pPr>
    <w:rPr>
      <w:b/>
      <w:bCs/>
      <w:color w:val="000000"/>
      <w:sz w:val="24"/>
      <w:szCs w:val="24"/>
      <w:lang w:eastAsia="lt-LT"/>
    </w:rPr>
  </w:style>
  <w:style w:type="paragraph" w:customStyle="1" w:styleId="xl81">
    <w:name w:val="xl81"/>
    <w:basedOn w:val="Normal"/>
    <w:rsid w:val="007977E8"/>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top"/>
    </w:pPr>
    <w:rPr>
      <w:b/>
      <w:bCs/>
      <w:color w:val="000000"/>
      <w:sz w:val="24"/>
      <w:szCs w:val="24"/>
      <w:lang w:eastAsia="lt-LT"/>
    </w:rPr>
  </w:style>
  <w:style w:type="paragraph" w:customStyle="1" w:styleId="xl82">
    <w:name w:val="xl82"/>
    <w:basedOn w:val="Normal"/>
    <w:rsid w:val="007977E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b/>
      <w:bCs/>
      <w:color w:val="000000"/>
      <w:sz w:val="24"/>
      <w:szCs w:val="24"/>
      <w:lang w:eastAsia="lt-LT"/>
    </w:rPr>
  </w:style>
  <w:style w:type="paragraph" w:customStyle="1" w:styleId="xl83">
    <w:name w:val="xl83"/>
    <w:basedOn w:val="Normal"/>
    <w:rsid w:val="007977E8"/>
    <w:pPr>
      <w:pBdr>
        <w:top w:val="single" w:sz="4" w:space="0" w:color="auto"/>
        <w:left w:val="single" w:sz="4" w:space="0" w:color="auto"/>
        <w:right w:val="single" w:sz="4" w:space="0" w:color="auto"/>
      </w:pBdr>
      <w:spacing w:before="100" w:beforeAutospacing="1" w:after="100" w:afterAutospacing="1"/>
      <w:jc w:val="center"/>
      <w:textAlignment w:val="top"/>
    </w:pPr>
    <w:rPr>
      <w:b/>
      <w:bCs/>
      <w:color w:val="000000"/>
      <w:sz w:val="24"/>
      <w:szCs w:val="24"/>
      <w:lang w:eastAsia="lt-LT"/>
    </w:rPr>
  </w:style>
  <w:style w:type="paragraph" w:customStyle="1" w:styleId="xl84">
    <w:name w:val="xl84"/>
    <w:basedOn w:val="Normal"/>
    <w:rsid w:val="007977E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b/>
      <w:bCs/>
      <w:color w:val="000000"/>
      <w:sz w:val="24"/>
      <w:szCs w:val="24"/>
      <w:lang w:eastAsia="lt-LT"/>
    </w:rPr>
  </w:style>
  <w:style w:type="paragraph" w:customStyle="1" w:styleId="xl85">
    <w:name w:val="xl85"/>
    <w:basedOn w:val="Normal"/>
    <w:rsid w:val="007977E8"/>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top"/>
    </w:pPr>
    <w:rPr>
      <w:b/>
      <w:bCs/>
      <w:color w:val="000000"/>
      <w:sz w:val="24"/>
      <w:szCs w:val="24"/>
      <w:lang w:eastAsia="lt-LT"/>
    </w:rPr>
  </w:style>
  <w:style w:type="paragraph" w:customStyle="1" w:styleId="xl86">
    <w:name w:val="xl86"/>
    <w:basedOn w:val="Normal"/>
    <w:rsid w:val="007977E8"/>
    <w:pPr>
      <w:pBdr>
        <w:left w:val="single" w:sz="4" w:space="0" w:color="auto"/>
        <w:bottom w:val="single" w:sz="4" w:space="0" w:color="auto"/>
        <w:right w:val="single" w:sz="4" w:space="0" w:color="auto"/>
      </w:pBdr>
      <w:spacing w:before="100" w:beforeAutospacing="1" w:after="100" w:afterAutospacing="1"/>
      <w:jc w:val="center"/>
      <w:textAlignment w:val="top"/>
    </w:pPr>
    <w:rPr>
      <w:b/>
      <w:bCs/>
      <w:color w:val="000000"/>
      <w:sz w:val="24"/>
      <w:szCs w:val="24"/>
      <w:lang w:eastAsia="lt-LT"/>
    </w:rPr>
  </w:style>
  <w:style w:type="paragraph" w:customStyle="1" w:styleId="xl87">
    <w:name w:val="xl87"/>
    <w:basedOn w:val="Normal"/>
    <w:rsid w:val="007977E8"/>
    <w:pPr>
      <w:pBdr>
        <w:bottom w:val="single" w:sz="8" w:space="0" w:color="auto"/>
        <w:right w:val="single" w:sz="4" w:space="0" w:color="auto"/>
      </w:pBdr>
      <w:spacing w:before="100" w:beforeAutospacing="1" w:after="100" w:afterAutospacing="1"/>
      <w:jc w:val="center"/>
      <w:textAlignment w:val="top"/>
    </w:pPr>
    <w:rPr>
      <w:b/>
      <w:bCs/>
      <w:color w:val="000000"/>
      <w:sz w:val="24"/>
      <w:szCs w:val="24"/>
      <w:lang w:eastAsia="lt-LT"/>
    </w:rPr>
  </w:style>
  <w:style w:type="paragraph" w:customStyle="1" w:styleId="xl88">
    <w:name w:val="xl88"/>
    <w:basedOn w:val="Normal"/>
    <w:rsid w:val="007977E8"/>
    <w:pPr>
      <w:pBdr>
        <w:left w:val="single" w:sz="4" w:space="0" w:color="auto"/>
        <w:bottom w:val="single" w:sz="4" w:space="0" w:color="auto"/>
        <w:right w:val="single" w:sz="4" w:space="0" w:color="auto"/>
      </w:pBdr>
      <w:spacing w:before="100" w:beforeAutospacing="1" w:after="100" w:afterAutospacing="1"/>
      <w:jc w:val="center"/>
      <w:textAlignment w:val="top"/>
    </w:pPr>
    <w:rPr>
      <w:b/>
      <w:bCs/>
      <w:color w:val="000000"/>
      <w:sz w:val="24"/>
      <w:szCs w:val="24"/>
      <w:lang w:eastAsia="lt-LT"/>
    </w:rPr>
  </w:style>
  <w:style w:type="paragraph" w:customStyle="1" w:styleId="xl89">
    <w:name w:val="xl89"/>
    <w:basedOn w:val="Normal"/>
    <w:rsid w:val="007977E8"/>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top"/>
    </w:pPr>
    <w:rPr>
      <w:b/>
      <w:bCs/>
      <w:color w:val="000000"/>
      <w:sz w:val="24"/>
      <w:szCs w:val="24"/>
      <w:lang w:eastAsia="lt-LT"/>
    </w:rPr>
  </w:style>
  <w:style w:type="paragraph" w:customStyle="1" w:styleId="xl90">
    <w:name w:val="xl90"/>
    <w:basedOn w:val="Normal"/>
    <w:rsid w:val="007977E8"/>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b/>
      <w:bCs/>
      <w:color w:val="000000"/>
      <w:sz w:val="24"/>
      <w:szCs w:val="24"/>
      <w:lang w:eastAsia="lt-LT"/>
    </w:rPr>
  </w:style>
  <w:style w:type="paragraph" w:customStyle="1" w:styleId="xl91">
    <w:name w:val="xl91"/>
    <w:basedOn w:val="Normal"/>
    <w:rsid w:val="007977E8"/>
    <w:pPr>
      <w:pBdr>
        <w:right w:val="single" w:sz="4" w:space="0" w:color="auto"/>
      </w:pBdr>
      <w:spacing w:before="100" w:beforeAutospacing="1" w:after="100" w:afterAutospacing="1"/>
      <w:jc w:val="center"/>
      <w:textAlignment w:val="top"/>
    </w:pPr>
    <w:rPr>
      <w:color w:val="000000"/>
      <w:sz w:val="24"/>
      <w:szCs w:val="24"/>
      <w:lang w:eastAsia="lt-LT"/>
    </w:rPr>
  </w:style>
  <w:style w:type="paragraph" w:customStyle="1" w:styleId="xl92">
    <w:name w:val="xl92"/>
    <w:basedOn w:val="Normal"/>
    <w:rsid w:val="007977E8"/>
    <w:pPr>
      <w:pBdr>
        <w:top w:val="single" w:sz="8" w:space="0" w:color="auto"/>
        <w:bottom w:val="single" w:sz="4" w:space="0" w:color="auto"/>
        <w:right w:val="single" w:sz="4" w:space="0" w:color="auto"/>
      </w:pBdr>
      <w:spacing w:before="100" w:beforeAutospacing="1" w:after="100" w:afterAutospacing="1"/>
      <w:jc w:val="center"/>
      <w:textAlignment w:val="top"/>
    </w:pPr>
    <w:rPr>
      <w:color w:val="000000"/>
      <w:sz w:val="24"/>
      <w:szCs w:val="24"/>
      <w:lang w:eastAsia="lt-LT"/>
    </w:rPr>
  </w:style>
  <w:style w:type="paragraph" w:customStyle="1" w:styleId="xl93">
    <w:name w:val="xl93"/>
    <w:basedOn w:val="Normal"/>
    <w:rsid w:val="007977E8"/>
    <w:pPr>
      <w:pBdr>
        <w:top w:val="single" w:sz="4" w:space="0" w:color="auto"/>
        <w:left w:val="single" w:sz="4" w:space="0" w:color="auto"/>
        <w:right w:val="single" w:sz="4" w:space="0" w:color="auto"/>
      </w:pBdr>
      <w:spacing w:before="100" w:beforeAutospacing="1" w:after="100" w:afterAutospacing="1"/>
      <w:jc w:val="center"/>
      <w:textAlignment w:val="top"/>
    </w:pPr>
    <w:rPr>
      <w:color w:val="000000"/>
      <w:sz w:val="24"/>
      <w:szCs w:val="24"/>
      <w:lang w:eastAsia="lt-LT"/>
    </w:rPr>
  </w:style>
  <w:style w:type="paragraph" w:customStyle="1" w:styleId="xl94">
    <w:name w:val="xl94"/>
    <w:basedOn w:val="Normal"/>
    <w:rsid w:val="007977E8"/>
    <w:pPr>
      <w:pBdr>
        <w:right w:val="single" w:sz="4" w:space="0" w:color="auto"/>
      </w:pBdr>
      <w:spacing w:before="100" w:beforeAutospacing="1" w:after="100" w:afterAutospacing="1"/>
      <w:jc w:val="center"/>
      <w:textAlignment w:val="top"/>
    </w:pPr>
    <w:rPr>
      <w:color w:val="000000"/>
      <w:sz w:val="24"/>
      <w:szCs w:val="24"/>
      <w:lang w:eastAsia="lt-LT"/>
    </w:rPr>
  </w:style>
  <w:style w:type="paragraph" w:customStyle="1" w:styleId="xl95">
    <w:name w:val="xl95"/>
    <w:basedOn w:val="Normal"/>
    <w:rsid w:val="007977E8"/>
    <w:pPr>
      <w:pBdr>
        <w:right w:val="single" w:sz="4" w:space="0" w:color="auto"/>
      </w:pBdr>
      <w:spacing w:before="100" w:beforeAutospacing="1" w:after="100" w:afterAutospacing="1"/>
      <w:jc w:val="center"/>
      <w:textAlignment w:val="top"/>
    </w:pPr>
    <w:rPr>
      <w:b/>
      <w:bCs/>
      <w:color w:val="000000"/>
      <w:sz w:val="24"/>
      <w:szCs w:val="24"/>
      <w:lang w:eastAsia="lt-LT"/>
    </w:rPr>
  </w:style>
  <w:style w:type="paragraph" w:customStyle="1" w:styleId="xl96">
    <w:name w:val="xl96"/>
    <w:basedOn w:val="Normal"/>
    <w:rsid w:val="007977E8"/>
    <w:pPr>
      <w:pBdr>
        <w:top w:val="single" w:sz="4" w:space="0" w:color="auto"/>
        <w:bottom w:val="single" w:sz="4" w:space="0" w:color="auto"/>
        <w:right w:val="single" w:sz="4" w:space="0" w:color="auto"/>
      </w:pBdr>
      <w:spacing w:before="100" w:beforeAutospacing="1" w:after="100" w:afterAutospacing="1"/>
      <w:jc w:val="center"/>
      <w:textAlignment w:val="top"/>
    </w:pPr>
    <w:rPr>
      <w:color w:val="000000"/>
      <w:sz w:val="24"/>
      <w:szCs w:val="24"/>
      <w:lang w:eastAsia="lt-LT"/>
    </w:rPr>
  </w:style>
  <w:style w:type="paragraph" w:customStyle="1" w:styleId="xl97">
    <w:name w:val="xl97"/>
    <w:basedOn w:val="Normal"/>
    <w:rsid w:val="007977E8"/>
    <w:pPr>
      <w:pBdr>
        <w:top w:val="single" w:sz="4" w:space="0" w:color="auto"/>
        <w:left w:val="single" w:sz="4" w:space="0" w:color="auto"/>
        <w:right w:val="single" w:sz="4" w:space="0" w:color="auto"/>
      </w:pBdr>
      <w:spacing w:before="100" w:beforeAutospacing="1" w:after="100" w:afterAutospacing="1"/>
      <w:jc w:val="center"/>
      <w:textAlignment w:val="center"/>
    </w:pPr>
    <w:rPr>
      <w:color w:val="000000"/>
      <w:sz w:val="24"/>
      <w:szCs w:val="24"/>
      <w:lang w:eastAsia="lt-LT"/>
    </w:rPr>
  </w:style>
  <w:style w:type="paragraph" w:customStyle="1" w:styleId="xl98">
    <w:name w:val="xl98"/>
    <w:basedOn w:val="Normal"/>
    <w:rsid w:val="007977E8"/>
    <w:pPr>
      <w:pBdr>
        <w:bottom w:val="single" w:sz="8" w:space="0" w:color="auto"/>
        <w:right w:val="single" w:sz="4" w:space="0" w:color="auto"/>
      </w:pBdr>
      <w:spacing w:before="100" w:beforeAutospacing="1" w:after="100" w:afterAutospacing="1"/>
      <w:jc w:val="center"/>
      <w:textAlignment w:val="top"/>
    </w:pPr>
    <w:rPr>
      <w:b/>
      <w:bCs/>
      <w:color w:val="000000"/>
      <w:sz w:val="24"/>
      <w:szCs w:val="24"/>
      <w:lang w:eastAsia="lt-LT"/>
    </w:rPr>
  </w:style>
  <w:style w:type="paragraph" w:customStyle="1" w:styleId="xl99">
    <w:name w:val="xl99"/>
    <w:basedOn w:val="Normal"/>
    <w:rsid w:val="007977E8"/>
    <w:pPr>
      <w:pBdr>
        <w:left w:val="single" w:sz="4" w:space="0" w:color="auto"/>
        <w:bottom w:val="single" w:sz="4" w:space="0" w:color="auto"/>
      </w:pBdr>
      <w:spacing w:before="100" w:beforeAutospacing="1" w:after="100" w:afterAutospacing="1"/>
      <w:jc w:val="center"/>
      <w:textAlignment w:val="top"/>
    </w:pPr>
    <w:rPr>
      <w:color w:val="000000"/>
      <w:sz w:val="24"/>
      <w:szCs w:val="24"/>
      <w:lang w:eastAsia="lt-LT"/>
    </w:rPr>
  </w:style>
  <w:style w:type="paragraph" w:customStyle="1" w:styleId="xl100">
    <w:name w:val="xl100"/>
    <w:basedOn w:val="Normal"/>
    <w:rsid w:val="007977E8"/>
    <w:pPr>
      <w:pBdr>
        <w:bottom w:val="single" w:sz="4" w:space="0" w:color="auto"/>
      </w:pBdr>
      <w:spacing w:before="100" w:beforeAutospacing="1" w:after="100" w:afterAutospacing="1"/>
      <w:jc w:val="center"/>
      <w:textAlignment w:val="top"/>
    </w:pPr>
    <w:rPr>
      <w:color w:val="000000"/>
      <w:sz w:val="24"/>
      <w:szCs w:val="24"/>
      <w:lang w:eastAsia="lt-LT"/>
    </w:rPr>
  </w:style>
  <w:style w:type="paragraph" w:customStyle="1" w:styleId="xl101">
    <w:name w:val="xl101"/>
    <w:basedOn w:val="Normal"/>
    <w:rsid w:val="007977E8"/>
    <w:pPr>
      <w:pBdr>
        <w:top w:val="single" w:sz="4" w:space="0" w:color="auto"/>
        <w:bottom w:val="single" w:sz="4" w:space="0" w:color="auto"/>
      </w:pBdr>
      <w:spacing w:before="100" w:beforeAutospacing="1" w:after="100" w:afterAutospacing="1"/>
      <w:jc w:val="center"/>
      <w:textAlignment w:val="top"/>
    </w:pPr>
    <w:rPr>
      <w:color w:val="000000"/>
      <w:sz w:val="24"/>
      <w:szCs w:val="24"/>
      <w:lang w:eastAsia="lt-LT"/>
    </w:rPr>
  </w:style>
  <w:style w:type="paragraph" w:customStyle="1" w:styleId="xl102">
    <w:name w:val="xl102"/>
    <w:basedOn w:val="Normal"/>
    <w:rsid w:val="007977E8"/>
    <w:pPr>
      <w:pBdr>
        <w:top w:val="single" w:sz="4" w:space="0" w:color="auto"/>
      </w:pBdr>
      <w:spacing w:before="100" w:beforeAutospacing="1" w:after="100" w:afterAutospacing="1"/>
      <w:jc w:val="center"/>
      <w:textAlignment w:val="top"/>
    </w:pPr>
    <w:rPr>
      <w:color w:val="000000"/>
      <w:sz w:val="24"/>
      <w:szCs w:val="24"/>
      <w:lang w:eastAsia="lt-LT"/>
    </w:rPr>
  </w:style>
  <w:style w:type="paragraph" w:customStyle="1" w:styleId="xl103">
    <w:name w:val="xl103"/>
    <w:basedOn w:val="Normal"/>
    <w:rsid w:val="007977E8"/>
    <w:pPr>
      <w:pBdr>
        <w:top w:val="single" w:sz="4" w:space="0" w:color="auto"/>
      </w:pBdr>
      <w:spacing w:before="100" w:beforeAutospacing="1" w:after="100" w:afterAutospacing="1"/>
      <w:jc w:val="center"/>
      <w:textAlignment w:val="top"/>
    </w:pPr>
    <w:rPr>
      <w:b/>
      <w:bCs/>
      <w:color w:val="000000"/>
      <w:sz w:val="24"/>
      <w:szCs w:val="24"/>
      <w:lang w:eastAsia="lt-LT"/>
    </w:rPr>
  </w:style>
  <w:style w:type="paragraph" w:customStyle="1" w:styleId="xl104">
    <w:name w:val="xl104"/>
    <w:basedOn w:val="Normal"/>
    <w:rsid w:val="007977E8"/>
    <w:pPr>
      <w:pBdr>
        <w:top w:val="single" w:sz="4" w:space="0" w:color="auto"/>
        <w:left w:val="single" w:sz="4" w:space="0" w:color="auto"/>
        <w:right w:val="single" w:sz="4" w:space="0" w:color="auto"/>
      </w:pBdr>
      <w:spacing w:before="100" w:beforeAutospacing="1" w:after="100" w:afterAutospacing="1"/>
      <w:jc w:val="center"/>
      <w:textAlignment w:val="top"/>
    </w:pPr>
    <w:rPr>
      <w:color w:val="000000"/>
      <w:sz w:val="24"/>
      <w:szCs w:val="24"/>
      <w:lang w:eastAsia="lt-LT"/>
    </w:rPr>
  </w:style>
  <w:style w:type="paragraph" w:customStyle="1" w:styleId="xl105">
    <w:name w:val="xl105"/>
    <w:basedOn w:val="Normal"/>
    <w:rsid w:val="007977E8"/>
    <w:pPr>
      <w:pBdr>
        <w:top w:val="single" w:sz="8" w:space="0" w:color="auto"/>
        <w:left w:val="single" w:sz="8" w:space="0" w:color="auto"/>
        <w:right w:val="single" w:sz="4" w:space="0" w:color="auto"/>
      </w:pBdr>
      <w:spacing w:before="100" w:beforeAutospacing="1" w:after="100" w:afterAutospacing="1"/>
      <w:jc w:val="center"/>
      <w:textAlignment w:val="top"/>
    </w:pPr>
    <w:rPr>
      <w:color w:val="000000"/>
      <w:sz w:val="24"/>
      <w:szCs w:val="24"/>
      <w:lang w:eastAsia="lt-LT"/>
    </w:rPr>
  </w:style>
  <w:style w:type="paragraph" w:customStyle="1" w:styleId="xl106">
    <w:name w:val="xl106"/>
    <w:basedOn w:val="Normal"/>
    <w:rsid w:val="007977E8"/>
    <w:pPr>
      <w:pBdr>
        <w:left w:val="single" w:sz="4" w:space="0" w:color="auto"/>
        <w:right w:val="single" w:sz="4" w:space="0" w:color="auto"/>
      </w:pBdr>
      <w:spacing w:before="100" w:beforeAutospacing="1" w:after="100" w:afterAutospacing="1"/>
      <w:jc w:val="center"/>
      <w:textAlignment w:val="top"/>
    </w:pPr>
    <w:rPr>
      <w:color w:val="000000"/>
      <w:sz w:val="24"/>
      <w:szCs w:val="24"/>
      <w:lang w:eastAsia="lt-LT"/>
    </w:rPr>
  </w:style>
  <w:style w:type="paragraph" w:customStyle="1" w:styleId="xl107">
    <w:name w:val="xl107"/>
    <w:basedOn w:val="Normal"/>
    <w:rsid w:val="007977E8"/>
    <w:pPr>
      <w:pBdr>
        <w:left w:val="single" w:sz="4" w:space="0" w:color="auto"/>
        <w:right w:val="single" w:sz="4" w:space="0" w:color="auto"/>
      </w:pBdr>
      <w:spacing w:before="100" w:beforeAutospacing="1" w:after="100" w:afterAutospacing="1"/>
      <w:jc w:val="center"/>
      <w:textAlignment w:val="top"/>
    </w:pPr>
    <w:rPr>
      <w:b/>
      <w:bCs/>
      <w:color w:val="000000"/>
      <w:sz w:val="24"/>
      <w:szCs w:val="24"/>
      <w:lang w:eastAsia="lt-LT"/>
    </w:rPr>
  </w:style>
  <w:style w:type="paragraph" w:customStyle="1" w:styleId="xl108">
    <w:name w:val="xl108"/>
    <w:basedOn w:val="Normal"/>
    <w:rsid w:val="007977E8"/>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color w:val="000000"/>
      <w:sz w:val="24"/>
      <w:szCs w:val="24"/>
      <w:lang w:eastAsia="lt-LT"/>
    </w:rPr>
  </w:style>
  <w:style w:type="paragraph" w:customStyle="1" w:styleId="xl109">
    <w:name w:val="xl109"/>
    <w:basedOn w:val="Normal"/>
    <w:rsid w:val="007977E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24"/>
      <w:szCs w:val="24"/>
      <w:lang w:eastAsia="lt-LT"/>
    </w:rPr>
  </w:style>
  <w:style w:type="paragraph" w:customStyle="1" w:styleId="xl110">
    <w:name w:val="xl110"/>
    <w:basedOn w:val="Normal"/>
    <w:rsid w:val="007977E8"/>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top"/>
    </w:pPr>
    <w:rPr>
      <w:sz w:val="24"/>
      <w:szCs w:val="24"/>
      <w:lang w:eastAsia="lt-LT"/>
    </w:rPr>
  </w:style>
  <w:style w:type="paragraph" w:customStyle="1" w:styleId="xl111">
    <w:name w:val="xl111"/>
    <w:basedOn w:val="Normal"/>
    <w:rsid w:val="007977E8"/>
    <w:pPr>
      <w:pBdr>
        <w:left w:val="single" w:sz="4" w:space="0" w:color="auto"/>
        <w:bottom w:val="single" w:sz="4" w:space="0" w:color="auto"/>
        <w:right w:val="single" w:sz="4" w:space="0" w:color="auto"/>
      </w:pBdr>
      <w:spacing w:before="100" w:beforeAutospacing="1" w:after="100" w:afterAutospacing="1"/>
      <w:jc w:val="center"/>
      <w:textAlignment w:val="top"/>
    </w:pPr>
    <w:rPr>
      <w:sz w:val="24"/>
      <w:szCs w:val="24"/>
      <w:lang w:eastAsia="lt-LT"/>
    </w:rPr>
  </w:style>
  <w:style w:type="paragraph" w:customStyle="1" w:styleId="xl112">
    <w:name w:val="xl112"/>
    <w:basedOn w:val="Normal"/>
    <w:rsid w:val="007977E8"/>
    <w:pPr>
      <w:pBdr>
        <w:top w:val="single" w:sz="8" w:space="0" w:color="auto"/>
        <w:left w:val="single" w:sz="8" w:space="0" w:color="auto"/>
        <w:right w:val="single" w:sz="4" w:space="0" w:color="auto"/>
      </w:pBdr>
      <w:spacing w:before="100" w:beforeAutospacing="1" w:after="100" w:afterAutospacing="1"/>
      <w:jc w:val="center"/>
      <w:textAlignment w:val="center"/>
    </w:pPr>
    <w:rPr>
      <w:color w:val="000000"/>
      <w:sz w:val="24"/>
      <w:szCs w:val="24"/>
      <w:lang w:eastAsia="lt-LT"/>
    </w:rPr>
  </w:style>
  <w:style w:type="paragraph" w:customStyle="1" w:styleId="xl113">
    <w:name w:val="xl113"/>
    <w:basedOn w:val="Normal"/>
    <w:rsid w:val="007977E8"/>
    <w:pPr>
      <w:pBdr>
        <w:left w:val="single" w:sz="8" w:space="0" w:color="auto"/>
        <w:right w:val="single" w:sz="4" w:space="0" w:color="auto"/>
      </w:pBdr>
      <w:spacing w:before="100" w:beforeAutospacing="1" w:after="100" w:afterAutospacing="1"/>
      <w:jc w:val="center"/>
      <w:textAlignment w:val="center"/>
    </w:pPr>
    <w:rPr>
      <w:color w:val="000000"/>
      <w:sz w:val="24"/>
      <w:szCs w:val="24"/>
      <w:lang w:eastAsia="lt-LT"/>
    </w:rPr>
  </w:style>
  <w:style w:type="paragraph" w:customStyle="1" w:styleId="xl114">
    <w:name w:val="xl114"/>
    <w:basedOn w:val="Normal"/>
    <w:rsid w:val="007977E8"/>
    <w:pPr>
      <w:pBdr>
        <w:left w:val="single" w:sz="8" w:space="0" w:color="auto"/>
        <w:bottom w:val="single" w:sz="8" w:space="0" w:color="auto"/>
        <w:right w:val="single" w:sz="4" w:space="0" w:color="auto"/>
      </w:pBdr>
      <w:spacing w:before="100" w:beforeAutospacing="1" w:after="100" w:afterAutospacing="1"/>
      <w:jc w:val="center"/>
      <w:textAlignment w:val="center"/>
    </w:pPr>
    <w:rPr>
      <w:color w:val="000000"/>
      <w:sz w:val="24"/>
      <w:szCs w:val="24"/>
      <w:lang w:eastAsia="lt-LT"/>
    </w:rPr>
  </w:style>
  <w:style w:type="paragraph" w:customStyle="1" w:styleId="xl115">
    <w:name w:val="xl115"/>
    <w:basedOn w:val="Normal"/>
    <w:rsid w:val="007977E8"/>
    <w:pPr>
      <w:pBdr>
        <w:top w:val="single" w:sz="8" w:space="0" w:color="auto"/>
        <w:left w:val="single" w:sz="4" w:space="0" w:color="auto"/>
        <w:right w:val="single" w:sz="4" w:space="0" w:color="auto"/>
      </w:pBdr>
      <w:spacing w:before="100" w:beforeAutospacing="1" w:after="100" w:afterAutospacing="1"/>
      <w:jc w:val="center"/>
      <w:textAlignment w:val="center"/>
    </w:pPr>
    <w:rPr>
      <w:color w:val="000000"/>
      <w:sz w:val="24"/>
      <w:szCs w:val="24"/>
      <w:lang w:eastAsia="lt-LT"/>
    </w:rPr>
  </w:style>
  <w:style w:type="paragraph" w:customStyle="1" w:styleId="xl116">
    <w:name w:val="xl116"/>
    <w:basedOn w:val="Normal"/>
    <w:rsid w:val="007977E8"/>
    <w:pPr>
      <w:pBdr>
        <w:left w:val="single" w:sz="4" w:space="0" w:color="auto"/>
        <w:right w:val="single" w:sz="4" w:space="0" w:color="auto"/>
      </w:pBdr>
      <w:spacing w:before="100" w:beforeAutospacing="1" w:after="100" w:afterAutospacing="1"/>
      <w:jc w:val="center"/>
      <w:textAlignment w:val="center"/>
    </w:pPr>
    <w:rPr>
      <w:color w:val="000000"/>
      <w:sz w:val="24"/>
      <w:szCs w:val="24"/>
      <w:lang w:eastAsia="lt-LT"/>
    </w:rPr>
  </w:style>
  <w:style w:type="paragraph" w:customStyle="1" w:styleId="xl117">
    <w:name w:val="xl117"/>
    <w:basedOn w:val="Normal"/>
    <w:rsid w:val="007977E8"/>
    <w:pPr>
      <w:pBdr>
        <w:left w:val="single" w:sz="4" w:space="0" w:color="auto"/>
        <w:bottom w:val="single" w:sz="8" w:space="0" w:color="auto"/>
        <w:right w:val="single" w:sz="4" w:space="0" w:color="auto"/>
      </w:pBdr>
      <w:spacing w:before="100" w:beforeAutospacing="1" w:after="100" w:afterAutospacing="1"/>
      <w:jc w:val="center"/>
      <w:textAlignment w:val="center"/>
    </w:pPr>
    <w:rPr>
      <w:color w:val="000000"/>
      <w:sz w:val="24"/>
      <w:szCs w:val="24"/>
      <w:lang w:eastAsia="lt-LT"/>
    </w:rPr>
  </w:style>
  <w:style w:type="paragraph" w:customStyle="1" w:styleId="xl118">
    <w:name w:val="xl118"/>
    <w:basedOn w:val="Normal"/>
    <w:rsid w:val="007977E8"/>
    <w:pPr>
      <w:pBdr>
        <w:left w:val="single" w:sz="8" w:space="0" w:color="auto"/>
        <w:bottom w:val="single" w:sz="8" w:space="0" w:color="auto"/>
        <w:right w:val="single" w:sz="4" w:space="0" w:color="auto"/>
      </w:pBdr>
      <w:spacing w:before="100" w:beforeAutospacing="1" w:after="100" w:afterAutospacing="1"/>
      <w:jc w:val="center"/>
      <w:textAlignment w:val="top"/>
    </w:pPr>
    <w:rPr>
      <w:color w:val="000000"/>
      <w:sz w:val="24"/>
      <w:szCs w:val="24"/>
      <w:lang w:eastAsia="lt-LT"/>
    </w:rPr>
  </w:style>
  <w:style w:type="paragraph" w:customStyle="1" w:styleId="xl119">
    <w:name w:val="xl119"/>
    <w:basedOn w:val="Normal"/>
    <w:rsid w:val="007977E8"/>
    <w:pPr>
      <w:pBdr>
        <w:left w:val="single" w:sz="8" w:space="0" w:color="auto"/>
        <w:right w:val="single" w:sz="4" w:space="0" w:color="auto"/>
      </w:pBdr>
      <w:spacing w:before="100" w:beforeAutospacing="1" w:after="100" w:afterAutospacing="1"/>
      <w:jc w:val="center"/>
      <w:textAlignment w:val="top"/>
    </w:pPr>
    <w:rPr>
      <w:color w:val="000000"/>
      <w:sz w:val="24"/>
      <w:szCs w:val="24"/>
      <w:lang w:eastAsia="lt-LT"/>
    </w:rPr>
  </w:style>
  <w:style w:type="paragraph" w:customStyle="1" w:styleId="xl120">
    <w:name w:val="xl120"/>
    <w:basedOn w:val="Normal"/>
    <w:rsid w:val="007977E8"/>
    <w:pPr>
      <w:pBdr>
        <w:top w:val="single" w:sz="8" w:space="0" w:color="auto"/>
        <w:left w:val="single" w:sz="4" w:space="0" w:color="auto"/>
        <w:right w:val="single" w:sz="4" w:space="0" w:color="auto"/>
      </w:pBdr>
      <w:spacing w:before="100" w:beforeAutospacing="1" w:after="100" w:afterAutospacing="1"/>
      <w:textAlignment w:val="center"/>
    </w:pPr>
    <w:rPr>
      <w:color w:val="000000"/>
      <w:sz w:val="24"/>
      <w:szCs w:val="24"/>
      <w:lang w:eastAsia="lt-LT"/>
    </w:rPr>
  </w:style>
  <w:style w:type="paragraph" w:customStyle="1" w:styleId="xl121">
    <w:name w:val="xl121"/>
    <w:basedOn w:val="Normal"/>
    <w:rsid w:val="007977E8"/>
    <w:pPr>
      <w:pBdr>
        <w:left w:val="single" w:sz="4" w:space="0" w:color="auto"/>
        <w:right w:val="single" w:sz="4" w:space="0" w:color="auto"/>
      </w:pBdr>
      <w:spacing w:before="100" w:beforeAutospacing="1" w:after="100" w:afterAutospacing="1"/>
      <w:textAlignment w:val="center"/>
    </w:pPr>
    <w:rPr>
      <w:color w:val="000000"/>
      <w:sz w:val="24"/>
      <w:szCs w:val="24"/>
      <w:lang w:eastAsia="lt-LT"/>
    </w:rPr>
  </w:style>
  <w:style w:type="paragraph" w:customStyle="1" w:styleId="xl122">
    <w:name w:val="xl122"/>
    <w:basedOn w:val="Normal"/>
    <w:rsid w:val="007977E8"/>
    <w:pPr>
      <w:pBdr>
        <w:left w:val="single" w:sz="4" w:space="0" w:color="auto"/>
        <w:bottom w:val="single" w:sz="8" w:space="0" w:color="auto"/>
        <w:right w:val="single" w:sz="4" w:space="0" w:color="auto"/>
      </w:pBdr>
      <w:spacing w:before="100" w:beforeAutospacing="1" w:after="100" w:afterAutospacing="1"/>
      <w:textAlignment w:val="center"/>
    </w:pPr>
    <w:rPr>
      <w:color w:val="000000"/>
      <w:sz w:val="24"/>
      <w:szCs w:val="24"/>
      <w:lang w:eastAsia="lt-LT"/>
    </w:rPr>
  </w:style>
  <w:style w:type="paragraph" w:customStyle="1" w:styleId="xl123">
    <w:name w:val="xl123"/>
    <w:basedOn w:val="Normal"/>
    <w:rsid w:val="007977E8"/>
    <w:pPr>
      <w:pBdr>
        <w:top w:val="single" w:sz="8" w:space="0" w:color="auto"/>
        <w:left w:val="single" w:sz="4" w:space="0" w:color="auto"/>
        <w:right w:val="single" w:sz="4" w:space="0" w:color="auto"/>
      </w:pBdr>
      <w:spacing w:before="100" w:beforeAutospacing="1" w:after="100" w:afterAutospacing="1"/>
    </w:pPr>
    <w:rPr>
      <w:color w:val="000000"/>
      <w:sz w:val="24"/>
      <w:szCs w:val="24"/>
      <w:lang w:eastAsia="lt-LT"/>
    </w:rPr>
  </w:style>
  <w:style w:type="paragraph" w:customStyle="1" w:styleId="xl124">
    <w:name w:val="xl124"/>
    <w:basedOn w:val="Normal"/>
    <w:rsid w:val="007977E8"/>
    <w:pPr>
      <w:pBdr>
        <w:left w:val="single" w:sz="4" w:space="0" w:color="auto"/>
        <w:right w:val="single" w:sz="4" w:space="0" w:color="auto"/>
      </w:pBdr>
      <w:spacing w:before="100" w:beforeAutospacing="1" w:after="100" w:afterAutospacing="1"/>
    </w:pPr>
    <w:rPr>
      <w:color w:val="000000"/>
      <w:sz w:val="24"/>
      <w:szCs w:val="24"/>
      <w:lang w:eastAsia="lt-LT"/>
    </w:rPr>
  </w:style>
  <w:style w:type="paragraph" w:customStyle="1" w:styleId="xl125">
    <w:name w:val="xl125"/>
    <w:basedOn w:val="Normal"/>
    <w:rsid w:val="007977E8"/>
    <w:pPr>
      <w:pBdr>
        <w:left w:val="single" w:sz="4" w:space="0" w:color="auto"/>
        <w:bottom w:val="single" w:sz="8" w:space="0" w:color="auto"/>
        <w:right w:val="single" w:sz="4" w:space="0" w:color="auto"/>
      </w:pBdr>
      <w:spacing w:before="100" w:beforeAutospacing="1" w:after="100" w:afterAutospacing="1"/>
    </w:pPr>
    <w:rPr>
      <w:color w:val="000000"/>
      <w:sz w:val="24"/>
      <w:szCs w:val="24"/>
      <w:lang w:eastAsia="lt-LT"/>
    </w:rPr>
  </w:style>
  <w:style w:type="paragraph" w:customStyle="1" w:styleId="xl126">
    <w:name w:val="xl126"/>
    <w:basedOn w:val="Normal"/>
    <w:rsid w:val="007977E8"/>
    <w:pPr>
      <w:pBdr>
        <w:left w:val="single" w:sz="4" w:space="0" w:color="auto"/>
        <w:right w:val="single" w:sz="4" w:space="0" w:color="auto"/>
      </w:pBdr>
      <w:spacing w:before="100" w:beforeAutospacing="1" w:after="100" w:afterAutospacing="1"/>
      <w:jc w:val="center"/>
    </w:pPr>
    <w:rPr>
      <w:color w:val="000000"/>
      <w:sz w:val="24"/>
      <w:szCs w:val="24"/>
      <w:lang w:eastAsia="lt-LT"/>
    </w:rPr>
  </w:style>
  <w:style w:type="paragraph" w:customStyle="1" w:styleId="xl127">
    <w:name w:val="xl127"/>
    <w:basedOn w:val="Normal"/>
    <w:rsid w:val="007977E8"/>
    <w:pPr>
      <w:pBdr>
        <w:left w:val="single" w:sz="4" w:space="0" w:color="auto"/>
        <w:bottom w:val="single" w:sz="8" w:space="0" w:color="auto"/>
        <w:right w:val="single" w:sz="4" w:space="0" w:color="auto"/>
      </w:pBdr>
      <w:spacing w:before="100" w:beforeAutospacing="1" w:after="100" w:afterAutospacing="1"/>
      <w:jc w:val="center"/>
    </w:pPr>
    <w:rPr>
      <w:color w:val="000000"/>
      <w:sz w:val="24"/>
      <w:szCs w:val="24"/>
      <w:lang w:eastAsia="lt-LT"/>
    </w:rPr>
  </w:style>
  <w:style w:type="paragraph" w:customStyle="1" w:styleId="xl128">
    <w:name w:val="xl128"/>
    <w:basedOn w:val="Normal"/>
    <w:rsid w:val="007977E8"/>
    <w:pPr>
      <w:pBdr>
        <w:top w:val="single" w:sz="8" w:space="0" w:color="auto"/>
        <w:left w:val="single" w:sz="8" w:space="0" w:color="auto"/>
      </w:pBdr>
      <w:spacing w:before="100" w:beforeAutospacing="1" w:after="100" w:afterAutospacing="1"/>
      <w:jc w:val="center"/>
      <w:textAlignment w:val="top"/>
    </w:pPr>
    <w:rPr>
      <w:color w:val="000000"/>
      <w:sz w:val="24"/>
      <w:szCs w:val="24"/>
      <w:lang w:eastAsia="lt-LT"/>
    </w:rPr>
  </w:style>
  <w:style w:type="paragraph" w:customStyle="1" w:styleId="xl129">
    <w:name w:val="xl129"/>
    <w:basedOn w:val="Normal"/>
    <w:rsid w:val="007977E8"/>
    <w:pPr>
      <w:pBdr>
        <w:left w:val="single" w:sz="8" w:space="0" w:color="auto"/>
      </w:pBdr>
      <w:spacing w:before="100" w:beforeAutospacing="1" w:after="100" w:afterAutospacing="1"/>
      <w:jc w:val="center"/>
      <w:textAlignment w:val="top"/>
    </w:pPr>
    <w:rPr>
      <w:color w:val="000000"/>
      <w:sz w:val="24"/>
      <w:szCs w:val="24"/>
      <w:lang w:eastAsia="lt-LT"/>
    </w:rPr>
  </w:style>
  <w:style w:type="paragraph" w:customStyle="1" w:styleId="xl130">
    <w:name w:val="xl130"/>
    <w:basedOn w:val="Normal"/>
    <w:rsid w:val="007977E8"/>
    <w:pPr>
      <w:pBdr>
        <w:left w:val="single" w:sz="8" w:space="0" w:color="auto"/>
        <w:bottom w:val="single" w:sz="8" w:space="0" w:color="auto"/>
      </w:pBdr>
      <w:spacing w:before="100" w:beforeAutospacing="1" w:after="100" w:afterAutospacing="1"/>
      <w:jc w:val="center"/>
      <w:textAlignment w:val="top"/>
    </w:pPr>
    <w:rPr>
      <w:color w:val="000000"/>
      <w:sz w:val="24"/>
      <w:szCs w:val="24"/>
      <w:lang w:eastAsia="lt-LT"/>
    </w:rPr>
  </w:style>
  <w:style w:type="paragraph" w:customStyle="1" w:styleId="xl131">
    <w:name w:val="xl131"/>
    <w:basedOn w:val="Normal"/>
    <w:rsid w:val="007977E8"/>
    <w:pPr>
      <w:pBdr>
        <w:left w:val="single" w:sz="8" w:space="0" w:color="auto"/>
        <w:bottom w:val="single" w:sz="4" w:space="0" w:color="auto"/>
        <w:right w:val="single" w:sz="4" w:space="0" w:color="auto"/>
      </w:pBdr>
      <w:spacing w:before="100" w:beforeAutospacing="1" w:after="100" w:afterAutospacing="1"/>
      <w:jc w:val="center"/>
      <w:textAlignment w:val="top"/>
    </w:pPr>
    <w:rPr>
      <w:color w:val="000000"/>
      <w:sz w:val="24"/>
      <w:szCs w:val="24"/>
      <w:lang w:eastAsia="lt-LT"/>
    </w:rPr>
  </w:style>
  <w:style w:type="paragraph" w:customStyle="1" w:styleId="xl132">
    <w:name w:val="xl132"/>
    <w:basedOn w:val="Normal"/>
    <w:rsid w:val="007977E8"/>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top"/>
    </w:pPr>
    <w:rPr>
      <w:color w:val="000000"/>
      <w:sz w:val="24"/>
      <w:szCs w:val="24"/>
      <w:lang w:eastAsia="lt-LT"/>
    </w:rPr>
  </w:style>
  <w:style w:type="paragraph" w:customStyle="1" w:styleId="xl133">
    <w:name w:val="xl133"/>
    <w:basedOn w:val="Normal"/>
    <w:rsid w:val="007977E8"/>
    <w:pPr>
      <w:pBdr>
        <w:top w:val="single" w:sz="4" w:space="0" w:color="auto"/>
        <w:left w:val="single" w:sz="8" w:space="0" w:color="auto"/>
        <w:right w:val="single" w:sz="4" w:space="0" w:color="auto"/>
      </w:pBdr>
      <w:spacing w:before="100" w:beforeAutospacing="1" w:after="100" w:afterAutospacing="1"/>
      <w:jc w:val="center"/>
      <w:textAlignment w:val="top"/>
    </w:pPr>
    <w:rPr>
      <w:color w:val="000000"/>
      <w:sz w:val="24"/>
      <w:szCs w:val="24"/>
      <w:lang w:eastAsia="lt-LT"/>
    </w:rPr>
  </w:style>
  <w:style w:type="paragraph" w:customStyle="1" w:styleId="xl134">
    <w:name w:val="xl134"/>
    <w:basedOn w:val="Normal"/>
    <w:rsid w:val="007977E8"/>
    <w:pPr>
      <w:pBdr>
        <w:left w:val="single" w:sz="8" w:space="0" w:color="auto"/>
      </w:pBdr>
      <w:spacing w:before="100" w:beforeAutospacing="1" w:after="100" w:afterAutospacing="1"/>
      <w:jc w:val="center"/>
      <w:textAlignment w:val="center"/>
    </w:pPr>
    <w:rPr>
      <w:i/>
      <w:iCs/>
      <w:color w:val="000000"/>
      <w:sz w:val="24"/>
      <w:szCs w:val="24"/>
      <w:u w:val="single"/>
      <w:lang w:eastAsia="lt-LT"/>
    </w:rPr>
  </w:style>
  <w:style w:type="paragraph" w:customStyle="1" w:styleId="xl135">
    <w:name w:val="xl135"/>
    <w:basedOn w:val="Normal"/>
    <w:rsid w:val="007977E8"/>
    <w:pPr>
      <w:spacing w:before="100" w:beforeAutospacing="1" w:after="100" w:afterAutospacing="1"/>
      <w:jc w:val="center"/>
      <w:textAlignment w:val="center"/>
    </w:pPr>
    <w:rPr>
      <w:i/>
      <w:iCs/>
      <w:color w:val="000000"/>
      <w:sz w:val="24"/>
      <w:szCs w:val="24"/>
      <w:u w:val="single"/>
      <w:lang w:eastAsia="lt-LT"/>
    </w:rPr>
  </w:style>
  <w:style w:type="paragraph" w:customStyle="1" w:styleId="xl136">
    <w:name w:val="xl136"/>
    <w:basedOn w:val="Normal"/>
    <w:rsid w:val="007977E8"/>
    <w:pPr>
      <w:pBdr>
        <w:right w:val="single" w:sz="8" w:space="0" w:color="auto"/>
      </w:pBdr>
      <w:spacing w:before="100" w:beforeAutospacing="1" w:after="100" w:afterAutospacing="1"/>
      <w:jc w:val="center"/>
      <w:textAlignment w:val="center"/>
    </w:pPr>
    <w:rPr>
      <w:i/>
      <w:iCs/>
      <w:color w:val="000000"/>
      <w:sz w:val="24"/>
      <w:szCs w:val="24"/>
      <w:u w:val="single"/>
      <w:lang w:eastAsia="lt-LT"/>
    </w:rPr>
  </w:style>
  <w:style w:type="paragraph" w:customStyle="1" w:styleId="xl137">
    <w:name w:val="xl137"/>
    <w:basedOn w:val="Normal"/>
    <w:rsid w:val="007977E8"/>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top"/>
    </w:pPr>
    <w:rPr>
      <w:b/>
      <w:bCs/>
      <w:color w:val="000000"/>
      <w:sz w:val="24"/>
      <w:szCs w:val="24"/>
      <w:lang w:eastAsia="lt-LT"/>
    </w:rPr>
  </w:style>
  <w:style w:type="paragraph" w:customStyle="1" w:styleId="xl138">
    <w:name w:val="xl138"/>
    <w:basedOn w:val="Normal"/>
    <w:rsid w:val="007977E8"/>
    <w:pPr>
      <w:pBdr>
        <w:top w:val="single" w:sz="8" w:space="0" w:color="auto"/>
        <w:left w:val="single" w:sz="4" w:space="0" w:color="auto"/>
        <w:bottom w:val="single" w:sz="8" w:space="0" w:color="auto"/>
        <w:right w:val="single" w:sz="4" w:space="0" w:color="auto"/>
      </w:pBdr>
      <w:spacing w:before="100" w:beforeAutospacing="1" w:after="100" w:afterAutospacing="1"/>
      <w:jc w:val="center"/>
      <w:textAlignment w:val="top"/>
    </w:pPr>
    <w:rPr>
      <w:i/>
      <w:iCs/>
      <w:color w:val="000000"/>
      <w:sz w:val="24"/>
      <w:szCs w:val="24"/>
      <w:u w:val="single"/>
      <w:lang w:eastAsia="lt-LT"/>
    </w:rPr>
  </w:style>
  <w:style w:type="paragraph" w:customStyle="1" w:styleId="xl139">
    <w:name w:val="xl139"/>
    <w:basedOn w:val="Normal"/>
    <w:rsid w:val="007977E8"/>
    <w:pPr>
      <w:pBdr>
        <w:top w:val="single" w:sz="8" w:space="0" w:color="auto"/>
        <w:left w:val="single" w:sz="4" w:space="0" w:color="auto"/>
        <w:bottom w:val="single" w:sz="8" w:space="0" w:color="auto"/>
        <w:right w:val="single" w:sz="8" w:space="0" w:color="auto"/>
      </w:pBdr>
      <w:spacing w:before="100" w:beforeAutospacing="1" w:after="100" w:afterAutospacing="1"/>
      <w:jc w:val="center"/>
      <w:textAlignment w:val="top"/>
    </w:pPr>
    <w:rPr>
      <w:i/>
      <w:iCs/>
      <w:color w:val="000000"/>
      <w:sz w:val="24"/>
      <w:szCs w:val="24"/>
      <w:u w:val="single"/>
      <w:lang w:eastAsia="lt-LT"/>
    </w:rPr>
  </w:style>
  <w:style w:type="paragraph" w:customStyle="1" w:styleId="xl140">
    <w:name w:val="xl140"/>
    <w:basedOn w:val="Normal"/>
    <w:rsid w:val="007977E8"/>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b/>
      <w:bCs/>
      <w:color w:val="000000"/>
      <w:sz w:val="24"/>
      <w:szCs w:val="24"/>
      <w:lang w:eastAsia="lt-LT"/>
    </w:rPr>
  </w:style>
  <w:style w:type="paragraph" w:customStyle="1" w:styleId="xl141">
    <w:name w:val="xl141"/>
    <w:basedOn w:val="Normal"/>
    <w:rsid w:val="007977E8"/>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textAlignment w:val="top"/>
    </w:pPr>
    <w:rPr>
      <w:b/>
      <w:bCs/>
      <w:color w:val="000000"/>
      <w:sz w:val="24"/>
      <w:szCs w:val="24"/>
      <w:lang w:eastAsia="lt-LT"/>
    </w:rPr>
  </w:style>
  <w:style w:type="paragraph" w:customStyle="1" w:styleId="xl142">
    <w:name w:val="xl142"/>
    <w:basedOn w:val="Normal"/>
    <w:rsid w:val="007977E8"/>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b/>
      <w:bCs/>
      <w:color w:val="000000"/>
      <w:sz w:val="24"/>
      <w:szCs w:val="24"/>
      <w:lang w:eastAsia="lt-LT"/>
    </w:rPr>
  </w:style>
  <w:style w:type="paragraph" w:customStyle="1" w:styleId="xl143">
    <w:name w:val="xl143"/>
    <w:basedOn w:val="Normal"/>
    <w:rsid w:val="007977E8"/>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top"/>
    </w:pPr>
    <w:rPr>
      <w:b/>
      <w:bCs/>
      <w:color w:val="000000"/>
      <w:sz w:val="24"/>
      <w:szCs w:val="24"/>
      <w:lang w:eastAsia="lt-LT"/>
    </w:rPr>
  </w:style>
  <w:style w:type="paragraph" w:customStyle="1" w:styleId="xl144">
    <w:name w:val="xl144"/>
    <w:basedOn w:val="Normal"/>
    <w:rsid w:val="007977E8"/>
    <w:pPr>
      <w:pBdr>
        <w:left w:val="single" w:sz="4" w:space="0" w:color="auto"/>
        <w:right w:val="single" w:sz="4" w:space="0" w:color="auto"/>
      </w:pBdr>
      <w:spacing w:before="100" w:beforeAutospacing="1" w:after="100" w:afterAutospacing="1"/>
      <w:textAlignment w:val="top"/>
    </w:pPr>
    <w:rPr>
      <w:color w:val="000000"/>
      <w:sz w:val="24"/>
      <w:szCs w:val="24"/>
      <w:lang w:eastAsia="lt-LT"/>
    </w:rPr>
  </w:style>
  <w:style w:type="paragraph" w:customStyle="1" w:styleId="xl145">
    <w:name w:val="xl145"/>
    <w:basedOn w:val="Normal"/>
    <w:rsid w:val="007977E8"/>
    <w:pPr>
      <w:pBdr>
        <w:left w:val="single" w:sz="4" w:space="0" w:color="auto"/>
        <w:bottom w:val="single" w:sz="8" w:space="0" w:color="auto"/>
        <w:right w:val="single" w:sz="4" w:space="0" w:color="auto"/>
      </w:pBdr>
      <w:spacing w:before="100" w:beforeAutospacing="1" w:after="100" w:afterAutospacing="1"/>
      <w:textAlignment w:val="top"/>
    </w:pPr>
    <w:rPr>
      <w:color w:val="000000"/>
      <w:sz w:val="24"/>
      <w:szCs w:val="24"/>
      <w:lang w:eastAsia="lt-LT"/>
    </w:rPr>
  </w:style>
  <w:style w:type="paragraph" w:customStyle="1" w:styleId="xl146">
    <w:name w:val="xl146"/>
    <w:basedOn w:val="Normal"/>
    <w:rsid w:val="007977E8"/>
    <w:pPr>
      <w:pBdr>
        <w:left w:val="single" w:sz="4" w:space="0" w:color="auto"/>
        <w:bottom w:val="single" w:sz="8" w:space="0" w:color="auto"/>
        <w:right w:val="single" w:sz="4" w:space="0" w:color="auto"/>
      </w:pBdr>
      <w:spacing w:before="100" w:beforeAutospacing="1" w:after="100" w:afterAutospacing="1"/>
      <w:jc w:val="center"/>
      <w:textAlignment w:val="top"/>
    </w:pPr>
    <w:rPr>
      <w:color w:val="000000"/>
      <w:sz w:val="24"/>
      <w:szCs w:val="24"/>
      <w:lang w:eastAsia="lt-LT"/>
    </w:rPr>
  </w:style>
  <w:style w:type="paragraph" w:customStyle="1" w:styleId="xl147">
    <w:name w:val="xl147"/>
    <w:basedOn w:val="Normal"/>
    <w:rsid w:val="007977E8"/>
    <w:pPr>
      <w:pBdr>
        <w:top w:val="single" w:sz="8" w:space="0" w:color="auto"/>
        <w:left w:val="single" w:sz="8" w:space="0" w:color="auto"/>
        <w:right w:val="single" w:sz="4" w:space="0" w:color="auto"/>
      </w:pBdr>
      <w:spacing w:before="100" w:beforeAutospacing="1" w:after="100" w:afterAutospacing="1"/>
      <w:jc w:val="center"/>
      <w:textAlignment w:val="top"/>
    </w:pPr>
    <w:rPr>
      <w:b/>
      <w:bCs/>
      <w:color w:val="000000"/>
      <w:sz w:val="24"/>
      <w:szCs w:val="24"/>
      <w:lang w:eastAsia="lt-LT"/>
    </w:rPr>
  </w:style>
  <w:style w:type="paragraph" w:customStyle="1" w:styleId="xl148">
    <w:name w:val="xl148"/>
    <w:basedOn w:val="Normal"/>
    <w:rsid w:val="007977E8"/>
    <w:pPr>
      <w:pBdr>
        <w:left w:val="single" w:sz="8" w:space="0" w:color="auto"/>
        <w:bottom w:val="single" w:sz="8" w:space="0" w:color="auto"/>
        <w:right w:val="single" w:sz="4" w:space="0" w:color="auto"/>
      </w:pBdr>
      <w:spacing w:before="100" w:beforeAutospacing="1" w:after="100" w:afterAutospacing="1"/>
      <w:jc w:val="center"/>
      <w:textAlignment w:val="top"/>
    </w:pPr>
    <w:rPr>
      <w:b/>
      <w:bCs/>
      <w:color w:val="000000"/>
      <w:sz w:val="24"/>
      <w:szCs w:val="24"/>
      <w:lang w:eastAsia="lt-LT"/>
    </w:rPr>
  </w:style>
  <w:style w:type="paragraph" w:customStyle="1" w:styleId="xl149">
    <w:name w:val="xl149"/>
    <w:basedOn w:val="Normal"/>
    <w:rsid w:val="007977E8"/>
    <w:pPr>
      <w:pBdr>
        <w:top w:val="single" w:sz="8" w:space="0" w:color="auto"/>
        <w:left w:val="single" w:sz="4" w:space="0" w:color="auto"/>
        <w:right w:val="single" w:sz="4" w:space="0" w:color="auto"/>
      </w:pBdr>
      <w:spacing w:before="100" w:beforeAutospacing="1" w:after="100" w:afterAutospacing="1"/>
      <w:jc w:val="center"/>
    </w:pPr>
    <w:rPr>
      <w:color w:val="000000"/>
      <w:sz w:val="24"/>
      <w:szCs w:val="24"/>
      <w:lang w:eastAsia="lt-LT"/>
    </w:rPr>
  </w:style>
  <w:style w:type="paragraph" w:customStyle="1" w:styleId="xl150">
    <w:name w:val="xl150"/>
    <w:basedOn w:val="Normal"/>
    <w:rsid w:val="007977E8"/>
    <w:pPr>
      <w:pBdr>
        <w:top w:val="single" w:sz="8" w:space="0" w:color="auto"/>
        <w:left w:val="single" w:sz="8" w:space="0" w:color="auto"/>
        <w:bottom w:val="single" w:sz="8" w:space="0" w:color="auto"/>
      </w:pBdr>
      <w:spacing w:before="100" w:beforeAutospacing="1" w:after="100" w:afterAutospacing="1"/>
      <w:jc w:val="center"/>
      <w:textAlignment w:val="center"/>
    </w:pPr>
    <w:rPr>
      <w:i/>
      <w:iCs/>
      <w:color w:val="000000"/>
      <w:sz w:val="24"/>
      <w:szCs w:val="24"/>
      <w:u w:val="single"/>
      <w:lang w:eastAsia="lt-LT"/>
    </w:rPr>
  </w:style>
  <w:style w:type="paragraph" w:customStyle="1" w:styleId="xl151">
    <w:name w:val="xl151"/>
    <w:basedOn w:val="Normal"/>
    <w:rsid w:val="007977E8"/>
    <w:pPr>
      <w:pBdr>
        <w:top w:val="single" w:sz="8" w:space="0" w:color="auto"/>
        <w:bottom w:val="single" w:sz="8" w:space="0" w:color="auto"/>
      </w:pBdr>
      <w:spacing w:before="100" w:beforeAutospacing="1" w:after="100" w:afterAutospacing="1"/>
      <w:jc w:val="center"/>
      <w:textAlignment w:val="center"/>
    </w:pPr>
    <w:rPr>
      <w:i/>
      <w:iCs/>
      <w:color w:val="000000"/>
      <w:sz w:val="24"/>
      <w:szCs w:val="24"/>
      <w:u w:val="single"/>
      <w:lang w:eastAsia="lt-LT"/>
    </w:rPr>
  </w:style>
  <w:style w:type="paragraph" w:customStyle="1" w:styleId="xl152">
    <w:name w:val="xl152"/>
    <w:basedOn w:val="Normal"/>
    <w:rsid w:val="007977E8"/>
    <w:pPr>
      <w:pBdr>
        <w:top w:val="single" w:sz="8" w:space="0" w:color="auto"/>
        <w:bottom w:val="single" w:sz="8" w:space="0" w:color="auto"/>
        <w:right w:val="single" w:sz="8" w:space="0" w:color="auto"/>
      </w:pBdr>
      <w:spacing w:before="100" w:beforeAutospacing="1" w:after="100" w:afterAutospacing="1"/>
      <w:jc w:val="center"/>
      <w:textAlignment w:val="center"/>
    </w:pPr>
    <w:rPr>
      <w:i/>
      <w:iCs/>
      <w:color w:val="000000"/>
      <w:sz w:val="24"/>
      <w:szCs w:val="24"/>
      <w:u w:val="single"/>
      <w:lang w:eastAsia="lt-LT"/>
    </w:rPr>
  </w:style>
  <w:style w:type="paragraph" w:customStyle="1" w:styleId="xl153">
    <w:name w:val="xl153"/>
    <w:basedOn w:val="Normal"/>
    <w:rsid w:val="007977E8"/>
    <w:pPr>
      <w:pBdr>
        <w:left w:val="single" w:sz="4" w:space="0" w:color="auto"/>
        <w:right w:val="single" w:sz="4" w:space="0" w:color="auto"/>
      </w:pBdr>
      <w:spacing w:before="100" w:beforeAutospacing="1" w:after="100" w:afterAutospacing="1"/>
      <w:jc w:val="center"/>
      <w:textAlignment w:val="top"/>
    </w:pPr>
    <w:rPr>
      <w:color w:val="000000"/>
      <w:sz w:val="24"/>
      <w:szCs w:val="24"/>
      <w:lang w:eastAsia="lt-LT"/>
    </w:rPr>
  </w:style>
  <w:style w:type="paragraph" w:customStyle="1" w:styleId="xl154">
    <w:name w:val="xl154"/>
    <w:basedOn w:val="Normal"/>
    <w:rsid w:val="007977E8"/>
    <w:pPr>
      <w:pBdr>
        <w:top w:val="single" w:sz="8" w:space="0" w:color="auto"/>
        <w:left w:val="single" w:sz="4" w:space="0" w:color="auto"/>
        <w:right w:val="single" w:sz="4" w:space="0" w:color="auto"/>
      </w:pBdr>
      <w:spacing w:before="100" w:beforeAutospacing="1" w:after="100" w:afterAutospacing="1"/>
      <w:textAlignment w:val="center"/>
    </w:pPr>
    <w:rPr>
      <w:color w:val="000000"/>
      <w:sz w:val="24"/>
      <w:szCs w:val="24"/>
      <w:lang w:eastAsia="lt-LT"/>
    </w:rPr>
  </w:style>
  <w:style w:type="paragraph" w:customStyle="1" w:styleId="xl155">
    <w:name w:val="xl155"/>
    <w:basedOn w:val="Normal"/>
    <w:rsid w:val="007977E8"/>
    <w:pPr>
      <w:pBdr>
        <w:left w:val="single" w:sz="4" w:space="0" w:color="auto"/>
        <w:bottom w:val="single" w:sz="8" w:space="0" w:color="auto"/>
        <w:right w:val="single" w:sz="4" w:space="0" w:color="auto"/>
      </w:pBdr>
      <w:spacing w:before="100" w:beforeAutospacing="1" w:after="100" w:afterAutospacing="1"/>
      <w:textAlignment w:val="center"/>
    </w:pPr>
    <w:rPr>
      <w:color w:val="000000"/>
      <w:sz w:val="24"/>
      <w:szCs w:val="24"/>
      <w:lang w:eastAsia="lt-LT"/>
    </w:rPr>
  </w:style>
  <w:style w:type="paragraph" w:customStyle="1" w:styleId="xl156">
    <w:name w:val="xl156"/>
    <w:basedOn w:val="Normal"/>
    <w:rsid w:val="007977E8"/>
    <w:pPr>
      <w:pBdr>
        <w:left w:val="single" w:sz="4" w:space="0" w:color="auto"/>
        <w:right w:val="single" w:sz="4" w:space="0" w:color="auto"/>
      </w:pBdr>
      <w:spacing w:before="100" w:beforeAutospacing="1" w:after="100" w:afterAutospacing="1"/>
      <w:textAlignment w:val="center"/>
    </w:pPr>
    <w:rPr>
      <w:color w:val="000000"/>
      <w:sz w:val="24"/>
      <w:szCs w:val="24"/>
      <w:lang w:eastAsia="lt-LT"/>
    </w:rPr>
  </w:style>
  <w:style w:type="paragraph" w:customStyle="1" w:styleId="xl157">
    <w:name w:val="xl157"/>
    <w:basedOn w:val="Normal"/>
    <w:rsid w:val="007977E8"/>
    <w:pPr>
      <w:pBdr>
        <w:top w:val="single" w:sz="8" w:space="0" w:color="auto"/>
        <w:left w:val="single" w:sz="4" w:space="0" w:color="auto"/>
        <w:bottom w:val="single" w:sz="4" w:space="0" w:color="auto"/>
        <w:right w:val="single" w:sz="8" w:space="0" w:color="auto"/>
      </w:pBdr>
      <w:spacing w:before="100" w:beforeAutospacing="1" w:after="100" w:afterAutospacing="1"/>
      <w:textAlignment w:val="top"/>
    </w:pPr>
    <w:rPr>
      <w:b/>
      <w:bCs/>
      <w:color w:val="000000"/>
      <w:sz w:val="24"/>
      <w:szCs w:val="24"/>
      <w:lang w:eastAsia="lt-LT"/>
    </w:rPr>
  </w:style>
  <w:style w:type="paragraph" w:customStyle="1" w:styleId="xl158">
    <w:name w:val="xl158"/>
    <w:basedOn w:val="Normal"/>
    <w:rsid w:val="007977E8"/>
    <w:pPr>
      <w:pBdr>
        <w:top w:val="single" w:sz="4" w:space="0" w:color="auto"/>
        <w:left w:val="single" w:sz="4" w:space="0" w:color="auto"/>
        <w:bottom w:val="single" w:sz="8" w:space="0" w:color="auto"/>
        <w:right w:val="single" w:sz="8" w:space="0" w:color="auto"/>
      </w:pBdr>
      <w:spacing w:before="100" w:beforeAutospacing="1" w:after="100" w:afterAutospacing="1"/>
      <w:textAlignment w:val="top"/>
    </w:pPr>
    <w:rPr>
      <w:b/>
      <w:bCs/>
      <w:color w:val="000000"/>
      <w:sz w:val="24"/>
      <w:szCs w:val="24"/>
      <w:lang w:eastAsia="lt-LT"/>
    </w:rPr>
  </w:style>
  <w:style w:type="paragraph" w:customStyle="1" w:styleId="xl159">
    <w:name w:val="xl159"/>
    <w:basedOn w:val="Normal"/>
    <w:rsid w:val="007977E8"/>
    <w:pPr>
      <w:pBdr>
        <w:left w:val="single" w:sz="4" w:space="0" w:color="auto"/>
        <w:bottom w:val="single" w:sz="4" w:space="0" w:color="auto"/>
        <w:right w:val="single" w:sz="8" w:space="0" w:color="auto"/>
      </w:pBdr>
      <w:spacing w:before="100" w:beforeAutospacing="1" w:after="100" w:afterAutospacing="1"/>
      <w:textAlignment w:val="top"/>
    </w:pPr>
    <w:rPr>
      <w:color w:val="000000"/>
      <w:sz w:val="24"/>
      <w:szCs w:val="24"/>
      <w:lang w:eastAsia="lt-LT"/>
    </w:rPr>
  </w:style>
  <w:style w:type="paragraph" w:customStyle="1" w:styleId="xl160">
    <w:name w:val="xl160"/>
    <w:basedOn w:val="Normal"/>
    <w:rsid w:val="007977E8"/>
    <w:pPr>
      <w:pBdr>
        <w:top w:val="single" w:sz="4" w:space="0" w:color="auto"/>
        <w:left w:val="single" w:sz="4" w:space="0" w:color="auto"/>
        <w:bottom w:val="single" w:sz="8" w:space="0" w:color="auto"/>
        <w:right w:val="single" w:sz="8" w:space="0" w:color="auto"/>
      </w:pBdr>
      <w:spacing w:before="100" w:beforeAutospacing="1" w:after="100" w:afterAutospacing="1"/>
      <w:textAlignment w:val="top"/>
    </w:pPr>
    <w:rPr>
      <w:i/>
      <w:iCs/>
      <w:color w:val="000000"/>
      <w:sz w:val="24"/>
      <w:szCs w:val="24"/>
      <w:u w:val="single"/>
      <w:lang w:eastAsia="lt-LT"/>
    </w:rPr>
  </w:style>
  <w:style w:type="paragraph" w:customStyle="1" w:styleId="xl161">
    <w:name w:val="xl161"/>
    <w:basedOn w:val="Normal"/>
    <w:rsid w:val="007977E8"/>
    <w:pPr>
      <w:pBdr>
        <w:top w:val="single" w:sz="4" w:space="0" w:color="auto"/>
        <w:left w:val="single" w:sz="4" w:space="0" w:color="auto"/>
        <w:bottom w:val="single" w:sz="4" w:space="0" w:color="auto"/>
        <w:right w:val="single" w:sz="8" w:space="0" w:color="auto"/>
      </w:pBdr>
      <w:spacing w:before="100" w:beforeAutospacing="1" w:after="100" w:afterAutospacing="1"/>
      <w:textAlignment w:val="top"/>
    </w:pPr>
    <w:rPr>
      <w:color w:val="000000"/>
      <w:sz w:val="24"/>
      <w:szCs w:val="24"/>
      <w:lang w:eastAsia="lt-LT"/>
    </w:rPr>
  </w:style>
  <w:style w:type="paragraph" w:customStyle="1" w:styleId="xl162">
    <w:name w:val="xl162"/>
    <w:basedOn w:val="Normal"/>
    <w:rsid w:val="007977E8"/>
    <w:pPr>
      <w:pBdr>
        <w:top w:val="single" w:sz="8" w:space="0" w:color="auto"/>
        <w:left w:val="single" w:sz="4" w:space="0" w:color="auto"/>
        <w:bottom w:val="single" w:sz="4" w:space="0" w:color="auto"/>
        <w:right w:val="single" w:sz="8" w:space="0" w:color="auto"/>
      </w:pBdr>
      <w:spacing w:before="100" w:beforeAutospacing="1" w:after="100" w:afterAutospacing="1"/>
      <w:textAlignment w:val="top"/>
    </w:pPr>
    <w:rPr>
      <w:color w:val="000000"/>
      <w:sz w:val="24"/>
      <w:szCs w:val="24"/>
      <w:lang w:eastAsia="lt-LT"/>
    </w:rPr>
  </w:style>
  <w:style w:type="paragraph" w:customStyle="1" w:styleId="xl163">
    <w:name w:val="xl163"/>
    <w:basedOn w:val="Normal"/>
    <w:rsid w:val="007977E8"/>
    <w:pPr>
      <w:pBdr>
        <w:bottom w:val="single" w:sz="4" w:space="0" w:color="auto"/>
        <w:right w:val="single" w:sz="8" w:space="0" w:color="auto"/>
      </w:pBdr>
      <w:spacing w:before="100" w:beforeAutospacing="1" w:after="100" w:afterAutospacing="1"/>
      <w:textAlignment w:val="top"/>
    </w:pPr>
    <w:rPr>
      <w:color w:val="000000"/>
      <w:sz w:val="24"/>
      <w:szCs w:val="24"/>
      <w:lang w:eastAsia="lt-LT"/>
    </w:rPr>
  </w:style>
  <w:style w:type="paragraph" w:customStyle="1" w:styleId="xl164">
    <w:name w:val="xl164"/>
    <w:basedOn w:val="Normal"/>
    <w:rsid w:val="007977E8"/>
    <w:pPr>
      <w:pBdr>
        <w:top w:val="single" w:sz="4" w:space="0" w:color="auto"/>
        <w:left w:val="single" w:sz="4" w:space="0" w:color="auto"/>
        <w:bottom w:val="single" w:sz="8" w:space="0" w:color="auto"/>
        <w:right w:val="single" w:sz="8" w:space="0" w:color="auto"/>
      </w:pBdr>
      <w:spacing w:before="100" w:beforeAutospacing="1" w:after="100" w:afterAutospacing="1"/>
      <w:textAlignment w:val="top"/>
    </w:pPr>
    <w:rPr>
      <w:color w:val="000000"/>
      <w:sz w:val="24"/>
      <w:szCs w:val="24"/>
      <w:lang w:eastAsia="lt-LT"/>
    </w:rPr>
  </w:style>
  <w:style w:type="paragraph" w:customStyle="1" w:styleId="xl165">
    <w:name w:val="xl165"/>
    <w:basedOn w:val="Normal"/>
    <w:rsid w:val="007977E8"/>
    <w:pPr>
      <w:pBdr>
        <w:top w:val="single" w:sz="4" w:space="0" w:color="auto"/>
        <w:left w:val="single" w:sz="4" w:space="0" w:color="auto"/>
        <w:right w:val="single" w:sz="8" w:space="0" w:color="auto"/>
      </w:pBdr>
      <w:spacing w:before="100" w:beforeAutospacing="1" w:after="100" w:afterAutospacing="1"/>
      <w:textAlignment w:val="top"/>
    </w:pPr>
    <w:rPr>
      <w:color w:val="000000"/>
      <w:sz w:val="24"/>
      <w:szCs w:val="24"/>
      <w:lang w:eastAsia="lt-LT"/>
    </w:rPr>
  </w:style>
  <w:style w:type="paragraph" w:customStyle="1" w:styleId="xl166">
    <w:name w:val="xl166"/>
    <w:basedOn w:val="Normal"/>
    <w:rsid w:val="007977E8"/>
    <w:pPr>
      <w:pBdr>
        <w:left w:val="single" w:sz="4" w:space="0" w:color="auto"/>
        <w:right w:val="single" w:sz="8" w:space="0" w:color="auto"/>
      </w:pBdr>
      <w:spacing w:before="100" w:beforeAutospacing="1" w:after="100" w:afterAutospacing="1"/>
      <w:textAlignment w:val="top"/>
    </w:pPr>
    <w:rPr>
      <w:color w:val="000000"/>
      <w:sz w:val="24"/>
      <w:szCs w:val="24"/>
      <w:lang w:eastAsia="lt-LT"/>
    </w:rPr>
  </w:style>
  <w:style w:type="paragraph" w:customStyle="1" w:styleId="xl167">
    <w:name w:val="xl167"/>
    <w:basedOn w:val="Normal"/>
    <w:rsid w:val="007977E8"/>
    <w:pPr>
      <w:pBdr>
        <w:top w:val="single" w:sz="8" w:space="0" w:color="auto"/>
        <w:left w:val="single" w:sz="4" w:space="0" w:color="auto"/>
        <w:right w:val="single" w:sz="8" w:space="0" w:color="auto"/>
      </w:pBdr>
      <w:spacing w:before="100" w:beforeAutospacing="1" w:after="100" w:afterAutospacing="1"/>
      <w:textAlignment w:val="top"/>
    </w:pPr>
    <w:rPr>
      <w:color w:val="000000"/>
      <w:sz w:val="24"/>
      <w:szCs w:val="24"/>
      <w:lang w:eastAsia="lt-LT"/>
    </w:rPr>
  </w:style>
  <w:style w:type="paragraph" w:customStyle="1" w:styleId="xl168">
    <w:name w:val="xl168"/>
    <w:basedOn w:val="Normal"/>
    <w:rsid w:val="007977E8"/>
    <w:pPr>
      <w:pBdr>
        <w:left w:val="single" w:sz="4" w:space="0" w:color="auto"/>
        <w:bottom w:val="single" w:sz="8" w:space="0" w:color="auto"/>
        <w:right w:val="single" w:sz="8" w:space="0" w:color="auto"/>
      </w:pBdr>
      <w:spacing w:before="100" w:beforeAutospacing="1" w:after="100" w:afterAutospacing="1"/>
      <w:textAlignment w:val="top"/>
    </w:pPr>
    <w:rPr>
      <w:color w:val="000000"/>
      <w:sz w:val="24"/>
      <w:szCs w:val="24"/>
      <w:lang w:eastAsia="lt-LT"/>
    </w:rPr>
  </w:style>
  <w:style w:type="paragraph" w:customStyle="1" w:styleId="xl169">
    <w:name w:val="xl169"/>
    <w:basedOn w:val="Normal"/>
    <w:rsid w:val="007977E8"/>
    <w:pPr>
      <w:pBdr>
        <w:top w:val="single" w:sz="4" w:space="0" w:color="auto"/>
        <w:left w:val="single" w:sz="4" w:space="0" w:color="auto"/>
        <w:bottom w:val="single" w:sz="4" w:space="0" w:color="auto"/>
        <w:right w:val="single" w:sz="8" w:space="0" w:color="auto"/>
      </w:pBdr>
      <w:spacing w:before="100" w:beforeAutospacing="1" w:after="100" w:afterAutospacing="1"/>
      <w:textAlignment w:val="top"/>
    </w:pPr>
    <w:rPr>
      <w:sz w:val="24"/>
      <w:szCs w:val="24"/>
      <w:lang w:eastAsia="lt-LT"/>
    </w:rPr>
  </w:style>
  <w:style w:type="paragraph" w:customStyle="1" w:styleId="xl170">
    <w:name w:val="xl170"/>
    <w:basedOn w:val="Normal"/>
    <w:rsid w:val="007977E8"/>
    <w:pPr>
      <w:pBdr>
        <w:top w:val="single" w:sz="8" w:space="0" w:color="auto"/>
        <w:left w:val="single" w:sz="4" w:space="0" w:color="auto"/>
        <w:bottom w:val="single" w:sz="4" w:space="0" w:color="auto"/>
        <w:right w:val="single" w:sz="8" w:space="0" w:color="auto"/>
      </w:pBdr>
      <w:spacing w:before="100" w:beforeAutospacing="1" w:after="100" w:afterAutospacing="1"/>
      <w:textAlignment w:val="top"/>
    </w:pPr>
    <w:rPr>
      <w:sz w:val="24"/>
      <w:szCs w:val="24"/>
      <w:lang w:eastAsia="lt-LT"/>
    </w:rPr>
  </w:style>
  <w:style w:type="paragraph" w:customStyle="1" w:styleId="xl171">
    <w:name w:val="xl171"/>
    <w:basedOn w:val="Normal"/>
    <w:rsid w:val="007977E8"/>
    <w:pPr>
      <w:pBdr>
        <w:left w:val="single" w:sz="4" w:space="0" w:color="auto"/>
        <w:bottom w:val="single" w:sz="4" w:space="0" w:color="auto"/>
        <w:right w:val="single" w:sz="8" w:space="0" w:color="auto"/>
      </w:pBdr>
      <w:spacing w:before="100" w:beforeAutospacing="1" w:after="100" w:afterAutospacing="1"/>
      <w:textAlignment w:val="top"/>
    </w:pPr>
    <w:rPr>
      <w:sz w:val="24"/>
      <w:szCs w:val="24"/>
      <w:lang w:eastAsia="lt-LT"/>
    </w:rPr>
  </w:style>
  <w:style w:type="paragraph" w:styleId="BodyTextIndent2">
    <w:name w:val="Body Text Indent 2"/>
    <w:basedOn w:val="Normal"/>
    <w:link w:val="BodyTextIndent2Char"/>
    <w:rsid w:val="00A02E27"/>
    <w:pPr>
      <w:spacing w:after="120" w:line="480" w:lineRule="auto"/>
      <w:ind w:left="283"/>
    </w:pPr>
  </w:style>
  <w:style w:type="character" w:customStyle="1" w:styleId="BodyTextIndent2Char">
    <w:name w:val="Body Text Indent 2 Char"/>
    <w:basedOn w:val="DefaultParagraphFont"/>
    <w:link w:val="BodyTextIndent2"/>
    <w:locked/>
    <w:rsid w:val="00A02E27"/>
    <w:rPr>
      <w:rFonts w:ascii="Times New Roman" w:hAnsi="Times New Roman" w:cs="Times New Roman"/>
      <w:sz w:val="20"/>
      <w:szCs w:val="20"/>
      <w:lang w:val="en-GB"/>
    </w:rPr>
  </w:style>
  <w:style w:type="paragraph" w:customStyle="1" w:styleId="xl77">
    <w:name w:val="xl77"/>
    <w:basedOn w:val="Normal"/>
    <w:rsid w:val="00A02E27"/>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textAlignment w:val="top"/>
    </w:pPr>
    <w:rPr>
      <w:b/>
      <w:bCs/>
      <w:color w:val="000000"/>
      <w:sz w:val="24"/>
      <w:szCs w:val="24"/>
      <w:lang w:eastAsia="lt-LT"/>
    </w:rPr>
  </w:style>
  <w:style w:type="paragraph" w:styleId="Header">
    <w:name w:val="header"/>
    <w:basedOn w:val="Normal"/>
    <w:link w:val="HeaderChar"/>
    <w:uiPriority w:val="99"/>
    <w:rsid w:val="00750242"/>
    <w:rPr>
      <w:sz w:val="24"/>
      <w:szCs w:val="24"/>
      <w:lang w:eastAsia="lt-LT"/>
    </w:rPr>
  </w:style>
  <w:style w:type="character" w:customStyle="1" w:styleId="HeaderChar">
    <w:name w:val="Header Char"/>
    <w:basedOn w:val="DefaultParagraphFont"/>
    <w:link w:val="Header"/>
    <w:uiPriority w:val="99"/>
    <w:locked/>
    <w:rsid w:val="00750242"/>
    <w:rPr>
      <w:rFonts w:ascii="Times New Roman" w:hAnsi="Times New Roman" w:cs="Times New Roman"/>
      <w:sz w:val="24"/>
      <w:szCs w:val="24"/>
      <w:lang w:eastAsia="lt-LT"/>
    </w:rPr>
  </w:style>
  <w:style w:type="paragraph" w:styleId="BodyText2">
    <w:name w:val="Body Text 2"/>
    <w:basedOn w:val="Normal"/>
    <w:link w:val="BodyText2Char"/>
    <w:uiPriority w:val="99"/>
    <w:rsid w:val="00482B42"/>
    <w:pPr>
      <w:spacing w:after="120" w:line="480" w:lineRule="auto"/>
    </w:pPr>
  </w:style>
  <w:style w:type="character" w:customStyle="1" w:styleId="BodyText2Char">
    <w:name w:val="Body Text 2 Char"/>
    <w:basedOn w:val="DefaultParagraphFont"/>
    <w:link w:val="BodyText2"/>
    <w:uiPriority w:val="99"/>
    <w:locked/>
    <w:rsid w:val="00482B42"/>
    <w:rPr>
      <w:rFonts w:ascii="Times New Roman" w:hAnsi="Times New Roman" w:cs="Times New Roman"/>
      <w:sz w:val="20"/>
      <w:szCs w:val="20"/>
      <w:lang w:val="en-GB"/>
    </w:rPr>
  </w:style>
  <w:style w:type="paragraph" w:styleId="BodyTextIndent">
    <w:name w:val="Body Text Indent"/>
    <w:basedOn w:val="Normal"/>
    <w:link w:val="BodyTextIndentChar"/>
    <w:rsid w:val="00482B42"/>
    <w:pPr>
      <w:spacing w:after="120"/>
      <w:ind w:left="283"/>
    </w:pPr>
  </w:style>
  <w:style w:type="character" w:customStyle="1" w:styleId="BodyTextIndentChar">
    <w:name w:val="Body Text Indent Char"/>
    <w:basedOn w:val="DefaultParagraphFont"/>
    <w:link w:val="BodyTextIndent"/>
    <w:locked/>
    <w:rsid w:val="00482B42"/>
    <w:rPr>
      <w:rFonts w:ascii="Times New Roman" w:hAnsi="Times New Roman" w:cs="Times New Roman"/>
      <w:sz w:val="20"/>
      <w:szCs w:val="20"/>
      <w:lang w:val="en-GB"/>
    </w:rPr>
  </w:style>
  <w:style w:type="paragraph" w:customStyle="1" w:styleId="BodyText1">
    <w:name w:val="Body Text1"/>
    <w:uiPriority w:val="99"/>
    <w:rsid w:val="00482B42"/>
    <w:pPr>
      <w:snapToGrid w:val="0"/>
      <w:ind w:firstLine="312"/>
      <w:jc w:val="both"/>
    </w:pPr>
    <w:rPr>
      <w:rFonts w:ascii="TimesLT" w:eastAsia="Times New Roman" w:hAnsi="TimesLT"/>
      <w:sz w:val="20"/>
      <w:szCs w:val="20"/>
      <w:lang w:val="en-US" w:eastAsia="en-US"/>
    </w:rPr>
  </w:style>
  <w:style w:type="paragraph" w:customStyle="1" w:styleId="CentrBoldm">
    <w:name w:val="CentrBoldm"/>
    <w:basedOn w:val="Normal"/>
    <w:uiPriority w:val="99"/>
    <w:rsid w:val="00482B42"/>
    <w:pPr>
      <w:autoSpaceDE w:val="0"/>
      <w:autoSpaceDN w:val="0"/>
      <w:adjustRightInd w:val="0"/>
      <w:jc w:val="center"/>
    </w:pPr>
    <w:rPr>
      <w:rFonts w:ascii="TimesLT" w:hAnsi="TimesLT"/>
      <w:b/>
      <w:bCs/>
      <w:szCs w:val="24"/>
      <w:lang w:val="en-US"/>
    </w:rPr>
  </w:style>
  <w:style w:type="paragraph" w:customStyle="1" w:styleId="Patvirtinta">
    <w:name w:val="Patvirtinta"/>
    <w:uiPriority w:val="99"/>
    <w:rsid w:val="00482B42"/>
    <w:pPr>
      <w:tabs>
        <w:tab w:val="left" w:pos="1304"/>
        <w:tab w:val="left" w:pos="1457"/>
        <w:tab w:val="left" w:pos="1604"/>
        <w:tab w:val="left" w:pos="1757"/>
      </w:tabs>
      <w:autoSpaceDE w:val="0"/>
      <w:autoSpaceDN w:val="0"/>
      <w:adjustRightInd w:val="0"/>
      <w:ind w:left="5953"/>
    </w:pPr>
    <w:rPr>
      <w:rFonts w:ascii="TimesLT" w:eastAsia="Times New Roman" w:hAnsi="TimesLT"/>
      <w:sz w:val="20"/>
      <w:szCs w:val="20"/>
      <w:lang w:val="en-US" w:eastAsia="en-US"/>
    </w:rPr>
  </w:style>
  <w:style w:type="paragraph" w:customStyle="1" w:styleId="MAZAS">
    <w:name w:val="MAZAS"/>
    <w:uiPriority w:val="99"/>
    <w:rsid w:val="00482B42"/>
    <w:pPr>
      <w:autoSpaceDE w:val="0"/>
      <w:autoSpaceDN w:val="0"/>
      <w:adjustRightInd w:val="0"/>
      <w:ind w:firstLine="312"/>
      <w:jc w:val="both"/>
    </w:pPr>
    <w:rPr>
      <w:rFonts w:ascii="TimesLT" w:eastAsia="Times New Roman" w:hAnsi="TimesLT"/>
      <w:color w:val="000000"/>
      <w:sz w:val="8"/>
      <w:szCs w:val="8"/>
      <w:lang w:val="en-US" w:eastAsia="en-US"/>
    </w:rPr>
  </w:style>
  <w:style w:type="paragraph" w:styleId="HTMLPreformatted">
    <w:name w:val="HTML Preformatted"/>
    <w:basedOn w:val="Normal"/>
    <w:link w:val="HTMLPreformattedChar"/>
    <w:uiPriority w:val="99"/>
    <w:rsid w:val="00482B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lang w:eastAsia="lt-LT"/>
    </w:rPr>
  </w:style>
  <w:style w:type="character" w:customStyle="1" w:styleId="HTMLPreformattedChar">
    <w:name w:val="HTML Preformatted Char"/>
    <w:basedOn w:val="DefaultParagraphFont"/>
    <w:link w:val="HTMLPreformatted"/>
    <w:uiPriority w:val="99"/>
    <w:locked/>
    <w:rsid w:val="00482B42"/>
    <w:rPr>
      <w:rFonts w:ascii="Courier New" w:hAnsi="Courier New" w:cs="Courier New"/>
      <w:sz w:val="20"/>
      <w:szCs w:val="20"/>
      <w:lang w:eastAsia="lt-LT"/>
    </w:rPr>
  </w:style>
  <w:style w:type="table" w:styleId="TableGrid">
    <w:name w:val="Table Grid"/>
    <w:basedOn w:val="TableNormal"/>
    <w:locked/>
    <w:rsid w:val="00DE56A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link w:val="TitleChar"/>
    <w:qFormat/>
    <w:locked/>
    <w:rsid w:val="00771AC9"/>
    <w:pPr>
      <w:jc w:val="center"/>
    </w:pPr>
    <w:rPr>
      <w:b/>
      <w:sz w:val="24"/>
      <w:lang w:eastAsia="lt-LT"/>
    </w:rPr>
  </w:style>
  <w:style w:type="character" w:customStyle="1" w:styleId="TitleChar">
    <w:name w:val="Title Char"/>
    <w:basedOn w:val="DefaultParagraphFont"/>
    <w:link w:val="Title"/>
    <w:rsid w:val="00771AC9"/>
    <w:rPr>
      <w:rFonts w:ascii="Times New Roman" w:eastAsia="Times New Roman" w:hAnsi="Times New Roman"/>
      <w:b/>
      <w:sz w:val="24"/>
      <w:szCs w:val="20"/>
    </w:rPr>
  </w:style>
  <w:style w:type="paragraph" w:customStyle="1" w:styleId="IndentH2">
    <w:name w:val="Indent H2"/>
    <w:basedOn w:val="Normal"/>
    <w:rsid w:val="00FB42F9"/>
    <w:pPr>
      <w:ind w:left="426" w:firstLine="708"/>
      <w:jc w:val="both"/>
    </w:pPr>
    <w:rPr>
      <w:sz w:val="24"/>
      <w:szCs w:val="24"/>
      <w:lang w:val="en-US"/>
    </w:rPr>
  </w:style>
  <w:style w:type="character" w:customStyle="1" w:styleId="Reference">
    <w:name w:val="Reference"/>
    <w:basedOn w:val="DefaultParagraphFont"/>
    <w:rsid w:val="00FB42F9"/>
    <w:rPr>
      <w:b/>
      <w:bCs/>
      <w:i/>
      <w:iCs/>
      <w:sz w:val="20"/>
      <w:szCs w:val="20"/>
    </w:rPr>
  </w:style>
  <w:style w:type="paragraph" w:customStyle="1" w:styleId="Virelis">
    <w:name w:val="Viršelis"/>
    <w:rsid w:val="00FB42F9"/>
    <w:pPr>
      <w:jc w:val="center"/>
    </w:pPr>
    <w:rPr>
      <w:rFonts w:ascii="Times New Roman" w:eastAsia="Times New Roman" w:hAnsi="Times New Roman"/>
      <w:b/>
      <w:bCs/>
      <w:smallCaps/>
      <w:spacing w:val="109"/>
      <w:sz w:val="28"/>
      <w:szCs w:val="28"/>
      <w:lang w:val="en-GB" w:eastAsia="en-US"/>
    </w:rPr>
  </w:style>
  <w:style w:type="paragraph" w:styleId="BodyText3">
    <w:name w:val="Body Text 3"/>
    <w:basedOn w:val="Normal"/>
    <w:link w:val="BodyText3Char"/>
    <w:rsid w:val="00A933F9"/>
    <w:pPr>
      <w:spacing w:after="120"/>
      <w:ind w:firstLine="425"/>
      <w:jc w:val="both"/>
    </w:pPr>
    <w:rPr>
      <w:sz w:val="16"/>
      <w:szCs w:val="16"/>
      <w:lang w:val="en-US"/>
    </w:rPr>
  </w:style>
  <w:style w:type="character" w:customStyle="1" w:styleId="BodyText3Char">
    <w:name w:val="Body Text 3 Char"/>
    <w:basedOn w:val="DefaultParagraphFont"/>
    <w:link w:val="BodyText3"/>
    <w:rsid w:val="00A933F9"/>
    <w:rPr>
      <w:rFonts w:ascii="Times New Roman" w:eastAsia="Times New Roman" w:hAnsi="Times New Roman"/>
      <w:sz w:val="16"/>
      <w:szCs w:val="16"/>
      <w:lang w:val="en-US" w:eastAsia="en-US"/>
    </w:rPr>
  </w:style>
  <w:style w:type="paragraph" w:styleId="BodyTextIndent3">
    <w:name w:val="Body Text Indent 3"/>
    <w:basedOn w:val="Normal"/>
    <w:link w:val="BodyTextIndent3Char"/>
    <w:rsid w:val="00A933F9"/>
    <w:pPr>
      <w:spacing w:after="120"/>
      <w:ind w:left="283" w:firstLine="425"/>
      <w:jc w:val="both"/>
    </w:pPr>
    <w:rPr>
      <w:sz w:val="16"/>
      <w:szCs w:val="16"/>
      <w:lang w:val="en-US"/>
    </w:rPr>
  </w:style>
  <w:style w:type="character" w:customStyle="1" w:styleId="BodyTextIndent3Char">
    <w:name w:val="Body Text Indent 3 Char"/>
    <w:basedOn w:val="DefaultParagraphFont"/>
    <w:link w:val="BodyTextIndent3"/>
    <w:rsid w:val="00A933F9"/>
    <w:rPr>
      <w:rFonts w:ascii="Times New Roman" w:eastAsia="Times New Roman" w:hAnsi="Times New Roman"/>
      <w:sz w:val="16"/>
      <w:szCs w:val="16"/>
      <w:lang w:val="en-US" w:eastAsia="en-US"/>
    </w:rPr>
  </w:style>
  <w:style w:type="paragraph" w:styleId="Footer">
    <w:name w:val="footer"/>
    <w:basedOn w:val="Header"/>
    <w:link w:val="FooterChar"/>
    <w:uiPriority w:val="99"/>
    <w:rsid w:val="00A933F9"/>
    <w:pPr>
      <w:pBdr>
        <w:top w:val="single" w:sz="8" w:space="1" w:color="000080"/>
      </w:pBdr>
      <w:tabs>
        <w:tab w:val="center" w:pos="5103"/>
        <w:tab w:val="right" w:pos="10206"/>
      </w:tabs>
      <w:jc w:val="both"/>
    </w:pPr>
    <w:rPr>
      <w:rFonts w:ascii="Tahoma" w:hAnsi="Tahoma" w:cs="Tahoma"/>
      <w:b/>
      <w:bCs/>
      <w:color w:val="000080"/>
      <w:sz w:val="20"/>
      <w:szCs w:val="20"/>
      <w:lang w:val="en-US" w:eastAsia="en-US"/>
    </w:rPr>
  </w:style>
  <w:style w:type="character" w:customStyle="1" w:styleId="FooterChar">
    <w:name w:val="Footer Char"/>
    <w:basedOn w:val="DefaultParagraphFont"/>
    <w:link w:val="Footer"/>
    <w:uiPriority w:val="99"/>
    <w:rsid w:val="00A933F9"/>
    <w:rPr>
      <w:rFonts w:ascii="Tahoma" w:eastAsia="Times New Roman" w:hAnsi="Tahoma" w:cs="Tahoma"/>
      <w:b/>
      <w:bCs/>
      <w:color w:val="000080"/>
      <w:sz w:val="20"/>
      <w:szCs w:val="20"/>
      <w:lang w:val="en-US" w:eastAsia="en-US"/>
    </w:rPr>
  </w:style>
  <w:style w:type="character" w:styleId="PageNumber">
    <w:name w:val="page number"/>
    <w:basedOn w:val="DefaultParagraphFont"/>
    <w:rsid w:val="00A933F9"/>
  </w:style>
  <w:style w:type="paragraph" w:styleId="BalloonText">
    <w:name w:val="Balloon Text"/>
    <w:basedOn w:val="Normal"/>
    <w:link w:val="BalloonTextChar"/>
    <w:rsid w:val="00A933F9"/>
    <w:pPr>
      <w:ind w:firstLine="425"/>
      <w:jc w:val="both"/>
    </w:pPr>
    <w:rPr>
      <w:rFonts w:ascii="Tahoma" w:hAnsi="Tahoma" w:cs="Tahoma"/>
      <w:sz w:val="16"/>
      <w:szCs w:val="16"/>
      <w:lang w:val="en-US"/>
    </w:rPr>
  </w:style>
  <w:style w:type="character" w:customStyle="1" w:styleId="BalloonTextChar">
    <w:name w:val="Balloon Text Char"/>
    <w:basedOn w:val="DefaultParagraphFont"/>
    <w:link w:val="BalloonText"/>
    <w:rsid w:val="00A933F9"/>
    <w:rPr>
      <w:rFonts w:ascii="Tahoma" w:eastAsia="Times New Roman" w:hAnsi="Tahoma" w:cs="Tahoma"/>
      <w:sz w:val="16"/>
      <w:szCs w:val="16"/>
      <w:lang w:val="en-US" w:eastAsia="en-US"/>
    </w:rPr>
  </w:style>
  <w:style w:type="character" w:customStyle="1" w:styleId="DocumentMapChar">
    <w:name w:val="Document Map Char"/>
    <w:basedOn w:val="DefaultParagraphFont"/>
    <w:link w:val="DocumentMap"/>
    <w:semiHidden/>
    <w:rsid w:val="00A933F9"/>
    <w:rPr>
      <w:rFonts w:ascii="Tahoma" w:eastAsia="Times New Roman" w:hAnsi="Tahoma" w:cs="Tahoma"/>
      <w:sz w:val="24"/>
      <w:szCs w:val="24"/>
      <w:shd w:val="clear" w:color="auto" w:fill="000080"/>
      <w:lang w:val="en-US" w:eastAsia="en-US"/>
    </w:rPr>
  </w:style>
  <w:style w:type="paragraph" w:styleId="DocumentMap">
    <w:name w:val="Document Map"/>
    <w:basedOn w:val="Normal"/>
    <w:link w:val="DocumentMapChar"/>
    <w:semiHidden/>
    <w:rsid w:val="00A933F9"/>
    <w:pPr>
      <w:shd w:val="clear" w:color="auto" w:fill="000080"/>
      <w:ind w:firstLine="425"/>
      <w:jc w:val="both"/>
    </w:pPr>
    <w:rPr>
      <w:rFonts w:ascii="Tahoma" w:hAnsi="Tahoma" w:cs="Tahoma"/>
      <w:sz w:val="24"/>
      <w:szCs w:val="24"/>
      <w:lang w:val="en-US"/>
    </w:rPr>
  </w:style>
  <w:style w:type="paragraph" w:customStyle="1" w:styleId="Address">
    <w:name w:val="Address"/>
    <w:basedOn w:val="Footer"/>
    <w:rsid w:val="00A933F9"/>
    <w:rPr>
      <w:b w:val="0"/>
      <w:bCs w:val="0"/>
    </w:rPr>
  </w:style>
  <w:style w:type="paragraph" w:customStyle="1" w:styleId="Adresas">
    <w:name w:val="Adresas"/>
    <w:basedOn w:val="Footer"/>
    <w:rsid w:val="00A933F9"/>
    <w:rPr>
      <w:b w:val="0"/>
      <w:bCs w:val="0"/>
      <w:sz w:val="12"/>
      <w:szCs w:val="12"/>
    </w:rPr>
  </w:style>
  <w:style w:type="paragraph" w:styleId="BlockText">
    <w:name w:val="Block Text"/>
    <w:basedOn w:val="Normal"/>
    <w:rsid w:val="00A933F9"/>
    <w:pPr>
      <w:spacing w:after="120"/>
      <w:ind w:left="1440" w:right="1440" w:firstLine="425"/>
      <w:jc w:val="both"/>
    </w:pPr>
    <w:rPr>
      <w:sz w:val="24"/>
      <w:szCs w:val="24"/>
      <w:lang w:val="en-US"/>
    </w:rPr>
  </w:style>
  <w:style w:type="paragraph" w:styleId="BodyTextFirstIndent">
    <w:name w:val="Body Text First Indent"/>
    <w:basedOn w:val="BodyText"/>
    <w:link w:val="BodyTextFirstIndentChar"/>
    <w:rsid w:val="00A933F9"/>
    <w:pPr>
      <w:spacing w:after="120"/>
      <w:ind w:firstLine="210"/>
    </w:pPr>
    <w:rPr>
      <w:lang w:val="en-US"/>
    </w:rPr>
  </w:style>
  <w:style w:type="character" w:customStyle="1" w:styleId="BodyTextFirstIndentChar">
    <w:name w:val="Body Text First Indent Char"/>
    <w:basedOn w:val="BodyTextChar1"/>
    <w:link w:val="BodyTextFirstIndent"/>
    <w:rsid w:val="00A933F9"/>
    <w:rPr>
      <w:rFonts w:ascii="Times New Roman" w:eastAsia="Times New Roman" w:hAnsi="Times New Roman" w:cs="Times New Roman"/>
      <w:sz w:val="24"/>
      <w:szCs w:val="24"/>
      <w:lang w:val="en-US" w:eastAsia="en-US"/>
    </w:rPr>
  </w:style>
  <w:style w:type="paragraph" w:styleId="BodyTextFirstIndent2">
    <w:name w:val="Body Text First Indent 2"/>
    <w:basedOn w:val="BodyTextIndent"/>
    <w:link w:val="BodyTextFirstIndent2Char"/>
    <w:rsid w:val="00A933F9"/>
    <w:pPr>
      <w:ind w:firstLine="210"/>
      <w:jc w:val="both"/>
    </w:pPr>
    <w:rPr>
      <w:sz w:val="24"/>
      <w:szCs w:val="24"/>
      <w:lang w:val="en-US"/>
    </w:rPr>
  </w:style>
  <w:style w:type="character" w:customStyle="1" w:styleId="BodyTextFirstIndent2Char">
    <w:name w:val="Body Text First Indent 2 Char"/>
    <w:basedOn w:val="BodyTextIndentChar"/>
    <w:link w:val="BodyTextFirstIndent2"/>
    <w:rsid w:val="00A933F9"/>
    <w:rPr>
      <w:rFonts w:ascii="Times New Roman" w:eastAsia="Times New Roman" w:hAnsi="Times New Roman" w:cs="Times New Roman"/>
      <w:sz w:val="24"/>
      <w:szCs w:val="24"/>
      <w:lang w:val="en-US" w:eastAsia="en-US"/>
    </w:rPr>
  </w:style>
  <w:style w:type="paragraph" w:styleId="Caption">
    <w:name w:val="caption"/>
    <w:basedOn w:val="Normal"/>
    <w:next w:val="Normal"/>
    <w:qFormat/>
    <w:locked/>
    <w:rsid w:val="00A933F9"/>
    <w:pPr>
      <w:ind w:firstLine="425"/>
      <w:jc w:val="right"/>
    </w:pPr>
    <w:rPr>
      <w:b/>
      <w:bCs/>
      <w:lang w:val="en-US"/>
    </w:rPr>
  </w:style>
  <w:style w:type="paragraph" w:styleId="Closing">
    <w:name w:val="Closing"/>
    <w:basedOn w:val="Normal"/>
    <w:link w:val="ClosingChar"/>
    <w:rsid w:val="00A933F9"/>
    <w:pPr>
      <w:ind w:left="4252" w:firstLine="425"/>
      <w:jc w:val="both"/>
    </w:pPr>
    <w:rPr>
      <w:sz w:val="24"/>
      <w:szCs w:val="24"/>
      <w:lang w:val="en-US"/>
    </w:rPr>
  </w:style>
  <w:style w:type="character" w:customStyle="1" w:styleId="ClosingChar">
    <w:name w:val="Closing Char"/>
    <w:basedOn w:val="DefaultParagraphFont"/>
    <w:link w:val="Closing"/>
    <w:rsid w:val="00A933F9"/>
    <w:rPr>
      <w:rFonts w:ascii="Times New Roman" w:eastAsia="Times New Roman" w:hAnsi="Times New Roman"/>
      <w:sz w:val="24"/>
      <w:szCs w:val="24"/>
      <w:lang w:val="en-US" w:eastAsia="en-US"/>
    </w:rPr>
  </w:style>
  <w:style w:type="paragraph" w:styleId="Date">
    <w:name w:val="Date"/>
    <w:basedOn w:val="Normal"/>
    <w:next w:val="Normal"/>
    <w:link w:val="DateChar"/>
    <w:rsid w:val="00A933F9"/>
    <w:pPr>
      <w:ind w:firstLine="425"/>
      <w:jc w:val="both"/>
    </w:pPr>
    <w:rPr>
      <w:sz w:val="24"/>
      <w:szCs w:val="24"/>
      <w:lang w:val="en-US"/>
    </w:rPr>
  </w:style>
  <w:style w:type="character" w:customStyle="1" w:styleId="DateChar">
    <w:name w:val="Date Char"/>
    <w:basedOn w:val="DefaultParagraphFont"/>
    <w:link w:val="Date"/>
    <w:rsid w:val="00A933F9"/>
    <w:rPr>
      <w:rFonts w:ascii="Times New Roman" w:eastAsia="Times New Roman" w:hAnsi="Times New Roman"/>
      <w:sz w:val="24"/>
      <w:szCs w:val="24"/>
      <w:lang w:val="en-US" w:eastAsia="en-US"/>
    </w:rPr>
  </w:style>
  <w:style w:type="character" w:customStyle="1" w:styleId="EndnoteTextChar">
    <w:name w:val="Endnote Text Char"/>
    <w:basedOn w:val="DefaultParagraphFont"/>
    <w:link w:val="EndnoteText"/>
    <w:semiHidden/>
    <w:rsid w:val="00A933F9"/>
    <w:rPr>
      <w:rFonts w:ascii="Times New Roman" w:eastAsia="Times New Roman" w:hAnsi="Times New Roman"/>
      <w:sz w:val="20"/>
      <w:szCs w:val="20"/>
      <w:lang w:val="en-US" w:eastAsia="en-US"/>
    </w:rPr>
  </w:style>
  <w:style w:type="paragraph" w:styleId="EndnoteText">
    <w:name w:val="endnote text"/>
    <w:basedOn w:val="Normal"/>
    <w:link w:val="EndnoteTextChar"/>
    <w:semiHidden/>
    <w:rsid w:val="00A933F9"/>
    <w:pPr>
      <w:ind w:firstLine="425"/>
      <w:jc w:val="both"/>
    </w:pPr>
    <w:rPr>
      <w:lang w:val="en-US"/>
    </w:rPr>
  </w:style>
  <w:style w:type="paragraph" w:styleId="EnvelopeAddress">
    <w:name w:val="envelope address"/>
    <w:basedOn w:val="Normal"/>
    <w:rsid w:val="00A933F9"/>
    <w:pPr>
      <w:framePr w:w="7920" w:h="1980" w:hRule="exact" w:hSpace="180" w:wrap="auto" w:hAnchor="page" w:xAlign="center" w:yAlign="bottom"/>
      <w:ind w:left="2880" w:firstLine="425"/>
      <w:jc w:val="both"/>
    </w:pPr>
    <w:rPr>
      <w:rFonts w:ascii="Arial" w:hAnsi="Arial" w:cs="Arial"/>
      <w:sz w:val="24"/>
      <w:szCs w:val="24"/>
      <w:lang w:val="en-US"/>
    </w:rPr>
  </w:style>
  <w:style w:type="paragraph" w:styleId="EnvelopeReturn">
    <w:name w:val="envelope return"/>
    <w:basedOn w:val="Normal"/>
    <w:rsid w:val="00A933F9"/>
    <w:pPr>
      <w:ind w:firstLine="425"/>
      <w:jc w:val="both"/>
    </w:pPr>
    <w:rPr>
      <w:rFonts w:ascii="Arial" w:hAnsi="Arial" w:cs="Arial"/>
      <w:lang w:val="en-US"/>
    </w:rPr>
  </w:style>
  <w:style w:type="character" w:customStyle="1" w:styleId="FootnoteTextChar">
    <w:name w:val="Footnote Text Char"/>
    <w:basedOn w:val="DefaultParagraphFont"/>
    <w:link w:val="FootnoteText"/>
    <w:semiHidden/>
    <w:rsid w:val="00A933F9"/>
    <w:rPr>
      <w:rFonts w:ascii="Times New Roman" w:eastAsia="Times New Roman" w:hAnsi="Times New Roman"/>
      <w:sz w:val="20"/>
      <w:szCs w:val="20"/>
      <w:lang w:val="en-US" w:eastAsia="en-US"/>
    </w:rPr>
  </w:style>
  <w:style w:type="paragraph" w:styleId="FootnoteText">
    <w:name w:val="footnote text"/>
    <w:basedOn w:val="Normal"/>
    <w:link w:val="FootnoteTextChar"/>
    <w:semiHidden/>
    <w:rsid w:val="00A933F9"/>
    <w:pPr>
      <w:ind w:firstLine="425"/>
      <w:jc w:val="both"/>
    </w:pPr>
    <w:rPr>
      <w:lang w:val="en-US"/>
    </w:rPr>
  </w:style>
  <w:style w:type="paragraph" w:customStyle="1" w:styleId="Formul">
    <w:name w:val="Formulė"/>
    <w:basedOn w:val="Normal"/>
    <w:rsid w:val="00A933F9"/>
    <w:pPr>
      <w:keepNext/>
      <w:tabs>
        <w:tab w:val="right" w:pos="10206"/>
      </w:tabs>
      <w:ind w:left="2552" w:firstLine="425"/>
      <w:jc w:val="both"/>
    </w:pPr>
    <w:rPr>
      <w:b/>
      <w:bCs/>
      <w:lang w:val="en-US"/>
    </w:rPr>
  </w:style>
  <w:style w:type="paragraph" w:customStyle="1" w:styleId="Formulsapraas">
    <w:name w:val="Formulės aprašas"/>
    <w:basedOn w:val="IndentH2"/>
    <w:rsid w:val="00A933F9"/>
    <w:pPr>
      <w:tabs>
        <w:tab w:val="left" w:pos="2835"/>
        <w:tab w:val="left" w:pos="4253"/>
      </w:tabs>
      <w:ind w:left="4253" w:hanging="1701"/>
      <w:jc w:val="left"/>
    </w:pPr>
    <w:rPr>
      <w:sz w:val="20"/>
      <w:szCs w:val="20"/>
      <w:lang w:val="lt-LT"/>
    </w:rPr>
  </w:style>
  <w:style w:type="paragraph" w:customStyle="1" w:styleId="FormulsIVADA">
    <w:name w:val="Formulės IŠVADA"/>
    <w:basedOn w:val="Formulsapraas"/>
    <w:rsid w:val="00A933F9"/>
    <w:pPr>
      <w:tabs>
        <w:tab w:val="clear" w:pos="2835"/>
        <w:tab w:val="clear" w:pos="4253"/>
        <w:tab w:val="left" w:pos="3402"/>
      </w:tabs>
      <w:ind w:left="3402" w:hanging="850"/>
    </w:pPr>
  </w:style>
  <w:style w:type="paragraph" w:customStyle="1" w:styleId="Komentarotema1">
    <w:name w:val="Komentaro tema1"/>
    <w:basedOn w:val="Normal"/>
    <w:rsid w:val="00A933F9"/>
    <w:pPr>
      <w:ind w:left="425" w:firstLine="425"/>
      <w:jc w:val="both"/>
    </w:pPr>
    <w:rPr>
      <w:rFonts w:ascii="Tahoma" w:hAnsi="Tahoma" w:cs="Tahoma"/>
      <w:b/>
      <w:bCs/>
      <w:lang w:val="en-US"/>
    </w:rPr>
  </w:style>
  <w:style w:type="paragraph" w:customStyle="1" w:styleId="IndentH3">
    <w:name w:val="Indent H3"/>
    <w:basedOn w:val="IndentH2"/>
    <w:rsid w:val="00A933F9"/>
    <w:pPr>
      <w:ind w:left="1134" w:firstLine="1134"/>
    </w:pPr>
  </w:style>
  <w:style w:type="paragraph" w:styleId="Index1">
    <w:name w:val="index 1"/>
    <w:basedOn w:val="Normal"/>
    <w:next w:val="Normal"/>
    <w:autoRedefine/>
    <w:semiHidden/>
    <w:rsid w:val="00A933F9"/>
    <w:pPr>
      <w:ind w:left="240" w:hanging="240"/>
      <w:jc w:val="both"/>
    </w:pPr>
    <w:rPr>
      <w:sz w:val="24"/>
      <w:szCs w:val="24"/>
      <w:lang w:val="en-US"/>
    </w:rPr>
  </w:style>
  <w:style w:type="paragraph" w:customStyle="1" w:styleId="Komentarotekstas1">
    <w:name w:val="Komentaro tekstas1"/>
    <w:basedOn w:val="Komentarotema1"/>
    <w:next w:val="Normal"/>
    <w:rsid w:val="00A933F9"/>
    <w:pPr>
      <w:ind w:left="2268"/>
    </w:pPr>
    <w:rPr>
      <w:b w:val="0"/>
      <w:bCs w:val="0"/>
      <w:sz w:val="16"/>
      <w:szCs w:val="16"/>
      <w:lang w:val="lt-LT"/>
    </w:rPr>
  </w:style>
  <w:style w:type="paragraph" w:styleId="List">
    <w:name w:val="List"/>
    <w:basedOn w:val="Normal"/>
    <w:rsid w:val="00A933F9"/>
    <w:pPr>
      <w:ind w:left="283" w:hanging="283"/>
      <w:jc w:val="both"/>
    </w:pPr>
    <w:rPr>
      <w:sz w:val="24"/>
      <w:szCs w:val="24"/>
      <w:lang w:val="en-US"/>
    </w:rPr>
  </w:style>
  <w:style w:type="paragraph" w:styleId="List2">
    <w:name w:val="List 2"/>
    <w:basedOn w:val="Normal"/>
    <w:rsid w:val="00A933F9"/>
    <w:pPr>
      <w:ind w:left="566" w:hanging="283"/>
      <w:jc w:val="both"/>
    </w:pPr>
    <w:rPr>
      <w:sz w:val="24"/>
      <w:szCs w:val="24"/>
      <w:lang w:val="en-US"/>
    </w:rPr>
  </w:style>
  <w:style w:type="paragraph" w:styleId="List3">
    <w:name w:val="List 3"/>
    <w:basedOn w:val="Normal"/>
    <w:rsid w:val="00A933F9"/>
    <w:pPr>
      <w:ind w:left="849" w:hanging="283"/>
      <w:jc w:val="both"/>
    </w:pPr>
    <w:rPr>
      <w:sz w:val="24"/>
      <w:szCs w:val="24"/>
      <w:lang w:val="en-US"/>
    </w:rPr>
  </w:style>
  <w:style w:type="paragraph" w:styleId="List4">
    <w:name w:val="List 4"/>
    <w:basedOn w:val="Normal"/>
    <w:rsid w:val="00A933F9"/>
    <w:pPr>
      <w:ind w:left="1132" w:hanging="283"/>
      <w:jc w:val="both"/>
    </w:pPr>
    <w:rPr>
      <w:sz w:val="24"/>
      <w:szCs w:val="24"/>
      <w:lang w:val="en-US"/>
    </w:rPr>
  </w:style>
  <w:style w:type="paragraph" w:styleId="List5">
    <w:name w:val="List 5"/>
    <w:basedOn w:val="Normal"/>
    <w:rsid w:val="00A933F9"/>
    <w:pPr>
      <w:ind w:left="1415" w:hanging="283"/>
      <w:jc w:val="both"/>
    </w:pPr>
    <w:rPr>
      <w:sz w:val="24"/>
      <w:szCs w:val="24"/>
      <w:lang w:val="en-US"/>
    </w:rPr>
  </w:style>
  <w:style w:type="paragraph" w:styleId="ListNumber">
    <w:name w:val="List Number"/>
    <w:basedOn w:val="Normal"/>
    <w:rsid w:val="00A933F9"/>
    <w:pPr>
      <w:tabs>
        <w:tab w:val="num" w:pos="1134"/>
      </w:tabs>
      <w:ind w:left="1134" w:hanging="709"/>
      <w:jc w:val="both"/>
    </w:pPr>
    <w:rPr>
      <w:sz w:val="24"/>
      <w:szCs w:val="24"/>
      <w:lang w:val="en-US"/>
    </w:rPr>
  </w:style>
  <w:style w:type="paragraph" w:styleId="ListBullet">
    <w:name w:val="List Bullet"/>
    <w:basedOn w:val="ListNumber"/>
    <w:autoRedefine/>
    <w:rsid w:val="00A933F9"/>
    <w:pPr>
      <w:tabs>
        <w:tab w:val="clear" w:pos="1134"/>
      </w:tabs>
      <w:ind w:left="0" w:firstLine="0"/>
      <w:jc w:val="left"/>
    </w:pPr>
  </w:style>
  <w:style w:type="paragraph" w:customStyle="1" w:styleId="ListBullet1">
    <w:name w:val="List Bullet 1"/>
    <w:basedOn w:val="ListBullet"/>
    <w:rsid w:val="00A933F9"/>
    <w:pPr>
      <w:tabs>
        <w:tab w:val="num" w:pos="425"/>
        <w:tab w:val="num" w:pos="1211"/>
      </w:tabs>
      <w:ind w:left="1134" w:hanging="283"/>
    </w:pPr>
  </w:style>
  <w:style w:type="paragraph" w:styleId="ListBullet2">
    <w:name w:val="List Bullet 2"/>
    <w:basedOn w:val="Normal"/>
    <w:autoRedefine/>
    <w:rsid w:val="00A933F9"/>
    <w:pPr>
      <w:tabs>
        <w:tab w:val="num" w:pos="420"/>
        <w:tab w:val="num" w:pos="643"/>
      </w:tabs>
      <w:ind w:left="643" w:hanging="360"/>
      <w:jc w:val="both"/>
    </w:pPr>
    <w:rPr>
      <w:sz w:val="24"/>
      <w:szCs w:val="24"/>
      <w:lang w:val="en-US"/>
    </w:rPr>
  </w:style>
  <w:style w:type="paragraph" w:styleId="ListBullet3">
    <w:name w:val="List Bullet 3"/>
    <w:basedOn w:val="Normal"/>
    <w:autoRedefine/>
    <w:rsid w:val="00A933F9"/>
    <w:pPr>
      <w:tabs>
        <w:tab w:val="num" w:pos="425"/>
        <w:tab w:val="num" w:pos="926"/>
      </w:tabs>
      <w:ind w:left="926" w:hanging="360"/>
      <w:jc w:val="both"/>
    </w:pPr>
    <w:rPr>
      <w:sz w:val="24"/>
      <w:szCs w:val="24"/>
      <w:lang w:val="en-US"/>
    </w:rPr>
  </w:style>
  <w:style w:type="paragraph" w:styleId="ListBullet4">
    <w:name w:val="List Bullet 4"/>
    <w:basedOn w:val="Normal"/>
    <w:autoRedefine/>
    <w:rsid w:val="00A933F9"/>
    <w:pPr>
      <w:tabs>
        <w:tab w:val="num" w:pos="425"/>
        <w:tab w:val="num" w:pos="1209"/>
      </w:tabs>
      <w:ind w:left="1209" w:hanging="360"/>
      <w:jc w:val="both"/>
    </w:pPr>
    <w:rPr>
      <w:sz w:val="24"/>
      <w:szCs w:val="24"/>
      <w:lang w:val="en-US"/>
    </w:rPr>
  </w:style>
  <w:style w:type="paragraph" w:styleId="ListBullet5">
    <w:name w:val="List Bullet 5"/>
    <w:basedOn w:val="Normal"/>
    <w:autoRedefine/>
    <w:rsid w:val="00A933F9"/>
    <w:pPr>
      <w:tabs>
        <w:tab w:val="num" w:pos="1492"/>
      </w:tabs>
      <w:ind w:left="1492" w:hanging="360"/>
      <w:jc w:val="both"/>
    </w:pPr>
    <w:rPr>
      <w:sz w:val="24"/>
      <w:szCs w:val="24"/>
      <w:lang w:val="en-US"/>
    </w:rPr>
  </w:style>
  <w:style w:type="paragraph" w:styleId="ListContinue">
    <w:name w:val="List Continue"/>
    <w:basedOn w:val="Normal"/>
    <w:rsid w:val="00A933F9"/>
    <w:pPr>
      <w:spacing w:after="120"/>
      <w:ind w:left="283" w:firstLine="425"/>
      <w:jc w:val="both"/>
    </w:pPr>
    <w:rPr>
      <w:sz w:val="24"/>
      <w:szCs w:val="24"/>
      <w:lang w:val="en-US"/>
    </w:rPr>
  </w:style>
  <w:style w:type="paragraph" w:styleId="ListContinue2">
    <w:name w:val="List Continue 2"/>
    <w:basedOn w:val="Normal"/>
    <w:rsid w:val="00A933F9"/>
    <w:pPr>
      <w:spacing w:after="120"/>
      <w:ind w:left="566" w:firstLine="425"/>
      <w:jc w:val="both"/>
    </w:pPr>
    <w:rPr>
      <w:sz w:val="24"/>
      <w:szCs w:val="24"/>
      <w:lang w:val="en-US"/>
    </w:rPr>
  </w:style>
  <w:style w:type="paragraph" w:styleId="ListContinue3">
    <w:name w:val="List Continue 3"/>
    <w:basedOn w:val="Normal"/>
    <w:rsid w:val="00A933F9"/>
    <w:pPr>
      <w:spacing w:after="120"/>
      <w:ind w:left="849" w:firstLine="425"/>
      <w:jc w:val="both"/>
    </w:pPr>
    <w:rPr>
      <w:sz w:val="24"/>
      <w:szCs w:val="24"/>
      <w:lang w:val="en-US"/>
    </w:rPr>
  </w:style>
  <w:style w:type="paragraph" w:styleId="ListContinue4">
    <w:name w:val="List Continue 4"/>
    <w:basedOn w:val="Normal"/>
    <w:rsid w:val="00A933F9"/>
    <w:pPr>
      <w:spacing w:after="120"/>
      <w:ind w:left="1132" w:firstLine="425"/>
      <w:jc w:val="both"/>
    </w:pPr>
    <w:rPr>
      <w:sz w:val="24"/>
      <w:szCs w:val="24"/>
      <w:lang w:val="en-US"/>
    </w:rPr>
  </w:style>
  <w:style w:type="paragraph" w:styleId="ListContinue5">
    <w:name w:val="List Continue 5"/>
    <w:basedOn w:val="Normal"/>
    <w:rsid w:val="00A933F9"/>
    <w:pPr>
      <w:spacing w:after="120"/>
      <w:ind w:left="1415" w:firstLine="425"/>
      <w:jc w:val="both"/>
    </w:pPr>
    <w:rPr>
      <w:sz w:val="24"/>
      <w:szCs w:val="24"/>
      <w:lang w:val="en-US"/>
    </w:rPr>
  </w:style>
  <w:style w:type="paragraph" w:styleId="ListNumber2">
    <w:name w:val="List Number 2"/>
    <w:basedOn w:val="Normal"/>
    <w:rsid w:val="00A933F9"/>
    <w:pPr>
      <w:tabs>
        <w:tab w:val="num" w:pos="643"/>
      </w:tabs>
      <w:ind w:left="643" w:hanging="360"/>
      <w:jc w:val="both"/>
    </w:pPr>
    <w:rPr>
      <w:sz w:val="24"/>
      <w:szCs w:val="24"/>
      <w:lang w:val="en-US"/>
    </w:rPr>
  </w:style>
  <w:style w:type="paragraph" w:styleId="ListNumber3">
    <w:name w:val="List Number 3"/>
    <w:basedOn w:val="Normal"/>
    <w:rsid w:val="00A933F9"/>
    <w:pPr>
      <w:tabs>
        <w:tab w:val="num" w:pos="643"/>
        <w:tab w:val="num" w:pos="926"/>
      </w:tabs>
      <w:ind w:left="926" w:hanging="360"/>
      <w:jc w:val="both"/>
    </w:pPr>
    <w:rPr>
      <w:sz w:val="24"/>
      <w:szCs w:val="24"/>
      <w:lang w:val="en-US"/>
    </w:rPr>
  </w:style>
  <w:style w:type="paragraph" w:styleId="ListNumber4">
    <w:name w:val="List Number 4"/>
    <w:basedOn w:val="Normal"/>
    <w:rsid w:val="00A933F9"/>
    <w:pPr>
      <w:tabs>
        <w:tab w:val="num" w:pos="926"/>
        <w:tab w:val="num" w:pos="1209"/>
      </w:tabs>
      <w:ind w:left="1209" w:hanging="360"/>
      <w:jc w:val="both"/>
    </w:pPr>
    <w:rPr>
      <w:sz w:val="24"/>
      <w:szCs w:val="24"/>
      <w:lang w:val="en-US"/>
    </w:rPr>
  </w:style>
  <w:style w:type="paragraph" w:styleId="ListNumber5">
    <w:name w:val="List Number 5"/>
    <w:basedOn w:val="Normal"/>
    <w:rsid w:val="00A933F9"/>
    <w:pPr>
      <w:tabs>
        <w:tab w:val="num" w:pos="1209"/>
        <w:tab w:val="num" w:pos="1492"/>
      </w:tabs>
      <w:ind w:left="1492" w:hanging="360"/>
      <w:jc w:val="both"/>
    </w:pPr>
    <w:rPr>
      <w:sz w:val="24"/>
      <w:szCs w:val="24"/>
      <w:lang w:val="en-US"/>
    </w:rPr>
  </w:style>
  <w:style w:type="paragraph" w:customStyle="1" w:styleId="Literature">
    <w:name w:val="Literature"/>
    <w:basedOn w:val="ListNumber"/>
    <w:rsid w:val="00A933F9"/>
    <w:pPr>
      <w:tabs>
        <w:tab w:val="num" w:pos="425"/>
        <w:tab w:val="num" w:pos="1492"/>
      </w:tabs>
      <w:ind w:left="360" w:hanging="360"/>
    </w:pPr>
    <w:rPr>
      <w:sz w:val="20"/>
      <w:szCs w:val="20"/>
    </w:rPr>
  </w:style>
  <w:style w:type="character" w:customStyle="1" w:styleId="MacroTextChar">
    <w:name w:val="Macro Text Char"/>
    <w:basedOn w:val="DefaultParagraphFont"/>
    <w:link w:val="MacroText"/>
    <w:semiHidden/>
    <w:rsid w:val="00A933F9"/>
    <w:rPr>
      <w:rFonts w:ascii="Courier New" w:eastAsia="Times New Roman" w:hAnsi="Courier New" w:cs="Courier New"/>
      <w:sz w:val="20"/>
      <w:szCs w:val="20"/>
      <w:lang w:val="en-US" w:eastAsia="en-US"/>
    </w:rPr>
  </w:style>
  <w:style w:type="paragraph" w:styleId="MacroText">
    <w:name w:val="macro"/>
    <w:link w:val="MacroTextChar"/>
    <w:semiHidden/>
    <w:rsid w:val="00A933F9"/>
    <w:pPr>
      <w:tabs>
        <w:tab w:val="left" w:pos="480"/>
        <w:tab w:val="left" w:pos="960"/>
        <w:tab w:val="left" w:pos="1440"/>
        <w:tab w:val="left" w:pos="1920"/>
        <w:tab w:val="left" w:pos="2400"/>
        <w:tab w:val="left" w:pos="2880"/>
        <w:tab w:val="left" w:pos="3360"/>
        <w:tab w:val="left" w:pos="3840"/>
        <w:tab w:val="left" w:pos="4320"/>
      </w:tabs>
      <w:ind w:firstLine="425"/>
      <w:jc w:val="both"/>
    </w:pPr>
    <w:rPr>
      <w:rFonts w:ascii="Courier New" w:eastAsia="Times New Roman" w:hAnsi="Courier New" w:cs="Courier New"/>
      <w:sz w:val="20"/>
      <w:szCs w:val="20"/>
      <w:lang w:val="en-US" w:eastAsia="en-US"/>
    </w:rPr>
  </w:style>
  <w:style w:type="paragraph" w:styleId="MessageHeader">
    <w:name w:val="Message Header"/>
    <w:basedOn w:val="Normal"/>
    <w:link w:val="MessageHeaderChar"/>
    <w:rsid w:val="00A933F9"/>
    <w:pPr>
      <w:pBdr>
        <w:top w:val="single" w:sz="6" w:space="1" w:color="auto"/>
        <w:left w:val="single" w:sz="6" w:space="1" w:color="auto"/>
        <w:bottom w:val="single" w:sz="6" w:space="1" w:color="auto"/>
        <w:right w:val="single" w:sz="6" w:space="1" w:color="auto"/>
      </w:pBdr>
      <w:shd w:val="pct20" w:color="auto" w:fill="auto"/>
      <w:ind w:left="1134" w:hanging="1134"/>
      <w:jc w:val="both"/>
    </w:pPr>
    <w:rPr>
      <w:rFonts w:ascii="Arial" w:hAnsi="Arial" w:cs="Arial"/>
      <w:sz w:val="24"/>
      <w:szCs w:val="24"/>
      <w:lang w:val="en-US"/>
    </w:rPr>
  </w:style>
  <w:style w:type="character" w:customStyle="1" w:styleId="MessageHeaderChar">
    <w:name w:val="Message Header Char"/>
    <w:basedOn w:val="DefaultParagraphFont"/>
    <w:link w:val="MessageHeader"/>
    <w:rsid w:val="00A933F9"/>
    <w:rPr>
      <w:rFonts w:ascii="Arial" w:eastAsia="Times New Roman" w:hAnsi="Arial" w:cs="Arial"/>
      <w:sz w:val="24"/>
      <w:szCs w:val="24"/>
      <w:shd w:val="pct20" w:color="auto" w:fill="auto"/>
      <w:lang w:val="en-US" w:eastAsia="en-US"/>
    </w:rPr>
  </w:style>
  <w:style w:type="paragraph" w:customStyle="1" w:styleId="NOHeading2">
    <w:name w:val="NO Heading 2"/>
    <w:basedOn w:val="Normal"/>
    <w:rsid w:val="00A933F9"/>
    <w:pPr>
      <w:tabs>
        <w:tab w:val="num" w:pos="360"/>
        <w:tab w:val="left" w:pos="3341"/>
      </w:tabs>
      <w:ind w:left="360" w:hanging="360"/>
      <w:jc w:val="both"/>
    </w:pPr>
    <w:rPr>
      <w:sz w:val="24"/>
      <w:szCs w:val="24"/>
      <w:lang w:val="en-US"/>
    </w:rPr>
  </w:style>
  <w:style w:type="paragraph" w:styleId="NormalIndent">
    <w:name w:val="Normal Indent"/>
    <w:basedOn w:val="Normal"/>
    <w:rsid w:val="00A933F9"/>
    <w:pPr>
      <w:ind w:left="720" w:firstLine="425"/>
      <w:jc w:val="both"/>
    </w:pPr>
    <w:rPr>
      <w:sz w:val="24"/>
      <w:szCs w:val="24"/>
      <w:lang w:val="en-US"/>
    </w:rPr>
  </w:style>
  <w:style w:type="paragraph" w:styleId="NoteHeading">
    <w:name w:val="Note Heading"/>
    <w:basedOn w:val="Normal"/>
    <w:next w:val="Normal"/>
    <w:link w:val="NoteHeadingChar"/>
    <w:rsid w:val="00A933F9"/>
    <w:pPr>
      <w:ind w:firstLine="425"/>
      <w:jc w:val="both"/>
    </w:pPr>
    <w:rPr>
      <w:sz w:val="24"/>
      <w:szCs w:val="24"/>
      <w:lang w:val="en-US"/>
    </w:rPr>
  </w:style>
  <w:style w:type="character" w:customStyle="1" w:styleId="NoteHeadingChar">
    <w:name w:val="Note Heading Char"/>
    <w:basedOn w:val="DefaultParagraphFont"/>
    <w:link w:val="NoteHeading"/>
    <w:rsid w:val="00A933F9"/>
    <w:rPr>
      <w:rFonts w:ascii="Times New Roman" w:eastAsia="Times New Roman" w:hAnsi="Times New Roman"/>
      <w:sz w:val="24"/>
      <w:szCs w:val="24"/>
      <w:lang w:val="en-US" w:eastAsia="en-US"/>
    </w:rPr>
  </w:style>
  <w:style w:type="paragraph" w:customStyle="1" w:styleId="Numbering">
    <w:name w:val="Numbering"/>
    <w:basedOn w:val="Normal"/>
    <w:rsid w:val="00A933F9"/>
    <w:pPr>
      <w:tabs>
        <w:tab w:val="num" w:pos="851"/>
      </w:tabs>
      <w:ind w:left="851" w:hanging="567"/>
      <w:jc w:val="both"/>
    </w:pPr>
    <w:rPr>
      <w:sz w:val="24"/>
      <w:szCs w:val="24"/>
    </w:rPr>
  </w:style>
  <w:style w:type="paragraph" w:styleId="PlainText">
    <w:name w:val="Plain Text"/>
    <w:basedOn w:val="Normal"/>
    <w:link w:val="PlainTextChar"/>
    <w:rsid w:val="00A933F9"/>
    <w:pPr>
      <w:ind w:firstLine="425"/>
      <w:jc w:val="both"/>
    </w:pPr>
    <w:rPr>
      <w:rFonts w:ascii="Courier New" w:hAnsi="Courier New" w:cs="Courier New"/>
      <w:lang w:val="en-US"/>
    </w:rPr>
  </w:style>
  <w:style w:type="character" w:customStyle="1" w:styleId="PlainTextChar">
    <w:name w:val="Plain Text Char"/>
    <w:basedOn w:val="DefaultParagraphFont"/>
    <w:link w:val="PlainText"/>
    <w:rsid w:val="00A933F9"/>
    <w:rPr>
      <w:rFonts w:ascii="Courier New" w:eastAsia="Times New Roman" w:hAnsi="Courier New" w:cs="Courier New"/>
      <w:sz w:val="20"/>
      <w:szCs w:val="20"/>
      <w:lang w:val="en-US" w:eastAsia="en-US"/>
    </w:rPr>
  </w:style>
  <w:style w:type="paragraph" w:customStyle="1" w:styleId="Priedai">
    <w:name w:val="Priedai"/>
    <w:basedOn w:val="Normal"/>
    <w:rsid w:val="00A933F9"/>
    <w:pPr>
      <w:tabs>
        <w:tab w:val="right" w:pos="10206"/>
      </w:tabs>
      <w:ind w:firstLine="425"/>
      <w:jc w:val="both"/>
    </w:pPr>
    <w:rPr>
      <w:lang w:val="en-US"/>
    </w:rPr>
  </w:style>
  <w:style w:type="paragraph" w:styleId="Salutation">
    <w:name w:val="Salutation"/>
    <w:basedOn w:val="Normal"/>
    <w:next w:val="Normal"/>
    <w:link w:val="SalutationChar"/>
    <w:rsid w:val="00A933F9"/>
    <w:pPr>
      <w:ind w:firstLine="425"/>
      <w:jc w:val="both"/>
    </w:pPr>
    <w:rPr>
      <w:sz w:val="24"/>
      <w:szCs w:val="24"/>
      <w:lang w:val="en-US"/>
    </w:rPr>
  </w:style>
  <w:style w:type="character" w:customStyle="1" w:styleId="SalutationChar">
    <w:name w:val="Salutation Char"/>
    <w:basedOn w:val="DefaultParagraphFont"/>
    <w:link w:val="Salutation"/>
    <w:rsid w:val="00A933F9"/>
    <w:rPr>
      <w:rFonts w:ascii="Times New Roman" w:eastAsia="Times New Roman" w:hAnsi="Times New Roman"/>
      <w:sz w:val="24"/>
      <w:szCs w:val="24"/>
      <w:lang w:val="en-US" w:eastAsia="en-US"/>
    </w:rPr>
  </w:style>
  <w:style w:type="paragraph" w:styleId="Signature">
    <w:name w:val="Signature"/>
    <w:basedOn w:val="Normal"/>
    <w:link w:val="SignatureChar"/>
    <w:rsid w:val="00A933F9"/>
    <w:pPr>
      <w:ind w:left="4252" w:firstLine="425"/>
      <w:jc w:val="both"/>
    </w:pPr>
    <w:rPr>
      <w:sz w:val="24"/>
      <w:szCs w:val="24"/>
      <w:lang w:val="en-US"/>
    </w:rPr>
  </w:style>
  <w:style w:type="character" w:customStyle="1" w:styleId="SignatureChar">
    <w:name w:val="Signature Char"/>
    <w:basedOn w:val="DefaultParagraphFont"/>
    <w:link w:val="Signature"/>
    <w:rsid w:val="00A933F9"/>
    <w:rPr>
      <w:rFonts w:ascii="Times New Roman" w:eastAsia="Times New Roman" w:hAnsi="Times New Roman"/>
      <w:sz w:val="24"/>
      <w:szCs w:val="24"/>
      <w:lang w:val="en-US" w:eastAsia="en-US"/>
    </w:rPr>
  </w:style>
  <w:style w:type="paragraph" w:customStyle="1" w:styleId="Skaiiavimas">
    <w:name w:val="Skaičiavimas"/>
    <w:basedOn w:val="Normal"/>
    <w:rsid w:val="00A933F9"/>
    <w:pPr>
      <w:tabs>
        <w:tab w:val="left" w:pos="1418"/>
      </w:tabs>
      <w:ind w:left="1134"/>
    </w:pPr>
  </w:style>
  <w:style w:type="paragraph" w:styleId="Subtitle">
    <w:name w:val="Subtitle"/>
    <w:basedOn w:val="Normal"/>
    <w:link w:val="SubtitleChar"/>
    <w:qFormat/>
    <w:locked/>
    <w:rsid w:val="00A933F9"/>
    <w:pPr>
      <w:spacing w:after="60"/>
      <w:ind w:firstLine="425"/>
      <w:jc w:val="center"/>
      <w:outlineLvl w:val="1"/>
    </w:pPr>
    <w:rPr>
      <w:rFonts w:ascii="Arial" w:hAnsi="Arial" w:cs="Arial"/>
      <w:sz w:val="24"/>
      <w:szCs w:val="24"/>
      <w:lang w:val="en-US"/>
    </w:rPr>
  </w:style>
  <w:style w:type="character" w:customStyle="1" w:styleId="SubtitleChar">
    <w:name w:val="Subtitle Char"/>
    <w:basedOn w:val="DefaultParagraphFont"/>
    <w:link w:val="Subtitle"/>
    <w:rsid w:val="00A933F9"/>
    <w:rPr>
      <w:rFonts w:ascii="Arial" w:eastAsia="Times New Roman" w:hAnsi="Arial" w:cs="Arial"/>
      <w:sz w:val="24"/>
      <w:szCs w:val="24"/>
      <w:lang w:val="en-US" w:eastAsia="en-US"/>
    </w:rPr>
  </w:style>
  <w:style w:type="paragraph" w:customStyle="1" w:styleId="TableCenter">
    <w:name w:val="Table Center"/>
    <w:basedOn w:val="IndentH2"/>
    <w:rsid w:val="00A933F9"/>
    <w:pPr>
      <w:ind w:left="-57" w:right="-57" w:firstLine="0"/>
      <w:jc w:val="center"/>
    </w:pPr>
    <w:rPr>
      <w:sz w:val="16"/>
      <w:szCs w:val="16"/>
    </w:rPr>
  </w:style>
  <w:style w:type="paragraph" w:customStyle="1" w:styleId="TableCenterBIG">
    <w:name w:val="Table Center (BIG)"/>
    <w:basedOn w:val="TableCenter"/>
    <w:rsid w:val="00A933F9"/>
    <w:rPr>
      <w:sz w:val="20"/>
      <w:szCs w:val="20"/>
    </w:rPr>
  </w:style>
  <w:style w:type="paragraph" w:customStyle="1" w:styleId="TableJustify">
    <w:name w:val="Table Justify"/>
    <w:basedOn w:val="IndentH2"/>
    <w:rsid w:val="00A933F9"/>
    <w:pPr>
      <w:ind w:left="0" w:firstLine="0"/>
    </w:pPr>
    <w:rPr>
      <w:sz w:val="20"/>
      <w:szCs w:val="20"/>
    </w:rPr>
  </w:style>
  <w:style w:type="paragraph" w:customStyle="1" w:styleId="TableLeft">
    <w:name w:val="Table Left"/>
    <w:basedOn w:val="IndentH2"/>
    <w:rsid w:val="00A933F9"/>
    <w:pPr>
      <w:ind w:left="0" w:firstLine="0"/>
      <w:jc w:val="left"/>
    </w:pPr>
    <w:rPr>
      <w:sz w:val="20"/>
      <w:szCs w:val="20"/>
    </w:rPr>
  </w:style>
  <w:style w:type="paragraph" w:customStyle="1" w:styleId="Tema">
    <w:name w:val="Tema"/>
    <w:basedOn w:val="Normal"/>
    <w:rsid w:val="00A933F9"/>
    <w:pPr>
      <w:jc w:val="both"/>
      <w:outlineLvl w:val="0"/>
    </w:pPr>
    <w:rPr>
      <w:b/>
      <w:bCs/>
      <w:smallCaps/>
      <w:sz w:val="32"/>
      <w:szCs w:val="32"/>
      <w:lang w:val="en-US"/>
    </w:rPr>
  </w:style>
  <w:style w:type="paragraph" w:styleId="TOC1">
    <w:name w:val="toc 1"/>
    <w:basedOn w:val="Normal"/>
    <w:next w:val="Normal"/>
    <w:autoRedefine/>
    <w:locked/>
    <w:rsid w:val="00A933F9"/>
    <w:pPr>
      <w:pBdr>
        <w:bottom w:val="single" w:sz="4" w:space="0" w:color="auto"/>
        <w:between w:val="single" w:sz="4" w:space="0" w:color="auto"/>
      </w:pBdr>
      <w:tabs>
        <w:tab w:val="left" w:pos="425"/>
        <w:tab w:val="left" w:pos="851"/>
        <w:tab w:val="right" w:pos="10206"/>
      </w:tabs>
      <w:ind w:left="425"/>
    </w:pPr>
    <w:rPr>
      <w:noProof/>
      <w:sz w:val="24"/>
      <w:szCs w:val="24"/>
      <w:lang w:val="en-US"/>
    </w:rPr>
  </w:style>
  <w:style w:type="paragraph" w:styleId="TOC2">
    <w:name w:val="toc 2"/>
    <w:basedOn w:val="Normal"/>
    <w:next w:val="Normal"/>
    <w:autoRedefine/>
    <w:locked/>
    <w:rsid w:val="00A933F9"/>
    <w:pPr>
      <w:pBdr>
        <w:bottom w:val="single" w:sz="4" w:space="0" w:color="auto"/>
        <w:between w:val="single" w:sz="4" w:space="0" w:color="auto"/>
      </w:pBdr>
      <w:tabs>
        <w:tab w:val="left" w:pos="851"/>
        <w:tab w:val="left" w:pos="1418"/>
        <w:tab w:val="right" w:pos="10206"/>
      </w:tabs>
      <w:ind w:left="851"/>
    </w:pPr>
    <w:rPr>
      <w:noProof/>
      <w:sz w:val="22"/>
      <w:szCs w:val="22"/>
      <w:lang w:val="en-US"/>
    </w:rPr>
  </w:style>
  <w:style w:type="paragraph" w:styleId="TOC3">
    <w:name w:val="toc 3"/>
    <w:basedOn w:val="Normal"/>
    <w:next w:val="Normal"/>
    <w:autoRedefine/>
    <w:locked/>
    <w:rsid w:val="00A933F9"/>
    <w:pPr>
      <w:pBdr>
        <w:bottom w:val="single" w:sz="4" w:space="0" w:color="auto"/>
        <w:between w:val="single" w:sz="4" w:space="0" w:color="auto"/>
      </w:pBdr>
      <w:tabs>
        <w:tab w:val="left" w:pos="1418"/>
        <w:tab w:val="left" w:pos="2268"/>
        <w:tab w:val="right" w:pos="10206"/>
      </w:tabs>
      <w:ind w:left="1418"/>
    </w:pPr>
    <w:rPr>
      <w:noProof/>
      <w:lang w:val="en-US"/>
    </w:rPr>
  </w:style>
  <w:style w:type="paragraph" w:styleId="TOC4">
    <w:name w:val="toc 4"/>
    <w:basedOn w:val="Normal"/>
    <w:next w:val="Normal"/>
    <w:autoRedefine/>
    <w:locked/>
    <w:rsid w:val="00A933F9"/>
    <w:pPr>
      <w:ind w:left="720" w:firstLine="425"/>
      <w:jc w:val="both"/>
    </w:pPr>
    <w:rPr>
      <w:sz w:val="24"/>
      <w:szCs w:val="24"/>
      <w:lang w:val="en-US"/>
    </w:rPr>
  </w:style>
  <w:style w:type="paragraph" w:styleId="TOC5">
    <w:name w:val="toc 5"/>
    <w:basedOn w:val="Normal"/>
    <w:next w:val="Normal"/>
    <w:autoRedefine/>
    <w:locked/>
    <w:rsid w:val="00A933F9"/>
    <w:pPr>
      <w:ind w:left="960" w:firstLine="425"/>
      <w:jc w:val="both"/>
    </w:pPr>
    <w:rPr>
      <w:sz w:val="24"/>
      <w:szCs w:val="24"/>
      <w:lang w:val="en-US"/>
    </w:rPr>
  </w:style>
  <w:style w:type="paragraph" w:styleId="TOC6">
    <w:name w:val="toc 6"/>
    <w:basedOn w:val="Normal"/>
    <w:next w:val="Normal"/>
    <w:autoRedefine/>
    <w:locked/>
    <w:rsid w:val="00A933F9"/>
    <w:pPr>
      <w:ind w:left="1200" w:firstLine="425"/>
      <w:jc w:val="both"/>
    </w:pPr>
    <w:rPr>
      <w:sz w:val="24"/>
      <w:szCs w:val="24"/>
      <w:lang w:val="en-US"/>
    </w:rPr>
  </w:style>
  <w:style w:type="paragraph" w:styleId="TOC7">
    <w:name w:val="toc 7"/>
    <w:basedOn w:val="Normal"/>
    <w:next w:val="Normal"/>
    <w:autoRedefine/>
    <w:locked/>
    <w:rsid w:val="00A933F9"/>
    <w:pPr>
      <w:ind w:left="1440" w:firstLine="425"/>
      <w:jc w:val="both"/>
    </w:pPr>
    <w:rPr>
      <w:sz w:val="24"/>
      <w:szCs w:val="24"/>
      <w:lang w:val="en-US"/>
    </w:rPr>
  </w:style>
  <w:style w:type="paragraph" w:styleId="TOC8">
    <w:name w:val="toc 8"/>
    <w:basedOn w:val="Normal"/>
    <w:next w:val="Normal"/>
    <w:autoRedefine/>
    <w:locked/>
    <w:rsid w:val="00A933F9"/>
    <w:pPr>
      <w:ind w:left="1680" w:firstLine="425"/>
      <w:jc w:val="both"/>
    </w:pPr>
    <w:rPr>
      <w:sz w:val="24"/>
      <w:szCs w:val="24"/>
      <w:lang w:val="en-US"/>
    </w:rPr>
  </w:style>
  <w:style w:type="paragraph" w:styleId="TOC9">
    <w:name w:val="toc 9"/>
    <w:basedOn w:val="Normal"/>
    <w:next w:val="Normal"/>
    <w:autoRedefine/>
    <w:locked/>
    <w:rsid w:val="00A933F9"/>
    <w:pPr>
      <w:ind w:left="1920" w:firstLine="425"/>
      <w:jc w:val="both"/>
    </w:pPr>
    <w:rPr>
      <w:sz w:val="24"/>
      <w:szCs w:val="24"/>
      <w:lang w:val="en-US"/>
    </w:rPr>
  </w:style>
  <w:style w:type="character" w:customStyle="1" w:styleId="CommentSubjectChar">
    <w:name w:val="Comment Subject Char"/>
    <w:basedOn w:val="CommentTextChar1"/>
    <w:link w:val="CommentSubject"/>
    <w:semiHidden/>
    <w:rsid w:val="00A933F9"/>
    <w:rPr>
      <w:rFonts w:ascii="Times New Roman" w:eastAsia="Times New Roman" w:hAnsi="Times New Roman" w:cs="Times New Roman"/>
      <w:b/>
      <w:bCs/>
      <w:sz w:val="20"/>
      <w:szCs w:val="20"/>
      <w:lang w:val="en-US" w:eastAsia="en-US"/>
    </w:rPr>
  </w:style>
  <w:style w:type="paragraph" w:styleId="CommentSubject">
    <w:name w:val="annotation subject"/>
    <w:basedOn w:val="CommentText"/>
    <w:next w:val="CommentText"/>
    <w:link w:val="CommentSubjectChar"/>
    <w:semiHidden/>
    <w:rsid w:val="00A933F9"/>
    <w:pPr>
      <w:spacing w:after="0" w:line="240" w:lineRule="auto"/>
      <w:ind w:firstLine="425"/>
      <w:jc w:val="both"/>
    </w:pPr>
    <w:rPr>
      <w:rFonts w:ascii="Times New Roman" w:hAnsi="Times New Roman"/>
      <w:b/>
      <w:bCs/>
      <w:lang w:val="en-US" w:eastAsia="en-US"/>
    </w:rPr>
  </w:style>
  <w:style w:type="paragraph" w:styleId="ListParagraph">
    <w:name w:val="List Paragraph"/>
    <w:aliases w:val="List Paragraph Red,Bullet EY,List Paragraph2,ERP-List Paragraph,List Paragraph11,Sąrašo pastraipa.Bullet,Sąrašo pastraipa;Bullet,Table of contents numbered,Lentele,List Paragraph22,List Paragraph21,Paragraph,lp1,Bullet 1,Buletai"/>
    <w:basedOn w:val="Normal"/>
    <w:link w:val="ListParagraphChar"/>
    <w:qFormat/>
    <w:rsid w:val="00E83B82"/>
    <w:pPr>
      <w:ind w:left="720"/>
      <w:contextualSpacing/>
    </w:pPr>
  </w:style>
  <w:style w:type="numbering" w:customStyle="1" w:styleId="NoList1">
    <w:name w:val="No List1"/>
    <w:next w:val="NoList"/>
    <w:uiPriority w:val="99"/>
    <w:semiHidden/>
    <w:unhideWhenUsed/>
    <w:rsid w:val="002709C7"/>
  </w:style>
  <w:style w:type="numbering" w:customStyle="1" w:styleId="NoList2">
    <w:name w:val="No List2"/>
    <w:next w:val="NoList"/>
    <w:uiPriority w:val="99"/>
    <w:semiHidden/>
    <w:unhideWhenUsed/>
    <w:rsid w:val="000265F6"/>
  </w:style>
  <w:style w:type="character" w:customStyle="1" w:styleId="DocumentMapChar1">
    <w:name w:val="Document Map Char1"/>
    <w:basedOn w:val="DefaultParagraphFont"/>
    <w:uiPriority w:val="99"/>
    <w:semiHidden/>
    <w:rsid w:val="0096758E"/>
    <w:rPr>
      <w:rFonts w:ascii="Segoe UI" w:eastAsia="Times New Roman" w:hAnsi="Segoe UI" w:cs="Segoe UI"/>
      <w:sz w:val="16"/>
      <w:szCs w:val="16"/>
      <w:lang w:val="en-GB" w:eastAsia="en-US"/>
    </w:rPr>
  </w:style>
  <w:style w:type="character" w:customStyle="1" w:styleId="EndnoteTextChar1">
    <w:name w:val="Endnote Text Char1"/>
    <w:basedOn w:val="DefaultParagraphFont"/>
    <w:uiPriority w:val="99"/>
    <w:semiHidden/>
    <w:rsid w:val="0096758E"/>
    <w:rPr>
      <w:rFonts w:ascii="Times New Roman" w:eastAsia="Times New Roman" w:hAnsi="Times New Roman"/>
      <w:sz w:val="20"/>
      <w:szCs w:val="20"/>
      <w:lang w:val="en-GB" w:eastAsia="en-US"/>
    </w:rPr>
  </w:style>
  <w:style w:type="character" w:customStyle="1" w:styleId="FootnoteTextChar1">
    <w:name w:val="Footnote Text Char1"/>
    <w:basedOn w:val="DefaultParagraphFont"/>
    <w:uiPriority w:val="99"/>
    <w:semiHidden/>
    <w:rsid w:val="0096758E"/>
    <w:rPr>
      <w:rFonts w:ascii="Times New Roman" w:eastAsia="Times New Roman" w:hAnsi="Times New Roman"/>
      <w:sz w:val="20"/>
      <w:szCs w:val="20"/>
      <w:lang w:val="en-GB" w:eastAsia="en-US"/>
    </w:rPr>
  </w:style>
  <w:style w:type="character" w:customStyle="1" w:styleId="MacroTextChar1">
    <w:name w:val="Macro Text Char1"/>
    <w:basedOn w:val="DefaultParagraphFont"/>
    <w:uiPriority w:val="99"/>
    <w:semiHidden/>
    <w:rsid w:val="0096758E"/>
    <w:rPr>
      <w:rFonts w:ascii="Consolas" w:eastAsia="Times New Roman" w:hAnsi="Consolas"/>
      <w:sz w:val="20"/>
      <w:szCs w:val="20"/>
      <w:lang w:val="en-GB" w:eastAsia="en-US"/>
    </w:rPr>
  </w:style>
  <w:style w:type="character" w:customStyle="1" w:styleId="CommentSubjectChar1">
    <w:name w:val="Comment Subject Char1"/>
    <w:basedOn w:val="CommentTextChar1"/>
    <w:uiPriority w:val="99"/>
    <w:semiHidden/>
    <w:rsid w:val="0096758E"/>
    <w:rPr>
      <w:rFonts w:ascii="Times New Roman" w:eastAsia="Times New Roman" w:hAnsi="Times New Roman" w:cs="Times New Roman"/>
      <w:b/>
      <w:bCs/>
      <w:sz w:val="20"/>
      <w:szCs w:val="20"/>
      <w:lang w:val="en-GB"/>
    </w:rPr>
  </w:style>
  <w:style w:type="numbering" w:customStyle="1" w:styleId="NoList3">
    <w:name w:val="No List3"/>
    <w:next w:val="NoList"/>
    <w:uiPriority w:val="99"/>
    <w:semiHidden/>
    <w:unhideWhenUsed/>
    <w:rsid w:val="00C23376"/>
  </w:style>
  <w:style w:type="paragraph" w:customStyle="1" w:styleId="Point1">
    <w:name w:val="Point 1"/>
    <w:basedOn w:val="Normal"/>
    <w:rsid w:val="00921914"/>
    <w:pPr>
      <w:spacing w:before="120" w:after="120"/>
      <w:ind w:left="1418" w:hanging="567"/>
      <w:jc w:val="both"/>
    </w:pPr>
    <w:rPr>
      <w:sz w:val="24"/>
      <w:lang w:eastAsia="lt-LT"/>
    </w:rPr>
  </w:style>
  <w:style w:type="character" w:styleId="Emphasis">
    <w:name w:val="Emphasis"/>
    <w:qFormat/>
    <w:locked/>
    <w:rsid w:val="00921914"/>
    <w:rPr>
      <w:i/>
      <w:iCs/>
    </w:rPr>
  </w:style>
  <w:style w:type="paragraph" w:customStyle="1" w:styleId="1">
    <w:name w:val="Стиль1"/>
    <w:basedOn w:val="Normal"/>
    <w:rsid w:val="00A87FC5"/>
    <w:pPr>
      <w:jc w:val="center"/>
    </w:pPr>
    <w:rPr>
      <w:sz w:val="24"/>
      <w:lang w:val="ru-RU"/>
    </w:rPr>
  </w:style>
  <w:style w:type="paragraph" w:customStyle="1" w:styleId="Default">
    <w:name w:val="Default"/>
    <w:rsid w:val="00793BFF"/>
    <w:pPr>
      <w:autoSpaceDE w:val="0"/>
      <w:autoSpaceDN w:val="0"/>
      <w:adjustRightInd w:val="0"/>
    </w:pPr>
    <w:rPr>
      <w:rFonts w:ascii="Times New Roman" w:hAnsi="Times New Roman"/>
      <w:color w:val="000000"/>
      <w:sz w:val="24"/>
      <w:szCs w:val="24"/>
    </w:rPr>
  </w:style>
  <w:style w:type="paragraph" w:customStyle="1" w:styleId="font5">
    <w:name w:val="font5"/>
    <w:basedOn w:val="Normal"/>
    <w:rsid w:val="00FF6A40"/>
    <w:pPr>
      <w:spacing w:before="100" w:beforeAutospacing="1" w:after="100" w:afterAutospacing="1"/>
    </w:pPr>
    <w:rPr>
      <w:rFonts w:ascii="Tahoma" w:hAnsi="Tahoma" w:cs="Tahoma"/>
      <w:color w:val="000000"/>
      <w:sz w:val="18"/>
      <w:szCs w:val="18"/>
      <w:lang w:val="en-US"/>
    </w:rPr>
  </w:style>
  <w:style w:type="paragraph" w:customStyle="1" w:styleId="font6">
    <w:name w:val="font6"/>
    <w:basedOn w:val="Normal"/>
    <w:rsid w:val="00FF6A40"/>
    <w:pPr>
      <w:spacing w:before="100" w:beforeAutospacing="1" w:after="100" w:afterAutospacing="1"/>
    </w:pPr>
    <w:rPr>
      <w:rFonts w:ascii="Tahoma" w:hAnsi="Tahoma" w:cs="Tahoma"/>
      <w:b/>
      <w:bCs/>
      <w:color w:val="000000"/>
      <w:sz w:val="18"/>
      <w:szCs w:val="18"/>
      <w:lang w:val="en-US"/>
    </w:rPr>
  </w:style>
  <w:style w:type="paragraph" w:customStyle="1" w:styleId="BodyText20">
    <w:name w:val="Body Text2"/>
    <w:rsid w:val="00C751CF"/>
    <w:pPr>
      <w:snapToGrid w:val="0"/>
      <w:ind w:firstLine="312"/>
      <w:jc w:val="both"/>
    </w:pPr>
    <w:rPr>
      <w:rFonts w:ascii="TimesLT" w:eastAsia="Times New Roman" w:hAnsi="TimesLT"/>
      <w:sz w:val="20"/>
      <w:szCs w:val="20"/>
      <w:lang w:val="en-US" w:eastAsia="en-US"/>
    </w:rPr>
  </w:style>
  <w:style w:type="character" w:customStyle="1" w:styleId="apple-converted-space">
    <w:name w:val="apple-converted-space"/>
    <w:basedOn w:val="DefaultParagraphFont"/>
    <w:rsid w:val="00A5182C"/>
  </w:style>
  <w:style w:type="paragraph" w:customStyle="1" w:styleId="DiagramaDiagramaDiagrama">
    <w:name w:val="Diagrama Diagrama Diagrama"/>
    <w:basedOn w:val="Normal"/>
    <w:rsid w:val="007B436D"/>
    <w:pPr>
      <w:spacing w:after="160" w:line="240" w:lineRule="exact"/>
    </w:pPr>
    <w:rPr>
      <w:rFonts w:ascii="Tahoma" w:hAnsi="Tahoma"/>
      <w:lang w:val="en-US"/>
    </w:rPr>
  </w:style>
  <w:style w:type="character" w:customStyle="1" w:styleId="ListParagraphChar">
    <w:name w:val="List Paragraph Char"/>
    <w:aliases w:val="List Paragraph Red Char,Bullet EY Char,List Paragraph2 Char,ERP-List Paragraph Char,List Paragraph11 Char,Sąrašo pastraipa.Bullet Char,Sąrašo pastraipa;Bullet Char,Table of contents numbered Char,Lentele Char,List Paragraph22 Char"/>
    <w:link w:val="ListParagraph"/>
    <w:qFormat/>
    <w:rsid w:val="008D559E"/>
    <w:rPr>
      <w:rFonts w:ascii="Times New Roman" w:eastAsia="Times New Roman" w:hAnsi="Times New Roman"/>
      <w:sz w:val="20"/>
      <w:szCs w:val="20"/>
      <w:lang w:val="en-GB" w:eastAsia="en-US"/>
    </w:rPr>
  </w:style>
  <w:style w:type="character" w:styleId="Strong">
    <w:name w:val="Strong"/>
    <w:basedOn w:val="DefaultParagraphFont"/>
    <w:uiPriority w:val="22"/>
    <w:qFormat/>
    <w:locked/>
    <w:rsid w:val="001021D2"/>
    <w:rPr>
      <w:b/>
      <w:bCs/>
    </w:rPr>
  </w:style>
  <w:style w:type="paragraph" w:customStyle="1" w:styleId="Punktai">
    <w:name w:val="Punktai"/>
    <w:basedOn w:val="Normal"/>
    <w:uiPriority w:val="99"/>
    <w:rsid w:val="00AF5ADF"/>
    <w:pPr>
      <w:numPr>
        <w:numId w:val="2"/>
      </w:numPr>
    </w:pPr>
    <w:rPr>
      <w:sz w:val="24"/>
      <w:szCs w:val="24"/>
      <w:lang w:val="en-US"/>
    </w:rPr>
  </w:style>
  <w:style w:type="paragraph" w:customStyle="1" w:styleId="ListParagraph1">
    <w:name w:val="List Paragraph1"/>
    <w:basedOn w:val="Normal"/>
    <w:qFormat/>
    <w:rsid w:val="00D8333A"/>
    <w:pPr>
      <w:ind w:left="720"/>
    </w:pPr>
    <w:rPr>
      <w:rFonts w:eastAsia="Calibri"/>
      <w:sz w:val="24"/>
      <w:szCs w:val="24"/>
    </w:rPr>
  </w:style>
  <w:style w:type="paragraph" w:customStyle="1" w:styleId="Betarp1">
    <w:name w:val="Be tarpų1"/>
    <w:qFormat/>
    <w:rsid w:val="004A4F5D"/>
    <w:rPr>
      <w:rFonts w:ascii="Times New Roman" w:hAnsi="Times New Roman"/>
      <w:sz w:val="24"/>
      <w:szCs w:val="24"/>
      <w:lang w:val="en-US" w:eastAsia="en-US"/>
    </w:rPr>
  </w:style>
  <w:style w:type="character" w:customStyle="1" w:styleId="font81">
    <w:name w:val="font81"/>
    <w:basedOn w:val="DefaultParagraphFont"/>
    <w:rsid w:val="009B355B"/>
    <w:rPr>
      <w:rFonts w:ascii="Times New Roman" w:hAnsi="Times New Roman" w:cs="Times New Roman" w:hint="default"/>
      <w:b/>
      <w:bCs/>
      <w:i w:val="0"/>
      <w:iCs w:val="0"/>
      <w:strike w:val="0"/>
      <w:dstrike w:val="0"/>
      <w:color w:val="000000"/>
      <w:sz w:val="24"/>
      <w:szCs w:val="24"/>
      <w:u w:val="none"/>
      <w:effect w:val="none"/>
    </w:rPr>
  </w:style>
  <w:style w:type="character" w:customStyle="1" w:styleId="t488">
    <w:name w:val="t488"/>
    <w:rsid w:val="00C61844"/>
  </w:style>
  <w:style w:type="character" w:customStyle="1" w:styleId="t489">
    <w:name w:val="t489"/>
    <w:rsid w:val="00C61844"/>
  </w:style>
  <w:style w:type="character" w:customStyle="1" w:styleId="t490">
    <w:name w:val="t490"/>
    <w:rsid w:val="00C61844"/>
  </w:style>
  <w:style w:type="character" w:customStyle="1" w:styleId="t491">
    <w:name w:val="t491"/>
    <w:rsid w:val="00C61844"/>
  </w:style>
  <w:style w:type="character" w:customStyle="1" w:styleId="t492">
    <w:name w:val="t492"/>
    <w:rsid w:val="00C61844"/>
  </w:style>
  <w:style w:type="character" w:customStyle="1" w:styleId="UnresolvedMention1">
    <w:name w:val="Unresolved Mention1"/>
    <w:basedOn w:val="DefaultParagraphFont"/>
    <w:uiPriority w:val="99"/>
    <w:semiHidden/>
    <w:unhideWhenUsed/>
    <w:rsid w:val="004023B8"/>
    <w:rPr>
      <w:color w:val="808080"/>
      <w:shd w:val="clear" w:color="auto" w:fill="E6E6E6"/>
    </w:rPr>
  </w:style>
  <w:style w:type="character" w:customStyle="1" w:styleId="UnresolvedMention2">
    <w:name w:val="Unresolved Mention2"/>
    <w:basedOn w:val="DefaultParagraphFont"/>
    <w:uiPriority w:val="99"/>
    <w:semiHidden/>
    <w:unhideWhenUsed/>
    <w:rsid w:val="00DC6F6C"/>
    <w:rPr>
      <w:color w:val="605E5C"/>
      <w:shd w:val="clear" w:color="auto" w:fill="E1DFDD"/>
    </w:rPr>
  </w:style>
  <w:style w:type="table" w:customStyle="1" w:styleId="Calendar1">
    <w:name w:val="Calendar 1"/>
    <w:basedOn w:val="TableNormal"/>
    <w:uiPriority w:val="99"/>
    <w:qFormat/>
    <w:rsid w:val="001807B4"/>
    <w:rPr>
      <w:rFonts w:asciiTheme="minorHAnsi" w:eastAsiaTheme="minorEastAsia" w:hAnsiTheme="minorHAnsi" w:cstheme="minorBidi"/>
      <w:lang w:val="en-US" w:eastAsia="en-US"/>
    </w:rPr>
    <w:tblPr>
      <w:tblStyleRowBandSize w:val="1"/>
      <w:tblStyleColBandSize w:val="1"/>
    </w:tblPr>
    <w:tcPr>
      <w:shd w:val="clear" w:color="auto" w:fill="auto"/>
    </w:tcPr>
    <w:tblStylePr w:type="firstRow">
      <w:pPr>
        <w:wordWrap/>
        <w:spacing w:beforeLines="0" w:beforeAutospacing="0" w:afterLines="0" w:afterAutospacing="0" w:line="240" w:lineRule="auto"/>
      </w:pPr>
      <w:rPr>
        <w:rFonts w:asciiTheme="minorHAnsi" w:hAnsiTheme="minorHAnsi"/>
        <w:b/>
        <w:i w:val="0"/>
        <w:color w:val="auto"/>
        <w:sz w:val="44"/>
      </w:rPr>
      <w:tblPr/>
      <w:tcPr>
        <w:vAlign w:val="bottom"/>
      </w:tcPr>
    </w:tblStylePr>
    <w:tblStylePr w:type="lastRow">
      <w:tblPr/>
      <w:tcPr>
        <w:tcBorders>
          <w:top w:val="nil"/>
          <w:left w:val="nil"/>
          <w:bottom w:val="nil"/>
          <w:right w:val="nil"/>
          <w:insideH w:val="nil"/>
          <w:insideV w:val="nil"/>
          <w:tl2br w:val="nil"/>
          <w:tr2bl w:val="nil"/>
        </w:tcBorders>
        <w:shd w:val="clear" w:color="auto" w:fill="auto"/>
      </w:tcPr>
    </w:tblStylePr>
    <w:tblStylePr w:type="band1Horz">
      <w:tblPr/>
      <w:tcPr>
        <w:tcBorders>
          <w:top w:val="nil"/>
          <w:left w:val="nil"/>
          <w:bottom w:val="nil"/>
          <w:right w:val="nil"/>
          <w:insideH w:val="nil"/>
          <w:insideV w:val="nil"/>
          <w:tl2br w:val="nil"/>
          <w:tr2bl w:val="nil"/>
        </w:tcBorders>
        <w:shd w:val="clear" w:color="auto" w:fill="auto"/>
      </w:tcPr>
    </w:tblStylePr>
    <w:tblStylePr w:type="band2Horz">
      <w:tblPr/>
      <w:tcPr>
        <w:tcBorders>
          <w:top w:val="single" w:sz="24" w:space="0" w:color="000000" w:themeColor="text1"/>
          <w:left w:val="nil"/>
          <w:bottom w:val="single" w:sz="24" w:space="0" w:color="000000" w:themeColor="text1"/>
          <w:right w:val="nil"/>
          <w:insideH w:val="nil"/>
          <w:insideV w:val="nil"/>
          <w:tl2br w:val="nil"/>
          <w:tr2bl w:val="nil"/>
        </w:tcBorders>
        <w:shd w:val="clear" w:color="auto" w:fill="auto"/>
      </w:tcPr>
    </w:tblStylePr>
  </w:style>
  <w:style w:type="table" w:customStyle="1" w:styleId="TableGrid1">
    <w:name w:val="Table Grid1"/>
    <w:basedOn w:val="TableNormal"/>
    <w:next w:val="TableGrid"/>
    <w:rsid w:val="001807B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Calendar11">
    <w:name w:val="Calendar 11"/>
    <w:basedOn w:val="TableNormal"/>
    <w:uiPriority w:val="99"/>
    <w:qFormat/>
    <w:rsid w:val="001807B4"/>
    <w:rPr>
      <w:rFonts w:asciiTheme="minorHAnsi" w:eastAsiaTheme="minorEastAsia" w:hAnsiTheme="minorHAnsi" w:cstheme="minorBidi"/>
      <w:lang w:val="en-US" w:eastAsia="en-US"/>
    </w:rPr>
    <w:tblPr>
      <w:tblStyleRowBandSize w:val="1"/>
      <w:tblStyleColBandSize w:val="1"/>
    </w:tblPr>
    <w:tcPr>
      <w:shd w:val="clear" w:color="auto" w:fill="auto"/>
    </w:tcPr>
    <w:tblStylePr w:type="firstRow">
      <w:pPr>
        <w:wordWrap/>
        <w:spacing w:beforeLines="0" w:beforeAutospacing="0" w:afterLines="0" w:afterAutospacing="0" w:line="240" w:lineRule="auto"/>
      </w:pPr>
      <w:rPr>
        <w:rFonts w:asciiTheme="minorHAnsi" w:hAnsiTheme="minorHAnsi"/>
        <w:b/>
        <w:i w:val="0"/>
        <w:color w:val="auto"/>
        <w:sz w:val="44"/>
      </w:rPr>
      <w:tblPr/>
      <w:tcPr>
        <w:vAlign w:val="bottom"/>
      </w:tcPr>
    </w:tblStylePr>
    <w:tblStylePr w:type="lastRow">
      <w:tblPr/>
      <w:tcPr>
        <w:tcBorders>
          <w:top w:val="nil"/>
          <w:left w:val="nil"/>
          <w:bottom w:val="nil"/>
          <w:right w:val="nil"/>
          <w:insideH w:val="nil"/>
          <w:insideV w:val="nil"/>
          <w:tl2br w:val="nil"/>
          <w:tr2bl w:val="nil"/>
        </w:tcBorders>
        <w:shd w:val="clear" w:color="auto" w:fill="auto"/>
      </w:tcPr>
    </w:tblStylePr>
    <w:tblStylePr w:type="band1Horz">
      <w:tblPr/>
      <w:tcPr>
        <w:tcBorders>
          <w:top w:val="nil"/>
          <w:left w:val="nil"/>
          <w:bottom w:val="nil"/>
          <w:right w:val="nil"/>
          <w:insideH w:val="nil"/>
          <w:insideV w:val="nil"/>
          <w:tl2br w:val="nil"/>
          <w:tr2bl w:val="nil"/>
        </w:tcBorders>
        <w:shd w:val="clear" w:color="auto" w:fill="auto"/>
      </w:tcPr>
    </w:tblStylePr>
    <w:tblStylePr w:type="band2Horz">
      <w:tblPr/>
      <w:tcPr>
        <w:tcBorders>
          <w:top w:val="single" w:sz="24" w:space="0" w:color="000000" w:themeColor="text1"/>
          <w:left w:val="nil"/>
          <w:bottom w:val="single" w:sz="24" w:space="0" w:color="000000" w:themeColor="text1"/>
          <w:right w:val="nil"/>
          <w:insideH w:val="nil"/>
          <w:insideV w:val="nil"/>
          <w:tl2br w:val="nil"/>
          <w:tr2bl w:val="nil"/>
        </w:tcBorders>
        <w:shd w:val="clear" w:color="auto" w:fill="auto"/>
      </w:tcPr>
    </w:tblStylePr>
  </w:style>
  <w:style w:type="paragraph" w:customStyle="1" w:styleId="msonormal0">
    <w:name w:val="msonormal"/>
    <w:basedOn w:val="Normal"/>
    <w:rsid w:val="00ED6683"/>
    <w:pPr>
      <w:spacing w:before="100" w:beforeAutospacing="1" w:after="100" w:afterAutospacing="1"/>
    </w:pPr>
    <w:rPr>
      <w:sz w:val="24"/>
      <w:szCs w:val="24"/>
      <w:lang w:val="en-US"/>
    </w:rPr>
  </w:style>
  <w:style w:type="numbering" w:customStyle="1" w:styleId="NoList4">
    <w:name w:val="No List4"/>
    <w:next w:val="NoList"/>
    <w:uiPriority w:val="99"/>
    <w:semiHidden/>
    <w:unhideWhenUsed/>
    <w:rsid w:val="009F13DE"/>
  </w:style>
  <w:style w:type="paragraph" w:customStyle="1" w:styleId="Sraas1">
    <w:name w:val="Sąrašas 1"/>
    <w:basedOn w:val="Heading1"/>
    <w:rsid w:val="00302726"/>
    <w:pPr>
      <w:widowControl w:val="0"/>
      <w:numPr>
        <w:numId w:val="4"/>
      </w:numPr>
      <w:tabs>
        <w:tab w:val="num" w:pos="737"/>
        <w:tab w:val="num" w:pos="7397"/>
      </w:tabs>
      <w:autoSpaceDE w:val="0"/>
      <w:autoSpaceDN w:val="0"/>
      <w:adjustRightInd w:val="0"/>
      <w:spacing w:before="360" w:after="360"/>
      <w:ind w:left="567" w:hanging="210"/>
      <w:jc w:val="center"/>
    </w:pPr>
    <w:rPr>
      <w:sz w:val="24"/>
      <w:lang w:val="x-none" w:eastAsia="x-none"/>
    </w:rPr>
  </w:style>
  <w:style w:type="paragraph" w:customStyle="1" w:styleId="Sraas31">
    <w:name w:val="Sąrašas 31"/>
    <w:basedOn w:val="Heading7"/>
    <w:rsid w:val="00302726"/>
    <w:pPr>
      <w:widowControl w:val="0"/>
      <w:numPr>
        <w:ilvl w:val="2"/>
        <w:numId w:val="4"/>
      </w:numPr>
      <w:tabs>
        <w:tab w:val="clear" w:pos="2051"/>
        <w:tab w:val="num" w:pos="1200"/>
        <w:tab w:val="num" w:pos="1260"/>
        <w:tab w:val="num" w:pos="1767"/>
        <w:tab w:val="num" w:pos="2034"/>
      </w:tabs>
      <w:autoSpaceDE w:val="0"/>
      <w:autoSpaceDN w:val="0"/>
      <w:adjustRightInd w:val="0"/>
      <w:spacing w:before="120" w:after="120"/>
      <w:ind w:left="1259" w:hanging="720"/>
    </w:pPr>
    <w:rPr>
      <w:rFonts w:ascii="Calibri" w:hAnsi="Calibri" w:cs="Times New Roman"/>
      <w:b/>
      <w:bCs/>
      <w:sz w:val="24"/>
      <w:szCs w:val="24"/>
      <w:lang w:val="ru-RU"/>
    </w:rPr>
  </w:style>
  <w:style w:type="paragraph" w:customStyle="1" w:styleId="Sraas41">
    <w:name w:val="Sąrašas 41"/>
    <w:basedOn w:val="Normal"/>
    <w:rsid w:val="00302726"/>
    <w:pPr>
      <w:widowControl w:val="0"/>
      <w:numPr>
        <w:ilvl w:val="3"/>
        <w:numId w:val="4"/>
      </w:numPr>
      <w:tabs>
        <w:tab w:val="num" w:pos="1985"/>
      </w:tabs>
      <w:autoSpaceDE w:val="0"/>
      <w:autoSpaceDN w:val="0"/>
      <w:adjustRightInd w:val="0"/>
      <w:ind w:left="1418"/>
      <w:jc w:val="both"/>
    </w:pPr>
    <w:rPr>
      <w:sz w:val="24"/>
      <w:szCs w:val="24"/>
      <w:lang w:eastAsia="lt-LT"/>
    </w:rPr>
  </w:style>
  <w:style w:type="paragraph" w:customStyle="1" w:styleId="Sraas51">
    <w:name w:val="Sąrašas 51"/>
    <w:basedOn w:val="Normal"/>
    <w:rsid w:val="00302726"/>
    <w:pPr>
      <w:widowControl w:val="0"/>
      <w:numPr>
        <w:ilvl w:val="4"/>
        <w:numId w:val="4"/>
      </w:numPr>
      <w:tabs>
        <w:tab w:val="num" w:pos="2552"/>
      </w:tabs>
      <w:autoSpaceDE w:val="0"/>
      <w:autoSpaceDN w:val="0"/>
      <w:adjustRightInd w:val="0"/>
      <w:ind w:left="1701"/>
      <w:jc w:val="both"/>
    </w:pPr>
    <w:rPr>
      <w:sz w:val="24"/>
      <w:szCs w:val="24"/>
      <w:lang w:eastAsia="lt-LT"/>
    </w:rPr>
  </w:style>
  <w:style w:type="paragraph" w:customStyle="1" w:styleId="Sraas6">
    <w:name w:val="Sąrašas 6"/>
    <w:basedOn w:val="Normal"/>
    <w:rsid w:val="00302726"/>
    <w:pPr>
      <w:widowControl w:val="0"/>
      <w:numPr>
        <w:ilvl w:val="5"/>
        <w:numId w:val="4"/>
      </w:numPr>
      <w:tabs>
        <w:tab w:val="num" w:pos="3119"/>
      </w:tabs>
      <w:autoSpaceDE w:val="0"/>
      <w:autoSpaceDN w:val="0"/>
      <w:adjustRightInd w:val="0"/>
      <w:ind w:left="2268"/>
      <w:jc w:val="both"/>
    </w:pPr>
    <w:rPr>
      <w:sz w:val="24"/>
      <w:szCs w:val="24"/>
      <w:lang w:eastAsia="lt-LT"/>
    </w:rPr>
  </w:style>
  <w:style w:type="paragraph" w:customStyle="1" w:styleId="SKYRIUS1">
    <w:name w:val="SKYRIUS 1"/>
    <w:basedOn w:val="Sraas1"/>
    <w:link w:val="SKYRIUS1Diagrama"/>
    <w:qFormat/>
    <w:rsid w:val="00302726"/>
    <w:pPr>
      <w:tabs>
        <w:tab w:val="clear" w:pos="7397"/>
      </w:tabs>
      <w:spacing w:after="160"/>
    </w:pPr>
    <w:rPr>
      <w:sz w:val="22"/>
      <w:szCs w:val="22"/>
    </w:rPr>
  </w:style>
  <w:style w:type="character" w:customStyle="1" w:styleId="SKYRIUS1Diagrama">
    <w:name w:val="SKYRIUS 1 Diagrama"/>
    <w:link w:val="SKYRIUS1"/>
    <w:rsid w:val="00302726"/>
    <w:rPr>
      <w:rFonts w:ascii="Times New Roman" w:eastAsia="Times New Roman" w:hAnsi="Times New Roman"/>
      <w:b/>
      <w:lang w:val="x-none" w:eastAsia="x-none"/>
    </w:rPr>
  </w:style>
  <w:style w:type="table" w:customStyle="1" w:styleId="TableGrid2">
    <w:name w:val="Table Grid2"/>
    <w:basedOn w:val="TableNormal"/>
    <w:next w:val="TableGrid"/>
    <w:rsid w:val="00072971"/>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otnoteReference">
    <w:name w:val="footnote reference"/>
    <w:basedOn w:val="DefaultParagraphFont"/>
    <w:uiPriority w:val="99"/>
    <w:rsid w:val="00072971"/>
    <w:rPr>
      <w:rFonts w:cs="Times New Roman"/>
      <w:vertAlign w:val="superscript"/>
    </w:rPr>
  </w:style>
  <w:style w:type="character" w:styleId="UnresolvedMention">
    <w:name w:val="Unresolved Mention"/>
    <w:basedOn w:val="DefaultParagraphFont"/>
    <w:uiPriority w:val="99"/>
    <w:semiHidden/>
    <w:unhideWhenUsed/>
    <w:rsid w:val="005D1918"/>
    <w:rPr>
      <w:color w:val="605E5C"/>
      <w:shd w:val="clear" w:color="auto" w:fill="E1DFDD"/>
    </w:rPr>
  </w:style>
  <w:style w:type="character" w:customStyle="1" w:styleId="fontstyle01">
    <w:name w:val="fontstyle01"/>
    <w:basedOn w:val="DefaultParagraphFont"/>
    <w:rsid w:val="00C17A51"/>
    <w:rPr>
      <w:rFonts w:ascii="ArialMT" w:hAnsi="ArialMT" w:hint="default"/>
      <w:b w:val="0"/>
      <w:bCs w:val="0"/>
      <w:i w:val="0"/>
      <w:iCs w:val="0"/>
      <w:color w:val="000000"/>
      <w:sz w:val="22"/>
      <w:szCs w:val="22"/>
    </w:rPr>
  </w:style>
  <w:style w:type="character" w:customStyle="1" w:styleId="fontstyle21">
    <w:name w:val="fontstyle21"/>
    <w:basedOn w:val="DefaultParagraphFont"/>
    <w:rsid w:val="00C17A51"/>
    <w:rPr>
      <w:rFonts w:ascii="Calibri" w:hAnsi="Calibri" w:cs="Calibri" w:hint="default"/>
      <w:b w:val="0"/>
      <w:bCs w:val="0"/>
      <w:i w:val="0"/>
      <w:iCs w:val="0"/>
      <w:color w:val="000000"/>
      <w:sz w:val="22"/>
      <w:szCs w:val="22"/>
    </w:rPr>
  </w:style>
  <w:style w:type="paragraph" w:customStyle="1" w:styleId="Body2">
    <w:name w:val="Body 2"/>
    <w:rsid w:val="002A4DD1"/>
    <w:pPr>
      <w:pBdr>
        <w:top w:val="nil"/>
        <w:left w:val="nil"/>
        <w:bottom w:val="nil"/>
        <w:right w:val="nil"/>
        <w:between w:val="nil"/>
        <w:bar w:val="nil"/>
      </w:pBdr>
      <w:suppressAutoHyphens/>
      <w:spacing w:after="40"/>
      <w:jc w:val="both"/>
    </w:pPr>
    <w:rPr>
      <w:rFonts w:ascii="Times New Roman" w:eastAsia="Arial Unicode MS" w:hAnsi="Times New Roman" w:cs="Arial Unicode MS"/>
      <w:color w:val="000000"/>
      <w:bdr w:val="nil"/>
      <w:lang w:val="en-US" w:eastAsia="en-GB"/>
    </w:rPr>
  </w:style>
  <w:style w:type="paragraph" w:customStyle="1" w:styleId="DefaultStyle">
    <w:name w:val="Default Style"/>
    <w:rsid w:val="00611960"/>
    <w:pPr>
      <w:widowControl w:val="0"/>
      <w:suppressAutoHyphens/>
      <w:spacing w:after="160" w:line="259" w:lineRule="auto"/>
    </w:pPr>
    <w:rPr>
      <w:rFonts w:ascii="Times New Roman" w:hAnsi="Times New Roman"/>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449185">
      <w:bodyDiv w:val="1"/>
      <w:marLeft w:val="0"/>
      <w:marRight w:val="0"/>
      <w:marTop w:val="0"/>
      <w:marBottom w:val="0"/>
      <w:divBdr>
        <w:top w:val="none" w:sz="0" w:space="0" w:color="auto"/>
        <w:left w:val="none" w:sz="0" w:space="0" w:color="auto"/>
        <w:bottom w:val="none" w:sz="0" w:space="0" w:color="auto"/>
        <w:right w:val="none" w:sz="0" w:space="0" w:color="auto"/>
      </w:divBdr>
    </w:div>
    <w:div w:id="14503800">
      <w:bodyDiv w:val="1"/>
      <w:marLeft w:val="0"/>
      <w:marRight w:val="0"/>
      <w:marTop w:val="0"/>
      <w:marBottom w:val="0"/>
      <w:divBdr>
        <w:top w:val="none" w:sz="0" w:space="0" w:color="auto"/>
        <w:left w:val="none" w:sz="0" w:space="0" w:color="auto"/>
        <w:bottom w:val="none" w:sz="0" w:space="0" w:color="auto"/>
        <w:right w:val="none" w:sz="0" w:space="0" w:color="auto"/>
      </w:divBdr>
    </w:div>
    <w:div w:id="18971573">
      <w:bodyDiv w:val="1"/>
      <w:marLeft w:val="0"/>
      <w:marRight w:val="0"/>
      <w:marTop w:val="0"/>
      <w:marBottom w:val="0"/>
      <w:divBdr>
        <w:top w:val="none" w:sz="0" w:space="0" w:color="auto"/>
        <w:left w:val="none" w:sz="0" w:space="0" w:color="auto"/>
        <w:bottom w:val="none" w:sz="0" w:space="0" w:color="auto"/>
        <w:right w:val="none" w:sz="0" w:space="0" w:color="auto"/>
      </w:divBdr>
    </w:div>
    <w:div w:id="24210069">
      <w:bodyDiv w:val="1"/>
      <w:marLeft w:val="0"/>
      <w:marRight w:val="0"/>
      <w:marTop w:val="0"/>
      <w:marBottom w:val="0"/>
      <w:divBdr>
        <w:top w:val="none" w:sz="0" w:space="0" w:color="auto"/>
        <w:left w:val="none" w:sz="0" w:space="0" w:color="auto"/>
        <w:bottom w:val="none" w:sz="0" w:space="0" w:color="auto"/>
        <w:right w:val="none" w:sz="0" w:space="0" w:color="auto"/>
      </w:divBdr>
    </w:div>
    <w:div w:id="28843764">
      <w:bodyDiv w:val="1"/>
      <w:marLeft w:val="0"/>
      <w:marRight w:val="0"/>
      <w:marTop w:val="0"/>
      <w:marBottom w:val="0"/>
      <w:divBdr>
        <w:top w:val="none" w:sz="0" w:space="0" w:color="auto"/>
        <w:left w:val="none" w:sz="0" w:space="0" w:color="auto"/>
        <w:bottom w:val="none" w:sz="0" w:space="0" w:color="auto"/>
        <w:right w:val="none" w:sz="0" w:space="0" w:color="auto"/>
      </w:divBdr>
    </w:div>
    <w:div w:id="33897102">
      <w:bodyDiv w:val="1"/>
      <w:marLeft w:val="0"/>
      <w:marRight w:val="0"/>
      <w:marTop w:val="0"/>
      <w:marBottom w:val="0"/>
      <w:divBdr>
        <w:top w:val="none" w:sz="0" w:space="0" w:color="auto"/>
        <w:left w:val="none" w:sz="0" w:space="0" w:color="auto"/>
        <w:bottom w:val="none" w:sz="0" w:space="0" w:color="auto"/>
        <w:right w:val="none" w:sz="0" w:space="0" w:color="auto"/>
      </w:divBdr>
    </w:div>
    <w:div w:id="34670619">
      <w:bodyDiv w:val="1"/>
      <w:marLeft w:val="0"/>
      <w:marRight w:val="0"/>
      <w:marTop w:val="0"/>
      <w:marBottom w:val="0"/>
      <w:divBdr>
        <w:top w:val="none" w:sz="0" w:space="0" w:color="auto"/>
        <w:left w:val="none" w:sz="0" w:space="0" w:color="auto"/>
        <w:bottom w:val="none" w:sz="0" w:space="0" w:color="auto"/>
        <w:right w:val="none" w:sz="0" w:space="0" w:color="auto"/>
      </w:divBdr>
    </w:div>
    <w:div w:id="42487961">
      <w:bodyDiv w:val="1"/>
      <w:marLeft w:val="0"/>
      <w:marRight w:val="0"/>
      <w:marTop w:val="0"/>
      <w:marBottom w:val="0"/>
      <w:divBdr>
        <w:top w:val="none" w:sz="0" w:space="0" w:color="auto"/>
        <w:left w:val="none" w:sz="0" w:space="0" w:color="auto"/>
        <w:bottom w:val="none" w:sz="0" w:space="0" w:color="auto"/>
        <w:right w:val="none" w:sz="0" w:space="0" w:color="auto"/>
      </w:divBdr>
    </w:div>
    <w:div w:id="44456252">
      <w:bodyDiv w:val="1"/>
      <w:marLeft w:val="0"/>
      <w:marRight w:val="0"/>
      <w:marTop w:val="0"/>
      <w:marBottom w:val="0"/>
      <w:divBdr>
        <w:top w:val="none" w:sz="0" w:space="0" w:color="auto"/>
        <w:left w:val="none" w:sz="0" w:space="0" w:color="auto"/>
        <w:bottom w:val="none" w:sz="0" w:space="0" w:color="auto"/>
        <w:right w:val="none" w:sz="0" w:space="0" w:color="auto"/>
      </w:divBdr>
    </w:div>
    <w:div w:id="46075930">
      <w:bodyDiv w:val="1"/>
      <w:marLeft w:val="0"/>
      <w:marRight w:val="0"/>
      <w:marTop w:val="0"/>
      <w:marBottom w:val="0"/>
      <w:divBdr>
        <w:top w:val="none" w:sz="0" w:space="0" w:color="auto"/>
        <w:left w:val="none" w:sz="0" w:space="0" w:color="auto"/>
        <w:bottom w:val="none" w:sz="0" w:space="0" w:color="auto"/>
        <w:right w:val="none" w:sz="0" w:space="0" w:color="auto"/>
      </w:divBdr>
    </w:div>
    <w:div w:id="49547012">
      <w:bodyDiv w:val="1"/>
      <w:marLeft w:val="0"/>
      <w:marRight w:val="0"/>
      <w:marTop w:val="0"/>
      <w:marBottom w:val="0"/>
      <w:divBdr>
        <w:top w:val="none" w:sz="0" w:space="0" w:color="auto"/>
        <w:left w:val="none" w:sz="0" w:space="0" w:color="auto"/>
        <w:bottom w:val="none" w:sz="0" w:space="0" w:color="auto"/>
        <w:right w:val="none" w:sz="0" w:space="0" w:color="auto"/>
      </w:divBdr>
    </w:div>
    <w:div w:id="50154500">
      <w:bodyDiv w:val="1"/>
      <w:marLeft w:val="0"/>
      <w:marRight w:val="0"/>
      <w:marTop w:val="0"/>
      <w:marBottom w:val="0"/>
      <w:divBdr>
        <w:top w:val="none" w:sz="0" w:space="0" w:color="auto"/>
        <w:left w:val="none" w:sz="0" w:space="0" w:color="auto"/>
        <w:bottom w:val="none" w:sz="0" w:space="0" w:color="auto"/>
        <w:right w:val="none" w:sz="0" w:space="0" w:color="auto"/>
      </w:divBdr>
    </w:div>
    <w:div w:id="50736006">
      <w:bodyDiv w:val="1"/>
      <w:marLeft w:val="0"/>
      <w:marRight w:val="0"/>
      <w:marTop w:val="0"/>
      <w:marBottom w:val="0"/>
      <w:divBdr>
        <w:top w:val="none" w:sz="0" w:space="0" w:color="auto"/>
        <w:left w:val="none" w:sz="0" w:space="0" w:color="auto"/>
        <w:bottom w:val="none" w:sz="0" w:space="0" w:color="auto"/>
        <w:right w:val="none" w:sz="0" w:space="0" w:color="auto"/>
      </w:divBdr>
    </w:div>
    <w:div w:id="55978912">
      <w:bodyDiv w:val="1"/>
      <w:marLeft w:val="0"/>
      <w:marRight w:val="0"/>
      <w:marTop w:val="0"/>
      <w:marBottom w:val="0"/>
      <w:divBdr>
        <w:top w:val="none" w:sz="0" w:space="0" w:color="auto"/>
        <w:left w:val="none" w:sz="0" w:space="0" w:color="auto"/>
        <w:bottom w:val="none" w:sz="0" w:space="0" w:color="auto"/>
        <w:right w:val="none" w:sz="0" w:space="0" w:color="auto"/>
      </w:divBdr>
    </w:div>
    <w:div w:id="56052391">
      <w:bodyDiv w:val="1"/>
      <w:marLeft w:val="0"/>
      <w:marRight w:val="0"/>
      <w:marTop w:val="0"/>
      <w:marBottom w:val="0"/>
      <w:divBdr>
        <w:top w:val="none" w:sz="0" w:space="0" w:color="auto"/>
        <w:left w:val="none" w:sz="0" w:space="0" w:color="auto"/>
        <w:bottom w:val="none" w:sz="0" w:space="0" w:color="auto"/>
        <w:right w:val="none" w:sz="0" w:space="0" w:color="auto"/>
      </w:divBdr>
    </w:div>
    <w:div w:id="58217383">
      <w:bodyDiv w:val="1"/>
      <w:marLeft w:val="0"/>
      <w:marRight w:val="0"/>
      <w:marTop w:val="0"/>
      <w:marBottom w:val="0"/>
      <w:divBdr>
        <w:top w:val="none" w:sz="0" w:space="0" w:color="auto"/>
        <w:left w:val="none" w:sz="0" w:space="0" w:color="auto"/>
        <w:bottom w:val="none" w:sz="0" w:space="0" w:color="auto"/>
        <w:right w:val="none" w:sz="0" w:space="0" w:color="auto"/>
      </w:divBdr>
    </w:div>
    <w:div w:id="60254431">
      <w:bodyDiv w:val="1"/>
      <w:marLeft w:val="0"/>
      <w:marRight w:val="0"/>
      <w:marTop w:val="0"/>
      <w:marBottom w:val="0"/>
      <w:divBdr>
        <w:top w:val="none" w:sz="0" w:space="0" w:color="auto"/>
        <w:left w:val="none" w:sz="0" w:space="0" w:color="auto"/>
        <w:bottom w:val="none" w:sz="0" w:space="0" w:color="auto"/>
        <w:right w:val="none" w:sz="0" w:space="0" w:color="auto"/>
      </w:divBdr>
    </w:div>
    <w:div w:id="60373598">
      <w:bodyDiv w:val="1"/>
      <w:marLeft w:val="0"/>
      <w:marRight w:val="0"/>
      <w:marTop w:val="0"/>
      <w:marBottom w:val="0"/>
      <w:divBdr>
        <w:top w:val="none" w:sz="0" w:space="0" w:color="auto"/>
        <w:left w:val="none" w:sz="0" w:space="0" w:color="auto"/>
        <w:bottom w:val="none" w:sz="0" w:space="0" w:color="auto"/>
        <w:right w:val="none" w:sz="0" w:space="0" w:color="auto"/>
      </w:divBdr>
    </w:div>
    <w:div w:id="60375624">
      <w:bodyDiv w:val="1"/>
      <w:marLeft w:val="0"/>
      <w:marRight w:val="0"/>
      <w:marTop w:val="0"/>
      <w:marBottom w:val="0"/>
      <w:divBdr>
        <w:top w:val="none" w:sz="0" w:space="0" w:color="auto"/>
        <w:left w:val="none" w:sz="0" w:space="0" w:color="auto"/>
        <w:bottom w:val="none" w:sz="0" w:space="0" w:color="auto"/>
        <w:right w:val="none" w:sz="0" w:space="0" w:color="auto"/>
      </w:divBdr>
    </w:div>
    <w:div w:id="60910561">
      <w:bodyDiv w:val="1"/>
      <w:marLeft w:val="0"/>
      <w:marRight w:val="0"/>
      <w:marTop w:val="0"/>
      <w:marBottom w:val="0"/>
      <w:divBdr>
        <w:top w:val="none" w:sz="0" w:space="0" w:color="auto"/>
        <w:left w:val="none" w:sz="0" w:space="0" w:color="auto"/>
        <w:bottom w:val="none" w:sz="0" w:space="0" w:color="auto"/>
        <w:right w:val="none" w:sz="0" w:space="0" w:color="auto"/>
      </w:divBdr>
    </w:div>
    <w:div w:id="63841782">
      <w:bodyDiv w:val="1"/>
      <w:marLeft w:val="0"/>
      <w:marRight w:val="0"/>
      <w:marTop w:val="0"/>
      <w:marBottom w:val="0"/>
      <w:divBdr>
        <w:top w:val="none" w:sz="0" w:space="0" w:color="auto"/>
        <w:left w:val="none" w:sz="0" w:space="0" w:color="auto"/>
        <w:bottom w:val="none" w:sz="0" w:space="0" w:color="auto"/>
        <w:right w:val="none" w:sz="0" w:space="0" w:color="auto"/>
      </w:divBdr>
    </w:div>
    <w:div w:id="70738380">
      <w:bodyDiv w:val="1"/>
      <w:marLeft w:val="0"/>
      <w:marRight w:val="0"/>
      <w:marTop w:val="0"/>
      <w:marBottom w:val="0"/>
      <w:divBdr>
        <w:top w:val="none" w:sz="0" w:space="0" w:color="auto"/>
        <w:left w:val="none" w:sz="0" w:space="0" w:color="auto"/>
        <w:bottom w:val="none" w:sz="0" w:space="0" w:color="auto"/>
        <w:right w:val="none" w:sz="0" w:space="0" w:color="auto"/>
      </w:divBdr>
    </w:div>
    <w:div w:id="71394170">
      <w:bodyDiv w:val="1"/>
      <w:marLeft w:val="0"/>
      <w:marRight w:val="0"/>
      <w:marTop w:val="0"/>
      <w:marBottom w:val="0"/>
      <w:divBdr>
        <w:top w:val="none" w:sz="0" w:space="0" w:color="auto"/>
        <w:left w:val="none" w:sz="0" w:space="0" w:color="auto"/>
        <w:bottom w:val="none" w:sz="0" w:space="0" w:color="auto"/>
        <w:right w:val="none" w:sz="0" w:space="0" w:color="auto"/>
      </w:divBdr>
    </w:div>
    <w:div w:id="79985502">
      <w:bodyDiv w:val="1"/>
      <w:marLeft w:val="0"/>
      <w:marRight w:val="0"/>
      <w:marTop w:val="0"/>
      <w:marBottom w:val="0"/>
      <w:divBdr>
        <w:top w:val="none" w:sz="0" w:space="0" w:color="auto"/>
        <w:left w:val="none" w:sz="0" w:space="0" w:color="auto"/>
        <w:bottom w:val="none" w:sz="0" w:space="0" w:color="auto"/>
        <w:right w:val="none" w:sz="0" w:space="0" w:color="auto"/>
      </w:divBdr>
    </w:div>
    <w:div w:id="83187593">
      <w:bodyDiv w:val="1"/>
      <w:marLeft w:val="0"/>
      <w:marRight w:val="0"/>
      <w:marTop w:val="0"/>
      <w:marBottom w:val="0"/>
      <w:divBdr>
        <w:top w:val="none" w:sz="0" w:space="0" w:color="auto"/>
        <w:left w:val="none" w:sz="0" w:space="0" w:color="auto"/>
        <w:bottom w:val="none" w:sz="0" w:space="0" w:color="auto"/>
        <w:right w:val="none" w:sz="0" w:space="0" w:color="auto"/>
      </w:divBdr>
    </w:div>
    <w:div w:id="86772255">
      <w:bodyDiv w:val="1"/>
      <w:marLeft w:val="0"/>
      <w:marRight w:val="0"/>
      <w:marTop w:val="0"/>
      <w:marBottom w:val="0"/>
      <w:divBdr>
        <w:top w:val="none" w:sz="0" w:space="0" w:color="auto"/>
        <w:left w:val="none" w:sz="0" w:space="0" w:color="auto"/>
        <w:bottom w:val="none" w:sz="0" w:space="0" w:color="auto"/>
        <w:right w:val="none" w:sz="0" w:space="0" w:color="auto"/>
      </w:divBdr>
    </w:div>
    <w:div w:id="88233067">
      <w:bodyDiv w:val="1"/>
      <w:marLeft w:val="0"/>
      <w:marRight w:val="0"/>
      <w:marTop w:val="0"/>
      <w:marBottom w:val="0"/>
      <w:divBdr>
        <w:top w:val="none" w:sz="0" w:space="0" w:color="auto"/>
        <w:left w:val="none" w:sz="0" w:space="0" w:color="auto"/>
        <w:bottom w:val="none" w:sz="0" w:space="0" w:color="auto"/>
        <w:right w:val="none" w:sz="0" w:space="0" w:color="auto"/>
      </w:divBdr>
    </w:div>
    <w:div w:id="88627158">
      <w:bodyDiv w:val="1"/>
      <w:marLeft w:val="0"/>
      <w:marRight w:val="0"/>
      <w:marTop w:val="0"/>
      <w:marBottom w:val="0"/>
      <w:divBdr>
        <w:top w:val="none" w:sz="0" w:space="0" w:color="auto"/>
        <w:left w:val="none" w:sz="0" w:space="0" w:color="auto"/>
        <w:bottom w:val="none" w:sz="0" w:space="0" w:color="auto"/>
        <w:right w:val="none" w:sz="0" w:space="0" w:color="auto"/>
      </w:divBdr>
    </w:div>
    <w:div w:id="91321647">
      <w:bodyDiv w:val="1"/>
      <w:marLeft w:val="0"/>
      <w:marRight w:val="0"/>
      <w:marTop w:val="0"/>
      <w:marBottom w:val="0"/>
      <w:divBdr>
        <w:top w:val="none" w:sz="0" w:space="0" w:color="auto"/>
        <w:left w:val="none" w:sz="0" w:space="0" w:color="auto"/>
        <w:bottom w:val="none" w:sz="0" w:space="0" w:color="auto"/>
        <w:right w:val="none" w:sz="0" w:space="0" w:color="auto"/>
      </w:divBdr>
    </w:div>
    <w:div w:id="92944910">
      <w:bodyDiv w:val="1"/>
      <w:marLeft w:val="0"/>
      <w:marRight w:val="0"/>
      <w:marTop w:val="0"/>
      <w:marBottom w:val="0"/>
      <w:divBdr>
        <w:top w:val="none" w:sz="0" w:space="0" w:color="auto"/>
        <w:left w:val="none" w:sz="0" w:space="0" w:color="auto"/>
        <w:bottom w:val="none" w:sz="0" w:space="0" w:color="auto"/>
        <w:right w:val="none" w:sz="0" w:space="0" w:color="auto"/>
      </w:divBdr>
    </w:div>
    <w:div w:id="94863147">
      <w:bodyDiv w:val="1"/>
      <w:marLeft w:val="0"/>
      <w:marRight w:val="0"/>
      <w:marTop w:val="0"/>
      <w:marBottom w:val="0"/>
      <w:divBdr>
        <w:top w:val="none" w:sz="0" w:space="0" w:color="auto"/>
        <w:left w:val="none" w:sz="0" w:space="0" w:color="auto"/>
        <w:bottom w:val="none" w:sz="0" w:space="0" w:color="auto"/>
        <w:right w:val="none" w:sz="0" w:space="0" w:color="auto"/>
      </w:divBdr>
    </w:div>
    <w:div w:id="95753047">
      <w:bodyDiv w:val="1"/>
      <w:marLeft w:val="0"/>
      <w:marRight w:val="0"/>
      <w:marTop w:val="0"/>
      <w:marBottom w:val="0"/>
      <w:divBdr>
        <w:top w:val="none" w:sz="0" w:space="0" w:color="auto"/>
        <w:left w:val="none" w:sz="0" w:space="0" w:color="auto"/>
        <w:bottom w:val="none" w:sz="0" w:space="0" w:color="auto"/>
        <w:right w:val="none" w:sz="0" w:space="0" w:color="auto"/>
      </w:divBdr>
    </w:div>
    <w:div w:id="96340175">
      <w:bodyDiv w:val="1"/>
      <w:marLeft w:val="0"/>
      <w:marRight w:val="0"/>
      <w:marTop w:val="0"/>
      <w:marBottom w:val="0"/>
      <w:divBdr>
        <w:top w:val="none" w:sz="0" w:space="0" w:color="auto"/>
        <w:left w:val="none" w:sz="0" w:space="0" w:color="auto"/>
        <w:bottom w:val="none" w:sz="0" w:space="0" w:color="auto"/>
        <w:right w:val="none" w:sz="0" w:space="0" w:color="auto"/>
      </w:divBdr>
    </w:div>
    <w:div w:id="99498209">
      <w:bodyDiv w:val="1"/>
      <w:marLeft w:val="0"/>
      <w:marRight w:val="0"/>
      <w:marTop w:val="0"/>
      <w:marBottom w:val="0"/>
      <w:divBdr>
        <w:top w:val="none" w:sz="0" w:space="0" w:color="auto"/>
        <w:left w:val="none" w:sz="0" w:space="0" w:color="auto"/>
        <w:bottom w:val="none" w:sz="0" w:space="0" w:color="auto"/>
        <w:right w:val="none" w:sz="0" w:space="0" w:color="auto"/>
      </w:divBdr>
    </w:div>
    <w:div w:id="102068971">
      <w:bodyDiv w:val="1"/>
      <w:marLeft w:val="0"/>
      <w:marRight w:val="0"/>
      <w:marTop w:val="0"/>
      <w:marBottom w:val="0"/>
      <w:divBdr>
        <w:top w:val="none" w:sz="0" w:space="0" w:color="auto"/>
        <w:left w:val="none" w:sz="0" w:space="0" w:color="auto"/>
        <w:bottom w:val="none" w:sz="0" w:space="0" w:color="auto"/>
        <w:right w:val="none" w:sz="0" w:space="0" w:color="auto"/>
      </w:divBdr>
    </w:div>
    <w:div w:id="107355320">
      <w:bodyDiv w:val="1"/>
      <w:marLeft w:val="0"/>
      <w:marRight w:val="0"/>
      <w:marTop w:val="0"/>
      <w:marBottom w:val="0"/>
      <w:divBdr>
        <w:top w:val="none" w:sz="0" w:space="0" w:color="auto"/>
        <w:left w:val="none" w:sz="0" w:space="0" w:color="auto"/>
        <w:bottom w:val="none" w:sz="0" w:space="0" w:color="auto"/>
        <w:right w:val="none" w:sz="0" w:space="0" w:color="auto"/>
      </w:divBdr>
    </w:div>
    <w:div w:id="110974588">
      <w:bodyDiv w:val="1"/>
      <w:marLeft w:val="0"/>
      <w:marRight w:val="0"/>
      <w:marTop w:val="0"/>
      <w:marBottom w:val="0"/>
      <w:divBdr>
        <w:top w:val="none" w:sz="0" w:space="0" w:color="auto"/>
        <w:left w:val="none" w:sz="0" w:space="0" w:color="auto"/>
        <w:bottom w:val="none" w:sz="0" w:space="0" w:color="auto"/>
        <w:right w:val="none" w:sz="0" w:space="0" w:color="auto"/>
      </w:divBdr>
    </w:div>
    <w:div w:id="113602939">
      <w:bodyDiv w:val="1"/>
      <w:marLeft w:val="0"/>
      <w:marRight w:val="0"/>
      <w:marTop w:val="0"/>
      <w:marBottom w:val="0"/>
      <w:divBdr>
        <w:top w:val="none" w:sz="0" w:space="0" w:color="auto"/>
        <w:left w:val="none" w:sz="0" w:space="0" w:color="auto"/>
        <w:bottom w:val="none" w:sz="0" w:space="0" w:color="auto"/>
        <w:right w:val="none" w:sz="0" w:space="0" w:color="auto"/>
      </w:divBdr>
    </w:div>
    <w:div w:id="114106861">
      <w:bodyDiv w:val="1"/>
      <w:marLeft w:val="0"/>
      <w:marRight w:val="0"/>
      <w:marTop w:val="0"/>
      <w:marBottom w:val="0"/>
      <w:divBdr>
        <w:top w:val="none" w:sz="0" w:space="0" w:color="auto"/>
        <w:left w:val="none" w:sz="0" w:space="0" w:color="auto"/>
        <w:bottom w:val="none" w:sz="0" w:space="0" w:color="auto"/>
        <w:right w:val="none" w:sz="0" w:space="0" w:color="auto"/>
      </w:divBdr>
    </w:div>
    <w:div w:id="120541727">
      <w:bodyDiv w:val="1"/>
      <w:marLeft w:val="0"/>
      <w:marRight w:val="0"/>
      <w:marTop w:val="0"/>
      <w:marBottom w:val="0"/>
      <w:divBdr>
        <w:top w:val="none" w:sz="0" w:space="0" w:color="auto"/>
        <w:left w:val="none" w:sz="0" w:space="0" w:color="auto"/>
        <w:bottom w:val="none" w:sz="0" w:space="0" w:color="auto"/>
        <w:right w:val="none" w:sz="0" w:space="0" w:color="auto"/>
      </w:divBdr>
    </w:div>
    <w:div w:id="122355745">
      <w:bodyDiv w:val="1"/>
      <w:marLeft w:val="0"/>
      <w:marRight w:val="0"/>
      <w:marTop w:val="0"/>
      <w:marBottom w:val="0"/>
      <w:divBdr>
        <w:top w:val="none" w:sz="0" w:space="0" w:color="auto"/>
        <w:left w:val="none" w:sz="0" w:space="0" w:color="auto"/>
        <w:bottom w:val="none" w:sz="0" w:space="0" w:color="auto"/>
        <w:right w:val="none" w:sz="0" w:space="0" w:color="auto"/>
      </w:divBdr>
    </w:div>
    <w:div w:id="131950996">
      <w:bodyDiv w:val="1"/>
      <w:marLeft w:val="0"/>
      <w:marRight w:val="0"/>
      <w:marTop w:val="0"/>
      <w:marBottom w:val="0"/>
      <w:divBdr>
        <w:top w:val="none" w:sz="0" w:space="0" w:color="auto"/>
        <w:left w:val="none" w:sz="0" w:space="0" w:color="auto"/>
        <w:bottom w:val="none" w:sz="0" w:space="0" w:color="auto"/>
        <w:right w:val="none" w:sz="0" w:space="0" w:color="auto"/>
      </w:divBdr>
    </w:div>
    <w:div w:id="144124015">
      <w:bodyDiv w:val="1"/>
      <w:marLeft w:val="0"/>
      <w:marRight w:val="0"/>
      <w:marTop w:val="0"/>
      <w:marBottom w:val="0"/>
      <w:divBdr>
        <w:top w:val="none" w:sz="0" w:space="0" w:color="auto"/>
        <w:left w:val="none" w:sz="0" w:space="0" w:color="auto"/>
        <w:bottom w:val="none" w:sz="0" w:space="0" w:color="auto"/>
        <w:right w:val="none" w:sz="0" w:space="0" w:color="auto"/>
      </w:divBdr>
    </w:div>
    <w:div w:id="148790261">
      <w:bodyDiv w:val="1"/>
      <w:marLeft w:val="0"/>
      <w:marRight w:val="0"/>
      <w:marTop w:val="0"/>
      <w:marBottom w:val="0"/>
      <w:divBdr>
        <w:top w:val="none" w:sz="0" w:space="0" w:color="auto"/>
        <w:left w:val="none" w:sz="0" w:space="0" w:color="auto"/>
        <w:bottom w:val="none" w:sz="0" w:space="0" w:color="auto"/>
        <w:right w:val="none" w:sz="0" w:space="0" w:color="auto"/>
      </w:divBdr>
    </w:div>
    <w:div w:id="164367768">
      <w:bodyDiv w:val="1"/>
      <w:marLeft w:val="0"/>
      <w:marRight w:val="0"/>
      <w:marTop w:val="0"/>
      <w:marBottom w:val="0"/>
      <w:divBdr>
        <w:top w:val="none" w:sz="0" w:space="0" w:color="auto"/>
        <w:left w:val="none" w:sz="0" w:space="0" w:color="auto"/>
        <w:bottom w:val="none" w:sz="0" w:space="0" w:color="auto"/>
        <w:right w:val="none" w:sz="0" w:space="0" w:color="auto"/>
      </w:divBdr>
    </w:div>
    <w:div w:id="164442662">
      <w:bodyDiv w:val="1"/>
      <w:marLeft w:val="0"/>
      <w:marRight w:val="0"/>
      <w:marTop w:val="0"/>
      <w:marBottom w:val="0"/>
      <w:divBdr>
        <w:top w:val="none" w:sz="0" w:space="0" w:color="auto"/>
        <w:left w:val="none" w:sz="0" w:space="0" w:color="auto"/>
        <w:bottom w:val="none" w:sz="0" w:space="0" w:color="auto"/>
        <w:right w:val="none" w:sz="0" w:space="0" w:color="auto"/>
      </w:divBdr>
    </w:div>
    <w:div w:id="170461750">
      <w:bodyDiv w:val="1"/>
      <w:marLeft w:val="0"/>
      <w:marRight w:val="0"/>
      <w:marTop w:val="0"/>
      <w:marBottom w:val="0"/>
      <w:divBdr>
        <w:top w:val="none" w:sz="0" w:space="0" w:color="auto"/>
        <w:left w:val="none" w:sz="0" w:space="0" w:color="auto"/>
        <w:bottom w:val="none" w:sz="0" w:space="0" w:color="auto"/>
        <w:right w:val="none" w:sz="0" w:space="0" w:color="auto"/>
      </w:divBdr>
    </w:div>
    <w:div w:id="175658244">
      <w:bodyDiv w:val="1"/>
      <w:marLeft w:val="0"/>
      <w:marRight w:val="0"/>
      <w:marTop w:val="0"/>
      <w:marBottom w:val="0"/>
      <w:divBdr>
        <w:top w:val="none" w:sz="0" w:space="0" w:color="auto"/>
        <w:left w:val="none" w:sz="0" w:space="0" w:color="auto"/>
        <w:bottom w:val="none" w:sz="0" w:space="0" w:color="auto"/>
        <w:right w:val="none" w:sz="0" w:space="0" w:color="auto"/>
      </w:divBdr>
    </w:div>
    <w:div w:id="179780900">
      <w:bodyDiv w:val="1"/>
      <w:marLeft w:val="0"/>
      <w:marRight w:val="0"/>
      <w:marTop w:val="0"/>
      <w:marBottom w:val="0"/>
      <w:divBdr>
        <w:top w:val="none" w:sz="0" w:space="0" w:color="auto"/>
        <w:left w:val="none" w:sz="0" w:space="0" w:color="auto"/>
        <w:bottom w:val="none" w:sz="0" w:space="0" w:color="auto"/>
        <w:right w:val="none" w:sz="0" w:space="0" w:color="auto"/>
      </w:divBdr>
    </w:div>
    <w:div w:id="193465040">
      <w:bodyDiv w:val="1"/>
      <w:marLeft w:val="0"/>
      <w:marRight w:val="0"/>
      <w:marTop w:val="0"/>
      <w:marBottom w:val="0"/>
      <w:divBdr>
        <w:top w:val="none" w:sz="0" w:space="0" w:color="auto"/>
        <w:left w:val="none" w:sz="0" w:space="0" w:color="auto"/>
        <w:bottom w:val="none" w:sz="0" w:space="0" w:color="auto"/>
        <w:right w:val="none" w:sz="0" w:space="0" w:color="auto"/>
      </w:divBdr>
    </w:div>
    <w:div w:id="202520802">
      <w:bodyDiv w:val="1"/>
      <w:marLeft w:val="0"/>
      <w:marRight w:val="0"/>
      <w:marTop w:val="0"/>
      <w:marBottom w:val="0"/>
      <w:divBdr>
        <w:top w:val="none" w:sz="0" w:space="0" w:color="auto"/>
        <w:left w:val="none" w:sz="0" w:space="0" w:color="auto"/>
        <w:bottom w:val="none" w:sz="0" w:space="0" w:color="auto"/>
        <w:right w:val="none" w:sz="0" w:space="0" w:color="auto"/>
      </w:divBdr>
    </w:div>
    <w:div w:id="227499809">
      <w:bodyDiv w:val="1"/>
      <w:marLeft w:val="0"/>
      <w:marRight w:val="0"/>
      <w:marTop w:val="0"/>
      <w:marBottom w:val="0"/>
      <w:divBdr>
        <w:top w:val="none" w:sz="0" w:space="0" w:color="auto"/>
        <w:left w:val="none" w:sz="0" w:space="0" w:color="auto"/>
        <w:bottom w:val="none" w:sz="0" w:space="0" w:color="auto"/>
        <w:right w:val="none" w:sz="0" w:space="0" w:color="auto"/>
      </w:divBdr>
    </w:div>
    <w:div w:id="230427957">
      <w:bodyDiv w:val="1"/>
      <w:marLeft w:val="0"/>
      <w:marRight w:val="0"/>
      <w:marTop w:val="0"/>
      <w:marBottom w:val="0"/>
      <w:divBdr>
        <w:top w:val="none" w:sz="0" w:space="0" w:color="auto"/>
        <w:left w:val="none" w:sz="0" w:space="0" w:color="auto"/>
        <w:bottom w:val="none" w:sz="0" w:space="0" w:color="auto"/>
        <w:right w:val="none" w:sz="0" w:space="0" w:color="auto"/>
      </w:divBdr>
    </w:div>
    <w:div w:id="232274722">
      <w:bodyDiv w:val="1"/>
      <w:marLeft w:val="0"/>
      <w:marRight w:val="0"/>
      <w:marTop w:val="0"/>
      <w:marBottom w:val="0"/>
      <w:divBdr>
        <w:top w:val="none" w:sz="0" w:space="0" w:color="auto"/>
        <w:left w:val="none" w:sz="0" w:space="0" w:color="auto"/>
        <w:bottom w:val="none" w:sz="0" w:space="0" w:color="auto"/>
        <w:right w:val="none" w:sz="0" w:space="0" w:color="auto"/>
      </w:divBdr>
    </w:div>
    <w:div w:id="241959201">
      <w:bodyDiv w:val="1"/>
      <w:marLeft w:val="0"/>
      <w:marRight w:val="0"/>
      <w:marTop w:val="0"/>
      <w:marBottom w:val="0"/>
      <w:divBdr>
        <w:top w:val="none" w:sz="0" w:space="0" w:color="auto"/>
        <w:left w:val="none" w:sz="0" w:space="0" w:color="auto"/>
        <w:bottom w:val="none" w:sz="0" w:space="0" w:color="auto"/>
        <w:right w:val="none" w:sz="0" w:space="0" w:color="auto"/>
      </w:divBdr>
    </w:div>
    <w:div w:id="243950570">
      <w:bodyDiv w:val="1"/>
      <w:marLeft w:val="0"/>
      <w:marRight w:val="0"/>
      <w:marTop w:val="0"/>
      <w:marBottom w:val="0"/>
      <w:divBdr>
        <w:top w:val="none" w:sz="0" w:space="0" w:color="auto"/>
        <w:left w:val="none" w:sz="0" w:space="0" w:color="auto"/>
        <w:bottom w:val="none" w:sz="0" w:space="0" w:color="auto"/>
        <w:right w:val="none" w:sz="0" w:space="0" w:color="auto"/>
      </w:divBdr>
    </w:div>
    <w:div w:id="248924704">
      <w:bodyDiv w:val="1"/>
      <w:marLeft w:val="0"/>
      <w:marRight w:val="0"/>
      <w:marTop w:val="0"/>
      <w:marBottom w:val="0"/>
      <w:divBdr>
        <w:top w:val="none" w:sz="0" w:space="0" w:color="auto"/>
        <w:left w:val="none" w:sz="0" w:space="0" w:color="auto"/>
        <w:bottom w:val="none" w:sz="0" w:space="0" w:color="auto"/>
        <w:right w:val="none" w:sz="0" w:space="0" w:color="auto"/>
      </w:divBdr>
    </w:div>
    <w:div w:id="253439615">
      <w:bodyDiv w:val="1"/>
      <w:marLeft w:val="0"/>
      <w:marRight w:val="0"/>
      <w:marTop w:val="0"/>
      <w:marBottom w:val="0"/>
      <w:divBdr>
        <w:top w:val="none" w:sz="0" w:space="0" w:color="auto"/>
        <w:left w:val="none" w:sz="0" w:space="0" w:color="auto"/>
        <w:bottom w:val="none" w:sz="0" w:space="0" w:color="auto"/>
        <w:right w:val="none" w:sz="0" w:space="0" w:color="auto"/>
      </w:divBdr>
    </w:div>
    <w:div w:id="256597218">
      <w:bodyDiv w:val="1"/>
      <w:marLeft w:val="0"/>
      <w:marRight w:val="0"/>
      <w:marTop w:val="0"/>
      <w:marBottom w:val="0"/>
      <w:divBdr>
        <w:top w:val="none" w:sz="0" w:space="0" w:color="auto"/>
        <w:left w:val="none" w:sz="0" w:space="0" w:color="auto"/>
        <w:bottom w:val="none" w:sz="0" w:space="0" w:color="auto"/>
        <w:right w:val="none" w:sz="0" w:space="0" w:color="auto"/>
      </w:divBdr>
    </w:div>
    <w:div w:id="258685244">
      <w:bodyDiv w:val="1"/>
      <w:marLeft w:val="0"/>
      <w:marRight w:val="0"/>
      <w:marTop w:val="0"/>
      <w:marBottom w:val="0"/>
      <w:divBdr>
        <w:top w:val="none" w:sz="0" w:space="0" w:color="auto"/>
        <w:left w:val="none" w:sz="0" w:space="0" w:color="auto"/>
        <w:bottom w:val="none" w:sz="0" w:space="0" w:color="auto"/>
        <w:right w:val="none" w:sz="0" w:space="0" w:color="auto"/>
      </w:divBdr>
    </w:div>
    <w:div w:id="261569700">
      <w:bodyDiv w:val="1"/>
      <w:marLeft w:val="0"/>
      <w:marRight w:val="0"/>
      <w:marTop w:val="0"/>
      <w:marBottom w:val="0"/>
      <w:divBdr>
        <w:top w:val="none" w:sz="0" w:space="0" w:color="auto"/>
        <w:left w:val="none" w:sz="0" w:space="0" w:color="auto"/>
        <w:bottom w:val="none" w:sz="0" w:space="0" w:color="auto"/>
        <w:right w:val="none" w:sz="0" w:space="0" w:color="auto"/>
      </w:divBdr>
    </w:div>
    <w:div w:id="277495687">
      <w:bodyDiv w:val="1"/>
      <w:marLeft w:val="0"/>
      <w:marRight w:val="0"/>
      <w:marTop w:val="0"/>
      <w:marBottom w:val="0"/>
      <w:divBdr>
        <w:top w:val="none" w:sz="0" w:space="0" w:color="auto"/>
        <w:left w:val="none" w:sz="0" w:space="0" w:color="auto"/>
        <w:bottom w:val="none" w:sz="0" w:space="0" w:color="auto"/>
        <w:right w:val="none" w:sz="0" w:space="0" w:color="auto"/>
      </w:divBdr>
    </w:div>
    <w:div w:id="278221922">
      <w:bodyDiv w:val="1"/>
      <w:marLeft w:val="0"/>
      <w:marRight w:val="0"/>
      <w:marTop w:val="0"/>
      <w:marBottom w:val="0"/>
      <w:divBdr>
        <w:top w:val="none" w:sz="0" w:space="0" w:color="auto"/>
        <w:left w:val="none" w:sz="0" w:space="0" w:color="auto"/>
        <w:bottom w:val="none" w:sz="0" w:space="0" w:color="auto"/>
        <w:right w:val="none" w:sz="0" w:space="0" w:color="auto"/>
      </w:divBdr>
    </w:div>
    <w:div w:id="289633135">
      <w:bodyDiv w:val="1"/>
      <w:marLeft w:val="0"/>
      <w:marRight w:val="0"/>
      <w:marTop w:val="0"/>
      <w:marBottom w:val="0"/>
      <w:divBdr>
        <w:top w:val="none" w:sz="0" w:space="0" w:color="auto"/>
        <w:left w:val="none" w:sz="0" w:space="0" w:color="auto"/>
        <w:bottom w:val="none" w:sz="0" w:space="0" w:color="auto"/>
        <w:right w:val="none" w:sz="0" w:space="0" w:color="auto"/>
      </w:divBdr>
    </w:div>
    <w:div w:id="298387006">
      <w:bodyDiv w:val="1"/>
      <w:marLeft w:val="0"/>
      <w:marRight w:val="0"/>
      <w:marTop w:val="0"/>
      <w:marBottom w:val="0"/>
      <w:divBdr>
        <w:top w:val="none" w:sz="0" w:space="0" w:color="auto"/>
        <w:left w:val="none" w:sz="0" w:space="0" w:color="auto"/>
        <w:bottom w:val="none" w:sz="0" w:space="0" w:color="auto"/>
        <w:right w:val="none" w:sz="0" w:space="0" w:color="auto"/>
      </w:divBdr>
    </w:div>
    <w:div w:id="317347562">
      <w:bodyDiv w:val="1"/>
      <w:marLeft w:val="0"/>
      <w:marRight w:val="0"/>
      <w:marTop w:val="0"/>
      <w:marBottom w:val="0"/>
      <w:divBdr>
        <w:top w:val="none" w:sz="0" w:space="0" w:color="auto"/>
        <w:left w:val="none" w:sz="0" w:space="0" w:color="auto"/>
        <w:bottom w:val="none" w:sz="0" w:space="0" w:color="auto"/>
        <w:right w:val="none" w:sz="0" w:space="0" w:color="auto"/>
      </w:divBdr>
    </w:div>
    <w:div w:id="317611064">
      <w:bodyDiv w:val="1"/>
      <w:marLeft w:val="0"/>
      <w:marRight w:val="0"/>
      <w:marTop w:val="0"/>
      <w:marBottom w:val="0"/>
      <w:divBdr>
        <w:top w:val="none" w:sz="0" w:space="0" w:color="auto"/>
        <w:left w:val="none" w:sz="0" w:space="0" w:color="auto"/>
        <w:bottom w:val="none" w:sz="0" w:space="0" w:color="auto"/>
        <w:right w:val="none" w:sz="0" w:space="0" w:color="auto"/>
      </w:divBdr>
    </w:div>
    <w:div w:id="317853902">
      <w:bodyDiv w:val="1"/>
      <w:marLeft w:val="0"/>
      <w:marRight w:val="0"/>
      <w:marTop w:val="0"/>
      <w:marBottom w:val="0"/>
      <w:divBdr>
        <w:top w:val="none" w:sz="0" w:space="0" w:color="auto"/>
        <w:left w:val="none" w:sz="0" w:space="0" w:color="auto"/>
        <w:bottom w:val="none" w:sz="0" w:space="0" w:color="auto"/>
        <w:right w:val="none" w:sz="0" w:space="0" w:color="auto"/>
      </w:divBdr>
    </w:div>
    <w:div w:id="323238513">
      <w:bodyDiv w:val="1"/>
      <w:marLeft w:val="0"/>
      <w:marRight w:val="0"/>
      <w:marTop w:val="0"/>
      <w:marBottom w:val="0"/>
      <w:divBdr>
        <w:top w:val="none" w:sz="0" w:space="0" w:color="auto"/>
        <w:left w:val="none" w:sz="0" w:space="0" w:color="auto"/>
        <w:bottom w:val="none" w:sz="0" w:space="0" w:color="auto"/>
        <w:right w:val="none" w:sz="0" w:space="0" w:color="auto"/>
      </w:divBdr>
    </w:div>
    <w:div w:id="324668624">
      <w:bodyDiv w:val="1"/>
      <w:marLeft w:val="0"/>
      <w:marRight w:val="0"/>
      <w:marTop w:val="0"/>
      <w:marBottom w:val="0"/>
      <w:divBdr>
        <w:top w:val="none" w:sz="0" w:space="0" w:color="auto"/>
        <w:left w:val="none" w:sz="0" w:space="0" w:color="auto"/>
        <w:bottom w:val="none" w:sz="0" w:space="0" w:color="auto"/>
        <w:right w:val="none" w:sz="0" w:space="0" w:color="auto"/>
      </w:divBdr>
    </w:div>
    <w:div w:id="329456081">
      <w:bodyDiv w:val="1"/>
      <w:marLeft w:val="0"/>
      <w:marRight w:val="0"/>
      <w:marTop w:val="0"/>
      <w:marBottom w:val="0"/>
      <w:divBdr>
        <w:top w:val="none" w:sz="0" w:space="0" w:color="auto"/>
        <w:left w:val="none" w:sz="0" w:space="0" w:color="auto"/>
        <w:bottom w:val="none" w:sz="0" w:space="0" w:color="auto"/>
        <w:right w:val="none" w:sz="0" w:space="0" w:color="auto"/>
      </w:divBdr>
    </w:div>
    <w:div w:id="330184005">
      <w:bodyDiv w:val="1"/>
      <w:marLeft w:val="0"/>
      <w:marRight w:val="0"/>
      <w:marTop w:val="0"/>
      <w:marBottom w:val="0"/>
      <w:divBdr>
        <w:top w:val="none" w:sz="0" w:space="0" w:color="auto"/>
        <w:left w:val="none" w:sz="0" w:space="0" w:color="auto"/>
        <w:bottom w:val="none" w:sz="0" w:space="0" w:color="auto"/>
        <w:right w:val="none" w:sz="0" w:space="0" w:color="auto"/>
      </w:divBdr>
    </w:div>
    <w:div w:id="334067080">
      <w:bodyDiv w:val="1"/>
      <w:marLeft w:val="0"/>
      <w:marRight w:val="0"/>
      <w:marTop w:val="0"/>
      <w:marBottom w:val="0"/>
      <w:divBdr>
        <w:top w:val="none" w:sz="0" w:space="0" w:color="auto"/>
        <w:left w:val="none" w:sz="0" w:space="0" w:color="auto"/>
        <w:bottom w:val="none" w:sz="0" w:space="0" w:color="auto"/>
        <w:right w:val="none" w:sz="0" w:space="0" w:color="auto"/>
      </w:divBdr>
    </w:div>
    <w:div w:id="345256954">
      <w:bodyDiv w:val="1"/>
      <w:marLeft w:val="0"/>
      <w:marRight w:val="0"/>
      <w:marTop w:val="0"/>
      <w:marBottom w:val="0"/>
      <w:divBdr>
        <w:top w:val="none" w:sz="0" w:space="0" w:color="auto"/>
        <w:left w:val="none" w:sz="0" w:space="0" w:color="auto"/>
        <w:bottom w:val="none" w:sz="0" w:space="0" w:color="auto"/>
        <w:right w:val="none" w:sz="0" w:space="0" w:color="auto"/>
      </w:divBdr>
    </w:div>
    <w:div w:id="357897323">
      <w:bodyDiv w:val="1"/>
      <w:marLeft w:val="0"/>
      <w:marRight w:val="0"/>
      <w:marTop w:val="0"/>
      <w:marBottom w:val="0"/>
      <w:divBdr>
        <w:top w:val="none" w:sz="0" w:space="0" w:color="auto"/>
        <w:left w:val="none" w:sz="0" w:space="0" w:color="auto"/>
        <w:bottom w:val="none" w:sz="0" w:space="0" w:color="auto"/>
        <w:right w:val="none" w:sz="0" w:space="0" w:color="auto"/>
      </w:divBdr>
    </w:div>
    <w:div w:id="367994831">
      <w:bodyDiv w:val="1"/>
      <w:marLeft w:val="0"/>
      <w:marRight w:val="0"/>
      <w:marTop w:val="0"/>
      <w:marBottom w:val="0"/>
      <w:divBdr>
        <w:top w:val="none" w:sz="0" w:space="0" w:color="auto"/>
        <w:left w:val="none" w:sz="0" w:space="0" w:color="auto"/>
        <w:bottom w:val="none" w:sz="0" w:space="0" w:color="auto"/>
        <w:right w:val="none" w:sz="0" w:space="0" w:color="auto"/>
      </w:divBdr>
    </w:div>
    <w:div w:id="368072013">
      <w:bodyDiv w:val="1"/>
      <w:marLeft w:val="0"/>
      <w:marRight w:val="0"/>
      <w:marTop w:val="0"/>
      <w:marBottom w:val="0"/>
      <w:divBdr>
        <w:top w:val="none" w:sz="0" w:space="0" w:color="auto"/>
        <w:left w:val="none" w:sz="0" w:space="0" w:color="auto"/>
        <w:bottom w:val="none" w:sz="0" w:space="0" w:color="auto"/>
        <w:right w:val="none" w:sz="0" w:space="0" w:color="auto"/>
      </w:divBdr>
    </w:div>
    <w:div w:id="375391287">
      <w:bodyDiv w:val="1"/>
      <w:marLeft w:val="0"/>
      <w:marRight w:val="0"/>
      <w:marTop w:val="0"/>
      <w:marBottom w:val="0"/>
      <w:divBdr>
        <w:top w:val="none" w:sz="0" w:space="0" w:color="auto"/>
        <w:left w:val="none" w:sz="0" w:space="0" w:color="auto"/>
        <w:bottom w:val="none" w:sz="0" w:space="0" w:color="auto"/>
        <w:right w:val="none" w:sz="0" w:space="0" w:color="auto"/>
      </w:divBdr>
    </w:div>
    <w:div w:id="379204752">
      <w:bodyDiv w:val="1"/>
      <w:marLeft w:val="0"/>
      <w:marRight w:val="0"/>
      <w:marTop w:val="0"/>
      <w:marBottom w:val="0"/>
      <w:divBdr>
        <w:top w:val="none" w:sz="0" w:space="0" w:color="auto"/>
        <w:left w:val="none" w:sz="0" w:space="0" w:color="auto"/>
        <w:bottom w:val="none" w:sz="0" w:space="0" w:color="auto"/>
        <w:right w:val="none" w:sz="0" w:space="0" w:color="auto"/>
      </w:divBdr>
    </w:div>
    <w:div w:id="379332256">
      <w:bodyDiv w:val="1"/>
      <w:marLeft w:val="0"/>
      <w:marRight w:val="0"/>
      <w:marTop w:val="0"/>
      <w:marBottom w:val="0"/>
      <w:divBdr>
        <w:top w:val="none" w:sz="0" w:space="0" w:color="auto"/>
        <w:left w:val="none" w:sz="0" w:space="0" w:color="auto"/>
        <w:bottom w:val="none" w:sz="0" w:space="0" w:color="auto"/>
        <w:right w:val="none" w:sz="0" w:space="0" w:color="auto"/>
      </w:divBdr>
    </w:div>
    <w:div w:id="386882944">
      <w:bodyDiv w:val="1"/>
      <w:marLeft w:val="0"/>
      <w:marRight w:val="0"/>
      <w:marTop w:val="0"/>
      <w:marBottom w:val="0"/>
      <w:divBdr>
        <w:top w:val="none" w:sz="0" w:space="0" w:color="auto"/>
        <w:left w:val="none" w:sz="0" w:space="0" w:color="auto"/>
        <w:bottom w:val="none" w:sz="0" w:space="0" w:color="auto"/>
        <w:right w:val="none" w:sz="0" w:space="0" w:color="auto"/>
      </w:divBdr>
    </w:div>
    <w:div w:id="392505687">
      <w:bodyDiv w:val="1"/>
      <w:marLeft w:val="0"/>
      <w:marRight w:val="0"/>
      <w:marTop w:val="0"/>
      <w:marBottom w:val="0"/>
      <w:divBdr>
        <w:top w:val="none" w:sz="0" w:space="0" w:color="auto"/>
        <w:left w:val="none" w:sz="0" w:space="0" w:color="auto"/>
        <w:bottom w:val="none" w:sz="0" w:space="0" w:color="auto"/>
        <w:right w:val="none" w:sz="0" w:space="0" w:color="auto"/>
      </w:divBdr>
    </w:div>
    <w:div w:id="401611407">
      <w:bodyDiv w:val="1"/>
      <w:marLeft w:val="0"/>
      <w:marRight w:val="0"/>
      <w:marTop w:val="0"/>
      <w:marBottom w:val="0"/>
      <w:divBdr>
        <w:top w:val="none" w:sz="0" w:space="0" w:color="auto"/>
        <w:left w:val="none" w:sz="0" w:space="0" w:color="auto"/>
        <w:bottom w:val="none" w:sz="0" w:space="0" w:color="auto"/>
        <w:right w:val="none" w:sz="0" w:space="0" w:color="auto"/>
      </w:divBdr>
    </w:div>
    <w:div w:id="404912096">
      <w:bodyDiv w:val="1"/>
      <w:marLeft w:val="0"/>
      <w:marRight w:val="0"/>
      <w:marTop w:val="0"/>
      <w:marBottom w:val="0"/>
      <w:divBdr>
        <w:top w:val="none" w:sz="0" w:space="0" w:color="auto"/>
        <w:left w:val="none" w:sz="0" w:space="0" w:color="auto"/>
        <w:bottom w:val="none" w:sz="0" w:space="0" w:color="auto"/>
        <w:right w:val="none" w:sz="0" w:space="0" w:color="auto"/>
      </w:divBdr>
    </w:div>
    <w:div w:id="404955683">
      <w:bodyDiv w:val="1"/>
      <w:marLeft w:val="0"/>
      <w:marRight w:val="0"/>
      <w:marTop w:val="0"/>
      <w:marBottom w:val="0"/>
      <w:divBdr>
        <w:top w:val="none" w:sz="0" w:space="0" w:color="auto"/>
        <w:left w:val="none" w:sz="0" w:space="0" w:color="auto"/>
        <w:bottom w:val="none" w:sz="0" w:space="0" w:color="auto"/>
        <w:right w:val="none" w:sz="0" w:space="0" w:color="auto"/>
      </w:divBdr>
    </w:div>
    <w:div w:id="407577077">
      <w:bodyDiv w:val="1"/>
      <w:marLeft w:val="0"/>
      <w:marRight w:val="0"/>
      <w:marTop w:val="0"/>
      <w:marBottom w:val="0"/>
      <w:divBdr>
        <w:top w:val="none" w:sz="0" w:space="0" w:color="auto"/>
        <w:left w:val="none" w:sz="0" w:space="0" w:color="auto"/>
        <w:bottom w:val="none" w:sz="0" w:space="0" w:color="auto"/>
        <w:right w:val="none" w:sz="0" w:space="0" w:color="auto"/>
      </w:divBdr>
    </w:div>
    <w:div w:id="413477375">
      <w:bodyDiv w:val="1"/>
      <w:marLeft w:val="0"/>
      <w:marRight w:val="0"/>
      <w:marTop w:val="0"/>
      <w:marBottom w:val="0"/>
      <w:divBdr>
        <w:top w:val="none" w:sz="0" w:space="0" w:color="auto"/>
        <w:left w:val="none" w:sz="0" w:space="0" w:color="auto"/>
        <w:bottom w:val="none" w:sz="0" w:space="0" w:color="auto"/>
        <w:right w:val="none" w:sz="0" w:space="0" w:color="auto"/>
      </w:divBdr>
    </w:div>
    <w:div w:id="416824903">
      <w:bodyDiv w:val="1"/>
      <w:marLeft w:val="0"/>
      <w:marRight w:val="0"/>
      <w:marTop w:val="0"/>
      <w:marBottom w:val="0"/>
      <w:divBdr>
        <w:top w:val="none" w:sz="0" w:space="0" w:color="auto"/>
        <w:left w:val="none" w:sz="0" w:space="0" w:color="auto"/>
        <w:bottom w:val="none" w:sz="0" w:space="0" w:color="auto"/>
        <w:right w:val="none" w:sz="0" w:space="0" w:color="auto"/>
      </w:divBdr>
    </w:div>
    <w:div w:id="420762435">
      <w:bodyDiv w:val="1"/>
      <w:marLeft w:val="0"/>
      <w:marRight w:val="0"/>
      <w:marTop w:val="0"/>
      <w:marBottom w:val="0"/>
      <w:divBdr>
        <w:top w:val="none" w:sz="0" w:space="0" w:color="auto"/>
        <w:left w:val="none" w:sz="0" w:space="0" w:color="auto"/>
        <w:bottom w:val="none" w:sz="0" w:space="0" w:color="auto"/>
        <w:right w:val="none" w:sz="0" w:space="0" w:color="auto"/>
      </w:divBdr>
    </w:div>
    <w:div w:id="427043913">
      <w:bodyDiv w:val="1"/>
      <w:marLeft w:val="0"/>
      <w:marRight w:val="0"/>
      <w:marTop w:val="0"/>
      <w:marBottom w:val="0"/>
      <w:divBdr>
        <w:top w:val="none" w:sz="0" w:space="0" w:color="auto"/>
        <w:left w:val="none" w:sz="0" w:space="0" w:color="auto"/>
        <w:bottom w:val="none" w:sz="0" w:space="0" w:color="auto"/>
        <w:right w:val="none" w:sz="0" w:space="0" w:color="auto"/>
      </w:divBdr>
    </w:div>
    <w:div w:id="438569180">
      <w:bodyDiv w:val="1"/>
      <w:marLeft w:val="0"/>
      <w:marRight w:val="0"/>
      <w:marTop w:val="0"/>
      <w:marBottom w:val="0"/>
      <w:divBdr>
        <w:top w:val="none" w:sz="0" w:space="0" w:color="auto"/>
        <w:left w:val="none" w:sz="0" w:space="0" w:color="auto"/>
        <w:bottom w:val="none" w:sz="0" w:space="0" w:color="auto"/>
        <w:right w:val="none" w:sz="0" w:space="0" w:color="auto"/>
      </w:divBdr>
    </w:div>
    <w:div w:id="442531512">
      <w:bodyDiv w:val="1"/>
      <w:marLeft w:val="0"/>
      <w:marRight w:val="0"/>
      <w:marTop w:val="0"/>
      <w:marBottom w:val="0"/>
      <w:divBdr>
        <w:top w:val="none" w:sz="0" w:space="0" w:color="auto"/>
        <w:left w:val="none" w:sz="0" w:space="0" w:color="auto"/>
        <w:bottom w:val="none" w:sz="0" w:space="0" w:color="auto"/>
        <w:right w:val="none" w:sz="0" w:space="0" w:color="auto"/>
      </w:divBdr>
    </w:div>
    <w:div w:id="443548560">
      <w:bodyDiv w:val="1"/>
      <w:marLeft w:val="0"/>
      <w:marRight w:val="0"/>
      <w:marTop w:val="0"/>
      <w:marBottom w:val="0"/>
      <w:divBdr>
        <w:top w:val="none" w:sz="0" w:space="0" w:color="auto"/>
        <w:left w:val="none" w:sz="0" w:space="0" w:color="auto"/>
        <w:bottom w:val="none" w:sz="0" w:space="0" w:color="auto"/>
        <w:right w:val="none" w:sz="0" w:space="0" w:color="auto"/>
      </w:divBdr>
    </w:div>
    <w:div w:id="449711037">
      <w:bodyDiv w:val="1"/>
      <w:marLeft w:val="0"/>
      <w:marRight w:val="0"/>
      <w:marTop w:val="0"/>
      <w:marBottom w:val="0"/>
      <w:divBdr>
        <w:top w:val="none" w:sz="0" w:space="0" w:color="auto"/>
        <w:left w:val="none" w:sz="0" w:space="0" w:color="auto"/>
        <w:bottom w:val="none" w:sz="0" w:space="0" w:color="auto"/>
        <w:right w:val="none" w:sz="0" w:space="0" w:color="auto"/>
      </w:divBdr>
    </w:div>
    <w:div w:id="456608732">
      <w:bodyDiv w:val="1"/>
      <w:marLeft w:val="0"/>
      <w:marRight w:val="0"/>
      <w:marTop w:val="0"/>
      <w:marBottom w:val="0"/>
      <w:divBdr>
        <w:top w:val="none" w:sz="0" w:space="0" w:color="auto"/>
        <w:left w:val="none" w:sz="0" w:space="0" w:color="auto"/>
        <w:bottom w:val="none" w:sz="0" w:space="0" w:color="auto"/>
        <w:right w:val="none" w:sz="0" w:space="0" w:color="auto"/>
      </w:divBdr>
    </w:div>
    <w:div w:id="460345819">
      <w:bodyDiv w:val="1"/>
      <w:marLeft w:val="0"/>
      <w:marRight w:val="0"/>
      <w:marTop w:val="0"/>
      <w:marBottom w:val="0"/>
      <w:divBdr>
        <w:top w:val="none" w:sz="0" w:space="0" w:color="auto"/>
        <w:left w:val="none" w:sz="0" w:space="0" w:color="auto"/>
        <w:bottom w:val="none" w:sz="0" w:space="0" w:color="auto"/>
        <w:right w:val="none" w:sz="0" w:space="0" w:color="auto"/>
      </w:divBdr>
    </w:div>
    <w:div w:id="460923005">
      <w:bodyDiv w:val="1"/>
      <w:marLeft w:val="0"/>
      <w:marRight w:val="0"/>
      <w:marTop w:val="0"/>
      <w:marBottom w:val="0"/>
      <w:divBdr>
        <w:top w:val="none" w:sz="0" w:space="0" w:color="auto"/>
        <w:left w:val="none" w:sz="0" w:space="0" w:color="auto"/>
        <w:bottom w:val="none" w:sz="0" w:space="0" w:color="auto"/>
        <w:right w:val="none" w:sz="0" w:space="0" w:color="auto"/>
      </w:divBdr>
    </w:div>
    <w:div w:id="465857173">
      <w:bodyDiv w:val="1"/>
      <w:marLeft w:val="0"/>
      <w:marRight w:val="0"/>
      <w:marTop w:val="0"/>
      <w:marBottom w:val="0"/>
      <w:divBdr>
        <w:top w:val="none" w:sz="0" w:space="0" w:color="auto"/>
        <w:left w:val="none" w:sz="0" w:space="0" w:color="auto"/>
        <w:bottom w:val="none" w:sz="0" w:space="0" w:color="auto"/>
        <w:right w:val="none" w:sz="0" w:space="0" w:color="auto"/>
      </w:divBdr>
    </w:div>
    <w:div w:id="483203502">
      <w:bodyDiv w:val="1"/>
      <w:marLeft w:val="0"/>
      <w:marRight w:val="0"/>
      <w:marTop w:val="0"/>
      <w:marBottom w:val="0"/>
      <w:divBdr>
        <w:top w:val="none" w:sz="0" w:space="0" w:color="auto"/>
        <w:left w:val="none" w:sz="0" w:space="0" w:color="auto"/>
        <w:bottom w:val="none" w:sz="0" w:space="0" w:color="auto"/>
        <w:right w:val="none" w:sz="0" w:space="0" w:color="auto"/>
      </w:divBdr>
    </w:div>
    <w:div w:id="485702243">
      <w:bodyDiv w:val="1"/>
      <w:marLeft w:val="0"/>
      <w:marRight w:val="0"/>
      <w:marTop w:val="0"/>
      <w:marBottom w:val="0"/>
      <w:divBdr>
        <w:top w:val="none" w:sz="0" w:space="0" w:color="auto"/>
        <w:left w:val="none" w:sz="0" w:space="0" w:color="auto"/>
        <w:bottom w:val="none" w:sz="0" w:space="0" w:color="auto"/>
        <w:right w:val="none" w:sz="0" w:space="0" w:color="auto"/>
      </w:divBdr>
    </w:div>
    <w:div w:id="485899558">
      <w:bodyDiv w:val="1"/>
      <w:marLeft w:val="0"/>
      <w:marRight w:val="0"/>
      <w:marTop w:val="0"/>
      <w:marBottom w:val="0"/>
      <w:divBdr>
        <w:top w:val="none" w:sz="0" w:space="0" w:color="auto"/>
        <w:left w:val="none" w:sz="0" w:space="0" w:color="auto"/>
        <w:bottom w:val="none" w:sz="0" w:space="0" w:color="auto"/>
        <w:right w:val="none" w:sz="0" w:space="0" w:color="auto"/>
      </w:divBdr>
    </w:div>
    <w:div w:id="487668259">
      <w:bodyDiv w:val="1"/>
      <w:marLeft w:val="0"/>
      <w:marRight w:val="0"/>
      <w:marTop w:val="0"/>
      <w:marBottom w:val="0"/>
      <w:divBdr>
        <w:top w:val="none" w:sz="0" w:space="0" w:color="auto"/>
        <w:left w:val="none" w:sz="0" w:space="0" w:color="auto"/>
        <w:bottom w:val="none" w:sz="0" w:space="0" w:color="auto"/>
        <w:right w:val="none" w:sz="0" w:space="0" w:color="auto"/>
      </w:divBdr>
    </w:div>
    <w:div w:id="492262668">
      <w:bodyDiv w:val="1"/>
      <w:marLeft w:val="0"/>
      <w:marRight w:val="0"/>
      <w:marTop w:val="0"/>
      <w:marBottom w:val="0"/>
      <w:divBdr>
        <w:top w:val="none" w:sz="0" w:space="0" w:color="auto"/>
        <w:left w:val="none" w:sz="0" w:space="0" w:color="auto"/>
        <w:bottom w:val="none" w:sz="0" w:space="0" w:color="auto"/>
        <w:right w:val="none" w:sz="0" w:space="0" w:color="auto"/>
      </w:divBdr>
    </w:div>
    <w:div w:id="493494397">
      <w:bodyDiv w:val="1"/>
      <w:marLeft w:val="0"/>
      <w:marRight w:val="0"/>
      <w:marTop w:val="0"/>
      <w:marBottom w:val="0"/>
      <w:divBdr>
        <w:top w:val="none" w:sz="0" w:space="0" w:color="auto"/>
        <w:left w:val="none" w:sz="0" w:space="0" w:color="auto"/>
        <w:bottom w:val="none" w:sz="0" w:space="0" w:color="auto"/>
        <w:right w:val="none" w:sz="0" w:space="0" w:color="auto"/>
      </w:divBdr>
    </w:div>
    <w:div w:id="498160852">
      <w:bodyDiv w:val="1"/>
      <w:marLeft w:val="0"/>
      <w:marRight w:val="0"/>
      <w:marTop w:val="0"/>
      <w:marBottom w:val="0"/>
      <w:divBdr>
        <w:top w:val="none" w:sz="0" w:space="0" w:color="auto"/>
        <w:left w:val="none" w:sz="0" w:space="0" w:color="auto"/>
        <w:bottom w:val="none" w:sz="0" w:space="0" w:color="auto"/>
        <w:right w:val="none" w:sz="0" w:space="0" w:color="auto"/>
      </w:divBdr>
    </w:div>
    <w:div w:id="506017997">
      <w:bodyDiv w:val="1"/>
      <w:marLeft w:val="0"/>
      <w:marRight w:val="0"/>
      <w:marTop w:val="0"/>
      <w:marBottom w:val="0"/>
      <w:divBdr>
        <w:top w:val="none" w:sz="0" w:space="0" w:color="auto"/>
        <w:left w:val="none" w:sz="0" w:space="0" w:color="auto"/>
        <w:bottom w:val="none" w:sz="0" w:space="0" w:color="auto"/>
        <w:right w:val="none" w:sz="0" w:space="0" w:color="auto"/>
      </w:divBdr>
    </w:div>
    <w:div w:id="509101969">
      <w:bodyDiv w:val="1"/>
      <w:marLeft w:val="0"/>
      <w:marRight w:val="0"/>
      <w:marTop w:val="0"/>
      <w:marBottom w:val="0"/>
      <w:divBdr>
        <w:top w:val="none" w:sz="0" w:space="0" w:color="auto"/>
        <w:left w:val="none" w:sz="0" w:space="0" w:color="auto"/>
        <w:bottom w:val="none" w:sz="0" w:space="0" w:color="auto"/>
        <w:right w:val="none" w:sz="0" w:space="0" w:color="auto"/>
      </w:divBdr>
    </w:div>
    <w:div w:id="511723410">
      <w:bodyDiv w:val="1"/>
      <w:marLeft w:val="0"/>
      <w:marRight w:val="0"/>
      <w:marTop w:val="0"/>
      <w:marBottom w:val="0"/>
      <w:divBdr>
        <w:top w:val="none" w:sz="0" w:space="0" w:color="auto"/>
        <w:left w:val="none" w:sz="0" w:space="0" w:color="auto"/>
        <w:bottom w:val="none" w:sz="0" w:space="0" w:color="auto"/>
        <w:right w:val="none" w:sz="0" w:space="0" w:color="auto"/>
      </w:divBdr>
    </w:div>
    <w:div w:id="512229839">
      <w:bodyDiv w:val="1"/>
      <w:marLeft w:val="0"/>
      <w:marRight w:val="0"/>
      <w:marTop w:val="0"/>
      <w:marBottom w:val="0"/>
      <w:divBdr>
        <w:top w:val="none" w:sz="0" w:space="0" w:color="auto"/>
        <w:left w:val="none" w:sz="0" w:space="0" w:color="auto"/>
        <w:bottom w:val="none" w:sz="0" w:space="0" w:color="auto"/>
        <w:right w:val="none" w:sz="0" w:space="0" w:color="auto"/>
      </w:divBdr>
    </w:div>
    <w:div w:id="519201627">
      <w:bodyDiv w:val="1"/>
      <w:marLeft w:val="0"/>
      <w:marRight w:val="0"/>
      <w:marTop w:val="0"/>
      <w:marBottom w:val="0"/>
      <w:divBdr>
        <w:top w:val="none" w:sz="0" w:space="0" w:color="auto"/>
        <w:left w:val="none" w:sz="0" w:space="0" w:color="auto"/>
        <w:bottom w:val="none" w:sz="0" w:space="0" w:color="auto"/>
        <w:right w:val="none" w:sz="0" w:space="0" w:color="auto"/>
      </w:divBdr>
    </w:div>
    <w:div w:id="522672299">
      <w:bodyDiv w:val="1"/>
      <w:marLeft w:val="0"/>
      <w:marRight w:val="0"/>
      <w:marTop w:val="0"/>
      <w:marBottom w:val="0"/>
      <w:divBdr>
        <w:top w:val="none" w:sz="0" w:space="0" w:color="auto"/>
        <w:left w:val="none" w:sz="0" w:space="0" w:color="auto"/>
        <w:bottom w:val="none" w:sz="0" w:space="0" w:color="auto"/>
        <w:right w:val="none" w:sz="0" w:space="0" w:color="auto"/>
      </w:divBdr>
    </w:div>
    <w:div w:id="531651758">
      <w:bodyDiv w:val="1"/>
      <w:marLeft w:val="0"/>
      <w:marRight w:val="0"/>
      <w:marTop w:val="0"/>
      <w:marBottom w:val="0"/>
      <w:divBdr>
        <w:top w:val="none" w:sz="0" w:space="0" w:color="auto"/>
        <w:left w:val="none" w:sz="0" w:space="0" w:color="auto"/>
        <w:bottom w:val="none" w:sz="0" w:space="0" w:color="auto"/>
        <w:right w:val="none" w:sz="0" w:space="0" w:color="auto"/>
      </w:divBdr>
    </w:div>
    <w:div w:id="539439922">
      <w:bodyDiv w:val="1"/>
      <w:marLeft w:val="0"/>
      <w:marRight w:val="0"/>
      <w:marTop w:val="0"/>
      <w:marBottom w:val="0"/>
      <w:divBdr>
        <w:top w:val="none" w:sz="0" w:space="0" w:color="auto"/>
        <w:left w:val="none" w:sz="0" w:space="0" w:color="auto"/>
        <w:bottom w:val="none" w:sz="0" w:space="0" w:color="auto"/>
        <w:right w:val="none" w:sz="0" w:space="0" w:color="auto"/>
      </w:divBdr>
    </w:div>
    <w:div w:id="543450797">
      <w:bodyDiv w:val="1"/>
      <w:marLeft w:val="0"/>
      <w:marRight w:val="0"/>
      <w:marTop w:val="0"/>
      <w:marBottom w:val="0"/>
      <w:divBdr>
        <w:top w:val="none" w:sz="0" w:space="0" w:color="auto"/>
        <w:left w:val="none" w:sz="0" w:space="0" w:color="auto"/>
        <w:bottom w:val="none" w:sz="0" w:space="0" w:color="auto"/>
        <w:right w:val="none" w:sz="0" w:space="0" w:color="auto"/>
      </w:divBdr>
    </w:div>
    <w:div w:id="544758200">
      <w:bodyDiv w:val="1"/>
      <w:marLeft w:val="0"/>
      <w:marRight w:val="0"/>
      <w:marTop w:val="0"/>
      <w:marBottom w:val="0"/>
      <w:divBdr>
        <w:top w:val="none" w:sz="0" w:space="0" w:color="auto"/>
        <w:left w:val="none" w:sz="0" w:space="0" w:color="auto"/>
        <w:bottom w:val="none" w:sz="0" w:space="0" w:color="auto"/>
        <w:right w:val="none" w:sz="0" w:space="0" w:color="auto"/>
      </w:divBdr>
    </w:div>
    <w:div w:id="548300607">
      <w:bodyDiv w:val="1"/>
      <w:marLeft w:val="0"/>
      <w:marRight w:val="0"/>
      <w:marTop w:val="0"/>
      <w:marBottom w:val="0"/>
      <w:divBdr>
        <w:top w:val="none" w:sz="0" w:space="0" w:color="auto"/>
        <w:left w:val="none" w:sz="0" w:space="0" w:color="auto"/>
        <w:bottom w:val="none" w:sz="0" w:space="0" w:color="auto"/>
        <w:right w:val="none" w:sz="0" w:space="0" w:color="auto"/>
      </w:divBdr>
    </w:div>
    <w:div w:id="553389023">
      <w:bodyDiv w:val="1"/>
      <w:marLeft w:val="0"/>
      <w:marRight w:val="0"/>
      <w:marTop w:val="0"/>
      <w:marBottom w:val="0"/>
      <w:divBdr>
        <w:top w:val="none" w:sz="0" w:space="0" w:color="auto"/>
        <w:left w:val="none" w:sz="0" w:space="0" w:color="auto"/>
        <w:bottom w:val="none" w:sz="0" w:space="0" w:color="auto"/>
        <w:right w:val="none" w:sz="0" w:space="0" w:color="auto"/>
      </w:divBdr>
    </w:div>
    <w:div w:id="556480500">
      <w:bodyDiv w:val="1"/>
      <w:marLeft w:val="0"/>
      <w:marRight w:val="0"/>
      <w:marTop w:val="0"/>
      <w:marBottom w:val="0"/>
      <w:divBdr>
        <w:top w:val="none" w:sz="0" w:space="0" w:color="auto"/>
        <w:left w:val="none" w:sz="0" w:space="0" w:color="auto"/>
        <w:bottom w:val="none" w:sz="0" w:space="0" w:color="auto"/>
        <w:right w:val="none" w:sz="0" w:space="0" w:color="auto"/>
      </w:divBdr>
    </w:div>
    <w:div w:id="556822130">
      <w:bodyDiv w:val="1"/>
      <w:marLeft w:val="0"/>
      <w:marRight w:val="0"/>
      <w:marTop w:val="0"/>
      <w:marBottom w:val="0"/>
      <w:divBdr>
        <w:top w:val="none" w:sz="0" w:space="0" w:color="auto"/>
        <w:left w:val="none" w:sz="0" w:space="0" w:color="auto"/>
        <w:bottom w:val="none" w:sz="0" w:space="0" w:color="auto"/>
        <w:right w:val="none" w:sz="0" w:space="0" w:color="auto"/>
      </w:divBdr>
    </w:div>
    <w:div w:id="560405676">
      <w:bodyDiv w:val="1"/>
      <w:marLeft w:val="0"/>
      <w:marRight w:val="0"/>
      <w:marTop w:val="0"/>
      <w:marBottom w:val="0"/>
      <w:divBdr>
        <w:top w:val="none" w:sz="0" w:space="0" w:color="auto"/>
        <w:left w:val="none" w:sz="0" w:space="0" w:color="auto"/>
        <w:bottom w:val="none" w:sz="0" w:space="0" w:color="auto"/>
        <w:right w:val="none" w:sz="0" w:space="0" w:color="auto"/>
      </w:divBdr>
    </w:div>
    <w:div w:id="563105800">
      <w:bodyDiv w:val="1"/>
      <w:marLeft w:val="0"/>
      <w:marRight w:val="0"/>
      <w:marTop w:val="0"/>
      <w:marBottom w:val="0"/>
      <w:divBdr>
        <w:top w:val="none" w:sz="0" w:space="0" w:color="auto"/>
        <w:left w:val="none" w:sz="0" w:space="0" w:color="auto"/>
        <w:bottom w:val="none" w:sz="0" w:space="0" w:color="auto"/>
        <w:right w:val="none" w:sz="0" w:space="0" w:color="auto"/>
      </w:divBdr>
    </w:div>
    <w:div w:id="574782891">
      <w:bodyDiv w:val="1"/>
      <w:marLeft w:val="0"/>
      <w:marRight w:val="0"/>
      <w:marTop w:val="0"/>
      <w:marBottom w:val="0"/>
      <w:divBdr>
        <w:top w:val="none" w:sz="0" w:space="0" w:color="auto"/>
        <w:left w:val="none" w:sz="0" w:space="0" w:color="auto"/>
        <w:bottom w:val="none" w:sz="0" w:space="0" w:color="auto"/>
        <w:right w:val="none" w:sz="0" w:space="0" w:color="auto"/>
      </w:divBdr>
    </w:div>
    <w:div w:id="574819418">
      <w:bodyDiv w:val="1"/>
      <w:marLeft w:val="0"/>
      <w:marRight w:val="0"/>
      <w:marTop w:val="0"/>
      <w:marBottom w:val="0"/>
      <w:divBdr>
        <w:top w:val="none" w:sz="0" w:space="0" w:color="auto"/>
        <w:left w:val="none" w:sz="0" w:space="0" w:color="auto"/>
        <w:bottom w:val="none" w:sz="0" w:space="0" w:color="auto"/>
        <w:right w:val="none" w:sz="0" w:space="0" w:color="auto"/>
      </w:divBdr>
    </w:div>
    <w:div w:id="575631339">
      <w:bodyDiv w:val="1"/>
      <w:marLeft w:val="0"/>
      <w:marRight w:val="0"/>
      <w:marTop w:val="0"/>
      <w:marBottom w:val="0"/>
      <w:divBdr>
        <w:top w:val="none" w:sz="0" w:space="0" w:color="auto"/>
        <w:left w:val="none" w:sz="0" w:space="0" w:color="auto"/>
        <w:bottom w:val="none" w:sz="0" w:space="0" w:color="auto"/>
        <w:right w:val="none" w:sz="0" w:space="0" w:color="auto"/>
      </w:divBdr>
    </w:div>
    <w:div w:id="583152475">
      <w:bodyDiv w:val="1"/>
      <w:marLeft w:val="0"/>
      <w:marRight w:val="0"/>
      <w:marTop w:val="0"/>
      <w:marBottom w:val="0"/>
      <w:divBdr>
        <w:top w:val="none" w:sz="0" w:space="0" w:color="auto"/>
        <w:left w:val="none" w:sz="0" w:space="0" w:color="auto"/>
        <w:bottom w:val="none" w:sz="0" w:space="0" w:color="auto"/>
        <w:right w:val="none" w:sz="0" w:space="0" w:color="auto"/>
      </w:divBdr>
    </w:div>
    <w:div w:id="584151348">
      <w:bodyDiv w:val="1"/>
      <w:marLeft w:val="0"/>
      <w:marRight w:val="0"/>
      <w:marTop w:val="0"/>
      <w:marBottom w:val="0"/>
      <w:divBdr>
        <w:top w:val="none" w:sz="0" w:space="0" w:color="auto"/>
        <w:left w:val="none" w:sz="0" w:space="0" w:color="auto"/>
        <w:bottom w:val="none" w:sz="0" w:space="0" w:color="auto"/>
        <w:right w:val="none" w:sz="0" w:space="0" w:color="auto"/>
      </w:divBdr>
    </w:div>
    <w:div w:id="590625609">
      <w:bodyDiv w:val="1"/>
      <w:marLeft w:val="0"/>
      <w:marRight w:val="0"/>
      <w:marTop w:val="0"/>
      <w:marBottom w:val="0"/>
      <w:divBdr>
        <w:top w:val="none" w:sz="0" w:space="0" w:color="auto"/>
        <w:left w:val="none" w:sz="0" w:space="0" w:color="auto"/>
        <w:bottom w:val="none" w:sz="0" w:space="0" w:color="auto"/>
        <w:right w:val="none" w:sz="0" w:space="0" w:color="auto"/>
      </w:divBdr>
    </w:div>
    <w:div w:id="592398997">
      <w:bodyDiv w:val="1"/>
      <w:marLeft w:val="0"/>
      <w:marRight w:val="0"/>
      <w:marTop w:val="0"/>
      <w:marBottom w:val="0"/>
      <w:divBdr>
        <w:top w:val="none" w:sz="0" w:space="0" w:color="auto"/>
        <w:left w:val="none" w:sz="0" w:space="0" w:color="auto"/>
        <w:bottom w:val="none" w:sz="0" w:space="0" w:color="auto"/>
        <w:right w:val="none" w:sz="0" w:space="0" w:color="auto"/>
      </w:divBdr>
    </w:div>
    <w:div w:id="596140515">
      <w:bodyDiv w:val="1"/>
      <w:marLeft w:val="0"/>
      <w:marRight w:val="0"/>
      <w:marTop w:val="0"/>
      <w:marBottom w:val="0"/>
      <w:divBdr>
        <w:top w:val="none" w:sz="0" w:space="0" w:color="auto"/>
        <w:left w:val="none" w:sz="0" w:space="0" w:color="auto"/>
        <w:bottom w:val="none" w:sz="0" w:space="0" w:color="auto"/>
        <w:right w:val="none" w:sz="0" w:space="0" w:color="auto"/>
      </w:divBdr>
    </w:div>
    <w:div w:id="596594008">
      <w:bodyDiv w:val="1"/>
      <w:marLeft w:val="0"/>
      <w:marRight w:val="0"/>
      <w:marTop w:val="0"/>
      <w:marBottom w:val="0"/>
      <w:divBdr>
        <w:top w:val="none" w:sz="0" w:space="0" w:color="auto"/>
        <w:left w:val="none" w:sz="0" w:space="0" w:color="auto"/>
        <w:bottom w:val="none" w:sz="0" w:space="0" w:color="auto"/>
        <w:right w:val="none" w:sz="0" w:space="0" w:color="auto"/>
      </w:divBdr>
    </w:div>
    <w:div w:id="597636689">
      <w:bodyDiv w:val="1"/>
      <w:marLeft w:val="0"/>
      <w:marRight w:val="0"/>
      <w:marTop w:val="0"/>
      <w:marBottom w:val="0"/>
      <w:divBdr>
        <w:top w:val="none" w:sz="0" w:space="0" w:color="auto"/>
        <w:left w:val="none" w:sz="0" w:space="0" w:color="auto"/>
        <w:bottom w:val="none" w:sz="0" w:space="0" w:color="auto"/>
        <w:right w:val="none" w:sz="0" w:space="0" w:color="auto"/>
      </w:divBdr>
    </w:div>
    <w:div w:id="597755114">
      <w:bodyDiv w:val="1"/>
      <w:marLeft w:val="0"/>
      <w:marRight w:val="0"/>
      <w:marTop w:val="0"/>
      <w:marBottom w:val="0"/>
      <w:divBdr>
        <w:top w:val="none" w:sz="0" w:space="0" w:color="auto"/>
        <w:left w:val="none" w:sz="0" w:space="0" w:color="auto"/>
        <w:bottom w:val="none" w:sz="0" w:space="0" w:color="auto"/>
        <w:right w:val="none" w:sz="0" w:space="0" w:color="auto"/>
      </w:divBdr>
    </w:div>
    <w:div w:id="597755324">
      <w:bodyDiv w:val="1"/>
      <w:marLeft w:val="0"/>
      <w:marRight w:val="0"/>
      <w:marTop w:val="0"/>
      <w:marBottom w:val="0"/>
      <w:divBdr>
        <w:top w:val="none" w:sz="0" w:space="0" w:color="auto"/>
        <w:left w:val="none" w:sz="0" w:space="0" w:color="auto"/>
        <w:bottom w:val="none" w:sz="0" w:space="0" w:color="auto"/>
        <w:right w:val="none" w:sz="0" w:space="0" w:color="auto"/>
      </w:divBdr>
    </w:div>
    <w:div w:id="598946977">
      <w:bodyDiv w:val="1"/>
      <w:marLeft w:val="0"/>
      <w:marRight w:val="0"/>
      <w:marTop w:val="0"/>
      <w:marBottom w:val="0"/>
      <w:divBdr>
        <w:top w:val="none" w:sz="0" w:space="0" w:color="auto"/>
        <w:left w:val="none" w:sz="0" w:space="0" w:color="auto"/>
        <w:bottom w:val="none" w:sz="0" w:space="0" w:color="auto"/>
        <w:right w:val="none" w:sz="0" w:space="0" w:color="auto"/>
      </w:divBdr>
    </w:div>
    <w:div w:id="604046985">
      <w:bodyDiv w:val="1"/>
      <w:marLeft w:val="0"/>
      <w:marRight w:val="0"/>
      <w:marTop w:val="0"/>
      <w:marBottom w:val="0"/>
      <w:divBdr>
        <w:top w:val="none" w:sz="0" w:space="0" w:color="auto"/>
        <w:left w:val="none" w:sz="0" w:space="0" w:color="auto"/>
        <w:bottom w:val="none" w:sz="0" w:space="0" w:color="auto"/>
        <w:right w:val="none" w:sz="0" w:space="0" w:color="auto"/>
      </w:divBdr>
    </w:div>
    <w:div w:id="607389519">
      <w:bodyDiv w:val="1"/>
      <w:marLeft w:val="0"/>
      <w:marRight w:val="0"/>
      <w:marTop w:val="0"/>
      <w:marBottom w:val="0"/>
      <w:divBdr>
        <w:top w:val="none" w:sz="0" w:space="0" w:color="auto"/>
        <w:left w:val="none" w:sz="0" w:space="0" w:color="auto"/>
        <w:bottom w:val="none" w:sz="0" w:space="0" w:color="auto"/>
        <w:right w:val="none" w:sz="0" w:space="0" w:color="auto"/>
      </w:divBdr>
    </w:div>
    <w:div w:id="611016884">
      <w:bodyDiv w:val="1"/>
      <w:marLeft w:val="0"/>
      <w:marRight w:val="0"/>
      <w:marTop w:val="0"/>
      <w:marBottom w:val="0"/>
      <w:divBdr>
        <w:top w:val="none" w:sz="0" w:space="0" w:color="auto"/>
        <w:left w:val="none" w:sz="0" w:space="0" w:color="auto"/>
        <w:bottom w:val="none" w:sz="0" w:space="0" w:color="auto"/>
        <w:right w:val="none" w:sz="0" w:space="0" w:color="auto"/>
      </w:divBdr>
    </w:div>
    <w:div w:id="612202212">
      <w:bodyDiv w:val="1"/>
      <w:marLeft w:val="0"/>
      <w:marRight w:val="0"/>
      <w:marTop w:val="0"/>
      <w:marBottom w:val="0"/>
      <w:divBdr>
        <w:top w:val="none" w:sz="0" w:space="0" w:color="auto"/>
        <w:left w:val="none" w:sz="0" w:space="0" w:color="auto"/>
        <w:bottom w:val="none" w:sz="0" w:space="0" w:color="auto"/>
        <w:right w:val="none" w:sz="0" w:space="0" w:color="auto"/>
      </w:divBdr>
    </w:div>
    <w:div w:id="625503931">
      <w:bodyDiv w:val="1"/>
      <w:marLeft w:val="0"/>
      <w:marRight w:val="0"/>
      <w:marTop w:val="0"/>
      <w:marBottom w:val="0"/>
      <w:divBdr>
        <w:top w:val="none" w:sz="0" w:space="0" w:color="auto"/>
        <w:left w:val="none" w:sz="0" w:space="0" w:color="auto"/>
        <w:bottom w:val="none" w:sz="0" w:space="0" w:color="auto"/>
        <w:right w:val="none" w:sz="0" w:space="0" w:color="auto"/>
      </w:divBdr>
    </w:div>
    <w:div w:id="626394268">
      <w:bodyDiv w:val="1"/>
      <w:marLeft w:val="0"/>
      <w:marRight w:val="0"/>
      <w:marTop w:val="0"/>
      <w:marBottom w:val="0"/>
      <w:divBdr>
        <w:top w:val="none" w:sz="0" w:space="0" w:color="auto"/>
        <w:left w:val="none" w:sz="0" w:space="0" w:color="auto"/>
        <w:bottom w:val="none" w:sz="0" w:space="0" w:color="auto"/>
        <w:right w:val="none" w:sz="0" w:space="0" w:color="auto"/>
      </w:divBdr>
    </w:div>
    <w:div w:id="626745378">
      <w:bodyDiv w:val="1"/>
      <w:marLeft w:val="0"/>
      <w:marRight w:val="0"/>
      <w:marTop w:val="0"/>
      <w:marBottom w:val="0"/>
      <w:divBdr>
        <w:top w:val="none" w:sz="0" w:space="0" w:color="auto"/>
        <w:left w:val="none" w:sz="0" w:space="0" w:color="auto"/>
        <w:bottom w:val="none" w:sz="0" w:space="0" w:color="auto"/>
        <w:right w:val="none" w:sz="0" w:space="0" w:color="auto"/>
      </w:divBdr>
    </w:div>
    <w:div w:id="627467678">
      <w:bodyDiv w:val="1"/>
      <w:marLeft w:val="0"/>
      <w:marRight w:val="0"/>
      <w:marTop w:val="0"/>
      <w:marBottom w:val="0"/>
      <w:divBdr>
        <w:top w:val="none" w:sz="0" w:space="0" w:color="auto"/>
        <w:left w:val="none" w:sz="0" w:space="0" w:color="auto"/>
        <w:bottom w:val="none" w:sz="0" w:space="0" w:color="auto"/>
        <w:right w:val="none" w:sz="0" w:space="0" w:color="auto"/>
      </w:divBdr>
    </w:div>
    <w:div w:id="628314923">
      <w:bodyDiv w:val="1"/>
      <w:marLeft w:val="0"/>
      <w:marRight w:val="0"/>
      <w:marTop w:val="0"/>
      <w:marBottom w:val="0"/>
      <w:divBdr>
        <w:top w:val="none" w:sz="0" w:space="0" w:color="auto"/>
        <w:left w:val="none" w:sz="0" w:space="0" w:color="auto"/>
        <w:bottom w:val="none" w:sz="0" w:space="0" w:color="auto"/>
        <w:right w:val="none" w:sz="0" w:space="0" w:color="auto"/>
      </w:divBdr>
    </w:div>
    <w:div w:id="633488096">
      <w:bodyDiv w:val="1"/>
      <w:marLeft w:val="0"/>
      <w:marRight w:val="0"/>
      <w:marTop w:val="0"/>
      <w:marBottom w:val="0"/>
      <w:divBdr>
        <w:top w:val="none" w:sz="0" w:space="0" w:color="auto"/>
        <w:left w:val="none" w:sz="0" w:space="0" w:color="auto"/>
        <w:bottom w:val="none" w:sz="0" w:space="0" w:color="auto"/>
        <w:right w:val="none" w:sz="0" w:space="0" w:color="auto"/>
      </w:divBdr>
    </w:div>
    <w:div w:id="635450556">
      <w:bodyDiv w:val="1"/>
      <w:marLeft w:val="0"/>
      <w:marRight w:val="0"/>
      <w:marTop w:val="0"/>
      <w:marBottom w:val="0"/>
      <w:divBdr>
        <w:top w:val="none" w:sz="0" w:space="0" w:color="auto"/>
        <w:left w:val="none" w:sz="0" w:space="0" w:color="auto"/>
        <w:bottom w:val="none" w:sz="0" w:space="0" w:color="auto"/>
        <w:right w:val="none" w:sz="0" w:space="0" w:color="auto"/>
      </w:divBdr>
    </w:div>
    <w:div w:id="636029786">
      <w:bodyDiv w:val="1"/>
      <w:marLeft w:val="0"/>
      <w:marRight w:val="0"/>
      <w:marTop w:val="0"/>
      <w:marBottom w:val="0"/>
      <w:divBdr>
        <w:top w:val="none" w:sz="0" w:space="0" w:color="auto"/>
        <w:left w:val="none" w:sz="0" w:space="0" w:color="auto"/>
        <w:bottom w:val="none" w:sz="0" w:space="0" w:color="auto"/>
        <w:right w:val="none" w:sz="0" w:space="0" w:color="auto"/>
      </w:divBdr>
    </w:div>
    <w:div w:id="636568318">
      <w:bodyDiv w:val="1"/>
      <w:marLeft w:val="0"/>
      <w:marRight w:val="0"/>
      <w:marTop w:val="0"/>
      <w:marBottom w:val="0"/>
      <w:divBdr>
        <w:top w:val="none" w:sz="0" w:space="0" w:color="auto"/>
        <w:left w:val="none" w:sz="0" w:space="0" w:color="auto"/>
        <w:bottom w:val="none" w:sz="0" w:space="0" w:color="auto"/>
        <w:right w:val="none" w:sz="0" w:space="0" w:color="auto"/>
      </w:divBdr>
    </w:div>
    <w:div w:id="641233583">
      <w:bodyDiv w:val="1"/>
      <w:marLeft w:val="0"/>
      <w:marRight w:val="0"/>
      <w:marTop w:val="0"/>
      <w:marBottom w:val="0"/>
      <w:divBdr>
        <w:top w:val="none" w:sz="0" w:space="0" w:color="auto"/>
        <w:left w:val="none" w:sz="0" w:space="0" w:color="auto"/>
        <w:bottom w:val="none" w:sz="0" w:space="0" w:color="auto"/>
        <w:right w:val="none" w:sz="0" w:space="0" w:color="auto"/>
      </w:divBdr>
    </w:div>
    <w:div w:id="644622601">
      <w:bodyDiv w:val="1"/>
      <w:marLeft w:val="0"/>
      <w:marRight w:val="0"/>
      <w:marTop w:val="0"/>
      <w:marBottom w:val="0"/>
      <w:divBdr>
        <w:top w:val="none" w:sz="0" w:space="0" w:color="auto"/>
        <w:left w:val="none" w:sz="0" w:space="0" w:color="auto"/>
        <w:bottom w:val="none" w:sz="0" w:space="0" w:color="auto"/>
        <w:right w:val="none" w:sz="0" w:space="0" w:color="auto"/>
      </w:divBdr>
    </w:div>
    <w:div w:id="648822276">
      <w:bodyDiv w:val="1"/>
      <w:marLeft w:val="0"/>
      <w:marRight w:val="0"/>
      <w:marTop w:val="0"/>
      <w:marBottom w:val="0"/>
      <w:divBdr>
        <w:top w:val="none" w:sz="0" w:space="0" w:color="auto"/>
        <w:left w:val="none" w:sz="0" w:space="0" w:color="auto"/>
        <w:bottom w:val="none" w:sz="0" w:space="0" w:color="auto"/>
        <w:right w:val="none" w:sz="0" w:space="0" w:color="auto"/>
      </w:divBdr>
    </w:div>
    <w:div w:id="650402733">
      <w:bodyDiv w:val="1"/>
      <w:marLeft w:val="0"/>
      <w:marRight w:val="0"/>
      <w:marTop w:val="0"/>
      <w:marBottom w:val="0"/>
      <w:divBdr>
        <w:top w:val="none" w:sz="0" w:space="0" w:color="auto"/>
        <w:left w:val="none" w:sz="0" w:space="0" w:color="auto"/>
        <w:bottom w:val="none" w:sz="0" w:space="0" w:color="auto"/>
        <w:right w:val="none" w:sz="0" w:space="0" w:color="auto"/>
      </w:divBdr>
    </w:div>
    <w:div w:id="652413500">
      <w:bodyDiv w:val="1"/>
      <w:marLeft w:val="0"/>
      <w:marRight w:val="0"/>
      <w:marTop w:val="0"/>
      <w:marBottom w:val="0"/>
      <w:divBdr>
        <w:top w:val="none" w:sz="0" w:space="0" w:color="auto"/>
        <w:left w:val="none" w:sz="0" w:space="0" w:color="auto"/>
        <w:bottom w:val="none" w:sz="0" w:space="0" w:color="auto"/>
        <w:right w:val="none" w:sz="0" w:space="0" w:color="auto"/>
      </w:divBdr>
    </w:div>
    <w:div w:id="652635527">
      <w:bodyDiv w:val="1"/>
      <w:marLeft w:val="0"/>
      <w:marRight w:val="0"/>
      <w:marTop w:val="0"/>
      <w:marBottom w:val="0"/>
      <w:divBdr>
        <w:top w:val="none" w:sz="0" w:space="0" w:color="auto"/>
        <w:left w:val="none" w:sz="0" w:space="0" w:color="auto"/>
        <w:bottom w:val="none" w:sz="0" w:space="0" w:color="auto"/>
        <w:right w:val="none" w:sz="0" w:space="0" w:color="auto"/>
      </w:divBdr>
    </w:div>
    <w:div w:id="654914302">
      <w:bodyDiv w:val="1"/>
      <w:marLeft w:val="0"/>
      <w:marRight w:val="0"/>
      <w:marTop w:val="0"/>
      <w:marBottom w:val="0"/>
      <w:divBdr>
        <w:top w:val="none" w:sz="0" w:space="0" w:color="auto"/>
        <w:left w:val="none" w:sz="0" w:space="0" w:color="auto"/>
        <w:bottom w:val="none" w:sz="0" w:space="0" w:color="auto"/>
        <w:right w:val="none" w:sz="0" w:space="0" w:color="auto"/>
      </w:divBdr>
    </w:div>
    <w:div w:id="656492967">
      <w:bodyDiv w:val="1"/>
      <w:marLeft w:val="0"/>
      <w:marRight w:val="0"/>
      <w:marTop w:val="0"/>
      <w:marBottom w:val="0"/>
      <w:divBdr>
        <w:top w:val="none" w:sz="0" w:space="0" w:color="auto"/>
        <w:left w:val="none" w:sz="0" w:space="0" w:color="auto"/>
        <w:bottom w:val="none" w:sz="0" w:space="0" w:color="auto"/>
        <w:right w:val="none" w:sz="0" w:space="0" w:color="auto"/>
      </w:divBdr>
    </w:div>
    <w:div w:id="657659368">
      <w:bodyDiv w:val="1"/>
      <w:marLeft w:val="0"/>
      <w:marRight w:val="0"/>
      <w:marTop w:val="0"/>
      <w:marBottom w:val="0"/>
      <w:divBdr>
        <w:top w:val="none" w:sz="0" w:space="0" w:color="auto"/>
        <w:left w:val="none" w:sz="0" w:space="0" w:color="auto"/>
        <w:bottom w:val="none" w:sz="0" w:space="0" w:color="auto"/>
        <w:right w:val="none" w:sz="0" w:space="0" w:color="auto"/>
      </w:divBdr>
    </w:div>
    <w:div w:id="666519354">
      <w:bodyDiv w:val="1"/>
      <w:marLeft w:val="0"/>
      <w:marRight w:val="0"/>
      <w:marTop w:val="0"/>
      <w:marBottom w:val="0"/>
      <w:divBdr>
        <w:top w:val="none" w:sz="0" w:space="0" w:color="auto"/>
        <w:left w:val="none" w:sz="0" w:space="0" w:color="auto"/>
        <w:bottom w:val="none" w:sz="0" w:space="0" w:color="auto"/>
        <w:right w:val="none" w:sz="0" w:space="0" w:color="auto"/>
      </w:divBdr>
    </w:div>
    <w:div w:id="677006198">
      <w:bodyDiv w:val="1"/>
      <w:marLeft w:val="0"/>
      <w:marRight w:val="0"/>
      <w:marTop w:val="0"/>
      <w:marBottom w:val="0"/>
      <w:divBdr>
        <w:top w:val="none" w:sz="0" w:space="0" w:color="auto"/>
        <w:left w:val="none" w:sz="0" w:space="0" w:color="auto"/>
        <w:bottom w:val="none" w:sz="0" w:space="0" w:color="auto"/>
        <w:right w:val="none" w:sz="0" w:space="0" w:color="auto"/>
      </w:divBdr>
    </w:div>
    <w:div w:id="680472601">
      <w:bodyDiv w:val="1"/>
      <w:marLeft w:val="0"/>
      <w:marRight w:val="0"/>
      <w:marTop w:val="0"/>
      <w:marBottom w:val="0"/>
      <w:divBdr>
        <w:top w:val="none" w:sz="0" w:space="0" w:color="auto"/>
        <w:left w:val="none" w:sz="0" w:space="0" w:color="auto"/>
        <w:bottom w:val="none" w:sz="0" w:space="0" w:color="auto"/>
        <w:right w:val="none" w:sz="0" w:space="0" w:color="auto"/>
      </w:divBdr>
    </w:div>
    <w:div w:id="681784945">
      <w:bodyDiv w:val="1"/>
      <w:marLeft w:val="0"/>
      <w:marRight w:val="0"/>
      <w:marTop w:val="0"/>
      <w:marBottom w:val="0"/>
      <w:divBdr>
        <w:top w:val="none" w:sz="0" w:space="0" w:color="auto"/>
        <w:left w:val="none" w:sz="0" w:space="0" w:color="auto"/>
        <w:bottom w:val="none" w:sz="0" w:space="0" w:color="auto"/>
        <w:right w:val="none" w:sz="0" w:space="0" w:color="auto"/>
      </w:divBdr>
    </w:div>
    <w:div w:id="695958996">
      <w:bodyDiv w:val="1"/>
      <w:marLeft w:val="0"/>
      <w:marRight w:val="0"/>
      <w:marTop w:val="0"/>
      <w:marBottom w:val="0"/>
      <w:divBdr>
        <w:top w:val="none" w:sz="0" w:space="0" w:color="auto"/>
        <w:left w:val="none" w:sz="0" w:space="0" w:color="auto"/>
        <w:bottom w:val="none" w:sz="0" w:space="0" w:color="auto"/>
        <w:right w:val="none" w:sz="0" w:space="0" w:color="auto"/>
      </w:divBdr>
    </w:div>
    <w:div w:id="696546226">
      <w:bodyDiv w:val="1"/>
      <w:marLeft w:val="0"/>
      <w:marRight w:val="0"/>
      <w:marTop w:val="0"/>
      <w:marBottom w:val="0"/>
      <w:divBdr>
        <w:top w:val="none" w:sz="0" w:space="0" w:color="auto"/>
        <w:left w:val="none" w:sz="0" w:space="0" w:color="auto"/>
        <w:bottom w:val="none" w:sz="0" w:space="0" w:color="auto"/>
        <w:right w:val="none" w:sz="0" w:space="0" w:color="auto"/>
      </w:divBdr>
    </w:div>
    <w:div w:id="699356805">
      <w:bodyDiv w:val="1"/>
      <w:marLeft w:val="0"/>
      <w:marRight w:val="0"/>
      <w:marTop w:val="0"/>
      <w:marBottom w:val="0"/>
      <w:divBdr>
        <w:top w:val="none" w:sz="0" w:space="0" w:color="auto"/>
        <w:left w:val="none" w:sz="0" w:space="0" w:color="auto"/>
        <w:bottom w:val="none" w:sz="0" w:space="0" w:color="auto"/>
        <w:right w:val="none" w:sz="0" w:space="0" w:color="auto"/>
      </w:divBdr>
    </w:div>
    <w:div w:id="707610897">
      <w:bodyDiv w:val="1"/>
      <w:marLeft w:val="0"/>
      <w:marRight w:val="0"/>
      <w:marTop w:val="0"/>
      <w:marBottom w:val="0"/>
      <w:divBdr>
        <w:top w:val="none" w:sz="0" w:space="0" w:color="auto"/>
        <w:left w:val="none" w:sz="0" w:space="0" w:color="auto"/>
        <w:bottom w:val="none" w:sz="0" w:space="0" w:color="auto"/>
        <w:right w:val="none" w:sz="0" w:space="0" w:color="auto"/>
      </w:divBdr>
    </w:div>
    <w:div w:id="708067215">
      <w:bodyDiv w:val="1"/>
      <w:marLeft w:val="0"/>
      <w:marRight w:val="0"/>
      <w:marTop w:val="0"/>
      <w:marBottom w:val="0"/>
      <w:divBdr>
        <w:top w:val="none" w:sz="0" w:space="0" w:color="auto"/>
        <w:left w:val="none" w:sz="0" w:space="0" w:color="auto"/>
        <w:bottom w:val="none" w:sz="0" w:space="0" w:color="auto"/>
        <w:right w:val="none" w:sz="0" w:space="0" w:color="auto"/>
      </w:divBdr>
    </w:div>
    <w:div w:id="708602522">
      <w:bodyDiv w:val="1"/>
      <w:marLeft w:val="0"/>
      <w:marRight w:val="0"/>
      <w:marTop w:val="0"/>
      <w:marBottom w:val="0"/>
      <w:divBdr>
        <w:top w:val="none" w:sz="0" w:space="0" w:color="auto"/>
        <w:left w:val="none" w:sz="0" w:space="0" w:color="auto"/>
        <w:bottom w:val="none" w:sz="0" w:space="0" w:color="auto"/>
        <w:right w:val="none" w:sz="0" w:space="0" w:color="auto"/>
      </w:divBdr>
    </w:div>
    <w:div w:id="708995760">
      <w:bodyDiv w:val="1"/>
      <w:marLeft w:val="0"/>
      <w:marRight w:val="0"/>
      <w:marTop w:val="0"/>
      <w:marBottom w:val="0"/>
      <w:divBdr>
        <w:top w:val="none" w:sz="0" w:space="0" w:color="auto"/>
        <w:left w:val="none" w:sz="0" w:space="0" w:color="auto"/>
        <w:bottom w:val="none" w:sz="0" w:space="0" w:color="auto"/>
        <w:right w:val="none" w:sz="0" w:space="0" w:color="auto"/>
      </w:divBdr>
    </w:div>
    <w:div w:id="711224152">
      <w:bodyDiv w:val="1"/>
      <w:marLeft w:val="0"/>
      <w:marRight w:val="0"/>
      <w:marTop w:val="0"/>
      <w:marBottom w:val="0"/>
      <w:divBdr>
        <w:top w:val="none" w:sz="0" w:space="0" w:color="auto"/>
        <w:left w:val="none" w:sz="0" w:space="0" w:color="auto"/>
        <w:bottom w:val="none" w:sz="0" w:space="0" w:color="auto"/>
        <w:right w:val="none" w:sz="0" w:space="0" w:color="auto"/>
      </w:divBdr>
    </w:div>
    <w:div w:id="711922787">
      <w:bodyDiv w:val="1"/>
      <w:marLeft w:val="0"/>
      <w:marRight w:val="0"/>
      <w:marTop w:val="0"/>
      <w:marBottom w:val="0"/>
      <w:divBdr>
        <w:top w:val="none" w:sz="0" w:space="0" w:color="auto"/>
        <w:left w:val="none" w:sz="0" w:space="0" w:color="auto"/>
        <w:bottom w:val="none" w:sz="0" w:space="0" w:color="auto"/>
        <w:right w:val="none" w:sz="0" w:space="0" w:color="auto"/>
      </w:divBdr>
    </w:div>
    <w:div w:id="716122661">
      <w:bodyDiv w:val="1"/>
      <w:marLeft w:val="0"/>
      <w:marRight w:val="0"/>
      <w:marTop w:val="0"/>
      <w:marBottom w:val="0"/>
      <w:divBdr>
        <w:top w:val="none" w:sz="0" w:space="0" w:color="auto"/>
        <w:left w:val="none" w:sz="0" w:space="0" w:color="auto"/>
        <w:bottom w:val="none" w:sz="0" w:space="0" w:color="auto"/>
        <w:right w:val="none" w:sz="0" w:space="0" w:color="auto"/>
      </w:divBdr>
    </w:div>
    <w:div w:id="722559823">
      <w:bodyDiv w:val="1"/>
      <w:marLeft w:val="0"/>
      <w:marRight w:val="0"/>
      <w:marTop w:val="0"/>
      <w:marBottom w:val="0"/>
      <w:divBdr>
        <w:top w:val="none" w:sz="0" w:space="0" w:color="auto"/>
        <w:left w:val="none" w:sz="0" w:space="0" w:color="auto"/>
        <w:bottom w:val="none" w:sz="0" w:space="0" w:color="auto"/>
        <w:right w:val="none" w:sz="0" w:space="0" w:color="auto"/>
      </w:divBdr>
    </w:div>
    <w:div w:id="739448743">
      <w:bodyDiv w:val="1"/>
      <w:marLeft w:val="0"/>
      <w:marRight w:val="0"/>
      <w:marTop w:val="0"/>
      <w:marBottom w:val="0"/>
      <w:divBdr>
        <w:top w:val="none" w:sz="0" w:space="0" w:color="auto"/>
        <w:left w:val="none" w:sz="0" w:space="0" w:color="auto"/>
        <w:bottom w:val="none" w:sz="0" w:space="0" w:color="auto"/>
        <w:right w:val="none" w:sz="0" w:space="0" w:color="auto"/>
      </w:divBdr>
    </w:div>
    <w:div w:id="740761265">
      <w:bodyDiv w:val="1"/>
      <w:marLeft w:val="0"/>
      <w:marRight w:val="0"/>
      <w:marTop w:val="0"/>
      <w:marBottom w:val="0"/>
      <w:divBdr>
        <w:top w:val="none" w:sz="0" w:space="0" w:color="auto"/>
        <w:left w:val="none" w:sz="0" w:space="0" w:color="auto"/>
        <w:bottom w:val="none" w:sz="0" w:space="0" w:color="auto"/>
        <w:right w:val="none" w:sz="0" w:space="0" w:color="auto"/>
      </w:divBdr>
    </w:div>
    <w:div w:id="751589947">
      <w:bodyDiv w:val="1"/>
      <w:marLeft w:val="0"/>
      <w:marRight w:val="0"/>
      <w:marTop w:val="0"/>
      <w:marBottom w:val="0"/>
      <w:divBdr>
        <w:top w:val="none" w:sz="0" w:space="0" w:color="auto"/>
        <w:left w:val="none" w:sz="0" w:space="0" w:color="auto"/>
        <w:bottom w:val="none" w:sz="0" w:space="0" w:color="auto"/>
        <w:right w:val="none" w:sz="0" w:space="0" w:color="auto"/>
      </w:divBdr>
    </w:div>
    <w:div w:id="753431294">
      <w:bodyDiv w:val="1"/>
      <w:marLeft w:val="0"/>
      <w:marRight w:val="0"/>
      <w:marTop w:val="0"/>
      <w:marBottom w:val="0"/>
      <w:divBdr>
        <w:top w:val="none" w:sz="0" w:space="0" w:color="auto"/>
        <w:left w:val="none" w:sz="0" w:space="0" w:color="auto"/>
        <w:bottom w:val="none" w:sz="0" w:space="0" w:color="auto"/>
        <w:right w:val="none" w:sz="0" w:space="0" w:color="auto"/>
      </w:divBdr>
    </w:div>
    <w:div w:id="756443074">
      <w:bodyDiv w:val="1"/>
      <w:marLeft w:val="0"/>
      <w:marRight w:val="0"/>
      <w:marTop w:val="0"/>
      <w:marBottom w:val="0"/>
      <w:divBdr>
        <w:top w:val="none" w:sz="0" w:space="0" w:color="auto"/>
        <w:left w:val="none" w:sz="0" w:space="0" w:color="auto"/>
        <w:bottom w:val="none" w:sz="0" w:space="0" w:color="auto"/>
        <w:right w:val="none" w:sz="0" w:space="0" w:color="auto"/>
      </w:divBdr>
    </w:div>
    <w:div w:id="757603097">
      <w:bodyDiv w:val="1"/>
      <w:marLeft w:val="0"/>
      <w:marRight w:val="0"/>
      <w:marTop w:val="0"/>
      <w:marBottom w:val="0"/>
      <w:divBdr>
        <w:top w:val="none" w:sz="0" w:space="0" w:color="auto"/>
        <w:left w:val="none" w:sz="0" w:space="0" w:color="auto"/>
        <w:bottom w:val="none" w:sz="0" w:space="0" w:color="auto"/>
        <w:right w:val="none" w:sz="0" w:space="0" w:color="auto"/>
      </w:divBdr>
    </w:div>
    <w:div w:id="767118695">
      <w:bodyDiv w:val="1"/>
      <w:marLeft w:val="0"/>
      <w:marRight w:val="0"/>
      <w:marTop w:val="0"/>
      <w:marBottom w:val="0"/>
      <w:divBdr>
        <w:top w:val="none" w:sz="0" w:space="0" w:color="auto"/>
        <w:left w:val="none" w:sz="0" w:space="0" w:color="auto"/>
        <w:bottom w:val="none" w:sz="0" w:space="0" w:color="auto"/>
        <w:right w:val="none" w:sz="0" w:space="0" w:color="auto"/>
      </w:divBdr>
    </w:div>
    <w:div w:id="773746509">
      <w:bodyDiv w:val="1"/>
      <w:marLeft w:val="0"/>
      <w:marRight w:val="0"/>
      <w:marTop w:val="0"/>
      <w:marBottom w:val="0"/>
      <w:divBdr>
        <w:top w:val="none" w:sz="0" w:space="0" w:color="auto"/>
        <w:left w:val="none" w:sz="0" w:space="0" w:color="auto"/>
        <w:bottom w:val="none" w:sz="0" w:space="0" w:color="auto"/>
        <w:right w:val="none" w:sz="0" w:space="0" w:color="auto"/>
      </w:divBdr>
    </w:div>
    <w:div w:id="773986650">
      <w:bodyDiv w:val="1"/>
      <w:marLeft w:val="0"/>
      <w:marRight w:val="0"/>
      <w:marTop w:val="0"/>
      <w:marBottom w:val="0"/>
      <w:divBdr>
        <w:top w:val="none" w:sz="0" w:space="0" w:color="auto"/>
        <w:left w:val="none" w:sz="0" w:space="0" w:color="auto"/>
        <w:bottom w:val="none" w:sz="0" w:space="0" w:color="auto"/>
        <w:right w:val="none" w:sz="0" w:space="0" w:color="auto"/>
      </w:divBdr>
    </w:div>
    <w:div w:id="784426121">
      <w:bodyDiv w:val="1"/>
      <w:marLeft w:val="0"/>
      <w:marRight w:val="0"/>
      <w:marTop w:val="0"/>
      <w:marBottom w:val="0"/>
      <w:divBdr>
        <w:top w:val="none" w:sz="0" w:space="0" w:color="auto"/>
        <w:left w:val="none" w:sz="0" w:space="0" w:color="auto"/>
        <w:bottom w:val="none" w:sz="0" w:space="0" w:color="auto"/>
        <w:right w:val="none" w:sz="0" w:space="0" w:color="auto"/>
      </w:divBdr>
    </w:div>
    <w:div w:id="793182554">
      <w:bodyDiv w:val="1"/>
      <w:marLeft w:val="0"/>
      <w:marRight w:val="0"/>
      <w:marTop w:val="0"/>
      <w:marBottom w:val="0"/>
      <w:divBdr>
        <w:top w:val="none" w:sz="0" w:space="0" w:color="auto"/>
        <w:left w:val="none" w:sz="0" w:space="0" w:color="auto"/>
        <w:bottom w:val="none" w:sz="0" w:space="0" w:color="auto"/>
        <w:right w:val="none" w:sz="0" w:space="0" w:color="auto"/>
      </w:divBdr>
    </w:div>
    <w:div w:id="793791822">
      <w:bodyDiv w:val="1"/>
      <w:marLeft w:val="0"/>
      <w:marRight w:val="0"/>
      <w:marTop w:val="0"/>
      <w:marBottom w:val="0"/>
      <w:divBdr>
        <w:top w:val="none" w:sz="0" w:space="0" w:color="auto"/>
        <w:left w:val="none" w:sz="0" w:space="0" w:color="auto"/>
        <w:bottom w:val="none" w:sz="0" w:space="0" w:color="auto"/>
        <w:right w:val="none" w:sz="0" w:space="0" w:color="auto"/>
      </w:divBdr>
    </w:div>
    <w:div w:id="793866955">
      <w:bodyDiv w:val="1"/>
      <w:marLeft w:val="0"/>
      <w:marRight w:val="0"/>
      <w:marTop w:val="0"/>
      <w:marBottom w:val="0"/>
      <w:divBdr>
        <w:top w:val="none" w:sz="0" w:space="0" w:color="auto"/>
        <w:left w:val="none" w:sz="0" w:space="0" w:color="auto"/>
        <w:bottom w:val="none" w:sz="0" w:space="0" w:color="auto"/>
        <w:right w:val="none" w:sz="0" w:space="0" w:color="auto"/>
      </w:divBdr>
    </w:div>
    <w:div w:id="795948087">
      <w:bodyDiv w:val="1"/>
      <w:marLeft w:val="0"/>
      <w:marRight w:val="0"/>
      <w:marTop w:val="0"/>
      <w:marBottom w:val="0"/>
      <w:divBdr>
        <w:top w:val="none" w:sz="0" w:space="0" w:color="auto"/>
        <w:left w:val="none" w:sz="0" w:space="0" w:color="auto"/>
        <w:bottom w:val="none" w:sz="0" w:space="0" w:color="auto"/>
        <w:right w:val="none" w:sz="0" w:space="0" w:color="auto"/>
      </w:divBdr>
    </w:div>
    <w:div w:id="805855175">
      <w:bodyDiv w:val="1"/>
      <w:marLeft w:val="0"/>
      <w:marRight w:val="0"/>
      <w:marTop w:val="0"/>
      <w:marBottom w:val="0"/>
      <w:divBdr>
        <w:top w:val="none" w:sz="0" w:space="0" w:color="auto"/>
        <w:left w:val="none" w:sz="0" w:space="0" w:color="auto"/>
        <w:bottom w:val="none" w:sz="0" w:space="0" w:color="auto"/>
        <w:right w:val="none" w:sz="0" w:space="0" w:color="auto"/>
      </w:divBdr>
    </w:div>
    <w:div w:id="805899721">
      <w:bodyDiv w:val="1"/>
      <w:marLeft w:val="0"/>
      <w:marRight w:val="0"/>
      <w:marTop w:val="0"/>
      <w:marBottom w:val="0"/>
      <w:divBdr>
        <w:top w:val="none" w:sz="0" w:space="0" w:color="auto"/>
        <w:left w:val="none" w:sz="0" w:space="0" w:color="auto"/>
        <w:bottom w:val="none" w:sz="0" w:space="0" w:color="auto"/>
        <w:right w:val="none" w:sz="0" w:space="0" w:color="auto"/>
      </w:divBdr>
    </w:div>
    <w:div w:id="815299179">
      <w:bodyDiv w:val="1"/>
      <w:marLeft w:val="0"/>
      <w:marRight w:val="0"/>
      <w:marTop w:val="0"/>
      <w:marBottom w:val="0"/>
      <w:divBdr>
        <w:top w:val="none" w:sz="0" w:space="0" w:color="auto"/>
        <w:left w:val="none" w:sz="0" w:space="0" w:color="auto"/>
        <w:bottom w:val="none" w:sz="0" w:space="0" w:color="auto"/>
        <w:right w:val="none" w:sz="0" w:space="0" w:color="auto"/>
      </w:divBdr>
    </w:div>
    <w:div w:id="816841532">
      <w:bodyDiv w:val="1"/>
      <w:marLeft w:val="0"/>
      <w:marRight w:val="0"/>
      <w:marTop w:val="0"/>
      <w:marBottom w:val="0"/>
      <w:divBdr>
        <w:top w:val="none" w:sz="0" w:space="0" w:color="auto"/>
        <w:left w:val="none" w:sz="0" w:space="0" w:color="auto"/>
        <w:bottom w:val="none" w:sz="0" w:space="0" w:color="auto"/>
        <w:right w:val="none" w:sz="0" w:space="0" w:color="auto"/>
      </w:divBdr>
    </w:div>
    <w:div w:id="817038330">
      <w:bodyDiv w:val="1"/>
      <w:marLeft w:val="0"/>
      <w:marRight w:val="0"/>
      <w:marTop w:val="0"/>
      <w:marBottom w:val="0"/>
      <w:divBdr>
        <w:top w:val="none" w:sz="0" w:space="0" w:color="auto"/>
        <w:left w:val="none" w:sz="0" w:space="0" w:color="auto"/>
        <w:bottom w:val="none" w:sz="0" w:space="0" w:color="auto"/>
        <w:right w:val="none" w:sz="0" w:space="0" w:color="auto"/>
      </w:divBdr>
    </w:div>
    <w:div w:id="819688231">
      <w:bodyDiv w:val="1"/>
      <w:marLeft w:val="0"/>
      <w:marRight w:val="0"/>
      <w:marTop w:val="0"/>
      <w:marBottom w:val="0"/>
      <w:divBdr>
        <w:top w:val="none" w:sz="0" w:space="0" w:color="auto"/>
        <w:left w:val="none" w:sz="0" w:space="0" w:color="auto"/>
        <w:bottom w:val="none" w:sz="0" w:space="0" w:color="auto"/>
        <w:right w:val="none" w:sz="0" w:space="0" w:color="auto"/>
      </w:divBdr>
    </w:div>
    <w:div w:id="822311234">
      <w:bodyDiv w:val="1"/>
      <w:marLeft w:val="0"/>
      <w:marRight w:val="0"/>
      <w:marTop w:val="0"/>
      <w:marBottom w:val="0"/>
      <w:divBdr>
        <w:top w:val="none" w:sz="0" w:space="0" w:color="auto"/>
        <w:left w:val="none" w:sz="0" w:space="0" w:color="auto"/>
        <w:bottom w:val="none" w:sz="0" w:space="0" w:color="auto"/>
        <w:right w:val="none" w:sz="0" w:space="0" w:color="auto"/>
      </w:divBdr>
    </w:div>
    <w:div w:id="825433206">
      <w:bodyDiv w:val="1"/>
      <w:marLeft w:val="0"/>
      <w:marRight w:val="0"/>
      <w:marTop w:val="0"/>
      <w:marBottom w:val="0"/>
      <w:divBdr>
        <w:top w:val="none" w:sz="0" w:space="0" w:color="auto"/>
        <w:left w:val="none" w:sz="0" w:space="0" w:color="auto"/>
        <w:bottom w:val="none" w:sz="0" w:space="0" w:color="auto"/>
        <w:right w:val="none" w:sz="0" w:space="0" w:color="auto"/>
      </w:divBdr>
    </w:div>
    <w:div w:id="828327012">
      <w:bodyDiv w:val="1"/>
      <w:marLeft w:val="0"/>
      <w:marRight w:val="0"/>
      <w:marTop w:val="0"/>
      <w:marBottom w:val="0"/>
      <w:divBdr>
        <w:top w:val="none" w:sz="0" w:space="0" w:color="auto"/>
        <w:left w:val="none" w:sz="0" w:space="0" w:color="auto"/>
        <w:bottom w:val="none" w:sz="0" w:space="0" w:color="auto"/>
        <w:right w:val="none" w:sz="0" w:space="0" w:color="auto"/>
      </w:divBdr>
    </w:div>
    <w:div w:id="834302425">
      <w:bodyDiv w:val="1"/>
      <w:marLeft w:val="0"/>
      <w:marRight w:val="0"/>
      <w:marTop w:val="0"/>
      <w:marBottom w:val="0"/>
      <w:divBdr>
        <w:top w:val="none" w:sz="0" w:space="0" w:color="auto"/>
        <w:left w:val="none" w:sz="0" w:space="0" w:color="auto"/>
        <w:bottom w:val="none" w:sz="0" w:space="0" w:color="auto"/>
        <w:right w:val="none" w:sz="0" w:space="0" w:color="auto"/>
      </w:divBdr>
    </w:div>
    <w:div w:id="836461245">
      <w:bodyDiv w:val="1"/>
      <w:marLeft w:val="0"/>
      <w:marRight w:val="0"/>
      <w:marTop w:val="0"/>
      <w:marBottom w:val="0"/>
      <w:divBdr>
        <w:top w:val="none" w:sz="0" w:space="0" w:color="auto"/>
        <w:left w:val="none" w:sz="0" w:space="0" w:color="auto"/>
        <w:bottom w:val="none" w:sz="0" w:space="0" w:color="auto"/>
        <w:right w:val="none" w:sz="0" w:space="0" w:color="auto"/>
      </w:divBdr>
    </w:div>
    <w:div w:id="839201652">
      <w:bodyDiv w:val="1"/>
      <w:marLeft w:val="0"/>
      <w:marRight w:val="0"/>
      <w:marTop w:val="0"/>
      <w:marBottom w:val="0"/>
      <w:divBdr>
        <w:top w:val="none" w:sz="0" w:space="0" w:color="auto"/>
        <w:left w:val="none" w:sz="0" w:space="0" w:color="auto"/>
        <w:bottom w:val="none" w:sz="0" w:space="0" w:color="auto"/>
        <w:right w:val="none" w:sz="0" w:space="0" w:color="auto"/>
      </w:divBdr>
    </w:div>
    <w:div w:id="840001946">
      <w:bodyDiv w:val="1"/>
      <w:marLeft w:val="0"/>
      <w:marRight w:val="0"/>
      <w:marTop w:val="0"/>
      <w:marBottom w:val="0"/>
      <w:divBdr>
        <w:top w:val="none" w:sz="0" w:space="0" w:color="auto"/>
        <w:left w:val="none" w:sz="0" w:space="0" w:color="auto"/>
        <w:bottom w:val="none" w:sz="0" w:space="0" w:color="auto"/>
        <w:right w:val="none" w:sz="0" w:space="0" w:color="auto"/>
      </w:divBdr>
    </w:div>
    <w:div w:id="853761803">
      <w:bodyDiv w:val="1"/>
      <w:marLeft w:val="0"/>
      <w:marRight w:val="0"/>
      <w:marTop w:val="0"/>
      <w:marBottom w:val="0"/>
      <w:divBdr>
        <w:top w:val="none" w:sz="0" w:space="0" w:color="auto"/>
        <w:left w:val="none" w:sz="0" w:space="0" w:color="auto"/>
        <w:bottom w:val="none" w:sz="0" w:space="0" w:color="auto"/>
        <w:right w:val="none" w:sz="0" w:space="0" w:color="auto"/>
      </w:divBdr>
    </w:div>
    <w:div w:id="855076476">
      <w:bodyDiv w:val="1"/>
      <w:marLeft w:val="0"/>
      <w:marRight w:val="0"/>
      <w:marTop w:val="0"/>
      <w:marBottom w:val="0"/>
      <w:divBdr>
        <w:top w:val="none" w:sz="0" w:space="0" w:color="auto"/>
        <w:left w:val="none" w:sz="0" w:space="0" w:color="auto"/>
        <w:bottom w:val="none" w:sz="0" w:space="0" w:color="auto"/>
        <w:right w:val="none" w:sz="0" w:space="0" w:color="auto"/>
      </w:divBdr>
    </w:div>
    <w:div w:id="863594970">
      <w:bodyDiv w:val="1"/>
      <w:marLeft w:val="0"/>
      <w:marRight w:val="0"/>
      <w:marTop w:val="0"/>
      <w:marBottom w:val="0"/>
      <w:divBdr>
        <w:top w:val="none" w:sz="0" w:space="0" w:color="auto"/>
        <w:left w:val="none" w:sz="0" w:space="0" w:color="auto"/>
        <w:bottom w:val="none" w:sz="0" w:space="0" w:color="auto"/>
        <w:right w:val="none" w:sz="0" w:space="0" w:color="auto"/>
      </w:divBdr>
    </w:div>
    <w:div w:id="875118735">
      <w:bodyDiv w:val="1"/>
      <w:marLeft w:val="0"/>
      <w:marRight w:val="0"/>
      <w:marTop w:val="0"/>
      <w:marBottom w:val="0"/>
      <w:divBdr>
        <w:top w:val="none" w:sz="0" w:space="0" w:color="auto"/>
        <w:left w:val="none" w:sz="0" w:space="0" w:color="auto"/>
        <w:bottom w:val="none" w:sz="0" w:space="0" w:color="auto"/>
        <w:right w:val="none" w:sz="0" w:space="0" w:color="auto"/>
      </w:divBdr>
    </w:div>
    <w:div w:id="876166891">
      <w:bodyDiv w:val="1"/>
      <w:marLeft w:val="0"/>
      <w:marRight w:val="0"/>
      <w:marTop w:val="0"/>
      <w:marBottom w:val="0"/>
      <w:divBdr>
        <w:top w:val="none" w:sz="0" w:space="0" w:color="auto"/>
        <w:left w:val="none" w:sz="0" w:space="0" w:color="auto"/>
        <w:bottom w:val="none" w:sz="0" w:space="0" w:color="auto"/>
        <w:right w:val="none" w:sz="0" w:space="0" w:color="auto"/>
      </w:divBdr>
    </w:div>
    <w:div w:id="880945975">
      <w:bodyDiv w:val="1"/>
      <w:marLeft w:val="0"/>
      <w:marRight w:val="0"/>
      <w:marTop w:val="0"/>
      <w:marBottom w:val="0"/>
      <w:divBdr>
        <w:top w:val="none" w:sz="0" w:space="0" w:color="auto"/>
        <w:left w:val="none" w:sz="0" w:space="0" w:color="auto"/>
        <w:bottom w:val="none" w:sz="0" w:space="0" w:color="auto"/>
        <w:right w:val="none" w:sz="0" w:space="0" w:color="auto"/>
      </w:divBdr>
    </w:div>
    <w:div w:id="882671272">
      <w:bodyDiv w:val="1"/>
      <w:marLeft w:val="0"/>
      <w:marRight w:val="0"/>
      <w:marTop w:val="0"/>
      <w:marBottom w:val="0"/>
      <w:divBdr>
        <w:top w:val="none" w:sz="0" w:space="0" w:color="auto"/>
        <w:left w:val="none" w:sz="0" w:space="0" w:color="auto"/>
        <w:bottom w:val="none" w:sz="0" w:space="0" w:color="auto"/>
        <w:right w:val="none" w:sz="0" w:space="0" w:color="auto"/>
      </w:divBdr>
    </w:div>
    <w:div w:id="884566675">
      <w:bodyDiv w:val="1"/>
      <w:marLeft w:val="0"/>
      <w:marRight w:val="0"/>
      <w:marTop w:val="0"/>
      <w:marBottom w:val="0"/>
      <w:divBdr>
        <w:top w:val="none" w:sz="0" w:space="0" w:color="auto"/>
        <w:left w:val="none" w:sz="0" w:space="0" w:color="auto"/>
        <w:bottom w:val="none" w:sz="0" w:space="0" w:color="auto"/>
        <w:right w:val="none" w:sz="0" w:space="0" w:color="auto"/>
      </w:divBdr>
    </w:div>
    <w:div w:id="886448521">
      <w:bodyDiv w:val="1"/>
      <w:marLeft w:val="0"/>
      <w:marRight w:val="0"/>
      <w:marTop w:val="0"/>
      <w:marBottom w:val="0"/>
      <w:divBdr>
        <w:top w:val="none" w:sz="0" w:space="0" w:color="auto"/>
        <w:left w:val="none" w:sz="0" w:space="0" w:color="auto"/>
        <w:bottom w:val="none" w:sz="0" w:space="0" w:color="auto"/>
        <w:right w:val="none" w:sz="0" w:space="0" w:color="auto"/>
      </w:divBdr>
    </w:div>
    <w:div w:id="892960037">
      <w:bodyDiv w:val="1"/>
      <w:marLeft w:val="0"/>
      <w:marRight w:val="0"/>
      <w:marTop w:val="0"/>
      <w:marBottom w:val="0"/>
      <w:divBdr>
        <w:top w:val="none" w:sz="0" w:space="0" w:color="auto"/>
        <w:left w:val="none" w:sz="0" w:space="0" w:color="auto"/>
        <w:bottom w:val="none" w:sz="0" w:space="0" w:color="auto"/>
        <w:right w:val="none" w:sz="0" w:space="0" w:color="auto"/>
      </w:divBdr>
    </w:div>
    <w:div w:id="893397119">
      <w:bodyDiv w:val="1"/>
      <w:marLeft w:val="0"/>
      <w:marRight w:val="0"/>
      <w:marTop w:val="0"/>
      <w:marBottom w:val="0"/>
      <w:divBdr>
        <w:top w:val="none" w:sz="0" w:space="0" w:color="auto"/>
        <w:left w:val="none" w:sz="0" w:space="0" w:color="auto"/>
        <w:bottom w:val="none" w:sz="0" w:space="0" w:color="auto"/>
        <w:right w:val="none" w:sz="0" w:space="0" w:color="auto"/>
      </w:divBdr>
    </w:div>
    <w:div w:id="895434543">
      <w:bodyDiv w:val="1"/>
      <w:marLeft w:val="0"/>
      <w:marRight w:val="0"/>
      <w:marTop w:val="0"/>
      <w:marBottom w:val="0"/>
      <w:divBdr>
        <w:top w:val="none" w:sz="0" w:space="0" w:color="auto"/>
        <w:left w:val="none" w:sz="0" w:space="0" w:color="auto"/>
        <w:bottom w:val="none" w:sz="0" w:space="0" w:color="auto"/>
        <w:right w:val="none" w:sz="0" w:space="0" w:color="auto"/>
      </w:divBdr>
    </w:div>
    <w:div w:id="897866322">
      <w:bodyDiv w:val="1"/>
      <w:marLeft w:val="0"/>
      <w:marRight w:val="0"/>
      <w:marTop w:val="0"/>
      <w:marBottom w:val="0"/>
      <w:divBdr>
        <w:top w:val="none" w:sz="0" w:space="0" w:color="auto"/>
        <w:left w:val="none" w:sz="0" w:space="0" w:color="auto"/>
        <w:bottom w:val="none" w:sz="0" w:space="0" w:color="auto"/>
        <w:right w:val="none" w:sz="0" w:space="0" w:color="auto"/>
      </w:divBdr>
    </w:div>
    <w:div w:id="899294727">
      <w:bodyDiv w:val="1"/>
      <w:marLeft w:val="0"/>
      <w:marRight w:val="0"/>
      <w:marTop w:val="0"/>
      <w:marBottom w:val="0"/>
      <w:divBdr>
        <w:top w:val="none" w:sz="0" w:space="0" w:color="auto"/>
        <w:left w:val="none" w:sz="0" w:space="0" w:color="auto"/>
        <w:bottom w:val="none" w:sz="0" w:space="0" w:color="auto"/>
        <w:right w:val="none" w:sz="0" w:space="0" w:color="auto"/>
      </w:divBdr>
    </w:div>
    <w:div w:id="903175355">
      <w:bodyDiv w:val="1"/>
      <w:marLeft w:val="0"/>
      <w:marRight w:val="0"/>
      <w:marTop w:val="0"/>
      <w:marBottom w:val="0"/>
      <w:divBdr>
        <w:top w:val="none" w:sz="0" w:space="0" w:color="auto"/>
        <w:left w:val="none" w:sz="0" w:space="0" w:color="auto"/>
        <w:bottom w:val="none" w:sz="0" w:space="0" w:color="auto"/>
        <w:right w:val="none" w:sz="0" w:space="0" w:color="auto"/>
      </w:divBdr>
    </w:div>
    <w:div w:id="905993605">
      <w:bodyDiv w:val="1"/>
      <w:marLeft w:val="0"/>
      <w:marRight w:val="0"/>
      <w:marTop w:val="0"/>
      <w:marBottom w:val="0"/>
      <w:divBdr>
        <w:top w:val="none" w:sz="0" w:space="0" w:color="auto"/>
        <w:left w:val="none" w:sz="0" w:space="0" w:color="auto"/>
        <w:bottom w:val="none" w:sz="0" w:space="0" w:color="auto"/>
        <w:right w:val="none" w:sz="0" w:space="0" w:color="auto"/>
      </w:divBdr>
    </w:div>
    <w:div w:id="909313980">
      <w:bodyDiv w:val="1"/>
      <w:marLeft w:val="0"/>
      <w:marRight w:val="0"/>
      <w:marTop w:val="0"/>
      <w:marBottom w:val="0"/>
      <w:divBdr>
        <w:top w:val="none" w:sz="0" w:space="0" w:color="auto"/>
        <w:left w:val="none" w:sz="0" w:space="0" w:color="auto"/>
        <w:bottom w:val="none" w:sz="0" w:space="0" w:color="auto"/>
        <w:right w:val="none" w:sz="0" w:space="0" w:color="auto"/>
      </w:divBdr>
    </w:div>
    <w:div w:id="919414668">
      <w:bodyDiv w:val="1"/>
      <w:marLeft w:val="0"/>
      <w:marRight w:val="0"/>
      <w:marTop w:val="0"/>
      <w:marBottom w:val="0"/>
      <w:divBdr>
        <w:top w:val="none" w:sz="0" w:space="0" w:color="auto"/>
        <w:left w:val="none" w:sz="0" w:space="0" w:color="auto"/>
        <w:bottom w:val="none" w:sz="0" w:space="0" w:color="auto"/>
        <w:right w:val="none" w:sz="0" w:space="0" w:color="auto"/>
      </w:divBdr>
    </w:div>
    <w:div w:id="926115951">
      <w:bodyDiv w:val="1"/>
      <w:marLeft w:val="0"/>
      <w:marRight w:val="0"/>
      <w:marTop w:val="0"/>
      <w:marBottom w:val="0"/>
      <w:divBdr>
        <w:top w:val="none" w:sz="0" w:space="0" w:color="auto"/>
        <w:left w:val="none" w:sz="0" w:space="0" w:color="auto"/>
        <w:bottom w:val="none" w:sz="0" w:space="0" w:color="auto"/>
        <w:right w:val="none" w:sz="0" w:space="0" w:color="auto"/>
      </w:divBdr>
    </w:div>
    <w:div w:id="926765997">
      <w:bodyDiv w:val="1"/>
      <w:marLeft w:val="0"/>
      <w:marRight w:val="0"/>
      <w:marTop w:val="0"/>
      <w:marBottom w:val="0"/>
      <w:divBdr>
        <w:top w:val="none" w:sz="0" w:space="0" w:color="auto"/>
        <w:left w:val="none" w:sz="0" w:space="0" w:color="auto"/>
        <w:bottom w:val="none" w:sz="0" w:space="0" w:color="auto"/>
        <w:right w:val="none" w:sz="0" w:space="0" w:color="auto"/>
      </w:divBdr>
    </w:div>
    <w:div w:id="927347181">
      <w:bodyDiv w:val="1"/>
      <w:marLeft w:val="0"/>
      <w:marRight w:val="0"/>
      <w:marTop w:val="0"/>
      <w:marBottom w:val="0"/>
      <w:divBdr>
        <w:top w:val="none" w:sz="0" w:space="0" w:color="auto"/>
        <w:left w:val="none" w:sz="0" w:space="0" w:color="auto"/>
        <w:bottom w:val="none" w:sz="0" w:space="0" w:color="auto"/>
        <w:right w:val="none" w:sz="0" w:space="0" w:color="auto"/>
      </w:divBdr>
    </w:div>
    <w:div w:id="947275691">
      <w:bodyDiv w:val="1"/>
      <w:marLeft w:val="0"/>
      <w:marRight w:val="0"/>
      <w:marTop w:val="0"/>
      <w:marBottom w:val="0"/>
      <w:divBdr>
        <w:top w:val="none" w:sz="0" w:space="0" w:color="auto"/>
        <w:left w:val="none" w:sz="0" w:space="0" w:color="auto"/>
        <w:bottom w:val="none" w:sz="0" w:space="0" w:color="auto"/>
        <w:right w:val="none" w:sz="0" w:space="0" w:color="auto"/>
      </w:divBdr>
    </w:div>
    <w:div w:id="947741885">
      <w:bodyDiv w:val="1"/>
      <w:marLeft w:val="0"/>
      <w:marRight w:val="0"/>
      <w:marTop w:val="0"/>
      <w:marBottom w:val="0"/>
      <w:divBdr>
        <w:top w:val="none" w:sz="0" w:space="0" w:color="auto"/>
        <w:left w:val="none" w:sz="0" w:space="0" w:color="auto"/>
        <w:bottom w:val="none" w:sz="0" w:space="0" w:color="auto"/>
        <w:right w:val="none" w:sz="0" w:space="0" w:color="auto"/>
      </w:divBdr>
    </w:div>
    <w:div w:id="950284100">
      <w:bodyDiv w:val="1"/>
      <w:marLeft w:val="0"/>
      <w:marRight w:val="0"/>
      <w:marTop w:val="0"/>
      <w:marBottom w:val="0"/>
      <w:divBdr>
        <w:top w:val="none" w:sz="0" w:space="0" w:color="auto"/>
        <w:left w:val="none" w:sz="0" w:space="0" w:color="auto"/>
        <w:bottom w:val="none" w:sz="0" w:space="0" w:color="auto"/>
        <w:right w:val="none" w:sz="0" w:space="0" w:color="auto"/>
      </w:divBdr>
    </w:div>
    <w:div w:id="950748139">
      <w:bodyDiv w:val="1"/>
      <w:marLeft w:val="0"/>
      <w:marRight w:val="0"/>
      <w:marTop w:val="0"/>
      <w:marBottom w:val="0"/>
      <w:divBdr>
        <w:top w:val="none" w:sz="0" w:space="0" w:color="auto"/>
        <w:left w:val="none" w:sz="0" w:space="0" w:color="auto"/>
        <w:bottom w:val="none" w:sz="0" w:space="0" w:color="auto"/>
        <w:right w:val="none" w:sz="0" w:space="0" w:color="auto"/>
      </w:divBdr>
    </w:div>
    <w:div w:id="958533373">
      <w:bodyDiv w:val="1"/>
      <w:marLeft w:val="0"/>
      <w:marRight w:val="0"/>
      <w:marTop w:val="0"/>
      <w:marBottom w:val="0"/>
      <w:divBdr>
        <w:top w:val="none" w:sz="0" w:space="0" w:color="auto"/>
        <w:left w:val="none" w:sz="0" w:space="0" w:color="auto"/>
        <w:bottom w:val="none" w:sz="0" w:space="0" w:color="auto"/>
        <w:right w:val="none" w:sz="0" w:space="0" w:color="auto"/>
      </w:divBdr>
    </w:div>
    <w:div w:id="960301729">
      <w:bodyDiv w:val="1"/>
      <w:marLeft w:val="0"/>
      <w:marRight w:val="0"/>
      <w:marTop w:val="0"/>
      <w:marBottom w:val="0"/>
      <w:divBdr>
        <w:top w:val="none" w:sz="0" w:space="0" w:color="auto"/>
        <w:left w:val="none" w:sz="0" w:space="0" w:color="auto"/>
        <w:bottom w:val="none" w:sz="0" w:space="0" w:color="auto"/>
        <w:right w:val="none" w:sz="0" w:space="0" w:color="auto"/>
      </w:divBdr>
    </w:div>
    <w:div w:id="965046666">
      <w:bodyDiv w:val="1"/>
      <w:marLeft w:val="0"/>
      <w:marRight w:val="0"/>
      <w:marTop w:val="0"/>
      <w:marBottom w:val="0"/>
      <w:divBdr>
        <w:top w:val="none" w:sz="0" w:space="0" w:color="auto"/>
        <w:left w:val="none" w:sz="0" w:space="0" w:color="auto"/>
        <w:bottom w:val="none" w:sz="0" w:space="0" w:color="auto"/>
        <w:right w:val="none" w:sz="0" w:space="0" w:color="auto"/>
      </w:divBdr>
    </w:div>
    <w:div w:id="965937649">
      <w:bodyDiv w:val="1"/>
      <w:marLeft w:val="0"/>
      <w:marRight w:val="0"/>
      <w:marTop w:val="0"/>
      <w:marBottom w:val="0"/>
      <w:divBdr>
        <w:top w:val="none" w:sz="0" w:space="0" w:color="auto"/>
        <w:left w:val="none" w:sz="0" w:space="0" w:color="auto"/>
        <w:bottom w:val="none" w:sz="0" w:space="0" w:color="auto"/>
        <w:right w:val="none" w:sz="0" w:space="0" w:color="auto"/>
      </w:divBdr>
    </w:div>
    <w:div w:id="970400594">
      <w:bodyDiv w:val="1"/>
      <w:marLeft w:val="0"/>
      <w:marRight w:val="0"/>
      <w:marTop w:val="0"/>
      <w:marBottom w:val="0"/>
      <w:divBdr>
        <w:top w:val="none" w:sz="0" w:space="0" w:color="auto"/>
        <w:left w:val="none" w:sz="0" w:space="0" w:color="auto"/>
        <w:bottom w:val="none" w:sz="0" w:space="0" w:color="auto"/>
        <w:right w:val="none" w:sz="0" w:space="0" w:color="auto"/>
      </w:divBdr>
    </w:div>
    <w:div w:id="970671495">
      <w:bodyDiv w:val="1"/>
      <w:marLeft w:val="0"/>
      <w:marRight w:val="0"/>
      <w:marTop w:val="0"/>
      <w:marBottom w:val="0"/>
      <w:divBdr>
        <w:top w:val="none" w:sz="0" w:space="0" w:color="auto"/>
        <w:left w:val="none" w:sz="0" w:space="0" w:color="auto"/>
        <w:bottom w:val="none" w:sz="0" w:space="0" w:color="auto"/>
        <w:right w:val="none" w:sz="0" w:space="0" w:color="auto"/>
      </w:divBdr>
    </w:div>
    <w:div w:id="971979984">
      <w:bodyDiv w:val="1"/>
      <w:marLeft w:val="0"/>
      <w:marRight w:val="0"/>
      <w:marTop w:val="0"/>
      <w:marBottom w:val="0"/>
      <w:divBdr>
        <w:top w:val="none" w:sz="0" w:space="0" w:color="auto"/>
        <w:left w:val="none" w:sz="0" w:space="0" w:color="auto"/>
        <w:bottom w:val="none" w:sz="0" w:space="0" w:color="auto"/>
        <w:right w:val="none" w:sz="0" w:space="0" w:color="auto"/>
      </w:divBdr>
    </w:div>
    <w:div w:id="975452606">
      <w:bodyDiv w:val="1"/>
      <w:marLeft w:val="0"/>
      <w:marRight w:val="0"/>
      <w:marTop w:val="0"/>
      <w:marBottom w:val="0"/>
      <w:divBdr>
        <w:top w:val="none" w:sz="0" w:space="0" w:color="auto"/>
        <w:left w:val="none" w:sz="0" w:space="0" w:color="auto"/>
        <w:bottom w:val="none" w:sz="0" w:space="0" w:color="auto"/>
        <w:right w:val="none" w:sz="0" w:space="0" w:color="auto"/>
      </w:divBdr>
    </w:div>
    <w:div w:id="982542769">
      <w:bodyDiv w:val="1"/>
      <w:marLeft w:val="0"/>
      <w:marRight w:val="0"/>
      <w:marTop w:val="0"/>
      <w:marBottom w:val="0"/>
      <w:divBdr>
        <w:top w:val="none" w:sz="0" w:space="0" w:color="auto"/>
        <w:left w:val="none" w:sz="0" w:space="0" w:color="auto"/>
        <w:bottom w:val="none" w:sz="0" w:space="0" w:color="auto"/>
        <w:right w:val="none" w:sz="0" w:space="0" w:color="auto"/>
      </w:divBdr>
    </w:div>
    <w:div w:id="983043136">
      <w:bodyDiv w:val="1"/>
      <w:marLeft w:val="0"/>
      <w:marRight w:val="0"/>
      <w:marTop w:val="0"/>
      <w:marBottom w:val="0"/>
      <w:divBdr>
        <w:top w:val="none" w:sz="0" w:space="0" w:color="auto"/>
        <w:left w:val="none" w:sz="0" w:space="0" w:color="auto"/>
        <w:bottom w:val="none" w:sz="0" w:space="0" w:color="auto"/>
        <w:right w:val="none" w:sz="0" w:space="0" w:color="auto"/>
      </w:divBdr>
    </w:div>
    <w:div w:id="987632240">
      <w:bodyDiv w:val="1"/>
      <w:marLeft w:val="0"/>
      <w:marRight w:val="0"/>
      <w:marTop w:val="0"/>
      <w:marBottom w:val="0"/>
      <w:divBdr>
        <w:top w:val="none" w:sz="0" w:space="0" w:color="auto"/>
        <w:left w:val="none" w:sz="0" w:space="0" w:color="auto"/>
        <w:bottom w:val="none" w:sz="0" w:space="0" w:color="auto"/>
        <w:right w:val="none" w:sz="0" w:space="0" w:color="auto"/>
      </w:divBdr>
    </w:div>
    <w:div w:id="988827105">
      <w:bodyDiv w:val="1"/>
      <w:marLeft w:val="0"/>
      <w:marRight w:val="0"/>
      <w:marTop w:val="0"/>
      <w:marBottom w:val="0"/>
      <w:divBdr>
        <w:top w:val="none" w:sz="0" w:space="0" w:color="auto"/>
        <w:left w:val="none" w:sz="0" w:space="0" w:color="auto"/>
        <w:bottom w:val="none" w:sz="0" w:space="0" w:color="auto"/>
        <w:right w:val="none" w:sz="0" w:space="0" w:color="auto"/>
      </w:divBdr>
    </w:div>
    <w:div w:id="989211208">
      <w:bodyDiv w:val="1"/>
      <w:marLeft w:val="0"/>
      <w:marRight w:val="0"/>
      <w:marTop w:val="0"/>
      <w:marBottom w:val="0"/>
      <w:divBdr>
        <w:top w:val="none" w:sz="0" w:space="0" w:color="auto"/>
        <w:left w:val="none" w:sz="0" w:space="0" w:color="auto"/>
        <w:bottom w:val="none" w:sz="0" w:space="0" w:color="auto"/>
        <w:right w:val="none" w:sz="0" w:space="0" w:color="auto"/>
      </w:divBdr>
    </w:div>
    <w:div w:id="998272048">
      <w:bodyDiv w:val="1"/>
      <w:marLeft w:val="0"/>
      <w:marRight w:val="0"/>
      <w:marTop w:val="0"/>
      <w:marBottom w:val="0"/>
      <w:divBdr>
        <w:top w:val="none" w:sz="0" w:space="0" w:color="auto"/>
        <w:left w:val="none" w:sz="0" w:space="0" w:color="auto"/>
        <w:bottom w:val="none" w:sz="0" w:space="0" w:color="auto"/>
        <w:right w:val="none" w:sz="0" w:space="0" w:color="auto"/>
      </w:divBdr>
    </w:div>
    <w:div w:id="1000547972">
      <w:bodyDiv w:val="1"/>
      <w:marLeft w:val="0"/>
      <w:marRight w:val="0"/>
      <w:marTop w:val="0"/>
      <w:marBottom w:val="0"/>
      <w:divBdr>
        <w:top w:val="none" w:sz="0" w:space="0" w:color="auto"/>
        <w:left w:val="none" w:sz="0" w:space="0" w:color="auto"/>
        <w:bottom w:val="none" w:sz="0" w:space="0" w:color="auto"/>
        <w:right w:val="none" w:sz="0" w:space="0" w:color="auto"/>
      </w:divBdr>
    </w:div>
    <w:div w:id="1002127874">
      <w:bodyDiv w:val="1"/>
      <w:marLeft w:val="0"/>
      <w:marRight w:val="0"/>
      <w:marTop w:val="0"/>
      <w:marBottom w:val="0"/>
      <w:divBdr>
        <w:top w:val="none" w:sz="0" w:space="0" w:color="auto"/>
        <w:left w:val="none" w:sz="0" w:space="0" w:color="auto"/>
        <w:bottom w:val="none" w:sz="0" w:space="0" w:color="auto"/>
        <w:right w:val="none" w:sz="0" w:space="0" w:color="auto"/>
      </w:divBdr>
    </w:div>
    <w:div w:id="1003507813">
      <w:bodyDiv w:val="1"/>
      <w:marLeft w:val="0"/>
      <w:marRight w:val="0"/>
      <w:marTop w:val="0"/>
      <w:marBottom w:val="0"/>
      <w:divBdr>
        <w:top w:val="none" w:sz="0" w:space="0" w:color="auto"/>
        <w:left w:val="none" w:sz="0" w:space="0" w:color="auto"/>
        <w:bottom w:val="none" w:sz="0" w:space="0" w:color="auto"/>
        <w:right w:val="none" w:sz="0" w:space="0" w:color="auto"/>
      </w:divBdr>
    </w:div>
    <w:div w:id="1021012528">
      <w:bodyDiv w:val="1"/>
      <w:marLeft w:val="0"/>
      <w:marRight w:val="0"/>
      <w:marTop w:val="0"/>
      <w:marBottom w:val="0"/>
      <w:divBdr>
        <w:top w:val="none" w:sz="0" w:space="0" w:color="auto"/>
        <w:left w:val="none" w:sz="0" w:space="0" w:color="auto"/>
        <w:bottom w:val="none" w:sz="0" w:space="0" w:color="auto"/>
        <w:right w:val="none" w:sz="0" w:space="0" w:color="auto"/>
      </w:divBdr>
    </w:div>
    <w:div w:id="1024358952">
      <w:bodyDiv w:val="1"/>
      <w:marLeft w:val="0"/>
      <w:marRight w:val="0"/>
      <w:marTop w:val="0"/>
      <w:marBottom w:val="0"/>
      <w:divBdr>
        <w:top w:val="none" w:sz="0" w:space="0" w:color="auto"/>
        <w:left w:val="none" w:sz="0" w:space="0" w:color="auto"/>
        <w:bottom w:val="none" w:sz="0" w:space="0" w:color="auto"/>
        <w:right w:val="none" w:sz="0" w:space="0" w:color="auto"/>
      </w:divBdr>
    </w:div>
    <w:div w:id="1025793554">
      <w:bodyDiv w:val="1"/>
      <w:marLeft w:val="0"/>
      <w:marRight w:val="0"/>
      <w:marTop w:val="0"/>
      <w:marBottom w:val="0"/>
      <w:divBdr>
        <w:top w:val="none" w:sz="0" w:space="0" w:color="auto"/>
        <w:left w:val="none" w:sz="0" w:space="0" w:color="auto"/>
        <w:bottom w:val="none" w:sz="0" w:space="0" w:color="auto"/>
        <w:right w:val="none" w:sz="0" w:space="0" w:color="auto"/>
      </w:divBdr>
    </w:div>
    <w:div w:id="1038045301">
      <w:bodyDiv w:val="1"/>
      <w:marLeft w:val="0"/>
      <w:marRight w:val="0"/>
      <w:marTop w:val="0"/>
      <w:marBottom w:val="0"/>
      <w:divBdr>
        <w:top w:val="none" w:sz="0" w:space="0" w:color="auto"/>
        <w:left w:val="none" w:sz="0" w:space="0" w:color="auto"/>
        <w:bottom w:val="none" w:sz="0" w:space="0" w:color="auto"/>
        <w:right w:val="none" w:sz="0" w:space="0" w:color="auto"/>
      </w:divBdr>
    </w:div>
    <w:div w:id="1042554213">
      <w:bodyDiv w:val="1"/>
      <w:marLeft w:val="0"/>
      <w:marRight w:val="0"/>
      <w:marTop w:val="0"/>
      <w:marBottom w:val="0"/>
      <w:divBdr>
        <w:top w:val="none" w:sz="0" w:space="0" w:color="auto"/>
        <w:left w:val="none" w:sz="0" w:space="0" w:color="auto"/>
        <w:bottom w:val="none" w:sz="0" w:space="0" w:color="auto"/>
        <w:right w:val="none" w:sz="0" w:space="0" w:color="auto"/>
      </w:divBdr>
    </w:div>
    <w:div w:id="1051611654">
      <w:bodyDiv w:val="1"/>
      <w:marLeft w:val="0"/>
      <w:marRight w:val="0"/>
      <w:marTop w:val="0"/>
      <w:marBottom w:val="0"/>
      <w:divBdr>
        <w:top w:val="none" w:sz="0" w:space="0" w:color="auto"/>
        <w:left w:val="none" w:sz="0" w:space="0" w:color="auto"/>
        <w:bottom w:val="none" w:sz="0" w:space="0" w:color="auto"/>
        <w:right w:val="none" w:sz="0" w:space="0" w:color="auto"/>
      </w:divBdr>
    </w:div>
    <w:div w:id="1051996168">
      <w:bodyDiv w:val="1"/>
      <w:marLeft w:val="0"/>
      <w:marRight w:val="0"/>
      <w:marTop w:val="0"/>
      <w:marBottom w:val="0"/>
      <w:divBdr>
        <w:top w:val="none" w:sz="0" w:space="0" w:color="auto"/>
        <w:left w:val="none" w:sz="0" w:space="0" w:color="auto"/>
        <w:bottom w:val="none" w:sz="0" w:space="0" w:color="auto"/>
        <w:right w:val="none" w:sz="0" w:space="0" w:color="auto"/>
      </w:divBdr>
    </w:div>
    <w:div w:id="1064453263">
      <w:bodyDiv w:val="1"/>
      <w:marLeft w:val="0"/>
      <w:marRight w:val="0"/>
      <w:marTop w:val="0"/>
      <w:marBottom w:val="0"/>
      <w:divBdr>
        <w:top w:val="none" w:sz="0" w:space="0" w:color="auto"/>
        <w:left w:val="none" w:sz="0" w:space="0" w:color="auto"/>
        <w:bottom w:val="none" w:sz="0" w:space="0" w:color="auto"/>
        <w:right w:val="none" w:sz="0" w:space="0" w:color="auto"/>
      </w:divBdr>
    </w:div>
    <w:div w:id="1074233117">
      <w:bodyDiv w:val="1"/>
      <w:marLeft w:val="0"/>
      <w:marRight w:val="0"/>
      <w:marTop w:val="0"/>
      <w:marBottom w:val="0"/>
      <w:divBdr>
        <w:top w:val="none" w:sz="0" w:space="0" w:color="auto"/>
        <w:left w:val="none" w:sz="0" w:space="0" w:color="auto"/>
        <w:bottom w:val="none" w:sz="0" w:space="0" w:color="auto"/>
        <w:right w:val="none" w:sz="0" w:space="0" w:color="auto"/>
      </w:divBdr>
    </w:div>
    <w:div w:id="1074624743">
      <w:bodyDiv w:val="1"/>
      <w:marLeft w:val="0"/>
      <w:marRight w:val="0"/>
      <w:marTop w:val="0"/>
      <w:marBottom w:val="0"/>
      <w:divBdr>
        <w:top w:val="none" w:sz="0" w:space="0" w:color="auto"/>
        <w:left w:val="none" w:sz="0" w:space="0" w:color="auto"/>
        <w:bottom w:val="none" w:sz="0" w:space="0" w:color="auto"/>
        <w:right w:val="none" w:sz="0" w:space="0" w:color="auto"/>
      </w:divBdr>
    </w:div>
    <w:div w:id="1074862773">
      <w:bodyDiv w:val="1"/>
      <w:marLeft w:val="0"/>
      <w:marRight w:val="0"/>
      <w:marTop w:val="0"/>
      <w:marBottom w:val="0"/>
      <w:divBdr>
        <w:top w:val="none" w:sz="0" w:space="0" w:color="auto"/>
        <w:left w:val="none" w:sz="0" w:space="0" w:color="auto"/>
        <w:bottom w:val="none" w:sz="0" w:space="0" w:color="auto"/>
        <w:right w:val="none" w:sz="0" w:space="0" w:color="auto"/>
      </w:divBdr>
    </w:div>
    <w:div w:id="1075199061">
      <w:bodyDiv w:val="1"/>
      <w:marLeft w:val="0"/>
      <w:marRight w:val="0"/>
      <w:marTop w:val="0"/>
      <w:marBottom w:val="0"/>
      <w:divBdr>
        <w:top w:val="none" w:sz="0" w:space="0" w:color="auto"/>
        <w:left w:val="none" w:sz="0" w:space="0" w:color="auto"/>
        <w:bottom w:val="none" w:sz="0" w:space="0" w:color="auto"/>
        <w:right w:val="none" w:sz="0" w:space="0" w:color="auto"/>
      </w:divBdr>
    </w:div>
    <w:div w:id="1079449541">
      <w:bodyDiv w:val="1"/>
      <w:marLeft w:val="0"/>
      <w:marRight w:val="0"/>
      <w:marTop w:val="0"/>
      <w:marBottom w:val="0"/>
      <w:divBdr>
        <w:top w:val="none" w:sz="0" w:space="0" w:color="auto"/>
        <w:left w:val="none" w:sz="0" w:space="0" w:color="auto"/>
        <w:bottom w:val="none" w:sz="0" w:space="0" w:color="auto"/>
        <w:right w:val="none" w:sz="0" w:space="0" w:color="auto"/>
      </w:divBdr>
    </w:div>
    <w:div w:id="1082794446">
      <w:bodyDiv w:val="1"/>
      <w:marLeft w:val="0"/>
      <w:marRight w:val="0"/>
      <w:marTop w:val="0"/>
      <w:marBottom w:val="0"/>
      <w:divBdr>
        <w:top w:val="none" w:sz="0" w:space="0" w:color="auto"/>
        <w:left w:val="none" w:sz="0" w:space="0" w:color="auto"/>
        <w:bottom w:val="none" w:sz="0" w:space="0" w:color="auto"/>
        <w:right w:val="none" w:sz="0" w:space="0" w:color="auto"/>
      </w:divBdr>
    </w:div>
    <w:div w:id="1086001802">
      <w:bodyDiv w:val="1"/>
      <w:marLeft w:val="0"/>
      <w:marRight w:val="0"/>
      <w:marTop w:val="0"/>
      <w:marBottom w:val="0"/>
      <w:divBdr>
        <w:top w:val="none" w:sz="0" w:space="0" w:color="auto"/>
        <w:left w:val="none" w:sz="0" w:space="0" w:color="auto"/>
        <w:bottom w:val="none" w:sz="0" w:space="0" w:color="auto"/>
        <w:right w:val="none" w:sz="0" w:space="0" w:color="auto"/>
      </w:divBdr>
    </w:div>
    <w:div w:id="1086539292">
      <w:bodyDiv w:val="1"/>
      <w:marLeft w:val="0"/>
      <w:marRight w:val="0"/>
      <w:marTop w:val="0"/>
      <w:marBottom w:val="0"/>
      <w:divBdr>
        <w:top w:val="none" w:sz="0" w:space="0" w:color="auto"/>
        <w:left w:val="none" w:sz="0" w:space="0" w:color="auto"/>
        <w:bottom w:val="none" w:sz="0" w:space="0" w:color="auto"/>
        <w:right w:val="none" w:sz="0" w:space="0" w:color="auto"/>
      </w:divBdr>
    </w:div>
    <w:div w:id="1086610367">
      <w:bodyDiv w:val="1"/>
      <w:marLeft w:val="0"/>
      <w:marRight w:val="0"/>
      <w:marTop w:val="0"/>
      <w:marBottom w:val="0"/>
      <w:divBdr>
        <w:top w:val="none" w:sz="0" w:space="0" w:color="auto"/>
        <w:left w:val="none" w:sz="0" w:space="0" w:color="auto"/>
        <w:bottom w:val="none" w:sz="0" w:space="0" w:color="auto"/>
        <w:right w:val="none" w:sz="0" w:space="0" w:color="auto"/>
      </w:divBdr>
    </w:div>
    <w:div w:id="1087733508">
      <w:bodyDiv w:val="1"/>
      <w:marLeft w:val="0"/>
      <w:marRight w:val="0"/>
      <w:marTop w:val="0"/>
      <w:marBottom w:val="0"/>
      <w:divBdr>
        <w:top w:val="none" w:sz="0" w:space="0" w:color="auto"/>
        <w:left w:val="none" w:sz="0" w:space="0" w:color="auto"/>
        <w:bottom w:val="none" w:sz="0" w:space="0" w:color="auto"/>
        <w:right w:val="none" w:sz="0" w:space="0" w:color="auto"/>
      </w:divBdr>
    </w:div>
    <w:div w:id="1087772186">
      <w:bodyDiv w:val="1"/>
      <w:marLeft w:val="0"/>
      <w:marRight w:val="0"/>
      <w:marTop w:val="0"/>
      <w:marBottom w:val="0"/>
      <w:divBdr>
        <w:top w:val="none" w:sz="0" w:space="0" w:color="auto"/>
        <w:left w:val="none" w:sz="0" w:space="0" w:color="auto"/>
        <w:bottom w:val="none" w:sz="0" w:space="0" w:color="auto"/>
        <w:right w:val="none" w:sz="0" w:space="0" w:color="auto"/>
      </w:divBdr>
    </w:div>
    <w:div w:id="1087968235">
      <w:bodyDiv w:val="1"/>
      <w:marLeft w:val="0"/>
      <w:marRight w:val="0"/>
      <w:marTop w:val="0"/>
      <w:marBottom w:val="0"/>
      <w:divBdr>
        <w:top w:val="none" w:sz="0" w:space="0" w:color="auto"/>
        <w:left w:val="none" w:sz="0" w:space="0" w:color="auto"/>
        <w:bottom w:val="none" w:sz="0" w:space="0" w:color="auto"/>
        <w:right w:val="none" w:sz="0" w:space="0" w:color="auto"/>
      </w:divBdr>
    </w:div>
    <w:div w:id="1088650321">
      <w:bodyDiv w:val="1"/>
      <w:marLeft w:val="0"/>
      <w:marRight w:val="0"/>
      <w:marTop w:val="0"/>
      <w:marBottom w:val="0"/>
      <w:divBdr>
        <w:top w:val="none" w:sz="0" w:space="0" w:color="auto"/>
        <w:left w:val="none" w:sz="0" w:space="0" w:color="auto"/>
        <w:bottom w:val="none" w:sz="0" w:space="0" w:color="auto"/>
        <w:right w:val="none" w:sz="0" w:space="0" w:color="auto"/>
      </w:divBdr>
    </w:div>
    <w:div w:id="1101298149">
      <w:bodyDiv w:val="1"/>
      <w:marLeft w:val="0"/>
      <w:marRight w:val="0"/>
      <w:marTop w:val="0"/>
      <w:marBottom w:val="0"/>
      <w:divBdr>
        <w:top w:val="none" w:sz="0" w:space="0" w:color="auto"/>
        <w:left w:val="none" w:sz="0" w:space="0" w:color="auto"/>
        <w:bottom w:val="none" w:sz="0" w:space="0" w:color="auto"/>
        <w:right w:val="none" w:sz="0" w:space="0" w:color="auto"/>
      </w:divBdr>
    </w:div>
    <w:div w:id="1102653710">
      <w:bodyDiv w:val="1"/>
      <w:marLeft w:val="0"/>
      <w:marRight w:val="0"/>
      <w:marTop w:val="0"/>
      <w:marBottom w:val="0"/>
      <w:divBdr>
        <w:top w:val="none" w:sz="0" w:space="0" w:color="auto"/>
        <w:left w:val="none" w:sz="0" w:space="0" w:color="auto"/>
        <w:bottom w:val="none" w:sz="0" w:space="0" w:color="auto"/>
        <w:right w:val="none" w:sz="0" w:space="0" w:color="auto"/>
      </w:divBdr>
    </w:div>
    <w:div w:id="1107701933">
      <w:bodyDiv w:val="1"/>
      <w:marLeft w:val="0"/>
      <w:marRight w:val="0"/>
      <w:marTop w:val="0"/>
      <w:marBottom w:val="0"/>
      <w:divBdr>
        <w:top w:val="none" w:sz="0" w:space="0" w:color="auto"/>
        <w:left w:val="none" w:sz="0" w:space="0" w:color="auto"/>
        <w:bottom w:val="none" w:sz="0" w:space="0" w:color="auto"/>
        <w:right w:val="none" w:sz="0" w:space="0" w:color="auto"/>
      </w:divBdr>
    </w:div>
    <w:div w:id="1108935132">
      <w:bodyDiv w:val="1"/>
      <w:marLeft w:val="0"/>
      <w:marRight w:val="0"/>
      <w:marTop w:val="0"/>
      <w:marBottom w:val="0"/>
      <w:divBdr>
        <w:top w:val="none" w:sz="0" w:space="0" w:color="auto"/>
        <w:left w:val="none" w:sz="0" w:space="0" w:color="auto"/>
        <w:bottom w:val="none" w:sz="0" w:space="0" w:color="auto"/>
        <w:right w:val="none" w:sz="0" w:space="0" w:color="auto"/>
      </w:divBdr>
    </w:div>
    <w:div w:id="1109397615">
      <w:bodyDiv w:val="1"/>
      <w:marLeft w:val="0"/>
      <w:marRight w:val="0"/>
      <w:marTop w:val="0"/>
      <w:marBottom w:val="0"/>
      <w:divBdr>
        <w:top w:val="none" w:sz="0" w:space="0" w:color="auto"/>
        <w:left w:val="none" w:sz="0" w:space="0" w:color="auto"/>
        <w:bottom w:val="none" w:sz="0" w:space="0" w:color="auto"/>
        <w:right w:val="none" w:sz="0" w:space="0" w:color="auto"/>
      </w:divBdr>
    </w:div>
    <w:div w:id="1110710706">
      <w:bodyDiv w:val="1"/>
      <w:marLeft w:val="0"/>
      <w:marRight w:val="0"/>
      <w:marTop w:val="0"/>
      <w:marBottom w:val="0"/>
      <w:divBdr>
        <w:top w:val="none" w:sz="0" w:space="0" w:color="auto"/>
        <w:left w:val="none" w:sz="0" w:space="0" w:color="auto"/>
        <w:bottom w:val="none" w:sz="0" w:space="0" w:color="auto"/>
        <w:right w:val="none" w:sz="0" w:space="0" w:color="auto"/>
      </w:divBdr>
    </w:div>
    <w:div w:id="1117945696">
      <w:bodyDiv w:val="1"/>
      <w:marLeft w:val="0"/>
      <w:marRight w:val="0"/>
      <w:marTop w:val="0"/>
      <w:marBottom w:val="0"/>
      <w:divBdr>
        <w:top w:val="none" w:sz="0" w:space="0" w:color="auto"/>
        <w:left w:val="none" w:sz="0" w:space="0" w:color="auto"/>
        <w:bottom w:val="none" w:sz="0" w:space="0" w:color="auto"/>
        <w:right w:val="none" w:sz="0" w:space="0" w:color="auto"/>
      </w:divBdr>
    </w:div>
    <w:div w:id="1119450851">
      <w:bodyDiv w:val="1"/>
      <w:marLeft w:val="0"/>
      <w:marRight w:val="0"/>
      <w:marTop w:val="0"/>
      <w:marBottom w:val="0"/>
      <w:divBdr>
        <w:top w:val="none" w:sz="0" w:space="0" w:color="auto"/>
        <w:left w:val="none" w:sz="0" w:space="0" w:color="auto"/>
        <w:bottom w:val="none" w:sz="0" w:space="0" w:color="auto"/>
        <w:right w:val="none" w:sz="0" w:space="0" w:color="auto"/>
      </w:divBdr>
    </w:div>
    <w:div w:id="1119566468">
      <w:bodyDiv w:val="1"/>
      <w:marLeft w:val="0"/>
      <w:marRight w:val="0"/>
      <w:marTop w:val="0"/>
      <w:marBottom w:val="0"/>
      <w:divBdr>
        <w:top w:val="none" w:sz="0" w:space="0" w:color="auto"/>
        <w:left w:val="none" w:sz="0" w:space="0" w:color="auto"/>
        <w:bottom w:val="none" w:sz="0" w:space="0" w:color="auto"/>
        <w:right w:val="none" w:sz="0" w:space="0" w:color="auto"/>
      </w:divBdr>
    </w:div>
    <w:div w:id="1125079370">
      <w:bodyDiv w:val="1"/>
      <w:marLeft w:val="0"/>
      <w:marRight w:val="0"/>
      <w:marTop w:val="0"/>
      <w:marBottom w:val="0"/>
      <w:divBdr>
        <w:top w:val="none" w:sz="0" w:space="0" w:color="auto"/>
        <w:left w:val="none" w:sz="0" w:space="0" w:color="auto"/>
        <w:bottom w:val="none" w:sz="0" w:space="0" w:color="auto"/>
        <w:right w:val="none" w:sz="0" w:space="0" w:color="auto"/>
      </w:divBdr>
    </w:div>
    <w:div w:id="1133595062">
      <w:bodyDiv w:val="1"/>
      <w:marLeft w:val="0"/>
      <w:marRight w:val="0"/>
      <w:marTop w:val="0"/>
      <w:marBottom w:val="0"/>
      <w:divBdr>
        <w:top w:val="none" w:sz="0" w:space="0" w:color="auto"/>
        <w:left w:val="none" w:sz="0" w:space="0" w:color="auto"/>
        <w:bottom w:val="none" w:sz="0" w:space="0" w:color="auto"/>
        <w:right w:val="none" w:sz="0" w:space="0" w:color="auto"/>
      </w:divBdr>
    </w:div>
    <w:div w:id="1137651581">
      <w:bodyDiv w:val="1"/>
      <w:marLeft w:val="0"/>
      <w:marRight w:val="0"/>
      <w:marTop w:val="0"/>
      <w:marBottom w:val="0"/>
      <w:divBdr>
        <w:top w:val="none" w:sz="0" w:space="0" w:color="auto"/>
        <w:left w:val="none" w:sz="0" w:space="0" w:color="auto"/>
        <w:bottom w:val="none" w:sz="0" w:space="0" w:color="auto"/>
        <w:right w:val="none" w:sz="0" w:space="0" w:color="auto"/>
      </w:divBdr>
    </w:div>
    <w:div w:id="1154031760">
      <w:bodyDiv w:val="1"/>
      <w:marLeft w:val="0"/>
      <w:marRight w:val="0"/>
      <w:marTop w:val="0"/>
      <w:marBottom w:val="0"/>
      <w:divBdr>
        <w:top w:val="none" w:sz="0" w:space="0" w:color="auto"/>
        <w:left w:val="none" w:sz="0" w:space="0" w:color="auto"/>
        <w:bottom w:val="none" w:sz="0" w:space="0" w:color="auto"/>
        <w:right w:val="none" w:sz="0" w:space="0" w:color="auto"/>
      </w:divBdr>
    </w:div>
    <w:div w:id="1155609254">
      <w:bodyDiv w:val="1"/>
      <w:marLeft w:val="0"/>
      <w:marRight w:val="0"/>
      <w:marTop w:val="0"/>
      <w:marBottom w:val="0"/>
      <w:divBdr>
        <w:top w:val="none" w:sz="0" w:space="0" w:color="auto"/>
        <w:left w:val="none" w:sz="0" w:space="0" w:color="auto"/>
        <w:bottom w:val="none" w:sz="0" w:space="0" w:color="auto"/>
        <w:right w:val="none" w:sz="0" w:space="0" w:color="auto"/>
      </w:divBdr>
    </w:div>
    <w:div w:id="1158038640">
      <w:bodyDiv w:val="1"/>
      <w:marLeft w:val="0"/>
      <w:marRight w:val="0"/>
      <w:marTop w:val="0"/>
      <w:marBottom w:val="0"/>
      <w:divBdr>
        <w:top w:val="none" w:sz="0" w:space="0" w:color="auto"/>
        <w:left w:val="none" w:sz="0" w:space="0" w:color="auto"/>
        <w:bottom w:val="none" w:sz="0" w:space="0" w:color="auto"/>
        <w:right w:val="none" w:sz="0" w:space="0" w:color="auto"/>
      </w:divBdr>
    </w:div>
    <w:div w:id="1158963776">
      <w:bodyDiv w:val="1"/>
      <w:marLeft w:val="0"/>
      <w:marRight w:val="0"/>
      <w:marTop w:val="0"/>
      <w:marBottom w:val="0"/>
      <w:divBdr>
        <w:top w:val="none" w:sz="0" w:space="0" w:color="auto"/>
        <w:left w:val="none" w:sz="0" w:space="0" w:color="auto"/>
        <w:bottom w:val="none" w:sz="0" w:space="0" w:color="auto"/>
        <w:right w:val="none" w:sz="0" w:space="0" w:color="auto"/>
      </w:divBdr>
    </w:div>
    <w:div w:id="1161238328">
      <w:bodyDiv w:val="1"/>
      <w:marLeft w:val="0"/>
      <w:marRight w:val="0"/>
      <w:marTop w:val="0"/>
      <w:marBottom w:val="0"/>
      <w:divBdr>
        <w:top w:val="none" w:sz="0" w:space="0" w:color="auto"/>
        <w:left w:val="none" w:sz="0" w:space="0" w:color="auto"/>
        <w:bottom w:val="none" w:sz="0" w:space="0" w:color="auto"/>
        <w:right w:val="none" w:sz="0" w:space="0" w:color="auto"/>
      </w:divBdr>
    </w:div>
    <w:div w:id="1162432422">
      <w:bodyDiv w:val="1"/>
      <w:marLeft w:val="0"/>
      <w:marRight w:val="0"/>
      <w:marTop w:val="0"/>
      <w:marBottom w:val="0"/>
      <w:divBdr>
        <w:top w:val="none" w:sz="0" w:space="0" w:color="auto"/>
        <w:left w:val="none" w:sz="0" w:space="0" w:color="auto"/>
        <w:bottom w:val="none" w:sz="0" w:space="0" w:color="auto"/>
        <w:right w:val="none" w:sz="0" w:space="0" w:color="auto"/>
      </w:divBdr>
    </w:div>
    <w:div w:id="1164853692">
      <w:bodyDiv w:val="1"/>
      <w:marLeft w:val="0"/>
      <w:marRight w:val="0"/>
      <w:marTop w:val="0"/>
      <w:marBottom w:val="0"/>
      <w:divBdr>
        <w:top w:val="none" w:sz="0" w:space="0" w:color="auto"/>
        <w:left w:val="none" w:sz="0" w:space="0" w:color="auto"/>
        <w:bottom w:val="none" w:sz="0" w:space="0" w:color="auto"/>
        <w:right w:val="none" w:sz="0" w:space="0" w:color="auto"/>
      </w:divBdr>
    </w:div>
    <w:div w:id="1165589990">
      <w:bodyDiv w:val="1"/>
      <w:marLeft w:val="0"/>
      <w:marRight w:val="0"/>
      <w:marTop w:val="0"/>
      <w:marBottom w:val="0"/>
      <w:divBdr>
        <w:top w:val="none" w:sz="0" w:space="0" w:color="auto"/>
        <w:left w:val="none" w:sz="0" w:space="0" w:color="auto"/>
        <w:bottom w:val="none" w:sz="0" w:space="0" w:color="auto"/>
        <w:right w:val="none" w:sz="0" w:space="0" w:color="auto"/>
      </w:divBdr>
    </w:div>
    <w:div w:id="1167790874">
      <w:bodyDiv w:val="1"/>
      <w:marLeft w:val="0"/>
      <w:marRight w:val="0"/>
      <w:marTop w:val="0"/>
      <w:marBottom w:val="0"/>
      <w:divBdr>
        <w:top w:val="none" w:sz="0" w:space="0" w:color="auto"/>
        <w:left w:val="none" w:sz="0" w:space="0" w:color="auto"/>
        <w:bottom w:val="none" w:sz="0" w:space="0" w:color="auto"/>
        <w:right w:val="none" w:sz="0" w:space="0" w:color="auto"/>
      </w:divBdr>
    </w:div>
    <w:div w:id="1169370515">
      <w:bodyDiv w:val="1"/>
      <w:marLeft w:val="0"/>
      <w:marRight w:val="0"/>
      <w:marTop w:val="0"/>
      <w:marBottom w:val="0"/>
      <w:divBdr>
        <w:top w:val="none" w:sz="0" w:space="0" w:color="auto"/>
        <w:left w:val="none" w:sz="0" w:space="0" w:color="auto"/>
        <w:bottom w:val="none" w:sz="0" w:space="0" w:color="auto"/>
        <w:right w:val="none" w:sz="0" w:space="0" w:color="auto"/>
      </w:divBdr>
    </w:div>
    <w:div w:id="1172841846">
      <w:bodyDiv w:val="1"/>
      <w:marLeft w:val="0"/>
      <w:marRight w:val="0"/>
      <w:marTop w:val="0"/>
      <w:marBottom w:val="0"/>
      <w:divBdr>
        <w:top w:val="none" w:sz="0" w:space="0" w:color="auto"/>
        <w:left w:val="none" w:sz="0" w:space="0" w:color="auto"/>
        <w:bottom w:val="none" w:sz="0" w:space="0" w:color="auto"/>
        <w:right w:val="none" w:sz="0" w:space="0" w:color="auto"/>
      </w:divBdr>
    </w:div>
    <w:div w:id="1183085422">
      <w:bodyDiv w:val="1"/>
      <w:marLeft w:val="0"/>
      <w:marRight w:val="0"/>
      <w:marTop w:val="0"/>
      <w:marBottom w:val="0"/>
      <w:divBdr>
        <w:top w:val="none" w:sz="0" w:space="0" w:color="auto"/>
        <w:left w:val="none" w:sz="0" w:space="0" w:color="auto"/>
        <w:bottom w:val="none" w:sz="0" w:space="0" w:color="auto"/>
        <w:right w:val="none" w:sz="0" w:space="0" w:color="auto"/>
      </w:divBdr>
    </w:div>
    <w:div w:id="1188376083">
      <w:bodyDiv w:val="1"/>
      <w:marLeft w:val="0"/>
      <w:marRight w:val="0"/>
      <w:marTop w:val="0"/>
      <w:marBottom w:val="0"/>
      <w:divBdr>
        <w:top w:val="none" w:sz="0" w:space="0" w:color="auto"/>
        <w:left w:val="none" w:sz="0" w:space="0" w:color="auto"/>
        <w:bottom w:val="none" w:sz="0" w:space="0" w:color="auto"/>
        <w:right w:val="none" w:sz="0" w:space="0" w:color="auto"/>
      </w:divBdr>
    </w:div>
    <w:div w:id="1188644685">
      <w:bodyDiv w:val="1"/>
      <w:marLeft w:val="0"/>
      <w:marRight w:val="0"/>
      <w:marTop w:val="0"/>
      <w:marBottom w:val="0"/>
      <w:divBdr>
        <w:top w:val="none" w:sz="0" w:space="0" w:color="auto"/>
        <w:left w:val="none" w:sz="0" w:space="0" w:color="auto"/>
        <w:bottom w:val="none" w:sz="0" w:space="0" w:color="auto"/>
        <w:right w:val="none" w:sz="0" w:space="0" w:color="auto"/>
      </w:divBdr>
    </w:div>
    <w:div w:id="1199195890">
      <w:bodyDiv w:val="1"/>
      <w:marLeft w:val="0"/>
      <w:marRight w:val="0"/>
      <w:marTop w:val="0"/>
      <w:marBottom w:val="0"/>
      <w:divBdr>
        <w:top w:val="none" w:sz="0" w:space="0" w:color="auto"/>
        <w:left w:val="none" w:sz="0" w:space="0" w:color="auto"/>
        <w:bottom w:val="none" w:sz="0" w:space="0" w:color="auto"/>
        <w:right w:val="none" w:sz="0" w:space="0" w:color="auto"/>
      </w:divBdr>
    </w:div>
    <w:div w:id="1202592425">
      <w:bodyDiv w:val="1"/>
      <w:marLeft w:val="0"/>
      <w:marRight w:val="0"/>
      <w:marTop w:val="0"/>
      <w:marBottom w:val="0"/>
      <w:divBdr>
        <w:top w:val="none" w:sz="0" w:space="0" w:color="auto"/>
        <w:left w:val="none" w:sz="0" w:space="0" w:color="auto"/>
        <w:bottom w:val="none" w:sz="0" w:space="0" w:color="auto"/>
        <w:right w:val="none" w:sz="0" w:space="0" w:color="auto"/>
      </w:divBdr>
    </w:div>
    <w:div w:id="1210650258">
      <w:bodyDiv w:val="1"/>
      <w:marLeft w:val="0"/>
      <w:marRight w:val="0"/>
      <w:marTop w:val="0"/>
      <w:marBottom w:val="0"/>
      <w:divBdr>
        <w:top w:val="none" w:sz="0" w:space="0" w:color="auto"/>
        <w:left w:val="none" w:sz="0" w:space="0" w:color="auto"/>
        <w:bottom w:val="none" w:sz="0" w:space="0" w:color="auto"/>
        <w:right w:val="none" w:sz="0" w:space="0" w:color="auto"/>
      </w:divBdr>
    </w:div>
    <w:div w:id="1210728823">
      <w:bodyDiv w:val="1"/>
      <w:marLeft w:val="0"/>
      <w:marRight w:val="0"/>
      <w:marTop w:val="0"/>
      <w:marBottom w:val="0"/>
      <w:divBdr>
        <w:top w:val="none" w:sz="0" w:space="0" w:color="auto"/>
        <w:left w:val="none" w:sz="0" w:space="0" w:color="auto"/>
        <w:bottom w:val="none" w:sz="0" w:space="0" w:color="auto"/>
        <w:right w:val="none" w:sz="0" w:space="0" w:color="auto"/>
      </w:divBdr>
    </w:div>
    <w:div w:id="1211499864">
      <w:bodyDiv w:val="1"/>
      <w:marLeft w:val="0"/>
      <w:marRight w:val="0"/>
      <w:marTop w:val="0"/>
      <w:marBottom w:val="0"/>
      <w:divBdr>
        <w:top w:val="none" w:sz="0" w:space="0" w:color="auto"/>
        <w:left w:val="none" w:sz="0" w:space="0" w:color="auto"/>
        <w:bottom w:val="none" w:sz="0" w:space="0" w:color="auto"/>
        <w:right w:val="none" w:sz="0" w:space="0" w:color="auto"/>
      </w:divBdr>
    </w:div>
    <w:div w:id="1212228994">
      <w:bodyDiv w:val="1"/>
      <w:marLeft w:val="0"/>
      <w:marRight w:val="0"/>
      <w:marTop w:val="0"/>
      <w:marBottom w:val="0"/>
      <w:divBdr>
        <w:top w:val="none" w:sz="0" w:space="0" w:color="auto"/>
        <w:left w:val="none" w:sz="0" w:space="0" w:color="auto"/>
        <w:bottom w:val="none" w:sz="0" w:space="0" w:color="auto"/>
        <w:right w:val="none" w:sz="0" w:space="0" w:color="auto"/>
      </w:divBdr>
    </w:div>
    <w:div w:id="1215776984">
      <w:bodyDiv w:val="1"/>
      <w:marLeft w:val="0"/>
      <w:marRight w:val="0"/>
      <w:marTop w:val="0"/>
      <w:marBottom w:val="0"/>
      <w:divBdr>
        <w:top w:val="none" w:sz="0" w:space="0" w:color="auto"/>
        <w:left w:val="none" w:sz="0" w:space="0" w:color="auto"/>
        <w:bottom w:val="none" w:sz="0" w:space="0" w:color="auto"/>
        <w:right w:val="none" w:sz="0" w:space="0" w:color="auto"/>
      </w:divBdr>
    </w:div>
    <w:div w:id="1216117104">
      <w:bodyDiv w:val="1"/>
      <w:marLeft w:val="0"/>
      <w:marRight w:val="0"/>
      <w:marTop w:val="0"/>
      <w:marBottom w:val="0"/>
      <w:divBdr>
        <w:top w:val="none" w:sz="0" w:space="0" w:color="auto"/>
        <w:left w:val="none" w:sz="0" w:space="0" w:color="auto"/>
        <w:bottom w:val="none" w:sz="0" w:space="0" w:color="auto"/>
        <w:right w:val="none" w:sz="0" w:space="0" w:color="auto"/>
      </w:divBdr>
    </w:div>
    <w:div w:id="1222448972">
      <w:bodyDiv w:val="1"/>
      <w:marLeft w:val="0"/>
      <w:marRight w:val="0"/>
      <w:marTop w:val="0"/>
      <w:marBottom w:val="0"/>
      <w:divBdr>
        <w:top w:val="none" w:sz="0" w:space="0" w:color="auto"/>
        <w:left w:val="none" w:sz="0" w:space="0" w:color="auto"/>
        <w:bottom w:val="none" w:sz="0" w:space="0" w:color="auto"/>
        <w:right w:val="none" w:sz="0" w:space="0" w:color="auto"/>
      </w:divBdr>
    </w:div>
    <w:div w:id="1223104174">
      <w:bodyDiv w:val="1"/>
      <w:marLeft w:val="0"/>
      <w:marRight w:val="0"/>
      <w:marTop w:val="0"/>
      <w:marBottom w:val="0"/>
      <w:divBdr>
        <w:top w:val="none" w:sz="0" w:space="0" w:color="auto"/>
        <w:left w:val="none" w:sz="0" w:space="0" w:color="auto"/>
        <w:bottom w:val="none" w:sz="0" w:space="0" w:color="auto"/>
        <w:right w:val="none" w:sz="0" w:space="0" w:color="auto"/>
      </w:divBdr>
    </w:div>
    <w:div w:id="1224219111">
      <w:bodyDiv w:val="1"/>
      <w:marLeft w:val="0"/>
      <w:marRight w:val="0"/>
      <w:marTop w:val="0"/>
      <w:marBottom w:val="0"/>
      <w:divBdr>
        <w:top w:val="none" w:sz="0" w:space="0" w:color="auto"/>
        <w:left w:val="none" w:sz="0" w:space="0" w:color="auto"/>
        <w:bottom w:val="none" w:sz="0" w:space="0" w:color="auto"/>
        <w:right w:val="none" w:sz="0" w:space="0" w:color="auto"/>
      </w:divBdr>
    </w:div>
    <w:div w:id="1225222171">
      <w:bodyDiv w:val="1"/>
      <w:marLeft w:val="0"/>
      <w:marRight w:val="0"/>
      <w:marTop w:val="0"/>
      <w:marBottom w:val="0"/>
      <w:divBdr>
        <w:top w:val="none" w:sz="0" w:space="0" w:color="auto"/>
        <w:left w:val="none" w:sz="0" w:space="0" w:color="auto"/>
        <w:bottom w:val="none" w:sz="0" w:space="0" w:color="auto"/>
        <w:right w:val="none" w:sz="0" w:space="0" w:color="auto"/>
      </w:divBdr>
    </w:div>
    <w:div w:id="1225868578">
      <w:bodyDiv w:val="1"/>
      <w:marLeft w:val="0"/>
      <w:marRight w:val="0"/>
      <w:marTop w:val="0"/>
      <w:marBottom w:val="0"/>
      <w:divBdr>
        <w:top w:val="none" w:sz="0" w:space="0" w:color="auto"/>
        <w:left w:val="none" w:sz="0" w:space="0" w:color="auto"/>
        <w:bottom w:val="none" w:sz="0" w:space="0" w:color="auto"/>
        <w:right w:val="none" w:sz="0" w:space="0" w:color="auto"/>
      </w:divBdr>
    </w:div>
    <w:div w:id="1226917821">
      <w:bodyDiv w:val="1"/>
      <w:marLeft w:val="0"/>
      <w:marRight w:val="0"/>
      <w:marTop w:val="0"/>
      <w:marBottom w:val="0"/>
      <w:divBdr>
        <w:top w:val="none" w:sz="0" w:space="0" w:color="auto"/>
        <w:left w:val="none" w:sz="0" w:space="0" w:color="auto"/>
        <w:bottom w:val="none" w:sz="0" w:space="0" w:color="auto"/>
        <w:right w:val="none" w:sz="0" w:space="0" w:color="auto"/>
      </w:divBdr>
    </w:div>
    <w:div w:id="1227179980">
      <w:bodyDiv w:val="1"/>
      <w:marLeft w:val="0"/>
      <w:marRight w:val="0"/>
      <w:marTop w:val="0"/>
      <w:marBottom w:val="0"/>
      <w:divBdr>
        <w:top w:val="none" w:sz="0" w:space="0" w:color="auto"/>
        <w:left w:val="none" w:sz="0" w:space="0" w:color="auto"/>
        <w:bottom w:val="none" w:sz="0" w:space="0" w:color="auto"/>
        <w:right w:val="none" w:sz="0" w:space="0" w:color="auto"/>
      </w:divBdr>
    </w:div>
    <w:div w:id="1227765297">
      <w:bodyDiv w:val="1"/>
      <w:marLeft w:val="0"/>
      <w:marRight w:val="0"/>
      <w:marTop w:val="0"/>
      <w:marBottom w:val="0"/>
      <w:divBdr>
        <w:top w:val="none" w:sz="0" w:space="0" w:color="auto"/>
        <w:left w:val="none" w:sz="0" w:space="0" w:color="auto"/>
        <w:bottom w:val="none" w:sz="0" w:space="0" w:color="auto"/>
        <w:right w:val="none" w:sz="0" w:space="0" w:color="auto"/>
      </w:divBdr>
    </w:div>
    <w:div w:id="1229917503">
      <w:bodyDiv w:val="1"/>
      <w:marLeft w:val="0"/>
      <w:marRight w:val="0"/>
      <w:marTop w:val="0"/>
      <w:marBottom w:val="0"/>
      <w:divBdr>
        <w:top w:val="none" w:sz="0" w:space="0" w:color="auto"/>
        <w:left w:val="none" w:sz="0" w:space="0" w:color="auto"/>
        <w:bottom w:val="none" w:sz="0" w:space="0" w:color="auto"/>
        <w:right w:val="none" w:sz="0" w:space="0" w:color="auto"/>
      </w:divBdr>
    </w:div>
    <w:div w:id="1231115523">
      <w:bodyDiv w:val="1"/>
      <w:marLeft w:val="0"/>
      <w:marRight w:val="0"/>
      <w:marTop w:val="0"/>
      <w:marBottom w:val="0"/>
      <w:divBdr>
        <w:top w:val="none" w:sz="0" w:space="0" w:color="auto"/>
        <w:left w:val="none" w:sz="0" w:space="0" w:color="auto"/>
        <w:bottom w:val="none" w:sz="0" w:space="0" w:color="auto"/>
        <w:right w:val="none" w:sz="0" w:space="0" w:color="auto"/>
      </w:divBdr>
    </w:div>
    <w:div w:id="1242831740">
      <w:bodyDiv w:val="1"/>
      <w:marLeft w:val="0"/>
      <w:marRight w:val="0"/>
      <w:marTop w:val="0"/>
      <w:marBottom w:val="0"/>
      <w:divBdr>
        <w:top w:val="none" w:sz="0" w:space="0" w:color="auto"/>
        <w:left w:val="none" w:sz="0" w:space="0" w:color="auto"/>
        <w:bottom w:val="none" w:sz="0" w:space="0" w:color="auto"/>
        <w:right w:val="none" w:sz="0" w:space="0" w:color="auto"/>
      </w:divBdr>
    </w:div>
    <w:div w:id="1248267187">
      <w:bodyDiv w:val="1"/>
      <w:marLeft w:val="0"/>
      <w:marRight w:val="0"/>
      <w:marTop w:val="0"/>
      <w:marBottom w:val="0"/>
      <w:divBdr>
        <w:top w:val="none" w:sz="0" w:space="0" w:color="auto"/>
        <w:left w:val="none" w:sz="0" w:space="0" w:color="auto"/>
        <w:bottom w:val="none" w:sz="0" w:space="0" w:color="auto"/>
        <w:right w:val="none" w:sz="0" w:space="0" w:color="auto"/>
      </w:divBdr>
    </w:div>
    <w:div w:id="1248687556">
      <w:bodyDiv w:val="1"/>
      <w:marLeft w:val="0"/>
      <w:marRight w:val="0"/>
      <w:marTop w:val="0"/>
      <w:marBottom w:val="0"/>
      <w:divBdr>
        <w:top w:val="none" w:sz="0" w:space="0" w:color="auto"/>
        <w:left w:val="none" w:sz="0" w:space="0" w:color="auto"/>
        <w:bottom w:val="none" w:sz="0" w:space="0" w:color="auto"/>
        <w:right w:val="none" w:sz="0" w:space="0" w:color="auto"/>
      </w:divBdr>
    </w:div>
    <w:div w:id="1251618742">
      <w:bodyDiv w:val="1"/>
      <w:marLeft w:val="0"/>
      <w:marRight w:val="0"/>
      <w:marTop w:val="0"/>
      <w:marBottom w:val="0"/>
      <w:divBdr>
        <w:top w:val="none" w:sz="0" w:space="0" w:color="auto"/>
        <w:left w:val="none" w:sz="0" w:space="0" w:color="auto"/>
        <w:bottom w:val="none" w:sz="0" w:space="0" w:color="auto"/>
        <w:right w:val="none" w:sz="0" w:space="0" w:color="auto"/>
      </w:divBdr>
    </w:div>
    <w:div w:id="1257595284">
      <w:bodyDiv w:val="1"/>
      <w:marLeft w:val="0"/>
      <w:marRight w:val="0"/>
      <w:marTop w:val="0"/>
      <w:marBottom w:val="0"/>
      <w:divBdr>
        <w:top w:val="none" w:sz="0" w:space="0" w:color="auto"/>
        <w:left w:val="none" w:sz="0" w:space="0" w:color="auto"/>
        <w:bottom w:val="none" w:sz="0" w:space="0" w:color="auto"/>
        <w:right w:val="none" w:sz="0" w:space="0" w:color="auto"/>
      </w:divBdr>
    </w:div>
    <w:div w:id="1260335138">
      <w:bodyDiv w:val="1"/>
      <w:marLeft w:val="0"/>
      <w:marRight w:val="0"/>
      <w:marTop w:val="0"/>
      <w:marBottom w:val="0"/>
      <w:divBdr>
        <w:top w:val="none" w:sz="0" w:space="0" w:color="auto"/>
        <w:left w:val="none" w:sz="0" w:space="0" w:color="auto"/>
        <w:bottom w:val="none" w:sz="0" w:space="0" w:color="auto"/>
        <w:right w:val="none" w:sz="0" w:space="0" w:color="auto"/>
      </w:divBdr>
    </w:div>
    <w:div w:id="1260870662">
      <w:bodyDiv w:val="1"/>
      <w:marLeft w:val="0"/>
      <w:marRight w:val="0"/>
      <w:marTop w:val="0"/>
      <w:marBottom w:val="0"/>
      <w:divBdr>
        <w:top w:val="none" w:sz="0" w:space="0" w:color="auto"/>
        <w:left w:val="none" w:sz="0" w:space="0" w:color="auto"/>
        <w:bottom w:val="none" w:sz="0" w:space="0" w:color="auto"/>
        <w:right w:val="none" w:sz="0" w:space="0" w:color="auto"/>
      </w:divBdr>
    </w:div>
    <w:div w:id="1263224183">
      <w:bodyDiv w:val="1"/>
      <w:marLeft w:val="0"/>
      <w:marRight w:val="0"/>
      <w:marTop w:val="0"/>
      <w:marBottom w:val="0"/>
      <w:divBdr>
        <w:top w:val="none" w:sz="0" w:space="0" w:color="auto"/>
        <w:left w:val="none" w:sz="0" w:space="0" w:color="auto"/>
        <w:bottom w:val="none" w:sz="0" w:space="0" w:color="auto"/>
        <w:right w:val="none" w:sz="0" w:space="0" w:color="auto"/>
      </w:divBdr>
    </w:div>
    <w:div w:id="1265964690">
      <w:bodyDiv w:val="1"/>
      <w:marLeft w:val="0"/>
      <w:marRight w:val="0"/>
      <w:marTop w:val="0"/>
      <w:marBottom w:val="0"/>
      <w:divBdr>
        <w:top w:val="none" w:sz="0" w:space="0" w:color="auto"/>
        <w:left w:val="none" w:sz="0" w:space="0" w:color="auto"/>
        <w:bottom w:val="none" w:sz="0" w:space="0" w:color="auto"/>
        <w:right w:val="none" w:sz="0" w:space="0" w:color="auto"/>
      </w:divBdr>
    </w:div>
    <w:div w:id="1278021992">
      <w:bodyDiv w:val="1"/>
      <w:marLeft w:val="0"/>
      <w:marRight w:val="0"/>
      <w:marTop w:val="0"/>
      <w:marBottom w:val="0"/>
      <w:divBdr>
        <w:top w:val="none" w:sz="0" w:space="0" w:color="auto"/>
        <w:left w:val="none" w:sz="0" w:space="0" w:color="auto"/>
        <w:bottom w:val="none" w:sz="0" w:space="0" w:color="auto"/>
        <w:right w:val="none" w:sz="0" w:space="0" w:color="auto"/>
      </w:divBdr>
    </w:div>
    <w:div w:id="1280991882">
      <w:bodyDiv w:val="1"/>
      <w:marLeft w:val="0"/>
      <w:marRight w:val="0"/>
      <w:marTop w:val="0"/>
      <w:marBottom w:val="0"/>
      <w:divBdr>
        <w:top w:val="none" w:sz="0" w:space="0" w:color="auto"/>
        <w:left w:val="none" w:sz="0" w:space="0" w:color="auto"/>
        <w:bottom w:val="none" w:sz="0" w:space="0" w:color="auto"/>
        <w:right w:val="none" w:sz="0" w:space="0" w:color="auto"/>
      </w:divBdr>
    </w:div>
    <w:div w:id="1284190975">
      <w:bodyDiv w:val="1"/>
      <w:marLeft w:val="0"/>
      <w:marRight w:val="0"/>
      <w:marTop w:val="0"/>
      <w:marBottom w:val="0"/>
      <w:divBdr>
        <w:top w:val="none" w:sz="0" w:space="0" w:color="auto"/>
        <w:left w:val="none" w:sz="0" w:space="0" w:color="auto"/>
        <w:bottom w:val="none" w:sz="0" w:space="0" w:color="auto"/>
        <w:right w:val="none" w:sz="0" w:space="0" w:color="auto"/>
      </w:divBdr>
    </w:div>
    <w:div w:id="1285035822">
      <w:bodyDiv w:val="1"/>
      <w:marLeft w:val="0"/>
      <w:marRight w:val="0"/>
      <w:marTop w:val="0"/>
      <w:marBottom w:val="0"/>
      <w:divBdr>
        <w:top w:val="none" w:sz="0" w:space="0" w:color="auto"/>
        <w:left w:val="none" w:sz="0" w:space="0" w:color="auto"/>
        <w:bottom w:val="none" w:sz="0" w:space="0" w:color="auto"/>
        <w:right w:val="none" w:sz="0" w:space="0" w:color="auto"/>
      </w:divBdr>
    </w:div>
    <w:div w:id="1303850860">
      <w:bodyDiv w:val="1"/>
      <w:marLeft w:val="0"/>
      <w:marRight w:val="0"/>
      <w:marTop w:val="0"/>
      <w:marBottom w:val="0"/>
      <w:divBdr>
        <w:top w:val="none" w:sz="0" w:space="0" w:color="auto"/>
        <w:left w:val="none" w:sz="0" w:space="0" w:color="auto"/>
        <w:bottom w:val="none" w:sz="0" w:space="0" w:color="auto"/>
        <w:right w:val="none" w:sz="0" w:space="0" w:color="auto"/>
      </w:divBdr>
    </w:div>
    <w:div w:id="1305743392">
      <w:bodyDiv w:val="1"/>
      <w:marLeft w:val="0"/>
      <w:marRight w:val="0"/>
      <w:marTop w:val="0"/>
      <w:marBottom w:val="0"/>
      <w:divBdr>
        <w:top w:val="none" w:sz="0" w:space="0" w:color="auto"/>
        <w:left w:val="none" w:sz="0" w:space="0" w:color="auto"/>
        <w:bottom w:val="none" w:sz="0" w:space="0" w:color="auto"/>
        <w:right w:val="none" w:sz="0" w:space="0" w:color="auto"/>
      </w:divBdr>
    </w:div>
    <w:div w:id="1307472789">
      <w:bodyDiv w:val="1"/>
      <w:marLeft w:val="0"/>
      <w:marRight w:val="0"/>
      <w:marTop w:val="0"/>
      <w:marBottom w:val="0"/>
      <w:divBdr>
        <w:top w:val="none" w:sz="0" w:space="0" w:color="auto"/>
        <w:left w:val="none" w:sz="0" w:space="0" w:color="auto"/>
        <w:bottom w:val="none" w:sz="0" w:space="0" w:color="auto"/>
        <w:right w:val="none" w:sz="0" w:space="0" w:color="auto"/>
      </w:divBdr>
    </w:div>
    <w:div w:id="1307588787">
      <w:bodyDiv w:val="1"/>
      <w:marLeft w:val="0"/>
      <w:marRight w:val="0"/>
      <w:marTop w:val="0"/>
      <w:marBottom w:val="0"/>
      <w:divBdr>
        <w:top w:val="none" w:sz="0" w:space="0" w:color="auto"/>
        <w:left w:val="none" w:sz="0" w:space="0" w:color="auto"/>
        <w:bottom w:val="none" w:sz="0" w:space="0" w:color="auto"/>
        <w:right w:val="none" w:sz="0" w:space="0" w:color="auto"/>
      </w:divBdr>
    </w:div>
    <w:div w:id="1314141015">
      <w:bodyDiv w:val="1"/>
      <w:marLeft w:val="0"/>
      <w:marRight w:val="0"/>
      <w:marTop w:val="0"/>
      <w:marBottom w:val="0"/>
      <w:divBdr>
        <w:top w:val="none" w:sz="0" w:space="0" w:color="auto"/>
        <w:left w:val="none" w:sz="0" w:space="0" w:color="auto"/>
        <w:bottom w:val="none" w:sz="0" w:space="0" w:color="auto"/>
        <w:right w:val="none" w:sz="0" w:space="0" w:color="auto"/>
      </w:divBdr>
    </w:div>
    <w:div w:id="1315989916">
      <w:bodyDiv w:val="1"/>
      <w:marLeft w:val="0"/>
      <w:marRight w:val="0"/>
      <w:marTop w:val="0"/>
      <w:marBottom w:val="0"/>
      <w:divBdr>
        <w:top w:val="none" w:sz="0" w:space="0" w:color="auto"/>
        <w:left w:val="none" w:sz="0" w:space="0" w:color="auto"/>
        <w:bottom w:val="none" w:sz="0" w:space="0" w:color="auto"/>
        <w:right w:val="none" w:sz="0" w:space="0" w:color="auto"/>
      </w:divBdr>
    </w:div>
    <w:div w:id="1322274530">
      <w:bodyDiv w:val="1"/>
      <w:marLeft w:val="0"/>
      <w:marRight w:val="0"/>
      <w:marTop w:val="0"/>
      <w:marBottom w:val="0"/>
      <w:divBdr>
        <w:top w:val="none" w:sz="0" w:space="0" w:color="auto"/>
        <w:left w:val="none" w:sz="0" w:space="0" w:color="auto"/>
        <w:bottom w:val="none" w:sz="0" w:space="0" w:color="auto"/>
        <w:right w:val="none" w:sz="0" w:space="0" w:color="auto"/>
      </w:divBdr>
    </w:div>
    <w:div w:id="1330325293">
      <w:bodyDiv w:val="1"/>
      <w:marLeft w:val="0"/>
      <w:marRight w:val="0"/>
      <w:marTop w:val="0"/>
      <w:marBottom w:val="0"/>
      <w:divBdr>
        <w:top w:val="none" w:sz="0" w:space="0" w:color="auto"/>
        <w:left w:val="none" w:sz="0" w:space="0" w:color="auto"/>
        <w:bottom w:val="none" w:sz="0" w:space="0" w:color="auto"/>
        <w:right w:val="none" w:sz="0" w:space="0" w:color="auto"/>
      </w:divBdr>
    </w:div>
    <w:div w:id="1341083210">
      <w:bodyDiv w:val="1"/>
      <w:marLeft w:val="0"/>
      <w:marRight w:val="0"/>
      <w:marTop w:val="0"/>
      <w:marBottom w:val="0"/>
      <w:divBdr>
        <w:top w:val="none" w:sz="0" w:space="0" w:color="auto"/>
        <w:left w:val="none" w:sz="0" w:space="0" w:color="auto"/>
        <w:bottom w:val="none" w:sz="0" w:space="0" w:color="auto"/>
        <w:right w:val="none" w:sz="0" w:space="0" w:color="auto"/>
      </w:divBdr>
    </w:div>
    <w:div w:id="1348364029">
      <w:bodyDiv w:val="1"/>
      <w:marLeft w:val="0"/>
      <w:marRight w:val="0"/>
      <w:marTop w:val="0"/>
      <w:marBottom w:val="0"/>
      <w:divBdr>
        <w:top w:val="none" w:sz="0" w:space="0" w:color="auto"/>
        <w:left w:val="none" w:sz="0" w:space="0" w:color="auto"/>
        <w:bottom w:val="none" w:sz="0" w:space="0" w:color="auto"/>
        <w:right w:val="none" w:sz="0" w:space="0" w:color="auto"/>
      </w:divBdr>
    </w:div>
    <w:div w:id="1349676037">
      <w:bodyDiv w:val="1"/>
      <w:marLeft w:val="0"/>
      <w:marRight w:val="0"/>
      <w:marTop w:val="0"/>
      <w:marBottom w:val="0"/>
      <w:divBdr>
        <w:top w:val="none" w:sz="0" w:space="0" w:color="auto"/>
        <w:left w:val="none" w:sz="0" w:space="0" w:color="auto"/>
        <w:bottom w:val="none" w:sz="0" w:space="0" w:color="auto"/>
        <w:right w:val="none" w:sz="0" w:space="0" w:color="auto"/>
      </w:divBdr>
    </w:div>
    <w:div w:id="1349869007">
      <w:bodyDiv w:val="1"/>
      <w:marLeft w:val="0"/>
      <w:marRight w:val="0"/>
      <w:marTop w:val="0"/>
      <w:marBottom w:val="0"/>
      <w:divBdr>
        <w:top w:val="none" w:sz="0" w:space="0" w:color="auto"/>
        <w:left w:val="none" w:sz="0" w:space="0" w:color="auto"/>
        <w:bottom w:val="none" w:sz="0" w:space="0" w:color="auto"/>
        <w:right w:val="none" w:sz="0" w:space="0" w:color="auto"/>
      </w:divBdr>
    </w:div>
    <w:div w:id="1357930192">
      <w:bodyDiv w:val="1"/>
      <w:marLeft w:val="0"/>
      <w:marRight w:val="0"/>
      <w:marTop w:val="0"/>
      <w:marBottom w:val="0"/>
      <w:divBdr>
        <w:top w:val="none" w:sz="0" w:space="0" w:color="auto"/>
        <w:left w:val="none" w:sz="0" w:space="0" w:color="auto"/>
        <w:bottom w:val="none" w:sz="0" w:space="0" w:color="auto"/>
        <w:right w:val="none" w:sz="0" w:space="0" w:color="auto"/>
      </w:divBdr>
    </w:div>
    <w:div w:id="1362827224">
      <w:bodyDiv w:val="1"/>
      <w:marLeft w:val="0"/>
      <w:marRight w:val="0"/>
      <w:marTop w:val="0"/>
      <w:marBottom w:val="0"/>
      <w:divBdr>
        <w:top w:val="none" w:sz="0" w:space="0" w:color="auto"/>
        <w:left w:val="none" w:sz="0" w:space="0" w:color="auto"/>
        <w:bottom w:val="none" w:sz="0" w:space="0" w:color="auto"/>
        <w:right w:val="none" w:sz="0" w:space="0" w:color="auto"/>
      </w:divBdr>
    </w:div>
    <w:div w:id="1365138102">
      <w:bodyDiv w:val="1"/>
      <w:marLeft w:val="0"/>
      <w:marRight w:val="0"/>
      <w:marTop w:val="0"/>
      <w:marBottom w:val="0"/>
      <w:divBdr>
        <w:top w:val="none" w:sz="0" w:space="0" w:color="auto"/>
        <w:left w:val="none" w:sz="0" w:space="0" w:color="auto"/>
        <w:bottom w:val="none" w:sz="0" w:space="0" w:color="auto"/>
        <w:right w:val="none" w:sz="0" w:space="0" w:color="auto"/>
      </w:divBdr>
    </w:div>
    <w:div w:id="1367441079">
      <w:bodyDiv w:val="1"/>
      <w:marLeft w:val="0"/>
      <w:marRight w:val="0"/>
      <w:marTop w:val="0"/>
      <w:marBottom w:val="0"/>
      <w:divBdr>
        <w:top w:val="none" w:sz="0" w:space="0" w:color="auto"/>
        <w:left w:val="none" w:sz="0" w:space="0" w:color="auto"/>
        <w:bottom w:val="none" w:sz="0" w:space="0" w:color="auto"/>
        <w:right w:val="none" w:sz="0" w:space="0" w:color="auto"/>
      </w:divBdr>
    </w:div>
    <w:div w:id="1370884040">
      <w:bodyDiv w:val="1"/>
      <w:marLeft w:val="0"/>
      <w:marRight w:val="0"/>
      <w:marTop w:val="0"/>
      <w:marBottom w:val="0"/>
      <w:divBdr>
        <w:top w:val="none" w:sz="0" w:space="0" w:color="auto"/>
        <w:left w:val="none" w:sz="0" w:space="0" w:color="auto"/>
        <w:bottom w:val="none" w:sz="0" w:space="0" w:color="auto"/>
        <w:right w:val="none" w:sz="0" w:space="0" w:color="auto"/>
      </w:divBdr>
    </w:div>
    <w:div w:id="1370912064">
      <w:bodyDiv w:val="1"/>
      <w:marLeft w:val="0"/>
      <w:marRight w:val="0"/>
      <w:marTop w:val="0"/>
      <w:marBottom w:val="0"/>
      <w:divBdr>
        <w:top w:val="none" w:sz="0" w:space="0" w:color="auto"/>
        <w:left w:val="none" w:sz="0" w:space="0" w:color="auto"/>
        <w:bottom w:val="none" w:sz="0" w:space="0" w:color="auto"/>
        <w:right w:val="none" w:sz="0" w:space="0" w:color="auto"/>
      </w:divBdr>
    </w:div>
    <w:div w:id="1371606889">
      <w:bodyDiv w:val="1"/>
      <w:marLeft w:val="0"/>
      <w:marRight w:val="0"/>
      <w:marTop w:val="0"/>
      <w:marBottom w:val="0"/>
      <w:divBdr>
        <w:top w:val="none" w:sz="0" w:space="0" w:color="auto"/>
        <w:left w:val="none" w:sz="0" w:space="0" w:color="auto"/>
        <w:bottom w:val="none" w:sz="0" w:space="0" w:color="auto"/>
        <w:right w:val="none" w:sz="0" w:space="0" w:color="auto"/>
      </w:divBdr>
    </w:div>
    <w:div w:id="1375233254">
      <w:bodyDiv w:val="1"/>
      <w:marLeft w:val="0"/>
      <w:marRight w:val="0"/>
      <w:marTop w:val="0"/>
      <w:marBottom w:val="0"/>
      <w:divBdr>
        <w:top w:val="none" w:sz="0" w:space="0" w:color="auto"/>
        <w:left w:val="none" w:sz="0" w:space="0" w:color="auto"/>
        <w:bottom w:val="none" w:sz="0" w:space="0" w:color="auto"/>
        <w:right w:val="none" w:sz="0" w:space="0" w:color="auto"/>
      </w:divBdr>
    </w:div>
    <w:div w:id="1382436612">
      <w:bodyDiv w:val="1"/>
      <w:marLeft w:val="0"/>
      <w:marRight w:val="0"/>
      <w:marTop w:val="0"/>
      <w:marBottom w:val="0"/>
      <w:divBdr>
        <w:top w:val="none" w:sz="0" w:space="0" w:color="auto"/>
        <w:left w:val="none" w:sz="0" w:space="0" w:color="auto"/>
        <w:bottom w:val="none" w:sz="0" w:space="0" w:color="auto"/>
        <w:right w:val="none" w:sz="0" w:space="0" w:color="auto"/>
      </w:divBdr>
    </w:div>
    <w:div w:id="1386176471">
      <w:bodyDiv w:val="1"/>
      <w:marLeft w:val="0"/>
      <w:marRight w:val="0"/>
      <w:marTop w:val="0"/>
      <w:marBottom w:val="0"/>
      <w:divBdr>
        <w:top w:val="none" w:sz="0" w:space="0" w:color="auto"/>
        <w:left w:val="none" w:sz="0" w:space="0" w:color="auto"/>
        <w:bottom w:val="none" w:sz="0" w:space="0" w:color="auto"/>
        <w:right w:val="none" w:sz="0" w:space="0" w:color="auto"/>
      </w:divBdr>
    </w:div>
    <w:div w:id="1390110623">
      <w:bodyDiv w:val="1"/>
      <w:marLeft w:val="0"/>
      <w:marRight w:val="0"/>
      <w:marTop w:val="0"/>
      <w:marBottom w:val="0"/>
      <w:divBdr>
        <w:top w:val="none" w:sz="0" w:space="0" w:color="auto"/>
        <w:left w:val="none" w:sz="0" w:space="0" w:color="auto"/>
        <w:bottom w:val="none" w:sz="0" w:space="0" w:color="auto"/>
        <w:right w:val="none" w:sz="0" w:space="0" w:color="auto"/>
      </w:divBdr>
    </w:div>
    <w:div w:id="1390229171">
      <w:bodyDiv w:val="1"/>
      <w:marLeft w:val="0"/>
      <w:marRight w:val="0"/>
      <w:marTop w:val="0"/>
      <w:marBottom w:val="0"/>
      <w:divBdr>
        <w:top w:val="none" w:sz="0" w:space="0" w:color="auto"/>
        <w:left w:val="none" w:sz="0" w:space="0" w:color="auto"/>
        <w:bottom w:val="none" w:sz="0" w:space="0" w:color="auto"/>
        <w:right w:val="none" w:sz="0" w:space="0" w:color="auto"/>
      </w:divBdr>
    </w:div>
    <w:div w:id="1391078193">
      <w:bodyDiv w:val="1"/>
      <w:marLeft w:val="0"/>
      <w:marRight w:val="0"/>
      <w:marTop w:val="0"/>
      <w:marBottom w:val="0"/>
      <w:divBdr>
        <w:top w:val="none" w:sz="0" w:space="0" w:color="auto"/>
        <w:left w:val="none" w:sz="0" w:space="0" w:color="auto"/>
        <w:bottom w:val="none" w:sz="0" w:space="0" w:color="auto"/>
        <w:right w:val="none" w:sz="0" w:space="0" w:color="auto"/>
      </w:divBdr>
    </w:div>
    <w:div w:id="1392387451">
      <w:bodyDiv w:val="1"/>
      <w:marLeft w:val="0"/>
      <w:marRight w:val="0"/>
      <w:marTop w:val="0"/>
      <w:marBottom w:val="0"/>
      <w:divBdr>
        <w:top w:val="none" w:sz="0" w:space="0" w:color="auto"/>
        <w:left w:val="none" w:sz="0" w:space="0" w:color="auto"/>
        <w:bottom w:val="none" w:sz="0" w:space="0" w:color="auto"/>
        <w:right w:val="none" w:sz="0" w:space="0" w:color="auto"/>
      </w:divBdr>
    </w:div>
    <w:div w:id="1402173934">
      <w:bodyDiv w:val="1"/>
      <w:marLeft w:val="0"/>
      <w:marRight w:val="0"/>
      <w:marTop w:val="0"/>
      <w:marBottom w:val="0"/>
      <w:divBdr>
        <w:top w:val="none" w:sz="0" w:space="0" w:color="auto"/>
        <w:left w:val="none" w:sz="0" w:space="0" w:color="auto"/>
        <w:bottom w:val="none" w:sz="0" w:space="0" w:color="auto"/>
        <w:right w:val="none" w:sz="0" w:space="0" w:color="auto"/>
      </w:divBdr>
    </w:div>
    <w:div w:id="1403289465">
      <w:bodyDiv w:val="1"/>
      <w:marLeft w:val="0"/>
      <w:marRight w:val="0"/>
      <w:marTop w:val="0"/>
      <w:marBottom w:val="0"/>
      <w:divBdr>
        <w:top w:val="none" w:sz="0" w:space="0" w:color="auto"/>
        <w:left w:val="none" w:sz="0" w:space="0" w:color="auto"/>
        <w:bottom w:val="none" w:sz="0" w:space="0" w:color="auto"/>
        <w:right w:val="none" w:sz="0" w:space="0" w:color="auto"/>
      </w:divBdr>
    </w:div>
    <w:div w:id="1406222565">
      <w:bodyDiv w:val="1"/>
      <w:marLeft w:val="0"/>
      <w:marRight w:val="0"/>
      <w:marTop w:val="0"/>
      <w:marBottom w:val="0"/>
      <w:divBdr>
        <w:top w:val="none" w:sz="0" w:space="0" w:color="auto"/>
        <w:left w:val="none" w:sz="0" w:space="0" w:color="auto"/>
        <w:bottom w:val="none" w:sz="0" w:space="0" w:color="auto"/>
        <w:right w:val="none" w:sz="0" w:space="0" w:color="auto"/>
      </w:divBdr>
    </w:div>
    <w:div w:id="1410300348">
      <w:bodyDiv w:val="1"/>
      <w:marLeft w:val="0"/>
      <w:marRight w:val="0"/>
      <w:marTop w:val="0"/>
      <w:marBottom w:val="0"/>
      <w:divBdr>
        <w:top w:val="none" w:sz="0" w:space="0" w:color="auto"/>
        <w:left w:val="none" w:sz="0" w:space="0" w:color="auto"/>
        <w:bottom w:val="none" w:sz="0" w:space="0" w:color="auto"/>
        <w:right w:val="none" w:sz="0" w:space="0" w:color="auto"/>
      </w:divBdr>
    </w:div>
    <w:div w:id="1411276159">
      <w:bodyDiv w:val="1"/>
      <w:marLeft w:val="0"/>
      <w:marRight w:val="0"/>
      <w:marTop w:val="0"/>
      <w:marBottom w:val="0"/>
      <w:divBdr>
        <w:top w:val="none" w:sz="0" w:space="0" w:color="auto"/>
        <w:left w:val="none" w:sz="0" w:space="0" w:color="auto"/>
        <w:bottom w:val="none" w:sz="0" w:space="0" w:color="auto"/>
        <w:right w:val="none" w:sz="0" w:space="0" w:color="auto"/>
      </w:divBdr>
    </w:div>
    <w:div w:id="1415934187">
      <w:bodyDiv w:val="1"/>
      <w:marLeft w:val="0"/>
      <w:marRight w:val="0"/>
      <w:marTop w:val="0"/>
      <w:marBottom w:val="0"/>
      <w:divBdr>
        <w:top w:val="none" w:sz="0" w:space="0" w:color="auto"/>
        <w:left w:val="none" w:sz="0" w:space="0" w:color="auto"/>
        <w:bottom w:val="none" w:sz="0" w:space="0" w:color="auto"/>
        <w:right w:val="none" w:sz="0" w:space="0" w:color="auto"/>
      </w:divBdr>
    </w:div>
    <w:div w:id="1417438727">
      <w:bodyDiv w:val="1"/>
      <w:marLeft w:val="0"/>
      <w:marRight w:val="0"/>
      <w:marTop w:val="0"/>
      <w:marBottom w:val="0"/>
      <w:divBdr>
        <w:top w:val="none" w:sz="0" w:space="0" w:color="auto"/>
        <w:left w:val="none" w:sz="0" w:space="0" w:color="auto"/>
        <w:bottom w:val="none" w:sz="0" w:space="0" w:color="auto"/>
        <w:right w:val="none" w:sz="0" w:space="0" w:color="auto"/>
      </w:divBdr>
    </w:div>
    <w:div w:id="1420056529">
      <w:bodyDiv w:val="1"/>
      <w:marLeft w:val="0"/>
      <w:marRight w:val="0"/>
      <w:marTop w:val="0"/>
      <w:marBottom w:val="0"/>
      <w:divBdr>
        <w:top w:val="none" w:sz="0" w:space="0" w:color="auto"/>
        <w:left w:val="none" w:sz="0" w:space="0" w:color="auto"/>
        <w:bottom w:val="none" w:sz="0" w:space="0" w:color="auto"/>
        <w:right w:val="none" w:sz="0" w:space="0" w:color="auto"/>
      </w:divBdr>
    </w:div>
    <w:div w:id="1431001710">
      <w:bodyDiv w:val="1"/>
      <w:marLeft w:val="0"/>
      <w:marRight w:val="0"/>
      <w:marTop w:val="0"/>
      <w:marBottom w:val="0"/>
      <w:divBdr>
        <w:top w:val="none" w:sz="0" w:space="0" w:color="auto"/>
        <w:left w:val="none" w:sz="0" w:space="0" w:color="auto"/>
        <w:bottom w:val="none" w:sz="0" w:space="0" w:color="auto"/>
        <w:right w:val="none" w:sz="0" w:space="0" w:color="auto"/>
      </w:divBdr>
    </w:div>
    <w:div w:id="1431658896">
      <w:bodyDiv w:val="1"/>
      <w:marLeft w:val="0"/>
      <w:marRight w:val="0"/>
      <w:marTop w:val="0"/>
      <w:marBottom w:val="0"/>
      <w:divBdr>
        <w:top w:val="none" w:sz="0" w:space="0" w:color="auto"/>
        <w:left w:val="none" w:sz="0" w:space="0" w:color="auto"/>
        <w:bottom w:val="none" w:sz="0" w:space="0" w:color="auto"/>
        <w:right w:val="none" w:sz="0" w:space="0" w:color="auto"/>
      </w:divBdr>
    </w:div>
    <w:div w:id="1438678959">
      <w:bodyDiv w:val="1"/>
      <w:marLeft w:val="0"/>
      <w:marRight w:val="0"/>
      <w:marTop w:val="0"/>
      <w:marBottom w:val="0"/>
      <w:divBdr>
        <w:top w:val="none" w:sz="0" w:space="0" w:color="auto"/>
        <w:left w:val="none" w:sz="0" w:space="0" w:color="auto"/>
        <w:bottom w:val="none" w:sz="0" w:space="0" w:color="auto"/>
        <w:right w:val="none" w:sz="0" w:space="0" w:color="auto"/>
      </w:divBdr>
    </w:div>
    <w:div w:id="1441409296">
      <w:bodyDiv w:val="1"/>
      <w:marLeft w:val="0"/>
      <w:marRight w:val="0"/>
      <w:marTop w:val="0"/>
      <w:marBottom w:val="0"/>
      <w:divBdr>
        <w:top w:val="none" w:sz="0" w:space="0" w:color="auto"/>
        <w:left w:val="none" w:sz="0" w:space="0" w:color="auto"/>
        <w:bottom w:val="none" w:sz="0" w:space="0" w:color="auto"/>
        <w:right w:val="none" w:sz="0" w:space="0" w:color="auto"/>
      </w:divBdr>
    </w:div>
    <w:div w:id="1446803139">
      <w:bodyDiv w:val="1"/>
      <w:marLeft w:val="0"/>
      <w:marRight w:val="0"/>
      <w:marTop w:val="0"/>
      <w:marBottom w:val="0"/>
      <w:divBdr>
        <w:top w:val="none" w:sz="0" w:space="0" w:color="auto"/>
        <w:left w:val="none" w:sz="0" w:space="0" w:color="auto"/>
        <w:bottom w:val="none" w:sz="0" w:space="0" w:color="auto"/>
        <w:right w:val="none" w:sz="0" w:space="0" w:color="auto"/>
      </w:divBdr>
    </w:div>
    <w:div w:id="1447459985">
      <w:bodyDiv w:val="1"/>
      <w:marLeft w:val="0"/>
      <w:marRight w:val="0"/>
      <w:marTop w:val="0"/>
      <w:marBottom w:val="0"/>
      <w:divBdr>
        <w:top w:val="none" w:sz="0" w:space="0" w:color="auto"/>
        <w:left w:val="none" w:sz="0" w:space="0" w:color="auto"/>
        <w:bottom w:val="none" w:sz="0" w:space="0" w:color="auto"/>
        <w:right w:val="none" w:sz="0" w:space="0" w:color="auto"/>
      </w:divBdr>
    </w:div>
    <w:div w:id="1448890954">
      <w:bodyDiv w:val="1"/>
      <w:marLeft w:val="0"/>
      <w:marRight w:val="0"/>
      <w:marTop w:val="0"/>
      <w:marBottom w:val="0"/>
      <w:divBdr>
        <w:top w:val="none" w:sz="0" w:space="0" w:color="auto"/>
        <w:left w:val="none" w:sz="0" w:space="0" w:color="auto"/>
        <w:bottom w:val="none" w:sz="0" w:space="0" w:color="auto"/>
        <w:right w:val="none" w:sz="0" w:space="0" w:color="auto"/>
      </w:divBdr>
    </w:div>
    <w:div w:id="1453941908">
      <w:bodyDiv w:val="1"/>
      <w:marLeft w:val="0"/>
      <w:marRight w:val="0"/>
      <w:marTop w:val="0"/>
      <w:marBottom w:val="0"/>
      <w:divBdr>
        <w:top w:val="none" w:sz="0" w:space="0" w:color="auto"/>
        <w:left w:val="none" w:sz="0" w:space="0" w:color="auto"/>
        <w:bottom w:val="none" w:sz="0" w:space="0" w:color="auto"/>
        <w:right w:val="none" w:sz="0" w:space="0" w:color="auto"/>
      </w:divBdr>
    </w:div>
    <w:div w:id="1455363390">
      <w:bodyDiv w:val="1"/>
      <w:marLeft w:val="0"/>
      <w:marRight w:val="0"/>
      <w:marTop w:val="0"/>
      <w:marBottom w:val="0"/>
      <w:divBdr>
        <w:top w:val="none" w:sz="0" w:space="0" w:color="auto"/>
        <w:left w:val="none" w:sz="0" w:space="0" w:color="auto"/>
        <w:bottom w:val="none" w:sz="0" w:space="0" w:color="auto"/>
        <w:right w:val="none" w:sz="0" w:space="0" w:color="auto"/>
      </w:divBdr>
    </w:div>
    <w:div w:id="1457915376">
      <w:bodyDiv w:val="1"/>
      <w:marLeft w:val="0"/>
      <w:marRight w:val="0"/>
      <w:marTop w:val="0"/>
      <w:marBottom w:val="0"/>
      <w:divBdr>
        <w:top w:val="none" w:sz="0" w:space="0" w:color="auto"/>
        <w:left w:val="none" w:sz="0" w:space="0" w:color="auto"/>
        <w:bottom w:val="none" w:sz="0" w:space="0" w:color="auto"/>
        <w:right w:val="none" w:sz="0" w:space="0" w:color="auto"/>
      </w:divBdr>
    </w:div>
    <w:div w:id="1472988739">
      <w:bodyDiv w:val="1"/>
      <w:marLeft w:val="0"/>
      <w:marRight w:val="0"/>
      <w:marTop w:val="0"/>
      <w:marBottom w:val="0"/>
      <w:divBdr>
        <w:top w:val="none" w:sz="0" w:space="0" w:color="auto"/>
        <w:left w:val="none" w:sz="0" w:space="0" w:color="auto"/>
        <w:bottom w:val="none" w:sz="0" w:space="0" w:color="auto"/>
        <w:right w:val="none" w:sz="0" w:space="0" w:color="auto"/>
      </w:divBdr>
    </w:div>
    <w:div w:id="1473600259">
      <w:bodyDiv w:val="1"/>
      <w:marLeft w:val="0"/>
      <w:marRight w:val="0"/>
      <w:marTop w:val="0"/>
      <w:marBottom w:val="0"/>
      <w:divBdr>
        <w:top w:val="none" w:sz="0" w:space="0" w:color="auto"/>
        <w:left w:val="none" w:sz="0" w:space="0" w:color="auto"/>
        <w:bottom w:val="none" w:sz="0" w:space="0" w:color="auto"/>
        <w:right w:val="none" w:sz="0" w:space="0" w:color="auto"/>
      </w:divBdr>
    </w:div>
    <w:div w:id="1480027019">
      <w:bodyDiv w:val="1"/>
      <w:marLeft w:val="0"/>
      <w:marRight w:val="0"/>
      <w:marTop w:val="0"/>
      <w:marBottom w:val="0"/>
      <w:divBdr>
        <w:top w:val="none" w:sz="0" w:space="0" w:color="auto"/>
        <w:left w:val="none" w:sz="0" w:space="0" w:color="auto"/>
        <w:bottom w:val="none" w:sz="0" w:space="0" w:color="auto"/>
        <w:right w:val="none" w:sz="0" w:space="0" w:color="auto"/>
      </w:divBdr>
    </w:div>
    <w:div w:id="1482848544">
      <w:bodyDiv w:val="1"/>
      <w:marLeft w:val="0"/>
      <w:marRight w:val="0"/>
      <w:marTop w:val="0"/>
      <w:marBottom w:val="0"/>
      <w:divBdr>
        <w:top w:val="none" w:sz="0" w:space="0" w:color="auto"/>
        <w:left w:val="none" w:sz="0" w:space="0" w:color="auto"/>
        <w:bottom w:val="none" w:sz="0" w:space="0" w:color="auto"/>
        <w:right w:val="none" w:sz="0" w:space="0" w:color="auto"/>
      </w:divBdr>
    </w:div>
    <w:div w:id="1485581913">
      <w:bodyDiv w:val="1"/>
      <w:marLeft w:val="0"/>
      <w:marRight w:val="0"/>
      <w:marTop w:val="0"/>
      <w:marBottom w:val="0"/>
      <w:divBdr>
        <w:top w:val="none" w:sz="0" w:space="0" w:color="auto"/>
        <w:left w:val="none" w:sz="0" w:space="0" w:color="auto"/>
        <w:bottom w:val="none" w:sz="0" w:space="0" w:color="auto"/>
        <w:right w:val="none" w:sz="0" w:space="0" w:color="auto"/>
      </w:divBdr>
    </w:div>
    <w:div w:id="1485706289">
      <w:bodyDiv w:val="1"/>
      <w:marLeft w:val="0"/>
      <w:marRight w:val="0"/>
      <w:marTop w:val="0"/>
      <w:marBottom w:val="0"/>
      <w:divBdr>
        <w:top w:val="none" w:sz="0" w:space="0" w:color="auto"/>
        <w:left w:val="none" w:sz="0" w:space="0" w:color="auto"/>
        <w:bottom w:val="none" w:sz="0" w:space="0" w:color="auto"/>
        <w:right w:val="none" w:sz="0" w:space="0" w:color="auto"/>
      </w:divBdr>
    </w:div>
    <w:div w:id="1495880304">
      <w:bodyDiv w:val="1"/>
      <w:marLeft w:val="0"/>
      <w:marRight w:val="0"/>
      <w:marTop w:val="0"/>
      <w:marBottom w:val="0"/>
      <w:divBdr>
        <w:top w:val="none" w:sz="0" w:space="0" w:color="auto"/>
        <w:left w:val="none" w:sz="0" w:space="0" w:color="auto"/>
        <w:bottom w:val="none" w:sz="0" w:space="0" w:color="auto"/>
        <w:right w:val="none" w:sz="0" w:space="0" w:color="auto"/>
      </w:divBdr>
    </w:div>
    <w:div w:id="1497988976">
      <w:bodyDiv w:val="1"/>
      <w:marLeft w:val="0"/>
      <w:marRight w:val="0"/>
      <w:marTop w:val="0"/>
      <w:marBottom w:val="0"/>
      <w:divBdr>
        <w:top w:val="none" w:sz="0" w:space="0" w:color="auto"/>
        <w:left w:val="none" w:sz="0" w:space="0" w:color="auto"/>
        <w:bottom w:val="none" w:sz="0" w:space="0" w:color="auto"/>
        <w:right w:val="none" w:sz="0" w:space="0" w:color="auto"/>
      </w:divBdr>
    </w:div>
    <w:div w:id="1500656902">
      <w:bodyDiv w:val="1"/>
      <w:marLeft w:val="0"/>
      <w:marRight w:val="0"/>
      <w:marTop w:val="0"/>
      <w:marBottom w:val="0"/>
      <w:divBdr>
        <w:top w:val="none" w:sz="0" w:space="0" w:color="auto"/>
        <w:left w:val="none" w:sz="0" w:space="0" w:color="auto"/>
        <w:bottom w:val="none" w:sz="0" w:space="0" w:color="auto"/>
        <w:right w:val="none" w:sz="0" w:space="0" w:color="auto"/>
      </w:divBdr>
    </w:div>
    <w:div w:id="1501234646">
      <w:bodyDiv w:val="1"/>
      <w:marLeft w:val="0"/>
      <w:marRight w:val="0"/>
      <w:marTop w:val="0"/>
      <w:marBottom w:val="0"/>
      <w:divBdr>
        <w:top w:val="none" w:sz="0" w:space="0" w:color="auto"/>
        <w:left w:val="none" w:sz="0" w:space="0" w:color="auto"/>
        <w:bottom w:val="none" w:sz="0" w:space="0" w:color="auto"/>
        <w:right w:val="none" w:sz="0" w:space="0" w:color="auto"/>
      </w:divBdr>
    </w:div>
    <w:div w:id="1503741861">
      <w:bodyDiv w:val="1"/>
      <w:marLeft w:val="0"/>
      <w:marRight w:val="0"/>
      <w:marTop w:val="0"/>
      <w:marBottom w:val="0"/>
      <w:divBdr>
        <w:top w:val="none" w:sz="0" w:space="0" w:color="auto"/>
        <w:left w:val="none" w:sz="0" w:space="0" w:color="auto"/>
        <w:bottom w:val="none" w:sz="0" w:space="0" w:color="auto"/>
        <w:right w:val="none" w:sz="0" w:space="0" w:color="auto"/>
      </w:divBdr>
    </w:div>
    <w:div w:id="1504662812">
      <w:bodyDiv w:val="1"/>
      <w:marLeft w:val="0"/>
      <w:marRight w:val="0"/>
      <w:marTop w:val="0"/>
      <w:marBottom w:val="0"/>
      <w:divBdr>
        <w:top w:val="none" w:sz="0" w:space="0" w:color="auto"/>
        <w:left w:val="none" w:sz="0" w:space="0" w:color="auto"/>
        <w:bottom w:val="none" w:sz="0" w:space="0" w:color="auto"/>
        <w:right w:val="none" w:sz="0" w:space="0" w:color="auto"/>
      </w:divBdr>
    </w:div>
    <w:div w:id="1506743454">
      <w:bodyDiv w:val="1"/>
      <w:marLeft w:val="0"/>
      <w:marRight w:val="0"/>
      <w:marTop w:val="0"/>
      <w:marBottom w:val="0"/>
      <w:divBdr>
        <w:top w:val="none" w:sz="0" w:space="0" w:color="auto"/>
        <w:left w:val="none" w:sz="0" w:space="0" w:color="auto"/>
        <w:bottom w:val="none" w:sz="0" w:space="0" w:color="auto"/>
        <w:right w:val="none" w:sz="0" w:space="0" w:color="auto"/>
      </w:divBdr>
    </w:div>
    <w:div w:id="1509055846">
      <w:bodyDiv w:val="1"/>
      <w:marLeft w:val="0"/>
      <w:marRight w:val="0"/>
      <w:marTop w:val="0"/>
      <w:marBottom w:val="0"/>
      <w:divBdr>
        <w:top w:val="none" w:sz="0" w:space="0" w:color="auto"/>
        <w:left w:val="none" w:sz="0" w:space="0" w:color="auto"/>
        <w:bottom w:val="none" w:sz="0" w:space="0" w:color="auto"/>
        <w:right w:val="none" w:sz="0" w:space="0" w:color="auto"/>
      </w:divBdr>
    </w:div>
    <w:div w:id="1511792630">
      <w:bodyDiv w:val="1"/>
      <w:marLeft w:val="0"/>
      <w:marRight w:val="0"/>
      <w:marTop w:val="0"/>
      <w:marBottom w:val="0"/>
      <w:divBdr>
        <w:top w:val="none" w:sz="0" w:space="0" w:color="auto"/>
        <w:left w:val="none" w:sz="0" w:space="0" w:color="auto"/>
        <w:bottom w:val="none" w:sz="0" w:space="0" w:color="auto"/>
        <w:right w:val="none" w:sz="0" w:space="0" w:color="auto"/>
      </w:divBdr>
    </w:div>
    <w:div w:id="1529179327">
      <w:bodyDiv w:val="1"/>
      <w:marLeft w:val="0"/>
      <w:marRight w:val="0"/>
      <w:marTop w:val="0"/>
      <w:marBottom w:val="0"/>
      <w:divBdr>
        <w:top w:val="none" w:sz="0" w:space="0" w:color="auto"/>
        <w:left w:val="none" w:sz="0" w:space="0" w:color="auto"/>
        <w:bottom w:val="none" w:sz="0" w:space="0" w:color="auto"/>
        <w:right w:val="none" w:sz="0" w:space="0" w:color="auto"/>
      </w:divBdr>
      <w:divsChild>
        <w:div w:id="860898129">
          <w:marLeft w:val="0"/>
          <w:marRight w:val="0"/>
          <w:marTop w:val="0"/>
          <w:marBottom w:val="0"/>
          <w:divBdr>
            <w:top w:val="none" w:sz="0" w:space="0" w:color="auto"/>
            <w:left w:val="none" w:sz="0" w:space="0" w:color="auto"/>
            <w:bottom w:val="none" w:sz="0" w:space="0" w:color="auto"/>
            <w:right w:val="none" w:sz="0" w:space="0" w:color="auto"/>
          </w:divBdr>
          <w:divsChild>
            <w:div w:id="2124496646">
              <w:marLeft w:val="0"/>
              <w:marRight w:val="0"/>
              <w:marTop w:val="0"/>
              <w:marBottom w:val="0"/>
              <w:divBdr>
                <w:top w:val="none" w:sz="0" w:space="0" w:color="auto"/>
                <w:left w:val="none" w:sz="0" w:space="0" w:color="auto"/>
                <w:bottom w:val="none" w:sz="0" w:space="0" w:color="auto"/>
                <w:right w:val="none" w:sz="0" w:space="0" w:color="auto"/>
              </w:divBdr>
            </w:div>
            <w:div w:id="1358853953">
              <w:marLeft w:val="0"/>
              <w:marRight w:val="0"/>
              <w:marTop w:val="0"/>
              <w:marBottom w:val="0"/>
              <w:divBdr>
                <w:top w:val="none" w:sz="0" w:space="0" w:color="auto"/>
                <w:left w:val="none" w:sz="0" w:space="0" w:color="auto"/>
                <w:bottom w:val="none" w:sz="0" w:space="0" w:color="auto"/>
                <w:right w:val="none" w:sz="0" w:space="0" w:color="auto"/>
              </w:divBdr>
            </w:div>
            <w:div w:id="454444719">
              <w:marLeft w:val="0"/>
              <w:marRight w:val="0"/>
              <w:marTop w:val="0"/>
              <w:marBottom w:val="0"/>
              <w:divBdr>
                <w:top w:val="none" w:sz="0" w:space="0" w:color="auto"/>
                <w:left w:val="none" w:sz="0" w:space="0" w:color="auto"/>
                <w:bottom w:val="none" w:sz="0" w:space="0" w:color="auto"/>
                <w:right w:val="none" w:sz="0" w:space="0" w:color="auto"/>
              </w:divBdr>
            </w:div>
            <w:div w:id="1100640061">
              <w:marLeft w:val="0"/>
              <w:marRight w:val="0"/>
              <w:marTop w:val="0"/>
              <w:marBottom w:val="0"/>
              <w:divBdr>
                <w:top w:val="none" w:sz="0" w:space="0" w:color="auto"/>
                <w:left w:val="none" w:sz="0" w:space="0" w:color="auto"/>
                <w:bottom w:val="none" w:sz="0" w:space="0" w:color="auto"/>
                <w:right w:val="none" w:sz="0" w:space="0" w:color="auto"/>
              </w:divBdr>
            </w:div>
          </w:divsChild>
        </w:div>
        <w:div w:id="537090274">
          <w:marLeft w:val="0"/>
          <w:marRight w:val="0"/>
          <w:marTop w:val="0"/>
          <w:marBottom w:val="0"/>
          <w:divBdr>
            <w:top w:val="none" w:sz="0" w:space="0" w:color="auto"/>
            <w:left w:val="none" w:sz="0" w:space="0" w:color="auto"/>
            <w:bottom w:val="none" w:sz="0" w:space="0" w:color="auto"/>
            <w:right w:val="none" w:sz="0" w:space="0" w:color="auto"/>
          </w:divBdr>
        </w:div>
        <w:div w:id="1773163539">
          <w:marLeft w:val="0"/>
          <w:marRight w:val="0"/>
          <w:marTop w:val="0"/>
          <w:marBottom w:val="0"/>
          <w:divBdr>
            <w:top w:val="none" w:sz="0" w:space="0" w:color="auto"/>
            <w:left w:val="none" w:sz="0" w:space="0" w:color="auto"/>
            <w:bottom w:val="none" w:sz="0" w:space="0" w:color="auto"/>
            <w:right w:val="none" w:sz="0" w:space="0" w:color="auto"/>
          </w:divBdr>
        </w:div>
        <w:div w:id="200629307">
          <w:marLeft w:val="0"/>
          <w:marRight w:val="0"/>
          <w:marTop w:val="0"/>
          <w:marBottom w:val="0"/>
          <w:divBdr>
            <w:top w:val="none" w:sz="0" w:space="0" w:color="auto"/>
            <w:left w:val="none" w:sz="0" w:space="0" w:color="auto"/>
            <w:bottom w:val="none" w:sz="0" w:space="0" w:color="auto"/>
            <w:right w:val="none" w:sz="0" w:space="0" w:color="auto"/>
          </w:divBdr>
        </w:div>
      </w:divsChild>
    </w:div>
    <w:div w:id="1530410924">
      <w:bodyDiv w:val="1"/>
      <w:marLeft w:val="0"/>
      <w:marRight w:val="0"/>
      <w:marTop w:val="0"/>
      <w:marBottom w:val="0"/>
      <w:divBdr>
        <w:top w:val="none" w:sz="0" w:space="0" w:color="auto"/>
        <w:left w:val="none" w:sz="0" w:space="0" w:color="auto"/>
        <w:bottom w:val="none" w:sz="0" w:space="0" w:color="auto"/>
        <w:right w:val="none" w:sz="0" w:space="0" w:color="auto"/>
      </w:divBdr>
    </w:div>
    <w:div w:id="1534424135">
      <w:bodyDiv w:val="1"/>
      <w:marLeft w:val="0"/>
      <w:marRight w:val="0"/>
      <w:marTop w:val="0"/>
      <w:marBottom w:val="0"/>
      <w:divBdr>
        <w:top w:val="none" w:sz="0" w:space="0" w:color="auto"/>
        <w:left w:val="none" w:sz="0" w:space="0" w:color="auto"/>
        <w:bottom w:val="none" w:sz="0" w:space="0" w:color="auto"/>
        <w:right w:val="none" w:sz="0" w:space="0" w:color="auto"/>
      </w:divBdr>
    </w:div>
    <w:div w:id="1539127602">
      <w:bodyDiv w:val="1"/>
      <w:marLeft w:val="0"/>
      <w:marRight w:val="0"/>
      <w:marTop w:val="0"/>
      <w:marBottom w:val="0"/>
      <w:divBdr>
        <w:top w:val="none" w:sz="0" w:space="0" w:color="auto"/>
        <w:left w:val="none" w:sz="0" w:space="0" w:color="auto"/>
        <w:bottom w:val="none" w:sz="0" w:space="0" w:color="auto"/>
        <w:right w:val="none" w:sz="0" w:space="0" w:color="auto"/>
      </w:divBdr>
    </w:div>
    <w:div w:id="1551962488">
      <w:bodyDiv w:val="1"/>
      <w:marLeft w:val="0"/>
      <w:marRight w:val="0"/>
      <w:marTop w:val="0"/>
      <w:marBottom w:val="0"/>
      <w:divBdr>
        <w:top w:val="none" w:sz="0" w:space="0" w:color="auto"/>
        <w:left w:val="none" w:sz="0" w:space="0" w:color="auto"/>
        <w:bottom w:val="none" w:sz="0" w:space="0" w:color="auto"/>
        <w:right w:val="none" w:sz="0" w:space="0" w:color="auto"/>
      </w:divBdr>
    </w:div>
    <w:div w:id="1554661940">
      <w:bodyDiv w:val="1"/>
      <w:marLeft w:val="0"/>
      <w:marRight w:val="0"/>
      <w:marTop w:val="0"/>
      <w:marBottom w:val="0"/>
      <w:divBdr>
        <w:top w:val="none" w:sz="0" w:space="0" w:color="auto"/>
        <w:left w:val="none" w:sz="0" w:space="0" w:color="auto"/>
        <w:bottom w:val="none" w:sz="0" w:space="0" w:color="auto"/>
        <w:right w:val="none" w:sz="0" w:space="0" w:color="auto"/>
      </w:divBdr>
    </w:div>
    <w:div w:id="1565215536">
      <w:bodyDiv w:val="1"/>
      <w:marLeft w:val="0"/>
      <w:marRight w:val="0"/>
      <w:marTop w:val="0"/>
      <w:marBottom w:val="0"/>
      <w:divBdr>
        <w:top w:val="none" w:sz="0" w:space="0" w:color="auto"/>
        <w:left w:val="none" w:sz="0" w:space="0" w:color="auto"/>
        <w:bottom w:val="none" w:sz="0" w:space="0" w:color="auto"/>
        <w:right w:val="none" w:sz="0" w:space="0" w:color="auto"/>
      </w:divBdr>
    </w:div>
    <w:div w:id="1574508397">
      <w:bodyDiv w:val="1"/>
      <w:marLeft w:val="0"/>
      <w:marRight w:val="0"/>
      <w:marTop w:val="0"/>
      <w:marBottom w:val="0"/>
      <w:divBdr>
        <w:top w:val="none" w:sz="0" w:space="0" w:color="auto"/>
        <w:left w:val="none" w:sz="0" w:space="0" w:color="auto"/>
        <w:bottom w:val="none" w:sz="0" w:space="0" w:color="auto"/>
        <w:right w:val="none" w:sz="0" w:space="0" w:color="auto"/>
      </w:divBdr>
    </w:div>
    <w:div w:id="1577979801">
      <w:bodyDiv w:val="1"/>
      <w:marLeft w:val="0"/>
      <w:marRight w:val="0"/>
      <w:marTop w:val="0"/>
      <w:marBottom w:val="0"/>
      <w:divBdr>
        <w:top w:val="none" w:sz="0" w:space="0" w:color="auto"/>
        <w:left w:val="none" w:sz="0" w:space="0" w:color="auto"/>
        <w:bottom w:val="none" w:sz="0" w:space="0" w:color="auto"/>
        <w:right w:val="none" w:sz="0" w:space="0" w:color="auto"/>
      </w:divBdr>
    </w:div>
    <w:div w:id="1578400681">
      <w:bodyDiv w:val="1"/>
      <w:marLeft w:val="0"/>
      <w:marRight w:val="0"/>
      <w:marTop w:val="0"/>
      <w:marBottom w:val="0"/>
      <w:divBdr>
        <w:top w:val="none" w:sz="0" w:space="0" w:color="auto"/>
        <w:left w:val="none" w:sz="0" w:space="0" w:color="auto"/>
        <w:bottom w:val="none" w:sz="0" w:space="0" w:color="auto"/>
        <w:right w:val="none" w:sz="0" w:space="0" w:color="auto"/>
      </w:divBdr>
    </w:div>
    <w:div w:id="1580485499">
      <w:bodyDiv w:val="1"/>
      <w:marLeft w:val="0"/>
      <w:marRight w:val="0"/>
      <w:marTop w:val="0"/>
      <w:marBottom w:val="0"/>
      <w:divBdr>
        <w:top w:val="none" w:sz="0" w:space="0" w:color="auto"/>
        <w:left w:val="none" w:sz="0" w:space="0" w:color="auto"/>
        <w:bottom w:val="none" w:sz="0" w:space="0" w:color="auto"/>
        <w:right w:val="none" w:sz="0" w:space="0" w:color="auto"/>
      </w:divBdr>
    </w:div>
    <w:div w:id="1583492818">
      <w:bodyDiv w:val="1"/>
      <w:marLeft w:val="0"/>
      <w:marRight w:val="0"/>
      <w:marTop w:val="0"/>
      <w:marBottom w:val="0"/>
      <w:divBdr>
        <w:top w:val="none" w:sz="0" w:space="0" w:color="auto"/>
        <w:left w:val="none" w:sz="0" w:space="0" w:color="auto"/>
        <w:bottom w:val="none" w:sz="0" w:space="0" w:color="auto"/>
        <w:right w:val="none" w:sz="0" w:space="0" w:color="auto"/>
      </w:divBdr>
    </w:div>
    <w:div w:id="1588344928">
      <w:bodyDiv w:val="1"/>
      <w:marLeft w:val="0"/>
      <w:marRight w:val="0"/>
      <w:marTop w:val="0"/>
      <w:marBottom w:val="0"/>
      <w:divBdr>
        <w:top w:val="none" w:sz="0" w:space="0" w:color="auto"/>
        <w:left w:val="none" w:sz="0" w:space="0" w:color="auto"/>
        <w:bottom w:val="none" w:sz="0" w:space="0" w:color="auto"/>
        <w:right w:val="none" w:sz="0" w:space="0" w:color="auto"/>
      </w:divBdr>
    </w:div>
    <w:div w:id="1593857302">
      <w:bodyDiv w:val="1"/>
      <w:marLeft w:val="0"/>
      <w:marRight w:val="0"/>
      <w:marTop w:val="0"/>
      <w:marBottom w:val="0"/>
      <w:divBdr>
        <w:top w:val="none" w:sz="0" w:space="0" w:color="auto"/>
        <w:left w:val="none" w:sz="0" w:space="0" w:color="auto"/>
        <w:bottom w:val="none" w:sz="0" w:space="0" w:color="auto"/>
        <w:right w:val="none" w:sz="0" w:space="0" w:color="auto"/>
      </w:divBdr>
    </w:div>
    <w:div w:id="1598250507">
      <w:bodyDiv w:val="1"/>
      <w:marLeft w:val="0"/>
      <w:marRight w:val="0"/>
      <w:marTop w:val="0"/>
      <w:marBottom w:val="0"/>
      <w:divBdr>
        <w:top w:val="none" w:sz="0" w:space="0" w:color="auto"/>
        <w:left w:val="none" w:sz="0" w:space="0" w:color="auto"/>
        <w:bottom w:val="none" w:sz="0" w:space="0" w:color="auto"/>
        <w:right w:val="none" w:sz="0" w:space="0" w:color="auto"/>
      </w:divBdr>
    </w:div>
    <w:div w:id="1611012526">
      <w:bodyDiv w:val="1"/>
      <w:marLeft w:val="0"/>
      <w:marRight w:val="0"/>
      <w:marTop w:val="0"/>
      <w:marBottom w:val="0"/>
      <w:divBdr>
        <w:top w:val="none" w:sz="0" w:space="0" w:color="auto"/>
        <w:left w:val="none" w:sz="0" w:space="0" w:color="auto"/>
        <w:bottom w:val="none" w:sz="0" w:space="0" w:color="auto"/>
        <w:right w:val="none" w:sz="0" w:space="0" w:color="auto"/>
      </w:divBdr>
    </w:div>
    <w:div w:id="1612005633">
      <w:bodyDiv w:val="1"/>
      <w:marLeft w:val="0"/>
      <w:marRight w:val="0"/>
      <w:marTop w:val="0"/>
      <w:marBottom w:val="0"/>
      <w:divBdr>
        <w:top w:val="none" w:sz="0" w:space="0" w:color="auto"/>
        <w:left w:val="none" w:sz="0" w:space="0" w:color="auto"/>
        <w:bottom w:val="none" w:sz="0" w:space="0" w:color="auto"/>
        <w:right w:val="none" w:sz="0" w:space="0" w:color="auto"/>
      </w:divBdr>
    </w:div>
    <w:div w:id="1614822920">
      <w:bodyDiv w:val="1"/>
      <w:marLeft w:val="0"/>
      <w:marRight w:val="0"/>
      <w:marTop w:val="0"/>
      <w:marBottom w:val="0"/>
      <w:divBdr>
        <w:top w:val="none" w:sz="0" w:space="0" w:color="auto"/>
        <w:left w:val="none" w:sz="0" w:space="0" w:color="auto"/>
        <w:bottom w:val="none" w:sz="0" w:space="0" w:color="auto"/>
        <w:right w:val="none" w:sz="0" w:space="0" w:color="auto"/>
      </w:divBdr>
    </w:div>
    <w:div w:id="1617718174">
      <w:bodyDiv w:val="1"/>
      <w:marLeft w:val="0"/>
      <w:marRight w:val="0"/>
      <w:marTop w:val="0"/>
      <w:marBottom w:val="0"/>
      <w:divBdr>
        <w:top w:val="none" w:sz="0" w:space="0" w:color="auto"/>
        <w:left w:val="none" w:sz="0" w:space="0" w:color="auto"/>
        <w:bottom w:val="none" w:sz="0" w:space="0" w:color="auto"/>
        <w:right w:val="none" w:sz="0" w:space="0" w:color="auto"/>
      </w:divBdr>
    </w:div>
    <w:div w:id="1619068350">
      <w:bodyDiv w:val="1"/>
      <w:marLeft w:val="0"/>
      <w:marRight w:val="0"/>
      <w:marTop w:val="0"/>
      <w:marBottom w:val="0"/>
      <w:divBdr>
        <w:top w:val="none" w:sz="0" w:space="0" w:color="auto"/>
        <w:left w:val="none" w:sz="0" w:space="0" w:color="auto"/>
        <w:bottom w:val="none" w:sz="0" w:space="0" w:color="auto"/>
        <w:right w:val="none" w:sz="0" w:space="0" w:color="auto"/>
      </w:divBdr>
    </w:div>
    <w:div w:id="1621649839">
      <w:bodyDiv w:val="1"/>
      <w:marLeft w:val="0"/>
      <w:marRight w:val="0"/>
      <w:marTop w:val="0"/>
      <w:marBottom w:val="0"/>
      <w:divBdr>
        <w:top w:val="none" w:sz="0" w:space="0" w:color="auto"/>
        <w:left w:val="none" w:sz="0" w:space="0" w:color="auto"/>
        <w:bottom w:val="none" w:sz="0" w:space="0" w:color="auto"/>
        <w:right w:val="none" w:sz="0" w:space="0" w:color="auto"/>
      </w:divBdr>
    </w:div>
    <w:div w:id="1629510734">
      <w:bodyDiv w:val="1"/>
      <w:marLeft w:val="0"/>
      <w:marRight w:val="0"/>
      <w:marTop w:val="0"/>
      <w:marBottom w:val="0"/>
      <w:divBdr>
        <w:top w:val="none" w:sz="0" w:space="0" w:color="auto"/>
        <w:left w:val="none" w:sz="0" w:space="0" w:color="auto"/>
        <w:bottom w:val="none" w:sz="0" w:space="0" w:color="auto"/>
        <w:right w:val="none" w:sz="0" w:space="0" w:color="auto"/>
      </w:divBdr>
    </w:div>
    <w:div w:id="1633242744">
      <w:bodyDiv w:val="1"/>
      <w:marLeft w:val="0"/>
      <w:marRight w:val="0"/>
      <w:marTop w:val="0"/>
      <w:marBottom w:val="0"/>
      <w:divBdr>
        <w:top w:val="none" w:sz="0" w:space="0" w:color="auto"/>
        <w:left w:val="none" w:sz="0" w:space="0" w:color="auto"/>
        <w:bottom w:val="none" w:sz="0" w:space="0" w:color="auto"/>
        <w:right w:val="none" w:sz="0" w:space="0" w:color="auto"/>
      </w:divBdr>
    </w:div>
    <w:div w:id="1636334027">
      <w:bodyDiv w:val="1"/>
      <w:marLeft w:val="0"/>
      <w:marRight w:val="0"/>
      <w:marTop w:val="0"/>
      <w:marBottom w:val="0"/>
      <w:divBdr>
        <w:top w:val="none" w:sz="0" w:space="0" w:color="auto"/>
        <w:left w:val="none" w:sz="0" w:space="0" w:color="auto"/>
        <w:bottom w:val="none" w:sz="0" w:space="0" w:color="auto"/>
        <w:right w:val="none" w:sz="0" w:space="0" w:color="auto"/>
      </w:divBdr>
    </w:div>
    <w:div w:id="1638992283">
      <w:bodyDiv w:val="1"/>
      <w:marLeft w:val="0"/>
      <w:marRight w:val="0"/>
      <w:marTop w:val="0"/>
      <w:marBottom w:val="0"/>
      <w:divBdr>
        <w:top w:val="none" w:sz="0" w:space="0" w:color="auto"/>
        <w:left w:val="none" w:sz="0" w:space="0" w:color="auto"/>
        <w:bottom w:val="none" w:sz="0" w:space="0" w:color="auto"/>
        <w:right w:val="none" w:sz="0" w:space="0" w:color="auto"/>
      </w:divBdr>
    </w:div>
    <w:div w:id="1649286009">
      <w:bodyDiv w:val="1"/>
      <w:marLeft w:val="0"/>
      <w:marRight w:val="0"/>
      <w:marTop w:val="0"/>
      <w:marBottom w:val="0"/>
      <w:divBdr>
        <w:top w:val="none" w:sz="0" w:space="0" w:color="auto"/>
        <w:left w:val="none" w:sz="0" w:space="0" w:color="auto"/>
        <w:bottom w:val="none" w:sz="0" w:space="0" w:color="auto"/>
        <w:right w:val="none" w:sz="0" w:space="0" w:color="auto"/>
      </w:divBdr>
    </w:div>
    <w:div w:id="1650095412">
      <w:marLeft w:val="0"/>
      <w:marRight w:val="0"/>
      <w:marTop w:val="0"/>
      <w:marBottom w:val="0"/>
      <w:divBdr>
        <w:top w:val="none" w:sz="0" w:space="0" w:color="auto"/>
        <w:left w:val="none" w:sz="0" w:space="0" w:color="auto"/>
        <w:bottom w:val="none" w:sz="0" w:space="0" w:color="auto"/>
        <w:right w:val="none" w:sz="0" w:space="0" w:color="auto"/>
      </w:divBdr>
    </w:div>
    <w:div w:id="1650095413">
      <w:marLeft w:val="0"/>
      <w:marRight w:val="0"/>
      <w:marTop w:val="0"/>
      <w:marBottom w:val="0"/>
      <w:divBdr>
        <w:top w:val="none" w:sz="0" w:space="0" w:color="auto"/>
        <w:left w:val="none" w:sz="0" w:space="0" w:color="auto"/>
        <w:bottom w:val="none" w:sz="0" w:space="0" w:color="auto"/>
        <w:right w:val="none" w:sz="0" w:space="0" w:color="auto"/>
      </w:divBdr>
    </w:div>
    <w:div w:id="1650095414">
      <w:marLeft w:val="0"/>
      <w:marRight w:val="0"/>
      <w:marTop w:val="0"/>
      <w:marBottom w:val="0"/>
      <w:divBdr>
        <w:top w:val="none" w:sz="0" w:space="0" w:color="auto"/>
        <w:left w:val="none" w:sz="0" w:space="0" w:color="auto"/>
        <w:bottom w:val="none" w:sz="0" w:space="0" w:color="auto"/>
        <w:right w:val="none" w:sz="0" w:space="0" w:color="auto"/>
      </w:divBdr>
    </w:div>
    <w:div w:id="1650095415">
      <w:marLeft w:val="0"/>
      <w:marRight w:val="0"/>
      <w:marTop w:val="0"/>
      <w:marBottom w:val="0"/>
      <w:divBdr>
        <w:top w:val="none" w:sz="0" w:space="0" w:color="auto"/>
        <w:left w:val="none" w:sz="0" w:space="0" w:color="auto"/>
        <w:bottom w:val="none" w:sz="0" w:space="0" w:color="auto"/>
        <w:right w:val="none" w:sz="0" w:space="0" w:color="auto"/>
      </w:divBdr>
    </w:div>
    <w:div w:id="1650095416">
      <w:marLeft w:val="0"/>
      <w:marRight w:val="0"/>
      <w:marTop w:val="0"/>
      <w:marBottom w:val="0"/>
      <w:divBdr>
        <w:top w:val="none" w:sz="0" w:space="0" w:color="auto"/>
        <w:left w:val="none" w:sz="0" w:space="0" w:color="auto"/>
        <w:bottom w:val="none" w:sz="0" w:space="0" w:color="auto"/>
        <w:right w:val="none" w:sz="0" w:space="0" w:color="auto"/>
      </w:divBdr>
    </w:div>
    <w:div w:id="1650095417">
      <w:marLeft w:val="0"/>
      <w:marRight w:val="0"/>
      <w:marTop w:val="0"/>
      <w:marBottom w:val="0"/>
      <w:divBdr>
        <w:top w:val="none" w:sz="0" w:space="0" w:color="auto"/>
        <w:left w:val="none" w:sz="0" w:space="0" w:color="auto"/>
        <w:bottom w:val="none" w:sz="0" w:space="0" w:color="auto"/>
        <w:right w:val="none" w:sz="0" w:space="0" w:color="auto"/>
      </w:divBdr>
    </w:div>
    <w:div w:id="1650095418">
      <w:marLeft w:val="0"/>
      <w:marRight w:val="0"/>
      <w:marTop w:val="0"/>
      <w:marBottom w:val="0"/>
      <w:divBdr>
        <w:top w:val="none" w:sz="0" w:space="0" w:color="auto"/>
        <w:left w:val="none" w:sz="0" w:space="0" w:color="auto"/>
        <w:bottom w:val="none" w:sz="0" w:space="0" w:color="auto"/>
        <w:right w:val="none" w:sz="0" w:space="0" w:color="auto"/>
      </w:divBdr>
    </w:div>
    <w:div w:id="1652440405">
      <w:bodyDiv w:val="1"/>
      <w:marLeft w:val="0"/>
      <w:marRight w:val="0"/>
      <w:marTop w:val="0"/>
      <w:marBottom w:val="0"/>
      <w:divBdr>
        <w:top w:val="none" w:sz="0" w:space="0" w:color="auto"/>
        <w:left w:val="none" w:sz="0" w:space="0" w:color="auto"/>
        <w:bottom w:val="none" w:sz="0" w:space="0" w:color="auto"/>
        <w:right w:val="none" w:sz="0" w:space="0" w:color="auto"/>
      </w:divBdr>
    </w:div>
    <w:div w:id="1655796594">
      <w:bodyDiv w:val="1"/>
      <w:marLeft w:val="0"/>
      <w:marRight w:val="0"/>
      <w:marTop w:val="0"/>
      <w:marBottom w:val="0"/>
      <w:divBdr>
        <w:top w:val="none" w:sz="0" w:space="0" w:color="auto"/>
        <w:left w:val="none" w:sz="0" w:space="0" w:color="auto"/>
        <w:bottom w:val="none" w:sz="0" w:space="0" w:color="auto"/>
        <w:right w:val="none" w:sz="0" w:space="0" w:color="auto"/>
      </w:divBdr>
    </w:div>
    <w:div w:id="1657612074">
      <w:bodyDiv w:val="1"/>
      <w:marLeft w:val="0"/>
      <w:marRight w:val="0"/>
      <w:marTop w:val="0"/>
      <w:marBottom w:val="0"/>
      <w:divBdr>
        <w:top w:val="none" w:sz="0" w:space="0" w:color="auto"/>
        <w:left w:val="none" w:sz="0" w:space="0" w:color="auto"/>
        <w:bottom w:val="none" w:sz="0" w:space="0" w:color="auto"/>
        <w:right w:val="none" w:sz="0" w:space="0" w:color="auto"/>
      </w:divBdr>
    </w:div>
    <w:div w:id="1661037505">
      <w:bodyDiv w:val="1"/>
      <w:marLeft w:val="0"/>
      <w:marRight w:val="0"/>
      <w:marTop w:val="0"/>
      <w:marBottom w:val="0"/>
      <w:divBdr>
        <w:top w:val="none" w:sz="0" w:space="0" w:color="auto"/>
        <w:left w:val="none" w:sz="0" w:space="0" w:color="auto"/>
        <w:bottom w:val="none" w:sz="0" w:space="0" w:color="auto"/>
        <w:right w:val="none" w:sz="0" w:space="0" w:color="auto"/>
      </w:divBdr>
    </w:div>
    <w:div w:id="1661735608">
      <w:bodyDiv w:val="1"/>
      <w:marLeft w:val="0"/>
      <w:marRight w:val="0"/>
      <w:marTop w:val="0"/>
      <w:marBottom w:val="0"/>
      <w:divBdr>
        <w:top w:val="none" w:sz="0" w:space="0" w:color="auto"/>
        <w:left w:val="none" w:sz="0" w:space="0" w:color="auto"/>
        <w:bottom w:val="none" w:sz="0" w:space="0" w:color="auto"/>
        <w:right w:val="none" w:sz="0" w:space="0" w:color="auto"/>
      </w:divBdr>
    </w:div>
    <w:div w:id="1662811408">
      <w:bodyDiv w:val="1"/>
      <w:marLeft w:val="0"/>
      <w:marRight w:val="0"/>
      <w:marTop w:val="0"/>
      <w:marBottom w:val="0"/>
      <w:divBdr>
        <w:top w:val="none" w:sz="0" w:space="0" w:color="auto"/>
        <w:left w:val="none" w:sz="0" w:space="0" w:color="auto"/>
        <w:bottom w:val="none" w:sz="0" w:space="0" w:color="auto"/>
        <w:right w:val="none" w:sz="0" w:space="0" w:color="auto"/>
      </w:divBdr>
    </w:div>
    <w:div w:id="1669362156">
      <w:bodyDiv w:val="1"/>
      <w:marLeft w:val="0"/>
      <w:marRight w:val="0"/>
      <w:marTop w:val="0"/>
      <w:marBottom w:val="0"/>
      <w:divBdr>
        <w:top w:val="none" w:sz="0" w:space="0" w:color="auto"/>
        <w:left w:val="none" w:sz="0" w:space="0" w:color="auto"/>
        <w:bottom w:val="none" w:sz="0" w:space="0" w:color="auto"/>
        <w:right w:val="none" w:sz="0" w:space="0" w:color="auto"/>
      </w:divBdr>
    </w:div>
    <w:div w:id="1673678863">
      <w:bodyDiv w:val="1"/>
      <w:marLeft w:val="0"/>
      <w:marRight w:val="0"/>
      <w:marTop w:val="0"/>
      <w:marBottom w:val="0"/>
      <w:divBdr>
        <w:top w:val="none" w:sz="0" w:space="0" w:color="auto"/>
        <w:left w:val="none" w:sz="0" w:space="0" w:color="auto"/>
        <w:bottom w:val="none" w:sz="0" w:space="0" w:color="auto"/>
        <w:right w:val="none" w:sz="0" w:space="0" w:color="auto"/>
      </w:divBdr>
    </w:div>
    <w:div w:id="1678464499">
      <w:bodyDiv w:val="1"/>
      <w:marLeft w:val="0"/>
      <w:marRight w:val="0"/>
      <w:marTop w:val="0"/>
      <w:marBottom w:val="0"/>
      <w:divBdr>
        <w:top w:val="none" w:sz="0" w:space="0" w:color="auto"/>
        <w:left w:val="none" w:sz="0" w:space="0" w:color="auto"/>
        <w:bottom w:val="none" w:sz="0" w:space="0" w:color="auto"/>
        <w:right w:val="none" w:sz="0" w:space="0" w:color="auto"/>
      </w:divBdr>
    </w:div>
    <w:div w:id="1678653046">
      <w:bodyDiv w:val="1"/>
      <w:marLeft w:val="0"/>
      <w:marRight w:val="0"/>
      <w:marTop w:val="0"/>
      <w:marBottom w:val="0"/>
      <w:divBdr>
        <w:top w:val="none" w:sz="0" w:space="0" w:color="auto"/>
        <w:left w:val="none" w:sz="0" w:space="0" w:color="auto"/>
        <w:bottom w:val="none" w:sz="0" w:space="0" w:color="auto"/>
        <w:right w:val="none" w:sz="0" w:space="0" w:color="auto"/>
      </w:divBdr>
    </w:div>
    <w:div w:id="1681083491">
      <w:bodyDiv w:val="1"/>
      <w:marLeft w:val="0"/>
      <w:marRight w:val="0"/>
      <w:marTop w:val="0"/>
      <w:marBottom w:val="0"/>
      <w:divBdr>
        <w:top w:val="none" w:sz="0" w:space="0" w:color="auto"/>
        <w:left w:val="none" w:sz="0" w:space="0" w:color="auto"/>
        <w:bottom w:val="none" w:sz="0" w:space="0" w:color="auto"/>
        <w:right w:val="none" w:sz="0" w:space="0" w:color="auto"/>
      </w:divBdr>
    </w:div>
    <w:div w:id="1684017751">
      <w:bodyDiv w:val="1"/>
      <w:marLeft w:val="0"/>
      <w:marRight w:val="0"/>
      <w:marTop w:val="0"/>
      <w:marBottom w:val="0"/>
      <w:divBdr>
        <w:top w:val="none" w:sz="0" w:space="0" w:color="auto"/>
        <w:left w:val="none" w:sz="0" w:space="0" w:color="auto"/>
        <w:bottom w:val="none" w:sz="0" w:space="0" w:color="auto"/>
        <w:right w:val="none" w:sz="0" w:space="0" w:color="auto"/>
      </w:divBdr>
    </w:div>
    <w:div w:id="1686591189">
      <w:bodyDiv w:val="1"/>
      <w:marLeft w:val="0"/>
      <w:marRight w:val="0"/>
      <w:marTop w:val="0"/>
      <w:marBottom w:val="0"/>
      <w:divBdr>
        <w:top w:val="none" w:sz="0" w:space="0" w:color="auto"/>
        <w:left w:val="none" w:sz="0" w:space="0" w:color="auto"/>
        <w:bottom w:val="none" w:sz="0" w:space="0" w:color="auto"/>
        <w:right w:val="none" w:sz="0" w:space="0" w:color="auto"/>
      </w:divBdr>
    </w:div>
    <w:div w:id="1695107999">
      <w:bodyDiv w:val="1"/>
      <w:marLeft w:val="0"/>
      <w:marRight w:val="0"/>
      <w:marTop w:val="0"/>
      <w:marBottom w:val="0"/>
      <w:divBdr>
        <w:top w:val="none" w:sz="0" w:space="0" w:color="auto"/>
        <w:left w:val="none" w:sz="0" w:space="0" w:color="auto"/>
        <w:bottom w:val="none" w:sz="0" w:space="0" w:color="auto"/>
        <w:right w:val="none" w:sz="0" w:space="0" w:color="auto"/>
      </w:divBdr>
    </w:div>
    <w:div w:id="1700277404">
      <w:bodyDiv w:val="1"/>
      <w:marLeft w:val="0"/>
      <w:marRight w:val="0"/>
      <w:marTop w:val="0"/>
      <w:marBottom w:val="0"/>
      <w:divBdr>
        <w:top w:val="none" w:sz="0" w:space="0" w:color="auto"/>
        <w:left w:val="none" w:sz="0" w:space="0" w:color="auto"/>
        <w:bottom w:val="none" w:sz="0" w:space="0" w:color="auto"/>
        <w:right w:val="none" w:sz="0" w:space="0" w:color="auto"/>
      </w:divBdr>
    </w:div>
    <w:div w:id="1709262231">
      <w:bodyDiv w:val="1"/>
      <w:marLeft w:val="0"/>
      <w:marRight w:val="0"/>
      <w:marTop w:val="0"/>
      <w:marBottom w:val="0"/>
      <w:divBdr>
        <w:top w:val="none" w:sz="0" w:space="0" w:color="auto"/>
        <w:left w:val="none" w:sz="0" w:space="0" w:color="auto"/>
        <w:bottom w:val="none" w:sz="0" w:space="0" w:color="auto"/>
        <w:right w:val="none" w:sz="0" w:space="0" w:color="auto"/>
      </w:divBdr>
    </w:div>
    <w:div w:id="1715765103">
      <w:bodyDiv w:val="1"/>
      <w:marLeft w:val="0"/>
      <w:marRight w:val="0"/>
      <w:marTop w:val="0"/>
      <w:marBottom w:val="0"/>
      <w:divBdr>
        <w:top w:val="none" w:sz="0" w:space="0" w:color="auto"/>
        <w:left w:val="none" w:sz="0" w:space="0" w:color="auto"/>
        <w:bottom w:val="none" w:sz="0" w:space="0" w:color="auto"/>
        <w:right w:val="none" w:sz="0" w:space="0" w:color="auto"/>
      </w:divBdr>
    </w:div>
    <w:div w:id="1717660771">
      <w:bodyDiv w:val="1"/>
      <w:marLeft w:val="0"/>
      <w:marRight w:val="0"/>
      <w:marTop w:val="0"/>
      <w:marBottom w:val="0"/>
      <w:divBdr>
        <w:top w:val="none" w:sz="0" w:space="0" w:color="auto"/>
        <w:left w:val="none" w:sz="0" w:space="0" w:color="auto"/>
        <w:bottom w:val="none" w:sz="0" w:space="0" w:color="auto"/>
        <w:right w:val="none" w:sz="0" w:space="0" w:color="auto"/>
      </w:divBdr>
    </w:div>
    <w:div w:id="1732121541">
      <w:bodyDiv w:val="1"/>
      <w:marLeft w:val="0"/>
      <w:marRight w:val="0"/>
      <w:marTop w:val="0"/>
      <w:marBottom w:val="0"/>
      <w:divBdr>
        <w:top w:val="none" w:sz="0" w:space="0" w:color="auto"/>
        <w:left w:val="none" w:sz="0" w:space="0" w:color="auto"/>
        <w:bottom w:val="none" w:sz="0" w:space="0" w:color="auto"/>
        <w:right w:val="none" w:sz="0" w:space="0" w:color="auto"/>
      </w:divBdr>
    </w:div>
    <w:div w:id="1733459557">
      <w:bodyDiv w:val="1"/>
      <w:marLeft w:val="0"/>
      <w:marRight w:val="0"/>
      <w:marTop w:val="0"/>
      <w:marBottom w:val="0"/>
      <w:divBdr>
        <w:top w:val="none" w:sz="0" w:space="0" w:color="auto"/>
        <w:left w:val="none" w:sz="0" w:space="0" w:color="auto"/>
        <w:bottom w:val="none" w:sz="0" w:space="0" w:color="auto"/>
        <w:right w:val="none" w:sz="0" w:space="0" w:color="auto"/>
      </w:divBdr>
    </w:div>
    <w:div w:id="1745640980">
      <w:bodyDiv w:val="1"/>
      <w:marLeft w:val="0"/>
      <w:marRight w:val="0"/>
      <w:marTop w:val="0"/>
      <w:marBottom w:val="0"/>
      <w:divBdr>
        <w:top w:val="none" w:sz="0" w:space="0" w:color="auto"/>
        <w:left w:val="none" w:sz="0" w:space="0" w:color="auto"/>
        <w:bottom w:val="none" w:sz="0" w:space="0" w:color="auto"/>
        <w:right w:val="none" w:sz="0" w:space="0" w:color="auto"/>
      </w:divBdr>
    </w:div>
    <w:div w:id="1760787888">
      <w:bodyDiv w:val="1"/>
      <w:marLeft w:val="0"/>
      <w:marRight w:val="0"/>
      <w:marTop w:val="0"/>
      <w:marBottom w:val="0"/>
      <w:divBdr>
        <w:top w:val="none" w:sz="0" w:space="0" w:color="auto"/>
        <w:left w:val="none" w:sz="0" w:space="0" w:color="auto"/>
        <w:bottom w:val="none" w:sz="0" w:space="0" w:color="auto"/>
        <w:right w:val="none" w:sz="0" w:space="0" w:color="auto"/>
      </w:divBdr>
    </w:div>
    <w:div w:id="1764572286">
      <w:bodyDiv w:val="1"/>
      <w:marLeft w:val="0"/>
      <w:marRight w:val="0"/>
      <w:marTop w:val="0"/>
      <w:marBottom w:val="0"/>
      <w:divBdr>
        <w:top w:val="none" w:sz="0" w:space="0" w:color="auto"/>
        <w:left w:val="none" w:sz="0" w:space="0" w:color="auto"/>
        <w:bottom w:val="none" w:sz="0" w:space="0" w:color="auto"/>
        <w:right w:val="none" w:sz="0" w:space="0" w:color="auto"/>
      </w:divBdr>
    </w:div>
    <w:div w:id="1767653518">
      <w:bodyDiv w:val="1"/>
      <w:marLeft w:val="0"/>
      <w:marRight w:val="0"/>
      <w:marTop w:val="0"/>
      <w:marBottom w:val="0"/>
      <w:divBdr>
        <w:top w:val="none" w:sz="0" w:space="0" w:color="auto"/>
        <w:left w:val="none" w:sz="0" w:space="0" w:color="auto"/>
        <w:bottom w:val="none" w:sz="0" w:space="0" w:color="auto"/>
        <w:right w:val="none" w:sz="0" w:space="0" w:color="auto"/>
      </w:divBdr>
    </w:div>
    <w:div w:id="1770197428">
      <w:bodyDiv w:val="1"/>
      <w:marLeft w:val="0"/>
      <w:marRight w:val="0"/>
      <w:marTop w:val="0"/>
      <w:marBottom w:val="0"/>
      <w:divBdr>
        <w:top w:val="none" w:sz="0" w:space="0" w:color="auto"/>
        <w:left w:val="none" w:sz="0" w:space="0" w:color="auto"/>
        <w:bottom w:val="none" w:sz="0" w:space="0" w:color="auto"/>
        <w:right w:val="none" w:sz="0" w:space="0" w:color="auto"/>
      </w:divBdr>
    </w:div>
    <w:div w:id="1773669245">
      <w:bodyDiv w:val="1"/>
      <w:marLeft w:val="0"/>
      <w:marRight w:val="0"/>
      <w:marTop w:val="0"/>
      <w:marBottom w:val="0"/>
      <w:divBdr>
        <w:top w:val="none" w:sz="0" w:space="0" w:color="auto"/>
        <w:left w:val="none" w:sz="0" w:space="0" w:color="auto"/>
        <w:bottom w:val="none" w:sz="0" w:space="0" w:color="auto"/>
        <w:right w:val="none" w:sz="0" w:space="0" w:color="auto"/>
      </w:divBdr>
    </w:div>
    <w:div w:id="1779595579">
      <w:bodyDiv w:val="1"/>
      <w:marLeft w:val="0"/>
      <w:marRight w:val="0"/>
      <w:marTop w:val="0"/>
      <w:marBottom w:val="0"/>
      <w:divBdr>
        <w:top w:val="none" w:sz="0" w:space="0" w:color="auto"/>
        <w:left w:val="none" w:sz="0" w:space="0" w:color="auto"/>
        <w:bottom w:val="none" w:sz="0" w:space="0" w:color="auto"/>
        <w:right w:val="none" w:sz="0" w:space="0" w:color="auto"/>
      </w:divBdr>
    </w:div>
    <w:div w:id="1779641089">
      <w:bodyDiv w:val="1"/>
      <w:marLeft w:val="0"/>
      <w:marRight w:val="0"/>
      <w:marTop w:val="0"/>
      <w:marBottom w:val="0"/>
      <w:divBdr>
        <w:top w:val="none" w:sz="0" w:space="0" w:color="auto"/>
        <w:left w:val="none" w:sz="0" w:space="0" w:color="auto"/>
        <w:bottom w:val="none" w:sz="0" w:space="0" w:color="auto"/>
        <w:right w:val="none" w:sz="0" w:space="0" w:color="auto"/>
      </w:divBdr>
    </w:div>
    <w:div w:id="1780679210">
      <w:bodyDiv w:val="1"/>
      <w:marLeft w:val="0"/>
      <w:marRight w:val="0"/>
      <w:marTop w:val="0"/>
      <w:marBottom w:val="0"/>
      <w:divBdr>
        <w:top w:val="none" w:sz="0" w:space="0" w:color="auto"/>
        <w:left w:val="none" w:sz="0" w:space="0" w:color="auto"/>
        <w:bottom w:val="none" w:sz="0" w:space="0" w:color="auto"/>
        <w:right w:val="none" w:sz="0" w:space="0" w:color="auto"/>
      </w:divBdr>
    </w:div>
    <w:div w:id="1820029964">
      <w:bodyDiv w:val="1"/>
      <w:marLeft w:val="0"/>
      <w:marRight w:val="0"/>
      <w:marTop w:val="0"/>
      <w:marBottom w:val="0"/>
      <w:divBdr>
        <w:top w:val="none" w:sz="0" w:space="0" w:color="auto"/>
        <w:left w:val="none" w:sz="0" w:space="0" w:color="auto"/>
        <w:bottom w:val="none" w:sz="0" w:space="0" w:color="auto"/>
        <w:right w:val="none" w:sz="0" w:space="0" w:color="auto"/>
      </w:divBdr>
    </w:div>
    <w:div w:id="1820881009">
      <w:bodyDiv w:val="1"/>
      <w:marLeft w:val="0"/>
      <w:marRight w:val="0"/>
      <w:marTop w:val="0"/>
      <w:marBottom w:val="0"/>
      <w:divBdr>
        <w:top w:val="none" w:sz="0" w:space="0" w:color="auto"/>
        <w:left w:val="none" w:sz="0" w:space="0" w:color="auto"/>
        <w:bottom w:val="none" w:sz="0" w:space="0" w:color="auto"/>
        <w:right w:val="none" w:sz="0" w:space="0" w:color="auto"/>
      </w:divBdr>
    </w:div>
    <w:div w:id="1826703564">
      <w:bodyDiv w:val="1"/>
      <w:marLeft w:val="0"/>
      <w:marRight w:val="0"/>
      <w:marTop w:val="0"/>
      <w:marBottom w:val="0"/>
      <w:divBdr>
        <w:top w:val="none" w:sz="0" w:space="0" w:color="auto"/>
        <w:left w:val="none" w:sz="0" w:space="0" w:color="auto"/>
        <w:bottom w:val="none" w:sz="0" w:space="0" w:color="auto"/>
        <w:right w:val="none" w:sz="0" w:space="0" w:color="auto"/>
      </w:divBdr>
    </w:div>
    <w:div w:id="1829588435">
      <w:bodyDiv w:val="1"/>
      <w:marLeft w:val="0"/>
      <w:marRight w:val="0"/>
      <w:marTop w:val="0"/>
      <w:marBottom w:val="0"/>
      <w:divBdr>
        <w:top w:val="none" w:sz="0" w:space="0" w:color="auto"/>
        <w:left w:val="none" w:sz="0" w:space="0" w:color="auto"/>
        <w:bottom w:val="none" w:sz="0" w:space="0" w:color="auto"/>
        <w:right w:val="none" w:sz="0" w:space="0" w:color="auto"/>
      </w:divBdr>
    </w:div>
    <w:div w:id="1833719300">
      <w:bodyDiv w:val="1"/>
      <w:marLeft w:val="0"/>
      <w:marRight w:val="0"/>
      <w:marTop w:val="0"/>
      <w:marBottom w:val="0"/>
      <w:divBdr>
        <w:top w:val="none" w:sz="0" w:space="0" w:color="auto"/>
        <w:left w:val="none" w:sz="0" w:space="0" w:color="auto"/>
        <w:bottom w:val="none" w:sz="0" w:space="0" w:color="auto"/>
        <w:right w:val="none" w:sz="0" w:space="0" w:color="auto"/>
      </w:divBdr>
    </w:div>
    <w:div w:id="1845243822">
      <w:bodyDiv w:val="1"/>
      <w:marLeft w:val="0"/>
      <w:marRight w:val="0"/>
      <w:marTop w:val="0"/>
      <w:marBottom w:val="0"/>
      <w:divBdr>
        <w:top w:val="none" w:sz="0" w:space="0" w:color="auto"/>
        <w:left w:val="none" w:sz="0" w:space="0" w:color="auto"/>
        <w:bottom w:val="none" w:sz="0" w:space="0" w:color="auto"/>
        <w:right w:val="none" w:sz="0" w:space="0" w:color="auto"/>
      </w:divBdr>
    </w:div>
    <w:div w:id="1845586189">
      <w:bodyDiv w:val="1"/>
      <w:marLeft w:val="0"/>
      <w:marRight w:val="0"/>
      <w:marTop w:val="0"/>
      <w:marBottom w:val="0"/>
      <w:divBdr>
        <w:top w:val="none" w:sz="0" w:space="0" w:color="auto"/>
        <w:left w:val="none" w:sz="0" w:space="0" w:color="auto"/>
        <w:bottom w:val="none" w:sz="0" w:space="0" w:color="auto"/>
        <w:right w:val="none" w:sz="0" w:space="0" w:color="auto"/>
      </w:divBdr>
    </w:div>
    <w:div w:id="1846281562">
      <w:bodyDiv w:val="1"/>
      <w:marLeft w:val="0"/>
      <w:marRight w:val="0"/>
      <w:marTop w:val="0"/>
      <w:marBottom w:val="0"/>
      <w:divBdr>
        <w:top w:val="none" w:sz="0" w:space="0" w:color="auto"/>
        <w:left w:val="none" w:sz="0" w:space="0" w:color="auto"/>
        <w:bottom w:val="none" w:sz="0" w:space="0" w:color="auto"/>
        <w:right w:val="none" w:sz="0" w:space="0" w:color="auto"/>
      </w:divBdr>
    </w:div>
    <w:div w:id="1848979184">
      <w:bodyDiv w:val="1"/>
      <w:marLeft w:val="0"/>
      <w:marRight w:val="0"/>
      <w:marTop w:val="0"/>
      <w:marBottom w:val="0"/>
      <w:divBdr>
        <w:top w:val="none" w:sz="0" w:space="0" w:color="auto"/>
        <w:left w:val="none" w:sz="0" w:space="0" w:color="auto"/>
        <w:bottom w:val="none" w:sz="0" w:space="0" w:color="auto"/>
        <w:right w:val="none" w:sz="0" w:space="0" w:color="auto"/>
      </w:divBdr>
    </w:div>
    <w:div w:id="1849514882">
      <w:bodyDiv w:val="1"/>
      <w:marLeft w:val="0"/>
      <w:marRight w:val="0"/>
      <w:marTop w:val="0"/>
      <w:marBottom w:val="0"/>
      <w:divBdr>
        <w:top w:val="none" w:sz="0" w:space="0" w:color="auto"/>
        <w:left w:val="none" w:sz="0" w:space="0" w:color="auto"/>
        <w:bottom w:val="none" w:sz="0" w:space="0" w:color="auto"/>
        <w:right w:val="none" w:sz="0" w:space="0" w:color="auto"/>
      </w:divBdr>
    </w:div>
    <w:div w:id="1850633911">
      <w:bodyDiv w:val="1"/>
      <w:marLeft w:val="0"/>
      <w:marRight w:val="0"/>
      <w:marTop w:val="0"/>
      <w:marBottom w:val="0"/>
      <w:divBdr>
        <w:top w:val="none" w:sz="0" w:space="0" w:color="auto"/>
        <w:left w:val="none" w:sz="0" w:space="0" w:color="auto"/>
        <w:bottom w:val="none" w:sz="0" w:space="0" w:color="auto"/>
        <w:right w:val="none" w:sz="0" w:space="0" w:color="auto"/>
      </w:divBdr>
    </w:div>
    <w:div w:id="1853716901">
      <w:bodyDiv w:val="1"/>
      <w:marLeft w:val="0"/>
      <w:marRight w:val="0"/>
      <w:marTop w:val="0"/>
      <w:marBottom w:val="0"/>
      <w:divBdr>
        <w:top w:val="none" w:sz="0" w:space="0" w:color="auto"/>
        <w:left w:val="none" w:sz="0" w:space="0" w:color="auto"/>
        <w:bottom w:val="none" w:sz="0" w:space="0" w:color="auto"/>
        <w:right w:val="none" w:sz="0" w:space="0" w:color="auto"/>
      </w:divBdr>
    </w:div>
    <w:div w:id="1854029517">
      <w:bodyDiv w:val="1"/>
      <w:marLeft w:val="0"/>
      <w:marRight w:val="0"/>
      <w:marTop w:val="0"/>
      <w:marBottom w:val="0"/>
      <w:divBdr>
        <w:top w:val="none" w:sz="0" w:space="0" w:color="auto"/>
        <w:left w:val="none" w:sz="0" w:space="0" w:color="auto"/>
        <w:bottom w:val="none" w:sz="0" w:space="0" w:color="auto"/>
        <w:right w:val="none" w:sz="0" w:space="0" w:color="auto"/>
      </w:divBdr>
    </w:div>
    <w:div w:id="1856111344">
      <w:bodyDiv w:val="1"/>
      <w:marLeft w:val="0"/>
      <w:marRight w:val="0"/>
      <w:marTop w:val="0"/>
      <w:marBottom w:val="0"/>
      <w:divBdr>
        <w:top w:val="none" w:sz="0" w:space="0" w:color="auto"/>
        <w:left w:val="none" w:sz="0" w:space="0" w:color="auto"/>
        <w:bottom w:val="none" w:sz="0" w:space="0" w:color="auto"/>
        <w:right w:val="none" w:sz="0" w:space="0" w:color="auto"/>
      </w:divBdr>
    </w:div>
    <w:div w:id="1859270311">
      <w:bodyDiv w:val="1"/>
      <w:marLeft w:val="0"/>
      <w:marRight w:val="0"/>
      <w:marTop w:val="0"/>
      <w:marBottom w:val="0"/>
      <w:divBdr>
        <w:top w:val="none" w:sz="0" w:space="0" w:color="auto"/>
        <w:left w:val="none" w:sz="0" w:space="0" w:color="auto"/>
        <w:bottom w:val="none" w:sz="0" w:space="0" w:color="auto"/>
        <w:right w:val="none" w:sz="0" w:space="0" w:color="auto"/>
      </w:divBdr>
    </w:div>
    <w:div w:id="1859465831">
      <w:bodyDiv w:val="1"/>
      <w:marLeft w:val="0"/>
      <w:marRight w:val="0"/>
      <w:marTop w:val="0"/>
      <w:marBottom w:val="0"/>
      <w:divBdr>
        <w:top w:val="none" w:sz="0" w:space="0" w:color="auto"/>
        <w:left w:val="none" w:sz="0" w:space="0" w:color="auto"/>
        <w:bottom w:val="none" w:sz="0" w:space="0" w:color="auto"/>
        <w:right w:val="none" w:sz="0" w:space="0" w:color="auto"/>
      </w:divBdr>
    </w:div>
    <w:div w:id="1860239686">
      <w:bodyDiv w:val="1"/>
      <w:marLeft w:val="0"/>
      <w:marRight w:val="0"/>
      <w:marTop w:val="0"/>
      <w:marBottom w:val="0"/>
      <w:divBdr>
        <w:top w:val="none" w:sz="0" w:space="0" w:color="auto"/>
        <w:left w:val="none" w:sz="0" w:space="0" w:color="auto"/>
        <w:bottom w:val="none" w:sz="0" w:space="0" w:color="auto"/>
        <w:right w:val="none" w:sz="0" w:space="0" w:color="auto"/>
      </w:divBdr>
    </w:div>
    <w:div w:id="1863467578">
      <w:bodyDiv w:val="1"/>
      <w:marLeft w:val="0"/>
      <w:marRight w:val="0"/>
      <w:marTop w:val="0"/>
      <w:marBottom w:val="0"/>
      <w:divBdr>
        <w:top w:val="none" w:sz="0" w:space="0" w:color="auto"/>
        <w:left w:val="none" w:sz="0" w:space="0" w:color="auto"/>
        <w:bottom w:val="none" w:sz="0" w:space="0" w:color="auto"/>
        <w:right w:val="none" w:sz="0" w:space="0" w:color="auto"/>
      </w:divBdr>
    </w:div>
    <w:div w:id="1882591187">
      <w:bodyDiv w:val="1"/>
      <w:marLeft w:val="0"/>
      <w:marRight w:val="0"/>
      <w:marTop w:val="0"/>
      <w:marBottom w:val="0"/>
      <w:divBdr>
        <w:top w:val="none" w:sz="0" w:space="0" w:color="auto"/>
        <w:left w:val="none" w:sz="0" w:space="0" w:color="auto"/>
        <w:bottom w:val="none" w:sz="0" w:space="0" w:color="auto"/>
        <w:right w:val="none" w:sz="0" w:space="0" w:color="auto"/>
      </w:divBdr>
    </w:div>
    <w:div w:id="1884058994">
      <w:bodyDiv w:val="1"/>
      <w:marLeft w:val="0"/>
      <w:marRight w:val="0"/>
      <w:marTop w:val="0"/>
      <w:marBottom w:val="0"/>
      <w:divBdr>
        <w:top w:val="none" w:sz="0" w:space="0" w:color="auto"/>
        <w:left w:val="none" w:sz="0" w:space="0" w:color="auto"/>
        <w:bottom w:val="none" w:sz="0" w:space="0" w:color="auto"/>
        <w:right w:val="none" w:sz="0" w:space="0" w:color="auto"/>
      </w:divBdr>
    </w:div>
    <w:div w:id="1891379900">
      <w:bodyDiv w:val="1"/>
      <w:marLeft w:val="0"/>
      <w:marRight w:val="0"/>
      <w:marTop w:val="0"/>
      <w:marBottom w:val="0"/>
      <w:divBdr>
        <w:top w:val="none" w:sz="0" w:space="0" w:color="auto"/>
        <w:left w:val="none" w:sz="0" w:space="0" w:color="auto"/>
        <w:bottom w:val="none" w:sz="0" w:space="0" w:color="auto"/>
        <w:right w:val="none" w:sz="0" w:space="0" w:color="auto"/>
      </w:divBdr>
    </w:div>
    <w:div w:id="1906913692">
      <w:bodyDiv w:val="1"/>
      <w:marLeft w:val="0"/>
      <w:marRight w:val="0"/>
      <w:marTop w:val="0"/>
      <w:marBottom w:val="0"/>
      <w:divBdr>
        <w:top w:val="none" w:sz="0" w:space="0" w:color="auto"/>
        <w:left w:val="none" w:sz="0" w:space="0" w:color="auto"/>
        <w:bottom w:val="none" w:sz="0" w:space="0" w:color="auto"/>
        <w:right w:val="none" w:sz="0" w:space="0" w:color="auto"/>
      </w:divBdr>
    </w:div>
    <w:div w:id="1912501172">
      <w:bodyDiv w:val="1"/>
      <w:marLeft w:val="0"/>
      <w:marRight w:val="0"/>
      <w:marTop w:val="0"/>
      <w:marBottom w:val="0"/>
      <w:divBdr>
        <w:top w:val="none" w:sz="0" w:space="0" w:color="auto"/>
        <w:left w:val="none" w:sz="0" w:space="0" w:color="auto"/>
        <w:bottom w:val="none" w:sz="0" w:space="0" w:color="auto"/>
        <w:right w:val="none" w:sz="0" w:space="0" w:color="auto"/>
      </w:divBdr>
    </w:div>
    <w:div w:id="1926107911">
      <w:bodyDiv w:val="1"/>
      <w:marLeft w:val="0"/>
      <w:marRight w:val="0"/>
      <w:marTop w:val="0"/>
      <w:marBottom w:val="0"/>
      <w:divBdr>
        <w:top w:val="none" w:sz="0" w:space="0" w:color="auto"/>
        <w:left w:val="none" w:sz="0" w:space="0" w:color="auto"/>
        <w:bottom w:val="none" w:sz="0" w:space="0" w:color="auto"/>
        <w:right w:val="none" w:sz="0" w:space="0" w:color="auto"/>
      </w:divBdr>
    </w:div>
    <w:div w:id="1929536260">
      <w:bodyDiv w:val="1"/>
      <w:marLeft w:val="0"/>
      <w:marRight w:val="0"/>
      <w:marTop w:val="0"/>
      <w:marBottom w:val="0"/>
      <w:divBdr>
        <w:top w:val="none" w:sz="0" w:space="0" w:color="auto"/>
        <w:left w:val="none" w:sz="0" w:space="0" w:color="auto"/>
        <w:bottom w:val="none" w:sz="0" w:space="0" w:color="auto"/>
        <w:right w:val="none" w:sz="0" w:space="0" w:color="auto"/>
      </w:divBdr>
    </w:div>
    <w:div w:id="1931233534">
      <w:bodyDiv w:val="1"/>
      <w:marLeft w:val="0"/>
      <w:marRight w:val="0"/>
      <w:marTop w:val="0"/>
      <w:marBottom w:val="0"/>
      <w:divBdr>
        <w:top w:val="none" w:sz="0" w:space="0" w:color="auto"/>
        <w:left w:val="none" w:sz="0" w:space="0" w:color="auto"/>
        <w:bottom w:val="none" w:sz="0" w:space="0" w:color="auto"/>
        <w:right w:val="none" w:sz="0" w:space="0" w:color="auto"/>
      </w:divBdr>
    </w:div>
    <w:div w:id="1936161006">
      <w:bodyDiv w:val="1"/>
      <w:marLeft w:val="0"/>
      <w:marRight w:val="0"/>
      <w:marTop w:val="0"/>
      <w:marBottom w:val="0"/>
      <w:divBdr>
        <w:top w:val="none" w:sz="0" w:space="0" w:color="auto"/>
        <w:left w:val="none" w:sz="0" w:space="0" w:color="auto"/>
        <w:bottom w:val="none" w:sz="0" w:space="0" w:color="auto"/>
        <w:right w:val="none" w:sz="0" w:space="0" w:color="auto"/>
      </w:divBdr>
    </w:div>
    <w:div w:id="1936395685">
      <w:bodyDiv w:val="1"/>
      <w:marLeft w:val="0"/>
      <w:marRight w:val="0"/>
      <w:marTop w:val="0"/>
      <w:marBottom w:val="0"/>
      <w:divBdr>
        <w:top w:val="none" w:sz="0" w:space="0" w:color="auto"/>
        <w:left w:val="none" w:sz="0" w:space="0" w:color="auto"/>
        <w:bottom w:val="none" w:sz="0" w:space="0" w:color="auto"/>
        <w:right w:val="none" w:sz="0" w:space="0" w:color="auto"/>
      </w:divBdr>
    </w:div>
    <w:div w:id="1937595438">
      <w:bodyDiv w:val="1"/>
      <w:marLeft w:val="0"/>
      <w:marRight w:val="0"/>
      <w:marTop w:val="0"/>
      <w:marBottom w:val="0"/>
      <w:divBdr>
        <w:top w:val="none" w:sz="0" w:space="0" w:color="auto"/>
        <w:left w:val="none" w:sz="0" w:space="0" w:color="auto"/>
        <w:bottom w:val="none" w:sz="0" w:space="0" w:color="auto"/>
        <w:right w:val="none" w:sz="0" w:space="0" w:color="auto"/>
      </w:divBdr>
    </w:div>
    <w:div w:id="1938513279">
      <w:bodyDiv w:val="1"/>
      <w:marLeft w:val="0"/>
      <w:marRight w:val="0"/>
      <w:marTop w:val="0"/>
      <w:marBottom w:val="0"/>
      <w:divBdr>
        <w:top w:val="none" w:sz="0" w:space="0" w:color="auto"/>
        <w:left w:val="none" w:sz="0" w:space="0" w:color="auto"/>
        <w:bottom w:val="none" w:sz="0" w:space="0" w:color="auto"/>
        <w:right w:val="none" w:sz="0" w:space="0" w:color="auto"/>
      </w:divBdr>
    </w:div>
    <w:div w:id="1940672638">
      <w:bodyDiv w:val="1"/>
      <w:marLeft w:val="0"/>
      <w:marRight w:val="0"/>
      <w:marTop w:val="0"/>
      <w:marBottom w:val="0"/>
      <w:divBdr>
        <w:top w:val="none" w:sz="0" w:space="0" w:color="auto"/>
        <w:left w:val="none" w:sz="0" w:space="0" w:color="auto"/>
        <w:bottom w:val="none" w:sz="0" w:space="0" w:color="auto"/>
        <w:right w:val="none" w:sz="0" w:space="0" w:color="auto"/>
      </w:divBdr>
    </w:div>
    <w:div w:id="1940867288">
      <w:bodyDiv w:val="1"/>
      <w:marLeft w:val="0"/>
      <w:marRight w:val="0"/>
      <w:marTop w:val="0"/>
      <w:marBottom w:val="0"/>
      <w:divBdr>
        <w:top w:val="none" w:sz="0" w:space="0" w:color="auto"/>
        <w:left w:val="none" w:sz="0" w:space="0" w:color="auto"/>
        <w:bottom w:val="none" w:sz="0" w:space="0" w:color="auto"/>
        <w:right w:val="none" w:sz="0" w:space="0" w:color="auto"/>
      </w:divBdr>
    </w:div>
    <w:div w:id="1941914307">
      <w:bodyDiv w:val="1"/>
      <w:marLeft w:val="0"/>
      <w:marRight w:val="0"/>
      <w:marTop w:val="0"/>
      <w:marBottom w:val="0"/>
      <w:divBdr>
        <w:top w:val="none" w:sz="0" w:space="0" w:color="auto"/>
        <w:left w:val="none" w:sz="0" w:space="0" w:color="auto"/>
        <w:bottom w:val="none" w:sz="0" w:space="0" w:color="auto"/>
        <w:right w:val="none" w:sz="0" w:space="0" w:color="auto"/>
      </w:divBdr>
    </w:div>
    <w:div w:id="1943566020">
      <w:bodyDiv w:val="1"/>
      <w:marLeft w:val="0"/>
      <w:marRight w:val="0"/>
      <w:marTop w:val="0"/>
      <w:marBottom w:val="0"/>
      <w:divBdr>
        <w:top w:val="none" w:sz="0" w:space="0" w:color="auto"/>
        <w:left w:val="none" w:sz="0" w:space="0" w:color="auto"/>
        <w:bottom w:val="none" w:sz="0" w:space="0" w:color="auto"/>
        <w:right w:val="none" w:sz="0" w:space="0" w:color="auto"/>
      </w:divBdr>
    </w:div>
    <w:div w:id="1945074425">
      <w:bodyDiv w:val="1"/>
      <w:marLeft w:val="0"/>
      <w:marRight w:val="0"/>
      <w:marTop w:val="0"/>
      <w:marBottom w:val="0"/>
      <w:divBdr>
        <w:top w:val="none" w:sz="0" w:space="0" w:color="auto"/>
        <w:left w:val="none" w:sz="0" w:space="0" w:color="auto"/>
        <w:bottom w:val="none" w:sz="0" w:space="0" w:color="auto"/>
        <w:right w:val="none" w:sz="0" w:space="0" w:color="auto"/>
      </w:divBdr>
    </w:div>
    <w:div w:id="1947224682">
      <w:bodyDiv w:val="1"/>
      <w:marLeft w:val="0"/>
      <w:marRight w:val="0"/>
      <w:marTop w:val="0"/>
      <w:marBottom w:val="0"/>
      <w:divBdr>
        <w:top w:val="none" w:sz="0" w:space="0" w:color="auto"/>
        <w:left w:val="none" w:sz="0" w:space="0" w:color="auto"/>
        <w:bottom w:val="none" w:sz="0" w:space="0" w:color="auto"/>
        <w:right w:val="none" w:sz="0" w:space="0" w:color="auto"/>
      </w:divBdr>
    </w:div>
    <w:div w:id="1950116483">
      <w:bodyDiv w:val="1"/>
      <w:marLeft w:val="0"/>
      <w:marRight w:val="0"/>
      <w:marTop w:val="0"/>
      <w:marBottom w:val="0"/>
      <w:divBdr>
        <w:top w:val="none" w:sz="0" w:space="0" w:color="auto"/>
        <w:left w:val="none" w:sz="0" w:space="0" w:color="auto"/>
        <w:bottom w:val="none" w:sz="0" w:space="0" w:color="auto"/>
        <w:right w:val="none" w:sz="0" w:space="0" w:color="auto"/>
      </w:divBdr>
    </w:div>
    <w:div w:id="1952200485">
      <w:bodyDiv w:val="1"/>
      <w:marLeft w:val="0"/>
      <w:marRight w:val="0"/>
      <w:marTop w:val="0"/>
      <w:marBottom w:val="0"/>
      <w:divBdr>
        <w:top w:val="none" w:sz="0" w:space="0" w:color="auto"/>
        <w:left w:val="none" w:sz="0" w:space="0" w:color="auto"/>
        <w:bottom w:val="none" w:sz="0" w:space="0" w:color="auto"/>
        <w:right w:val="none" w:sz="0" w:space="0" w:color="auto"/>
      </w:divBdr>
    </w:div>
    <w:div w:id="1953171074">
      <w:bodyDiv w:val="1"/>
      <w:marLeft w:val="0"/>
      <w:marRight w:val="0"/>
      <w:marTop w:val="0"/>
      <w:marBottom w:val="0"/>
      <w:divBdr>
        <w:top w:val="none" w:sz="0" w:space="0" w:color="auto"/>
        <w:left w:val="none" w:sz="0" w:space="0" w:color="auto"/>
        <w:bottom w:val="none" w:sz="0" w:space="0" w:color="auto"/>
        <w:right w:val="none" w:sz="0" w:space="0" w:color="auto"/>
      </w:divBdr>
    </w:div>
    <w:div w:id="1954046751">
      <w:bodyDiv w:val="1"/>
      <w:marLeft w:val="0"/>
      <w:marRight w:val="0"/>
      <w:marTop w:val="0"/>
      <w:marBottom w:val="0"/>
      <w:divBdr>
        <w:top w:val="none" w:sz="0" w:space="0" w:color="auto"/>
        <w:left w:val="none" w:sz="0" w:space="0" w:color="auto"/>
        <w:bottom w:val="none" w:sz="0" w:space="0" w:color="auto"/>
        <w:right w:val="none" w:sz="0" w:space="0" w:color="auto"/>
      </w:divBdr>
    </w:div>
    <w:div w:id="1976522253">
      <w:bodyDiv w:val="1"/>
      <w:marLeft w:val="0"/>
      <w:marRight w:val="0"/>
      <w:marTop w:val="0"/>
      <w:marBottom w:val="0"/>
      <w:divBdr>
        <w:top w:val="none" w:sz="0" w:space="0" w:color="auto"/>
        <w:left w:val="none" w:sz="0" w:space="0" w:color="auto"/>
        <w:bottom w:val="none" w:sz="0" w:space="0" w:color="auto"/>
        <w:right w:val="none" w:sz="0" w:space="0" w:color="auto"/>
      </w:divBdr>
    </w:div>
    <w:div w:id="1976789742">
      <w:bodyDiv w:val="1"/>
      <w:marLeft w:val="0"/>
      <w:marRight w:val="0"/>
      <w:marTop w:val="0"/>
      <w:marBottom w:val="0"/>
      <w:divBdr>
        <w:top w:val="none" w:sz="0" w:space="0" w:color="auto"/>
        <w:left w:val="none" w:sz="0" w:space="0" w:color="auto"/>
        <w:bottom w:val="none" w:sz="0" w:space="0" w:color="auto"/>
        <w:right w:val="none" w:sz="0" w:space="0" w:color="auto"/>
      </w:divBdr>
    </w:div>
    <w:div w:id="1986620243">
      <w:bodyDiv w:val="1"/>
      <w:marLeft w:val="0"/>
      <w:marRight w:val="0"/>
      <w:marTop w:val="0"/>
      <w:marBottom w:val="0"/>
      <w:divBdr>
        <w:top w:val="none" w:sz="0" w:space="0" w:color="auto"/>
        <w:left w:val="none" w:sz="0" w:space="0" w:color="auto"/>
        <w:bottom w:val="none" w:sz="0" w:space="0" w:color="auto"/>
        <w:right w:val="none" w:sz="0" w:space="0" w:color="auto"/>
      </w:divBdr>
    </w:div>
    <w:div w:id="1987970084">
      <w:bodyDiv w:val="1"/>
      <w:marLeft w:val="0"/>
      <w:marRight w:val="0"/>
      <w:marTop w:val="0"/>
      <w:marBottom w:val="0"/>
      <w:divBdr>
        <w:top w:val="none" w:sz="0" w:space="0" w:color="auto"/>
        <w:left w:val="none" w:sz="0" w:space="0" w:color="auto"/>
        <w:bottom w:val="none" w:sz="0" w:space="0" w:color="auto"/>
        <w:right w:val="none" w:sz="0" w:space="0" w:color="auto"/>
      </w:divBdr>
    </w:div>
    <w:div w:id="1989095117">
      <w:bodyDiv w:val="1"/>
      <w:marLeft w:val="0"/>
      <w:marRight w:val="0"/>
      <w:marTop w:val="0"/>
      <w:marBottom w:val="0"/>
      <w:divBdr>
        <w:top w:val="none" w:sz="0" w:space="0" w:color="auto"/>
        <w:left w:val="none" w:sz="0" w:space="0" w:color="auto"/>
        <w:bottom w:val="none" w:sz="0" w:space="0" w:color="auto"/>
        <w:right w:val="none" w:sz="0" w:space="0" w:color="auto"/>
      </w:divBdr>
    </w:div>
    <w:div w:id="1989286800">
      <w:bodyDiv w:val="1"/>
      <w:marLeft w:val="0"/>
      <w:marRight w:val="0"/>
      <w:marTop w:val="0"/>
      <w:marBottom w:val="0"/>
      <w:divBdr>
        <w:top w:val="none" w:sz="0" w:space="0" w:color="auto"/>
        <w:left w:val="none" w:sz="0" w:space="0" w:color="auto"/>
        <w:bottom w:val="none" w:sz="0" w:space="0" w:color="auto"/>
        <w:right w:val="none" w:sz="0" w:space="0" w:color="auto"/>
      </w:divBdr>
    </w:div>
    <w:div w:id="2005624031">
      <w:bodyDiv w:val="1"/>
      <w:marLeft w:val="0"/>
      <w:marRight w:val="0"/>
      <w:marTop w:val="0"/>
      <w:marBottom w:val="0"/>
      <w:divBdr>
        <w:top w:val="none" w:sz="0" w:space="0" w:color="auto"/>
        <w:left w:val="none" w:sz="0" w:space="0" w:color="auto"/>
        <w:bottom w:val="none" w:sz="0" w:space="0" w:color="auto"/>
        <w:right w:val="none" w:sz="0" w:space="0" w:color="auto"/>
      </w:divBdr>
    </w:div>
    <w:div w:id="2008635566">
      <w:bodyDiv w:val="1"/>
      <w:marLeft w:val="0"/>
      <w:marRight w:val="0"/>
      <w:marTop w:val="0"/>
      <w:marBottom w:val="0"/>
      <w:divBdr>
        <w:top w:val="none" w:sz="0" w:space="0" w:color="auto"/>
        <w:left w:val="none" w:sz="0" w:space="0" w:color="auto"/>
        <w:bottom w:val="none" w:sz="0" w:space="0" w:color="auto"/>
        <w:right w:val="none" w:sz="0" w:space="0" w:color="auto"/>
      </w:divBdr>
    </w:div>
    <w:div w:id="2009019189">
      <w:bodyDiv w:val="1"/>
      <w:marLeft w:val="0"/>
      <w:marRight w:val="0"/>
      <w:marTop w:val="0"/>
      <w:marBottom w:val="0"/>
      <w:divBdr>
        <w:top w:val="none" w:sz="0" w:space="0" w:color="auto"/>
        <w:left w:val="none" w:sz="0" w:space="0" w:color="auto"/>
        <w:bottom w:val="none" w:sz="0" w:space="0" w:color="auto"/>
        <w:right w:val="none" w:sz="0" w:space="0" w:color="auto"/>
      </w:divBdr>
    </w:div>
    <w:div w:id="2011715568">
      <w:bodyDiv w:val="1"/>
      <w:marLeft w:val="0"/>
      <w:marRight w:val="0"/>
      <w:marTop w:val="0"/>
      <w:marBottom w:val="0"/>
      <w:divBdr>
        <w:top w:val="none" w:sz="0" w:space="0" w:color="auto"/>
        <w:left w:val="none" w:sz="0" w:space="0" w:color="auto"/>
        <w:bottom w:val="none" w:sz="0" w:space="0" w:color="auto"/>
        <w:right w:val="none" w:sz="0" w:space="0" w:color="auto"/>
      </w:divBdr>
    </w:div>
    <w:div w:id="2015840907">
      <w:bodyDiv w:val="1"/>
      <w:marLeft w:val="0"/>
      <w:marRight w:val="0"/>
      <w:marTop w:val="0"/>
      <w:marBottom w:val="0"/>
      <w:divBdr>
        <w:top w:val="none" w:sz="0" w:space="0" w:color="auto"/>
        <w:left w:val="none" w:sz="0" w:space="0" w:color="auto"/>
        <w:bottom w:val="none" w:sz="0" w:space="0" w:color="auto"/>
        <w:right w:val="none" w:sz="0" w:space="0" w:color="auto"/>
      </w:divBdr>
    </w:div>
    <w:div w:id="2018463822">
      <w:bodyDiv w:val="1"/>
      <w:marLeft w:val="0"/>
      <w:marRight w:val="0"/>
      <w:marTop w:val="0"/>
      <w:marBottom w:val="0"/>
      <w:divBdr>
        <w:top w:val="none" w:sz="0" w:space="0" w:color="auto"/>
        <w:left w:val="none" w:sz="0" w:space="0" w:color="auto"/>
        <w:bottom w:val="none" w:sz="0" w:space="0" w:color="auto"/>
        <w:right w:val="none" w:sz="0" w:space="0" w:color="auto"/>
      </w:divBdr>
    </w:div>
    <w:div w:id="2020354892">
      <w:bodyDiv w:val="1"/>
      <w:marLeft w:val="0"/>
      <w:marRight w:val="0"/>
      <w:marTop w:val="0"/>
      <w:marBottom w:val="0"/>
      <w:divBdr>
        <w:top w:val="none" w:sz="0" w:space="0" w:color="auto"/>
        <w:left w:val="none" w:sz="0" w:space="0" w:color="auto"/>
        <w:bottom w:val="none" w:sz="0" w:space="0" w:color="auto"/>
        <w:right w:val="none" w:sz="0" w:space="0" w:color="auto"/>
      </w:divBdr>
    </w:div>
    <w:div w:id="2026706786">
      <w:bodyDiv w:val="1"/>
      <w:marLeft w:val="0"/>
      <w:marRight w:val="0"/>
      <w:marTop w:val="0"/>
      <w:marBottom w:val="0"/>
      <w:divBdr>
        <w:top w:val="none" w:sz="0" w:space="0" w:color="auto"/>
        <w:left w:val="none" w:sz="0" w:space="0" w:color="auto"/>
        <w:bottom w:val="none" w:sz="0" w:space="0" w:color="auto"/>
        <w:right w:val="none" w:sz="0" w:space="0" w:color="auto"/>
      </w:divBdr>
    </w:div>
    <w:div w:id="2029215585">
      <w:bodyDiv w:val="1"/>
      <w:marLeft w:val="0"/>
      <w:marRight w:val="0"/>
      <w:marTop w:val="0"/>
      <w:marBottom w:val="0"/>
      <w:divBdr>
        <w:top w:val="none" w:sz="0" w:space="0" w:color="auto"/>
        <w:left w:val="none" w:sz="0" w:space="0" w:color="auto"/>
        <w:bottom w:val="none" w:sz="0" w:space="0" w:color="auto"/>
        <w:right w:val="none" w:sz="0" w:space="0" w:color="auto"/>
      </w:divBdr>
    </w:div>
    <w:div w:id="2030057199">
      <w:bodyDiv w:val="1"/>
      <w:marLeft w:val="0"/>
      <w:marRight w:val="0"/>
      <w:marTop w:val="0"/>
      <w:marBottom w:val="0"/>
      <w:divBdr>
        <w:top w:val="none" w:sz="0" w:space="0" w:color="auto"/>
        <w:left w:val="none" w:sz="0" w:space="0" w:color="auto"/>
        <w:bottom w:val="none" w:sz="0" w:space="0" w:color="auto"/>
        <w:right w:val="none" w:sz="0" w:space="0" w:color="auto"/>
      </w:divBdr>
    </w:div>
    <w:div w:id="2031641794">
      <w:bodyDiv w:val="1"/>
      <w:marLeft w:val="0"/>
      <w:marRight w:val="0"/>
      <w:marTop w:val="0"/>
      <w:marBottom w:val="0"/>
      <w:divBdr>
        <w:top w:val="none" w:sz="0" w:space="0" w:color="auto"/>
        <w:left w:val="none" w:sz="0" w:space="0" w:color="auto"/>
        <w:bottom w:val="none" w:sz="0" w:space="0" w:color="auto"/>
        <w:right w:val="none" w:sz="0" w:space="0" w:color="auto"/>
      </w:divBdr>
    </w:div>
    <w:div w:id="2032023559">
      <w:bodyDiv w:val="1"/>
      <w:marLeft w:val="0"/>
      <w:marRight w:val="0"/>
      <w:marTop w:val="0"/>
      <w:marBottom w:val="0"/>
      <w:divBdr>
        <w:top w:val="none" w:sz="0" w:space="0" w:color="auto"/>
        <w:left w:val="none" w:sz="0" w:space="0" w:color="auto"/>
        <w:bottom w:val="none" w:sz="0" w:space="0" w:color="auto"/>
        <w:right w:val="none" w:sz="0" w:space="0" w:color="auto"/>
      </w:divBdr>
    </w:div>
    <w:div w:id="2039547429">
      <w:bodyDiv w:val="1"/>
      <w:marLeft w:val="0"/>
      <w:marRight w:val="0"/>
      <w:marTop w:val="0"/>
      <w:marBottom w:val="0"/>
      <w:divBdr>
        <w:top w:val="none" w:sz="0" w:space="0" w:color="auto"/>
        <w:left w:val="none" w:sz="0" w:space="0" w:color="auto"/>
        <w:bottom w:val="none" w:sz="0" w:space="0" w:color="auto"/>
        <w:right w:val="none" w:sz="0" w:space="0" w:color="auto"/>
      </w:divBdr>
    </w:div>
    <w:div w:id="2046755860">
      <w:bodyDiv w:val="1"/>
      <w:marLeft w:val="0"/>
      <w:marRight w:val="0"/>
      <w:marTop w:val="0"/>
      <w:marBottom w:val="0"/>
      <w:divBdr>
        <w:top w:val="none" w:sz="0" w:space="0" w:color="auto"/>
        <w:left w:val="none" w:sz="0" w:space="0" w:color="auto"/>
        <w:bottom w:val="none" w:sz="0" w:space="0" w:color="auto"/>
        <w:right w:val="none" w:sz="0" w:space="0" w:color="auto"/>
      </w:divBdr>
    </w:div>
    <w:div w:id="2049602062">
      <w:bodyDiv w:val="1"/>
      <w:marLeft w:val="0"/>
      <w:marRight w:val="0"/>
      <w:marTop w:val="0"/>
      <w:marBottom w:val="0"/>
      <w:divBdr>
        <w:top w:val="none" w:sz="0" w:space="0" w:color="auto"/>
        <w:left w:val="none" w:sz="0" w:space="0" w:color="auto"/>
        <w:bottom w:val="none" w:sz="0" w:space="0" w:color="auto"/>
        <w:right w:val="none" w:sz="0" w:space="0" w:color="auto"/>
      </w:divBdr>
    </w:div>
    <w:div w:id="2057779973">
      <w:bodyDiv w:val="1"/>
      <w:marLeft w:val="0"/>
      <w:marRight w:val="0"/>
      <w:marTop w:val="0"/>
      <w:marBottom w:val="0"/>
      <w:divBdr>
        <w:top w:val="none" w:sz="0" w:space="0" w:color="auto"/>
        <w:left w:val="none" w:sz="0" w:space="0" w:color="auto"/>
        <w:bottom w:val="none" w:sz="0" w:space="0" w:color="auto"/>
        <w:right w:val="none" w:sz="0" w:space="0" w:color="auto"/>
      </w:divBdr>
    </w:div>
    <w:div w:id="2067138952">
      <w:bodyDiv w:val="1"/>
      <w:marLeft w:val="0"/>
      <w:marRight w:val="0"/>
      <w:marTop w:val="0"/>
      <w:marBottom w:val="0"/>
      <w:divBdr>
        <w:top w:val="none" w:sz="0" w:space="0" w:color="auto"/>
        <w:left w:val="none" w:sz="0" w:space="0" w:color="auto"/>
        <w:bottom w:val="none" w:sz="0" w:space="0" w:color="auto"/>
        <w:right w:val="none" w:sz="0" w:space="0" w:color="auto"/>
      </w:divBdr>
    </w:div>
    <w:div w:id="2080127063">
      <w:bodyDiv w:val="1"/>
      <w:marLeft w:val="0"/>
      <w:marRight w:val="0"/>
      <w:marTop w:val="0"/>
      <w:marBottom w:val="0"/>
      <w:divBdr>
        <w:top w:val="none" w:sz="0" w:space="0" w:color="auto"/>
        <w:left w:val="none" w:sz="0" w:space="0" w:color="auto"/>
        <w:bottom w:val="none" w:sz="0" w:space="0" w:color="auto"/>
        <w:right w:val="none" w:sz="0" w:space="0" w:color="auto"/>
      </w:divBdr>
    </w:div>
    <w:div w:id="2086608789">
      <w:bodyDiv w:val="1"/>
      <w:marLeft w:val="0"/>
      <w:marRight w:val="0"/>
      <w:marTop w:val="0"/>
      <w:marBottom w:val="0"/>
      <w:divBdr>
        <w:top w:val="none" w:sz="0" w:space="0" w:color="auto"/>
        <w:left w:val="none" w:sz="0" w:space="0" w:color="auto"/>
        <w:bottom w:val="none" w:sz="0" w:space="0" w:color="auto"/>
        <w:right w:val="none" w:sz="0" w:space="0" w:color="auto"/>
      </w:divBdr>
    </w:div>
    <w:div w:id="2091656095">
      <w:bodyDiv w:val="1"/>
      <w:marLeft w:val="0"/>
      <w:marRight w:val="0"/>
      <w:marTop w:val="0"/>
      <w:marBottom w:val="0"/>
      <w:divBdr>
        <w:top w:val="none" w:sz="0" w:space="0" w:color="auto"/>
        <w:left w:val="none" w:sz="0" w:space="0" w:color="auto"/>
        <w:bottom w:val="none" w:sz="0" w:space="0" w:color="auto"/>
        <w:right w:val="none" w:sz="0" w:space="0" w:color="auto"/>
      </w:divBdr>
    </w:div>
    <w:div w:id="2091809210">
      <w:bodyDiv w:val="1"/>
      <w:marLeft w:val="0"/>
      <w:marRight w:val="0"/>
      <w:marTop w:val="0"/>
      <w:marBottom w:val="0"/>
      <w:divBdr>
        <w:top w:val="none" w:sz="0" w:space="0" w:color="auto"/>
        <w:left w:val="none" w:sz="0" w:space="0" w:color="auto"/>
        <w:bottom w:val="none" w:sz="0" w:space="0" w:color="auto"/>
        <w:right w:val="none" w:sz="0" w:space="0" w:color="auto"/>
      </w:divBdr>
    </w:div>
    <w:div w:id="2101637923">
      <w:bodyDiv w:val="1"/>
      <w:marLeft w:val="0"/>
      <w:marRight w:val="0"/>
      <w:marTop w:val="0"/>
      <w:marBottom w:val="0"/>
      <w:divBdr>
        <w:top w:val="none" w:sz="0" w:space="0" w:color="auto"/>
        <w:left w:val="none" w:sz="0" w:space="0" w:color="auto"/>
        <w:bottom w:val="none" w:sz="0" w:space="0" w:color="auto"/>
        <w:right w:val="none" w:sz="0" w:space="0" w:color="auto"/>
      </w:divBdr>
    </w:div>
    <w:div w:id="2103406652">
      <w:bodyDiv w:val="1"/>
      <w:marLeft w:val="0"/>
      <w:marRight w:val="0"/>
      <w:marTop w:val="0"/>
      <w:marBottom w:val="0"/>
      <w:divBdr>
        <w:top w:val="none" w:sz="0" w:space="0" w:color="auto"/>
        <w:left w:val="none" w:sz="0" w:space="0" w:color="auto"/>
        <w:bottom w:val="none" w:sz="0" w:space="0" w:color="auto"/>
        <w:right w:val="none" w:sz="0" w:space="0" w:color="auto"/>
      </w:divBdr>
    </w:div>
    <w:div w:id="2106538943">
      <w:bodyDiv w:val="1"/>
      <w:marLeft w:val="0"/>
      <w:marRight w:val="0"/>
      <w:marTop w:val="0"/>
      <w:marBottom w:val="0"/>
      <w:divBdr>
        <w:top w:val="none" w:sz="0" w:space="0" w:color="auto"/>
        <w:left w:val="none" w:sz="0" w:space="0" w:color="auto"/>
        <w:bottom w:val="none" w:sz="0" w:space="0" w:color="auto"/>
        <w:right w:val="none" w:sz="0" w:space="0" w:color="auto"/>
      </w:divBdr>
    </w:div>
    <w:div w:id="2107966271">
      <w:bodyDiv w:val="1"/>
      <w:marLeft w:val="0"/>
      <w:marRight w:val="0"/>
      <w:marTop w:val="0"/>
      <w:marBottom w:val="0"/>
      <w:divBdr>
        <w:top w:val="none" w:sz="0" w:space="0" w:color="auto"/>
        <w:left w:val="none" w:sz="0" w:space="0" w:color="auto"/>
        <w:bottom w:val="none" w:sz="0" w:space="0" w:color="auto"/>
        <w:right w:val="none" w:sz="0" w:space="0" w:color="auto"/>
      </w:divBdr>
    </w:div>
    <w:div w:id="2112817895">
      <w:bodyDiv w:val="1"/>
      <w:marLeft w:val="0"/>
      <w:marRight w:val="0"/>
      <w:marTop w:val="0"/>
      <w:marBottom w:val="0"/>
      <w:divBdr>
        <w:top w:val="none" w:sz="0" w:space="0" w:color="auto"/>
        <w:left w:val="none" w:sz="0" w:space="0" w:color="auto"/>
        <w:bottom w:val="none" w:sz="0" w:space="0" w:color="auto"/>
        <w:right w:val="none" w:sz="0" w:space="0" w:color="auto"/>
      </w:divBdr>
    </w:div>
    <w:div w:id="2121531411">
      <w:bodyDiv w:val="1"/>
      <w:marLeft w:val="0"/>
      <w:marRight w:val="0"/>
      <w:marTop w:val="0"/>
      <w:marBottom w:val="0"/>
      <w:divBdr>
        <w:top w:val="none" w:sz="0" w:space="0" w:color="auto"/>
        <w:left w:val="none" w:sz="0" w:space="0" w:color="auto"/>
        <w:bottom w:val="none" w:sz="0" w:space="0" w:color="auto"/>
        <w:right w:val="none" w:sz="0" w:space="0" w:color="auto"/>
      </w:divBdr>
    </w:div>
    <w:div w:id="2123576074">
      <w:bodyDiv w:val="1"/>
      <w:marLeft w:val="0"/>
      <w:marRight w:val="0"/>
      <w:marTop w:val="0"/>
      <w:marBottom w:val="0"/>
      <w:divBdr>
        <w:top w:val="none" w:sz="0" w:space="0" w:color="auto"/>
        <w:left w:val="none" w:sz="0" w:space="0" w:color="auto"/>
        <w:bottom w:val="none" w:sz="0" w:space="0" w:color="auto"/>
        <w:right w:val="none" w:sz="0" w:space="0" w:color="auto"/>
      </w:divBdr>
    </w:div>
    <w:div w:id="2123764314">
      <w:bodyDiv w:val="1"/>
      <w:marLeft w:val="0"/>
      <w:marRight w:val="0"/>
      <w:marTop w:val="0"/>
      <w:marBottom w:val="0"/>
      <w:divBdr>
        <w:top w:val="none" w:sz="0" w:space="0" w:color="auto"/>
        <w:left w:val="none" w:sz="0" w:space="0" w:color="auto"/>
        <w:bottom w:val="none" w:sz="0" w:space="0" w:color="auto"/>
        <w:right w:val="none" w:sz="0" w:space="0" w:color="auto"/>
      </w:divBdr>
    </w:div>
    <w:div w:id="2127459954">
      <w:bodyDiv w:val="1"/>
      <w:marLeft w:val="0"/>
      <w:marRight w:val="0"/>
      <w:marTop w:val="0"/>
      <w:marBottom w:val="0"/>
      <w:divBdr>
        <w:top w:val="none" w:sz="0" w:space="0" w:color="auto"/>
        <w:left w:val="none" w:sz="0" w:space="0" w:color="auto"/>
        <w:bottom w:val="none" w:sz="0" w:space="0" w:color="auto"/>
        <w:right w:val="none" w:sz="0" w:space="0" w:color="auto"/>
      </w:divBdr>
    </w:div>
    <w:div w:id="21408308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pirkimai.eviesiejipirkimai.lt/" TargetMode="External"/><Relationship Id="rId13" Type="http://schemas.openxmlformats.org/officeDocument/2006/relationships/hyperlink" Target="https://vpt.lrv.lt/uploads/vpt/documents/files/LT_versija/CVP_IS/Mokymu_medziaga/Tiekejams/Uzsifravimo_instrukcija.pdf"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pirkimai.eviesiejipirkimai.lt" TargetMode="External"/><Relationship Id="rId17" Type="http://schemas.openxmlformats.org/officeDocument/2006/relationships/hyperlink" Target="https://www.vmb.lt/korupcijos-prevencija/" TargetMode="External"/><Relationship Id="rId2" Type="http://schemas.openxmlformats.org/officeDocument/2006/relationships/numbering" Target="numbering.xml"/><Relationship Id="rId16" Type="http://schemas.openxmlformats.org/officeDocument/2006/relationships/hyperlink" Target="http://vpt.lrv.lt)"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pirkimai.eviesiejipirkimai.lt" TargetMode="External"/><Relationship Id="rId5" Type="http://schemas.openxmlformats.org/officeDocument/2006/relationships/webSettings" Target="webSettings.xml"/><Relationship Id="rId15" Type="http://schemas.openxmlformats.org/officeDocument/2006/relationships/hyperlink" Target="https://pirkimai.eviesiejipirkimai.lt" TargetMode="External"/><Relationship Id="rId10" Type="http://schemas.openxmlformats.org/officeDocument/2006/relationships/hyperlink" Target="http://www.vpt.lt"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www3.lrs.lt/dokpaieska/forma_l.htm" TargetMode="External"/><Relationship Id="rId14" Type="http://schemas.openxmlformats.org/officeDocument/2006/relationships/hyperlink" Target="mailto:egle.stonkute@vmb.l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0A1460E-35EA-4373-A40F-2664E1B6FD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142</TotalTime>
  <Pages>15</Pages>
  <Words>6179</Words>
  <Characters>45793</Characters>
  <Application>Microsoft Office Word</Application>
  <DocSecurity>0</DocSecurity>
  <Lines>381</Lines>
  <Paragraphs>103</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SAVIVALDYBĖS ĮMONĖ</vt:lpstr>
      <vt:lpstr>SAVIVALDYBĖS ĮMONĖ</vt:lpstr>
    </vt:vector>
  </TitlesOfParts>
  <Company>Grizli777</Company>
  <LinksUpToDate>false</LinksUpToDate>
  <CharactersWithSpaces>51869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SAVIVALDYBĖS ĮMONĖ</dc:title>
  <dc:creator>grazina.baranoviciene</dc:creator>
  <cp:lastModifiedBy>Eglė Stonkutė-Saulė</cp:lastModifiedBy>
  <cp:revision>30</cp:revision>
  <cp:lastPrinted>2020-02-17T13:38:00Z</cp:lastPrinted>
  <dcterms:created xsi:type="dcterms:W3CDTF">2023-01-24T18:30:00Z</dcterms:created>
  <dcterms:modified xsi:type="dcterms:W3CDTF">2025-10-02T09:33:00Z</dcterms:modified>
</cp:coreProperties>
</file>