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61663627" w14:textId="7CB8CD8F" w:rsidR="00422FBC" w:rsidRPr="00F52864" w:rsidRDefault="00422FBC" w:rsidP="00422FBC">
            <w:pPr>
              <w:tabs>
                <w:tab w:val="left" w:pos="993"/>
                <w:tab w:val="left" w:pos="1276"/>
              </w:tabs>
              <w:spacing w:after="0" w:line="240" w:lineRule="auto"/>
              <w:ind w:firstLine="851"/>
              <w:jc w:val="right"/>
              <w:rPr>
                <w:rFonts w:ascii="Times New Roman" w:eastAsia="Times New Roman" w:hAnsi="Times New Roman"/>
                <w:sz w:val="24"/>
                <w:szCs w:val="24"/>
              </w:rPr>
            </w:pPr>
          </w:p>
          <w:p w14:paraId="29385AF3" w14:textId="708C1CEB" w:rsidR="00422FBC" w:rsidRPr="00422FBC" w:rsidRDefault="00422FBC" w:rsidP="00422FBC">
            <w:pPr>
              <w:keepNext/>
              <w:spacing w:after="0" w:line="240" w:lineRule="auto"/>
              <w:ind w:firstLine="851"/>
              <w:jc w:val="center"/>
              <w:rPr>
                <w:rFonts w:ascii="Times New Roman" w:eastAsiaTheme="minorEastAsia" w:hAnsi="Times New Roman"/>
                <w:b/>
                <w:bCs/>
                <w:noProof/>
                <w:sz w:val="24"/>
                <w:szCs w:val="24"/>
                <w:lang w:val="it-IT" w:eastAsia="lt-LT"/>
              </w:rPr>
            </w:pPr>
            <w:r w:rsidRPr="00422FBC">
              <w:rPr>
                <w:rFonts w:ascii="Times New Roman" w:eastAsiaTheme="minorEastAsia" w:hAnsi="Times New Roman"/>
                <w:b/>
                <w:bCs/>
                <w:noProof/>
                <w:sz w:val="24"/>
                <w:szCs w:val="24"/>
                <w:lang w:val="it-IT" w:eastAsia="lt-LT"/>
              </w:rPr>
              <w:t xml:space="preserve">Dėl ekspertinio vertinimo paslaugų pirkimo </w:t>
            </w:r>
          </w:p>
          <w:p w14:paraId="729C0165" w14:textId="7205DB84" w:rsidR="00AD0CC0" w:rsidRPr="00422FBC" w:rsidRDefault="00AD0CC0" w:rsidP="00E47783">
            <w:pPr>
              <w:keepNext/>
              <w:spacing w:after="0" w:line="240" w:lineRule="auto"/>
              <w:ind w:firstLine="851"/>
              <w:jc w:val="center"/>
              <w:rPr>
                <w:rFonts w:ascii="Times New Roman" w:eastAsiaTheme="minorEastAsia" w:hAnsi="Times New Roman"/>
                <w:b/>
                <w:bCs/>
                <w:noProof/>
                <w:sz w:val="24"/>
                <w:szCs w:val="24"/>
                <w:lang w:val="it-IT"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77777777" w:rsidR="006E27C1" w:rsidRPr="000B2522" w:rsidRDefault="006E27C1" w:rsidP="000D3B43">
            <w:pPr>
              <w:rPr>
                <w:rFonts w:ascii="Times New Roman" w:hAnsi="Times New Roman"/>
                <w:i/>
                <w:sz w:val="24"/>
                <w:szCs w:val="24"/>
                <w:lang w:val="it-IT"/>
              </w:rPr>
            </w:pPr>
            <w:r w:rsidRPr="000B2522">
              <w:rPr>
                <w:rFonts w:ascii="Times New Roman" w:hAnsi="Times New Roman"/>
                <w:i/>
                <w:sz w:val="24"/>
                <w:szCs w:val="24"/>
                <w:lang w:val="it-IT"/>
              </w:rPr>
              <w:t>Daiva Asad</w:t>
            </w:r>
          </w:p>
          <w:p w14:paraId="0F76AD4A" w14:textId="72D62657" w:rsidR="006E27C1" w:rsidRPr="000B2522" w:rsidRDefault="006E27C1" w:rsidP="000D3B43">
            <w:pPr>
              <w:rPr>
                <w:rFonts w:ascii="Times New Roman" w:hAnsi="Times New Roman"/>
                <w:i/>
                <w:sz w:val="24"/>
                <w:szCs w:val="24"/>
                <w:lang w:val="it-IT"/>
              </w:rPr>
            </w:pPr>
            <w:r w:rsidRPr="000B2522">
              <w:rPr>
                <w:rFonts w:ascii="Times New Roman" w:hAnsi="Times New Roman"/>
                <w:sz w:val="24"/>
                <w:szCs w:val="24"/>
                <w:lang w:val="it-IT"/>
              </w:rPr>
              <w:t xml:space="preserve"> daiva.asad@nsa.smm.lt.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0B252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paslaugos</w:t>
            </w:r>
            <w:proofErr w:type="spellEnd"/>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38B9CA9C"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 xml:space="preserve">Iki 2025 </w:t>
            </w:r>
            <w:proofErr w:type="spellStart"/>
            <w:r w:rsidR="000B2522">
              <w:rPr>
                <w:rFonts w:ascii="Times New Roman" w:hAnsi="Times New Roman"/>
                <w:b/>
                <w:i/>
                <w:sz w:val="24"/>
                <w:szCs w:val="24"/>
              </w:rPr>
              <w:t>spalio</w:t>
            </w:r>
            <w:proofErr w:type="spellEnd"/>
            <w:r>
              <w:rPr>
                <w:rFonts w:ascii="Times New Roman" w:hAnsi="Times New Roman"/>
                <w:b/>
                <w:i/>
                <w:sz w:val="24"/>
                <w:szCs w:val="24"/>
              </w:rPr>
              <w:t xml:space="preserve"> 09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A77B84">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A77B84">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37447EB4" w:rsidR="00AD0CC0" w:rsidRPr="003E1CA5" w:rsidRDefault="00AD0CC0" w:rsidP="000D3B43">
            <w:pPr>
              <w:jc w:val="both"/>
              <w:rPr>
                <w:rFonts w:ascii="Times New Roman" w:hAnsi="Times New Roman"/>
                <w:i/>
                <w:sz w:val="24"/>
                <w:szCs w:val="24"/>
              </w:rPr>
            </w:pPr>
          </w:p>
        </w:tc>
      </w:tr>
      <w:tr w:rsidR="00AD0CC0" w:rsidRPr="003E1CA5" w14:paraId="79A7B62C" w14:textId="77777777" w:rsidTr="00A77B84">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A77B84">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A77B84">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07A11D84" w:rsidR="00AD0CC0" w:rsidRPr="003E1CA5" w:rsidRDefault="00AD0CC0" w:rsidP="0050150D">
            <w:pPr>
              <w:jc w:val="both"/>
              <w:rPr>
                <w:rFonts w:ascii="Times New Roman" w:hAnsi="Times New Roman"/>
                <w:i/>
                <w:sz w:val="24"/>
                <w:szCs w:val="24"/>
              </w:rPr>
            </w:pPr>
          </w:p>
        </w:tc>
      </w:tr>
      <w:tr w:rsidR="00AD0CC0" w:rsidRPr="003E1CA5" w14:paraId="061C85A2" w14:textId="77777777" w:rsidTr="00A77B84">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B9BDB8E"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A77B84">
              <w:rPr>
                <w:rFonts w:ascii="Times New Roman" w:eastAsia="Arial" w:hAnsi="Times New Roman"/>
                <w:color w:val="000000"/>
                <w:sz w:val="24"/>
                <w:szCs w:val="24"/>
                <w:lang w:eastAsia="ja-JP"/>
              </w:rPr>
              <w:t xml:space="preserve"> </w:t>
            </w:r>
            <w:r w:rsidR="00111BDB">
              <w:rPr>
                <w:rFonts w:ascii="Times New Roman" w:eastAsia="Arial" w:hAnsi="Times New Roman"/>
                <w:color w:val="000000"/>
                <w:sz w:val="24"/>
                <w:szCs w:val="24"/>
                <w:lang w:eastAsia="ja-JP"/>
              </w:rPr>
              <w:t>l</w:t>
            </w:r>
            <w:r w:rsidRPr="003E1CA5">
              <w:rPr>
                <w:rFonts w:ascii="Times New Roman" w:eastAsia="Arial" w:hAnsi="Times New Roman"/>
                <w:color w:val="000000"/>
                <w:sz w:val="24"/>
                <w:szCs w:val="24"/>
                <w:lang w:eastAsia="ja-JP"/>
              </w:rPr>
              <w:t>entelė)</w:t>
            </w:r>
          </w:p>
        </w:tc>
        <w:tc>
          <w:tcPr>
            <w:tcW w:w="5236" w:type="dxa"/>
          </w:tcPr>
          <w:p w14:paraId="1977058C" w14:textId="4695CC52" w:rsidR="00AD0CC0" w:rsidRPr="003E1CA5" w:rsidRDefault="0050150D" w:rsidP="000D3B43">
            <w:pPr>
              <w:jc w:val="both"/>
              <w:rPr>
                <w:rFonts w:ascii="Times New Roman" w:hAnsi="Times New Roman"/>
                <w:i/>
                <w:sz w:val="24"/>
                <w:szCs w:val="24"/>
              </w:rPr>
            </w:pPr>
            <w:r>
              <w:rPr>
                <w:rFonts w:ascii="Times New Roman" w:hAnsi="Times New Roman"/>
                <w:i/>
                <w:sz w:val="24"/>
                <w:szCs w:val="24"/>
              </w:rPr>
              <w:t>+</w:t>
            </w: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0542AE1B"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23217512">
    <w:abstractNumId w:val="2"/>
  </w:num>
  <w:num w:numId="2" w16cid:durableId="1717197171">
    <w:abstractNumId w:val="1"/>
  </w:num>
  <w:num w:numId="3" w16cid:durableId="194402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51896"/>
    <w:rsid w:val="000B2522"/>
    <w:rsid w:val="00111BDB"/>
    <w:rsid w:val="003053A2"/>
    <w:rsid w:val="00422FBC"/>
    <w:rsid w:val="0050150D"/>
    <w:rsid w:val="00651DBB"/>
    <w:rsid w:val="006A5109"/>
    <w:rsid w:val="006E27C1"/>
    <w:rsid w:val="00702992"/>
    <w:rsid w:val="007E39BA"/>
    <w:rsid w:val="008062C4"/>
    <w:rsid w:val="00880AF5"/>
    <w:rsid w:val="0088510B"/>
    <w:rsid w:val="00893BA1"/>
    <w:rsid w:val="008A441B"/>
    <w:rsid w:val="009F21C7"/>
    <w:rsid w:val="00A77B84"/>
    <w:rsid w:val="00AD0CC0"/>
    <w:rsid w:val="00C56B95"/>
    <w:rsid w:val="00D653AD"/>
    <w:rsid w:val="00DD5812"/>
    <w:rsid w:val="00E47783"/>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2242</Words>
  <Characters>1278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Daiva Asad</cp:lastModifiedBy>
  <cp:revision>5</cp:revision>
  <dcterms:created xsi:type="dcterms:W3CDTF">2025-10-02T09:47:00Z</dcterms:created>
  <dcterms:modified xsi:type="dcterms:W3CDTF">2025-10-02T09:50:00Z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