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01752ECA" w:rsidR="00893DB1" w:rsidRDefault="002B1D50" w:rsidP="002B1D50">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D322AE">
        <w:rPr>
          <w:rFonts w:eastAsia="Times New Roman" w:cs="Times New Roman"/>
          <w:szCs w:val="24"/>
        </w:rPr>
        <w:t>5</w:t>
      </w:r>
      <w:r w:rsidR="00D665E8">
        <w:rPr>
          <w:rFonts w:eastAsia="Times New Roman" w:cs="Times New Roman"/>
          <w:szCs w:val="24"/>
        </w:rPr>
        <w:t xml:space="preserve"> </w:t>
      </w:r>
      <w:r w:rsidRPr="0064649A">
        <w:rPr>
          <w:rFonts w:eastAsia="Times New Roman" w:cs="Times New Roman"/>
          <w:szCs w:val="24"/>
        </w:rPr>
        <w:t>priedas</w:t>
      </w:r>
    </w:p>
    <w:p w14:paraId="67187F99" w14:textId="77777777" w:rsidR="000C3718" w:rsidRDefault="000C3718" w:rsidP="002B1D50">
      <w:pPr>
        <w:autoSpaceDN w:val="0"/>
        <w:ind w:right="-178"/>
        <w:jc w:val="center"/>
        <w:textAlignment w:val="baseline"/>
        <w:rPr>
          <w:rFonts w:cs="Times New Roman"/>
          <w:szCs w:val="24"/>
        </w:rPr>
      </w:pPr>
    </w:p>
    <w:p w14:paraId="2B38E11B" w14:textId="00E4DDAA" w:rsidR="002B1D50" w:rsidRPr="003A6849" w:rsidRDefault="002B1D50" w:rsidP="002B1D50">
      <w:pPr>
        <w:autoSpaceDN w:val="0"/>
        <w:ind w:right="-178"/>
        <w:jc w:val="center"/>
        <w:textAlignment w:val="baseline"/>
        <w:rPr>
          <w:rFonts w:cs="Times New Roman"/>
          <w:sz w:val="20"/>
        </w:rPr>
      </w:pPr>
      <w:r w:rsidRPr="003A6849">
        <w:rPr>
          <w:rFonts w:cs="Times New Roman"/>
          <w:sz w:val="20"/>
        </w:rPr>
        <w:t>Herbas arba prekių ženklas</w:t>
      </w:r>
    </w:p>
    <w:p w14:paraId="40208700" w14:textId="77777777" w:rsidR="002B1D50" w:rsidRPr="003A6849" w:rsidRDefault="002B1D50" w:rsidP="002B1D50">
      <w:pPr>
        <w:autoSpaceDN w:val="0"/>
        <w:ind w:right="-178"/>
        <w:jc w:val="center"/>
        <w:textAlignment w:val="baseline"/>
        <w:rPr>
          <w:rFonts w:cs="Times New Roman"/>
          <w:sz w:val="20"/>
        </w:rPr>
      </w:pPr>
      <w:r w:rsidRPr="003A6849">
        <w:rPr>
          <w:rFonts w:cs="Times New Roman"/>
          <w:sz w:val="20"/>
        </w:rPr>
        <w:t>(Teikėjo pavadinimas)</w:t>
      </w:r>
    </w:p>
    <w:p w14:paraId="6BE42D8D" w14:textId="3BA13FE2" w:rsidR="002B1D50" w:rsidRPr="003A6849" w:rsidRDefault="002B1D50" w:rsidP="001F56BB">
      <w:pPr>
        <w:autoSpaceDN w:val="0"/>
        <w:ind w:right="-178"/>
        <w:jc w:val="center"/>
        <w:textAlignment w:val="baseline"/>
        <w:rPr>
          <w:rFonts w:cs="Times New Roman"/>
          <w:sz w:val="20"/>
        </w:rPr>
      </w:pPr>
      <w:r w:rsidRPr="003A6849">
        <w:rPr>
          <w:rFonts w:cs="Times New Roman"/>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3A6849" w:rsidRDefault="002B1D50" w:rsidP="002B1D50">
      <w:pPr>
        <w:autoSpaceDN w:val="0"/>
        <w:jc w:val="both"/>
        <w:textAlignment w:val="baseline"/>
        <w:rPr>
          <w:rFonts w:cs="Times New Roman"/>
          <w:sz w:val="20"/>
        </w:rPr>
      </w:pPr>
      <w:r w:rsidRPr="003A6849">
        <w:rPr>
          <w:rFonts w:cs="Times New Roman"/>
          <w:sz w:val="20"/>
        </w:rPr>
        <w:t>__________________________</w:t>
      </w:r>
    </w:p>
    <w:p w14:paraId="46537323" w14:textId="77777777" w:rsidR="002B1D50" w:rsidRPr="003A6849" w:rsidRDefault="002B1D50" w:rsidP="002B1D50">
      <w:pPr>
        <w:tabs>
          <w:tab w:val="center" w:pos="2520"/>
        </w:tabs>
        <w:autoSpaceDN w:val="0"/>
        <w:jc w:val="both"/>
        <w:textAlignment w:val="baseline"/>
        <w:rPr>
          <w:rFonts w:cs="Times New Roman"/>
          <w:sz w:val="20"/>
        </w:rPr>
      </w:pPr>
      <w:r w:rsidRPr="003A6849">
        <w:rPr>
          <w:rFonts w:cs="Times New Roman"/>
          <w:sz w:val="20"/>
        </w:rPr>
        <w:t>(Adresatas (perkančioji organizacija))</w:t>
      </w:r>
    </w:p>
    <w:p w14:paraId="0A74E015" w14:textId="77777777" w:rsidR="002B1D50" w:rsidRPr="0064649A" w:rsidRDefault="002B1D50" w:rsidP="002B1D50">
      <w:pPr>
        <w:jc w:val="center"/>
        <w:rPr>
          <w:rFonts w:eastAsia="Lucida Sans Unicode" w:cs="Times New Roman"/>
          <w:b/>
          <w:szCs w:val="24"/>
        </w:rPr>
      </w:pPr>
    </w:p>
    <w:p w14:paraId="40C53B5A" w14:textId="77777777" w:rsidR="002B1D50" w:rsidRPr="0064649A" w:rsidRDefault="002B1D50" w:rsidP="002B1D50">
      <w:pPr>
        <w:jc w:val="center"/>
        <w:rPr>
          <w:rFonts w:eastAsia="Lucida Sans Unicode" w:cs="Times New Roman"/>
          <w:b/>
          <w:szCs w:val="24"/>
        </w:rPr>
      </w:pPr>
      <w:r w:rsidRPr="0064649A">
        <w:rPr>
          <w:rFonts w:eastAsia="Lucida Sans Unicode" w:cs="Times New Roman"/>
          <w:b/>
          <w:szCs w:val="24"/>
        </w:rPr>
        <w:t>PASIŪLYMAS</w:t>
      </w:r>
    </w:p>
    <w:p w14:paraId="382581F1" w14:textId="40B3ABFD" w:rsidR="00971CDA" w:rsidRDefault="002B1D50" w:rsidP="001F56BB">
      <w:pPr>
        <w:jc w:val="center"/>
        <w:rPr>
          <w:rFonts w:eastAsiaTheme="minorHAnsi" w:cs="Times New Roman"/>
          <w:b/>
          <w:bCs/>
          <w:caps/>
          <w:color w:val="000000"/>
          <w:szCs w:val="24"/>
          <w:lang w:eastAsia="en-US"/>
        </w:rPr>
      </w:pPr>
      <w:r w:rsidRPr="0064649A">
        <w:rPr>
          <w:rFonts w:cs="Times New Roman"/>
          <w:b/>
          <w:bCs/>
          <w:color w:val="000000"/>
          <w:szCs w:val="24"/>
        </w:rPr>
        <w:t xml:space="preserve">DĖL </w:t>
      </w:r>
      <w:r w:rsidR="00121A96" w:rsidRPr="00121A96">
        <w:rPr>
          <w:rFonts w:eastAsiaTheme="minorHAnsi" w:cs="Times New Roman"/>
          <w:b/>
          <w:bCs/>
          <w:caps/>
          <w:color w:val="000000"/>
          <w:szCs w:val="24"/>
          <w:lang w:eastAsia="en-US"/>
        </w:rPr>
        <w:t>GAISRŲ GESINIMO AUTOMOBILIO</w:t>
      </w:r>
      <w:r w:rsidR="00121A96">
        <w:rPr>
          <w:rFonts w:eastAsiaTheme="minorHAnsi" w:cs="Times New Roman"/>
          <w:b/>
          <w:bCs/>
          <w:caps/>
          <w:color w:val="000000"/>
          <w:szCs w:val="24"/>
          <w:lang w:eastAsia="en-US"/>
        </w:rPr>
        <w:t xml:space="preserve"> pirkimo</w:t>
      </w:r>
    </w:p>
    <w:p w14:paraId="66D6D735" w14:textId="77777777" w:rsidR="002B1D50" w:rsidRPr="0064649A" w:rsidRDefault="002B1D50" w:rsidP="002B1D50">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(Sudarymo vieta)</w:t>
      </w:r>
    </w:p>
    <w:p w14:paraId="04E1D868" w14:textId="77777777" w:rsidR="00117369" w:rsidRPr="00307F0B" w:rsidRDefault="00117369" w:rsidP="00117369">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992FF9">
            <w:pPr>
              <w:rPr>
                <w:szCs w:val="24"/>
              </w:rPr>
            </w:pPr>
            <w:r w:rsidRPr="00307F0B">
              <w:rPr>
                <w:b/>
                <w:bCs/>
                <w:szCs w:val="24"/>
              </w:rPr>
              <w:t>Tiekėjo pavadinimas, juridinio asmens kodas</w:t>
            </w:r>
          </w:p>
          <w:p w14:paraId="5E37D297" w14:textId="77777777" w:rsidR="00117369" w:rsidRPr="00307F0B" w:rsidRDefault="00117369" w:rsidP="00992FF9">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992FF9">
            <w:pPr>
              <w:rPr>
                <w:szCs w:val="24"/>
              </w:rPr>
            </w:pPr>
          </w:p>
          <w:p w14:paraId="1C042FCF" w14:textId="77777777" w:rsidR="00117369" w:rsidRPr="00307F0B" w:rsidRDefault="00117369" w:rsidP="00992FF9">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992FF9">
            <w:pPr>
              <w:rPr>
                <w:b/>
                <w:bCs/>
                <w:szCs w:val="24"/>
              </w:rPr>
            </w:pPr>
            <w:r w:rsidRPr="00307F0B">
              <w:rPr>
                <w:b/>
                <w:bCs/>
                <w:szCs w:val="24"/>
              </w:rPr>
              <w:t>Tiekėjo adresas</w:t>
            </w:r>
          </w:p>
          <w:p w14:paraId="4B8F218A" w14:textId="77777777" w:rsidR="00117369" w:rsidRPr="00307F0B" w:rsidRDefault="00117369" w:rsidP="00992FF9">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992FF9">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992FF9">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992FF9">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992FF9">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992FF9">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992FF9">
            <w:pPr>
              <w:rPr>
                <w:szCs w:val="24"/>
              </w:rPr>
            </w:pPr>
            <w:r w:rsidRPr="00307F0B">
              <w:rPr>
                <w:szCs w:val="24"/>
              </w:rPr>
              <w:t xml:space="preserve">1) įsipareigojimų pavadinimas </w:t>
            </w:r>
          </w:p>
          <w:p w14:paraId="014AC44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992FF9">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992FF9">
            <w:pPr>
              <w:rPr>
                <w:szCs w:val="24"/>
              </w:rPr>
            </w:pPr>
            <w:r w:rsidRPr="00307F0B">
              <w:rPr>
                <w:szCs w:val="24"/>
              </w:rPr>
              <w:t>2) įsipareigojimų vertė Eur arba procentais</w:t>
            </w:r>
          </w:p>
          <w:p w14:paraId="26B5B7B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992FF9">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992FF9">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992FF9">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992FF9">
            <w:pPr>
              <w:rPr>
                <w:szCs w:val="24"/>
              </w:rPr>
            </w:pPr>
          </w:p>
          <w:p w14:paraId="35B89009" w14:textId="77777777" w:rsidR="00117369" w:rsidRPr="00307F0B" w:rsidRDefault="00117369" w:rsidP="00992FF9">
            <w:pPr>
              <w:rPr>
                <w:szCs w:val="24"/>
              </w:rPr>
            </w:pPr>
          </w:p>
          <w:p w14:paraId="047A7BC5" w14:textId="77777777" w:rsidR="00117369" w:rsidRPr="00307F0B" w:rsidRDefault="00117369" w:rsidP="00992FF9">
            <w:pPr>
              <w:rPr>
                <w:szCs w:val="24"/>
              </w:rPr>
            </w:pPr>
          </w:p>
          <w:p w14:paraId="69EAE784" w14:textId="77777777" w:rsidR="00117369" w:rsidRPr="00307F0B" w:rsidRDefault="00117369" w:rsidP="00992FF9">
            <w:pPr>
              <w:rPr>
                <w:szCs w:val="24"/>
              </w:rPr>
            </w:pPr>
          </w:p>
          <w:p w14:paraId="73C0A092" w14:textId="77777777" w:rsidR="00117369" w:rsidRPr="00307F0B" w:rsidRDefault="00117369" w:rsidP="00992FF9">
            <w:pPr>
              <w:rPr>
                <w:szCs w:val="24"/>
              </w:rPr>
            </w:pPr>
          </w:p>
          <w:p w14:paraId="3FDCF747" w14:textId="77777777" w:rsidR="00117369" w:rsidRPr="00307F0B" w:rsidRDefault="00117369" w:rsidP="00992FF9">
            <w:pPr>
              <w:rPr>
                <w:szCs w:val="24"/>
              </w:rPr>
            </w:pPr>
          </w:p>
          <w:p w14:paraId="1B072A8C" w14:textId="77777777" w:rsidR="00117369" w:rsidRPr="00307F0B" w:rsidRDefault="00117369" w:rsidP="00992FF9">
            <w:pPr>
              <w:rPr>
                <w:szCs w:val="24"/>
              </w:rPr>
            </w:pPr>
          </w:p>
        </w:tc>
      </w:tr>
    </w:tbl>
    <w:p w14:paraId="5277DAA0" w14:textId="77777777" w:rsidR="00117369" w:rsidRPr="00307F0B" w:rsidRDefault="00117369" w:rsidP="00117369">
      <w:pPr>
        <w:rPr>
          <w:szCs w:val="24"/>
        </w:rPr>
      </w:pPr>
    </w:p>
    <w:p w14:paraId="5B0B00B8" w14:textId="77777777" w:rsidR="00117369" w:rsidRPr="00307F0B" w:rsidRDefault="00117369" w:rsidP="00117369">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992FF9">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992FF9">
            <w:pPr>
              <w:rPr>
                <w:szCs w:val="24"/>
              </w:rPr>
            </w:pPr>
          </w:p>
          <w:p w14:paraId="51C4633B" w14:textId="77777777" w:rsidR="00117369" w:rsidRPr="00307F0B" w:rsidRDefault="00117369" w:rsidP="00992FF9">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992FF9">
            <w:pPr>
              <w:rPr>
                <w:b/>
                <w:bCs/>
                <w:szCs w:val="24"/>
              </w:rPr>
            </w:pPr>
            <w:r w:rsidRPr="00307F0B">
              <w:rPr>
                <w:b/>
                <w:bCs/>
                <w:szCs w:val="24"/>
              </w:rPr>
              <w:t>Ūkio subjekto adresas (-ai)</w:t>
            </w:r>
          </w:p>
          <w:p w14:paraId="4A65C28E"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992FF9">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992FF9">
            <w:pPr>
              <w:rPr>
                <w:b/>
                <w:bCs/>
                <w:szCs w:val="24"/>
              </w:rPr>
            </w:pPr>
            <w:r w:rsidRPr="00307F0B">
              <w:rPr>
                <w:b/>
                <w:bCs/>
                <w:szCs w:val="24"/>
              </w:rPr>
              <w:t>Įsipareigojimų dalis</w:t>
            </w:r>
            <w:r w:rsidRPr="00307F0B">
              <w:rPr>
                <w:szCs w:val="24"/>
              </w:rPr>
              <w:t xml:space="preserve"> (nurodyti pavadinimą pirkimo s</w:t>
            </w:r>
            <w:r w:rsidRPr="00307F0B">
              <w:rPr>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992FF9">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992FF9">
            <w:pPr>
              <w:rPr>
                <w:szCs w:val="24"/>
              </w:rPr>
            </w:pPr>
            <w:r w:rsidRPr="00307F0B">
              <w:rPr>
                <w:b/>
                <w:bCs/>
                <w:szCs w:val="24"/>
              </w:rPr>
              <w:t>Kvazisubtiekėjai</w:t>
            </w:r>
            <w:r w:rsidRPr="00307F0B">
              <w:rPr>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992FF9">
            <w:pPr>
              <w:rPr>
                <w:szCs w:val="24"/>
              </w:rPr>
            </w:pPr>
          </w:p>
        </w:tc>
      </w:tr>
    </w:tbl>
    <w:p w14:paraId="25F068E1" w14:textId="77777777" w:rsidR="00117369" w:rsidRPr="00307F0B" w:rsidRDefault="00117369" w:rsidP="00117369">
      <w:pPr>
        <w:rPr>
          <w:szCs w:val="24"/>
        </w:rPr>
      </w:pPr>
      <w:r w:rsidRPr="00307F0B">
        <w:rPr>
          <w:szCs w:val="24"/>
        </w:rPr>
        <w:tab/>
      </w:r>
    </w:p>
    <w:p w14:paraId="12F442BA" w14:textId="77777777" w:rsidR="00117369" w:rsidRPr="00307F0B" w:rsidRDefault="00117369" w:rsidP="00117369">
      <w:pPr>
        <w:rPr>
          <w:szCs w:val="24"/>
        </w:rPr>
      </w:pPr>
      <w:r w:rsidRPr="00CA7257">
        <w:rPr>
          <w:b/>
          <w:bCs/>
          <w:i/>
          <w:iCs/>
          <w:szCs w:val="24"/>
        </w:rPr>
        <w:lastRenderedPageBreak/>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117369">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992FF9">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992FF9">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992FF9">
            <w:pPr>
              <w:rPr>
                <w:b/>
                <w:bCs/>
                <w:szCs w:val="24"/>
              </w:rPr>
            </w:pPr>
            <w:r w:rsidRPr="00307F0B">
              <w:rPr>
                <w:b/>
                <w:bCs/>
                <w:szCs w:val="24"/>
              </w:rPr>
              <w:t>Adresas (-ai)</w:t>
            </w:r>
          </w:p>
          <w:p w14:paraId="5185E718"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992FF9">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992FF9">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992FF9">
            <w:pPr>
              <w:rPr>
                <w:szCs w:val="24"/>
              </w:rPr>
            </w:pPr>
          </w:p>
        </w:tc>
      </w:tr>
    </w:tbl>
    <w:p w14:paraId="044D422B" w14:textId="77777777" w:rsidR="00117369" w:rsidRDefault="00117369" w:rsidP="001173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6F22880E" w14:textId="77777777" w:rsidR="00117369" w:rsidRDefault="00117369" w:rsidP="00117369">
      <w:pPr>
        <w:pStyle w:val="NoSpacing"/>
        <w:jc w:val="both"/>
        <w:rPr>
          <w:b/>
          <w:bCs/>
          <w:i/>
          <w:iCs/>
          <w:szCs w:val="24"/>
        </w:rPr>
      </w:pPr>
    </w:p>
    <w:p w14:paraId="1ACA7BAC" w14:textId="77777777" w:rsidR="00117369" w:rsidRDefault="00117369" w:rsidP="00117369">
      <w:pPr>
        <w:pStyle w:val="NoSpacing"/>
        <w:jc w:val="both"/>
        <w:rPr>
          <w:rFonts w:eastAsia="Yu Mincho"/>
          <w:szCs w:val="24"/>
          <w:lang w:eastAsia="en-US"/>
        </w:rPr>
      </w:pPr>
      <w:r>
        <w:rPr>
          <w:b/>
          <w:bCs/>
          <w:i/>
          <w:iCs/>
          <w:szCs w:val="24"/>
        </w:rPr>
        <w:t>4</w:t>
      </w:r>
      <w:r w:rsidRPr="00CA7257">
        <w:rPr>
          <w:b/>
          <w:bCs/>
          <w:i/>
          <w:iCs/>
          <w:szCs w:val="24"/>
        </w:rPr>
        <w:t xml:space="preserve"> lentelė</w:t>
      </w:r>
      <w:r w:rsidRPr="00CA7257">
        <w:rPr>
          <w:i/>
          <w:iCs/>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149"/>
        <w:gridCol w:w="3112"/>
      </w:tblGrid>
      <w:tr w:rsidR="00117369" w:rsidRPr="00A7191E" w14:paraId="3B653CE2" w14:textId="77777777" w:rsidTr="00811396">
        <w:tc>
          <w:tcPr>
            <w:tcW w:w="3367" w:type="dxa"/>
          </w:tcPr>
          <w:p w14:paraId="64F72F41" w14:textId="77777777" w:rsidR="00117369" w:rsidRPr="00A7191E" w:rsidRDefault="00117369" w:rsidP="00992FF9">
            <w:pPr>
              <w:pStyle w:val="NoSpacing"/>
              <w:jc w:val="both"/>
              <w:rPr>
                <w:rFonts w:eastAsia="Yu Mincho"/>
                <w:b/>
                <w:bCs/>
                <w:szCs w:val="24"/>
                <w:lang w:eastAsia="en-US"/>
              </w:rPr>
            </w:pPr>
            <w:r w:rsidRPr="00A7191E">
              <w:rPr>
                <w:rFonts w:eastAsia="Yu Mincho"/>
                <w:b/>
                <w:bCs/>
                <w:szCs w:val="24"/>
                <w:lang w:eastAsia="en-US"/>
              </w:rPr>
              <w:t>Pašalinimo pagrindas:</w:t>
            </w:r>
          </w:p>
          <w:p w14:paraId="79DCAC2C" w14:textId="77777777" w:rsidR="00117369" w:rsidRPr="00A7191E" w:rsidRDefault="00117369" w:rsidP="00992FF9">
            <w:pPr>
              <w:pStyle w:val="NoSpacing"/>
              <w:jc w:val="both"/>
              <w:rPr>
                <w:rFonts w:eastAsia="Yu Mincho"/>
                <w:b/>
                <w:bCs/>
                <w:szCs w:val="24"/>
                <w:lang w:eastAsia="en-US"/>
              </w:rPr>
            </w:pPr>
          </w:p>
        </w:tc>
        <w:tc>
          <w:tcPr>
            <w:tcW w:w="3149" w:type="dxa"/>
          </w:tcPr>
          <w:p w14:paraId="21C612D7" w14:textId="77777777" w:rsidR="00117369" w:rsidRPr="00A7191E" w:rsidRDefault="00117369" w:rsidP="00992FF9">
            <w:pPr>
              <w:pStyle w:val="NoSpacing"/>
              <w:jc w:val="center"/>
              <w:rPr>
                <w:rFonts w:eastAsia="Yu Mincho"/>
                <w:i/>
                <w:iCs/>
                <w:szCs w:val="24"/>
                <w:lang w:eastAsia="en-US"/>
              </w:rPr>
            </w:pPr>
            <w:r w:rsidRPr="00A7191E">
              <w:rPr>
                <w:rFonts w:eastAsia="Yu Mincho"/>
                <w:i/>
                <w:iCs/>
                <w:szCs w:val="24"/>
                <w:lang w:eastAsia="en-US"/>
              </w:rPr>
              <w:t>Pildo tiekėjas:</w:t>
            </w:r>
          </w:p>
          <w:p w14:paraId="46CD8983" w14:textId="77777777" w:rsidR="00117369" w:rsidRPr="00A7191E" w:rsidRDefault="00117369" w:rsidP="00992FF9">
            <w:pPr>
              <w:pStyle w:val="NoSpacing"/>
              <w:rPr>
                <w:rFonts w:eastAsia="Yu Mincho"/>
                <w:i/>
                <w:iCs/>
                <w:sz w:val="22"/>
                <w:szCs w:val="22"/>
                <w:lang w:eastAsia="en-US"/>
              </w:rPr>
            </w:pPr>
            <w:r w:rsidRPr="00A7191E">
              <w:rPr>
                <w:rFonts w:eastAsia="Yu Mincho"/>
                <w:i/>
                <w:iCs/>
                <w:sz w:val="22"/>
                <w:szCs w:val="22"/>
                <w:lang w:eastAsia="en-US"/>
              </w:rPr>
              <w:t xml:space="preserve">Jei tiekėjas neturi šio pašalinimo iš pirkimo procedūros pagrindo, t. y. Teismo sprendimu juridiniam asmeniui nėra uždrausta dalyvauti viešuosiuose pirkimuose, šiame stulpelyje įrašo </w:t>
            </w:r>
          </w:p>
          <w:p w14:paraId="56214466" w14:textId="77777777" w:rsidR="00117369" w:rsidRPr="00A7191E" w:rsidRDefault="00117369" w:rsidP="00992FF9">
            <w:pPr>
              <w:pStyle w:val="NoSpacing"/>
              <w:jc w:val="center"/>
              <w:rPr>
                <w:rFonts w:eastAsia="Yu Mincho"/>
                <w:i/>
                <w:iCs/>
                <w:sz w:val="22"/>
                <w:szCs w:val="22"/>
                <w:lang w:eastAsia="en-US"/>
              </w:rPr>
            </w:pPr>
            <w:r w:rsidRPr="00A7191E">
              <w:rPr>
                <w:rFonts w:eastAsia="Yu Mincho"/>
                <w:b/>
                <w:bCs/>
                <w:sz w:val="22"/>
                <w:szCs w:val="22"/>
                <w:lang w:eastAsia="en-US"/>
              </w:rPr>
              <w:t>NE</w:t>
            </w:r>
          </w:p>
          <w:p w14:paraId="5549E6C7" w14:textId="77777777" w:rsidR="00117369" w:rsidRPr="00A7191E" w:rsidRDefault="00117369" w:rsidP="00992FF9">
            <w:pPr>
              <w:pStyle w:val="NoSpacing"/>
              <w:jc w:val="both"/>
              <w:rPr>
                <w:rFonts w:eastAsia="Yu Mincho"/>
                <w:b/>
                <w:bCs/>
                <w:szCs w:val="24"/>
                <w:lang w:eastAsia="en-US"/>
              </w:rPr>
            </w:pPr>
          </w:p>
        </w:tc>
        <w:tc>
          <w:tcPr>
            <w:tcW w:w="3112" w:type="dxa"/>
          </w:tcPr>
          <w:p w14:paraId="0F274573" w14:textId="77777777" w:rsidR="00117369" w:rsidRPr="00A7191E" w:rsidRDefault="00117369" w:rsidP="00992FF9">
            <w:pPr>
              <w:pStyle w:val="NoSpacing"/>
              <w:jc w:val="center"/>
              <w:rPr>
                <w:rFonts w:eastAsia="Yu Mincho"/>
                <w:i/>
                <w:iCs/>
                <w:sz w:val="22"/>
                <w:szCs w:val="22"/>
                <w:lang w:eastAsia="en-US"/>
              </w:rPr>
            </w:pPr>
            <w:r w:rsidRPr="00A7191E">
              <w:rPr>
                <w:rFonts w:eastAsia="Yu Mincho"/>
                <w:i/>
                <w:iCs/>
                <w:sz w:val="22"/>
                <w:szCs w:val="22"/>
                <w:lang w:eastAsia="en-US"/>
              </w:rPr>
              <w:t>Pildo tiekėjas:</w:t>
            </w:r>
          </w:p>
          <w:p w14:paraId="70A0087E" w14:textId="77777777" w:rsidR="00117369" w:rsidRPr="00A7191E" w:rsidRDefault="00117369" w:rsidP="00992FF9">
            <w:pPr>
              <w:pStyle w:val="NoSpacing"/>
              <w:rPr>
                <w:rFonts w:eastAsia="Yu Mincho"/>
                <w:i/>
                <w:iCs/>
                <w:sz w:val="22"/>
                <w:szCs w:val="22"/>
                <w:lang w:eastAsia="en-US"/>
              </w:rPr>
            </w:pPr>
            <w:r w:rsidRPr="00A7191E">
              <w:rPr>
                <w:rFonts w:eastAsia="Yu Mincho"/>
                <w:i/>
                <w:iCs/>
                <w:sz w:val="22"/>
                <w:szCs w:val="22"/>
                <w:lang w:eastAsia="en-US"/>
              </w:rPr>
              <w:t xml:space="preserve">Jei tiekėjas turi šį pašalinimo iš pirkimo procedūros pagrindą, t. y. Teismo sprendimu juridiniam asmeniui yra uždrausta dalyvauti viešuosiuose pirkimuose,  šiame stulpelyje įrašo </w:t>
            </w:r>
          </w:p>
          <w:p w14:paraId="4672C10F" w14:textId="77777777" w:rsidR="00117369" w:rsidRPr="00A7191E" w:rsidRDefault="00117369" w:rsidP="00992FF9">
            <w:pPr>
              <w:pStyle w:val="NoSpacing"/>
              <w:jc w:val="center"/>
              <w:rPr>
                <w:rFonts w:eastAsia="Yu Mincho"/>
                <w:sz w:val="22"/>
                <w:szCs w:val="22"/>
                <w:lang w:eastAsia="en-US"/>
              </w:rPr>
            </w:pPr>
            <w:r w:rsidRPr="00A7191E">
              <w:rPr>
                <w:rFonts w:eastAsia="Yu Mincho"/>
                <w:b/>
                <w:bCs/>
                <w:sz w:val="22"/>
                <w:szCs w:val="22"/>
                <w:lang w:eastAsia="en-US"/>
              </w:rPr>
              <w:t>TAIP</w:t>
            </w:r>
          </w:p>
        </w:tc>
      </w:tr>
      <w:tr w:rsidR="00117369" w:rsidRPr="00A7191E" w14:paraId="41608F5B" w14:textId="77777777" w:rsidTr="00811396">
        <w:tc>
          <w:tcPr>
            <w:tcW w:w="3367" w:type="dxa"/>
          </w:tcPr>
          <w:p w14:paraId="0CCB355B" w14:textId="7AAD60C3" w:rsidR="00117369" w:rsidRPr="002E2FC0" w:rsidRDefault="00117369" w:rsidP="00992FF9">
            <w:pPr>
              <w:pStyle w:val="NoSpacing"/>
              <w:jc w:val="both"/>
              <w:rPr>
                <w:szCs w:val="24"/>
                <w:lang w:eastAsia="en-US"/>
              </w:rPr>
            </w:pPr>
            <w:r w:rsidRPr="00A7191E">
              <w:rPr>
                <w:szCs w:val="24"/>
                <w:lang w:eastAsia="en-US"/>
              </w:rPr>
              <w:t>Tiekėjas yra neatlikęs jam paskirtos baudžiamojo poveikio priemonės – uždraudimo juridiniam asmeniui dalyvauti viešuosiuose pirkimuose.</w:t>
            </w:r>
          </w:p>
        </w:tc>
        <w:tc>
          <w:tcPr>
            <w:tcW w:w="3149" w:type="dxa"/>
          </w:tcPr>
          <w:p w14:paraId="6ACAACE3" w14:textId="77777777" w:rsidR="00117369" w:rsidRPr="00A7191E" w:rsidRDefault="00117369" w:rsidP="00992FF9">
            <w:pPr>
              <w:pStyle w:val="NoSpacing"/>
              <w:jc w:val="both"/>
              <w:rPr>
                <w:rFonts w:eastAsia="Yu Mincho"/>
                <w:szCs w:val="24"/>
                <w:lang w:eastAsia="en-US"/>
              </w:rPr>
            </w:pPr>
          </w:p>
        </w:tc>
        <w:tc>
          <w:tcPr>
            <w:tcW w:w="3112" w:type="dxa"/>
          </w:tcPr>
          <w:p w14:paraId="7C576F95" w14:textId="77777777" w:rsidR="00117369" w:rsidRPr="00A7191E" w:rsidRDefault="00117369" w:rsidP="00992FF9">
            <w:pPr>
              <w:pStyle w:val="NoSpacing"/>
              <w:jc w:val="both"/>
              <w:rPr>
                <w:rFonts w:eastAsia="Yu Mincho"/>
                <w:szCs w:val="24"/>
                <w:lang w:eastAsia="en-US"/>
              </w:rPr>
            </w:pPr>
          </w:p>
        </w:tc>
      </w:tr>
    </w:tbl>
    <w:p w14:paraId="30686303" w14:textId="77777777" w:rsidR="00117369" w:rsidRPr="00FD2C85" w:rsidRDefault="00117369" w:rsidP="00117369">
      <w:pPr>
        <w:pStyle w:val="NoSpacing"/>
        <w:jc w:val="both"/>
        <w:rPr>
          <w:rFonts w:eastAsia="Yu Mincho"/>
          <w:szCs w:val="24"/>
          <w:lang w:eastAsia="en-US"/>
        </w:rPr>
      </w:pPr>
    </w:p>
    <w:p w14:paraId="76EBF020" w14:textId="77777777"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Šiuo pasiūlymu pažymime, kad sutinkame su visomis pirkimo sąlygomis, nustatytomis:</w:t>
      </w:r>
    </w:p>
    <w:p w14:paraId="5467F5AF" w14:textId="2A613F6C"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 xml:space="preserve">1) paskelbus Centrinėje viešųjų pirkimų informacinėje sistemoje (CVP IS) adresu </w:t>
      </w:r>
      <w:hyperlink r:id="rId8" w:history="1">
        <w:r w:rsidRPr="0064649A">
          <w:rPr>
            <w:rStyle w:val="Hyperlink"/>
            <w:color w:val="auto"/>
            <w:szCs w:val="24"/>
            <w:u w:val="none"/>
            <w:lang w:eastAsia="hi-IN" w:bidi="hi-IN"/>
          </w:rPr>
          <w:t>https://viesiejipirkimai.lt</w:t>
        </w:r>
      </w:hyperlink>
      <w:r w:rsidRPr="0064649A">
        <w:rPr>
          <w:rFonts w:cs="Times New Roman"/>
          <w:szCs w:val="24"/>
          <w:lang w:eastAsia="hi-IN" w:bidi="hi-IN"/>
        </w:rPr>
        <w:t>;</w:t>
      </w:r>
    </w:p>
    <w:p w14:paraId="74F22D5C" w14:textId="77777777" w:rsidR="0064649A" w:rsidRDefault="002B1D50"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w:t>
      </w:r>
      <w:r w:rsidRPr="0064649A">
        <w:rPr>
          <w:rFonts w:asciiTheme="majorBidi" w:hAnsiTheme="majorBidi" w:cstheme="majorBidi"/>
          <w:szCs w:val="24"/>
          <w:lang w:eastAsia="hi-IN" w:bidi="hi-IN"/>
        </w:rPr>
        <w:tab/>
        <w:t>2) kituose pirkimo dokumentuose (jų paaiškinimuose, papildymuose).</w:t>
      </w:r>
    </w:p>
    <w:p w14:paraId="0E703882" w14:textId="77777777" w:rsidR="0064649A"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1505BF2B" w14:textId="023479AB" w:rsidR="002B1D50"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szCs w:val="24"/>
          <w:lang w:eastAsia="hi-IN" w:bidi="hi-IN"/>
        </w:rPr>
        <w:tab/>
      </w:r>
      <w:r w:rsidR="002B1D50" w:rsidRPr="004F340C">
        <w:rPr>
          <w:rFonts w:asciiTheme="majorBidi" w:hAnsiTheme="majorBidi" w:cstheme="majorBidi"/>
          <w:b/>
          <w:szCs w:val="24"/>
        </w:rPr>
        <w:t>Mes siūlome:</w:t>
      </w:r>
    </w:p>
    <w:p w14:paraId="14CCD8B5" w14:textId="6C3D5CE5" w:rsidR="003A6849" w:rsidRPr="004F340C" w:rsidRDefault="003A6849"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b/>
          <w:szCs w:val="24"/>
        </w:rPr>
        <w:t>Siūlomo automobilio gamintojas ir modelis:_________________________________.</w:t>
      </w:r>
    </w:p>
    <w:p w14:paraId="686DBC3A" w14:textId="5CBC9109" w:rsidR="005A5268" w:rsidRPr="004F340C" w:rsidRDefault="00117369" w:rsidP="002B1D50">
      <w:pPr>
        <w:jc w:val="both"/>
        <w:rPr>
          <w:rFonts w:asciiTheme="majorBidi" w:hAnsiTheme="majorBidi" w:cstheme="majorBidi"/>
          <w:b/>
          <w:i/>
          <w:szCs w:val="24"/>
        </w:rPr>
      </w:pPr>
      <w:r>
        <w:rPr>
          <w:rFonts w:asciiTheme="majorBidi" w:hAnsiTheme="majorBidi" w:cstheme="majorBidi"/>
          <w:b/>
          <w:i/>
          <w:szCs w:val="24"/>
        </w:rPr>
        <w:t>5</w:t>
      </w:r>
      <w:r w:rsidR="003309E3" w:rsidRPr="004F340C">
        <w:rPr>
          <w:rFonts w:asciiTheme="majorBidi" w:hAnsiTheme="majorBidi" w:cstheme="majorBidi"/>
          <w:b/>
          <w:i/>
          <w:szCs w:val="24"/>
        </w:rPr>
        <w:t xml:space="preserve"> lentelė</w:t>
      </w:r>
    </w:p>
    <w:tbl>
      <w:tblPr>
        <w:tblStyle w:val="TableGrid1"/>
        <w:tblW w:w="9214" w:type="dxa"/>
        <w:tblInd w:w="-147" w:type="dxa"/>
        <w:tblLayout w:type="fixed"/>
        <w:tblLook w:val="04A0" w:firstRow="1" w:lastRow="0" w:firstColumn="1" w:lastColumn="0" w:noHBand="0" w:noVBand="1"/>
      </w:tblPr>
      <w:tblGrid>
        <w:gridCol w:w="698"/>
        <w:gridCol w:w="1560"/>
        <w:gridCol w:w="1354"/>
        <w:gridCol w:w="1561"/>
        <w:gridCol w:w="1915"/>
        <w:gridCol w:w="2126"/>
      </w:tblGrid>
      <w:tr w:rsidR="00ED7EBA" w:rsidRPr="000C3718" w14:paraId="7C200611" w14:textId="77777777" w:rsidTr="00ED7EBA">
        <w:tc>
          <w:tcPr>
            <w:tcW w:w="698" w:type="dxa"/>
          </w:tcPr>
          <w:p w14:paraId="5B7F32E7" w14:textId="77777777" w:rsidR="00ED7EBA" w:rsidRPr="000C3718" w:rsidRDefault="00ED7EBA" w:rsidP="006B2158">
            <w:pPr>
              <w:jc w:val="center"/>
              <w:rPr>
                <w:rFonts w:cs="Tahoma"/>
                <w:bCs/>
                <w:sz w:val="22"/>
                <w:szCs w:val="22"/>
              </w:rPr>
            </w:pPr>
            <w:r w:rsidRPr="000C3718">
              <w:rPr>
                <w:rFonts w:cs="Tahoma"/>
                <w:bCs/>
                <w:sz w:val="22"/>
                <w:szCs w:val="22"/>
              </w:rPr>
              <w:t>Eil. Nr.</w:t>
            </w:r>
          </w:p>
        </w:tc>
        <w:tc>
          <w:tcPr>
            <w:tcW w:w="1560" w:type="dxa"/>
          </w:tcPr>
          <w:p w14:paraId="39D0BBD5" w14:textId="77777777" w:rsidR="00ED7EBA" w:rsidRPr="000C3718" w:rsidRDefault="00ED7EBA" w:rsidP="006B2158">
            <w:pPr>
              <w:jc w:val="center"/>
              <w:rPr>
                <w:rFonts w:cs="Tahoma"/>
                <w:bCs/>
                <w:sz w:val="22"/>
                <w:szCs w:val="22"/>
              </w:rPr>
            </w:pPr>
            <w:r w:rsidRPr="000C3718">
              <w:rPr>
                <w:rFonts w:cs="Tahoma"/>
                <w:bCs/>
                <w:sz w:val="22"/>
                <w:szCs w:val="22"/>
              </w:rPr>
              <w:t>Prekės pavadinimas</w:t>
            </w:r>
          </w:p>
        </w:tc>
        <w:tc>
          <w:tcPr>
            <w:tcW w:w="1354" w:type="dxa"/>
          </w:tcPr>
          <w:p w14:paraId="17C2B425" w14:textId="00F8FDD5" w:rsidR="00ED7EBA" w:rsidRPr="000C3718" w:rsidRDefault="00ED7EBA" w:rsidP="006B2158">
            <w:pPr>
              <w:jc w:val="center"/>
              <w:rPr>
                <w:rFonts w:cs="Tahoma"/>
                <w:bCs/>
                <w:sz w:val="22"/>
                <w:szCs w:val="22"/>
              </w:rPr>
            </w:pPr>
            <w:r>
              <w:rPr>
                <w:rFonts w:cs="Tahoma"/>
                <w:bCs/>
                <w:sz w:val="22"/>
                <w:szCs w:val="22"/>
              </w:rPr>
              <w:t xml:space="preserve">Automobilių </w:t>
            </w:r>
            <w:r w:rsidRPr="000C3718">
              <w:rPr>
                <w:rFonts w:cs="Tahoma"/>
                <w:bCs/>
                <w:sz w:val="22"/>
                <w:szCs w:val="22"/>
              </w:rPr>
              <w:t>kiekis</w:t>
            </w:r>
            <w:r>
              <w:rPr>
                <w:rFonts w:cs="Tahoma"/>
                <w:bCs/>
                <w:sz w:val="22"/>
                <w:szCs w:val="22"/>
              </w:rPr>
              <w:t xml:space="preserve"> vienetais</w:t>
            </w:r>
          </w:p>
        </w:tc>
        <w:tc>
          <w:tcPr>
            <w:tcW w:w="1561" w:type="dxa"/>
          </w:tcPr>
          <w:p w14:paraId="2385BA26" w14:textId="5308899A" w:rsidR="00ED7EBA" w:rsidRPr="000C3718" w:rsidRDefault="00ED7EBA" w:rsidP="006B2158">
            <w:pPr>
              <w:jc w:val="center"/>
              <w:rPr>
                <w:rFonts w:cs="Tahoma"/>
                <w:bCs/>
                <w:sz w:val="22"/>
                <w:szCs w:val="22"/>
              </w:rPr>
            </w:pPr>
            <w:r>
              <w:rPr>
                <w:rFonts w:cs="Tahoma"/>
                <w:bCs/>
                <w:sz w:val="22"/>
                <w:szCs w:val="22"/>
              </w:rPr>
              <w:t>Automobilio</w:t>
            </w:r>
            <w:r w:rsidRPr="000C3718">
              <w:rPr>
                <w:rFonts w:cs="Tahoma"/>
                <w:bCs/>
                <w:sz w:val="22"/>
                <w:szCs w:val="22"/>
              </w:rPr>
              <w:t xml:space="preserve"> kaina (Eur be PVM)</w:t>
            </w:r>
          </w:p>
        </w:tc>
        <w:tc>
          <w:tcPr>
            <w:tcW w:w="1915" w:type="dxa"/>
          </w:tcPr>
          <w:p w14:paraId="10A2307F" w14:textId="160EA3EA" w:rsidR="00ED7EBA" w:rsidRPr="000C3718" w:rsidRDefault="00ED7EBA" w:rsidP="006B2158">
            <w:pPr>
              <w:jc w:val="center"/>
              <w:rPr>
                <w:rFonts w:cs="Tahoma"/>
                <w:bCs/>
                <w:sz w:val="22"/>
                <w:szCs w:val="22"/>
              </w:rPr>
            </w:pPr>
            <w:r>
              <w:rPr>
                <w:rFonts w:cs="Tahoma"/>
                <w:bCs/>
                <w:sz w:val="22"/>
                <w:szCs w:val="22"/>
              </w:rPr>
              <w:t>Automobilio</w:t>
            </w:r>
            <w:r w:rsidRPr="000C3718">
              <w:rPr>
                <w:rFonts w:cs="Tahoma"/>
                <w:bCs/>
                <w:sz w:val="22"/>
                <w:szCs w:val="22"/>
              </w:rPr>
              <w:t xml:space="preserve"> kain</w:t>
            </w:r>
            <w:r>
              <w:rPr>
                <w:rFonts w:cs="Tahoma"/>
                <w:bCs/>
                <w:sz w:val="22"/>
                <w:szCs w:val="22"/>
              </w:rPr>
              <w:t>os</w:t>
            </w:r>
            <w:r w:rsidRPr="000C3718">
              <w:rPr>
                <w:rFonts w:cs="Tahoma"/>
                <w:bCs/>
                <w:sz w:val="22"/>
                <w:szCs w:val="22"/>
              </w:rPr>
              <w:t xml:space="preserve"> PVM</w:t>
            </w:r>
            <w:r>
              <w:rPr>
                <w:rFonts w:cs="Tahoma"/>
                <w:bCs/>
                <w:sz w:val="22"/>
                <w:szCs w:val="22"/>
              </w:rPr>
              <w:t xml:space="preserve"> Eur</w:t>
            </w:r>
          </w:p>
        </w:tc>
        <w:tc>
          <w:tcPr>
            <w:tcW w:w="2126" w:type="dxa"/>
          </w:tcPr>
          <w:p w14:paraId="469FA9F1" w14:textId="397D46B7" w:rsidR="00ED7EBA" w:rsidRPr="000C3718" w:rsidRDefault="00ED7EBA" w:rsidP="006B2158">
            <w:pPr>
              <w:jc w:val="center"/>
              <w:rPr>
                <w:rFonts w:cs="Tahoma"/>
                <w:bCs/>
                <w:sz w:val="22"/>
                <w:szCs w:val="22"/>
              </w:rPr>
            </w:pPr>
            <w:r>
              <w:rPr>
                <w:rFonts w:cs="Tahoma"/>
                <w:bCs/>
                <w:sz w:val="22"/>
                <w:szCs w:val="22"/>
              </w:rPr>
              <w:t>Automobilio</w:t>
            </w:r>
            <w:r w:rsidRPr="000C3718">
              <w:rPr>
                <w:rFonts w:cs="Tahoma"/>
                <w:bCs/>
                <w:sz w:val="22"/>
                <w:szCs w:val="22"/>
              </w:rPr>
              <w:t xml:space="preserve"> kaina (Eur </w:t>
            </w:r>
            <w:r>
              <w:rPr>
                <w:rFonts w:cs="Tahoma"/>
                <w:bCs/>
                <w:sz w:val="22"/>
                <w:szCs w:val="22"/>
              </w:rPr>
              <w:t>su</w:t>
            </w:r>
            <w:r w:rsidRPr="000C3718">
              <w:rPr>
                <w:rFonts w:cs="Tahoma"/>
                <w:bCs/>
                <w:sz w:val="22"/>
                <w:szCs w:val="22"/>
              </w:rPr>
              <w:t xml:space="preserve"> PVM)</w:t>
            </w:r>
          </w:p>
        </w:tc>
      </w:tr>
      <w:tr w:rsidR="00ED7EBA" w:rsidRPr="000C3718" w14:paraId="430D5B08" w14:textId="77777777" w:rsidTr="00ED7EBA">
        <w:tc>
          <w:tcPr>
            <w:tcW w:w="698" w:type="dxa"/>
          </w:tcPr>
          <w:p w14:paraId="7395C3D1" w14:textId="77777777" w:rsidR="00ED7EBA" w:rsidRPr="000C3718" w:rsidRDefault="00ED7EBA" w:rsidP="000C3718">
            <w:pPr>
              <w:jc w:val="center"/>
              <w:rPr>
                <w:rFonts w:cs="Tahoma"/>
                <w:bCs/>
                <w:i/>
                <w:iCs/>
                <w:sz w:val="22"/>
                <w:szCs w:val="22"/>
              </w:rPr>
            </w:pPr>
            <w:r w:rsidRPr="000C3718">
              <w:rPr>
                <w:rFonts w:cs="Tahoma"/>
                <w:bCs/>
                <w:i/>
                <w:iCs/>
                <w:sz w:val="22"/>
                <w:szCs w:val="22"/>
              </w:rPr>
              <w:t>1</w:t>
            </w:r>
          </w:p>
        </w:tc>
        <w:tc>
          <w:tcPr>
            <w:tcW w:w="1560" w:type="dxa"/>
          </w:tcPr>
          <w:p w14:paraId="53861CB0" w14:textId="77777777" w:rsidR="00ED7EBA" w:rsidRPr="000C3718" w:rsidRDefault="00ED7EBA" w:rsidP="000C3718">
            <w:pPr>
              <w:jc w:val="center"/>
              <w:rPr>
                <w:rFonts w:cs="Tahoma"/>
                <w:bCs/>
                <w:i/>
                <w:iCs/>
                <w:sz w:val="22"/>
                <w:szCs w:val="22"/>
              </w:rPr>
            </w:pPr>
            <w:r w:rsidRPr="000C3718">
              <w:rPr>
                <w:rFonts w:cs="Tahoma"/>
                <w:bCs/>
                <w:i/>
                <w:iCs/>
                <w:sz w:val="22"/>
                <w:szCs w:val="22"/>
              </w:rPr>
              <w:t>2</w:t>
            </w:r>
          </w:p>
        </w:tc>
        <w:tc>
          <w:tcPr>
            <w:tcW w:w="1354" w:type="dxa"/>
          </w:tcPr>
          <w:p w14:paraId="5B077E34" w14:textId="77777777" w:rsidR="00ED7EBA" w:rsidRPr="000C3718" w:rsidRDefault="00ED7EBA" w:rsidP="000C3718">
            <w:pPr>
              <w:jc w:val="center"/>
              <w:rPr>
                <w:rFonts w:cs="Tahoma"/>
                <w:bCs/>
                <w:i/>
                <w:iCs/>
                <w:sz w:val="22"/>
                <w:szCs w:val="22"/>
              </w:rPr>
            </w:pPr>
            <w:r w:rsidRPr="000C3718">
              <w:rPr>
                <w:rFonts w:cs="Tahoma"/>
                <w:bCs/>
                <w:i/>
                <w:iCs/>
                <w:sz w:val="22"/>
                <w:szCs w:val="22"/>
              </w:rPr>
              <w:t>3</w:t>
            </w:r>
          </w:p>
        </w:tc>
        <w:tc>
          <w:tcPr>
            <w:tcW w:w="1561" w:type="dxa"/>
          </w:tcPr>
          <w:p w14:paraId="49816ACE" w14:textId="77777777" w:rsidR="00ED7EBA" w:rsidRPr="000C3718" w:rsidRDefault="00ED7EBA" w:rsidP="000C3718">
            <w:pPr>
              <w:jc w:val="center"/>
              <w:rPr>
                <w:rFonts w:cs="Tahoma"/>
                <w:bCs/>
                <w:i/>
                <w:iCs/>
                <w:sz w:val="22"/>
                <w:szCs w:val="22"/>
              </w:rPr>
            </w:pPr>
            <w:r w:rsidRPr="000C3718">
              <w:rPr>
                <w:rFonts w:cs="Tahoma"/>
                <w:bCs/>
                <w:i/>
                <w:iCs/>
                <w:sz w:val="22"/>
                <w:szCs w:val="22"/>
              </w:rPr>
              <w:t>4</w:t>
            </w:r>
          </w:p>
        </w:tc>
        <w:tc>
          <w:tcPr>
            <w:tcW w:w="1915" w:type="dxa"/>
          </w:tcPr>
          <w:p w14:paraId="04EB397B" w14:textId="77777777" w:rsidR="00ED7EBA" w:rsidRPr="000C3718" w:rsidRDefault="00ED7EBA" w:rsidP="000C3718">
            <w:pPr>
              <w:jc w:val="center"/>
              <w:rPr>
                <w:rFonts w:cs="Tahoma"/>
                <w:bCs/>
                <w:i/>
                <w:iCs/>
                <w:sz w:val="22"/>
                <w:szCs w:val="22"/>
              </w:rPr>
            </w:pPr>
            <w:r w:rsidRPr="000C3718">
              <w:rPr>
                <w:rFonts w:cs="Tahoma"/>
                <w:bCs/>
                <w:i/>
                <w:iCs/>
                <w:sz w:val="22"/>
                <w:szCs w:val="22"/>
              </w:rPr>
              <w:t>5</w:t>
            </w:r>
          </w:p>
        </w:tc>
        <w:tc>
          <w:tcPr>
            <w:tcW w:w="2126" w:type="dxa"/>
          </w:tcPr>
          <w:p w14:paraId="4F08D297" w14:textId="77777777" w:rsidR="00ED7EBA" w:rsidRPr="000C3718" w:rsidRDefault="00ED7EBA" w:rsidP="000C3718">
            <w:pPr>
              <w:jc w:val="center"/>
              <w:rPr>
                <w:rFonts w:cs="Tahoma"/>
                <w:bCs/>
                <w:i/>
                <w:iCs/>
                <w:sz w:val="22"/>
                <w:szCs w:val="22"/>
              </w:rPr>
            </w:pPr>
            <w:r w:rsidRPr="000C3718">
              <w:rPr>
                <w:rFonts w:cs="Tahoma"/>
                <w:bCs/>
                <w:i/>
                <w:iCs/>
                <w:sz w:val="22"/>
                <w:szCs w:val="22"/>
              </w:rPr>
              <w:t>6</w:t>
            </w:r>
          </w:p>
        </w:tc>
      </w:tr>
      <w:tr w:rsidR="00ED7EBA" w:rsidRPr="000C3718" w14:paraId="48FB2456" w14:textId="77777777" w:rsidTr="00ED7EBA">
        <w:tc>
          <w:tcPr>
            <w:tcW w:w="698" w:type="dxa"/>
            <w:tcBorders>
              <w:top w:val="single" w:sz="4" w:space="0" w:color="auto"/>
              <w:left w:val="single" w:sz="4" w:space="0" w:color="auto"/>
              <w:bottom w:val="single" w:sz="4" w:space="0" w:color="auto"/>
              <w:right w:val="single" w:sz="4" w:space="0" w:color="auto"/>
            </w:tcBorders>
          </w:tcPr>
          <w:p w14:paraId="726A24BC" w14:textId="77777777" w:rsidR="00ED7EBA" w:rsidRPr="000C3718" w:rsidRDefault="00ED7EBA" w:rsidP="000C3718">
            <w:pPr>
              <w:jc w:val="both"/>
              <w:rPr>
                <w:rFonts w:cs="Tahoma"/>
                <w:bCs/>
                <w:sz w:val="22"/>
                <w:szCs w:val="22"/>
              </w:rPr>
            </w:pPr>
            <w:r w:rsidRPr="000C3718">
              <w:rPr>
                <w:bCs/>
                <w:sz w:val="22"/>
                <w:szCs w:val="22"/>
              </w:rPr>
              <w:t>1.</w:t>
            </w:r>
          </w:p>
        </w:tc>
        <w:tc>
          <w:tcPr>
            <w:tcW w:w="1560" w:type="dxa"/>
            <w:tcBorders>
              <w:top w:val="nil"/>
              <w:left w:val="single" w:sz="4" w:space="0" w:color="auto"/>
              <w:bottom w:val="single" w:sz="4" w:space="0" w:color="auto"/>
              <w:right w:val="single" w:sz="4" w:space="0" w:color="auto"/>
            </w:tcBorders>
          </w:tcPr>
          <w:p w14:paraId="6D103089" w14:textId="77D3A11D" w:rsidR="00ED7EBA" w:rsidRPr="000C3718" w:rsidRDefault="00ED7EBA" w:rsidP="000C3718">
            <w:pPr>
              <w:jc w:val="both"/>
              <w:rPr>
                <w:rFonts w:cs="Tahoma"/>
                <w:sz w:val="22"/>
                <w:szCs w:val="22"/>
              </w:rPr>
            </w:pPr>
            <w:r w:rsidRPr="00ED7EBA">
              <w:rPr>
                <w:color w:val="000000"/>
                <w:sz w:val="22"/>
                <w:szCs w:val="22"/>
              </w:rPr>
              <w:t>Gaisrų gesinimo automobili</w:t>
            </w:r>
            <w:r>
              <w:rPr>
                <w:color w:val="000000"/>
                <w:sz w:val="22"/>
                <w:szCs w:val="22"/>
              </w:rPr>
              <w:t>s</w:t>
            </w:r>
          </w:p>
        </w:tc>
        <w:tc>
          <w:tcPr>
            <w:tcW w:w="1354" w:type="dxa"/>
            <w:tcBorders>
              <w:top w:val="single" w:sz="4" w:space="0" w:color="auto"/>
              <w:left w:val="single" w:sz="4" w:space="0" w:color="auto"/>
              <w:bottom w:val="single" w:sz="4" w:space="0" w:color="auto"/>
              <w:right w:val="single" w:sz="4" w:space="0" w:color="auto"/>
            </w:tcBorders>
          </w:tcPr>
          <w:p w14:paraId="2122FBDF" w14:textId="78E9E1D7" w:rsidR="00ED7EBA" w:rsidRPr="000C3718" w:rsidRDefault="00ED7EBA" w:rsidP="000C3718">
            <w:pPr>
              <w:jc w:val="both"/>
              <w:rPr>
                <w:rFonts w:cs="Tahoma"/>
                <w:sz w:val="22"/>
                <w:szCs w:val="22"/>
              </w:rPr>
            </w:pPr>
            <w:r>
              <w:rPr>
                <w:sz w:val="22"/>
                <w:szCs w:val="22"/>
              </w:rPr>
              <w:t xml:space="preserve">        1</w:t>
            </w:r>
          </w:p>
        </w:tc>
        <w:tc>
          <w:tcPr>
            <w:tcW w:w="1561" w:type="dxa"/>
            <w:tcBorders>
              <w:top w:val="single" w:sz="4" w:space="0" w:color="auto"/>
              <w:left w:val="single" w:sz="4" w:space="0" w:color="auto"/>
              <w:bottom w:val="single" w:sz="4" w:space="0" w:color="auto"/>
              <w:right w:val="single" w:sz="4" w:space="0" w:color="auto"/>
            </w:tcBorders>
          </w:tcPr>
          <w:p w14:paraId="5625567A" w14:textId="0482E40C" w:rsidR="00ED7EBA" w:rsidRPr="000C3718" w:rsidRDefault="00ED7EBA" w:rsidP="000C3718">
            <w:pPr>
              <w:jc w:val="both"/>
              <w:rPr>
                <w:rFonts w:cs="Tahoma"/>
                <w:bCs/>
                <w:sz w:val="22"/>
                <w:szCs w:val="22"/>
              </w:rPr>
            </w:pPr>
          </w:p>
        </w:tc>
        <w:tc>
          <w:tcPr>
            <w:tcW w:w="1915" w:type="dxa"/>
          </w:tcPr>
          <w:p w14:paraId="7173768F" w14:textId="77777777" w:rsidR="00ED7EBA" w:rsidRPr="000C3718" w:rsidRDefault="00ED7EBA" w:rsidP="000C3718">
            <w:pPr>
              <w:jc w:val="both"/>
              <w:rPr>
                <w:rFonts w:cs="Tahoma"/>
                <w:bCs/>
                <w:sz w:val="22"/>
                <w:szCs w:val="22"/>
              </w:rPr>
            </w:pPr>
          </w:p>
        </w:tc>
        <w:tc>
          <w:tcPr>
            <w:tcW w:w="2126" w:type="dxa"/>
          </w:tcPr>
          <w:p w14:paraId="75984FE5" w14:textId="77777777" w:rsidR="00ED7EBA" w:rsidRPr="000C3718" w:rsidRDefault="00ED7EBA" w:rsidP="000C3718">
            <w:pPr>
              <w:jc w:val="both"/>
              <w:rPr>
                <w:rFonts w:cs="Tahoma"/>
                <w:bCs/>
                <w:sz w:val="22"/>
                <w:szCs w:val="22"/>
              </w:rPr>
            </w:pPr>
          </w:p>
        </w:tc>
      </w:tr>
      <w:tr w:rsidR="00ED7EBA" w:rsidRPr="000C3718" w14:paraId="4B32B748" w14:textId="77777777" w:rsidTr="00ED7EBA">
        <w:tc>
          <w:tcPr>
            <w:tcW w:w="9214" w:type="dxa"/>
            <w:gridSpan w:val="6"/>
            <w:tcBorders>
              <w:right w:val="single" w:sz="4" w:space="0" w:color="auto"/>
            </w:tcBorders>
          </w:tcPr>
          <w:p w14:paraId="1C7D1485" w14:textId="77777777" w:rsidR="00ED7EBA" w:rsidRPr="000C3718" w:rsidRDefault="00ED7EBA" w:rsidP="000C3718">
            <w:pPr>
              <w:jc w:val="both"/>
              <w:rPr>
                <w:rFonts w:cs="Tahoma"/>
                <w:bCs/>
                <w:szCs w:val="24"/>
              </w:rPr>
            </w:pPr>
          </w:p>
          <w:p w14:paraId="0588EA5E" w14:textId="77777777" w:rsidR="00ED7EBA" w:rsidRPr="000C3718" w:rsidRDefault="00ED7EBA" w:rsidP="000C3718">
            <w:pPr>
              <w:jc w:val="both"/>
              <w:rPr>
                <w:rFonts w:cs="Tahoma"/>
                <w:bCs/>
                <w:szCs w:val="24"/>
              </w:rPr>
            </w:pPr>
            <w:r w:rsidRPr="000C3718">
              <w:rPr>
                <w:rFonts w:cs="Tahoma"/>
                <w:bCs/>
                <w:szCs w:val="24"/>
              </w:rPr>
              <w:t>__________________________________________________________________</w:t>
            </w:r>
          </w:p>
          <w:p w14:paraId="70341397" w14:textId="0307DA04" w:rsidR="00ED7EBA" w:rsidRPr="00ED7EBA" w:rsidRDefault="00ED7EBA" w:rsidP="00ED7EBA">
            <w:pPr>
              <w:rPr>
                <w:rFonts w:cs="Tahoma"/>
                <w:bCs/>
                <w:i/>
                <w:iCs/>
                <w:szCs w:val="24"/>
              </w:rPr>
            </w:pPr>
            <w:r w:rsidRPr="000C3718">
              <w:rPr>
                <w:rFonts w:cs="Tahoma"/>
                <w:bCs/>
                <w:i/>
                <w:iCs/>
                <w:szCs w:val="24"/>
              </w:rPr>
              <w:t xml:space="preserve">(Bendrą pasiūlymo kainą su PVM Eur </w:t>
            </w:r>
            <w:r w:rsidRPr="00ED7EBA">
              <w:rPr>
                <w:rFonts w:cs="Tahoma"/>
                <w:bCs/>
                <w:i/>
                <w:iCs/>
                <w:szCs w:val="24"/>
              </w:rPr>
              <w:t>(</w:t>
            </w:r>
            <w:r>
              <w:rPr>
                <w:rFonts w:cs="Tahoma"/>
                <w:bCs/>
                <w:i/>
                <w:iCs/>
                <w:szCs w:val="24"/>
              </w:rPr>
              <w:t>6</w:t>
            </w:r>
            <w:r w:rsidRPr="00ED7EBA">
              <w:rPr>
                <w:rFonts w:cs="Tahoma"/>
                <w:bCs/>
                <w:i/>
                <w:iCs/>
                <w:szCs w:val="24"/>
              </w:rPr>
              <w:t xml:space="preserve"> stulpelio reikšmė) nurodyti skaičiais ir žodžiais)</w:t>
            </w:r>
          </w:p>
          <w:p w14:paraId="6FDB4D55" w14:textId="77777777" w:rsidR="00ED7EBA" w:rsidRPr="000C3718" w:rsidRDefault="00ED7EBA" w:rsidP="000C3718">
            <w:pPr>
              <w:widowControl/>
              <w:suppressAutoHyphens w:val="0"/>
              <w:spacing w:after="160" w:line="259" w:lineRule="auto"/>
            </w:pPr>
          </w:p>
        </w:tc>
      </w:tr>
    </w:tbl>
    <w:p w14:paraId="1257D0B4" w14:textId="77777777" w:rsidR="003A6849" w:rsidRDefault="003A6849" w:rsidP="002C694A">
      <w:pPr>
        <w:tabs>
          <w:tab w:val="left" w:pos="-1407"/>
        </w:tabs>
        <w:jc w:val="both"/>
        <w:rPr>
          <w:rFonts w:asciiTheme="majorBidi" w:eastAsia="Lucida Sans Unicode" w:hAnsiTheme="majorBidi" w:cstheme="majorBidi"/>
          <w:b/>
          <w:bCs/>
          <w:szCs w:val="24"/>
          <w:lang w:eastAsia="hi-IN" w:bidi="hi-IN"/>
        </w:rPr>
      </w:pPr>
    </w:p>
    <w:p w14:paraId="0CEB8DAA" w14:textId="77777777" w:rsidR="003A6849" w:rsidRDefault="00E27C38" w:rsidP="002C694A">
      <w:pPr>
        <w:tabs>
          <w:tab w:val="left" w:pos="-1407"/>
        </w:tabs>
        <w:jc w:val="both"/>
        <w:rPr>
          <w:rFonts w:asciiTheme="majorBidi" w:eastAsia="Lucida Sans Unicode" w:hAnsiTheme="majorBidi" w:cstheme="majorBidi"/>
          <w:b/>
          <w:bCs/>
          <w:szCs w:val="24"/>
          <w:lang w:eastAsia="hi-IN" w:bidi="hi-IN"/>
        </w:rPr>
      </w:pPr>
      <w:r w:rsidRPr="00C67A78">
        <w:rPr>
          <w:rFonts w:asciiTheme="majorBidi" w:eastAsia="Lucida Sans Unicode" w:hAnsiTheme="majorBidi" w:cstheme="majorBidi"/>
          <w:b/>
          <w:bCs/>
          <w:szCs w:val="24"/>
          <w:lang w:eastAsia="hi-IN" w:bidi="hi-IN"/>
        </w:rPr>
        <w:t>PASTAB</w:t>
      </w:r>
      <w:r w:rsidR="003A6849">
        <w:rPr>
          <w:rFonts w:asciiTheme="majorBidi" w:eastAsia="Lucida Sans Unicode" w:hAnsiTheme="majorBidi" w:cstheme="majorBidi"/>
          <w:b/>
          <w:bCs/>
          <w:szCs w:val="24"/>
          <w:lang w:eastAsia="hi-IN" w:bidi="hi-IN"/>
        </w:rPr>
        <w:t>OS:</w:t>
      </w:r>
    </w:p>
    <w:p w14:paraId="579BF53A" w14:textId="37A1194D" w:rsidR="00E40D09" w:rsidRPr="003A6849" w:rsidRDefault="003A6849" w:rsidP="002C694A">
      <w:pPr>
        <w:tabs>
          <w:tab w:val="left" w:pos="-1407"/>
        </w:tabs>
        <w:jc w:val="both"/>
        <w:rPr>
          <w:rFonts w:asciiTheme="majorBidi" w:eastAsia="Lucida Sans Unicode" w:hAnsiTheme="majorBidi" w:cstheme="majorBidi"/>
          <w:b/>
          <w:bCs/>
          <w:sz w:val="20"/>
          <w:lang w:eastAsia="hi-IN" w:bidi="hi-IN"/>
        </w:rPr>
      </w:pPr>
      <w:r>
        <w:rPr>
          <w:rFonts w:asciiTheme="majorBidi" w:eastAsia="Lucida Sans Unicode" w:hAnsiTheme="majorBidi" w:cstheme="majorBidi"/>
          <w:b/>
          <w:bCs/>
          <w:szCs w:val="24"/>
          <w:lang w:eastAsia="hi-IN" w:bidi="hi-IN"/>
        </w:rPr>
        <w:t xml:space="preserve">1. </w:t>
      </w:r>
      <w:r w:rsidR="00E27C38" w:rsidRPr="00C67A78">
        <w:rPr>
          <w:rFonts w:asciiTheme="majorBidi" w:eastAsia="Lucida Sans Unicode" w:hAnsiTheme="majorBidi" w:cstheme="majorBidi"/>
          <w:b/>
          <w:bCs/>
          <w:szCs w:val="24"/>
          <w:lang w:eastAsia="hi-IN" w:bidi="hi-IN"/>
        </w:rPr>
        <w:t xml:space="preserve"> </w:t>
      </w:r>
      <w:r w:rsidR="00E27C38" w:rsidRPr="003A6849">
        <w:rPr>
          <w:rFonts w:asciiTheme="majorBidi" w:eastAsia="Lucida Sans Unicode" w:hAnsiTheme="majorBidi" w:cstheme="majorBidi"/>
          <w:b/>
          <w:bCs/>
          <w:szCs w:val="24"/>
          <w:lang w:eastAsia="hi-IN" w:bidi="hi-IN"/>
        </w:rPr>
        <w:t xml:space="preserve">Maksimali pirkimui skirta lėšų suma – </w:t>
      </w:r>
      <w:bookmarkStart w:id="1" w:name="_Hlk209618255"/>
      <w:r w:rsidR="00ED7EBA" w:rsidRPr="003A6849">
        <w:rPr>
          <w:rFonts w:asciiTheme="majorBidi" w:eastAsia="Lucida Sans Unicode" w:hAnsiTheme="majorBidi" w:cstheme="majorBidi"/>
          <w:b/>
          <w:bCs/>
          <w:szCs w:val="24"/>
          <w:lang w:eastAsia="hi-IN" w:bidi="hi-IN"/>
        </w:rPr>
        <w:t>66 115,70</w:t>
      </w:r>
      <w:r w:rsidR="00E27C38" w:rsidRPr="003A6849">
        <w:rPr>
          <w:rFonts w:asciiTheme="majorBidi" w:eastAsia="Lucida Sans Unicode" w:hAnsiTheme="majorBidi" w:cstheme="majorBidi"/>
          <w:b/>
          <w:bCs/>
          <w:szCs w:val="24"/>
          <w:lang w:eastAsia="hi-IN" w:bidi="hi-IN"/>
        </w:rPr>
        <w:t xml:space="preserve"> Eur be PVM</w:t>
      </w:r>
      <w:bookmarkEnd w:id="1"/>
      <w:r w:rsidR="00E27C38" w:rsidRPr="003A6849">
        <w:rPr>
          <w:rFonts w:asciiTheme="majorBidi" w:eastAsia="Lucida Sans Unicode" w:hAnsiTheme="majorBidi" w:cstheme="majorBidi"/>
          <w:b/>
          <w:bCs/>
          <w:szCs w:val="24"/>
          <w:lang w:eastAsia="hi-IN" w:bidi="hi-IN"/>
        </w:rPr>
        <w:t>. Perkančioji organizacija atmes tiekėjo pasiūlymą, jei pasiūlymas viršys pirkimui skirtas lėšas.</w:t>
      </w:r>
      <w:r w:rsidR="00E27C38" w:rsidRPr="003A6849">
        <w:rPr>
          <w:rFonts w:asciiTheme="majorBidi" w:eastAsia="Lucida Sans Unicode" w:hAnsiTheme="majorBidi" w:cstheme="majorBidi"/>
          <w:b/>
          <w:bCs/>
          <w:sz w:val="20"/>
          <w:lang w:eastAsia="hi-IN" w:bidi="hi-IN"/>
        </w:rPr>
        <w:t xml:space="preserve"> </w:t>
      </w:r>
    </w:p>
    <w:p w14:paraId="0363B1FE" w14:textId="77777777" w:rsidR="001947E6" w:rsidRDefault="001947E6" w:rsidP="003315FC">
      <w:pPr>
        <w:tabs>
          <w:tab w:val="left" w:pos="-1407"/>
        </w:tabs>
        <w:jc w:val="both"/>
        <w:rPr>
          <w:rFonts w:asciiTheme="majorBidi" w:eastAsia="Lucida Sans Unicode" w:hAnsiTheme="majorBidi" w:cstheme="majorBidi"/>
          <w:szCs w:val="24"/>
          <w:lang w:eastAsia="hi-IN" w:bidi="hi-IN"/>
        </w:rPr>
      </w:pPr>
    </w:p>
    <w:p w14:paraId="160E3E29" w14:textId="77777777" w:rsidR="0073586E" w:rsidRDefault="0073586E" w:rsidP="003315FC">
      <w:pPr>
        <w:tabs>
          <w:tab w:val="left" w:pos="-1407"/>
        </w:tabs>
        <w:jc w:val="both"/>
        <w:rPr>
          <w:rFonts w:asciiTheme="majorBidi" w:eastAsia="Lucida Sans Unicode" w:hAnsiTheme="majorBidi" w:cstheme="majorBidi"/>
          <w:szCs w:val="24"/>
          <w:lang w:eastAsia="hi-IN" w:bidi="hi-IN"/>
        </w:rPr>
      </w:pPr>
    </w:p>
    <w:p w14:paraId="75ED1640" w14:textId="53312E3D" w:rsidR="002B1D50" w:rsidRPr="003A6849" w:rsidRDefault="003A6849"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szCs w:val="24"/>
          <w:lang w:eastAsia="hi-IN" w:bidi="hi-IN"/>
        </w:rPr>
      </w:pPr>
      <w:r w:rsidRPr="003A6849">
        <w:rPr>
          <w:rFonts w:eastAsia="Lucida Sans Unicode" w:cs="Times New Roman"/>
          <w:b/>
          <w:bCs/>
          <w:szCs w:val="24"/>
          <w:lang w:eastAsia="hi-IN" w:bidi="hi-IN"/>
        </w:rPr>
        <w:t xml:space="preserve">2. </w:t>
      </w:r>
      <w:r w:rsidR="002B1D50" w:rsidRPr="003A6849">
        <w:rPr>
          <w:rFonts w:eastAsia="Lucida Sans Unicode" w:cs="Times New Roman"/>
          <w:b/>
          <w:bCs/>
          <w:szCs w:val="24"/>
          <w:lang w:eastAsia="hi-IN" w:bidi="hi-IN"/>
        </w:rPr>
        <w:t xml:space="preserve">Tais atvejais, kai pagal galiojančius teisės aktus tiekėjui nereikia mokėti PVM, jis nurodo priežastis, dėl kurių PVM nemoka:________________________________________________. </w:t>
      </w:r>
    </w:p>
    <w:p w14:paraId="237B9202" w14:textId="5D7807BC" w:rsidR="002B1D50" w:rsidRPr="003A6849"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szCs w:val="24"/>
          <w:lang w:eastAsia="hi-IN" w:bidi="hi-IN"/>
        </w:rPr>
      </w:pPr>
      <w:r w:rsidRPr="003A6849">
        <w:rPr>
          <w:rFonts w:eastAsia="Lucida Sans Unicode" w:cs="Times New Roman"/>
          <w:b/>
          <w:bCs/>
          <w:szCs w:val="24"/>
          <w:lang w:eastAsia="hi-IN" w:bidi="hi-IN"/>
        </w:rPr>
        <w:t>Tokiu atveju pasiūlymo kaina yra pasiūlymo kaina be PVM.</w:t>
      </w:r>
    </w:p>
    <w:p w14:paraId="60CDA24B" w14:textId="77777777" w:rsidR="00A1007B" w:rsidRPr="00A647CF" w:rsidRDefault="00A1007B"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1812AEF8" w14:textId="19D6B8B0" w:rsidR="0091394A" w:rsidRPr="00A1007B" w:rsidRDefault="006F6077" w:rsidP="002B1D50">
      <w:pPr>
        <w:jc w:val="both"/>
        <w:rPr>
          <w:rFonts w:cs="Times New Roman"/>
          <w:b/>
          <w:bCs/>
          <w:i/>
          <w:iCs/>
          <w:szCs w:val="24"/>
        </w:rPr>
      </w:pPr>
      <w:r w:rsidRPr="00A50225">
        <w:rPr>
          <w:rFonts w:cs="Times New Roman"/>
          <w:b/>
          <w:bCs/>
          <w:i/>
          <w:iCs/>
          <w:szCs w:val="24"/>
        </w:rPr>
        <w:t xml:space="preserve">6 lentelė </w:t>
      </w:r>
    </w:p>
    <w:tbl>
      <w:tblPr>
        <w:tblpPr w:leftFromText="180" w:rightFromText="180" w:vertAnchor="text" w:horzAnchor="page" w:tblpX="1546" w:tblpY="14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3"/>
        <w:gridCol w:w="3402"/>
      </w:tblGrid>
      <w:tr w:rsidR="00ED7EBA" w:rsidRPr="0055053E" w14:paraId="7E19DFA5" w14:textId="77777777" w:rsidTr="00ED7EBA">
        <w:trPr>
          <w:trHeight w:val="450"/>
        </w:trPr>
        <w:tc>
          <w:tcPr>
            <w:tcW w:w="709" w:type="dxa"/>
            <w:tcBorders>
              <w:top w:val="single" w:sz="4" w:space="0" w:color="auto"/>
              <w:left w:val="single" w:sz="4" w:space="0" w:color="auto"/>
              <w:bottom w:val="single" w:sz="4" w:space="0" w:color="auto"/>
              <w:right w:val="single" w:sz="4" w:space="0" w:color="auto"/>
            </w:tcBorders>
          </w:tcPr>
          <w:p w14:paraId="694531FA" w14:textId="77777777" w:rsidR="00ED7EBA" w:rsidRDefault="00ED7EBA" w:rsidP="004F11B7">
            <w:pPr>
              <w:jc w:val="center"/>
              <w:rPr>
                <w:rFonts w:cs="Times New Roman"/>
                <w:b/>
                <w:szCs w:val="24"/>
                <w:lang w:eastAsia="en-US"/>
              </w:rPr>
            </w:pPr>
            <w:r>
              <w:rPr>
                <w:b/>
                <w:szCs w:val="24"/>
              </w:rPr>
              <w:t>Eil.</w:t>
            </w:r>
          </w:p>
          <w:p w14:paraId="00F4FDC3" w14:textId="1E9B3125" w:rsidR="00ED7EBA" w:rsidRPr="00FC0EFF" w:rsidRDefault="00ED7EBA" w:rsidP="004F11B7">
            <w:pPr>
              <w:jc w:val="center"/>
              <w:rPr>
                <w:b/>
                <w:szCs w:val="24"/>
              </w:rPr>
            </w:pPr>
            <w:r>
              <w:rPr>
                <w:b/>
                <w:szCs w:val="24"/>
              </w:rPr>
              <w:t>Nr.</w:t>
            </w:r>
          </w:p>
        </w:tc>
        <w:tc>
          <w:tcPr>
            <w:tcW w:w="5523" w:type="dxa"/>
            <w:tcBorders>
              <w:top w:val="single" w:sz="4" w:space="0" w:color="auto"/>
              <w:left w:val="single" w:sz="4" w:space="0" w:color="auto"/>
              <w:bottom w:val="single" w:sz="4" w:space="0" w:color="auto"/>
              <w:right w:val="single" w:sz="4" w:space="0" w:color="auto"/>
            </w:tcBorders>
            <w:vAlign w:val="center"/>
            <w:hideMark/>
          </w:tcPr>
          <w:p w14:paraId="13E6FCF5" w14:textId="3978D7A1" w:rsidR="00ED7EBA" w:rsidRPr="00FC0EFF" w:rsidRDefault="00ED7EBA" w:rsidP="004F11B7">
            <w:pPr>
              <w:jc w:val="center"/>
              <w:rPr>
                <w:b/>
                <w:szCs w:val="24"/>
              </w:rPr>
            </w:pPr>
            <w:r w:rsidRPr="00ED7EBA">
              <w:rPr>
                <w:b/>
                <w:szCs w:val="24"/>
              </w:rPr>
              <w:t>Techniniai reikalavimai</w:t>
            </w:r>
          </w:p>
        </w:tc>
        <w:tc>
          <w:tcPr>
            <w:tcW w:w="3402" w:type="dxa"/>
            <w:tcBorders>
              <w:top w:val="single" w:sz="4" w:space="0" w:color="auto"/>
              <w:left w:val="single" w:sz="4" w:space="0" w:color="auto"/>
              <w:bottom w:val="single" w:sz="4" w:space="0" w:color="auto"/>
              <w:right w:val="single" w:sz="4" w:space="0" w:color="auto"/>
            </w:tcBorders>
          </w:tcPr>
          <w:p w14:paraId="05138D8A" w14:textId="77777777" w:rsidR="003A6849" w:rsidRDefault="003A6849" w:rsidP="003A6849">
            <w:pPr>
              <w:suppressAutoHyphens w:val="0"/>
              <w:rPr>
                <w:rFonts w:eastAsia="Times New Roman" w:cs="Times New Roman"/>
                <w:b/>
                <w:szCs w:val="24"/>
                <w:bdr w:val="none" w:sz="0" w:space="0" w:color="auto" w:frame="1"/>
                <w:lang w:eastAsia="lt-LT"/>
              </w:rPr>
            </w:pPr>
          </w:p>
          <w:p w14:paraId="1F82F5BC" w14:textId="114FD60C" w:rsidR="00ED7EBA" w:rsidRPr="00FC0EFF" w:rsidRDefault="003A6849" w:rsidP="004F11B7">
            <w:pPr>
              <w:suppressAutoHyphens w:val="0"/>
              <w:jc w:val="center"/>
              <w:rPr>
                <w:b/>
                <w:szCs w:val="24"/>
              </w:rPr>
            </w:pPr>
            <w:r w:rsidRPr="0073230D">
              <w:rPr>
                <w:rFonts w:cs="Times New Roman"/>
                <w:b/>
                <w:bCs/>
                <w:szCs w:val="24"/>
              </w:rPr>
              <w:t xml:space="preserve">Pildo tiekėjas, nurodydamas siūlomo automobilio techninių </w:t>
            </w:r>
            <w:r>
              <w:rPr>
                <w:rFonts w:cs="Times New Roman"/>
                <w:b/>
                <w:bCs/>
                <w:szCs w:val="24"/>
              </w:rPr>
              <w:t xml:space="preserve">reikalavimų </w:t>
            </w:r>
            <w:r w:rsidRPr="0073230D">
              <w:rPr>
                <w:rFonts w:cs="Times New Roman"/>
                <w:b/>
                <w:bCs/>
                <w:szCs w:val="24"/>
              </w:rPr>
              <w:t xml:space="preserve"> atitiktį </w:t>
            </w:r>
            <w:r w:rsidRPr="003A6849">
              <w:rPr>
                <w:rFonts w:cs="Times New Roman"/>
                <w:b/>
                <w:bCs/>
                <w:i/>
                <w:iCs/>
                <w:szCs w:val="24"/>
              </w:rPr>
              <w:t>2-ame</w:t>
            </w:r>
            <w:r>
              <w:rPr>
                <w:rFonts w:cs="Times New Roman"/>
                <w:b/>
                <w:bCs/>
                <w:szCs w:val="24"/>
              </w:rPr>
              <w:t xml:space="preserve"> </w:t>
            </w:r>
            <w:r w:rsidRPr="0073230D">
              <w:rPr>
                <w:rFonts w:cs="Times New Roman"/>
                <w:b/>
                <w:bCs/>
                <w:szCs w:val="24"/>
              </w:rPr>
              <w:t xml:space="preserve"> stulpelyje nustatytiems techniniams reikalavimams</w:t>
            </w:r>
            <w:r w:rsidRPr="00253EE2">
              <w:rPr>
                <w:rFonts w:eastAsia="Times New Roman" w:cs="Times New Roman"/>
                <w:b/>
                <w:szCs w:val="24"/>
                <w:bdr w:val="none" w:sz="0" w:space="0" w:color="auto" w:frame="1"/>
                <w:lang w:eastAsia="lt-LT"/>
              </w:rPr>
              <w:t xml:space="preserve"> </w:t>
            </w:r>
          </w:p>
        </w:tc>
      </w:tr>
      <w:tr w:rsidR="003A6849" w:rsidRPr="0055053E" w14:paraId="7655ABC3" w14:textId="77777777" w:rsidTr="003A6849">
        <w:trPr>
          <w:trHeight w:val="309"/>
        </w:trPr>
        <w:tc>
          <w:tcPr>
            <w:tcW w:w="709" w:type="dxa"/>
            <w:tcBorders>
              <w:top w:val="single" w:sz="4" w:space="0" w:color="auto"/>
              <w:left w:val="single" w:sz="4" w:space="0" w:color="auto"/>
              <w:bottom w:val="single" w:sz="4" w:space="0" w:color="auto"/>
              <w:right w:val="single" w:sz="4" w:space="0" w:color="auto"/>
            </w:tcBorders>
          </w:tcPr>
          <w:p w14:paraId="37B4EE5F" w14:textId="3ED334B2" w:rsidR="003A6849" w:rsidRPr="003A6849" w:rsidRDefault="003A6849" w:rsidP="003A6849">
            <w:pPr>
              <w:rPr>
                <w:b/>
                <w:i/>
                <w:iCs/>
                <w:szCs w:val="24"/>
              </w:rPr>
            </w:pPr>
            <w:r w:rsidRPr="003A6849">
              <w:rPr>
                <w:b/>
                <w:i/>
                <w:iCs/>
                <w:szCs w:val="24"/>
              </w:rPr>
              <w:t>1</w:t>
            </w:r>
          </w:p>
        </w:tc>
        <w:tc>
          <w:tcPr>
            <w:tcW w:w="5523" w:type="dxa"/>
            <w:tcBorders>
              <w:top w:val="single" w:sz="4" w:space="0" w:color="auto"/>
              <w:left w:val="single" w:sz="4" w:space="0" w:color="auto"/>
              <w:bottom w:val="single" w:sz="4" w:space="0" w:color="auto"/>
              <w:right w:val="single" w:sz="4" w:space="0" w:color="auto"/>
            </w:tcBorders>
            <w:vAlign w:val="center"/>
          </w:tcPr>
          <w:p w14:paraId="33297E7D" w14:textId="7ABC76FB" w:rsidR="003A6849" w:rsidRPr="003A6849" w:rsidRDefault="003A6849" w:rsidP="004F11B7">
            <w:pPr>
              <w:jc w:val="center"/>
              <w:rPr>
                <w:b/>
                <w:i/>
                <w:iCs/>
                <w:szCs w:val="24"/>
              </w:rPr>
            </w:pPr>
            <w:r w:rsidRPr="003A6849">
              <w:rPr>
                <w:b/>
                <w:i/>
                <w:iCs/>
                <w:szCs w:val="24"/>
              </w:rPr>
              <w:t>2</w:t>
            </w:r>
          </w:p>
        </w:tc>
        <w:tc>
          <w:tcPr>
            <w:tcW w:w="3402" w:type="dxa"/>
            <w:tcBorders>
              <w:top w:val="single" w:sz="4" w:space="0" w:color="auto"/>
              <w:left w:val="single" w:sz="4" w:space="0" w:color="auto"/>
              <w:bottom w:val="single" w:sz="4" w:space="0" w:color="auto"/>
              <w:right w:val="single" w:sz="4" w:space="0" w:color="auto"/>
            </w:tcBorders>
          </w:tcPr>
          <w:p w14:paraId="59E6624B" w14:textId="3AA68FF6" w:rsidR="003A6849" w:rsidRPr="003A6849" w:rsidRDefault="003A6849" w:rsidP="004F11B7">
            <w:pPr>
              <w:suppressAutoHyphens w:val="0"/>
              <w:jc w:val="center"/>
              <w:rPr>
                <w:rFonts w:eastAsia="Times New Roman" w:cs="Times New Roman"/>
                <w:b/>
                <w:i/>
                <w:iCs/>
                <w:szCs w:val="24"/>
                <w:bdr w:val="none" w:sz="0" w:space="0" w:color="auto" w:frame="1"/>
                <w:lang w:eastAsia="lt-LT"/>
              </w:rPr>
            </w:pPr>
            <w:r w:rsidRPr="003A6849">
              <w:rPr>
                <w:rFonts w:eastAsia="Times New Roman" w:cs="Times New Roman"/>
                <w:b/>
                <w:i/>
                <w:iCs/>
                <w:szCs w:val="24"/>
                <w:bdr w:val="none" w:sz="0" w:space="0" w:color="auto" w:frame="1"/>
                <w:lang w:eastAsia="lt-LT"/>
              </w:rPr>
              <w:t>3</w:t>
            </w:r>
          </w:p>
        </w:tc>
      </w:tr>
      <w:tr w:rsidR="007A4510" w:rsidRPr="0055053E" w14:paraId="74D36CF4" w14:textId="77777777" w:rsidTr="00BE1E6E">
        <w:trPr>
          <w:trHeight w:val="450"/>
        </w:trPr>
        <w:tc>
          <w:tcPr>
            <w:tcW w:w="709" w:type="dxa"/>
            <w:tcBorders>
              <w:top w:val="single" w:sz="4" w:space="0" w:color="auto"/>
              <w:left w:val="single" w:sz="4" w:space="0" w:color="auto"/>
              <w:bottom w:val="single" w:sz="4" w:space="0" w:color="auto"/>
              <w:right w:val="single" w:sz="4" w:space="0" w:color="auto"/>
            </w:tcBorders>
          </w:tcPr>
          <w:p w14:paraId="41A5BF8B" w14:textId="46F265E9" w:rsidR="007A4510" w:rsidRPr="008105B2" w:rsidRDefault="007A4510" w:rsidP="007A4510">
            <w:pPr>
              <w:jc w:val="both"/>
              <w:rPr>
                <w:bCs/>
                <w:szCs w:val="24"/>
              </w:rPr>
            </w:pPr>
            <w:r>
              <w:rPr>
                <w:bCs/>
                <w:szCs w:val="24"/>
              </w:rPr>
              <w:t>1.</w:t>
            </w:r>
          </w:p>
        </w:tc>
        <w:tc>
          <w:tcPr>
            <w:tcW w:w="5523" w:type="dxa"/>
            <w:tcBorders>
              <w:top w:val="single" w:sz="4" w:space="0" w:color="000000"/>
              <w:left w:val="single" w:sz="4" w:space="0" w:color="000000"/>
              <w:bottom w:val="single" w:sz="4" w:space="0" w:color="000000"/>
              <w:right w:val="single" w:sz="4" w:space="0" w:color="000000"/>
            </w:tcBorders>
          </w:tcPr>
          <w:p w14:paraId="3E745A01" w14:textId="10CD90A1" w:rsidR="007A4510" w:rsidRPr="006A7E3E" w:rsidRDefault="007A4510" w:rsidP="007A4510">
            <w:pPr>
              <w:jc w:val="both"/>
              <w:rPr>
                <w:bCs/>
                <w:szCs w:val="24"/>
              </w:rPr>
            </w:pPr>
            <w:r>
              <w:t xml:space="preserve">Naudotas gaisrų gesinimo automobilis, automobilio pagaminimo metai ne ankstesni kaip 2000 m. </w:t>
            </w:r>
          </w:p>
        </w:tc>
        <w:tc>
          <w:tcPr>
            <w:tcW w:w="3402" w:type="dxa"/>
            <w:tcBorders>
              <w:top w:val="single" w:sz="4" w:space="0" w:color="auto"/>
              <w:left w:val="single" w:sz="4" w:space="0" w:color="auto"/>
              <w:bottom w:val="single" w:sz="4" w:space="0" w:color="auto"/>
              <w:right w:val="single" w:sz="4" w:space="0" w:color="auto"/>
            </w:tcBorders>
          </w:tcPr>
          <w:p w14:paraId="10ADC10B" w14:textId="77777777" w:rsidR="007A4510" w:rsidRPr="007C3D0A" w:rsidRDefault="007A4510" w:rsidP="007A4510">
            <w:pPr>
              <w:pStyle w:val="ListParagraph"/>
              <w:tabs>
                <w:tab w:val="left" w:pos="600"/>
              </w:tabs>
              <w:ind w:left="34" w:right="5710"/>
              <w:rPr>
                <w:szCs w:val="24"/>
              </w:rPr>
            </w:pPr>
          </w:p>
        </w:tc>
      </w:tr>
      <w:tr w:rsidR="007A4510" w:rsidRPr="0055053E" w14:paraId="1B4830B6" w14:textId="77777777" w:rsidTr="00BE1E6E">
        <w:trPr>
          <w:trHeight w:val="330"/>
        </w:trPr>
        <w:tc>
          <w:tcPr>
            <w:tcW w:w="709" w:type="dxa"/>
            <w:tcBorders>
              <w:top w:val="single" w:sz="4" w:space="0" w:color="auto"/>
              <w:left w:val="single" w:sz="4" w:space="0" w:color="auto"/>
              <w:bottom w:val="single" w:sz="4" w:space="0" w:color="auto"/>
              <w:right w:val="single" w:sz="4" w:space="0" w:color="auto"/>
            </w:tcBorders>
          </w:tcPr>
          <w:p w14:paraId="6E07C20D" w14:textId="44D6B234" w:rsidR="007A4510" w:rsidRPr="006A7E3E" w:rsidRDefault="007A4510" w:rsidP="007A4510">
            <w:pPr>
              <w:jc w:val="both"/>
              <w:rPr>
                <w:szCs w:val="24"/>
              </w:rPr>
            </w:pPr>
            <w:r>
              <w:rPr>
                <w:szCs w:val="24"/>
              </w:rPr>
              <w:t>2.</w:t>
            </w:r>
          </w:p>
        </w:tc>
        <w:tc>
          <w:tcPr>
            <w:tcW w:w="5523" w:type="dxa"/>
            <w:tcBorders>
              <w:top w:val="single" w:sz="4" w:space="0" w:color="000000"/>
              <w:left w:val="single" w:sz="4" w:space="0" w:color="000000"/>
              <w:bottom w:val="single" w:sz="4" w:space="0" w:color="000000"/>
              <w:right w:val="single" w:sz="4" w:space="0" w:color="000000"/>
            </w:tcBorders>
          </w:tcPr>
          <w:p w14:paraId="640B05AB" w14:textId="541BE695" w:rsidR="007A4510" w:rsidRPr="006A7E3E" w:rsidRDefault="007A4510" w:rsidP="007A4510">
            <w:pPr>
              <w:pStyle w:val="ListParagraph"/>
              <w:tabs>
                <w:tab w:val="left" w:pos="600"/>
              </w:tabs>
              <w:ind w:left="34"/>
              <w:jc w:val="both"/>
              <w:rPr>
                <w:szCs w:val="24"/>
              </w:rPr>
            </w:pPr>
            <w:r>
              <w:t>Automobilio</w:t>
            </w:r>
            <w:r>
              <w:rPr>
                <w:spacing w:val="-3"/>
              </w:rPr>
              <w:t xml:space="preserve"> </w:t>
            </w:r>
            <w:r>
              <w:t xml:space="preserve">rida </w:t>
            </w:r>
            <w:r>
              <w:rPr>
                <w:spacing w:val="-2"/>
              </w:rPr>
              <w:t xml:space="preserve">ne didesnė kaip </w:t>
            </w:r>
            <w:r>
              <w:t>40 000</w:t>
            </w:r>
            <w:r>
              <w:rPr>
                <w:spacing w:val="-2"/>
              </w:rPr>
              <w:t xml:space="preserve"> </w:t>
            </w:r>
            <w:r>
              <w:rPr>
                <w:spacing w:val="-5"/>
              </w:rPr>
              <w:t>km.</w:t>
            </w:r>
          </w:p>
        </w:tc>
        <w:tc>
          <w:tcPr>
            <w:tcW w:w="3402" w:type="dxa"/>
            <w:tcBorders>
              <w:top w:val="single" w:sz="4" w:space="0" w:color="auto"/>
              <w:left w:val="single" w:sz="4" w:space="0" w:color="auto"/>
              <w:bottom w:val="single" w:sz="4" w:space="0" w:color="auto"/>
              <w:right w:val="single" w:sz="4" w:space="0" w:color="auto"/>
            </w:tcBorders>
          </w:tcPr>
          <w:p w14:paraId="15E55DB2" w14:textId="77777777" w:rsidR="007A4510" w:rsidRDefault="007A4510" w:rsidP="007A4510">
            <w:pPr>
              <w:pStyle w:val="ListParagraph"/>
              <w:tabs>
                <w:tab w:val="left" w:pos="1110"/>
              </w:tabs>
              <w:ind w:left="34" w:right="5710"/>
              <w:jc w:val="both"/>
              <w:rPr>
                <w:szCs w:val="24"/>
              </w:rPr>
            </w:pPr>
          </w:p>
        </w:tc>
      </w:tr>
      <w:tr w:rsidR="007A4510" w:rsidRPr="0055053E" w14:paraId="04768642" w14:textId="77777777" w:rsidTr="00BE1E6E">
        <w:trPr>
          <w:trHeight w:val="212"/>
        </w:trPr>
        <w:tc>
          <w:tcPr>
            <w:tcW w:w="709" w:type="dxa"/>
            <w:tcBorders>
              <w:top w:val="single" w:sz="4" w:space="0" w:color="auto"/>
              <w:left w:val="single" w:sz="4" w:space="0" w:color="auto"/>
              <w:bottom w:val="single" w:sz="4" w:space="0" w:color="auto"/>
              <w:right w:val="single" w:sz="4" w:space="0" w:color="auto"/>
            </w:tcBorders>
          </w:tcPr>
          <w:p w14:paraId="3B816EB0" w14:textId="3088F1A4" w:rsidR="007A4510" w:rsidRPr="006A7E3E" w:rsidRDefault="007A4510" w:rsidP="007A4510">
            <w:pPr>
              <w:jc w:val="both"/>
              <w:rPr>
                <w:szCs w:val="24"/>
              </w:rPr>
            </w:pPr>
            <w:r>
              <w:rPr>
                <w:szCs w:val="24"/>
              </w:rPr>
              <w:t>3.</w:t>
            </w:r>
          </w:p>
        </w:tc>
        <w:tc>
          <w:tcPr>
            <w:tcW w:w="5523" w:type="dxa"/>
            <w:tcBorders>
              <w:top w:val="single" w:sz="4" w:space="0" w:color="000000"/>
              <w:left w:val="single" w:sz="4" w:space="0" w:color="000000"/>
              <w:bottom w:val="single" w:sz="4" w:space="0" w:color="000000"/>
              <w:right w:val="single" w:sz="4" w:space="0" w:color="000000"/>
            </w:tcBorders>
          </w:tcPr>
          <w:p w14:paraId="22C0596F" w14:textId="6D40008C" w:rsidR="007A4510" w:rsidRPr="006A7E3E" w:rsidRDefault="007A4510" w:rsidP="007A4510">
            <w:pPr>
              <w:pStyle w:val="ListParagraph"/>
              <w:tabs>
                <w:tab w:val="left" w:pos="1990"/>
              </w:tabs>
              <w:ind w:left="34"/>
              <w:jc w:val="both"/>
              <w:rPr>
                <w:szCs w:val="24"/>
              </w:rPr>
            </w:pPr>
            <w:r>
              <w:t>Pavarų</w:t>
            </w:r>
            <w:r>
              <w:rPr>
                <w:spacing w:val="-4"/>
              </w:rPr>
              <w:t xml:space="preserve"> </w:t>
            </w:r>
            <w:r>
              <w:t>dėžės</w:t>
            </w:r>
            <w:r>
              <w:rPr>
                <w:spacing w:val="-2"/>
              </w:rPr>
              <w:t xml:space="preserve"> </w:t>
            </w:r>
            <w:r>
              <w:t>tipas</w:t>
            </w:r>
            <w:r>
              <w:rPr>
                <w:spacing w:val="-1"/>
              </w:rPr>
              <w:t xml:space="preserve"> </w:t>
            </w:r>
            <w:r>
              <w:t xml:space="preserve">– </w:t>
            </w:r>
            <w:r>
              <w:rPr>
                <w:spacing w:val="-2"/>
              </w:rPr>
              <w:t>mechaninė.</w:t>
            </w:r>
          </w:p>
        </w:tc>
        <w:tc>
          <w:tcPr>
            <w:tcW w:w="3402" w:type="dxa"/>
            <w:tcBorders>
              <w:top w:val="single" w:sz="4" w:space="0" w:color="auto"/>
              <w:left w:val="single" w:sz="4" w:space="0" w:color="auto"/>
              <w:bottom w:val="single" w:sz="4" w:space="0" w:color="auto"/>
              <w:right w:val="single" w:sz="4" w:space="0" w:color="auto"/>
            </w:tcBorders>
          </w:tcPr>
          <w:p w14:paraId="4833C0C1" w14:textId="77777777" w:rsidR="007A4510" w:rsidRPr="00150F33" w:rsidRDefault="007A4510" w:rsidP="007A4510">
            <w:pPr>
              <w:pStyle w:val="ListParagraph"/>
              <w:tabs>
                <w:tab w:val="left" w:pos="1990"/>
              </w:tabs>
              <w:ind w:left="34" w:right="5710"/>
              <w:jc w:val="both"/>
              <w:rPr>
                <w:szCs w:val="24"/>
              </w:rPr>
            </w:pPr>
          </w:p>
        </w:tc>
      </w:tr>
      <w:tr w:rsidR="007A4510" w:rsidRPr="0055053E" w14:paraId="053E2A1E" w14:textId="77777777" w:rsidTr="00BE1E6E">
        <w:trPr>
          <w:trHeight w:val="520"/>
        </w:trPr>
        <w:tc>
          <w:tcPr>
            <w:tcW w:w="709" w:type="dxa"/>
            <w:tcBorders>
              <w:top w:val="single" w:sz="4" w:space="0" w:color="auto"/>
              <w:left w:val="single" w:sz="4" w:space="0" w:color="auto"/>
              <w:bottom w:val="single" w:sz="4" w:space="0" w:color="auto"/>
              <w:right w:val="single" w:sz="4" w:space="0" w:color="auto"/>
            </w:tcBorders>
          </w:tcPr>
          <w:p w14:paraId="520932CB" w14:textId="73CDE6DB" w:rsidR="007A4510" w:rsidRPr="006A7E3E" w:rsidRDefault="007A4510" w:rsidP="007A4510">
            <w:pPr>
              <w:pStyle w:val="ListParagraph"/>
              <w:ind w:left="0"/>
              <w:jc w:val="both"/>
              <w:rPr>
                <w:szCs w:val="24"/>
              </w:rPr>
            </w:pPr>
            <w:r>
              <w:rPr>
                <w:szCs w:val="24"/>
              </w:rPr>
              <w:t>4.</w:t>
            </w:r>
          </w:p>
        </w:tc>
        <w:tc>
          <w:tcPr>
            <w:tcW w:w="5523" w:type="dxa"/>
            <w:tcBorders>
              <w:top w:val="single" w:sz="4" w:space="0" w:color="000000"/>
              <w:left w:val="single" w:sz="4" w:space="0" w:color="000000"/>
              <w:bottom w:val="single" w:sz="4" w:space="0" w:color="000000"/>
              <w:right w:val="single" w:sz="4" w:space="0" w:color="000000"/>
            </w:tcBorders>
          </w:tcPr>
          <w:p w14:paraId="060C6777" w14:textId="77777777" w:rsidR="007A4510" w:rsidRDefault="007A4510" w:rsidP="007A4510">
            <w:pPr>
              <w:pStyle w:val="TableParagraph"/>
              <w:spacing w:line="240" w:lineRule="auto"/>
              <w:ind w:left="139" w:right="100" w:hanging="34"/>
              <w:rPr>
                <w:sz w:val="24"/>
              </w:rPr>
            </w:pPr>
            <w:r>
              <w:rPr>
                <w:sz w:val="24"/>
              </w:rPr>
              <w:t>Transportiniai</w:t>
            </w:r>
            <w:r>
              <w:rPr>
                <w:spacing w:val="-6"/>
                <w:sz w:val="24"/>
              </w:rPr>
              <w:t xml:space="preserve"> </w:t>
            </w:r>
            <w:r>
              <w:rPr>
                <w:sz w:val="24"/>
              </w:rPr>
              <w:t>gaisrinio</w:t>
            </w:r>
            <w:r>
              <w:rPr>
                <w:spacing w:val="-6"/>
                <w:sz w:val="24"/>
              </w:rPr>
              <w:t xml:space="preserve"> </w:t>
            </w:r>
            <w:r>
              <w:rPr>
                <w:sz w:val="24"/>
              </w:rPr>
              <w:t>automobilio</w:t>
            </w:r>
            <w:r>
              <w:rPr>
                <w:spacing w:val="-6"/>
                <w:sz w:val="24"/>
              </w:rPr>
              <w:t xml:space="preserve"> </w:t>
            </w:r>
            <w:r>
              <w:rPr>
                <w:sz w:val="24"/>
              </w:rPr>
              <w:t>matmenys</w:t>
            </w:r>
            <w:r>
              <w:rPr>
                <w:spacing w:val="-6"/>
                <w:sz w:val="24"/>
              </w:rPr>
              <w:t xml:space="preserve"> </w:t>
            </w:r>
            <w:r>
              <w:rPr>
                <w:sz w:val="24"/>
              </w:rPr>
              <w:t>(atstumai</w:t>
            </w:r>
            <w:r>
              <w:rPr>
                <w:spacing w:val="-6"/>
                <w:sz w:val="24"/>
              </w:rPr>
              <w:t xml:space="preserve"> </w:t>
            </w:r>
            <w:r>
              <w:rPr>
                <w:sz w:val="24"/>
              </w:rPr>
              <w:t>tarp</w:t>
            </w:r>
            <w:r>
              <w:rPr>
                <w:spacing w:val="-8"/>
                <w:sz w:val="24"/>
              </w:rPr>
              <w:t xml:space="preserve"> </w:t>
            </w:r>
            <w:r>
              <w:rPr>
                <w:sz w:val="24"/>
              </w:rPr>
              <w:t>tolimiausių</w:t>
            </w:r>
            <w:r>
              <w:rPr>
                <w:spacing w:val="-6"/>
                <w:sz w:val="24"/>
              </w:rPr>
              <w:t xml:space="preserve"> </w:t>
            </w:r>
            <w:r>
              <w:rPr>
                <w:sz w:val="24"/>
              </w:rPr>
              <w:t>dalių išorinių paviršių, esančių priekyje ir gale, šonuose, viršuje ir apačioje):</w:t>
            </w:r>
          </w:p>
          <w:p w14:paraId="24EA0252" w14:textId="77777777" w:rsidR="007A4510" w:rsidRDefault="007A4510" w:rsidP="007A4510">
            <w:pPr>
              <w:pStyle w:val="TableParagraph"/>
              <w:numPr>
                <w:ilvl w:val="0"/>
                <w:numId w:val="17"/>
              </w:numPr>
              <w:tabs>
                <w:tab w:val="left" w:pos="244"/>
              </w:tabs>
              <w:spacing w:line="240" w:lineRule="auto"/>
              <w:ind w:left="139" w:hanging="34"/>
              <w:rPr>
                <w:sz w:val="24"/>
              </w:rPr>
            </w:pPr>
            <w:r>
              <w:rPr>
                <w:sz w:val="24"/>
              </w:rPr>
              <w:t>ilgis</w:t>
            </w:r>
            <w:r>
              <w:rPr>
                <w:spacing w:val="-3"/>
                <w:sz w:val="24"/>
              </w:rPr>
              <w:t xml:space="preserve"> </w:t>
            </w:r>
            <w:r>
              <w:rPr>
                <w:sz w:val="24"/>
              </w:rPr>
              <w:t>neturi</w:t>
            </w:r>
            <w:r>
              <w:rPr>
                <w:spacing w:val="-2"/>
                <w:sz w:val="24"/>
              </w:rPr>
              <w:t xml:space="preserve"> </w:t>
            </w:r>
            <w:r>
              <w:rPr>
                <w:sz w:val="24"/>
              </w:rPr>
              <w:t>ne daugiau kaip</w:t>
            </w:r>
            <w:r>
              <w:rPr>
                <w:spacing w:val="-1"/>
                <w:sz w:val="24"/>
              </w:rPr>
              <w:t xml:space="preserve"> </w:t>
            </w:r>
            <w:r>
              <w:rPr>
                <w:sz w:val="24"/>
              </w:rPr>
              <w:t>8 000</w:t>
            </w:r>
            <w:r>
              <w:rPr>
                <w:spacing w:val="-4"/>
                <w:sz w:val="24"/>
              </w:rPr>
              <w:t xml:space="preserve"> </w:t>
            </w:r>
            <w:r>
              <w:rPr>
                <w:spacing w:val="-5"/>
                <w:sz w:val="24"/>
              </w:rPr>
              <w:t>mm;</w:t>
            </w:r>
          </w:p>
          <w:p w14:paraId="4067BF35" w14:textId="77777777" w:rsidR="007A4510" w:rsidRDefault="007A4510" w:rsidP="007A4510">
            <w:pPr>
              <w:pStyle w:val="TableParagraph"/>
              <w:numPr>
                <w:ilvl w:val="0"/>
                <w:numId w:val="17"/>
              </w:numPr>
              <w:tabs>
                <w:tab w:val="left" w:pos="244"/>
              </w:tabs>
              <w:spacing w:line="240" w:lineRule="auto"/>
              <w:ind w:left="139" w:hanging="34"/>
              <w:rPr>
                <w:sz w:val="24"/>
              </w:rPr>
            </w:pPr>
            <w:r>
              <w:rPr>
                <w:sz w:val="24"/>
              </w:rPr>
              <w:t>plotis</w:t>
            </w:r>
            <w:r>
              <w:rPr>
                <w:spacing w:val="-4"/>
                <w:sz w:val="24"/>
              </w:rPr>
              <w:t xml:space="preserve"> </w:t>
            </w:r>
            <w:r>
              <w:rPr>
                <w:sz w:val="24"/>
              </w:rPr>
              <w:t>(be</w:t>
            </w:r>
            <w:r>
              <w:rPr>
                <w:spacing w:val="-3"/>
                <w:sz w:val="24"/>
              </w:rPr>
              <w:t xml:space="preserve"> </w:t>
            </w:r>
            <w:r>
              <w:rPr>
                <w:sz w:val="24"/>
              </w:rPr>
              <w:t>veidrodžių)</w:t>
            </w:r>
            <w:r>
              <w:rPr>
                <w:spacing w:val="-3"/>
                <w:sz w:val="24"/>
              </w:rPr>
              <w:t xml:space="preserve"> </w:t>
            </w:r>
            <w:r>
              <w:rPr>
                <w:sz w:val="24"/>
              </w:rPr>
              <w:t>ne daugiau kaip</w:t>
            </w:r>
            <w:r>
              <w:rPr>
                <w:spacing w:val="-1"/>
                <w:sz w:val="24"/>
              </w:rPr>
              <w:t xml:space="preserve"> </w:t>
            </w:r>
            <w:r>
              <w:rPr>
                <w:sz w:val="24"/>
              </w:rPr>
              <w:t>2 500</w:t>
            </w:r>
            <w:r>
              <w:rPr>
                <w:spacing w:val="-2"/>
                <w:sz w:val="24"/>
              </w:rPr>
              <w:t xml:space="preserve"> </w:t>
            </w:r>
            <w:r>
              <w:rPr>
                <w:spacing w:val="-5"/>
                <w:sz w:val="24"/>
              </w:rPr>
              <w:t>mm;</w:t>
            </w:r>
          </w:p>
          <w:p w14:paraId="2AE63386" w14:textId="671F2FAA" w:rsidR="007A4510" w:rsidRPr="003A6849" w:rsidRDefault="007A4510" w:rsidP="007A4510">
            <w:pPr>
              <w:pStyle w:val="TableParagraph"/>
              <w:numPr>
                <w:ilvl w:val="0"/>
                <w:numId w:val="16"/>
              </w:numPr>
              <w:tabs>
                <w:tab w:val="left" w:pos="244"/>
              </w:tabs>
              <w:spacing w:line="240" w:lineRule="auto"/>
              <w:ind w:left="139" w:hanging="34"/>
              <w:rPr>
                <w:sz w:val="24"/>
              </w:rPr>
            </w:pPr>
            <w:r>
              <w:rPr>
                <w:sz w:val="24"/>
              </w:rPr>
              <w:t>aukštis</w:t>
            </w:r>
            <w:r>
              <w:rPr>
                <w:spacing w:val="-4"/>
                <w:sz w:val="24"/>
              </w:rPr>
              <w:t xml:space="preserve"> </w:t>
            </w:r>
            <w:r>
              <w:rPr>
                <w:sz w:val="24"/>
              </w:rPr>
              <w:t>neturi</w:t>
            </w:r>
            <w:r>
              <w:rPr>
                <w:spacing w:val="-2"/>
                <w:sz w:val="24"/>
              </w:rPr>
              <w:t xml:space="preserve"> </w:t>
            </w:r>
            <w:r>
              <w:rPr>
                <w:sz w:val="24"/>
              </w:rPr>
              <w:t>ne daugiau kaip</w:t>
            </w:r>
            <w:r>
              <w:rPr>
                <w:spacing w:val="-3"/>
                <w:sz w:val="24"/>
              </w:rPr>
              <w:t xml:space="preserve"> </w:t>
            </w:r>
            <w:r>
              <w:rPr>
                <w:sz w:val="24"/>
              </w:rPr>
              <w:t>3 200</w:t>
            </w:r>
            <w:r>
              <w:rPr>
                <w:spacing w:val="-2"/>
                <w:sz w:val="24"/>
              </w:rPr>
              <w:t xml:space="preserve"> </w:t>
            </w:r>
            <w:r>
              <w:rPr>
                <w:spacing w:val="-5"/>
                <w:sz w:val="24"/>
              </w:rPr>
              <w:t>mm.</w:t>
            </w:r>
          </w:p>
        </w:tc>
        <w:tc>
          <w:tcPr>
            <w:tcW w:w="3402" w:type="dxa"/>
            <w:tcBorders>
              <w:top w:val="single" w:sz="4" w:space="0" w:color="auto"/>
              <w:left w:val="single" w:sz="4" w:space="0" w:color="auto"/>
              <w:bottom w:val="single" w:sz="4" w:space="0" w:color="auto"/>
              <w:right w:val="single" w:sz="4" w:space="0" w:color="auto"/>
            </w:tcBorders>
          </w:tcPr>
          <w:p w14:paraId="5C535DB1" w14:textId="77777777" w:rsidR="007A4510" w:rsidRDefault="007A4510" w:rsidP="007A4510">
            <w:pPr>
              <w:ind w:right="5710"/>
              <w:jc w:val="both"/>
              <w:rPr>
                <w:szCs w:val="24"/>
              </w:rPr>
            </w:pPr>
          </w:p>
        </w:tc>
      </w:tr>
      <w:tr w:rsidR="007A4510" w:rsidRPr="0055053E" w14:paraId="00140EC6" w14:textId="77777777" w:rsidTr="00BE1E6E">
        <w:trPr>
          <w:trHeight w:val="569"/>
        </w:trPr>
        <w:tc>
          <w:tcPr>
            <w:tcW w:w="709" w:type="dxa"/>
            <w:tcBorders>
              <w:top w:val="single" w:sz="4" w:space="0" w:color="auto"/>
              <w:left w:val="single" w:sz="4" w:space="0" w:color="auto"/>
              <w:bottom w:val="single" w:sz="4" w:space="0" w:color="auto"/>
              <w:right w:val="single" w:sz="4" w:space="0" w:color="auto"/>
            </w:tcBorders>
          </w:tcPr>
          <w:p w14:paraId="3CE27A12" w14:textId="046D4E0A" w:rsidR="007A4510" w:rsidRPr="006A7E3E" w:rsidRDefault="007A4510" w:rsidP="007A4510">
            <w:pPr>
              <w:pStyle w:val="ListParagraph"/>
              <w:ind w:left="0"/>
              <w:jc w:val="both"/>
              <w:rPr>
                <w:szCs w:val="24"/>
              </w:rPr>
            </w:pPr>
            <w:r>
              <w:rPr>
                <w:szCs w:val="24"/>
              </w:rPr>
              <w:t>5.</w:t>
            </w:r>
          </w:p>
        </w:tc>
        <w:tc>
          <w:tcPr>
            <w:tcW w:w="5523" w:type="dxa"/>
            <w:tcBorders>
              <w:top w:val="single" w:sz="4" w:space="0" w:color="000000"/>
              <w:left w:val="single" w:sz="4" w:space="0" w:color="000000"/>
              <w:bottom w:val="single" w:sz="4" w:space="0" w:color="000000"/>
              <w:right w:val="single" w:sz="4" w:space="0" w:color="000000"/>
            </w:tcBorders>
          </w:tcPr>
          <w:p w14:paraId="574C50E2" w14:textId="3A06256C" w:rsidR="007A4510" w:rsidRPr="006A7E3E" w:rsidRDefault="007A4510" w:rsidP="007A4510">
            <w:pPr>
              <w:pStyle w:val="ListParagraph"/>
              <w:tabs>
                <w:tab w:val="left" w:pos="600"/>
              </w:tabs>
              <w:ind w:left="34"/>
              <w:jc w:val="both"/>
              <w:rPr>
                <w:szCs w:val="24"/>
              </w:rPr>
            </w:pPr>
            <w:r>
              <w:t>Variklio galia ne</w:t>
            </w:r>
            <w:r>
              <w:rPr>
                <w:spacing w:val="-2"/>
              </w:rPr>
              <w:t xml:space="preserve"> </w:t>
            </w:r>
            <w:r>
              <w:t>mažesnė</w:t>
            </w:r>
            <w:r>
              <w:rPr>
                <w:spacing w:val="-2"/>
              </w:rPr>
              <w:t xml:space="preserve"> </w:t>
            </w:r>
            <w:r>
              <w:t>kaip</w:t>
            </w:r>
            <w:r>
              <w:rPr>
                <w:spacing w:val="-2"/>
              </w:rPr>
              <w:t xml:space="preserve"> </w:t>
            </w:r>
            <w:r>
              <w:t>180</w:t>
            </w:r>
            <w:r>
              <w:rPr>
                <w:spacing w:val="-1"/>
              </w:rPr>
              <w:t xml:space="preserve"> </w:t>
            </w:r>
            <w:r>
              <w:t>kW</w:t>
            </w:r>
            <w:r>
              <w:rPr>
                <w:spacing w:val="-2"/>
              </w:rPr>
              <w:t>.</w:t>
            </w:r>
          </w:p>
        </w:tc>
        <w:tc>
          <w:tcPr>
            <w:tcW w:w="3402" w:type="dxa"/>
            <w:tcBorders>
              <w:top w:val="single" w:sz="4" w:space="0" w:color="auto"/>
              <w:left w:val="single" w:sz="4" w:space="0" w:color="auto"/>
              <w:bottom w:val="single" w:sz="4" w:space="0" w:color="auto"/>
              <w:right w:val="single" w:sz="4" w:space="0" w:color="auto"/>
            </w:tcBorders>
          </w:tcPr>
          <w:p w14:paraId="25C7E11E" w14:textId="77777777" w:rsidR="007A4510" w:rsidRPr="006A7E3E" w:rsidRDefault="007A4510" w:rsidP="007A4510">
            <w:pPr>
              <w:pStyle w:val="ListParagraph"/>
              <w:tabs>
                <w:tab w:val="left" w:pos="600"/>
              </w:tabs>
              <w:ind w:left="34" w:right="5710"/>
              <w:jc w:val="both"/>
              <w:rPr>
                <w:szCs w:val="24"/>
              </w:rPr>
            </w:pPr>
          </w:p>
        </w:tc>
      </w:tr>
      <w:tr w:rsidR="007A4510" w:rsidRPr="0055053E" w14:paraId="085AEE3F" w14:textId="77777777" w:rsidTr="00BE1E6E">
        <w:trPr>
          <w:trHeight w:val="248"/>
        </w:trPr>
        <w:tc>
          <w:tcPr>
            <w:tcW w:w="709" w:type="dxa"/>
            <w:tcBorders>
              <w:top w:val="single" w:sz="4" w:space="0" w:color="auto"/>
              <w:left w:val="single" w:sz="4" w:space="0" w:color="auto"/>
              <w:bottom w:val="single" w:sz="4" w:space="0" w:color="auto"/>
              <w:right w:val="single" w:sz="4" w:space="0" w:color="auto"/>
            </w:tcBorders>
          </w:tcPr>
          <w:p w14:paraId="1C87715D" w14:textId="1EFB24EC" w:rsidR="007A4510" w:rsidRPr="006A7E3E" w:rsidRDefault="007A4510" w:rsidP="007A4510">
            <w:pPr>
              <w:pStyle w:val="ListParagraph"/>
              <w:ind w:left="0"/>
              <w:jc w:val="both"/>
              <w:rPr>
                <w:szCs w:val="24"/>
              </w:rPr>
            </w:pPr>
            <w:r>
              <w:rPr>
                <w:szCs w:val="24"/>
              </w:rPr>
              <w:t>6.</w:t>
            </w:r>
          </w:p>
        </w:tc>
        <w:tc>
          <w:tcPr>
            <w:tcW w:w="5523" w:type="dxa"/>
            <w:tcBorders>
              <w:top w:val="single" w:sz="4" w:space="0" w:color="000000"/>
              <w:left w:val="single" w:sz="4" w:space="0" w:color="000000"/>
              <w:bottom w:val="single" w:sz="4" w:space="0" w:color="000000"/>
              <w:right w:val="single" w:sz="4" w:space="0" w:color="000000"/>
            </w:tcBorders>
          </w:tcPr>
          <w:p w14:paraId="2D360425" w14:textId="2A1BDFAB" w:rsidR="007A4510" w:rsidRPr="006A7E3E" w:rsidRDefault="007A4510" w:rsidP="007A4510">
            <w:pPr>
              <w:pStyle w:val="ListParagraph"/>
              <w:tabs>
                <w:tab w:val="left" w:pos="600"/>
              </w:tabs>
              <w:ind w:left="34"/>
              <w:jc w:val="both"/>
              <w:rPr>
                <w:szCs w:val="24"/>
              </w:rPr>
            </w:pPr>
            <w:r>
              <w:t xml:space="preserve">Kuro rūšis – </w:t>
            </w:r>
            <w:r w:rsidR="002B64EE">
              <w:t xml:space="preserve"> </w:t>
            </w:r>
            <w:r w:rsidR="002B64EE" w:rsidRPr="002B64EE">
              <w:t>dyzelinas</w:t>
            </w:r>
            <w:r>
              <w:t>.</w:t>
            </w:r>
          </w:p>
        </w:tc>
        <w:tc>
          <w:tcPr>
            <w:tcW w:w="3402" w:type="dxa"/>
            <w:tcBorders>
              <w:top w:val="single" w:sz="4" w:space="0" w:color="auto"/>
              <w:left w:val="single" w:sz="4" w:space="0" w:color="auto"/>
              <w:bottom w:val="single" w:sz="4" w:space="0" w:color="auto"/>
              <w:right w:val="single" w:sz="4" w:space="0" w:color="auto"/>
            </w:tcBorders>
          </w:tcPr>
          <w:p w14:paraId="0C49DAC8" w14:textId="77777777" w:rsidR="007A4510" w:rsidRDefault="007A4510" w:rsidP="007A4510">
            <w:pPr>
              <w:pStyle w:val="ListParagraph"/>
              <w:tabs>
                <w:tab w:val="left" w:pos="600"/>
              </w:tabs>
              <w:ind w:left="34" w:right="5710"/>
              <w:jc w:val="both"/>
              <w:rPr>
                <w:szCs w:val="24"/>
              </w:rPr>
            </w:pPr>
          </w:p>
        </w:tc>
      </w:tr>
      <w:tr w:rsidR="007A4510" w:rsidRPr="0055053E" w14:paraId="12ADD8C2" w14:textId="77777777" w:rsidTr="00BE1E6E">
        <w:trPr>
          <w:trHeight w:val="262"/>
        </w:trPr>
        <w:tc>
          <w:tcPr>
            <w:tcW w:w="709" w:type="dxa"/>
            <w:tcBorders>
              <w:top w:val="single" w:sz="4" w:space="0" w:color="auto"/>
              <w:left w:val="single" w:sz="4" w:space="0" w:color="auto"/>
              <w:bottom w:val="single" w:sz="4" w:space="0" w:color="auto"/>
              <w:right w:val="single" w:sz="4" w:space="0" w:color="auto"/>
            </w:tcBorders>
          </w:tcPr>
          <w:p w14:paraId="23729438" w14:textId="13268572" w:rsidR="007A4510" w:rsidRPr="006A7E3E" w:rsidRDefault="007A4510" w:rsidP="007A4510">
            <w:pPr>
              <w:pStyle w:val="ListParagraph"/>
              <w:ind w:left="0"/>
              <w:jc w:val="both"/>
              <w:rPr>
                <w:szCs w:val="24"/>
              </w:rPr>
            </w:pPr>
            <w:r>
              <w:rPr>
                <w:szCs w:val="24"/>
              </w:rPr>
              <w:t>7.</w:t>
            </w:r>
          </w:p>
        </w:tc>
        <w:tc>
          <w:tcPr>
            <w:tcW w:w="5523" w:type="dxa"/>
            <w:tcBorders>
              <w:top w:val="single" w:sz="4" w:space="0" w:color="000000"/>
              <w:left w:val="single" w:sz="4" w:space="0" w:color="000000"/>
              <w:bottom w:val="single" w:sz="4" w:space="0" w:color="000000"/>
              <w:right w:val="single" w:sz="4" w:space="0" w:color="000000"/>
            </w:tcBorders>
          </w:tcPr>
          <w:p w14:paraId="3F9DA350" w14:textId="3E7DCBE9" w:rsidR="007A4510" w:rsidRPr="006A7E3E" w:rsidRDefault="007A4510" w:rsidP="007A4510">
            <w:pPr>
              <w:pStyle w:val="ListParagraph"/>
              <w:tabs>
                <w:tab w:val="left" w:pos="600"/>
              </w:tabs>
              <w:ind w:left="34"/>
              <w:jc w:val="both"/>
              <w:rPr>
                <w:szCs w:val="24"/>
              </w:rPr>
            </w:pPr>
            <w:r>
              <w:t>Važiuoklės</w:t>
            </w:r>
            <w:r>
              <w:rPr>
                <w:spacing w:val="-7"/>
              </w:rPr>
              <w:t xml:space="preserve"> </w:t>
            </w:r>
            <w:r>
              <w:t>stabdžių</w:t>
            </w:r>
            <w:r>
              <w:rPr>
                <w:spacing w:val="-2"/>
              </w:rPr>
              <w:t xml:space="preserve"> </w:t>
            </w:r>
            <w:r>
              <w:t>sistema</w:t>
            </w:r>
            <w:r>
              <w:rPr>
                <w:spacing w:val="-5"/>
              </w:rPr>
              <w:t xml:space="preserve"> </w:t>
            </w:r>
            <w:r>
              <w:t>turi</w:t>
            </w:r>
            <w:r>
              <w:rPr>
                <w:spacing w:val="-4"/>
              </w:rPr>
              <w:t xml:space="preserve"> </w:t>
            </w:r>
            <w:r>
              <w:t xml:space="preserve">turėti ABS </w:t>
            </w:r>
            <w:r>
              <w:rPr>
                <w:spacing w:val="-2"/>
              </w:rPr>
              <w:t>funkciją.</w:t>
            </w:r>
          </w:p>
        </w:tc>
        <w:tc>
          <w:tcPr>
            <w:tcW w:w="3402" w:type="dxa"/>
            <w:tcBorders>
              <w:top w:val="single" w:sz="4" w:space="0" w:color="auto"/>
              <w:left w:val="single" w:sz="4" w:space="0" w:color="auto"/>
              <w:bottom w:val="single" w:sz="4" w:space="0" w:color="auto"/>
              <w:right w:val="single" w:sz="4" w:space="0" w:color="auto"/>
            </w:tcBorders>
          </w:tcPr>
          <w:p w14:paraId="1D8F048A" w14:textId="77777777" w:rsidR="007A4510" w:rsidRDefault="007A4510" w:rsidP="007A4510">
            <w:pPr>
              <w:ind w:right="5710"/>
              <w:rPr>
                <w:szCs w:val="24"/>
              </w:rPr>
            </w:pPr>
          </w:p>
        </w:tc>
      </w:tr>
      <w:tr w:rsidR="007A4510" w:rsidRPr="0055053E" w14:paraId="7DF84092" w14:textId="77777777" w:rsidTr="00BE1E6E">
        <w:trPr>
          <w:trHeight w:val="252"/>
        </w:trPr>
        <w:tc>
          <w:tcPr>
            <w:tcW w:w="709" w:type="dxa"/>
            <w:tcBorders>
              <w:top w:val="single" w:sz="4" w:space="0" w:color="auto"/>
              <w:left w:val="single" w:sz="4" w:space="0" w:color="auto"/>
              <w:bottom w:val="single" w:sz="4" w:space="0" w:color="auto"/>
              <w:right w:val="single" w:sz="4" w:space="0" w:color="auto"/>
            </w:tcBorders>
          </w:tcPr>
          <w:p w14:paraId="32614DEA" w14:textId="250219F2" w:rsidR="007A4510" w:rsidRPr="006A7E3E" w:rsidRDefault="007A4510" w:rsidP="007A4510">
            <w:pPr>
              <w:pStyle w:val="ListParagraph"/>
              <w:ind w:left="0"/>
              <w:jc w:val="both"/>
              <w:rPr>
                <w:szCs w:val="24"/>
              </w:rPr>
            </w:pPr>
            <w:r>
              <w:rPr>
                <w:szCs w:val="24"/>
              </w:rPr>
              <w:t>8.</w:t>
            </w:r>
          </w:p>
        </w:tc>
        <w:tc>
          <w:tcPr>
            <w:tcW w:w="5523" w:type="dxa"/>
            <w:tcBorders>
              <w:top w:val="single" w:sz="4" w:space="0" w:color="000000"/>
              <w:left w:val="single" w:sz="4" w:space="0" w:color="000000"/>
              <w:bottom w:val="single" w:sz="4" w:space="0" w:color="000000"/>
              <w:right w:val="single" w:sz="4" w:space="0" w:color="000000"/>
            </w:tcBorders>
          </w:tcPr>
          <w:p w14:paraId="6C8D7029" w14:textId="73C84529" w:rsidR="007A4510" w:rsidRPr="006A7E3E" w:rsidRDefault="007A4510" w:rsidP="007A4510">
            <w:pPr>
              <w:pStyle w:val="ListParagraph"/>
              <w:tabs>
                <w:tab w:val="left" w:pos="600"/>
              </w:tabs>
              <w:ind w:left="34"/>
              <w:jc w:val="both"/>
              <w:rPr>
                <w:szCs w:val="24"/>
              </w:rPr>
            </w:pPr>
            <w:r>
              <w:t>Automobilio</w:t>
            </w:r>
            <w:r>
              <w:rPr>
                <w:spacing w:val="-5"/>
              </w:rPr>
              <w:t xml:space="preserve"> </w:t>
            </w:r>
            <w:r>
              <w:t>kabina,</w:t>
            </w:r>
            <w:r>
              <w:rPr>
                <w:spacing w:val="-5"/>
              </w:rPr>
              <w:t xml:space="preserve"> </w:t>
            </w:r>
            <w:r>
              <w:t>skirta ne</w:t>
            </w:r>
            <w:r>
              <w:rPr>
                <w:spacing w:val="-5"/>
              </w:rPr>
              <w:t xml:space="preserve"> </w:t>
            </w:r>
            <w:r>
              <w:t>mažiau</w:t>
            </w:r>
            <w:r>
              <w:rPr>
                <w:spacing w:val="-1"/>
              </w:rPr>
              <w:t xml:space="preserve"> </w:t>
            </w:r>
            <w:r>
              <w:t>kaip</w:t>
            </w:r>
            <w:r>
              <w:rPr>
                <w:spacing w:val="-2"/>
              </w:rPr>
              <w:t xml:space="preserve"> </w:t>
            </w:r>
            <w:r>
              <w:t>2</w:t>
            </w:r>
            <w:r>
              <w:rPr>
                <w:spacing w:val="-1"/>
              </w:rPr>
              <w:t xml:space="preserve"> </w:t>
            </w:r>
            <w:r>
              <w:t>ugniagesiams (įskaitant</w:t>
            </w:r>
            <w:r>
              <w:rPr>
                <w:spacing w:val="-1"/>
              </w:rPr>
              <w:t xml:space="preserve"> </w:t>
            </w:r>
            <w:r>
              <w:rPr>
                <w:spacing w:val="-2"/>
              </w:rPr>
              <w:t>vairuotoją).</w:t>
            </w:r>
          </w:p>
        </w:tc>
        <w:tc>
          <w:tcPr>
            <w:tcW w:w="3402" w:type="dxa"/>
            <w:tcBorders>
              <w:top w:val="single" w:sz="4" w:space="0" w:color="auto"/>
              <w:left w:val="single" w:sz="4" w:space="0" w:color="auto"/>
              <w:bottom w:val="single" w:sz="4" w:space="0" w:color="auto"/>
              <w:right w:val="single" w:sz="4" w:space="0" w:color="auto"/>
            </w:tcBorders>
          </w:tcPr>
          <w:p w14:paraId="0914CC8F" w14:textId="77777777" w:rsidR="007A4510" w:rsidRPr="006A7E3E" w:rsidRDefault="007A4510" w:rsidP="007A4510">
            <w:pPr>
              <w:pStyle w:val="ListParagraph"/>
              <w:tabs>
                <w:tab w:val="left" w:pos="600"/>
              </w:tabs>
              <w:ind w:left="34" w:right="5710"/>
              <w:jc w:val="both"/>
              <w:rPr>
                <w:szCs w:val="24"/>
              </w:rPr>
            </w:pPr>
          </w:p>
        </w:tc>
      </w:tr>
      <w:tr w:rsidR="007A4510" w:rsidRPr="0055053E" w14:paraId="1725D8FD" w14:textId="77777777" w:rsidTr="00BE1E6E">
        <w:trPr>
          <w:trHeight w:val="232"/>
        </w:trPr>
        <w:tc>
          <w:tcPr>
            <w:tcW w:w="709" w:type="dxa"/>
            <w:tcBorders>
              <w:top w:val="single" w:sz="4" w:space="0" w:color="auto"/>
              <w:left w:val="single" w:sz="4" w:space="0" w:color="auto"/>
              <w:bottom w:val="single" w:sz="4" w:space="0" w:color="auto"/>
              <w:right w:val="single" w:sz="4" w:space="0" w:color="auto"/>
            </w:tcBorders>
          </w:tcPr>
          <w:p w14:paraId="37D20AD7" w14:textId="58229FE8" w:rsidR="007A4510" w:rsidRPr="006A7E3E" w:rsidRDefault="007A4510" w:rsidP="007A4510">
            <w:pPr>
              <w:pStyle w:val="ListParagraph"/>
              <w:ind w:left="0"/>
              <w:jc w:val="both"/>
              <w:rPr>
                <w:szCs w:val="24"/>
              </w:rPr>
            </w:pPr>
            <w:r>
              <w:rPr>
                <w:szCs w:val="24"/>
              </w:rPr>
              <w:t>9.</w:t>
            </w:r>
          </w:p>
        </w:tc>
        <w:tc>
          <w:tcPr>
            <w:tcW w:w="5523" w:type="dxa"/>
            <w:tcBorders>
              <w:top w:val="single" w:sz="4" w:space="0" w:color="000000"/>
              <w:left w:val="single" w:sz="4" w:space="0" w:color="000000"/>
              <w:bottom w:val="single" w:sz="4" w:space="0" w:color="000000"/>
              <w:right w:val="single" w:sz="4" w:space="0" w:color="000000"/>
            </w:tcBorders>
          </w:tcPr>
          <w:p w14:paraId="035FBF40" w14:textId="0547FF21" w:rsidR="007A4510" w:rsidRPr="006A7E3E" w:rsidRDefault="007A4510" w:rsidP="007A4510">
            <w:pPr>
              <w:pStyle w:val="ListParagraph"/>
              <w:tabs>
                <w:tab w:val="left" w:pos="600"/>
              </w:tabs>
              <w:ind w:left="34"/>
              <w:jc w:val="both"/>
              <w:rPr>
                <w:szCs w:val="24"/>
              </w:rPr>
            </w:pPr>
            <w:r>
              <w:t>Važiuoklė turi būti su visais varomais ratais (ratų formulė 4x4 nuolatos ar su priekinio tilto pajungimu, ratų formulė 6x6 nuolatos ar su priekinio tilto pajungimu).</w:t>
            </w:r>
          </w:p>
        </w:tc>
        <w:tc>
          <w:tcPr>
            <w:tcW w:w="3402" w:type="dxa"/>
            <w:tcBorders>
              <w:top w:val="single" w:sz="4" w:space="0" w:color="auto"/>
              <w:left w:val="single" w:sz="4" w:space="0" w:color="auto"/>
              <w:bottom w:val="single" w:sz="4" w:space="0" w:color="auto"/>
              <w:right w:val="single" w:sz="4" w:space="0" w:color="auto"/>
            </w:tcBorders>
          </w:tcPr>
          <w:p w14:paraId="0B38A530" w14:textId="77777777" w:rsidR="007A4510" w:rsidRPr="006A7E3E" w:rsidRDefault="007A4510" w:rsidP="007A4510">
            <w:pPr>
              <w:pStyle w:val="ListParagraph"/>
              <w:tabs>
                <w:tab w:val="left" w:pos="600"/>
              </w:tabs>
              <w:ind w:left="34" w:right="5710"/>
              <w:jc w:val="both"/>
              <w:rPr>
                <w:szCs w:val="24"/>
              </w:rPr>
            </w:pPr>
          </w:p>
        </w:tc>
      </w:tr>
      <w:tr w:rsidR="007A4510" w:rsidRPr="0055053E" w14:paraId="7D37D280" w14:textId="77777777" w:rsidTr="00BE1E6E">
        <w:trPr>
          <w:trHeight w:val="262"/>
        </w:trPr>
        <w:tc>
          <w:tcPr>
            <w:tcW w:w="709" w:type="dxa"/>
            <w:tcBorders>
              <w:top w:val="single" w:sz="4" w:space="0" w:color="auto"/>
              <w:left w:val="single" w:sz="4" w:space="0" w:color="auto"/>
              <w:bottom w:val="single" w:sz="4" w:space="0" w:color="auto"/>
              <w:right w:val="single" w:sz="4" w:space="0" w:color="auto"/>
            </w:tcBorders>
          </w:tcPr>
          <w:p w14:paraId="22021E61" w14:textId="07EDB216" w:rsidR="007A4510" w:rsidRPr="006A7E3E" w:rsidRDefault="007A4510" w:rsidP="007A4510">
            <w:pPr>
              <w:pStyle w:val="ListParagraph"/>
              <w:ind w:left="0"/>
              <w:jc w:val="both"/>
              <w:rPr>
                <w:szCs w:val="24"/>
              </w:rPr>
            </w:pPr>
            <w:r>
              <w:rPr>
                <w:szCs w:val="24"/>
              </w:rPr>
              <w:t>10.</w:t>
            </w:r>
          </w:p>
        </w:tc>
        <w:tc>
          <w:tcPr>
            <w:tcW w:w="5523" w:type="dxa"/>
            <w:tcBorders>
              <w:top w:val="single" w:sz="4" w:space="0" w:color="000000"/>
              <w:left w:val="single" w:sz="4" w:space="0" w:color="000000"/>
              <w:bottom w:val="single" w:sz="4" w:space="0" w:color="000000"/>
              <w:right w:val="single" w:sz="4" w:space="0" w:color="000000"/>
            </w:tcBorders>
          </w:tcPr>
          <w:p w14:paraId="714B96DD" w14:textId="1B1DC26F" w:rsidR="007A4510" w:rsidRPr="006A7E3E" w:rsidRDefault="007A4510" w:rsidP="007A4510">
            <w:pPr>
              <w:pStyle w:val="ListParagraph"/>
              <w:tabs>
                <w:tab w:val="left" w:pos="600"/>
              </w:tabs>
              <w:ind w:left="34"/>
              <w:jc w:val="both"/>
              <w:rPr>
                <w:szCs w:val="24"/>
              </w:rPr>
            </w:pPr>
            <w:r>
              <w:t>Automobilio išvežamas vandens kiekis ‒ nuo 3 500 litrų iki 8 000 litrų.</w:t>
            </w:r>
          </w:p>
        </w:tc>
        <w:tc>
          <w:tcPr>
            <w:tcW w:w="3402" w:type="dxa"/>
            <w:tcBorders>
              <w:top w:val="single" w:sz="4" w:space="0" w:color="auto"/>
              <w:left w:val="single" w:sz="4" w:space="0" w:color="auto"/>
              <w:bottom w:val="single" w:sz="4" w:space="0" w:color="auto"/>
              <w:right w:val="single" w:sz="4" w:space="0" w:color="auto"/>
            </w:tcBorders>
          </w:tcPr>
          <w:p w14:paraId="7BE78DCC" w14:textId="77777777" w:rsidR="007A4510" w:rsidRPr="007C3D0A" w:rsidRDefault="007A4510" w:rsidP="007A4510">
            <w:pPr>
              <w:pStyle w:val="ListParagraph"/>
              <w:tabs>
                <w:tab w:val="left" w:pos="600"/>
              </w:tabs>
              <w:ind w:left="34" w:right="5710"/>
              <w:rPr>
                <w:szCs w:val="24"/>
              </w:rPr>
            </w:pPr>
          </w:p>
        </w:tc>
      </w:tr>
      <w:tr w:rsidR="007A4510" w:rsidRPr="0055053E" w14:paraId="73FDEC65" w14:textId="77777777" w:rsidTr="00BE1E6E">
        <w:tc>
          <w:tcPr>
            <w:tcW w:w="709" w:type="dxa"/>
            <w:tcBorders>
              <w:top w:val="single" w:sz="4" w:space="0" w:color="auto"/>
              <w:left w:val="single" w:sz="4" w:space="0" w:color="auto"/>
              <w:bottom w:val="single" w:sz="4" w:space="0" w:color="auto"/>
              <w:right w:val="single" w:sz="4" w:space="0" w:color="auto"/>
            </w:tcBorders>
          </w:tcPr>
          <w:p w14:paraId="61938164" w14:textId="355067E6" w:rsidR="007A4510" w:rsidRPr="006A7E3E" w:rsidRDefault="007A4510" w:rsidP="007A4510">
            <w:pPr>
              <w:pStyle w:val="ListParagraph"/>
              <w:ind w:left="0"/>
              <w:jc w:val="both"/>
              <w:rPr>
                <w:szCs w:val="24"/>
              </w:rPr>
            </w:pPr>
            <w:r>
              <w:rPr>
                <w:szCs w:val="24"/>
              </w:rPr>
              <w:t>11.</w:t>
            </w:r>
          </w:p>
        </w:tc>
        <w:tc>
          <w:tcPr>
            <w:tcW w:w="5523" w:type="dxa"/>
            <w:tcBorders>
              <w:top w:val="single" w:sz="4" w:space="0" w:color="000000"/>
              <w:left w:val="single" w:sz="4" w:space="0" w:color="000000"/>
              <w:bottom w:val="single" w:sz="4" w:space="0" w:color="000000"/>
              <w:right w:val="single" w:sz="4" w:space="0" w:color="000000"/>
            </w:tcBorders>
          </w:tcPr>
          <w:p w14:paraId="5CF21163" w14:textId="513C4F4E" w:rsidR="007A4510" w:rsidRPr="006A7E3E" w:rsidRDefault="007A4510" w:rsidP="007A4510">
            <w:pPr>
              <w:jc w:val="both"/>
              <w:rPr>
                <w:szCs w:val="24"/>
              </w:rPr>
            </w:pPr>
            <w:r>
              <w:t>Automobilio gaisrinio siurblio našumas ‒ nuo 1 500 iki 4 000 l/min.</w:t>
            </w:r>
          </w:p>
        </w:tc>
        <w:tc>
          <w:tcPr>
            <w:tcW w:w="3402" w:type="dxa"/>
            <w:tcBorders>
              <w:top w:val="single" w:sz="4" w:space="0" w:color="auto"/>
              <w:left w:val="single" w:sz="4" w:space="0" w:color="auto"/>
              <w:bottom w:val="single" w:sz="4" w:space="0" w:color="auto"/>
              <w:right w:val="single" w:sz="4" w:space="0" w:color="auto"/>
            </w:tcBorders>
          </w:tcPr>
          <w:p w14:paraId="4D91F8AD" w14:textId="77777777" w:rsidR="007A4510" w:rsidRPr="006A7E3E" w:rsidRDefault="007A4510" w:rsidP="007A4510">
            <w:pPr>
              <w:ind w:right="5710"/>
              <w:jc w:val="both"/>
              <w:rPr>
                <w:szCs w:val="24"/>
              </w:rPr>
            </w:pPr>
          </w:p>
        </w:tc>
      </w:tr>
      <w:tr w:rsidR="007A4510" w:rsidRPr="0055053E" w14:paraId="6AD8B866" w14:textId="77777777" w:rsidTr="00BE1E6E">
        <w:tc>
          <w:tcPr>
            <w:tcW w:w="709" w:type="dxa"/>
            <w:tcBorders>
              <w:top w:val="single" w:sz="4" w:space="0" w:color="auto"/>
              <w:left w:val="single" w:sz="4" w:space="0" w:color="auto"/>
              <w:bottom w:val="single" w:sz="4" w:space="0" w:color="auto"/>
              <w:right w:val="single" w:sz="4" w:space="0" w:color="auto"/>
            </w:tcBorders>
          </w:tcPr>
          <w:p w14:paraId="32DB050B" w14:textId="26459FAD" w:rsidR="007A4510" w:rsidRDefault="007A4510" w:rsidP="007A4510">
            <w:pPr>
              <w:pStyle w:val="ListParagraph"/>
              <w:ind w:left="0"/>
              <w:jc w:val="both"/>
              <w:rPr>
                <w:szCs w:val="24"/>
              </w:rPr>
            </w:pPr>
            <w:r>
              <w:rPr>
                <w:szCs w:val="24"/>
              </w:rPr>
              <w:t>12.</w:t>
            </w:r>
          </w:p>
        </w:tc>
        <w:tc>
          <w:tcPr>
            <w:tcW w:w="5523" w:type="dxa"/>
            <w:tcBorders>
              <w:top w:val="single" w:sz="4" w:space="0" w:color="000000"/>
              <w:left w:val="single" w:sz="4" w:space="0" w:color="000000"/>
              <w:bottom w:val="single" w:sz="4" w:space="0" w:color="000000"/>
              <w:right w:val="single" w:sz="4" w:space="0" w:color="000000"/>
            </w:tcBorders>
          </w:tcPr>
          <w:p w14:paraId="175D5808" w14:textId="11BB5023" w:rsidR="007A4510" w:rsidRDefault="007A4510" w:rsidP="007A4510">
            <w:pPr>
              <w:jc w:val="both"/>
            </w:pPr>
            <w:r>
              <w:t>Automobilio antstato gale turi būti įrengtos kopėčios, skirtos užlipti ant automobilio stogo.</w:t>
            </w:r>
          </w:p>
        </w:tc>
        <w:tc>
          <w:tcPr>
            <w:tcW w:w="3402" w:type="dxa"/>
            <w:tcBorders>
              <w:top w:val="single" w:sz="4" w:space="0" w:color="auto"/>
              <w:left w:val="single" w:sz="4" w:space="0" w:color="auto"/>
              <w:bottom w:val="single" w:sz="4" w:space="0" w:color="auto"/>
              <w:right w:val="single" w:sz="4" w:space="0" w:color="auto"/>
            </w:tcBorders>
          </w:tcPr>
          <w:p w14:paraId="7306E6FF" w14:textId="77777777" w:rsidR="007A4510" w:rsidRPr="006A7E3E" w:rsidRDefault="007A4510" w:rsidP="007A4510">
            <w:pPr>
              <w:ind w:right="5710"/>
              <w:jc w:val="both"/>
              <w:rPr>
                <w:szCs w:val="24"/>
              </w:rPr>
            </w:pPr>
          </w:p>
        </w:tc>
      </w:tr>
    </w:tbl>
    <w:p w14:paraId="20BB358F" w14:textId="22237837" w:rsidR="009D47F7" w:rsidRPr="00977A8F" w:rsidRDefault="00C67A78" w:rsidP="002B1D50">
      <w:pPr>
        <w:jc w:val="both"/>
        <w:rPr>
          <w:rFonts w:cs="Times New Roman"/>
          <w:b/>
          <w:bCs/>
          <w:i/>
          <w:iCs/>
          <w:szCs w:val="24"/>
        </w:rPr>
      </w:pPr>
      <w:r w:rsidRPr="00977A8F">
        <w:rPr>
          <w:rFonts w:cs="Times New Roman"/>
          <w:b/>
          <w:bCs/>
          <w:i/>
          <w:iCs/>
          <w:szCs w:val="24"/>
        </w:rPr>
        <w:t xml:space="preserve">PASTABA. </w:t>
      </w:r>
      <w:bookmarkStart w:id="2" w:name="_Hlk207867972"/>
      <w:r w:rsidRPr="00977A8F">
        <w:rPr>
          <w:rFonts w:cs="Times New Roman"/>
          <w:b/>
          <w:bCs/>
          <w:i/>
          <w:iCs/>
          <w:szCs w:val="24"/>
        </w:rPr>
        <w:t xml:space="preserve">Kartu su pasiūlymu </w:t>
      </w:r>
      <w:r w:rsidR="00BD5AE1" w:rsidRPr="00977A8F">
        <w:rPr>
          <w:rFonts w:cs="Times New Roman"/>
          <w:b/>
          <w:bCs/>
          <w:i/>
          <w:iCs/>
          <w:szCs w:val="24"/>
        </w:rPr>
        <w:t>Tiekėjas turi pateikti</w:t>
      </w:r>
      <w:r w:rsidRPr="00977A8F">
        <w:rPr>
          <w:rFonts w:cs="Times New Roman"/>
          <w:b/>
          <w:bCs/>
          <w:i/>
          <w:iCs/>
          <w:szCs w:val="24"/>
        </w:rPr>
        <w:t xml:space="preserve"> </w:t>
      </w:r>
      <w:r w:rsidR="003B64AE" w:rsidRPr="00977A8F">
        <w:rPr>
          <w:rFonts w:cs="Times New Roman"/>
          <w:b/>
          <w:bCs/>
          <w:i/>
          <w:iCs/>
          <w:szCs w:val="24"/>
        </w:rPr>
        <w:t>automobilio</w:t>
      </w:r>
      <w:r w:rsidRPr="00977A8F">
        <w:rPr>
          <w:rFonts w:cs="Times New Roman"/>
          <w:b/>
          <w:bCs/>
          <w:i/>
          <w:iCs/>
          <w:szCs w:val="24"/>
        </w:rPr>
        <w:t xml:space="preserve"> atitiktį 6 lentelė</w:t>
      </w:r>
      <w:r w:rsidR="007D2CEC" w:rsidRPr="00977A8F">
        <w:rPr>
          <w:rFonts w:cs="Times New Roman"/>
          <w:b/>
          <w:bCs/>
          <w:i/>
          <w:iCs/>
          <w:szCs w:val="24"/>
        </w:rPr>
        <w:t>je</w:t>
      </w:r>
      <w:r w:rsidRPr="00977A8F">
        <w:rPr>
          <w:rFonts w:cs="Times New Roman"/>
          <w:b/>
          <w:bCs/>
          <w:i/>
          <w:iCs/>
          <w:szCs w:val="24"/>
        </w:rPr>
        <w:t xml:space="preserve"> nurodytiems reikalavimams pagrindžian</w:t>
      </w:r>
      <w:r w:rsidR="00BD5AE1" w:rsidRPr="00977A8F">
        <w:rPr>
          <w:rFonts w:cs="Times New Roman"/>
          <w:b/>
          <w:bCs/>
          <w:i/>
          <w:iCs/>
          <w:szCs w:val="24"/>
        </w:rPr>
        <w:t>čius</w:t>
      </w:r>
      <w:r w:rsidR="007D2CEC" w:rsidRPr="00977A8F">
        <w:rPr>
          <w:rFonts w:cs="Times New Roman"/>
          <w:b/>
          <w:bCs/>
          <w:i/>
          <w:iCs/>
          <w:szCs w:val="24"/>
        </w:rPr>
        <w:t xml:space="preserve"> dokumentus.</w:t>
      </w:r>
      <w:r w:rsidR="00C25ACF" w:rsidRPr="00977A8F">
        <w:rPr>
          <w:rFonts w:cs="Times New Roman"/>
          <w:b/>
          <w:bCs/>
          <w:i/>
          <w:iCs/>
          <w:szCs w:val="24"/>
        </w:rPr>
        <w:t xml:space="preserve"> </w:t>
      </w:r>
      <w:r w:rsidR="007D2CEC" w:rsidRPr="00977A8F">
        <w:rPr>
          <w:rFonts w:cs="Times New Roman"/>
          <w:b/>
          <w:bCs/>
          <w:i/>
          <w:iCs/>
          <w:szCs w:val="24"/>
        </w:rPr>
        <w:t>Pateikiami</w:t>
      </w:r>
      <w:r w:rsidRPr="00977A8F">
        <w:rPr>
          <w:rFonts w:cs="Times New Roman"/>
          <w:b/>
          <w:bCs/>
          <w:i/>
          <w:iCs/>
          <w:szCs w:val="24"/>
        </w:rPr>
        <w:t xml:space="preserve"> </w:t>
      </w:r>
      <w:r w:rsidR="00ED7EBA" w:rsidRPr="00977A8F">
        <w:rPr>
          <w:rFonts w:cs="Times New Roman"/>
          <w:b/>
          <w:bCs/>
          <w:i/>
          <w:iCs/>
          <w:szCs w:val="24"/>
          <w:u w:val="single"/>
        </w:rPr>
        <w:t xml:space="preserve">gamintojo </w:t>
      </w:r>
      <w:r w:rsidRPr="00977A8F">
        <w:rPr>
          <w:rFonts w:cs="Times New Roman"/>
          <w:b/>
          <w:bCs/>
          <w:i/>
          <w:iCs/>
          <w:szCs w:val="24"/>
        </w:rPr>
        <w:t>dokument</w:t>
      </w:r>
      <w:r w:rsidR="007D2CEC" w:rsidRPr="00977A8F">
        <w:rPr>
          <w:rFonts w:cs="Times New Roman"/>
          <w:b/>
          <w:bCs/>
          <w:i/>
          <w:iCs/>
          <w:szCs w:val="24"/>
        </w:rPr>
        <w:t>ai</w:t>
      </w:r>
      <w:r w:rsidR="00ED7EBA" w:rsidRPr="00977A8F">
        <w:rPr>
          <w:rFonts w:cs="Times New Roman"/>
          <w:b/>
          <w:bCs/>
          <w:i/>
          <w:iCs/>
          <w:szCs w:val="24"/>
        </w:rPr>
        <w:t xml:space="preserve"> ir/arba </w:t>
      </w:r>
      <w:r w:rsidR="00C25ACF" w:rsidRPr="00977A8F">
        <w:rPr>
          <w:rFonts w:cs="Times New Roman"/>
          <w:b/>
          <w:bCs/>
          <w:i/>
          <w:iCs/>
          <w:szCs w:val="24"/>
        </w:rPr>
        <w:t>transporto priemonės registracijos liudijim</w:t>
      </w:r>
      <w:r w:rsidR="007D2CEC" w:rsidRPr="00977A8F">
        <w:rPr>
          <w:rFonts w:cs="Times New Roman"/>
          <w:b/>
          <w:bCs/>
          <w:i/>
          <w:iCs/>
          <w:szCs w:val="24"/>
        </w:rPr>
        <w:t>as</w:t>
      </w:r>
      <w:r w:rsidR="00977A8F">
        <w:rPr>
          <w:rFonts w:cs="Times New Roman"/>
          <w:b/>
          <w:bCs/>
          <w:i/>
          <w:iCs/>
          <w:szCs w:val="24"/>
        </w:rPr>
        <w:t>,</w:t>
      </w:r>
      <w:r w:rsidR="007D2CEC" w:rsidRPr="00977A8F">
        <w:rPr>
          <w:rFonts w:cs="Times New Roman"/>
          <w:b/>
          <w:bCs/>
          <w:i/>
          <w:iCs/>
          <w:szCs w:val="24"/>
        </w:rPr>
        <w:t xml:space="preserve"> ir/arba kiti lygiaverčiai</w:t>
      </w:r>
      <w:r w:rsidR="00432913" w:rsidRPr="00977A8F">
        <w:rPr>
          <w:rFonts w:cs="Times New Roman"/>
          <w:b/>
          <w:bCs/>
          <w:i/>
          <w:iCs/>
          <w:szCs w:val="24"/>
        </w:rPr>
        <w:t xml:space="preserve"> </w:t>
      </w:r>
      <w:r w:rsidR="00A77CE8" w:rsidRPr="00977A8F">
        <w:rPr>
          <w:rFonts w:cs="Times New Roman"/>
          <w:b/>
          <w:bCs/>
          <w:i/>
          <w:iCs/>
          <w:szCs w:val="24"/>
        </w:rPr>
        <w:t>d</w:t>
      </w:r>
      <w:r w:rsidR="007D2CEC" w:rsidRPr="00977A8F">
        <w:rPr>
          <w:rFonts w:cs="Times New Roman"/>
          <w:b/>
          <w:bCs/>
          <w:i/>
          <w:iCs/>
          <w:szCs w:val="24"/>
        </w:rPr>
        <w:t xml:space="preserve">okumentai. </w:t>
      </w:r>
    </w:p>
    <w:p w14:paraId="3BE36F6A" w14:textId="580B6DD0" w:rsidR="00C52CE3" w:rsidRPr="00977A8F" w:rsidRDefault="007D2CEC" w:rsidP="002B1D50">
      <w:pPr>
        <w:jc w:val="both"/>
        <w:rPr>
          <w:rFonts w:cs="Times New Roman"/>
          <w:b/>
          <w:bCs/>
          <w:i/>
          <w:iCs/>
          <w:szCs w:val="24"/>
          <w:u w:val="single"/>
        </w:rPr>
      </w:pPr>
      <w:r w:rsidRPr="00977A8F">
        <w:rPr>
          <w:rFonts w:cs="Times New Roman"/>
          <w:b/>
          <w:bCs/>
          <w:i/>
          <w:iCs/>
          <w:szCs w:val="24"/>
          <w:u w:val="single"/>
        </w:rPr>
        <w:t>Tiekėjo pasirašytas (-ti) dokumentas (-ai) (pvz. deklaraci</w:t>
      </w:r>
      <w:r w:rsidR="00D03F6C">
        <w:rPr>
          <w:rFonts w:cs="Times New Roman"/>
          <w:b/>
          <w:bCs/>
          <w:i/>
          <w:iCs/>
          <w:szCs w:val="24"/>
          <w:u w:val="single"/>
        </w:rPr>
        <w:t>ja),</w:t>
      </w:r>
      <w:r w:rsidRPr="00977A8F">
        <w:rPr>
          <w:rFonts w:cs="Times New Roman"/>
          <w:b/>
          <w:bCs/>
          <w:i/>
          <w:iCs/>
          <w:szCs w:val="24"/>
          <w:u w:val="single"/>
        </w:rPr>
        <w:t xml:space="preserve"> kad automobilis atitinka 6 lentelėje nurodytus reikalavimus, nebus vertinam</w:t>
      </w:r>
      <w:r w:rsidR="00864565">
        <w:rPr>
          <w:rFonts w:cs="Times New Roman"/>
          <w:b/>
          <w:bCs/>
          <w:i/>
          <w:iCs/>
          <w:szCs w:val="24"/>
          <w:u w:val="single"/>
        </w:rPr>
        <w:t>as</w:t>
      </w:r>
      <w:r w:rsidRPr="00977A8F">
        <w:rPr>
          <w:rFonts w:cs="Times New Roman"/>
          <w:b/>
          <w:bCs/>
          <w:i/>
          <w:iCs/>
          <w:szCs w:val="24"/>
          <w:u w:val="single"/>
        </w:rPr>
        <w:t>.</w:t>
      </w:r>
    </w:p>
    <w:bookmarkEnd w:id="2"/>
    <w:p w14:paraId="78B0CC90" w14:textId="77777777" w:rsidR="009C4015" w:rsidRDefault="009C4015" w:rsidP="00493D9B">
      <w:pPr>
        <w:jc w:val="both"/>
        <w:rPr>
          <w:rFonts w:cs="Times New Roman"/>
          <w:szCs w:val="24"/>
        </w:rPr>
      </w:pPr>
    </w:p>
    <w:p w14:paraId="6C409BA1" w14:textId="0AB127B9" w:rsidR="002B1D50" w:rsidRDefault="00EF2E3A" w:rsidP="00493D9B">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059F5312" w14:textId="70676AC6" w:rsidR="002B1D50" w:rsidRPr="00A647CF" w:rsidRDefault="00117369" w:rsidP="002B1D50">
      <w:pPr>
        <w:jc w:val="both"/>
        <w:rPr>
          <w:rFonts w:cs="Times New Roman"/>
          <w:b/>
          <w:i/>
          <w:szCs w:val="24"/>
        </w:rPr>
      </w:pPr>
      <w:r>
        <w:rPr>
          <w:rFonts w:cs="Times New Roman"/>
          <w:b/>
          <w:i/>
          <w:szCs w:val="24"/>
        </w:rPr>
        <w:t>7</w:t>
      </w:r>
      <w:r w:rsidR="002B1D50" w:rsidRPr="00A647CF">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2B1D50" w:rsidRPr="00A647CF" w14:paraId="6359A672" w14:textId="77777777" w:rsidTr="00BC124A">
        <w:tc>
          <w:tcPr>
            <w:tcW w:w="567"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BC124A">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BC124A">
            <w:pPr>
              <w:snapToGrid w:val="0"/>
              <w:jc w:val="center"/>
              <w:rPr>
                <w:rFonts w:cs="Times New Roman"/>
                <w:szCs w:val="24"/>
              </w:rPr>
            </w:pPr>
            <w:r w:rsidRPr="00A647CF">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BC124A">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BC124A">
        <w:tc>
          <w:tcPr>
            <w:tcW w:w="567" w:type="dxa"/>
            <w:tcBorders>
              <w:top w:val="single" w:sz="2" w:space="0" w:color="000000"/>
              <w:left w:val="single" w:sz="2" w:space="0" w:color="000000"/>
              <w:bottom w:val="single" w:sz="2" w:space="0" w:color="000000"/>
              <w:right w:val="nil"/>
            </w:tcBorders>
          </w:tcPr>
          <w:p w14:paraId="015358FB" w14:textId="77777777" w:rsidR="002B1D50" w:rsidRPr="00A647CF" w:rsidRDefault="002B1D50"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77777777" w:rsidR="002B1D50" w:rsidRPr="00A647CF" w:rsidRDefault="002B1D50"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BC124A">
            <w:pPr>
              <w:snapToGrid w:val="0"/>
              <w:jc w:val="center"/>
              <w:rPr>
                <w:rFonts w:cs="Times New Roman"/>
                <w:szCs w:val="24"/>
              </w:rPr>
            </w:pPr>
          </w:p>
        </w:tc>
      </w:tr>
      <w:tr w:rsidR="00AB186F" w:rsidRPr="00A647CF" w14:paraId="5A489179" w14:textId="77777777" w:rsidTr="00BC124A">
        <w:tc>
          <w:tcPr>
            <w:tcW w:w="567" w:type="dxa"/>
            <w:tcBorders>
              <w:top w:val="single" w:sz="2" w:space="0" w:color="000000"/>
              <w:left w:val="single" w:sz="2" w:space="0" w:color="000000"/>
              <w:bottom w:val="single" w:sz="2" w:space="0" w:color="000000"/>
              <w:right w:val="nil"/>
            </w:tcBorders>
          </w:tcPr>
          <w:p w14:paraId="03716543" w14:textId="77777777" w:rsidR="00AB186F" w:rsidRPr="00A647CF" w:rsidRDefault="00AB186F"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30467603" w14:textId="77777777" w:rsidR="00AB186F" w:rsidRPr="00A647CF" w:rsidRDefault="00AB186F"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1A2A0D2F" w14:textId="77777777" w:rsidR="00AB186F" w:rsidRPr="00A647CF" w:rsidRDefault="00AB186F" w:rsidP="00BC124A">
            <w:pPr>
              <w:snapToGrid w:val="0"/>
              <w:jc w:val="center"/>
              <w:rPr>
                <w:rFonts w:cs="Times New Roman"/>
                <w:szCs w:val="24"/>
              </w:rPr>
            </w:pPr>
          </w:p>
        </w:tc>
      </w:tr>
      <w:tr w:rsidR="00AB186F" w:rsidRPr="00A647CF" w14:paraId="6D76365D" w14:textId="77777777" w:rsidTr="00BC124A">
        <w:tc>
          <w:tcPr>
            <w:tcW w:w="567" w:type="dxa"/>
            <w:tcBorders>
              <w:top w:val="single" w:sz="2" w:space="0" w:color="000000"/>
              <w:left w:val="single" w:sz="2" w:space="0" w:color="000000"/>
              <w:bottom w:val="single" w:sz="2" w:space="0" w:color="000000"/>
              <w:right w:val="nil"/>
            </w:tcBorders>
          </w:tcPr>
          <w:p w14:paraId="631AB97B" w14:textId="77777777" w:rsidR="00AB186F" w:rsidRPr="00A647CF" w:rsidRDefault="00AB186F"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134A9C2C" w14:textId="77777777" w:rsidR="00AB186F" w:rsidRPr="00A647CF" w:rsidRDefault="00AB186F"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3055FA75" w14:textId="77777777" w:rsidR="00AB186F" w:rsidRPr="00A647CF" w:rsidRDefault="00AB186F" w:rsidP="00BC124A">
            <w:pPr>
              <w:snapToGrid w:val="0"/>
              <w:jc w:val="center"/>
              <w:rPr>
                <w:rFonts w:cs="Times New Roman"/>
                <w:szCs w:val="24"/>
              </w:rPr>
            </w:pPr>
          </w:p>
        </w:tc>
      </w:tr>
    </w:tbl>
    <w:p w14:paraId="255E959F" w14:textId="77777777" w:rsidR="002B1D50" w:rsidRPr="00A647CF" w:rsidRDefault="002B1D50" w:rsidP="002B1D50">
      <w:pPr>
        <w:snapToGrid w:val="0"/>
        <w:ind w:right="-108"/>
        <w:jc w:val="both"/>
        <w:rPr>
          <w:rFonts w:cs="Times New Roman"/>
          <w:szCs w:val="24"/>
        </w:rPr>
      </w:pPr>
    </w:p>
    <w:p w14:paraId="389ECA68" w14:textId="77777777" w:rsidR="002B1D50" w:rsidRPr="00A647CF" w:rsidRDefault="002B1D50" w:rsidP="002B1D50">
      <w:pPr>
        <w:snapToGrid w:val="0"/>
        <w:ind w:right="-108"/>
        <w:jc w:val="both"/>
        <w:rPr>
          <w:rFonts w:cs="Times New Roman"/>
          <w:szCs w:val="24"/>
        </w:rPr>
      </w:pPr>
      <w:r w:rsidRPr="00A647CF">
        <w:rPr>
          <w:rFonts w:cs="Times New Roman"/>
          <w:szCs w:val="24"/>
        </w:rPr>
        <w:lastRenderedPageBreak/>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735DC916" w14:textId="77777777" w:rsidR="00AB186F" w:rsidRDefault="00AB186F" w:rsidP="00BC124A">
            <w:pPr>
              <w:snapToGrid w:val="0"/>
              <w:ind w:right="-108"/>
              <w:jc w:val="both"/>
              <w:rPr>
                <w:rFonts w:cs="Times New Roman"/>
                <w:szCs w:val="24"/>
              </w:rPr>
            </w:pPr>
          </w:p>
          <w:p w14:paraId="11C141A3" w14:textId="0269B2FE" w:rsidR="006811DF" w:rsidRPr="00AB186F" w:rsidRDefault="002B1D50" w:rsidP="00BC124A">
            <w:pPr>
              <w:snapToGrid w:val="0"/>
              <w:ind w:right="-108"/>
              <w:jc w:val="both"/>
              <w:rPr>
                <w:rFonts w:cs="Times New Roman"/>
                <w:szCs w:val="24"/>
              </w:rPr>
            </w:pPr>
            <w:r w:rsidRPr="00A647CF">
              <w:rPr>
                <w:rFonts w:cs="Times New Roman"/>
                <w:szCs w:val="24"/>
              </w:rPr>
              <w:t>Ši pasiūlyme nurodyta informacija yra konfidenciali:</w:t>
            </w:r>
          </w:p>
          <w:p w14:paraId="645DEB3F" w14:textId="7C9AA208" w:rsidR="002B1D50" w:rsidRPr="00A647CF" w:rsidRDefault="00117369" w:rsidP="00BC124A">
            <w:pPr>
              <w:snapToGrid w:val="0"/>
              <w:ind w:right="-108"/>
              <w:jc w:val="both"/>
              <w:rPr>
                <w:rFonts w:cs="Times New Roman"/>
                <w:b/>
                <w:i/>
                <w:szCs w:val="24"/>
              </w:rPr>
            </w:pPr>
            <w:r>
              <w:rPr>
                <w:rFonts w:cs="Times New Roman"/>
                <w:b/>
                <w:i/>
                <w:szCs w:val="24"/>
              </w:rPr>
              <w:t>8</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BC124A">
                  <w:pPr>
                    <w:snapToGrid w:val="0"/>
                    <w:ind w:right="-108"/>
                    <w:jc w:val="both"/>
                    <w:rPr>
                      <w:rFonts w:eastAsia="Times New Roman" w:cs="Times New Roman"/>
                      <w:szCs w:val="24"/>
                    </w:rPr>
                  </w:pPr>
                  <w:r w:rsidRPr="00A647CF">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BC124A">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BC124A">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BC124A">
                  <w:pPr>
                    <w:snapToGrid w:val="0"/>
                    <w:ind w:right="-108"/>
                    <w:jc w:val="both"/>
                    <w:rPr>
                      <w:rFonts w:eastAsia="Times New Roman" w:cs="Times New Roman"/>
                      <w:szCs w:val="24"/>
                    </w:rPr>
                  </w:pPr>
                </w:p>
              </w:tc>
            </w:tr>
            <w:tr w:rsidR="002B1D50" w:rsidRPr="00A647CF" w14:paraId="1C4E85B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8538348"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6E01593"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DA84AE8" w14:textId="77777777" w:rsidR="002B1D50" w:rsidRPr="00A647CF" w:rsidRDefault="002B1D50" w:rsidP="00BC124A">
                  <w:pPr>
                    <w:snapToGrid w:val="0"/>
                    <w:ind w:right="-108"/>
                    <w:jc w:val="both"/>
                    <w:rPr>
                      <w:rFonts w:eastAsia="Times New Roman" w:cs="Times New Roman"/>
                      <w:szCs w:val="24"/>
                    </w:rPr>
                  </w:pPr>
                </w:p>
              </w:tc>
            </w:tr>
            <w:tr w:rsidR="002B1D50" w:rsidRPr="00A647CF" w14:paraId="797FE5E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B6C1D44"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DAB6922"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3ED165E" w14:textId="77777777" w:rsidR="002B1D50" w:rsidRPr="00A647CF" w:rsidRDefault="002B1D50" w:rsidP="00BC124A">
                  <w:pPr>
                    <w:snapToGrid w:val="0"/>
                    <w:ind w:right="-108"/>
                    <w:jc w:val="both"/>
                    <w:rPr>
                      <w:rFonts w:eastAsia="Times New Roman" w:cs="Times New Roman"/>
                      <w:szCs w:val="24"/>
                    </w:rPr>
                  </w:pPr>
                </w:p>
              </w:tc>
            </w:tr>
          </w:tbl>
          <w:p w14:paraId="3AA3628D" w14:textId="77777777" w:rsidR="002B1D50" w:rsidRPr="00A647CF" w:rsidRDefault="002B1D50" w:rsidP="00BC124A">
            <w:pPr>
              <w:rPr>
                <w:rFonts w:cs="Times New Roman"/>
                <w:szCs w:val="24"/>
              </w:rPr>
            </w:pPr>
          </w:p>
        </w:tc>
      </w:tr>
    </w:tbl>
    <w:p w14:paraId="46F57362" w14:textId="22EE10D7" w:rsidR="002B1D50" w:rsidRPr="00A647CF" w:rsidRDefault="00A647CF" w:rsidP="00A647CF">
      <w:pPr>
        <w:jc w:val="both"/>
        <w:rPr>
          <w:rFonts w:cs="Times New Roman"/>
          <w:szCs w:val="24"/>
        </w:rPr>
      </w:pPr>
      <w:r w:rsidRPr="00A647CF">
        <w:rPr>
          <w:rFonts w:cs="Times New Roman"/>
          <w:szCs w:val="24"/>
        </w:rPr>
        <w:t>PASTABA</w:t>
      </w:r>
      <w:r w:rsidR="002B1D50" w:rsidRPr="00A647CF">
        <w:rPr>
          <w:rFonts w:cs="Times New Roman"/>
          <w:szCs w:val="24"/>
        </w:rPr>
        <w:t xml:space="preserve">. Tiekėjui nenurodžius, kokia informacija yra konfidenciali, laikoma, kad konfidencialios informacijos pasiūlyme nėra. </w:t>
      </w:r>
    </w:p>
    <w:tbl>
      <w:tblPr>
        <w:tblW w:w="10062" w:type="dxa"/>
        <w:tblLayout w:type="fixed"/>
        <w:tblLook w:val="04A0" w:firstRow="1" w:lastRow="0" w:firstColumn="1" w:lastColumn="0" w:noHBand="0" w:noVBand="1"/>
      </w:tblPr>
      <w:tblGrid>
        <w:gridCol w:w="3364"/>
        <w:gridCol w:w="618"/>
        <w:gridCol w:w="2028"/>
        <w:gridCol w:w="717"/>
        <w:gridCol w:w="2673"/>
        <w:gridCol w:w="662"/>
      </w:tblGrid>
      <w:tr w:rsidR="002B1D50" w:rsidRPr="00A647CF" w14:paraId="06DAC683" w14:textId="77777777" w:rsidTr="00FB3E16">
        <w:trPr>
          <w:trHeight w:val="357"/>
        </w:trPr>
        <w:tc>
          <w:tcPr>
            <w:tcW w:w="3364" w:type="dxa"/>
            <w:tcBorders>
              <w:top w:val="nil"/>
              <w:left w:val="nil"/>
              <w:bottom w:val="single" w:sz="4" w:space="0" w:color="000000"/>
              <w:right w:val="nil"/>
            </w:tcBorders>
          </w:tcPr>
          <w:p w14:paraId="5BA07402" w14:textId="77777777" w:rsidR="002B1D50" w:rsidRPr="00A647CF" w:rsidRDefault="002B1D50" w:rsidP="00BC124A">
            <w:pPr>
              <w:snapToGrid w:val="0"/>
              <w:ind w:right="-1"/>
              <w:rPr>
                <w:rFonts w:cs="Times New Roman"/>
                <w:szCs w:val="24"/>
              </w:rPr>
            </w:pPr>
          </w:p>
          <w:p w14:paraId="358F5847" w14:textId="77777777" w:rsidR="002B1D50" w:rsidRPr="00A647CF" w:rsidRDefault="002B1D50" w:rsidP="00BC124A">
            <w:pPr>
              <w:snapToGrid w:val="0"/>
              <w:ind w:right="-1"/>
              <w:rPr>
                <w:rFonts w:cs="Times New Roman"/>
                <w:szCs w:val="24"/>
              </w:rPr>
            </w:pPr>
          </w:p>
        </w:tc>
        <w:tc>
          <w:tcPr>
            <w:tcW w:w="618" w:type="dxa"/>
          </w:tcPr>
          <w:p w14:paraId="573A76AE" w14:textId="77777777" w:rsidR="002B1D50" w:rsidRPr="00A647CF" w:rsidRDefault="002B1D50" w:rsidP="00BC124A">
            <w:pPr>
              <w:snapToGrid w:val="0"/>
              <w:ind w:right="-1"/>
              <w:jc w:val="center"/>
              <w:rPr>
                <w:rFonts w:cs="Times New Roman"/>
                <w:szCs w:val="24"/>
              </w:rPr>
            </w:pPr>
          </w:p>
        </w:tc>
        <w:tc>
          <w:tcPr>
            <w:tcW w:w="2028" w:type="dxa"/>
            <w:tcBorders>
              <w:top w:val="nil"/>
              <w:left w:val="nil"/>
              <w:bottom w:val="single" w:sz="4" w:space="0" w:color="000000"/>
              <w:right w:val="nil"/>
            </w:tcBorders>
          </w:tcPr>
          <w:p w14:paraId="78E7D7B6" w14:textId="77777777" w:rsidR="002B1D50" w:rsidRPr="00A647CF" w:rsidRDefault="002B1D50" w:rsidP="00BC124A">
            <w:pPr>
              <w:snapToGrid w:val="0"/>
              <w:ind w:right="-1"/>
              <w:jc w:val="center"/>
              <w:rPr>
                <w:rFonts w:cs="Times New Roman"/>
                <w:szCs w:val="24"/>
              </w:rPr>
            </w:pPr>
          </w:p>
        </w:tc>
        <w:tc>
          <w:tcPr>
            <w:tcW w:w="717" w:type="dxa"/>
          </w:tcPr>
          <w:p w14:paraId="714B4D89" w14:textId="77777777" w:rsidR="002B1D50" w:rsidRPr="00A647CF" w:rsidRDefault="002B1D50" w:rsidP="00BC124A">
            <w:pPr>
              <w:snapToGrid w:val="0"/>
              <w:ind w:right="-1"/>
              <w:jc w:val="center"/>
              <w:rPr>
                <w:rFonts w:cs="Times New Roman"/>
                <w:szCs w:val="24"/>
              </w:rPr>
            </w:pPr>
          </w:p>
        </w:tc>
        <w:tc>
          <w:tcPr>
            <w:tcW w:w="2673" w:type="dxa"/>
            <w:tcBorders>
              <w:top w:val="nil"/>
              <w:left w:val="nil"/>
              <w:bottom w:val="single" w:sz="4" w:space="0" w:color="000000"/>
              <w:right w:val="nil"/>
            </w:tcBorders>
          </w:tcPr>
          <w:p w14:paraId="70EA7AAD" w14:textId="77777777" w:rsidR="002B1D50" w:rsidRPr="00A647CF" w:rsidRDefault="002B1D50" w:rsidP="00BC124A">
            <w:pPr>
              <w:snapToGrid w:val="0"/>
              <w:ind w:right="-1"/>
              <w:jc w:val="right"/>
              <w:rPr>
                <w:rFonts w:cs="Times New Roman"/>
                <w:szCs w:val="24"/>
              </w:rPr>
            </w:pPr>
          </w:p>
        </w:tc>
        <w:tc>
          <w:tcPr>
            <w:tcW w:w="662" w:type="dxa"/>
          </w:tcPr>
          <w:p w14:paraId="6E712D11" w14:textId="77777777" w:rsidR="002B1D50" w:rsidRPr="00A647CF" w:rsidRDefault="002B1D50" w:rsidP="00BC124A">
            <w:pPr>
              <w:snapToGrid w:val="0"/>
              <w:ind w:right="-1"/>
              <w:jc w:val="right"/>
              <w:rPr>
                <w:rFonts w:cs="Times New Roman"/>
                <w:szCs w:val="24"/>
              </w:rPr>
            </w:pPr>
          </w:p>
        </w:tc>
      </w:tr>
      <w:tr w:rsidR="002B1D50" w:rsidRPr="00A647CF" w14:paraId="5E086133" w14:textId="77777777" w:rsidTr="00FB3E16">
        <w:trPr>
          <w:trHeight w:val="233"/>
        </w:trPr>
        <w:tc>
          <w:tcPr>
            <w:tcW w:w="3364" w:type="dxa"/>
            <w:tcBorders>
              <w:top w:val="single" w:sz="4" w:space="0" w:color="000000"/>
              <w:left w:val="nil"/>
              <w:bottom w:val="nil"/>
              <w:right w:val="nil"/>
            </w:tcBorders>
            <w:hideMark/>
          </w:tcPr>
          <w:p w14:paraId="11FE4145" w14:textId="77777777" w:rsidR="002B1D50" w:rsidRPr="00A647CF" w:rsidRDefault="002B1D50" w:rsidP="00BC124A">
            <w:pPr>
              <w:pStyle w:val="BodyText1"/>
              <w:snapToGrid w:val="0"/>
              <w:spacing w:line="240" w:lineRule="auto"/>
              <w:ind w:firstLine="0"/>
              <w:jc w:val="left"/>
              <w:rPr>
                <w:rFonts w:cs="Times New Roman"/>
                <w:color w:val="auto"/>
                <w:position w:val="6"/>
                <w:sz w:val="24"/>
                <w:szCs w:val="24"/>
              </w:rPr>
            </w:pPr>
            <w:r w:rsidRPr="00A647CF">
              <w:rPr>
                <w:rFonts w:cs="Times New Roman"/>
                <w:color w:val="auto"/>
                <w:position w:val="6"/>
                <w:sz w:val="24"/>
                <w:szCs w:val="24"/>
              </w:rPr>
              <w:t>(Tiekėjo arba jo įgalioto asmens pareigų pavadinimas)</w:t>
            </w:r>
          </w:p>
        </w:tc>
        <w:tc>
          <w:tcPr>
            <w:tcW w:w="618" w:type="dxa"/>
          </w:tcPr>
          <w:p w14:paraId="621AB7F3" w14:textId="77777777" w:rsidR="002B1D50" w:rsidRPr="00A647CF" w:rsidRDefault="002B1D50" w:rsidP="00BC124A">
            <w:pPr>
              <w:snapToGrid w:val="0"/>
              <w:ind w:right="-1"/>
              <w:jc w:val="center"/>
              <w:rPr>
                <w:rFonts w:cs="Times New Roman"/>
                <w:szCs w:val="24"/>
              </w:rPr>
            </w:pPr>
          </w:p>
        </w:tc>
        <w:tc>
          <w:tcPr>
            <w:tcW w:w="2028" w:type="dxa"/>
            <w:tcBorders>
              <w:top w:val="single" w:sz="4" w:space="0" w:color="000000"/>
              <w:left w:val="nil"/>
              <w:bottom w:val="nil"/>
              <w:right w:val="nil"/>
            </w:tcBorders>
            <w:hideMark/>
          </w:tcPr>
          <w:p w14:paraId="360FD4D9"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(Parašas)</w:t>
            </w:r>
            <w:r w:rsidRPr="00A647CF">
              <w:rPr>
                <w:rFonts w:cs="Times New Roman"/>
                <w:i/>
                <w:szCs w:val="24"/>
              </w:rPr>
              <w:t xml:space="preserve"> </w:t>
            </w:r>
          </w:p>
        </w:tc>
        <w:tc>
          <w:tcPr>
            <w:tcW w:w="717" w:type="dxa"/>
          </w:tcPr>
          <w:p w14:paraId="18654E12" w14:textId="77777777" w:rsidR="002B1D50" w:rsidRPr="00A647CF" w:rsidRDefault="002B1D50" w:rsidP="00BC124A">
            <w:pPr>
              <w:snapToGrid w:val="0"/>
              <w:ind w:right="-1"/>
              <w:jc w:val="center"/>
              <w:rPr>
                <w:rFonts w:cs="Times New Roman"/>
                <w:szCs w:val="24"/>
              </w:rPr>
            </w:pPr>
          </w:p>
        </w:tc>
        <w:tc>
          <w:tcPr>
            <w:tcW w:w="2673" w:type="dxa"/>
            <w:tcBorders>
              <w:top w:val="single" w:sz="4" w:space="0" w:color="000000"/>
              <w:left w:val="nil"/>
              <w:bottom w:val="nil"/>
              <w:right w:val="nil"/>
            </w:tcBorders>
            <w:hideMark/>
          </w:tcPr>
          <w:p w14:paraId="0170B5BA"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(Vardas ir pavardė)</w:t>
            </w:r>
            <w:r w:rsidRPr="00A647CF">
              <w:rPr>
                <w:rFonts w:cs="Times New Roman"/>
                <w:i/>
                <w:szCs w:val="24"/>
              </w:rPr>
              <w:t xml:space="preserve"> </w:t>
            </w:r>
          </w:p>
        </w:tc>
        <w:tc>
          <w:tcPr>
            <w:tcW w:w="662" w:type="dxa"/>
          </w:tcPr>
          <w:p w14:paraId="5BF841FD" w14:textId="77777777" w:rsidR="002B1D50" w:rsidRPr="00A647CF" w:rsidRDefault="002B1D50" w:rsidP="00BC124A">
            <w:pPr>
              <w:snapToGrid w:val="0"/>
              <w:ind w:right="-1"/>
              <w:jc w:val="center"/>
              <w:rPr>
                <w:rFonts w:cs="Times New Roman"/>
                <w:szCs w:val="24"/>
              </w:rPr>
            </w:pPr>
          </w:p>
        </w:tc>
      </w:tr>
      <w:bookmarkEnd w:id="0"/>
    </w:tbl>
    <w:p w14:paraId="28169797" w14:textId="52B4F2BB" w:rsidR="00231426" w:rsidRPr="000D2463" w:rsidRDefault="00231426" w:rsidP="00A647CF">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C116" w14:textId="77777777" w:rsidR="00EA66D5" w:rsidRDefault="00EA66D5" w:rsidP="00E16B26">
      <w:r>
        <w:separator/>
      </w:r>
    </w:p>
  </w:endnote>
  <w:endnote w:type="continuationSeparator" w:id="0">
    <w:p w14:paraId="68955FEA" w14:textId="77777777" w:rsidR="00EA66D5" w:rsidRDefault="00EA66D5"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1B3F" w14:textId="77777777" w:rsidR="00EA66D5" w:rsidRDefault="00EA66D5" w:rsidP="00E16B26">
      <w:r>
        <w:separator/>
      </w:r>
    </w:p>
  </w:footnote>
  <w:footnote w:type="continuationSeparator" w:id="0">
    <w:p w14:paraId="77A40ED5" w14:textId="77777777" w:rsidR="00EA66D5" w:rsidRDefault="00EA66D5"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271467F"/>
    <w:multiLevelType w:val="hybridMultilevel"/>
    <w:tmpl w:val="56602B70"/>
    <w:lvl w:ilvl="0" w:tplc="EADC87C2">
      <w:numFmt w:val="bullet"/>
      <w:lvlText w:val="-"/>
      <w:lvlJc w:val="left"/>
      <w:pPr>
        <w:ind w:left="245"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B8DEAB84">
      <w:numFmt w:val="bullet"/>
      <w:lvlText w:val="•"/>
      <w:lvlJc w:val="left"/>
      <w:pPr>
        <w:ind w:left="1008" w:hanging="140"/>
      </w:pPr>
      <w:rPr>
        <w:rFonts w:hint="default"/>
        <w:lang w:val="lt-LT" w:eastAsia="en-US" w:bidi="ar-SA"/>
      </w:rPr>
    </w:lvl>
    <w:lvl w:ilvl="2" w:tplc="83980170">
      <w:numFmt w:val="bullet"/>
      <w:lvlText w:val="•"/>
      <w:lvlJc w:val="left"/>
      <w:pPr>
        <w:ind w:left="1777" w:hanging="140"/>
      </w:pPr>
      <w:rPr>
        <w:rFonts w:hint="default"/>
        <w:lang w:val="lt-LT" w:eastAsia="en-US" w:bidi="ar-SA"/>
      </w:rPr>
    </w:lvl>
    <w:lvl w:ilvl="3" w:tplc="7FD0F3F6">
      <w:numFmt w:val="bullet"/>
      <w:lvlText w:val="•"/>
      <w:lvlJc w:val="left"/>
      <w:pPr>
        <w:ind w:left="2546" w:hanging="140"/>
      </w:pPr>
      <w:rPr>
        <w:rFonts w:hint="default"/>
        <w:lang w:val="lt-LT" w:eastAsia="en-US" w:bidi="ar-SA"/>
      </w:rPr>
    </w:lvl>
    <w:lvl w:ilvl="4" w:tplc="BDCA85D6">
      <w:numFmt w:val="bullet"/>
      <w:lvlText w:val="•"/>
      <w:lvlJc w:val="left"/>
      <w:pPr>
        <w:ind w:left="3314" w:hanging="140"/>
      </w:pPr>
      <w:rPr>
        <w:rFonts w:hint="default"/>
        <w:lang w:val="lt-LT" w:eastAsia="en-US" w:bidi="ar-SA"/>
      </w:rPr>
    </w:lvl>
    <w:lvl w:ilvl="5" w:tplc="F662ADA4">
      <w:numFmt w:val="bullet"/>
      <w:lvlText w:val="•"/>
      <w:lvlJc w:val="left"/>
      <w:pPr>
        <w:ind w:left="4083" w:hanging="140"/>
      </w:pPr>
      <w:rPr>
        <w:rFonts w:hint="default"/>
        <w:lang w:val="lt-LT" w:eastAsia="en-US" w:bidi="ar-SA"/>
      </w:rPr>
    </w:lvl>
    <w:lvl w:ilvl="6" w:tplc="F05EF872">
      <w:numFmt w:val="bullet"/>
      <w:lvlText w:val="•"/>
      <w:lvlJc w:val="left"/>
      <w:pPr>
        <w:ind w:left="4852" w:hanging="140"/>
      </w:pPr>
      <w:rPr>
        <w:rFonts w:hint="default"/>
        <w:lang w:val="lt-LT" w:eastAsia="en-US" w:bidi="ar-SA"/>
      </w:rPr>
    </w:lvl>
    <w:lvl w:ilvl="7" w:tplc="C50E5E76">
      <w:numFmt w:val="bullet"/>
      <w:lvlText w:val="•"/>
      <w:lvlJc w:val="left"/>
      <w:pPr>
        <w:ind w:left="5620" w:hanging="140"/>
      </w:pPr>
      <w:rPr>
        <w:rFonts w:hint="default"/>
        <w:lang w:val="lt-LT" w:eastAsia="en-US" w:bidi="ar-SA"/>
      </w:rPr>
    </w:lvl>
    <w:lvl w:ilvl="8" w:tplc="68A2A458">
      <w:numFmt w:val="bullet"/>
      <w:lvlText w:val="•"/>
      <w:lvlJc w:val="left"/>
      <w:pPr>
        <w:ind w:left="6389" w:hanging="140"/>
      </w:pPr>
      <w:rPr>
        <w:rFonts w:hint="default"/>
        <w:lang w:val="lt-LT" w:eastAsia="en-US" w:bidi="ar-SA"/>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2B5F59"/>
    <w:multiLevelType w:val="hybridMultilevel"/>
    <w:tmpl w:val="E67844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8470664">
    <w:abstractNumId w:val="5"/>
  </w:num>
  <w:num w:numId="2" w16cid:durableId="1217819041">
    <w:abstractNumId w:val="12"/>
  </w:num>
  <w:num w:numId="3" w16cid:durableId="1540704254">
    <w:abstractNumId w:val="10"/>
  </w:num>
  <w:num w:numId="4" w16cid:durableId="1653682693">
    <w:abstractNumId w:val="9"/>
  </w:num>
  <w:num w:numId="5" w16cid:durableId="1564951855">
    <w:abstractNumId w:val="8"/>
  </w:num>
  <w:num w:numId="6" w16cid:durableId="1603535740">
    <w:abstractNumId w:val="3"/>
  </w:num>
  <w:num w:numId="7" w16cid:durableId="2066904756">
    <w:abstractNumId w:val="2"/>
  </w:num>
  <w:num w:numId="8" w16cid:durableId="2140873266">
    <w:abstractNumId w:val="15"/>
  </w:num>
  <w:num w:numId="9" w16cid:durableId="229194270">
    <w:abstractNumId w:val="7"/>
  </w:num>
  <w:num w:numId="10" w16cid:durableId="1863738373">
    <w:abstractNumId w:val="4"/>
  </w:num>
  <w:num w:numId="11" w16cid:durableId="1495299318">
    <w:abstractNumId w:val="0"/>
  </w:num>
  <w:num w:numId="12" w16cid:durableId="1395398374">
    <w:abstractNumId w:val="11"/>
  </w:num>
  <w:num w:numId="13" w16cid:durableId="2089839922">
    <w:abstractNumId w:val="13"/>
  </w:num>
  <w:num w:numId="14" w16cid:durableId="799226875">
    <w:abstractNumId w:val="14"/>
  </w:num>
  <w:num w:numId="15" w16cid:durableId="1973749560">
    <w:abstractNumId w:val="6"/>
  </w:num>
  <w:num w:numId="16" w16cid:durableId="887910603">
    <w:abstractNumId w:val="1"/>
  </w:num>
  <w:num w:numId="17" w16cid:durableId="35350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3975"/>
    <w:rsid w:val="0003772D"/>
    <w:rsid w:val="00040673"/>
    <w:rsid w:val="00041F3B"/>
    <w:rsid w:val="00044206"/>
    <w:rsid w:val="000476DA"/>
    <w:rsid w:val="000479FD"/>
    <w:rsid w:val="0005236C"/>
    <w:rsid w:val="00055B81"/>
    <w:rsid w:val="000640CA"/>
    <w:rsid w:val="0006560A"/>
    <w:rsid w:val="00067CA6"/>
    <w:rsid w:val="00070941"/>
    <w:rsid w:val="000833B1"/>
    <w:rsid w:val="00084443"/>
    <w:rsid w:val="00084516"/>
    <w:rsid w:val="0008746D"/>
    <w:rsid w:val="000910DB"/>
    <w:rsid w:val="000912A6"/>
    <w:rsid w:val="00092DEE"/>
    <w:rsid w:val="00095832"/>
    <w:rsid w:val="00095F3C"/>
    <w:rsid w:val="000A5900"/>
    <w:rsid w:val="000B104C"/>
    <w:rsid w:val="000B10D8"/>
    <w:rsid w:val="000B15EE"/>
    <w:rsid w:val="000B2A41"/>
    <w:rsid w:val="000B4E93"/>
    <w:rsid w:val="000B7848"/>
    <w:rsid w:val="000C2851"/>
    <w:rsid w:val="000C2A0A"/>
    <w:rsid w:val="000C30B5"/>
    <w:rsid w:val="000C3718"/>
    <w:rsid w:val="000C3B6F"/>
    <w:rsid w:val="000C6D0B"/>
    <w:rsid w:val="000D1CF0"/>
    <w:rsid w:val="000D2463"/>
    <w:rsid w:val="000D541B"/>
    <w:rsid w:val="000E3752"/>
    <w:rsid w:val="000F05CD"/>
    <w:rsid w:val="000F370D"/>
    <w:rsid w:val="000F62E4"/>
    <w:rsid w:val="000F785F"/>
    <w:rsid w:val="00100B46"/>
    <w:rsid w:val="001016DF"/>
    <w:rsid w:val="001113EE"/>
    <w:rsid w:val="00111DCB"/>
    <w:rsid w:val="0011436F"/>
    <w:rsid w:val="00115779"/>
    <w:rsid w:val="001168A5"/>
    <w:rsid w:val="00117369"/>
    <w:rsid w:val="00121A96"/>
    <w:rsid w:val="00137BC8"/>
    <w:rsid w:val="001516A2"/>
    <w:rsid w:val="00151BA0"/>
    <w:rsid w:val="0015243A"/>
    <w:rsid w:val="00153FE0"/>
    <w:rsid w:val="00157F32"/>
    <w:rsid w:val="00162620"/>
    <w:rsid w:val="001635F2"/>
    <w:rsid w:val="001670B7"/>
    <w:rsid w:val="00167476"/>
    <w:rsid w:val="0017350B"/>
    <w:rsid w:val="00173587"/>
    <w:rsid w:val="001816B1"/>
    <w:rsid w:val="00182997"/>
    <w:rsid w:val="0018359F"/>
    <w:rsid w:val="001947E6"/>
    <w:rsid w:val="00195EB4"/>
    <w:rsid w:val="001A1C36"/>
    <w:rsid w:val="001A2ED9"/>
    <w:rsid w:val="001A7F24"/>
    <w:rsid w:val="001B2AF3"/>
    <w:rsid w:val="001B4A5D"/>
    <w:rsid w:val="001B51E0"/>
    <w:rsid w:val="001B67AE"/>
    <w:rsid w:val="001C0FDC"/>
    <w:rsid w:val="001D00F2"/>
    <w:rsid w:val="001D0162"/>
    <w:rsid w:val="001E1FFE"/>
    <w:rsid w:val="001F1857"/>
    <w:rsid w:val="001F1A97"/>
    <w:rsid w:val="001F56BB"/>
    <w:rsid w:val="001F584C"/>
    <w:rsid w:val="001F5E78"/>
    <w:rsid w:val="001F6648"/>
    <w:rsid w:val="0020209F"/>
    <w:rsid w:val="00206A52"/>
    <w:rsid w:val="00211816"/>
    <w:rsid w:val="00223959"/>
    <w:rsid w:val="00231151"/>
    <w:rsid w:val="00231426"/>
    <w:rsid w:val="00236096"/>
    <w:rsid w:val="00237179"/>
    <w:rsid w:val="0024637F"/>
    <w:rsid w:val="00246F5E"/>
    <w:rsid w:val="00250346"/>
    <w:rsid w:val="00250474"/>
    <w:rsid w:val="00250B7B"/>
    <w:rsid w:val="00251B21"/>
    <w:rsid w:val="00251F25"/>
    <w:rsid w:val="00251F83"/>
    <w:rsid w:val="00252173"/>
    <w:rsid w:val="00253EE2"/>
    <w:rsid w:val="00254CB2"/>
    <w:rsid w:val="00255F2D"/>
    <w:rsid w:val="002568B7"/>
    <w:rsid w:val="0026337A"/>
    <w:rsid w:val="002639CC"/>
    <w:rsid w:val="002657C3"/>
    <w:rsid w:val="002668EF"/>
    <w:rsid w:val="00267D80"/>
    <w:rsid w:val="00270F93"/>
    <w:rsid w:val="00271B62"/>
    <w:rsid w:val="00280737"/>
    <w:rsid w:val="00281256"/>
    <w:rsid w:val="00281506"/>
    <w:rsid w:val="00282AB5"/>
    <w:rsid w:val="00283207"/>
    <w:rsid w:val="0028539A"/>
    <w:rsid w:val="0029309E"/>
    <w:rsid w:val="00295EF3"/>
    <w:rsid w:val="00296D69"/>
    <w:rsid w:val="002A1483"/>
    <w:rsid w:val="002A4538"/>
    <w:rsid w:val="002A4881"/>
    <w:rsid w:val="002B1D50"/>
    <w:rsid w:val="002B64EE"/>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228E"/>
    <w:rsid w:val="002F52D8"/>
    <w:rsid w:val="002F7AED"/>
    <w:rsid w:val="00301472"/>
    <w:rsid w:val="0030293C"/>
    <w:rsid w:val="00306DAA"/>
    <w:rsid w:val="003105AE"/>
    <w:rsid w:val="00314A2C"/>
    <w:rsid w:val="00321369"/>
    <w:rsid w:val="003230B2"/>
    <w:rsid w:val="00325E3E"/>
    <w:rsid w:val="00326D25"/>
    <w:rsid w:val="003309E3"/>
    <w:rsid w:val="003315FC"/>
    <w:rsid w:val="00331FE6"/>
    <w:rsid w:val="00334ADF"/>
    <w:rsid w:val="00342201"/>
    <w:rsid w:val="00343861"/>
    <w:rsid w:val="00343E4E"/>
    <w:rsid w:val="003454B8"/>
    <w:rsid w:val="00345BCF"/>
    <w:rsid w:val="00345C20"/>
    <w:rsid w:val="0035307C"/>
    <w:rsid w:val="00355D94"/>
    <w:rsid w:val="00356D38"/>
    <w:rsid w:val="00361676"/>
    <w:rsid w:val="00361BC3"/>
    <w:rsid w:val="00361FB0"/>
    <w:rsid w:val="00362FF1"/>
    <w:rsid w:val="00364536"/>
    <w:rsid w:val="00365574"/>
    <w:rsid w:val="00372BFF"/>
    <w:rsid w:val="003749BF"/>
    <w:rsid w:val="00374FF1"/>
    <w:rsid w:val="00375733"/>
    <w:rsid w:val="0038628D"/>
    <w:rsid w:val="00386B3C"/>
    <w:rsid w:val="00386FB7"/>
    <w:rsid w:val="00391329"/>
    <w:rsid w:val="003A2172"/>
    <w:rsid w:val="003A6849"/>
    <w:rsid w:val="003A78EB"/>
    <w:rsid w:val="003A7C9A"/>
    <w:rsid w:val="003A7F48"/>
    <w:rsid w:val="003B281F"/>
    <w:rsid w:val="003B3F3F"/>
    <w:rsid w:val="003B4BF8"/>
    <w:rsid w:val="003B64AE"/>
    <w:rsid w:val="003B78D4"/>
    <w:rsid w:val="003C0396"/>
    <w:rsid w:val="003C3566"/>
    <w:rsid w:val="003D5D4C"/>
    <w:rsid w:val="003E205A"/>
    <w:rsid w:val="003E498E"/>
    <w:rsid w:val="003E75FE"/>
    <w:rsid w:val="003F3B74"/>
    <w:rsid w:val="003F4CBB"/>
    <w:rsid w:val="004005B3"/>
    <w:rsid w:val="00400AF5"/>
    <w:rsid w:val="0040192C"/>
    <w:rsid w:val="00402A4B"/>
    <w:rsid w:val="00410107"/>
    <w:rsid w:val="00411A2C"/>
    <w:rsid w:val="00411FDF"/>
    <w:rsid w:val="00412789"/>
    <w:rsid w:val="004166E8"/>
    <w:rsid w:val="0041779B"/>
    <w:rsid w:val="004219F9"/>
    <w:rsid w:val="00422A96"/>
    <w:rsid w:val="00422D06"/>
    <w:rsid w:val="004241CF"/>
    <w:rsid w:val="004253EA"/>
    <w:rsid w:val="004316F9"/>
    <w:rsid w:val="00431ABB"/>
    <w:rsid w:val="00431F59"/>
    <w:rsid w:val="00432913"/>
    <w:rsid w:val="00433CAE"/>
    <w:rsid w:val="004341EF"/>
    <w:rsid w:val="00434456"/>
    <w:rsid w:val="00435C8E"/>
    <w:rsid w:val="00437F7D"/>
    <w:rsid w:val="00440CDE"/>
    <w:rsid w:val="004413DE"/>
    <w:rsid w:val="0044588C"/>
    <w:rsid w:val="00454552"/>
    <w:rsid w:val="00455E63"/>
    <w:rsid w:val="004615FD"/>
    <w:rsid w:val="00463134"/>
    <w:rsid w:val="004673AC"/>
    <w:rsid w:val="00475036"/>
    <w:rsid w:val="00475831"/>
    <w:rsid w:val="00481256"/>
    <w:rsid w:val="004932E2"/>
    <w:rsid w:val="00493D9B"/>
    <w:rsid w:val="0049547D"/>
    <w:rsid w:val="004A4105"/>
    <w:rsid w:val="004B344D"/>
    <w:rsid w:val="004B7507"/>
    <w:rsid w:val="004C485E"/>
    <w:rsid w:val="004C6818"/>
    <w:rsid w:val="004C77BF"/>
    <w:rsid w:val="004D111D"/>
    <w:rsid w:val="004D32EA"/>
    <w:rsid w:val="004D38B1"/>
    <w:rsid w:val="004D7763"/>
    <w:rsid w:val="004E45EB"/>
    <w:rsid w:val="004E658C"/>
    <w:rsid w:val="004E67AB"/>
    <w:rsid w:val="004E72D2"/>
    <w:rsid w:val="004F11B7"/>
    <w:rsid w:val="004F340C"/>
    <w:rsid w:val="00501ADF"/>
    <w:rsid w:val="00502B6E"/>
    <w:rsid w:val="00506F98"/>
    <w:rsid w:val="00507BB7"/>
    <w:rsid w:val="00507E6E"/>
    <w:rsid w:val="00511560"/>
    <w:rsid w:val="00525554"/>
    <w:rsid w:val="0053028E"/>
    <w:rsid w:val="0053393B"/>
    <w:rsid w:val="00535B3B"/>
    <w:rsid w:val="005378D5"/>
    <w:rsid w:val="0054553A"/>
    <w:rsid w:val="00573C37"/>
    <w:rsid w:val="00574175"/>
    <w:rsid w:val="00574CA3"/>
    <w:rsid w:val="005759FF"/>
    <w:rsid w:val="0059122D"/>
    <w:rsid w:val="00593F3E"/>
    <w:rsid w:val="005958EC"/>
    <w:rsid w:val="00597608"/>
    <w:rsid w:val="005A5268"/>
    <w:rsid w:val="005A5E2C"/>
    <w:rsid w:val="005A642F"/>
    <w:rsid w:val="005A782C"/>
    <w:rsid w:val="005B01BA"/>
    <w:rsid w:val="005B3B76"/>
    <w:rsid w:val="005B5A72"/>
    <w:rsid w:val="005B6956"/>
    <w:rsid w:val="005B7C10"/>
    <w:rsid w:val="005D5F40"/>
    <w:rsid w:val="005E16BB"/>
    <w:rsid w:val="005E1E94"/>
    <w:rsid w:val="005E609C"/>
    <w:rsid w:val="00600C4B"/>
    <w:rsid w:val="00600C8B"/>
    <w:rsid w:val="006017FC"/>
    <w:rsid w:val="00602EB5"/>
    <w:rsid w:val="00603327"/>
    <w:rsid w:val="00603408"/>
    <w:rsid w:val="006127C4"/>
    <w:rsid w:val="006157FA"/>
    <w:rsid w:val="006238B0"/>
    <w:rsid w:val="0062697B"/>
    <w:rsid w:val="00632C33"/>
    <w:rsid w:val="006337FB"/>
    <w:rsid w:val="00634F4B"/>
    <w:rsid w:val="006372E9"/>
    <w:rsid w:val="00644C81"/>
    <w:rsid w:val="006451F5"/>
    <w:rsid w:val="0064649A"/>
    <w:rsid w:val="00646615"/>
    <w:rsid w:val="006530CA"/>
    <w:rsid w:val="00654A4B"/>
    <w:rsid w:val="00655EFF"/>
    <w:rsid w:val="00656750"/>
    <w:rsid w:val="00660627"/>
    <w:rsid w:val="00664A62"/>
    <w:rsid w:val="00665132"/>
    <w:rsid w:val="006710F1"/>
    <w:rsid w:val="00672CD5"/>
    <w:rsid w:val="00674225"/>
    <w:rsid w:val="00675EFB"/>
    <w:rsid w:val="00676115"/>
    <w:rsid w:val="006811DF"/>
    <w:rsid w:val="00684717"/>
    <w:rsid w:val="00690A70"/>
    <w:rsid w:val="006911FC"/>
    <w:rsid w:val="00692103"/>
    <w:rsid w:val="0069448E"/>
    <w:rsid w:val="00696144"/>
    <w:rsid w:val="00697DF7"/>
    <w:rsid w:val="006A3C15"/>
    <w:rsid w:val="006B2158"/>
    <w:rsid w:val="006B300B"/>
    <w:rsid w:val="006B5859"/>
    <w:rsid w:val="006C041D"/>
    <w:rsid w:val="006C4050"/>
    <w:rsid w:val="006C4EA8"/>
    <w:rsid w:val="006C51DF"/>
    <w:rsid w:val="006D5CC4"/>
    <w:rsid w:val="006D6322"/>
    <w:rsid w:val="006E0C68"/>
    <w:rsid w:val="006E78EE"/>
    <w:rsid w:val="006F0129"/>
    <w:rsid w:val="006F0788"/>
    <w:rsid w:val="006F5FB4"/>
    <w:rsid w:val="006F6077"/>
    <w:rsid w:val="006F6B38"/>
    <w:rsid w:val="00700A3D"/>
    <w:rsid w:val="00702675"/>
    <w:rsid w:val="00702B2B"/>
    <w:rsid w:val="007053C5"/>
    <w:rsid w:val="00713475"/>
    <w:rsid w:val="007137C3"/>
    <w:rsid w:val="00720707"/>
    <w:rsid w:val="007225AE"/>
    <w:rsid w:val="00723251"/>
    <w:rsid w:val="00727EE5"/>
    <w:rsid w:val="00731A92"/>
    <w:rsid w:val="0073586E"/>
    <w:rsid w:val="007408E8"/>
    <w:rsid w:val="00741ABB"/>
    <w:rsid w:val="00746249"/>
    <w:rsid w:val="00750451"/>
    <w:rsid w:val="00750B87"/>
    <w:rsid w:val="00757963"/>
    <w:rsid w:val="00765502"/>
    <w:rsid w:val="00767E3F"/>
    <w:rsid w:val="0077006F"/>
    <w:rsid w:val="00772638"/>
    <w:rsid w:val="00780A46"/>
    <w:rsid w:val="00785625"/>
    <w:rsid w:val="007934EE"/>
    <w:rsid w:val="007945A6"/>
    <w:rsid w:val="0079616B"/>
    <w:rsid w:val="00796C41"/>
    <w:rsid w:val="007A08CF"/>
    <w:rsid w:val="007A0F51"/>
    <w:rsid w:val="007A1E71"/>
    <w:rsid w:val="007A2728"/>
    <w:rsid w:val="007A2837"/>
    <w:rsid w:val="007A3FFC"/>
    <w:rsid w:val="007A4510"/>
    <w:rsid w:val="007A5DE2"/>
    <w:rsid w:val="007A7B24"/>
    <w:rsid w:val="007B24C7"/>
    <w:rsid w:val="007B278F"/>
    <w:rsid w:val="007B400A"/>
    <w:rsid w:val="007B44D8"/>
    <w:rsid w:val="007B4DB9"/>
    <w:rsid w:val="007B5EC0"/>
    <w:rsid w:val="007B7145"/>
    <w:rsid w:val="007C2323"/>
    <w:rsid w:val="007C6AEA"/>
    <w:rsid w:val="007C75DA"/>
    <w:rsid w:val="007D134A"/>
    <w:rsid w:val="007D1993"/>
    <w:rsid w:val="007D23E3"/>
    <w:rsid w:val="007D2CEC"/>
    <w:rsid w:val="007D310B"/>
    <w:rsid w:val="007D48DB"/>
    <w:rsid w:val="007E2FED"/>
    <w:rsid w:val="007E7738"/>
    <w:rsid w:val="007F6EA1"/>
    <w:rsid w:val="007F70F9"/>
    <w:rsid w:val="007F780B"/>
    <w:rsid w:val="00801804"/>
    <w:rsid w:val="0080227D"/>
    <w:rsid w:val="00803296"/>
    <w:rsid w:val="00811396"/>
    <w:rsid w:val="00811D78"/>
    <w:rsid w:val="00814C79"/>
    <w:rsid w:val="00820E40"/>
    <w:rsid w:val="0082102E"/>
    <w:rsid w:val="008214A6"/>
    <w:rsid w:val="00825C4B"/>
    <w:rsid w:val="00830059"/>
    <w:rsid w:val="00831049"/>
    <w:rsid w:val="0083146E"/>
    <w:rsid w:val="0083199B"/>
    <w:rsid w:val="0083584F"/>
    <w:rsid w:val="008416BE"/>
    <w:rsid w:val="00842F46"/>
    <w:rsid w:val="00844F99"/>
    <w:rsid w:val="0084546B"/>
    <w:rsid w:val="00854961"/>
    <w:rsid w:val="0086093A"/>
    <w:rsid w:val="00864565"/>
    <w:rsid w:val="008802A7"/>
    <w:rsid w:val="0088184C"/>
    <w:rsid w:val="00881FE4"/>
    <w:rsid w:val="00882E00"/>
    <w:rsid w:val="00884F1B"/>
    <w:rsid w:val="0088537F"/>
    <w:rsid w:val="00885D98"/>
    <w:rsid w:val="00893244"/>
    <w:rsid w:val="008936C7"/>
    <w:rsid w:val="00893DB1"/>
    <w:rsid w:val="00896354"/>
    <w:rsid w:val="008979D5"/>
    <w:rsid w:val="008A1AFE"/>
    <w:rsid w:val="008A2E10"/>
    <w:rsid w:val="008B1CDA"/>
    <w:rsid w:val="008B5078"/>
    <w:rsid w:val="008C0B15"/>
    <w:rsid w:val="008C2B82"/>
    <w:rsid w:val="008C5E1D"/>
    <w:rsid w:val="008C7907"/>
    <w:rsid w:val="008D03CC"/>
    <w:rsid w:val="008D0B0D"/>
    <w:rsid w:val="008D18FE"/>
    <w:rsid w:val="008D3FF0"/>
    <w:rsid w:val="008D4D2A"/>
    <w:rsid w:val="008D4F72"/>
    <w:rsid w:val="008E6A60"/>
    <w:rsid w:val="008F2D8B"/>
    <w:rsid w:val="008F4093"/>
    <w:rsid w:val="008F4D81"/>
    <w:rsid w:val="008F5D91"/>
    <w:rsid w:val="008F6501"/>
    <w:rsid w:val="008F76C2"/>
    <w:rsid w:val="00902DAA"/>
    <w:rsid w:val="0090401E"/>
    <w:rsid w:val="00904E2F"/>
    <w:rsid w:val="00904E75"/>
    <w:rsid w:val="00905834"/>
    <w:rsid w:val="009070D2"/>
    <w:rsid w:val="00907483"/>
    <w:rsid w:val="0091394A"/>
    <w:rsid w:val="00915F2E"/>
    <w:rsid w:val="00916481"/>
    <w:rsid w:val="00917D24"/>
    <w:rsid w:val="00924D0C"/>
    <w:rsid w:val="00937304"/>
    <w:rsid w:val="0093770B"/>
    <w:rsid w:val="0094359A"/>
    <w:rsid w:val="00943714"/>
    <w:rsid w:val="0094496C"/>
    <w:rsid w:val="009459ED"/>
    <w:rsid w:val="00953AD4"/>
    <w:rsid w:val="00960290"/>
    <w:rsid w:val="00964920"/>
    <w:rsid w:val="009650D7"/>
    <w:rsid w:val="00967C40"/>
    <w:rsid w:val="00971CDA"/>
    <w:rsid w:val="009720AB"/>
    <w:rsid w:val="00976E1D"/>
    <w:rsid w:val="00977A8F"/>
    <w:rsid w:val="00977DC6"/>
    <w:rsid w:val="0098445F"/>
    <w:rsid w:val="009852D0"/>
    <w:rsid w:val="009863FD"/>
    <w:rsid w:val="00990AB4"/>
    <w:rsid w:val="0099486F"/>
    <w:rsid w:val="009B6D3A"/>
    <w:rsid w:val="009C3BF6"/>
    <w:rsid w:val="009C4015"/>
    <w:rsid w:val="009C6FE3"/>
    <w:rsid w:val="009D40FE"/>
    <w:rsid w:val="009D47F7"/>
    <w:rsid w:val="009F2119"/>
    <w:rsid w:val="009F312E"/>
    <w:rsid w:val="009F7077"/>
    <w:rsid w:val="00A0248A"/>
    <w:rsid w:val="00A077E8"/>
    <w:rsid w:val="00A1007B"/>
    <w:rsid w:val="00A11D20"/>
    <w:rsid w:val="00A22A0E"/>
    <w:rsid w:val="00A300FE"/>
    <w:rsid w:val="00A31CF7"/>
    <w:rsid w:val="00A34118"/>
    <w:rsid w:val="00A35E83"/>
    <w:rsid w:val="00A4603C"/>
    <w:rsid w:val="00A50225"/>
    <w:rsid w:val="00A54E3A"/>
    <w:rsid w:val="00A619D2"/>
    <w:rsid w:val="00A647CF"/>
    <w:rsid w:val="00A70938"/>
    <w:rsid w:val="00A73BAC"/>
    <w:rsid w:val="00A76289"/>
    <w:rsid w:val="00A762CD"/>
    <w:rsid w:val="00A764C2"/>
    <w:rsid w:val="00A76786"/>
    <w:rsid w:val="00A77CE8"/>
    <w:rsid w:val="00A91EDB"/>
    <w:rsid w:val="00A94543"/>
    <w:rsid w:val="00A95266"/>
    <w:rsid w:val="00A977E3"/>
    <w:rsid w:val="00AB0D50"/>
    <w:rsid w:val="00AB186F"/>
    <w:rsid w:val="00AB2798"/>
    <w:rsid w:val="00AB347D"/>
    <w:rsid w:val="00AB3BC8"/>
    <w:rsid w:val="00AB40FA"/>
    <w:rsid w:val="00AB6E10"/>
    <w:rsid w:val="00AC48B6"/>
    <w:rsid w:val="00AD4188"/>
    <w:rsid w:val="00AD68A7"/>
    <w:rsid w:val="00AD742C"/>
    <w:rsid w:val="00AE17D6"/>
    <w:rsid w:val="00AE30FC"/>
    <w:rsid w:val="00AE5F10"/>
    <w:rsid w:val="00AE6CAF"/>
    <w:rsid w:val="00AF0B4E"/>
    <w:rsid w:val="00AF569C"/>
    <w:rsid w:val="00AF7AA3"/>
    <w:rsid w:val="00B021B2"/>
    <w:rsid w:val="00B03501"/>
    <w:rsid w:val="00B043AA"/>
    <w:rsid w:val="00B05625"/>
    <w:rsid w:val="00B06DE7"/>
    <w:rsid w:val="00B102BD"/>
    <w:rsid w:val="00B203A1"/>
    <w:rsid w:val="00B259C0"/>
    <w:rsid w:val="00B27670"/>
    <w:rsid w:val="00B27D9B"/>
    <w:rsid w:val="00B342E4"/>
    <w:rsid w:val="00B4062A"/>
    <w:rsid w:val="00B42097"/>
    <w:rsid w:val="00B42ED3"/>
    <w:rsid w:val="00B46CC8"/>
    <w:rsid w:val="00B46E9A"/>
    <w:rsid w:val="00B47103"/>
    <w:rsid w:val="00B52551"/>
    <w:rsid w:val="00B54B42"/>
    <w:rsid w:val="00B61ACF"/>
    <w:rsid w:val="00B6315E"/>
    <w:rsid w:val="00B7282A"/>
    <w:rsid w:val="00B742E6"/>
    <w:rsid w:val="00B760E5"/>
    <w:rsid w:val="00B822EE"/>
    <w:rsid w:val="00B84D77"/>
    <w:rsid w:val="00B86DF8"/>
    <w:rsid w:val="00B90F06"/>
    <w:rsid w:val="00B92B29"/>
    <w:rsid w:val="00B94D10"/>
    <w:rsid w:val="00B97186"/>
    <w:rsid w:val="00BA1050"/>
    <w:rsid w:val="00BA1354"/>
    <w:rsid w:val="00BA3CDA"/>
    <w:rsid w:val="00BA5AFB"/>
    <w:rsid w:val="00BB1DB3"/>
    <w:rsid w:val="00BB5ED5"/>
    <w:rsid w:val="00BB63EB"/>
    <w:rsid w:val="00BC5EDB"/>
    <w:rsid w:val="00BC6EE3"/>
    <w:rsid w:val="00BD011D"/>
    <w:rsid w:val="00BD19EE"/>
    <w:rsid w:val="00BD3914"/>
    <w:rsid w:val="00BD3C67"/>
    <w:rsid w:val="00BD5AE1"/>
    <w:rsid w:val="00BE70D2"/>
    <w:rsid w:val="00BF1FD9"/>
    <w:rsid w:val="00BF2872"/>
    <w:rsid w:val="00BF320B"/>
    <w:rsid w:val="00BF4657"/>
    <w:rsid w:val="00BF5F5A"/>
    <w:rsid w:val="00C036B4"/>
    <w:rsid w:val="00C12056"/>
    <w:rsid w:val="00C1720F"/>
    <w:rsid w:val="00C20094"/>
    <w:rsid w:val="00C2266B"/>
    <w:rsid w:val="00C25ACF"/>
    <w:rsid w:val="00C26019"/>
    <w:rsid w:val="00C26BC5"/>
    <w:rsid w:val="00C30722"/>
    <w:rsid w:val="00C307AD"/>
    <w:rsid w:val="00C30DE8"/>
    <w:rsid w:val="00C33621"/>
    <w:rsid w:val="00C3759F"/>
    <w:rsid w:val="00C44AA9"/>
    <w:rsid w:val="00C5010A"/>
    <w:rsid w:val="00C52CE3"/>
    <w:rsid w:val="00C53A35"/>
    <w:rsid w:val="00C541C8"/>
    <w:rsid w:val="00C63C41"/>
    <w:rsid w:val="00C649D8"/>
    <w:rsid w:val="00C67A78"/>
    <w:rsid w:val="00C701FF"/>
    <w:rsid w:val="00C73ED6"/>
    <w:rsid w:val="00C75EB4"/>
    <w:rsid w:val="00C76704"/>
    <w:rsid w:val="00C77C3D"/>
    <w:rsid w:val="00C82712"/>
    <w:rsid w:val="00C857C3"/>
    <w:rsid w:val="00C927A0"/>
    <w:rsid w:val="00C95B0A"/>
    <w:rsid w:val="00CA1F36"/>
    <w:rsid w:val="00CA2584"/>
    <w:rsid w:val="00CA49D0"/>
    <w:rsid w:val="00CB02FE"/>
    <w:rsid w:val="00CB1BDD"/>
    <w:rsid w:val="00CB1C41"/>
    <w:rsid w:val="00CB5281"/>
    <w:rsid w:val="00CB5F44"/>
    <w:rsid w:val="00CC34E1"/>
    <w:rsid w:val="00CD1802"/>
    <w:rsid w:val="00CD67CE"/>
    <w:rsid w:val="00CD6D16"/>
    <w:rsid w:val="00CD7900"/>
    <w:rsid w:val="00CD7D94"/>
    <w:rsid w:val="00CE2FBE"/>
    <w:rsid w:val="00CE5F39"/>
    <w:rsid w:val="00CF12B2"/>
    <w:rsid w:val="00CF7DA4"/>
    <w:rsid w:val="00D0084F"/>
    <w:rsid w:val="00D02143"/>
    <w:rsid w:val="00D029B1"/>
    <w:rsid w:val="00D03F6C"/>
    <w:rsid w:val="00D122EF"/>
    <w:rsid w:val="00D14A0F"/>
    <w:rsid w:val="00D167D0"/>
    <w:rsid w:val="00D205DD"/>
    <w:rsid w:val="00D25F05"/>
    <w:rsid w:val="00D322AE"/>
    <w:rsid w:val="00D34174"/>
    <w:rsid w:val="00D37AF3"/>
    <w:rsid w:val="00D42DE9"/>
    <w:rsid w:val="00D42E26"/>
    <w:rsid w:val="00D44F49"/>
    <w:rsid w:val="00D4543A"/>
    <w:rsid w:val="00D52C1A"/>
    <w:rsid w:val="00D665E8"/>
    <w:rsid w:val="00D66FD5"/>
    <w:rsid w:val="00D71456"/>
    <w:rsid w:val="00D744BC"/>
    <w:rsid w:val="00D76110"/>
    <w:rsid w:val="00D7660D"/>
    <w:rsid w:val="00D80692"/>
    <w:rsid w:val="00D849B9"/>
    <w:rsid w:val="00D92182"/>
    <w:rsid w:val="00D93542"/>
    <w:rsid w:val="00D960DE"/>
    <w:rsid w:val="00DA0018"/>
    <w:rsid w:val="00DA13F5"/>
    <w:rsid w:val="00DA290A"/>
    <w:rsid w:val="00DA3B23"/>
    <w:rsid w:val="00DA41CF"/>
    <w:rsid w:val="00DA6733"/>
    <w:rsid w:val="00DB277B"/>
    <w:rsid w:val="00DC5EE2"/>
    <w:rsid w:val="00DD179F"/>
    <w:rsid w:val="00DD3046"/>
    <w:rsid w:val="00DD76B7"/>
    <w:rsid w:val="00DD7C07"/>
    <w:rsid w:val="00DE2AB0"/>
    <w:rsid w:val="00DE2C04"/>
    <w:rsid w:val="00DE39F9"/>
    <w:rsid w:val="00E0049F"/>
    <w:rsid w:val="00E071F5"/>
    <w:rsid w:val="00E1056A"/>
    <w:rsid w:val="00E10A77"/>
    <w:rsid w:val="00E12B4D"/>
    <w:rsid w:val="00E14EF6"/>
    <w:rsid w:val="00E16B26"/>
    <w:rsid w:val="00E20FCC"/>
    <w:rsid w:val="00E21562"/>
    <w:rsid w:val="00E2419D"/>
    <w:rsid w:val="00E2622D"/>
    <w:rsid w:val="00E27C38"/>
    <w:rsid w:val="00E30400"/>
    <w:rsid w:val="00E33F13"/>
    <w:rsid w:val="00E37BB8"/>
    <w:rsid w:val="00E40D09"/>
    <w:rsid w:val="00E44777"/>
    <w:rsid w:val="00E454C9"/>
    <w:rsid w:val="00E53459"/>
    <w:rsid w:val="00E54B38"/>
    <w:rsid w:val="00E55AF5"/>
    <w:rsid w:val="00E561E0"/>
    <w:rsid w:val="00E56B2F"/>
    <w:rsid w:val="00E57592"/>
    <w:rsid w:val="00E602F3"/>
    <w:rsid w:val="00E638DA"/>
    <w:rsid w:val="00E6498E"/>
    <w:rsid w:val="00E65EED"/>
    <w:rsid w:val="00E6655E"/>
    <w:rsid w:val="00E72DB0"/>
    <w:rsid w:val="00E868A1"/>
    <w:rsid w:val="00E95BB5"/>
    <w:rsid w:val="00EA0988"/>
    <w:rsid w:val="00EA0D0E"/>
    <w:rsid w:val="00EA33A7"/>
    <w:rsid w:val="00EA66D5"/>
    <w:rsid w:val="00EA7725"/>
    <w:rsid w:val="00EA7C4D"/>
    <w:rsid w:val="00EB37A5"/>
    <w:rsid w:val="00EC2DB2"/>
    <w:rsid w:val="00EC349E"/>
    <w:rsid w:val="00EC3E4A"/>
    <w:rsid w:val="00EC3FBA"/>
    <w:rsid w:val="00EC44FC"/>
    <w:rsid w:val="00EC729D"/>
    <w:rsid w:val="00EC734C"/>
    <w:rsid w:val="00ED0B45"/>
    <w:rsid w:val="00ED268D"/>
    <w:rsid w:val="00ED41BA"/>
    <w:rsid w:val="00ED6EF1"/>
    <w:rsid w:val="00ED7EBA"/>
    <w:rsid w:val="00EE1103"/>
    <w:rsid w:val="00EE5FB4"/>
    <w:rsid w:val="00EE7318"/>
    <w:rsid w:val="00EF275F"/>
    <w:rsid w:val="00EF2E3A"/>
    <w:rsid w:val="00F04FDC"/>
    <w:rsid w:val="00F100B3"/>
    <w:rsid w:val="00F22B54"/>
    <w:rsid w:val="00F301F5"/>
    <w:rsid w:val="00F45B6A"/>
    <w:rsid w:val="00F4679D"/>
    <w:rsid w:val="00F54421"/>
    <w:rsid w:val="00F600AA"/>
    <w:rsid w:val="00F63B70"/>
    <w:rsid w:val="00F71046"/>
    <w:rsid w:val="00F73542"/>
    <w:rsid w:val="00F779E3"/>
    <w:rsid w:val="00F92323"/>
    <w:rsid w:val="00F92989"/>
    <w:rsid w:val="00F9369D"/>
    <w:rsid w:val="00F95849"/>
    <w:rsid w:val="00FA0188"/>
    <w:rsid w:val="00FA1259"/>
    <w:rsid w:val="00FA1A06"/>
    <w:rsid w:val="00FA3655"/>
    <w:rsid w:val="00FA703B"/>
    <w:rsid w:val="00FB312D"/>
    <w:rsid w:val="00FB3E16"/>
    <w:rsid w:val="00FB40EA"/>
    <w:rsid w:val="00FB4703"/>
    <w:rsid w:val="00FB664F"/>
    <w:rsid w:val="00FB6E1F"/>
    <w:rsid w:val="00FC0BF9"/>
    <w:rsid w:val="00FC2CA2"/>
    <w:rsid w:val="00FC4DEC"/>
    <w:rsid w:val="00FD4064"/>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 w:type="character" w:styleId="Strong">
    <w:name w:val="Strong"/>
    <w:basedOn w:val="DefaultParagraphFont"/>
    <w:uiPriority w:val="22"/>
    <w:qFormat/>
    <w:rsid w:val="00EF2E3A"/>
    <w:rPr>
      <w:b/>
      <w:bCs/>
    </w:rPr>
  </w:style>
  <w:style w:type="paragraph" w:styleId="NoSpacing">
    <w:name w:val="No Spacing"/>
    <w:link w:val="NoSpacingChar"/>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oSpacingChar">
    <w:name w:val="No Spacing Char"/>
    <w:link w:val="NoSpacing"/>
    <w:uiPriority w:val="1"/>
    <w:rsid w:val="00117369"/>
    <w:rPr>
      <w:rFonts w:ascii="Times New Roman" w:eastAsia="Lucida Sans Unicode" w:hAnsi="Times New Roman" w:cs="Times New Roman"/>
      <w:sz w:val="24"/>
      <w:szCs w:val="20"/>
      <w:lang w:eastAsia="ar-SA"/>
    </w:rPr>
  </w:style>
  <w:style w:type="paragraph" w:customStyle="1" w:styleId="TableParagraph">
    <w:name w:val="Table Paragraph"/>
    <w:basedOn w:val="Normal"/>
    <w:uiPriority w:val="1"/>
    <w:qFormat/>
    <w:rsid w:val="00402A4B"/>
    <w:pPr>
      <w:suppressAutoHyphens w:val="0"/>
      <w:autoSpaceDE w:val="0"/>
      <w:autoSpaceDN w:val="0"/>
      <w:spacing w:line="256" w:lineRule="exact"/>
      <w:ind w:left="107"/>
    </w:pPr>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1010</Words>
  <Characters>5762</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17</cp:revision>
  <cp:lastPrinted>2025-09-04T05:52:00Z</cp:lastPrinted>
  <dcterms:created xsi:type="dcterms:W3CDTF">2025-09-26T12:20:00Z</dcterms:created>
  <dcterms:modified xsi:type="dcterms:W3CDTF">2025-09-30T12:47:00Z</dcterms:modified>
</cp:coreProperties>
</file>