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F47BFF1"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B16116">
        <w:rPr>
          <w:rFonts w:ascii="Arial" w:hAnsi="Arial" w:cs="Arial"/>
          <w:b/>
          <w:sz w:val="24"/>
          <w:szCs w:val="24"/>
        </w:rPr>
        <w:t>„ODONTOLOGINIAI BALDAI“</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294244A5"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930B01">
        <w:rPr>
          <w:rFonts w:ascii="Arial" w:hAnsi="Arial" w:cs="Arial"/>
          <w:sz w:val="24"/>
          <w:szCs w:val="24"/>
        </w:rPr>
        <w:t>spalio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w:t>
      </w:r>
      <w:r w:rsidR="00B16116">
        <w:rPr>
          <w:rFonts w:ascii="Arial" w:hAnsi="Arial" w:cs="Arial"/>
          <w:b/>
          <w:bCs/>
          <w:sz w:val="24"/>
          <w:szCs w:val="24"/>
        </w:rPr>
        <w:t>Odontologiniai baldai</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30B01">
        <w:rPr>
          <w:rFonts w:ascii="Arial" w:hAnsi="Arial" w:cs="Arial"/>
          <w:sz w:val="24"/>
          <w:szCs w:val="24"/>
        </w:rPr>
        <w:t>supaprastintos vertės atviro konkurso būdu</w:t>
      </w:r>
      <w:r w:rsidR="00585CF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8379BC4"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930B01">
        <w:rPr>
          <w:rFonts w:ascii="Arial" w:hAnsi="Arial" w:cs="Arial"/>
          <w:b/>
          <w:iCs/>
          <w:sz w:val="24"/>
          <w:szCs w:val="24"/>
        </w:rPr>
        <w:t>spalio</w:t>
      </w:r>
      <w:r w:rsidR="00B16116">
        <w:rPr>
          <w:rFonts w:ascii="Arial" w:hAnsi="Arial" w:cs="Arial"/>
          <w:b/>
          <w:iCs/>
          <w:sz w:val="24"/>
          <w:szCs w:val="24"/>
        </w:rPr>
        <w:t xml:space="preserve"> </w:t>
      </w:r>
      <w:r w:rsidR="00930B01">
        <w:rPr>
          <w:rFonts w:ascii="Arial" w:hAnsi="Arial" w:cs="Arial"/>
          <w:b/>
          <w:iCs/>
          <w:sz w:val="24"/>
          <w:szCs w:val="24"/>
        </w:rPr>
        <w:t>10</w:t>
      </w:r>
      <w:r w:rsidR="003F259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930B01">
        <w:rPr>
          <w:rFonts w:ascii="Arial" w:hAnsi="Arial" w:cs="Arial"/>
          <w:b/>
          <w:iCs/>
          <w:sz w:val="24"/>
          <w:szCs w:val="24"/>
        </w:rPr>
        <w:t>15</w:t>
      </w:r>
      <w:r w:rsidR="00585CFA">
        <w:rPr>
          <w:rFonts w:ascii="Arial" w:hAnsi="Arial" w:cs="Arial"/>
          <w:b/>
          <w:iCs/>
          <w:sz w:val="24"/>
          <w:szCs w:val="24"/>
        </w:rPr>
        <w:t>:00</w:t>
      </w:r>
      <w:r w:rsidR="00F752BA" w:rsidRPr="00677FBC">
        <w:rPr>
          <w:rFonts w:ascii="Arial" w:hAnsi="Arial" w:cs="Arial"/>
          <w:b/>
          <w:iCs/>
          <w:sz w:val="24"/>
          <w:szCs w:val="24"/>
        </w:rPr>
        <w:t xml:space="preserve">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5B0CC8C7"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w:t>
      </w:r>
      <w:r w:rsidR="00B16116">
        <w:rPr>
          <w:rFonts w:ascii="Arial" w:hAnsi="Arial" w:cs="Arial"/>
          <w:sz w:val="24"/>
          <w:szCs w:val="24"/>
        </w:rPr>
        <w:t xml:space="preserve">pagrindinis </w:t>
      </w:r>
      <w:r w:rsidR="004F173E" w:rsidRPr="00F752BA">
        <w:rPr>
          <w:rFonts w:ascii="Arial" w:hAnsi="Arial" w:cs="Arial"/>
          <w:sz w:val="24"/>
          <w:szCs w:val="24"/>
        </w:rPr>
        <w:t>BVPŽ koda</w:t>
      </w:r>
      <w:r w:rsidR="0087302B">
        <w:rPr>
          <w:rFonts w:ascii="Arial" w:hAnsi="Arial" w:cs="Arial"/>
          <w:sz w:val="24"/>
          <w:szCs w:val="24"/>
        </w:rPr>
        <w:t>s</w:t>
      </w:r>
      <w:r w:rsidR="004F173E" w:rsidRPr="00F752BA">
        <w:rPr>
          <w:rFonts w:ascii="Arial" w:hAnsi="Arial" w:cs="Arial"/>
          <w:sz w:val="24"/>
          <w:szCs w:val="24"/>
        </w:rPr>
        <w:t xml:space="preserve"> –</w:t>
      </w:r>
      <w:r w:rsidR="00585CFA">
        <w:rPr>
          <w:rFonts w:ascii="Arial" w:hAnsi="Arial" w:cs="Arial"/>
          <w:sz w:val="24"/>
          <w:szCs w:val="24"/>
        </w:rPr>
        <w:t xml:space="preserve"> </w:t>
      </w:r>
      <w:r w:rsidR="00B16116">
        <w:rPr>
          <w:rFonts w:ascii="Arial" w:hAnsi="Arial" w:cs="Arial"/>
          <w:sz w:val="24"/>
          <w:szCs w:val="24"/>
        </w:rPr>
        <w:t>33192000-2</w:t>
      </w:r>
      <w:r w:rsidR="0087302B">
        <w:rPr>
          <w:rFonts w:ascii="Arial" w:hAnsi="Arial" w:cs="Arial"/>
          <w:sz w:val="24"/>
          <w:szCs w:val="24"/>
        </w:rPr>
        <w:t xml:space="preserve"> (</w:t>
      </w:r>
      <w:r w:rsidR="00B16116">
        <w:rPr>
          <w:rFonts w:ascii="Arial" w:hAnsi="Arial" w:cs="Arial"/>
          <w:sz w:val="24"/>
          <w:szCs w:val="24"/>
        </w:rPr>
        <w:t>Medicininiai baldai</w:t>
      </w:r>
      <w:r w:rsidR="0087302B">
        <w:rPr>
          <w:rFonts w:ascii="Arial" w:hAnsi="Arial" w:cs="Arial"/>
          <w:sz w:val="24"/>
          <w:szCs w:val="24"/>
        </w:rPr>
        <w:t>).</w:t>
      </w:r>
    </w:p>
    <w:p w14:paraId="21FC55C0" w14:textId="77777777" w:rsidR="00634996" w:rsidRDefault="00634996" w:rsidP="07454F09">
      <w:pPr>
        <w:spacing w:after="0"/>
        <w:jc w:val="both"/>
        <w:rPr>
          <w:rFonts w:ascii="Arial" w:hAnsi="Arial" w:cs="Arial"/>
          <w:sz w:val="24"/>
          <w:szCs w:val="24"/>
        </w:rPr>
      </w:pPr>
    </w:p>
    <w:p w14:paraId="747AC622" w14:textId="77777777" w:rsidR="00585CFA" w:rsidRDefault="00585CFA" w:rsidP="07454F09">
      <w:pPr>
        <w:spacing w:after="0"/>
        <w:jc w:val="both"/>
        <w:rPr>
          <w:rFonts w:ascii="Arial" w:hAnsi="Arial" w:cs="Arial"/>
          <w:sz w:val="24"/>
          <w:szCs w:val="24"/>
        </w:rPr>
      </w:pPr>
    </w:p>
    <w:p w14:paraId="470C95B5" w14:textId="77777777" w:rsidR="00585CFA" w:rsidRPr="00F752BA" w:rsidRDefault="00585CFA" w:rsidP="07454F09">
      <w:pPr>
        <w:spacing w:after="0"/>
        <w:jc w:val="both"/>
        <w:rPr>
          <w:rFonts w:ascii="Arial" w:hAnsi="Arial" w:cs="Arial"/>
          <w:sz w:val="24"/>
          <w:szCs w:val="24"/>
        </w:rPr>
      </w:pPr>
    </w:p>
    <w:p w14:paraId="5DAA1CDE" w14:textId="0BBA9FA6" w:rsidR="006F6EDC" w:rsidRDefault="00450EB8" w:rsidP="6826997A">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2E1CBF5" w14:textId="77777777" w:rsidR="00930B01" w:rsidRPr="00B16116" w:rsidRDefault="00930B01" w:rsidP="6826997A">
      <w:pPr>
        <w:spacing w:after="0"/>
        <w:jc w:val="both"/>
        <w:rPr>
          <w:rFonts w:ascii="Arial" w:hAnsi="Arial" w:cs="Arial"/>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70827FD9" w14:textId="593E60B1" w:rsidR="00450EB8" w:rsidRPr="00930B01"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21AA8DB7"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00585CFA">
              <w:rPr>
                <w:rFonts w:ascii="Arial" w:hAnsi="Arial" w:cs="Arial"/>
              </w:rPr>
              <w:t>baldams</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2D12FC8E"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585CFA">
              <w:rPr>
                <w:rFonts w:ascii="Arial" w:hAnsi="Arial" w:cs="Arial"/>
              </w:rPr>
              <w:t>gamybos ir pristatymo</w:t>
            </w:r>
            <w:r w:rsidRPr="00F752BA">
              <w:rPr>
                <w:rFonts w:ascii="Arial" w:hAnsi="Arial" w:cs="Arial"/>
              </w:rPr>
              <w:t xml:space="preserve"> terminas – ne ilgesnis kaip </w:t>
            </w:r>
            <w:r w:rsidR="00930B01">
              <w:rPr>
                <w:rFonts w:ascii="Arial" w:hAnsi="Arial" w:cs="Arial"/>
              </w:rPr>
              <w:t>3</w:t>
            </w:r>
            <w:r w:rsidRPr="00F752BA">
              <w:rPr>
                <w:rFonts w:ascii="Arial" w:hAnsi="Arial" w:cs="Arial"/>
              </w:rPr>
              <w:t xml:space="preserve"> mėnesiai nuo sutarties įsigaliojimo dienos. Šis terminas apima </w:t>
            </w:r>
            <w:r w:rsidR="00930B01">
              <w:rPr>
                <w:rFonts w:ascii="Arial" w:hAnsi="Arial" w:cs="Arial"/>
              </w:rPr>
              <w:t>baldų</w:t>
            </w:r>
            <w:r w:rsidRPr="00F752BA">
              <w:rPr>
                <w:rFonts w:ascii="Arial" w:hAnsi="Arial" w:cs="Arial"/>
              </w:rPr>
              <w:t xml:space="preserve"> pristatymą ir parengimą naudojimuisi pagal techninės specifikacijos reikalavimus (instaliavimas, montavimas, derinimas, </w:t>
            </w:r>
            <w:r w:rsidR="00B8756F" w:rsidRPr="00F752BA">
              <w:rPr>
                <w:rFonts w:ascii="Arial" w:hAnsi="Arial" w:cs="Arial"/>
              </w:rPr>
              <w:t>mokymai</w:t>
            </w:r>
            <w:r w:rsidR="00930B01">
              <w:rPr>
                <w:rFonts w:ascii="Arial" w:hAnsi="Arial" w:cs="Arial"/>
              </w:rPr>
              <w:t xml:space="preserve"> (jei taikoma)</w:t>
            </w:r>
            <w:r w:rsidR="00C26525" w:rsidRPr="00F752BA">
              <w:rPr>
                <w:rFonts w:ascii="Arial" w:hAnsi="Arial" w:cs="Arial"/>
              </w:rPr>
              <w:t xml:space="preserve"> ir kt.</w:t>
            </w:r>
            <w:r w:rsidRPr="00F752BA">
              <w:rPr>
                <w:rFonts w:ascii="Arial" w:hAnsi="Arial" w:cs="Arial"/>
              </w:rPr>
              <w:t xml:space="preserve">). </w:t>
            </w:r>
          </w:p>
          <w:p w14:paraId="0E2CC1F3" w14:textId="7703B92C"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w:t>
            </w:r>
            <w:r w:rsidR="00930B01">
              <w:rPr>
                <w:rFonts w:ascii="Arial" w:hAnsi="Arial" w:cs="Arial"/>
              </w:rPr>
              <w:t>baldų</w:t>
            </w:r>
            <w:r w:rsidRPr="00F752BA">
              <w:rPr>
                <w:rFonts w:ascii="Arial" w:hAnsi="Arial" w:cs="Arial"/>
              </w:rPr>
              <w:t xml:space="preserve"> </w:t>
            </w:r>
            <w:r w:rsidR="00930B01">
              <w:rPr>
                <w:rFonts w:ascii="Arial" w:hAnsi="Arial" w:cs="Arial"/>
              </w:rPr>
              <w:t>gamybai, pristatymui</w:t>
            </w:r>
            <w:r w:rsidRPr="00F752BA">
              <w:rPr>
                <w:rFonts w:ascii="Arial" w:hAnsi="Arial" w:cs="Arial"/>
              </w:rPr>
              <w:t xml:space="preserve">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16738806"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w:t>
            </w:r>
            <w:r w:rsidR="00585CFA">
              <w:rPr>
                <w:rFonts w:ascii="Arial" w:hAnsi="Arial" w:cs="Arial"/>
                <w:color w:val="000000" w:themeColor="text1"/>
              </w:rPr>
              <w:t>i</w:t>
            </w:r>
            <w:r w:rsidR="00685B42" w:rsidRPr="00F752BA">
              <w:rPr>
                <w:rFonts w:ascii="Arial" w:hAnsi="Arial" w:cs="Arial"/>
                <w:color w:val="000000" w:themeColor="text1"/>
              </w:rPr>
              <w:t xml:space="preserve"> </w:t>
            </w:r>
            <w:r w:rsidR="00585CFA">
              <w:rPr>
                <w:rFonts w:ascii="Arial" w:hAnsi="Arial" w:cs="Arial"/>
                <w:color w:val="000000" w:themeColor="text1"/>
              </w:rPr>
              <w:t>baldai</w:t>
            </w:r>
            <w:r w:rsidR="00685B42" w:rsidRPr="00F752BA">
              <w:rPr>
                <w:rFonts w:ascii="Arial" w:hAnsi="Arial" w:cs="Arial"/>
                <w:color w:val="000000" w:themeColor="text1"/>
              </w:rPr>
              <w:t xml:space="preserve">? Kokius aplinkos apsaugos kriterijų (žaliojo </w:t>
            </w:r>
            <w:r w:rsidR="00685B42" w:rsidRPr="00F752BA">
              <w:rPr>
                <w:rFonts w:ascii="Arial" w:hAnsi="Arial" w:cs="Arial"/>
                <w:color w:val="000000" w:themeColor="text1"/>
              </w:rPr>
              <w:lastRenderedPageBreak/>
              <w:t>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383C4A27"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66574B">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1F31" w14:textId="77777777" w:rsidR="009C2C01" w:rsidRDefault="009C2C01" w:rsidP="007E6C2C">
      <w:pPr>
        <w:spacing w:after="0" w:line="240" w:lineRule="auto"/>
      </w:pPr>
      <w:r>
        <w:separator/>
      </w:r>
    </w:p>
  </w:endnote>
  <w:endnote w:type="continuationSeparator" w:id="0">
    <w:p w14:paraId="1702E767" w14:textId="77777777" w:rsidR="009C2C01" w:rsidRDefault="009C2C0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3FD9" w14:textId="77777777" w:rsidR="009C2C01" w:rsidRDefault="009C2C01" w:rsidP="007E6C2C">
      <w:pPr>
        <w:spacing w:after="0" w:line="240" w:lineRule="auto"/>
      </w:pPr>
      <w:r>
        <w:separator/>
      </w:r>
    </w:p>
  </w:footnote>
  <w:footnote w:type="continuationSeparator" w:id="0">
    <w:p w14:paraId="4C80A52D" w14:textId="77777777" w:rsidR="009C2C01" w:rsidRDefault="009C2C0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2348"/>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85CFA"/>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E2E24"/>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574B"/>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3CFC"/>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0B01"/>
    <w:rsid w:val="00934201"/>
    <w:rsid w:val="00952C6E"/>
    <w:rsid w:val="00967D87"/>
    <w:rsid w:val="00967E43"/>
    <w:rsid w:val="0098659A"/>
    <w:rsid w:val="00996BCF"/>
    <w:rsid w:val="009B4C63"/>
    <w:rsid w:val="009C05AB"/>
    <w:rsid w:val="009C2C01"/>
    <w:rsid w:val="009C4B83"/>
    <w:rsid w:val="00A02631"/>
    <w:rsid w:val="00A325EC"/>
    <w:rsid w:val="00A40CC0"/>
    <w:rsid w:val="00A44AB8"/>
    <w:rsid w:val="00A454FE"/>
    <w:rsid w:val="00A46B98"/>
    <w:rsid w:val="00A47BD0"/>
    <w:rsid w:val="00A57F1E"/>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16116"/>
    <w:rsid w:val="00B201FC"/>
    <w:rsid w:val="00B2624C"/>
    <w:rsid w:val="00B35E0C"/>
    <w:rsid w:val="00B37E17"/>
    <w:rsid w:val="00B40A33"/>
    <w:rsid w:val="00B51F05"/>
    <w:rsid w:val="00B5269D"/>
    <w:rsid w:val="00B5702C"/>
    <w:rsid w:val="00B57EEE"/>
    <w:rsid w:val="00B60A2C"/>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24"/>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4921"/>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29C4"/>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5E92"/>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3703</Words>
  <Characters>2111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26</cp:revision>
  <cp:lastPrinted>2022-08-09T07:41:00Z</cp:lastPrinted>
  <dcterms:created xsi:type="dcterms:W3CDTF">2024-03-05T06:53:00Z</dcterms:created>
  <dcterms:modified xsi:type="dcterms:W3CDTF">2025-10-02T11:08:00Z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