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1D9259A9" w:rsidR="00960963" w:rsidRDefault="00962C24" w:rsidP="002E51D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48B89D96" w14:textId="77777777" w:rsidR="002E51DD" w:rsidRDefault="002E51DD">
      <w:pPr>
        <w:spacing w:line="259" w:lineRule="auto"/>
        <w:jc w:val="center"/>
        <w:rPr>
          <w:kern w:val="2"/>
          <w:szCs w:val="24"/>
        </w:rPr>
      </w:pPr>
    </w:p>
    <w:p w14:paraId="6D0E3AB7" w14:textId="77777777" w:rsidR="002E51DD" w:rsidRDefault="002E51DD" w:rsidP="002E51DD">
      <w:pPr>
        <w:textAlignment w:val="baseline"/>
        <w:rPr>
          <w:szCs w:val="24"/>
        </w:rPr>
      </w:pPr>
    </w:p>
    <w:p w14:paraId="3964C3C8" w14:textId="77777777" w:rsidR="002E51DD" w:rsidRDefault="002E51DD" w:rsidP="002E51DD">
      <w:pPr>
        <w:textAlignment w:val="baseline"/>
        <w:rPr>
          <w:szCs w:val="24"/>
        </w:rPr>
      </w:pPr>
    </w:p>
    <w:p w14:paraId="45F11EAE" w14:textId="77777777" w:rsidR="002E51DD" w:rsidRDefault="002E51DD" w:rsidP="002E51DD">
      <w:pPr>
        <w:textAlignment w:val="baseline"/>
        <w:rPr>
          <w:szCs w:val="24"/>
        </w:rPr>
      </w:pPr>
    </w:p>
    <w:p w14:paraId="0E281349" w14:textId="77777777" w:rsidR="002E51DD" w:rsidRDefault="002E51DD" w:rsidP="002E51DD">
      <w:pPr>
        <w:textAlignment w:val="baseline"/>
        <w:rPr>
          <w:sz w:val="18"/>
          <w:szCs w:val="18"/>
        </w:rPr>
      </w:pPr>
    </w:p>
    <w:p w14:paraId="55EF7684"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p>
    <w:p w14:paraId="5EA27F7E"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10C5F2F5" w14:textId="77777777" w:rsidR="002E51DD" w:rsidRDefault="002E51DD" w:rsidP="002E51DD">
      <w:pPr>
        <w:widowControl w:val="0"/>
        <w:pBdr>
          <w:top w:val="nil"/>
          <w:left w:val="nil"/>
          <w:bottom w:val="nil"/>
          <w:right w:val="nil"/>
          <w:between w:val="nil"/>
        </w:pBdr>
        <w:tabs>
          <w:tab w:val="left" w:pos="567"/>
          <w:tab w:val="left" w:pos="851"/>
        </w:tabs>
        <w:rPr>
          <w:caps/>
          <w:szCs w:val="24"/>
        </w:rPr>
      </w:pPr>
    </w:p>
    <w:p w14:paraId="15064C64" w14:textId="77777777" w:rsidR="002E51DD" w:rsidRDefault="002E51DD" w:rsidP="002E51D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51DD" w14:paraId="327C241B" w14:textId="77777777" w:rsidTr="00D61355">
        <w:tc>
          <w:tcPr>
            <w:tcW w:w="2448" w:type="dxa"/>
          </w:tcPr>
          <w:p w14:paraId="2DAD5253" w14:textId="77777777" w:rsidR="002E51DD" w:rsidRDefault="002E51DD" w:rsidP="00D61355">
            <w:pPr>
              <w:jc w:val="both"/>
              <w:rPr>
                <w:b/>
                <w:bCs/>
                <w:kern w:val="2"/>
                <w:szCs w:val="24"/>
              </w:rPr>
            </w:pPr>
            <w:r>
              <w:rPr>
                <w:b/>
                <w:bCs/>
                <w:kern w:val="2"/>
                <w:szCs w:val="24"/>
              </w:rPr>
              <w:t>Sutarties pavadinimas</w:t>
            </w:r>
          </w:p>
        </w:tc>
        <w:tc>
          <w:tcPr>
            <w:tcW w:w="7110" w:type="dxa"/>
            <w:gridSpan w:val="3"/>
          </w:tcPr>
          <w:p w14:paraId="6D3C0441" w14:textId="059318BC" w:rsidR="002E51DD" w:rsidRPr="00596EB6" w:rsidRDefault="00596EB6" w:rsidP="00D61355">
            <w:pPr>
              <w:jc w:val="both"/>
              <w:rPr>
                <w:color w:val="000000" w:themeColor="text1"/>
                <w:kern w:val="2"/>
                <w:szCs w:val="24"/>
              </w:rPr>
            </w:pPr>
            <w:r w:rsidRPr="00596EB6">
              <w:rPr>
                <w:color w:val="000000" w:themeColor="text1"/>
                <w:kern w:val="2"/>
                <w:szCs w:val="24"/>
              </w:rPr>
              <w:t>Medžio granulių pirkimo – pardavimo sutartis</w:t>
            </w:r>
          </w:p>
        </w:tc>
      </w:tr>
      <w:tr w:rsidR="002E51DD" w14:paraId="7ADFBB9C" w14:textId="77777777" w:rsidTr="00D61355">
        <w:tc>
          <w:tcPr>
            <w:tcW w:w="2448" w:type="dxa"/>
          </w:tcPr>
          <w:p w14:paraId="5F81E843" w14:textId="77777777" w:rsidR="002E51DD" w:rsidRDefault="002E51DD" w:rsidP="00D61355">
            <w:pPr>
              <w:jc w:val="both"/>
              <w:rPr>
                <w:b/>
                <w:bCs/>
                <w:kern w:val="2"/>
                <w:szCs w:val="24"/>
              </w:rPr>
            </w:pPr>
            <w:r>
              <w:rPr>
                <w:b/>
                <w:bCs/>
                <w:kern w:val="2"/>
                <w:szCs w:val="24"/>
              </w:rPr>
              <w:t>Sutarties data</w:t>
            </w:r>
          </w:p>
        </w:tc>
        <w:tc>
          <w:tcPr>
            <w:tcW w:w="2177" w:type="dxa"/>
          </w:tcPr>
          <w:p w14:paraId="15B844FC" w14:textId="74B5031C" w:rsidR="002E51DD" w:rsidRPr="00596EB6" w:rsidRDefault="00596EB6" w:rsidP="00D61355">
            <w:pPr>
              <w:jc w:val="both"/>
              <w:rPr>
                <w:color w:val="000000" w:themeColor="text1"/>
                <w:kern w:val="2"/>
                <w:szCs w:val="24"/>
              </w:rPr>
            </w:pPr>
            <w:r w:rsidRPr="00596EB6">
              <w:rPr>
                <w:color w:val="000000" w:themeColor="text1"/>
                <w:kern w:val="2"/>
                <w:szCs w:val="24"/>
              </w:rPr>
              <w:t>2025-</w:t>
            </w:r>
          </w:p>
        </w:tc>
        <w:tc>
          <w:tcPr>
            <w:tcW w:w="2362" w:type="dxa"/>
          </w:tcPr>
          <w:p w14:paraId="593B2793" w14:textId="77777777" w:rsidR="002E51DD" w:rsidRPr="00596EB6" w:rsidRDefault="002E51DD" w:rsidP="00D61355">
            <w:pPr>
              <w:jc w:val="both"/>
              <w:rPr>
                <w:b/>
                <w:bCs/>
                <w:color w:val="000000" w:themeColor="text1"/>
                <w:kern w:val="2"/>
                <w:szCs w:val="24"/>
              </w:rPr>
            </w:pPr>
            <w:r w:rsidRPr="00596EB6">
              <w:rPr>
                <w:b/>
                <w:bCs/>
                <w:color w:val="000000" w:themeColor="text1"/>
                <w:kern w:val="2"/>
                <w:szCs w:val="24"/>
              </w:rPr>
              <w:t>Sutarties numeris</w:t>
            </w:r>
          </w:p>
        </w:tc>
        <w:tc>
          <w:tcPr>
            <w:tcW w:w="2571" w:type="dxa"/>
          </w:tcPr>
          <w:p w14:paraId="4D6A1CCD" w14:textId="18045461" w:rsidR="002E51DD" w:rsidRPr="00596EB6" w:rsidRDefault="00596EB6" w:rsidP="00D61355">
            <w:pPr>
              <w:jc w:val="both"/>
              <w:rPr>
                <w:color w:val="000000" w:themeColor="text1"/>
                <w:kern w:val="2"/>
                <w:szCs w:val="24"/>
              </w:rPr>
            </w:pPr>
            <w:r w:rsidRPr="00596EB6">
              <w:rPr>
                <w:color w:val="000000" w:themeColor="text1"/>
                <w:kern w:val="2"/>
                <w:szCs w:val="24"/>
              </w:rPr>
              <w:t>SUT-</w:t>
            </w:r>
          </w:p>
        </w:tc>
      </w:tr>
    </w:tbl>
    <w:p w14:paraId="742D5963" w14:textId="77777777" w:rsidR="002E51DD" w:rsidRDefault="002E51DD" w:rsidP="002E51D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402"/>
        <w:gridCol w:w="2900"/>
      </w:tblGrid>
      <w:tr w:rsidR="002E51DD" w14:paraId="2E74EBAE" w14:textId="77777777" w:rsidTr="00D61355">
        <w:tc>
          <w:tcPr>
            <w:tcW w:w="9558" w:type="dxa"/>
            <w:gridSpan w:val="3"/>
          </w:tcPr>
          <w:p w14:paraId="0ACB25C7" w14:textId="77777777" w:rsidR="002E51DD" w:rsidRDefault="002E51DD" w:rsidP="00D61355">
            <w:pPr>
              <w:jc w:val="center"/>
              <w:rPr>
                <w:b/>
                <w:bCs/>
                <w:kern w:val="2"/>
                <w:szCs w:val="24"/>
              </w:rPr>
            </w:pPr>
            <w:r>
              <w:rPr>
                <w:b/>
                <w:bCs/>
                <w:kern w:val="2"/>
                <w:szCs w:val="24"/>
              </w:rPr>
              <w:t>1. SUTARTIES ŠALYS</w:t>
            </w:r>
          </w:p>
        </w:tc>
      </w:tr>
      <w:tr w:rsidR="002E51DD" w14:paraId="42252806" w14:textId="77777777" w:rsidTr="002E51DD">
        <w:tc>
          <w:tcPr>
            <w:tcW w:w="3256" w:type="dxa"/>
            <w:vMerge w:val="restart"/>
          </w:tcPr>
          <w:p w14:paraId="56824861" w14:textId="77777777" w:rsidR="002E51DD" w:rsidRDefault="002E51DD" w:rsidP="00D61355">
            <w:pPr>
              <w:jc w:val="center"/>
              <w:rPr>
                <w:b/>
                <w:bCs/>
                <w:kern w:val="2"/>
                <w:szCs w:val="24"/>
              </w:rPr>
            </w:pPr>
          </w:p>
          <w:p w14:paraId="5F1F86BB" w14:textId="77777777" w:rsidR="002E51DD" w:rsidRDefault="002E51DD" w:rsidP="00D61355">
            <w:pPr>
              <w:jc w:val="center"/>
              <w:rPr>
                <w:b/>
                <w:bCs/>
                <w:kern w:val="2"/>
                <w:szCs w:val="24"/>
              </w:rPr>
            </w:pPr>
          </w:p>
          <w:p w14:paraId="57809770" w14:textId="77777777" w:rsidR="002E51DD" w:rsidRDefault="002E51DD" w:rsidP="00D61355">
            <w:pPr>
              <w:jc w:val="center"/>
              <w:rPr>
                <w:b/>
                <w:bCs/>
                <w:kern w:val="2"/>
                <w:szCs w:val="24"/>
              </w:rPr>
            </w:pPr>
          </w:p>
          <w:p w14:paraId="7B3E85EA" w14:textId="77777777" w:rsidR="002E51DD" w:rsidRDefault="002E51DD" w:rsidP="00D61355">
            <w:pPr>
              <w:rPr>
                <w:b/>
                <w:bCs/>
                <w:kern w:val="2"/>
                <w:szCs w:val="24"/>
              </w:rPr>
            </w:pPr>
          </w:p>
          <w:p w14:paraId="28A4673B" w14:textId="77777777" w:rsidR="002E51DD" w:rsidRDefault="002E51DD" w:rsidP="00D61355">
            <w:pPr>
              <w:rPr>
                <w:b/>
                <w:bCs/>
                <w:kern w:val="2"/>
                <w:szCs w:val="24"/>
              </w:rPr>
            </w:pPr>
            <w:r>
              <w:rPr>
                <w:b/>
                <w:bCs/>
                <w:kern w:val="2"/>
                <w:szCs w:val="24"/>
              </w:rPr>
              <w:t>1.1. Pirkėjas</w:t>
            </w:r>
          </w:p>
        </w:tc>
        <w:tc>
          <w:tcPr>
            <w:tcW w:w="3402" w:type="dxa"/>
          </w:tcPr>
          <w:p w14:paraId="46191AC6" w14:textId="77777777" w:rsidR="002E51DD" w:rsidRDefault="002E51DD" w:rsidP="00D61355">
            <w:pPr>
              <w:rPr>
                <w:kern w:val="2"/>
                <w:szCs w:val="24"/>
              </w:rPr>
            </w:pPr>
            <w:r>
              <w:rPr>
                <w:kern w:val="2"/>
                <w:szCs w:val="24"/>
              </w:rPr>
              <w:t>1.1.1. Pavadinimas</w:t>
            </w:r>
          </w:p>
        </w:tc>
        <w:tc>
          <w:tcPr>
            <w:tcW w:w="2900" w:type="dxa"/>
          </w:tcPr>
          <w:p w14:paraId="4C24FDB0" w14:textId="44F6906B" w:rsidR="002E51DD" w:rsidRDefault="002E51DD" w:rsidP="002E51DD">
            <w:pPr>
              <w:rPr>
                <w:kern w:val="2"/>
                <w:szCs w:val="24"/>
              </w:rPr>
            </w:pPr>
            <w:r w:rsidRPr="003B0987">
              <w:rPr>
                <w:kern w:val="2"/>
                <w:szCs w:val="24"/>
              </w:rPr>
              <w:t xml:space="preserve">Alytaus </w:t>
            </w:r>
            <w:r w:rsidR="00596EB6">
              <w:rPr>
                <w:kern w:val="2"/>
                <w:szCs w:val="24"/>
              </w:rPr>
              <w:t xml:space="preserve">r. </w:t>
            </w:r>
            <w:r w:rsidR="00524548">
              <w:rPr>
                <w:kern w:val="2"/>
                <w:szCs w:val="24"/>
              </w:rPr>
              <w:t xml:space="preserve">Butrimonių </w:t>
            </w:r>
            <w:r w:rsidR="00596EB6">
              <w:rPr>
                <w:kern w:val="2"/>
                <w:szCs w:val="24"/>
              </w:rPr>
              <w:t>gimnazija</w:t>
            </w:r>
          </w:p>
        </w:tc>
      </w:tr>
      <w:tr w:rsidR="002E51DD" w14:paraId="45FEA7FE" w14:textId="77777777" w:rsidTr="002E51DD">
        <w:tc>
          <w:tcPr>
            <w:tcW w:w="3256" w:type="dxa"/>
            <w:vMerge/>
          </w:tcPr>
          <w:p w14:paraId="267D34EA" w14:textId="77777777" w:rsidR="002E51DD" w:rsidRDefault="002E51DD" w:rsidP="00D61355">
            <w:pPr>
              <w:rPr>
                <w:kern w:val="2"/>
                <w:szCs w:val="24"/>
              </w:rPr>
            </w:pPr>
          </w:p>
        </w:tc>
        <w:tc>
          <w:tcPr>
            <w:tcW w:w="3402" w:type="dxa"/>
          </w:tcPr>
          <w:p w14:paraId="2C63BA78" w14:textId="77777777" w:rsidR="002E51DD" w:rsidRDefault="002E51DD" w:rsidP="00D61355">
            <w:pPr>
              <w:rPr>
                <w:kern w:val="2"/>
                <w:szCs w:val="24"/>
              </w:rPr>
            </w:pPr>
            <w:r>
              <w:rPr>
                <w:kern w:val="2"/>
                <w:szCs w:val="24"/>
              </w:rPr>
              <w:t>1.1.2. Juridinio asmens kodas</w:t>
            </w:r>
          </w:p>
        </w:tc>
        <w:tc>
          <w:tcPr>
            <w:tcW w:w="2900" w:type="dxa"/>
          </w:tcPr>
          <w:p w14:paraId="08F54FAF" w14:textId="0B955168" w:rsidR="002E51DD" w:rsidRDefault="002E51DD" w:rsidP="002E51DD">
            <w:pPr>
              <w:tabs>
                <w:tab w:val="left" w:pos="372"/>
              </w:tabs>
              <w:rPr>
                <w:kern w:val="2"/>
                <w:szCs w:val="24"/>
              </w:rPr>
            </w:pPr>
          </w:p>
        </w:tc>
      </w:tr>
      <w:tr w:rsidR="002E51DD" w14:paraId="3653616D" w14:textId="77777777" w:rsidTr="002E51DD">
        <w:tc>
          <w:tcPr>
            <w:tcW w:w="3256" w:type="dxa"/>
            <w:vMerge/>
          </w:tcPr>
          <w:p w14:paraId="557F96AF" w14:textId="77777777" w:rsidR="002E51DD" w:rsidRDefault="002E51DD" w:rsidP="00D61355">
            <w:pPr>
              <w:rPr>
                <w:kern w:val="2"/>
                <w:szCs w:val="24"/>
              </w:rPr>
            </w:pPr>
          </w:p>
        </w:tc>
        <w:tc>
          <w:tcPr>
            <w:tcW w:w="3402" w:type="dxa"/>
          </w:tcPr>
          <w:p w14:paraId="1AC4A87E" w14:textId="77777777" w:rsidR="002E51DD" w:rsidRDefault="002E51DD" w:rsidP="00D61355">
            <w:pPr>
              <w:rPr>
                <w:kern w:val="2"/>
                <w:szCs w:val="24"/>
              </w:rPr>
            </w:pPr>
            <w:r>
              <w:rPr>
                <w:kern w:val="2"/>
                <w:szCs w:val="24"/>
              </w:rPr>
              <w:t>1.1.3. Adresas</w:t>
            </w:r>
          </w:p>
        </w:tc>
        <w:tc>
          <w:tcPr>
            <w:tcW w:w="2900" w:type="dxa"/>
          </w:tcPr>
          <w:p w14:paraId="0580B95A" w14:textId="1367AE45" w:rsidR="002E51DD" w:rsidRDefault="002E51DD" w:rsidP="002E51DD">
            <w:pPr>
              <w:rPr>
                <w:kern w:val="2"/>
                <w:szCs w:val="24"/>
              </w:rPr>
            </w:pPr>
          </w:p>
        </w:tc>
      </w:tr>
      <w:tr w:rsidR="002E51DD" w14:paraId="18348B2C" w14:textId="77777777" w:rsidTr="002E51DD">
        <w:tc>
          <w:tcPr>
            <w:tcW w:w="3256" w:type="dxa"/>
            <w:vMerge/>
          </w:tcPr>
          <w:p w14:paraId="37CD6120" w14:textId="77777777" w:rsidR="002E51DD" w:rsidRDefault="002E51DD" w:rsidP="00D61355">
            <w:pPr>
              <w:rPr>
                <w:kern w:val="2"/>
                <w:szCs w:val="24"/>
              </w:rPr>
            </w:pPr>
          </w:p>
        </w:tc>
        <w:tc>
          <w:tcPr>
            <w:tcW w:w="3402" w:type="dxa"/>
          </w:tcPr>
          <w:p w14:paraId="5D13C9E3" w14:textId="77777777" w:rsidR="002E51DD" w:rsidRDefault="002E51DD" w:rsidP="00D61355">
            <w:pPr>
              <w:rPr>
                <w:kern w:val="2"/>
                <w:szCs w:val="24"/>
              </w:rPr>
            </w:pPr>
            <w:r>
              <w:rPr>
                <w:kern w:val="2"/>
                <w:szCs w:val="24"/>
              </w:rPr>
              <w:t>1.1.4. PVM mokėtojo kodas</w:t>
            </w:r>
          </w:p>
        </w:tc>
        <w:tc>
          <w:tcPr>
            <w:tcW w:w="2900" w:type="dxa"/>
          </w:tcPr>
          <w:p w14:paraId="5B34EB52" w14:textId="77777777" w:rsidR="002E51DD" w:rsidRDefault="002E51DD" w:rsidP="00D61355">
            <w:pPr>
              <w:jc w:val="center"/>
              <w:rPr>
                <w:kern w:val="2"/>
                <w:szCs w:val="24"/>
              </w:rPr>
            </w:pPr>
          </w:p>
        </w:tc>
      </w:tr>
      <w:tr w:rsidR="002E51DD" w14:paraId="3401A335" w14:textId="77777777" w:rsidTr="002E51DD">
        <w:tc>
          <w:tcPr>
            <w:tcW w:w="3256" w:type="dxa"/>
            <w:vMerge/>
          </w:tcPr>
          <w:p w14:paraId="32CBDD6B" w14:textId="77777777" w:rsidR="002E51DD" w:rsidRDefault="002E51DD" w:rsidP="00D61355">
            <w:pPr>
              <w:rPr>
                <w:kern w:val="2"/>
                <w:szCs w:val="24"/>
              </w:rPr>
            </w:pPr>
          </w:p>
        </w:tc>
        <w:tc>
          <w:tcPr>
            <w:tcW w:w="3402" w:type="dxa"/>
          </w:tcPr>
          <w:p w14:paraId="51FA21D2" w14:textId="77777777" w:rsidR="002E51DD" w:rsidRDefault="002E51DD" w:rsidP="00D61355">
            <w:pPr>
              <w:rPr>
                <w:kern w:val="2"/>
                <w:szCs w:val="24"/>
              </w:rPr>
            </w:pPr>
            <w:r>
              <w:rPr>
                <w:kern w:val="2"/>
                <w:szCs w:val="24"/>
              </w:rPr>
              <w:t>1.1.5. Atsiskaitomoji sąskaita</w:t>
            </w:r>
          </w:p>
        </w:tc>
        <w:tc>
          <w:tcPr>
            <w:tcW w:w="2900" w:type="dxa"/>
          </w:tcPr>
          <w:p w14:paraId="03F047DD" w14:textId="03D4BD1D" w:rsidR="002E51DD" w:rsidRDefault="002E51DD" w:rsidP="002E51DD">
            <w:pPr>
              <w:rPr>
                <w:kern w:val="2"/>
                <w:szCs w:val="24"/>
              </w:rPr>
            </w:pPr>
          </w:p>
        </w:tc>
      </w:tr>
      <w:tr w:rsidR="002E51DD" w14:paraId="37A018A2" w14:textId="77777777" w:rsidTr="002E51DD">
        <w:tc>
          <w:tcPr>
            <w:tcW w:w="3256" w:type="dxa"/>
            <w:vMerge/>
          </w:tcPr>
          <w:p w14:paraId="3DDEEB64" w14:textId="77777777" w:rsidR="002E51DD" w:rsidRDefault="002E51DD" w:rsidP="00D61355">
            <w:pPr>
              <w:rPr>
                <w:kern w:val="2"/>
                <w:szCs w:val="24"/>
              </w:rPr>
            </w:pPr>
          </w:p>
        </w:tc>
        <w:tc>
          <w:tcPr>
            <w:tcW w:w="3402" w:type="dxa"/>
          </w:tcPr>
          <w:p w14:paraId="2BF92B94" w14:textId="77777777" w:rsidR="002E51DD" w:rsidRDefault="002E51DD" w:rsidP="00D61355">
            <w:pPr>
              <w:rPr>
                <w:kern w:val="2"/>
                <w:szCs w:val="24"/>
              </w:rPr>
            </w:pPr>
            <w:r>
              <w:rPr>
                <w:kern w:val="2"/>
                <w:szCs w:val="24"/>
              </w:rPr>
              <w:t>1.1.6. Bankas, banko kodas</w:t>
            </w:r>
          </w:p>
        </w:tc>
        <w:tc>
          <w:tcPr>
            <w:tcW w:w="2900" w:type="dxa"/>
          </w:tcPr>
          <w:p w14:paraId="110994DA" w14:textId="6E1702D6" w:rsidR="002E51DD" w:rsidRDefault="002E51DD" w:rsidP="002E51DD">
            <w:pPr>
              <w:rPr>
                <w:kern w:val="2"/>
                <w:szCs w:val="24"/>
              </w:rPr>
            </w:pPr>
          </w:p>
        </w:tc>
      </w:tr>
      <w:tr w:rsidR="002E51DD" w14:paraId="4B5315AD" w14:textId="77777777" w:rsidTr="002E51DD">
        <w:tc>
          <w:tcPr>
            <w:tcW w:w="3256" w:type="dxa"/>
            <w:vMerge/>
          </w:tcPr>
          <w:p w14:paraId="13DDC37D" w14:textId="77777777" w:rsidR="002E51DD" w:rsidRDefault="002E51DD" w:rsidP="00D61355">
            <w:pPr>
              <w:rPr>
                <w:kern w:val="2"/>
                <w:szCs w:val="24"/>
              </w:rPr>
            </w:pPr>
          </w:p>
        </w:tc>
        <w:tc>
          <w:tcPr>
            <w:tcW w:w="3402" w:type="dxa"/>
          </w:tcPr>
          <w:p w14:paraId="3DA15493" w14:textId="77777777" w:rsidR="002E51DD" w:rsidRDefault="002E51DD" w:rsidP="00D61355">
            <w:pPr>
              <w:rPr>
                <w:kern w:val="2"/>
                <w:szCs w:val="24"/>
              </w:rPr>
            </w:pPr>
            <w:r>
              <w:rPr>
                <w:kern w:val="2"/>
                <w:szCs w:val="24"/>
              </w:rPr>
              <w:t>1.1.7. Telefonas</w:t>
            </w:r>
          </w:p>
        </w:tc>
        <w:tc>
          <w:tcPr>
            <w:tcW w:w="2900" w:type="dxa"/>
          </w:tcPr>
          <w:p w14:paraId="71364DC9" w14:textId="1F86B2E3" w:rsidR="002E51DD" w:rsidRDefault="002E51DD" w:rsidP="002E51DD">
            <w:pPr>
              <w:tabs>
                <w:tab w:val="left" w:pos="732"/>
              </w:tabs>
              <w:rPr>
                <w:kern w:val="2"/>
                <w:szCs w:val="24"/>
              </w:rPr>
            </w:pPr>
          </w:p>
        </w:tc>
      </w:tr>
      <w:tr w:rsidR="002E51DD" w14:paraId="2B79B9E4" w14:textId="77777777" w:rsidTr="002E51DD">
        <w:tc>
          <w:tcPr>
            <w:tcW w:w="3256" w:type="dxa"/>
            <w:vMerge/>
          </w:tcPr>
          <w:p w14:paraId="4D7358DA" w14:textId="77777777" w:rsidR="002E51DD" w:rsidRDefault="002E51DD" w:rsidP="00D61355">
            <w:pPr>
              <w:rPr>
                <w:kern w:val="2"/>
                <w:szCs w:val="24"/>
              </w:rPr>
            </w:pPr>
          </w:p>
        </w:tc>
        <w:tc>
          <w:tcPr>
            <w:tcW w:w="3402" w:type="dxa"/>
          </w:tcPr>
          <w:p w14:paraId="5D247637" w14:textId="77777777" w:rsidR="002E51DD" w:rsidRDefault="002E51DD" w:rsidP="00D61355">
            <w:pPr>
              <w:rPr>
                <w:kern w:val="2"/>
                <w:szCs w:val="24"/>
              </w:rPr>
            </w:pPr>
            <w:r>
              <w:rPr>
                <w:kern w:val="2"/>
                <w:szCs w:val="24"/>
              </w:rPr>
              <w:t>1.1.8. El. paštas</w:t>
            </w:r>
          </w:p>
        </w:tc>
        <w:tc>
          <w:tcPr>
            <w:tcW w:w="2900" w:type="dxa"/>
          </w:tcPr>
          <w:p w14:paraId="5AD7FFB5" w14:textId="0D8979EC" w:rsidR="002E51DD" w:rsidRDefault="002E51DD" w:rsidP="002E51DD">
            <w:pPr>
              <w:rPr>
                <w:kern w:val="2"/>
                <w:szCs w:val="24"/>
              </w:rPr>
            </w:pPr>
          </w:p>
        </w:tc>
      </w:tr>
      <w:tr w:rsidR="002E51DD" w14:paraId="4B474025" w14:textId="77777777" w:rsidTr="002E51DD">
        <w:tc>
          <w:tcPr>
            <w:tcW w:w="3256" w:type="dxa"/>
            <w:vMerge/>
          </w:tcPr>
          <w:p w14:paraId="77DD3252" w14:textId="77777777" w:rsidR="002E51DD" w:rsidRDefault="002E51DD" w:rsidP="00D61355">
            <w:pPr>
              <w:rPr>
                <w:kern w:val="2"/>
                <w:szCs w:val="24"/>
              </w:rPr>
            </w:pPr>
          </w:p>
        </w:tc>
        <w:tc>
          <w:tcPr>
            <w:tcW w:w="3402" w:type="dxa"/>
          </w:tcPr>
          <w:p w14:paraId="7BE07377" w14:textId="77777777" w:rsidR="002E51DD" w:rsidRDefault="002E51DD" w:rsidP="00D61355">
            <w:pPr>
              <w:rPr>
                <w:kern w:val="2"/>
                <w:szCs w:val="24"/>
              </w:rPr>
            </w:pPr>
            <w:r>
              <w:rPr>
                <w:kern w:val="2"/>
                <w:szCs w:val="24"/>
              </w:rPr>
              <w:t>1.1.9. Šalies atstovas</w:t>
            </w:r>
          </w:p>
        </w:tc>
        <w:tc>
          <w:tcPr>
            <w:tcW w:w="2900" w:type="dxa"/>
          </w:tcPr>
          <w:p w14:paraId="6CBA89D9" w14:textId="5663CE42" w:rsidR="002E51DD" w:rsidRDefault="002E51DD" w:rsidP="002E51DD">
            <w:pPr>
              <w:rPr>
                <w:kern w:val="2"/>
                <w:szCs w:val="24"/>
              </w:rPr>
            </w:pPr>
          </w:p>
        </w:tc>
      </w:tr>
      <w:tr w:rsidR="002E51DD" w14:paraId="7A4EA28A" w14:textId="77777777" w:rsidTr="002E51DD">
        <w:tc>
          <w:tcPr>
            <w:tcW w:w="3256" w:type="dxa"/>
            <w:vMerge/>
          </w:tcPr>
          <w:p w14:paraId="07749E17" w14:textId="77777777" w:rsidR="002E51DD" w:rsidRDefault="002E51DD" w:rsidP="00D61355">
            <w:pPr>
              <w:rPr>
                <w:kern w:val="2"/>
                <w:szCs w:val="24"/>
              </w:rPr>
            </w:pPr>
          </w:p>
        </w:tc>
        <w:tc>
          <w:tcPr>
            <w:tcW w:w="3402" w:type="dxa"/>
          </w:tcPr>
          <w:p w14:paraId="1FE1993F" w14:textId="77777777" w:rsidR="002E51DD" w:rsidRDefault="002E51DD" w:rsidP="00D61355">
            <w:pPr>
              <w:rPr>
                <w:kern w:val="2"/>
                <w:szCs w:val="24"/>
              </w:rPr>
            </w:pPr>
            <w:r>
              <w:rPr>
                <w:kern w:val="2"/>
                <w:szCs w:val="24"/>
              </w:rPr>
              <w:t>1.1.10. Atstovavimo pagrindas</w:t>
            </w:r>
          </w:p>
        </w:tc>
        <w:tc>
          <w:tcPr>
            <w:tcW w:w="2900" w:type="dxa"/>
          </w:tcPr>
          <w:p w14:paraId="2CC0C4E7" w14:textId="07484208" w:rsidR="002E51DD" w:rsidRDefault="002E51DD" w:rsidP="002E51DD">
            <w:pPr>
              <w:rPr>
                <w:kern w:val="2"/>
                <w:szCs w:val="24"/>
              </w:rPr>
            </w:pPr>
          </w:p>
        </w:tc>
      </w:tr>
      <w:tr w:rsidR="002E51DD" w14:paraId="5727E6D7" w14:textId="77777777" w:rsidTr="002E51DD">
        <w:tc>
          <w:tcPr>
            <w:tcW w:w="3256" w:type="dxa"/>
            <w:vMerge w:val="restart"/>
          </w:tcPr>
          <w:p w14:paraId="69E88595" w14:textId="35120A20" w:rsidR="002E51DD" w:rsidRDefault="002E51DD" w:rsidP="00D61355">
            <w:pPr>
              <w:rPr>
                <w:b/>
                <w:bCs/>
                <w:kern w:val="2"/>
                <w:szCs w:val="24"/>
              </w:rPr>
            </w:pPr>
            <w:r>
              <w:rPr>
                <w:b/>
                <w:bCs/>
                <w:kern w:val="2"/>
                <w:szCs w:val="24"/>
              </w:rPr>
              <w:t>1.2. Tiekėjas</w:t>
            </w:r>
          </w:p>
          <w:p w14:paraId="18599A52" w14:textId="77777777" w:rsidR="002E51DD" w:rsidRDefault="002E51DD" w:rsidP="00D61355">
            <w:pPr>
              <w:rPr>
                <w:color w:val="0070C0"/>
                <w:kern w:val="2"/>
                <w:szCs w:val="24"/>
              </w:rPr>
            </w:pPr>
            <w:r>
              <w:rPr>
                <w:color w:val="0070C0"/>
                <w:kern w:val="2"/>
                <w:szCs w:val="24"/>
              </w:rPr>
              <w:t>(jei Tiekėjas yra fizinis asmuo, skiltys atitinkamai pakoreguojamos.</w:t>
            </w:r>
          </w:p>
          <w:p w14:paraId="3554D074" w14:textId="36F971BD" w:rsidR="002E51DD" w:rsidRPr="002E51DD" w:rsidRDefault="002E51DD" w:rsidP="00D61355">
            <w:pPr>
              <w:rPr>
                <w:color w:val="0070C0"/>
                <w:kern w:val="2"/>
                <w:szCs w:val="24"/>
              </w:rPr>
            </w:pPr>
            <w:r>
              <w:rPr>
                <w:color w:val="0070C0"/>
                <w:kern w:val="2"/>
                <w:szCs w:val="24"/>
              </w:rPr>
              <w:t>Jei Tiekėjas yra tiekėjų grupė, skiltys pildomos įterpiant kiekvieno grupės nario informaciją)</w:t>
            </w:r>
          </w:p>
        </w:tc>
        <w:tc>
          <w:tcPr>
            <w:tcW w:w="3402" w:type="dxa"/>
          </w:tcPr>
          <w:p w14:paraId="11CDD0DA" w14:textId="77777777" w:rsidR="002E51DD" w:rsidRDefault="002E51DD" w:rsidP="00D61355">
            <w:pPr>
              <w:rPr>
                <w:kern w:val="2"/>
                <w:szCs w:val="24"/>
              </w:rPr>
            </w:pPr>
            <w:r>
              <w:rPr>
                <w:kern w:val="2"/>
                <w:szCs w:val="24"/>
              </w:rPr>
              <w:t>1.2.1. Pavadinimas</w:t>
            </w:r>
          </w:p>
        </w:tc>
        <w:tc>
          <w:tcPr>
            <w:tcW w:w="2900" w:type="dxa"/>
          </w:tcPr>
          <w:p w14:paraId="1FD20574" w14:textId="77777777" w:rsidR="002E51DD" w:rsidRDefault="002E51DD" w:rsidP="00D61355">
            <w:pPr>
              <w:jc w:val="center"/>
              <w:rPr>
                <w:kern w:val="2"/>
                <w:szCs w:val="24"/>
              </w:rPr>
            </w:pPr>
          </w:p>
        </w:tc>
      </w:tr>
      <w:tr w:rsidR="002E51DD" w14:paraId="5C53ADCC" w14:textId="77777777" w:rsidTr="002E51DD">
        <w:tc>
          <w:tcPr>
            <w:tcW w:w="3256" w:type="dxa"/>
            <w:vMerge/>
          </w:tcPr>
          <w:p w14:paraId="30CFACAF" w14:textId="77777777" w:rsidR="002E51DD" w:rsidRDefault="002E51DD" w:rsidP="00D61355">
            <w:pPr>
              <w:rPr>
                <w:b/>
                <w:bCs/>
                <w:kern w:val="2"/>
                <w:szCs w:val="24"/>
              </w:rPr>
            </w:pPr>
          </w:p>
        </w:tc>
        <w:tc>
          <w:tcPr>
            <w:tcW w:w="3402" w:type="dxa"/>
          </w:tcPr>
          <w:p w14:paraId="2A20829A" w14:textId="77777777" w:rsidR="002E51DD" w:rsidRDefault="002E51DD" w:rsidP="00D61355">
            <w:pPr>
              <w:rPr>
                <w:kern w:val="2"/>
                <w:szCs w:val="24"/>
              </w:rPr>
            </w:pPr>
            <w:r>
              <w:rPr>
                <w:kern w:val="2"/>
                <w:szCs w:val="24"/>
              </w:rPr>
              <w:t>1.2.2. Juridinio asmens kodas</w:t>
            </w:r>
          </w:p>
        </w:tc>
        <w:tc>
          <w:tcPr>
            <w:tcW w:w="2900" w:type="dxa"/>
          </w:tcPr>
          <w:p w14:paraId="3C3F1D4C" w14:textId="77777777" w:rsidR="002E51DD" w:rsidRDefault="002E51DD" w:rsidP="00D61355">
            <w:pPr>
              <w:jc w:val="center"/>
              <w:rPr>
                <w:kern w:val="2"/>
                <w:szCs w:val="24"/>
              </w:rPr>
            </w:pPr>
          </w:p>
        </w:tc>
      </w:tr>
      <w:tr w:rsidR="002E51DD" w14:paraId="00BCCF30" w14:textId="77777777" w:rsidTr="002E51DD">
        <w:tc>
          <w:tcPr>
            <w:tcW w:w="3256" w:type="dxa"/>
            <w:vMerge/>
          </w:tcPr>
          <w:p w14:paraId="113F4600" w14:textId="77777777" w:rsidR="002E51DD" w:rsidRDefault="002E51DD" w:rsidP="00D61355">
            <w:pPr>
              <w:rPr>
                <w:b/>
                <w:bCs/>
                <w:kern w:val="2"/>
                <w:szCs w:val="24"/>
              </w:rPr>
            </w:pPr>
          </w:p>
        </w:tc>
        <w:tc>
          <w:tcPr>
            <w:tcW w:w="3402" w:type="dxa"/>
          </w:tcPr>
          <w:p w14:paraId="436D2E24" w14:textId="77777777" w:rsidR="002E51DD" w:rsidRDefault="002E51DD" w:rsidP="00D61355">
            <w:pPr>
              <w:rPr>
                <w:kern w:val="2"/>
                <w:szCs w:val="24"/>
              </w:rPr>
            </w:pPr>
            <w:r>
              <w:rPr>
                <w:kern w:val="2"/>
                <w:szCs w:val="24"/>
              </w:rPr>
              <w:t>1.2.3. Adresas</w:t>
            </w:r>
          </w:p>
        </w:tc>
        <w:tc>
          <w:tcPr>
            <w:tcW w:w="2900" w:type="dxa"/>
          </w:tcPr>
          <w:p w14:paraId="4E8FE123" w14:textId="77777777" w:rsidR="002E51DD" w:rsidRDefault="002E51DD" w:rsidP="00D61355">
            <w:pPr>
              <w:jc w:val="center"/>
              <w:rPr>
                <w:kern w:val="2"/>
                <w:szCs w:val="24"/>
              </w:rPr>
            </w:pPr>
          </w:p>
        </w:tc>
      </w:tr>
      <w:tr w:rsidR="002E51DD" w14:paraId="4B7B137A" w14:textId="77777777" w:rsidTr="002E51DD">
        <w:tc>
          <w:tcPr>
            <w:tcW w:w="3256" w:type="dxa"/>
            <w:vMerge/>
          </w:tcPr>
          <w:p w14:paraId="66652540" w14:textId="77777777" w:rsidR="002E51DD" w:rsidRDefault="002E51DD" w:rsidP="00D61355">
            <w:pPr>
              <w:rPr>
                <w:b/>
                <w:bCs/>
                <w:kern w:val="2"/>
                <w:szCs w:val="24"/>
              </w:rPr>
            </w:pPr>
          </w:p>
        </w:tc>
        <w:tc>
          <w:tcPr>
            <w:tcW w:w="3402" w:type="dxa"/>
          </w:tcPr>
          <w:p w14:paraId="5152E6A9" w14:textId="77777777" w:rsidR="002E51DD" w:rsidRDefault="002E51DD" w:rsidP="00D61355">
            <w:pPr>
              <w:rPr>
                <w:kern w:val="2"/>
                <w:szCs w:val="24"/>
              </w:rPr>
            </w:pPr>
            <w:r>
              <w:rPr>
                <w:kern w:val="2"/>
                <w:szCs w:val="24"/>
              </w:rPr>
              <w:t>1.2.4. PVM mokėtojo kodas</w:t>
            </w:r>
          </w:p>
        </w:tc>
        <w:tc>
          <w:tcPr>
            <w:tcW w:w="2900" w:type="dxa"/>
          </w:tcPr>
          <w:p w14:paraId="7467C199" w14:textId="77777777" w:rsidR="002E51DD" w:rsidRDefault="002E51DD" w:rsidP="00D61355">
            <w:pPr>
              <w:jc w:val="center"/>
              <w:rPr>
                <w:kern w:val="2"/>
                <w:szCs w:val="24"/>
              </w:rPr>
            </w:pPr>
          </w:p>
        </w:tc>
      </w:tr>
      <w:tr w:rsidR="002E51DD" w14:paraId="5AECE2CD" w14:textId="77777777" w:rsidTr="002E51DD">
        <w:tc>
          <w:tcPr>
            <w:tcW w:w="3256" w:type="dxa"/>
            <w:vMerge/>
          </w:tcPr>
          <w:p w14:paraId="4BA703C4" w14:textId="77777777" w:rsidR="002E51DD" w:rsidRDefault="002E51DD" w:rsidP="00D61355">
            <w:pPr>
              <w:rPr>
                <w:b/>
                <w:bCs/>
                <w:kern w:val="2"/>
                <w:szCs w:val="24"/>
              </w:rPr>
            </w:pPr>
          </w:p>
        </w:tc>
        <w:tc>
          <w:tcPr>
            <w:tcW w:w="3402" w:type="dxa"/>
          </w:tcPr>
          <w:p w14:paraId="614844E0" w14:textId="77777777" w:rsidR="002E51DD" w:rsidRDefault="002E51DD" w:rsidP="00D61355">
            <w:pPr>
              <w:rPr>
                <w:kern w:val="2"/>
                <w:szCs w:val="24"/>
              </w:rPr>
            </w:pPr>
            <w:r>
              <w:rPr>
                <w:kern w:val="2"/>
                <w:szCs w:val="24"/>
              </w:rPr>
              <w:t>1.2.5. Atsiskaitomoji sąskaita</w:t>
            </w:r>
          </w:p>
        </w:tc>
        <w:tc>
          <w:tcPr>
            <w:tcW w:w="2900" w:type="dxa"/>
          </w:tcPr>
          <w:p w14:paraId="2C873AF0" w14:textId="77777777" w:rsidR="002E51DD" w:rsidRDefault="002E51DD" w:rsidP="00D61355">
            <w:pPr>
              <w:jc w:val="center"/>
              <w:rPr>
                <w:kern w:val="2"/>
                <w:szCs w:val="24"/>
              </w:rPr>
            </w:pPr>
          </w:p>
        </w:tc>
      </w:tr>
      <w:tr w:rsidR="002E51DD" w14:paraId="238EF24F" w14:textId="77777777" w:rsidTr="002E51DD">
        <w:tc>
          <w:tcPr>
            <w:tcW w:w="3256" w:type="dxa"/>
            <w:vMerge/>
          </w:tcPr>
          <w:p w14:paraId="4CC5B59A" w14:textId="77777777" w:rsidR="002E51DD" w:rsidRDefault="002E51DD" w:rsidP="00D61355">
            <w:pPr>
              <w:rPr>
                <w:b/>
                <w:bCs/>
                <w:kern w:val="2"/>
                <w:szCs w:val="24"/>
              </w:rPr>
            </w:pPr>
          </w:p>
        </w:tc>
        <w:tc>
          <w:tcPr>
            <w:tcW w:w="3402" w:type="dxa"/>
          </w:tcPr>
          <w:p w14:paraId="57D4BAB2" w14:textId="77777777" w:rsidR="002E51DD" w:rsidRDefault="002E51DD" w:rsidP="00D61355">
            <w:pPr>
              <w:rPr>
                <w:kern w:val="2"/>
                <w:szCs w:val="24"/>
              </w:rPr>
            </w:pPr>
            <w:r>
              <w:rPr>
                <w:kern w:val="2"/>
                <w:szCs w:val="24"/>
              </w:rPr>
              <w:t>1.2.6. Bankas, banko kodas</w:t>
            </w:r>
          </w:p>
        </w:tc>
        <w:tc>
          <w:tcPr>
            <w:tcW w:w="2900" w:type="dxa"/>
          </w:tcPr>
          <w:p w14:paraId="170B3222" w14:textId="77777777" w:rsidR="002E51DD" w:rsidRDefault="002E51DD" w:rsidP="00D61355">
            <w:pPr>
              <w:jc w:val="center"/>
              <w:rPr>
                <w:kern w:val="2"/>
                <w:szCs w:val="24"/>
              </w:rPr>
            </w:pPr>
          </w:p>
        </w:tc>
      </w:tr>
      <w:tr w:rsidR="002E51DD" w14:paraId="79EBC26E" w14:textId="77777777" w:rsidTr="002E51DD">
        <w:tc>
          <w:tcPr>
            <w:tcW w:w="3256" w:type="dxa"/>
            <w:vMerge/>
          </w:tcPr>
          <w:p w14:paraId="3DF27DC4" w14:textId="77777777" w:rsidR="002E51DD" w:rsidRDefault="002E51DD" w:rsidP="00D61355">
            <w:pPr>
              <w:rPr>
                <w:b/>
                <w:bCs/>
                <w:kern w:val="2"/>
                <w:szCs w:val="24"/>
              </w:rPr>
            </w:pPr>
          </w:p>
        </w:tc>
        <w:tc>
          <w:tcPr>
            <w:tcW w:w="3402" w:type="dxa"/>
          </w:tcPr>
          <w:p w14:paraId="1ACFA378" w14:textId="77777777" w:rsidR="002E51DD" w:rsidRDefault="002E51DD" w:rsidP="00D61355">
            <w:pPr>
              <w:rPr>
                <w:kern w:val="2"/>
                <w:szCs w:val="24"/>
              </w:rPr>
            </w:pPr>
            <w:r>
              <w:rPr>
                <w:kern w:val="2"/>
                <w:szCs w:val="24"/>
              </w:rPr>
              <w:t>1.2.7. Telefonas</w:t>
            </w:r>
          </w:p>
        </w:tc>
        <w:tc>
          <w:tcPr>
            <w:tcW w:w="2900" w:type="dxa"/>
          </w:tcPr>
          <w:p w14:paraId="2ABEEF36" w14:textId="77777777" w:rsidR="002E51DD" w:rsidRDefault="002E51DD" w:rsidP="00D61355">
            <w:pPr>
              <w:jc w:val="center"/>
              <w:rPr>
                <w:kern w:val="2"/>
                <w:szCs w:val="24"/>
              </w:rPr>
            </w:pPr>
          </w:p>
        </w:tc>
      </w:tr>
      <w:tr w:rsidR="002E51DD" w14:paraId="024A7826" w14:textId="77777777" w:rsidTr="002E51DD">
        <w:tc>
          <w:tcPr>
            <w:tcW w:w="3256" w:type="dxa"/>
            <w:vMerge/>
          </w:tcPr>
          <w:p w14:paraId="648EF1AA" w14:textId="77777777" w:rsidR="002E51DD" w:rsidRDefault="002E51DD" w:rsidP="00D61355">
            <w:pPr>
              <w:rPr>
                <w:b/>
                <w:bCs/>
                <w:kern w:val="2"/>
                <w:szCs w:val="24"/>
              </w:rPr>
            </w:pPr>
          </w:p>
        </w:tc>
        <w:tc>
          <w:tcPr>
            <w:tcW w:w="3402" w:type="dxa"/>
          </w:tcPr>
          <w:p w14:paraId="5ADA02C3" w14:textId="77777777" w:rsidR="002E51DD" w:rsidRDefault="002E51DD" w:rsidP="00D61355">
            <w:pPr>
              <w:rPr>
                <w:kern w:val="2"/>
                <w:szCs w:val="24"/>
              </w:rPr>
            </w:pPr>
            <w:r>
              <w:rPr>
                <w:kern w:val="2"/>
                <w:szCs w:val="24"/>
              </w:rPr>
              <w:t>1.2.8. El. paštas</w:t>
            </w:r>
          </w:p>
        </w:tc>
        <w:tc>
          <w:tcPr>
            <w:tcW w:w="2900" w:type="dxa"/>
          </w:tcPr>
          <w:p w14:paraId="78A8E447" w14:textId="77777777" w:rsidR="002E51DD" w:rsidRDefault="002E51DD" w:rsidP="00D61355">
            <w:pPr>
              <w:jc w:val="center"/>
              <w:rPr>
                <w:kern w:val="2"/>
                <w:szCs w:val="24"/>
              </w:rPr>
            </w:pPr>
          </w:p>
        </w:tc>
      </w:tr>
      <w:tr w:rsidR="002E51DD" w14:paraId="70CB3610" w14:textId="77777777" w:rsidTr="002E51DD">
        <w:tc>
          <w:tcPr>
            <w:tcW w:w="3256" w:type="dxa"/>
            <w:vMerge/>
          </w:tcPr>
          <w:p w14:paraId="7DF0031F" w14:textId="77777777" w:rsidR="002E51DD" w:rsidRDefault="002E51DD" w:rsidP="00D61355">
            <w:pPr>
              <w:rPr>
                <w:b/>
                <w:bCs/>
                <w:kern w:val="2"/>
                <w:szCs w:val="24"/>
              </w:rPr>
            </w:pPr>
          </w:p>
        </w:tc>
        <w:tc>
          <w:tcPr>
            <w:tcW w:w="3402" w:type="dxa"/>
          </w:tcPr>
          <w:p w14:paraId="7BB4BABD" w14:textId="77777777" w:rsidR="002E51DD" w:rsidRDefault="002E51DD" w:rsidP="00D61355">
            <w:pPr>
              <w:rPr>
                <w:kern w:val="2"/>
                <w:szCs w:val="24"/>
              </w:rPr>
            </w:pPr>
            <w:r>
              <w:rPr>
                <w:kern w:val="2"/>
                <w:szCs w:val="24"/>
              </w:rPr>
              <w:t>1.2.9. Šalies atstovas</w:t>
            </w:r>
          </w:p>
        </w:tc>
        <w:tc>
          <w:tcPr>
            <w:tcW w:w="2900" w:type="dxa"/>
          </w:tcPr>
          <w:p w14:paraId="5F6CECF4" w14:textId="77777777" w:rsidR="002E51DD" w:rsidRDefault="002E51DD" w:rsidP="00D61355">
            <w:pPr>
              <w:jc w:val="center"/>
              <w:rPr>
                <w:kern w:val="2"/>
                <w:szCs w:val="24"/>
              </w:rPr>
            </w:pPr>
          </w:p>
        </w:tc>
      </w:tr>
      <w:tr w:rsidR="002E51DD" w14:paraId="46C606A6" w14:textId="77777777" w:rsidTr="002E51DD">
        <w:tc>
          <w:tcPr>
            <w:tcW w:w="3256" w:type="dxa"/>
            <w:vMerge/>
          </w:tcPr>
          <w:p w14:paraId="3EE5F375" w14:textId="77777777" w:rsidR="002E51DD" w:rsidRDefault="002E51DD" w:rsidP="00D61355">
            <w:pPr>
              <w:rPr>
                <w:b/>
                <w:bCs/>
                <w:kern w:val="2"/>
                <w:szCs w:val="24"/>
              </w:rPr>
            </w:pPr>
          </w:p>
        </w:tc>
        <w:tc>
          <w:tcPr>
            <w:tcW w:w="3402" w:type="dxa"/>
          </w:tcPr>
          <w:p w14:paraId="16B99BDC" w14:textId="77777777" w:rsidR="002E51DD" w:rsidRDefault="002E51DD" w:rsidP="00D61355">
            <w:pPr>
              <w:rPr>
                <w:kern w:val="2"/>
                <w:szCs w:val="24"/>
              </w:rPr>
            </w:pPr>
            <w:r>
              <w:rPr>
                <w:kern w:val="2"/>
                <w:szCs w:val="24"/>
              </w:rPr>
              <w:t>1.2.10. Atstovavimo pagrindas</w:t>
            </w:r>
          </w:p>
        </w:tc>
        <w:tc>
          <w:tcPr>
            <w:tcW w:w="2900" w:type="dxa"/>
          </w:tcPr>
          <w:p w14:paraId="699CFDEB" w14:textId="77777777" w:rsidR="002E51DD" w:rsidRDefault="002E51DD" w:rsidP="00D61355">
            <w:pPr>
              <w:jc w:val="center"/>
              <w:rPr>
                <w:kern w:val="2"/>
                <w:szCs w:val="24"/>
              </w:rPr>
            </w:pPr>
          </w:p>
        </w:tc>
      </w:tr>
    </w:tbl>
    <w:p w14:paraId="35F9E5D2" w14:textId="77777777" w:rsidR="002E51DD" w:rsidRDefault="002E51DD" w:rsidP="002E51D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E51DD" w14:paraId="49835050" w14:textId="77777777" w:rsidTr="00D61355">
        <w:trPr>
          <w:trHeight w:val="300"/>
        </w:trPr>
        <w:tc>
          <w:tcPr>
            <w:tcW w:w="9535" w:type="dxa"/>
            <w:gridSpan w:val="5"/>
          </w:tcPr>
          <w:p w14:paraId="4EF2891F" w14:textId="77777777" w:rsidR="002E51DD" w:rsidRDefault="002E51DD" w:rsidP="00D61355">
            <w:pPr>
              <w:jc w:val="center"/>
              <w:rPr>
                <w:b/>
                <w:bCs/>
                <w:kern w:val="2"/>
                <w:szCs w:val="24"/>
              </w:rPr>
            </w:pPr>
            <w:r>
              <w:rPr>
                <w:b/>
                <w:bCs/>
                <w:kern w:val="2"/>
                <w:szCs w:val="24"/>
              </w:rPr>
              <w:t>2. ATSAKINGI ASMENYS</w:t>
            </w:r>
          </w:p>
        </w:tc>
      </w:tr>
      <w:tr w:rsidR="002E51DD" w14:paraId="45F6F129"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CF609" w14:textId="77777777" w:rsidR="002E51DD" w:rsidRDefault="002E51DD" w:rsidP="00D6135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67A376"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66F891D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E7F26" w14:textId="77777777" w:rsidR="002E51DD" w:rsidRDefault="002E51DD" w:rsidP="00D6135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B092B2"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47DFB131" w14:textId="77777777" w:rsidTr="00D61355">
        <w:trPr>
          <w:trHeight w:val="300"/>
        </w:trPr>
        <w:tc>
          <w:tcPr>
            <w:tcW w:w="9535" w:type="dxa"/>
            <w:gridSpan w:val="5"/>
          </w:tcPr>
          <w:p w14:paraId="69003434" w14:textId="77777777" w:rsidR="002E51DD" w:rsidRDefault="002E51DD" w:rsidP="00D61355">
            <w:pPr>
              <w:jc w:val="center"/>
              <w:rPr>
                <w:b/>
                <w:bCs/>
                <w:kern w:val="2"/>
                <w:szCs w:val="24"/>
              </w:rPr>
            </w:pPr>
            <w:r>
              <w:rPr>
                <w:b/>
                <w:bCs/>
                <w:kern w:val="2"/>
                <w:szCs w:val="24"/>
              </w:rPr>
              <w:t>3. SUTARTIES DALYKAS</w:t>
            </w:r>
          </w:p>
        </w:tc>
      </w:tr>
      <w:tr w:rsidR="002E51DD" w14:paraId="35FF577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79C4" w14:textId="77777777" w:rsidR="002E51DD" w:rsidRDefault="002E51DD" w:rsidP="00D6135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83A135" w14:textId="70D52749" w:rsidR="002E51DD" w:rsidRDefault="002E51DD" w:rsidP="002E51DD">
            <w:pPr>
              <w:jc w:val="both"/>
              <w:rPr>
                <w:color w:val="000000"/>
                <w:kern w:val="2"/>
                <w:szCs w:val="24"/>
              </w:rPr>
            </w:pPr>
            <w:r>
              <w:rPr>
                <w:kern w:val="2"/>
                <w:szCs w:val="24"/>
              </w:rPr>
              <w:t xml:space="preserve">Tiekėjas įsipareigoja Sutartyje numatytomis sąlygomis perduoti Pirkėjui </w:t>
            </w:r>
            <w:r w:rsidR="00D6390B" w:rsidRPr="00D6390B">
              <w:rPr>
                <w:szCs w:val="24"/>
              </w:rPr>
              <w:t>medžio granules</w:t>
            </w:r>
            <w:r w:rsidR="00D6390B" w:rsidRPr="00D6390B">
              <w:rPr>
                <w:i/>
                <w:iCs/>
                <w:szCs w:val="24"/>
              </w:rPr>
              <w:t xml:space="preserve"> </w:t>
            </w:r>
            <w:r>
              <w:rPr>
                <w:color w:val="000000"/>
                <w:kern w:val="2"/>
                <w:szCs w:val="24"/>
              </w:rPr>
              <w:t>(toliau – Prekės).</w:t>
            </w:r>
          </w:p>
          <w:p w14:paraId="4B772CD2" w14:textId="4ACC63E4" w:rsidR="002E51DD" w:rsidRDefault="002E51DD" w:rsidP="002E51DD">
            <w:pPr>
              <w:jc w:val="both"/>
              <w:rPr>
                <w:color w:val="000000"/>
                <w:kern w:val="2"/>
                <w:szCs w:val="24"/>
              </w:rPr>
            </w:pPr>
            <w:r>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2E51DD" w14:paraId="66A9B397" w14:textId="77777777" w:rsidTr="002E51DD">
        <w:trPr>
          <w:trHeight w:val="58"/>
        </w:trPr>
        <w:tc>
          <w:tcPr>
            <w:tcW w:w="2707" w:type="dxa"/>
            <w:gridSpan w:val="3"/>
            <w:tcBorders>
              <w:top w:val="single" w:sz="4" w:space="0" w:color="auto"/>
              <w:left w:val="single" w:sz="4" w:space="0" w:color="auto"/>
              <w:bottom w:val="single" w:sz="4" w:space="0" w:color="auto"/>
              <w:right w:val="single" w:sz="4" w:space="0" w:color="auto"/>
            </w:tcBorders>
          </w:tcPr>
          <w:p w14:paraId="1FCC697F" w14:textId="77777777" w:rsidR="002E51DD" w:rsidRDefault="002E51DD" w:rsidP="00D61355">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FF7F61D" w14:textId="77777777" w:rsidR="002E51DD" w:rsidRDefault="002E51DD" w:rsidP="002E51DD">
            <w:pPr>
              <w:jc w:val="both"/>
              <w:rPr>
                <w:kern w:val="2"/>
                <w:szCs w:val="24"/>
              </w:rPr>
            </w:pPr>
          </w:p>
        </w:tc>
      </w:tr>
      <w:tr w:rsidR="002E51DD" w14:paraId="77F6C92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B87D7" w14:textId="77777777" w:rsidR="002E51DD" w:rsidRDefault="002E51DD" w:rsidP="00D6135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D7710BC" w14:textId="77777777" w:rsidR="002E51DD" w:rsidRDefault="002E51DD" w:rsidP="00D61355">
            <w:pPr>
              <w:rPr>
                <w:kern w:val="2"/>
                <w:szCs w:val="24"/>
              </w:rPr>
            </w:pPr>
            <w:r>
              <w:rPr>
                <w:kern w:val="2"/>
                <w:szCs w:val="24"/>
              </w:rPr>
              <w:t>Netaikoma</w:t>
            </w:r>
          </w:p>
          <w:p w14:paraId="61619750" w14:textId="13197E8A" w:rsidR="002E51DD" w:rsidRDefault="002E51DD" w:rsidP="00D61355">
            <w:pPr>
              <w:rPr>
                <w:kern w:val="2"/>
                <w:szCs w:val="24"/>
              </w:rPr>
            </w:pPr>
          </w:p>
        </w:tc>
      </w:tr>
      <w:tr w:rsidR="002E51DD" w14:paraId="6F7B0059" w14:textId="77777777" w:rsidTr="00D61355">
        <w:trPr>
          <w:trHeight w:val="300"/>
        </w:trPr>
        <w:tc>
          <w:tcPr>
            <w:tcW w:w="9535" w:type="dxa"/>
            <w:gridSpan w:val="5"/>
          </w:tcPr>
          <w:p w14:paraId="518ED47F" w14:textId="77777777" w:rsidR="002E51DD" w:rsidRDefault="002E51DD" w:rsidP="00D61355">
            <w:pPr>
              <w:jc w:val="center"/>
              <w:rPr>
                <w:b/>
                <w:bCs/>
                <w:kern w:val="2"/>
                <w:szCs w:val="24"/>
              </w:rPr>
            </w:pPr>
            <w:r>
              <w:rPr>
                <w:b/>
                <w:bCs/>
                <w:kern w:val="2"/>
                <w:szCs w:val="24"/>
              </w:rPr>
              <w:t>4. PREKIŲ PRISTATYMO TERMINAI IR PREKIŲ PERDAVIMO - PRIĖMIMO TVARKA</w:t>
            </w:r>
          </w:p>
        </w:tc>
      </w:tr>
      <w:tr w:rsidR="002E51DD" w14:paraId="5C0706DC" w14:textId="77777777" w:rsidTr="005D6776">
        <w:trPr>
          <w:trHeight w:val="528"/>
        </w:trPr>
        <w:tc>
          <w:tcPr>
            <w:tcW w:w="2707" w:type="dxa"/>
            <w:gridSpan w:val="3"/>
            <w:tcBorders>
              <w:top w:val="single" w:sz="4" w:space="0" w:color="auto"/>
              <w:left w:val="single" w:sz="4" w:space="0" w:color="auto"/>
              <w:bottom w:val="single" w:sz="4" w:space="0" w:color="auto"/>
              <w:right w:val="single" w:sz="4" w:space="0" w:color="auto"/>
            </w:tcBorders>
          </w:tcPr>
          <w:p w14:paraId="6C2FCFCB" w14:textId="3124D4CF" w:rsidR="002E51DD" w:rsidRDefault="002E51DD" w:rsidP="00D61355">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6EBB838" w14:textId="333D7185" w:rsidR="002E51DD" w:rsidRDefault="00E202E7" w:rsidP="002E51DD">
            <w:pPr>
              <w:jc w:val="both"/>
              <w:textAlignment w:val="baseline"/>
              <w:rPr>
                <w:szCs w:val="24"/>
              </w:rPr>
            </w:pPr>
            <w:r w:rsidRPr="00AE3963">
              <w:t xml:space="preserve">Tiekėjas pagal </w:t>
            </w:r>
            <w:r w:rsidRPr="00E202E7">
              <w:t xml:space="preserve">atskirą užsakymą įsipareigoja pristatyti Prekes ne vėliau kaip per 5 k. d. nuo užsakymo pateikimo dienos šiuo adresu: </w:t>
            </w:r>
            <w:r w:rsidR="00524548" w:rsidRPr="00524548">
              <w:rPr>
                <w:kern w:val="2"/>
                <w:szCs w:val="24"/>
              </w:rPr>
              <w:t>Draugystės g. 1, Butrimonys, Alytaus r.</w:t>
            </w:r>
          </w:p>
        </w:tc>
      </w:tr>
      <w:tr w:rsidR="002E51DD" w14:paraId="7737987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F84AD" w14:textId="77777777" w:rsidR="002E51DD" w:rsidRDefault="002E51DD" w:rsidP="00D6135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519080" w14:textId="3B0562DC" w:rsidR="002E51DD" w:rsidRDefault="002E51DD" w:rsidP="002E51DD">
            <w:pPr>
              <w:jc w:val="both"/>
              <w:rPr>
                <w:kern w:val="2"/>
                <w:szCs w:val="24"/>
              </w:rPr>
            </w:pPr>
            <w:r>
              <w:rPr>
                <w:kern w:val="2"/>
                <w:szCs w:val="24"/>
              </w:rPr>
              <w:t>Netaikoma</w:t>
            </w:r>
          </w:p>
          <w:p w14:paraId="0E0F2CD5" w14:textId="4F62D0C5" w:rsidR="002E51DD" w:rsidRDefault="002E51DD" w:rsidP="002E51DD">
            <w:pPr>
              <w:jc w:val="both"/>
              <w:rPr>
                <w:kern w:val="2"/>
                <w:szCs w:val="24"/>
              </w:rPr>
            </w:pPr>
          </w:p>
        </w:tc>
      </w:tr>
      <w:tr w:rsidR="002E51DD" w14:paraId="79A05EA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0995F" w14:textId="77777777" w:rsidR="002E51DD" w:rsidRDefault="002E51DD" w:rsidP="00D6135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083C16E" w14:textId="041956C6" w:rsidR="002E51DD" w:rsidRDefault="00E202E7" w:rsidP="002E51DD">
            <w:pPr>
              <w:jc w:val="both"/>
              <w:rPr>
                <w:kern w:val="2"/>
                <w:szCs w:val="24"/>
              </w:rPr>
            </w:pPr>
            <w:r w:rsidRPr="00F1525E">
              <w:rPr>
                <w:kern w:val="2"/>
                <w:szCs w:val="24"/>
              </w:rPr>
              <w:t xml:space="preserve">Užsakymai teikiami Tiekėjo nurodytu elektroniniu paštu ir laikomi gautais po </w:t>
            </w:r>
            <w:r w:rsidRPr="009930C1">
              <w:rPr>
                <w:kern w:val="2"/>
                <w:szCs w:val="24"/>
              </w:rPr>
              <w:t>24 (dvidešimt keturių valandų)</w:t>
            </w:r>
            <w:r>
              <w:rPr>
                <w:kern w:val="2"/>
                <w:szCs w:val="24"/>
              </w:rPr>
              <w:t xml:space="preserve"> </w:t>
            </w:r>
            <w:r w:rsidRPr="00F1525E">
              <w:rPr>
                <w:kern w:val="2"/>
                <w:szCs w:val="24"/>
              </w:rPr>
              <w:t>nuo užsakymo pateikimo.</w:t>
            </w:r>
          </w:p>
        </w:tc>
      </w:tr>
      <w:tr w:rsidR="002E51DD" w14:paraId="72DE55F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BB6F0" w14:textId="77777777" w:rsidR="002E51DD" w:rsidRDefault="002E51DD" w:rsidP="00D6135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85C452" w14:textId="6124001F" w:rsidR="002E51DD" w:rsidRDefault="002E51DD" w:rsidP="002E51DD">
            <w:pPr>
              <w:jc w:val="both"/>
              <w:rPr>
                <w:kern w:val="2"/>
                <w:szCs w:val="24"/>
              </w:rPr>
            </w:pPr>
            <w:r>
              <w:rPr>
                <w:kern w:val="2"/>
                <w:szCs w:val="24"/>
              </w:rPr>
              <w:t>Net</w:t>
            </w:r>
            <w:r w:rsidR="00E202E7" w:rsidRPr="00DB5ACB">
              <w:rPr>
                <w:kern w:val="2"/>
                <w:szCs w:val="24"/>
              </w:rPr>
              <w:t xml:space="preserve"> Kiekvieno Prekių užsakymo apimtis (kiekis) turi būti ne mažesnė kaip 2 (dvi) tonos.</w:t>
            </w:r>
          </w:p>
          <w:p w14:paraId="288E36F0" w14:textId="1A05FB5F" w:rsidR="002E51DD" w:rsidRDefault="002E51DD" w:rsidP="002E51DD">
            <w:pPr>
              <w:jc w:val="both"/>
              <w:rPr>
                <w:kern w:val="2"/>
                <w:szCs w:val="24"/>
              </w:rPr>
            </w:pPr>
          </w:p>
        </w:tc>
      </w:tr>
      <w:tr w:rsidR="002E51DD" w14:paraId="1E7ED5AA" w14:textId="77777777" w:rsidTr="007F77F2">
        <w:trPr>
          <w:trHeight w:val="1000"/>
        </w:trPr>
        <w:tc>
          <w:tcPr>
            <w:tcW w:w="2707" w:type="dxa"/>
            <w:gridSpan w:val="3"/>
            <w:tcBorders>
              <w:top w:val="single" w:sz="4" w:space="0" w:color="auto"/>
              <w:left w:val="single" w:sz="4" w:space="0" w:color="auto"/>
              <w:bottom w:val="single" w:sz="4" w:space="0" w:color="auto"/>
              <w:right w:val="single" w:sz="4" w:space="0" w:color="auto"/>
            </w:tcBorders>
          </w:tcPr>
          <w:p w14:paraId="56961C69" w14:textId="77777777" w:rsidR="002E51DD" w:rsidRDefault="002E51DD" w:rsidP="00D6135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2E7BD2" w14:textId="77777777" w:rsidR="00E202E7" w:rsidRPr="004206F2" w:rsidRDefault="00E202E7" w:rsidP="00E202E7">
            <w:pPr>
              <w:jc w:val="both"/>
              <w:rPr>
                <w:kern w:val="2"/>
                <w:szCs w:val="24"/>
              </w:rPr>
            </w:pPr>
            <w:r w:rsidRPr="004206F2">
              <w:rPr>
                <w:kern w:val="2"/>
                <w:szCs w:val="24"/>
              </w:rPr>
              <w:t>Kartu su Prekėmis pateikiami šie dokumentai:</w:t>
            </w:r>
          </w:p>
          <w:p w14:paraId="0250FFA2" w14:textId="29439E11" w:rsidR="00E202E7" w:rsidRPr="00E202E7" w:rsidRDefault="00E202E7" w:rsidP="00E202E7">
            <w:pPr>
              <w:pStyle w:val="Sraopastraipa"/>
              <w:numPr>
                <w:ilvl w:val="2"/>
                <w:numId w:val="4"/>
              </w:numPr>
              <w:ind w:left="16" w:firstLine="0"/>
              <w:jc w:val="both"/>
              <w:rPr>
                <w:kern w:val="2"/>
                <w:szCs w:val="24"/>
              </w:rPr>
            </w:pPr>
            <w:r w:rsidRPr="00E202E7">
              <w:rPr>
                <w:bCs/>
              </w:rPr>
              <w:t>Dokumentai, įrodantys Prekių atitiktį techninėje specifikacijoje nustatytiems reikalavimams</w:t>
            </w:r>
            <w:r>
              <w:rPr>
                <w:bCs/>
              </w:rPr>
              <w:t>;</w:t>
            </w:r>
          </w:p>
          <w:p w14:paraId="6A89BE03" w14:textId="0D45E136" w:rsidR="00E202E7" w:rsidRPr="00E202E7" w:rsidRDefault="00E202E7" w:rsidP="00E202E7">
            <w:pPr>
              <w:pStyle w:val="Sraopastraipa"/>
              <w:numPr>
                <w:ilvl w:val="2"/>
                <w:numId w:val="4"/>
              </w:numPr>
              <w:jc w:val="both"/>
              <w:rPr>
                <w:kern w:val="2"/>
                <w:szCs w:val="24"/>
              </w:rPr>
            </w:pPr>
            <w:r>
              <w:rPr>
                <w:kern w:val="2"/>
                <w:szCs w:val="24"/>
              </w:rPr>
              <w:t>Sąskaita per SABIS.</w:t>
            </w:r>
          </w:p>
          <w:p w14:paraId="4B51DC57" w14:textId="786BA33E" w:rsidR="002E51DD" w:rsidRDefault="00E202E7" w:rsidP="00E202E7">
            <w:pPr>
              <w:tabs>
                <w:tab w:val="left" w:pos="582"/>
              </w:tabs>
              <w:ind w:left="15" w:hanging="15"/>
              <w:jc w:val="both"/>
              <w:rPr>
                <w:kern w:val="2"/>
                <w:szCs w:val="24"/>
              </w:rPr>
            </w:pPr>
            <w:r w:rsidRPr="004206F2">
              <w:rPr>
                <w:kern w:val="2"/>
                <w:szCs w:val="24"/>
              </w:rPr>
              <w:t>Tiekėjui nepateikus nurodytų dokumentų, laikoma, kad Prekės neatitinka Sutartyje nustatytų reikalavimų.</w:t>
            </w:r>
          </w:p>
        </w:tc>
      </w:tr>
      <w:tr w:rsidR="002E51DD" w14:paraId="276EEC4F" w14:textId="77777777" w:rsidTr="00D61355">
        <w:trPr>
          <w:trHeight w:val="300"/>
        </w:trPr>
        <w:tc>
          <w:tcPr>
            <w:tcW w:w="9535" w:type="dxa"/>
            <w:gridSpan w:val="5"/>
          </w:tcPr>
          <w:p w14:paraId="02D7AF5B" w14:textId="77777777" w:rsidR="002E51DD" w:rsidRDefault="002E51DD" w:rsidP="00D61355">
            <w:pPr>
              <w:jc w:val="center"/>
              <w:rPr>
                <w:b/>
                <w:bCs/>
                <w:kern w:val="2"/>
                <w:szCs w:val="24"/>
              </w:rPr>
            </w:pPr>
            <w:r>
              <w:rPr>
                <w:b/>
                <w:bCs/>
                <w:kern w:val="2"/>
                <w:szCs w:val="24"/>
              </w:rPr>
              <w:t>5. SUTARTIES KAINA IR ATSISKAITYMO TVARKA</w:t>
            </w:r>
          </w:p>
        </w:tc>
      </w:tr>
      <w:tr w:rsidR="00E202E7" w14:paraId="021AA12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C59A8" w14:textId="7278C1BD" w:rsidR="00E202E7" w:rsidRDefault="00E202E7" w:rsidP="00E202E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1443E67" w14:textId="1DAD68E6" w:rsidR="00E202E7" w:rsidRDefault="00E202E7" w:rsidP="00E202E7">
            <w:pPr>
              <w:rPr>
                <w:color w:val="4472C4"/>
                <w:kern w:val="2"/>
              </w:rPr>
            </w:pPr>
            <w:r w:rsidRPr="007B7A83">
              <w:rPr>
                <w:kern w:val="2"/>
                <w:szCs w:val="24"/>
              </w:rPr>
              <w:t>Fiksuoto įkainio kainodara</w:t>
            </w:r>
          </w:p>
        </w:tc>
      </w:tr>
      <w:tr w:rsidR="00E202E7" w14:paraId="3C3964E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CB751A" w14:textId="65EBD24D" w:rsidR="00E202E7" w:rsidRDefault="00E202E7" w:rsidP="00E202E7">
            <w:pPr>
              <w:jc w:val="both"/>
              <w:rPr>
                <w:b/>
                <w:bCs/>
                <w:kern w:val="2"/>
                <w:szCs w:val="24"/>
              </w:rPr>
            </w:pPr>
            <w:r w:rsidRPr="004E76C2">
              <w:rPr>
                <w:b/>
                <w:bCs/>
                <w:kern w:val="2"/>
                <w:szCs w:val="24"/>
              </w:rPr>
              <w:t>5.2. Pradinės Sutarties vertė ir Sutarties kaina, kai taikoma fiksuoto įkainio kainodara</w:t>
            </w:r>
          </w:p>
        </w:tc>
        <w:tc>
          <w:tcPr>
            <w:tcW w:w="6828" w:type="dxa"/>
            <w:gridSpan w:val="2"/>
            <w:tcBorders>
              <w:top w:val="single" w:sz="4" w:space="0" w:color="auto"/>
              <w:left w:val="single" w:sz="4" w:space="0" w:color="auto"/>
              <w:bottom w:val="single" w:sz="4" w:space="0" w:color="auto"/>
              <w:right w:val="single" w:sz="4" w:space="0" w:color="auto"/>
            </w:tcBorders>
          </w:tcPr>
          <w:p w14:paraId="6338F036" w14:textId="1FEBD380" w:rsidR="00E202E7" w:rsidRPr="004E76C2" w:rsidRDefault="00E202E7" w:rsidP="00E202E7">
            <w:pPr>
              <w:jc w:val="both"/>
              <w:rPr>
                <w:kern w:val="2"/>
                <w:szCs w:val="24"/>
              </w:rPr>
            </w:pPr>
            <w:r w:rsidRPr="004E76C2">
              <w:rPr>
                <w:kern w:val="2"/>
                <w:szCs w:val="24"/>
              </w:rPr>
              <w:t xml:space="preserve">Pradinės Sutarties vertė yra </w:t>
            </w:r>
            <w:r w:rsidR="00524548">
              <w:rPr>
                <w:bCs/>
                <w:szCs w:val="24"/>
              </w:rPr>
              <w:t>15</w:t>
            </w:r>
            <w:r>
              <w:rPr>
                <w:bCs/>
                <w:szCs w:val="24"/>
              </w:rPr>
              <w:t xml:space="preserve"> 000,00 </w:t>
            </w:r>
            <w:r w:rsidRPr="00E202E7">
              <w:rPr>
                <w:i/>
                <w:iCs/>
                <w:kern w:val="2"/>
                <w:szCs w:val="24"/>
              </w:rPr>
              <w:t>(</w:t>
            </w:r>
            <w:r w:rsidR="00524548">
              <w:rPr>
                <w:i/>
                <w:iCs/>
                <w:kern w:val="2"/>
                <w:szCs w:val="24"/>
              </w:rPr>
              <w:t xml:space="preserve">penkiolika </w:t>
            </w:r>
            <w:r w:rsidRPr="00E202E7">
              <w:rPr>
                <w:i/>
                <w:iCs/>
                <w:kern w:val="2"/>
                <w:szCs w:val="24"/>
              </w:rPr>
              <w:t xml:space="preserve">tūkstančių Eur. 00 ct) </w:t>
            </w:r>
            <w:r w:rsidRPr="00A750F5">
              <w:rPr>
                <w:kern w:val="2"/>
                <w:szCs w:val="24"/>
              </w:rPr>
              <w:t>be PVM.</w:t>
            </w:r>
            <w:r w:rsidRPr="004E76C2">
              <w:rPr>
                <w:kern w:val="2"/>
                <w:szCs w:val="24"/>
              </w:rPr>
              <w:t xml:space="preserve"> </w:t>
            </w:r>
          </w:p>
          <w:p w14:paraId="1A64310B" w14:textId="49B70E65" w:rsidR="00E202E7" w:rsidRPr="004E76C2" w:rsidRDefault="00E202E7" w:rsidP="00E202E7">
            <w:pPr>
              <w:jc w:val="both"/>
              <w:rPr>
                <w:kern w:val="2"/>
                <w:szCs w:val="24"/>
              </w:rPr>
            </w:pPr>
            <w:r w:rsidRPr="004E76C2">
              <w:rPr>
                <w:kern w:val="2"/>
                <w:szCs w:val="24"/>
              </w:rPr>
              <w:t xml:space="preserve">PVM sudaro </w:t>
            </w:r>
            <w:r>
              <w:rPr>
                <w:kern w:val="2"/>
                <w:szCs w:val="24"/>
              </w:rPr>
              <w:t>___________</w:t>
            </w:r>
            <w:r w:rsidRPr="004E76C2">
              <w:rPr>
                <w:kern w:val="2"/>
                <w:szCs w:val="24"/>
              </w:rPr>
              <w:t xml:space="preserve"> Eur, (</w:t>
            </w:r>
            <w:r w:rsidRPr="00E202E7">
              <w:rPr>
                <w:i/>
                <w:iCs/>
                <w:kern w:val="2"/>
                <w:szCs w:val="24"/>
              </w:rPr>
              <w:t>suma žodžiais).</w:t>
            </w:r>
          </w:p>
          <w:p w14:paraId="10BA3C47" w14:textId="639B6A37" w:rsidR="00E202E7" w:rsidRPr="004E76C2" w:rsidRDefault="00E202E7" w:rsidP="00E202E7">
            <w:pPr>
              <w:jc w:val="both"/>
              <w:rPr>
                <w:kern w:val="2"/>
                <w:szCs w:val="24"/>
              </w:rPr>
            </w:pPr>
            <w:r w:rsidRPr="004E76C2">
              <w:rPr>
                <w:kern w:val="2"/>
                <w:szCs w:val="24"/>
              </w:rPr>
              <w:t xml:space="preserve">Sutarties kaina yra </w:t>
            </w:r>
            <w:r>
              <w:rPr>
                <w:kern w:val="2"/>
                <w:szCs w:val="24"/>
              </w:rPr>
              <w:t>________________</w:t>
            </w:r>
            <w:r w:rsidRPr="004E76C2">
              <w:rPr>
                <w:kern w:val="2"/>
                <w:szCs w:val="24"/>
              </w:rPr>
              <w:t xml:space="preserve"> Eur, (</w:t>
            </w:r>
            <w:r w:rsidRPr="00E202E7">
              <w:rPr>
                <w:i/>
                <w:iCs/>
                <w:kern w:val="2"/>
                <w:szCs w:val="24"/>
              </w:rPr>
              <w:t>suma žodžiais)</w:t>
            </w:r>
            <w:r>
              <w:rPr>
                <w:i/>
                <w:iCs/>
                <w:kern w:val="2"/>
                <w:szCs w:val="24"/>
              </w:rPr>
              <w:t xml:space="preserve"> </w:t>
            </w:r>
            <w:r w:rsidRPr="004E76C2">
              <w:rPr>
                <w:kern w:val="2"/>
                <w:szCs w:val="24"/>
              </w:rPr>
              <w:t>Eur su PVM.</w:t>
            </w:r>
          </w:p>
          <w:p w14:paraId="53A73BFF" w14:textId="77777777" w:rsidR="00E202E7" w:rsidRPr="004E76C2" w:rsidRDefault="00E202E7" w:rsidP="00E202E7">
            <w:pPr>
              <w:jc w:val="both"/>
              <w:rPr>
                <w:kern w:val="2"/>
                <w:szCs w:val="24"/>
              </w:rPr>
            </w:pPr>
          </w:p>
          <w:p w14:paraId="518D7E76" w14:textId="51B5750F" w:rsidR="00E202E7" w:rsidRDefault="00E202E7" w:rsidP="00E202E7">
            <w:pPr>
              <w:jc w:val="both"/>
              <w:rPr>
                <w:color w:val="FF0000"/>
                <w:kern w:val="2"/>
                <w:szCs w:val="24"/>
              </w:rPr>
            </w:pPr>
            <w:r w:rsidRPr="004E76C2">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w:t>
            </w:r>
            <w:r>
              <w:rPr>
                <w:kern w:val="2"/>
                <w:szCs w:val="24"/>
              </w:rPr>
              <w:t xml:space="preserve"> 2</w:t>
            </w:r>
            <w:r w:rsidRPr="004E76C2">
              <w:rPr>
                <w:kern w:val="2"/>
                <w:szCs w:val="24"/>
              </w:rPr>
              <w:t xml:space="preserve"> nurodytais įkainiais, neviršijant bendros Sutarties kainos. Sutartyje arba jos priede Nr. </w:t>
            </w:r>
            <w:r>
              <w:rPr>
                <w:kern w:val="2"/>
                <w:szCs w:val="24"/>
              </w:rPr>
              <w:t>2</w:t>
            </w:r>
            <w:r w:rsidRPr="004E76C2">
              <w:rPr>
                <w:kern w:val="2"/>
                <w:szCs w:val="24"/>
              </w:rPr>
              <w:t xml:space="preserve">  atskirose eilutėse nurodytas Prekių kiekis gali būti keičiamas (didėti ar mažėti).</w:t>
            </w:r>
            <w:r>
              <w:rPr>
                <w:kern w:val="2"/>
                <w:szCs w:val="24"/>
              </w:rPr>
              <w:t xml:space="preserve"> </w:t>
            </w:r>
            <w:r w:rsidRPr="004E76C2">
              <w:rPr>
                <w:kern w:val="2"/>
                <w:szCs w:val="24"/>
              </w:rPr>
              <w:t>Pirkėjas neįsipareigoja išpirkti preliminaraus Prekių kiekio ar bet kokios jo dalies</w:t>
            </w:r>
            <w:r>
              <w:rPr>
                <w:kern w:val="2"/>
                <w:szCs w:val="24"/>
              </w:rPr>
              <w:t>.</w:t>
            </w:r>
          </w:p>
        </w:tc>
      </w:tr>
      <w:tr w:rsidR="002E51DD" w14:paraId="07BA08E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F950" w14:textId="32867D0B" w:rsidR="002E51DD" w:rsidRPr="007F77F2" w:rsidRDefault="002E51DD" w:rsidP="00D61355">
            <w:pPr>
              <w:rPr>
                <w:b/>
                <w:bCs/>
                <w:color w:val="000000" w:themeColor="text1"/>
                <w:kern w:val="2"/>
                <w:szCs w:val="24"/>
              </w:rPr>
            </w:pPr>
            <w:r w:rsidRPr="007F77F2">
              <w:rPr>
                <w:b/>
                <w:bCs/>
                <w:color w:val="000000" w:themeColor="text1"/>
                <w:kern w:val="2"/>
                <w:szCs w:val="24"/>
              </w:rPr>
              <w:lastRenderedPageBreak/>
              <w:t xml:space="preserve">5.3. Sutarties kainos / įkainių perskaičiavimas taikant </w:t>
            </w:r>
            <w:r w:rsidRPr="007F77F2">
              <w:rPr>
                <w:b/>
                <w:bCs/>
                <w:color w:val="000000" w:themeColor="text1"/>
                <w:kern w:val="2"/>
                <w:szCs w:val="24"/>
                <w:u w:val="single"/>
              </w:rPr>
              <w:t>peržiūros</w:t>
            </w:r>
            <w:r w:rsidRPr="007F77F2">
              <w:rPr>
                <w:b/>
                <w:bCs/>
                <w:color w:val="000000" w:themeColor="text1"/>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531F" w14:textId="2A3F2312" w:rsidR="002E51DD" w:rsidRPr="007F77F2" w:rsidRDefault="002E51DD" w:rsidP="007F77F2">
            <w:pPr>
              <w:jc w:val="both"/>
              <w:rPr>
                <w:color w:val="000000" w:themeColor="text1"/>
                <w:kern w:val="2"/>
                <w:szCs w:val="24"/>
              </w:rPr>
            </w:pPr>
            <w:r w:rsidRPr="007F77F2">
              <w:rPr>
                <w:color w:val="000000" w:themeColor="text1"/>
                <w:kern w:val="2"/>
                <w:szCs w:val="24"/>
              </w:rPr>
              <w:t>Sutarties kaina bus perskaičiuojami:</w:t>
            </w:r>
          </w:p>
          <w:p w14:paraId="7F522B90" w14:textId="4B4779B1" w:rsidR="002E51DD" w:rsidRPr="007F77F2" w:rsidRDefault="002E51DD" w:rsidP="007F77F2">
            <w:pPr>
              <w:jc w:val="both"/>
              <w:rPr>
                <w:color w:val="000000" w:themeColor="text1"/>
                <w:kern w:val="2"/>
                <w:szCs w:val="24"/>
              </w:rPr>
            </w:pPr>
            <w:r w:rsidRPr="007F77F2">
              <w:rPr>
                <w:color w:val="000000" w:themeColor="text1"/>
                <w:kern w:val="2"/>
                <w:szCs w:val="24"/>
              </w:rPr>
              <w:t>5.3.1. dėl PVM tarifo pasikeitimo;</w:t>
            </w:r>
          </w:p>
          <w:p w14:paraId="0E5E3AB6" w14:textId="63619B0F" w:rsidR="002E51DD" w:rsidRPr="007F77F2" w:rsidRDefault="002E51DD" w:rsidP="007F77F2">
            <w:pPr>
              <w:jc w:val="both"/>
              <w:rPr>
                <w:color w:val="000000" w:themeColor="text1"/>
                <w:kern w:val="2"/>
                <w:szCs w:val="24"/>
              </w:rPr>
            </w:pPr>
            <w:r w:rsidRPr="007F77F2">
              <w:rPr>
                <w:color w:val="000000" w:themeColor="text1"/>
                <w:kern w:val="2"/>
                <w:szCs w:val="24"/>
              </w:rPr>
              <w:t>5.3.</w:t>
            </w:r>
            <w:r w:rsidR="007F77F2" w:rsidRPr="007F77F2">
              <w:rPr>
                <w:color w:val="000000" w:themeColor="text1"/>
                <w:kern w:val="2"/>
                <w:szCs w:val="24"/>
              </w:rPr>
              <w:t>2</w:t>
            </w:r>
            <w:r w:rsidRPr="007F77F2">
              <w:rPr>
                <w:color w:val="000000" w:themeColor="text1"/>
                <w:kern w:val="2"/>
                <w:szCs w:val="24"/>
              </w:rPr>
              <w:t>. dėl kainų lygio pokyčio</w:t>
            </w:r>
            <w:r w:rsidR="007F77F2" w:rsidRPr="007F77F2">
              <w:rPr>
                <w:color w:val="000000" w:themeColor="text1"/>
                <w:kern w:val="2"/>
                <w:szCs w:val="24"/>
              </w:rPr>
              <w:t>.</w:t>
            </w:r>
          </w:p>
          <w:p w14:paraId="4FFF1449" w14:textId="53312DA6" w:rsidR="002E51DD" w:rsidRPr="007F77F2" w:rsidRDefault="002E51DD" w:rsidP="007F77F2">
            <w:pPr>
              <w:jc w:val="both"/>
              <w:rPr>
                <w:color w:val="000000" w:themeColor="text1"/>
                <w:kern w:val="2"/>
              </w:rPr>
            </w:pPr>
          </w:p>
        </w:tc>
      </w:tr>
      <w:tr w:rsidR="002E51DD" w14:paraId="30FE970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DA8A" w14:textId="77777777" w:rsidR="002E51DD" w:rsidRDefault="002E51DD" w:rsidP="00D6135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138D17" w14:textId="091F41A4" w:rsidR="002E51DD" w:rsidRDefault="002E51DD" w:rsidP="007F77F2">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7F77F2">
              <w:rPr>
                <w:kern w:val="2"/>
                <w:szCs w:val="24"/>
              </w:rPr>
              <w:t xml:space="preserve">, </w:t>
            </w:r>
            <w:r>
              <w:rPr>
                <w:kern w:val="2"/>
                <w:szCs w:val="24"/>
              </w:rPr>
              <w:t xml:space="preserve">Sutarties kaina / įkainiai perskaičiuojami nekeičiant Prekių kainos be PVM. </w:t>
            </w:r>
          </w:p>
          <w:p w14:paraId="69297B11" w14:textId="77777777" w:rsidR="002E51DD" w:rsidRDefault="002E51DD" w:rsidP="007F77F2">
            <w:pPr>
              <w:jc w:val="both"/>
              <w:rPr>
                <w:kern w:val="2"/>
                <w:szCs w:val="24"/>
              </w:rPr>
            </w:pPr>
          </w:p>
          <w:p w14:paraId="7763213A" w14:textId="400AFBBC" w:rsidR="002E51DD" w:rsidRDefault="002E51DD" w:rsidP="007F77F2">
            <w:pPr>
              <w:jc w:val="both"/>
              <w:rPr>
                <w:kern w:val="2"/>
                <w:szCs w:val="24"/>
              </w:rPr>
            </w:pPr>
            <w:r>
              <w:rPr>
                <w:kern w:val="2"/>
                <w:szCs w:val="24"/>
              </w:rPr>
              <w:t>Perskaičiuota Sutarties kaina įforminam</w:t>
            </w:r>
            <w:r w:rsidR="007F77F2">
              <w:rPr>
                <w:kern w:val="2"/>
                <w:szCs w:val="24"/>
              </w:rPr>
              <w:t>a</w:t>
            </w:r>
            <w:r>
              <w:rPr>
                <w:kern w:val="2"/>
                <w:szCs w:val="24"/>
              </w:rPr>
              <w:t xml:space="preserve"> Susitarimu ir turi būti taikomi nuo naujo PVM įvedimo datos (nepriklausomai nuo to, kada pasirašytas Susitarimas).</w:t>
            </w:r>
          </w:p>
        </w:tc>
      </w:tr>
      <w:tr w:rsidR="002E51DD" w14:paraId="45AB272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F56D45" w14:textId="77777777" w:rsidR="002E51DD" w:rsidRDefault="002E51DD" w:rsidP="00D6135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6DB59A" w14:textId="77777777" w:rsidR="002E51DD" w:rsidRDefault="002E51DD" w:rsidP="00D61355">
            <w:pPr>
              <w:rPr>
                <w:kern w:val="2"/>
                <w:szCs w:val="24"/>
              </w:rPr>
            </w:pPr>
            <w:r>
              <w:rPr>
                <w:kern w:val="2"/>
                <w:szCs w:val="24"/>
              </w:rPr>
              <w:t>Netaikoma</w:t>
            </w:r>
          </w:p>
          <w:p w14:paraId="7C28D61E" w14:textId="3BFA1773" w:rsidR="002E51DD" w:rsidRDefault="002E51DD" w:rsidP="00D61355"/>
        </w:tc>
      </w:tr>
      <w:tr w:rsidR="002E51DD" w14:paraId="3A6D6D2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9A629" w14:textId="77777777" w:rsidR="002E51DD" w:rsidRDefault="002E51DD" w:rsidP="00D61355">
            <w:pPr>
              <w:rPr>
                <w:b/>
                <w:bCs/>
                <w:kern w:val="2"/>
                <w:szCs w:val="24"/>
              </w:rPr>
            </w:pPr>
            <w:r>
              <w:rPr>
                <w:b/>
                <w:bCs/>
                <w:kern w:val="2"/>
                <w:szCs w:val="24"/>
              </w:rPr>
              <w:t>5.3.3. Sutarties kainos / įkainių peržiūra dėl kainų lygio pokyčio</w:t>
            </w:r>
          </w:p>
          <w:p w14:paraId="24E4C57B" w14:textId="04625BA4" w:rsidR="002E51DD" w:rsidRDefault="002E51DD" w:rsidP="00D613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F09FCD" w14:textId="254139E1"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5.3.3.1 Bet kuri Sutarties šalis Sutarties galiojimo metu turi teisę inicijuoti Sutarties kainos / įkainių peržiūrą (keitimą) ne anksčiau kaip po 8 (aštuonių)</w:t>
            </w:r>
            <w:r w:rsidR="00150FCA">
              <w:rPr>
                <w:color w:val="000000"/>
                <w:kern w:val="2"/>
                <w:szCs w:val="24"/>
                <w:bdr w:val="none" w:sz="0" w:space="0" w:color="auto" w:frame="1"/>
              </w:rPr>
              <w:t xml:space="preserve"> mėnesių</w:t>
            </w:r>
            <w:r w:rsidRPr="00E202E7">
              <w:rPr>
                <w:color w:val="000000"/>
                <w:kern w:val="2"/>
                <w:szCs w:val="24"/>
                <w:bdr w:val="none" w:sz="0" w:space="0" w:color="auto" w:frame="1"/>
              </w:rPr>
              <w:t xml:space="preserve"> nuo Sutarties įsigaliojimo dienos (jeigu peržiūra jau buvo atlikta – nuo Susitarimo dėl paskutinio perskaičiavimo pagal šį Specialiųjų sąlygų punktą įsigaliojimo dienos). Sutarties kainos / įkainių peržiūra atliekama ne rečiau kaip kas 8 (aštuonis) mėnesius.</w:t>
            </w:r>
          </w:p>
          <w:p w14:paraId="732F5502"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5.3.3.2. Sutarties kaina / įkainiai peržiūrimi tik tai Sutarties daliai, kuri nėra išpirkta, t. y., Prekėms, kurios nėra priimtos ir apmokėtos. Vėlesnė Sutarties kainos / įkainių peržiūra negali apimti laikotarpio, už kurį jau buvo atlikta peržiūra.</w:t>
            </w:r>
          </w:p>
          <w:p w14:paraId="79DD3040"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5.3.3.3. Jeigu Prekių tiekimas vėluoja dėl Tiekėjo kaltės, uždelstų pristatyti Prekių kaina / įkainiai nėra perskaičiuojami dėl kainų lygio kilimo (negali būti didinami).</w:t>
            </w:r>
          </w:p>
          <w:p w14:paraId="3590F146"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484E52C"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9587B30"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5.3.3.6. Nauja Sutarties kaina / įkainiai apskaičiuojami pagal žemiau pateiktą formulę:</w:t>
            </w:r>
          </w:p>
          <w:p w14:paraId="627AAEBC" w14:textId="7AB2EE7E" w:rsidR="00E202E7" w:rsidRPr="00E202E7" w:rsidRDefault="00000000" w:rsidP="00E202E7">
            <w:pPr>
              <w:jc w:val="both"/>
              <w:rPr>
                <w:color w:val="000000"/>
                <w:kern w:val="2"/>
                <w:szCs w:val="24"/>
                <w:bdr w:val="none" w:sz="0" w:space="0" w:color="auto" w:frame="1"/>
              </w:rPr>
            </w:pPr>
            <m:oMath>
              <m:sSub>
                <m:sSubPr>
                  <m:ctrlPr>
                    <w:rPr>
                      <w:rFonts w:ascii="Cambria Math" w:hAnsi="Cambria Math"/>
                      <w:color w:val="000000"/>
                      <w:kern w:val="2"/>
                      <w:szCs w:val="24"/>
                      <w:bdr w:val="none" w:sz="0" w:space="0" w:color="auto" w:frame="1"/>
                    </w:rPr>
                  </m:ctrlPr>
                </m:sSubPr>
                <m:e>
                  <m:r>
                    <m:rPr>
                      <m:sty m:val="p"/>
                    </m:rPr>
                    <w:rPr>
                      <w:rFonts w:ascii="Cambria Math" w:hAnsi="Cambria Math"/>
                      <w:color w:val="000000"/>
                      <w:kern w:val="2"/>
                      <w:szCs w:val="24"/>
                      <w:bdr w:val="none" w:sz="0" w:space="0" w:color="auto" w:frame="1"/>
                    </w:rPr>
                    <m:t>a</m:t>
                  </m:r>
                </m:e>
                <m:sub>
                  <m:r>
                    <m:rPr>
                      <m:sty m:val="p"/>
                    </m:rPr>
                    <w:rPr>
                      <w:rFonts w:ascii="Cambria Math" w:hAnsi="Cambria Math"/>
                      <w:color w:val="000000"/>
                      <w:kern w:val="2"/>
                      <w:szCs w:val="24"/>
                      <w:bdr w:val="none" w:sz="0" w:space="0" w:color="auto" w:frame="1"/>
                    </w:rPr>
                    <m:t>1</m:t>
                  </m:r>
                </m:sub>
              </m:sSub>
              <m:r>
                <m:rPr>
                  <m:sty m:val="p"/>
                </m:rPr>
                <w:rPr>
                  <w:rFonts w:ascii="Cambria Math" w:hAnsi="Cambria Math"/>
                  <w:color w:val="000000"/>
                  <w:kern w:val="2"/>
                  <w:szCs w:val="24"/>
                  <w:bdr w:val="none" w:sz="0" w:space="0" w:color="auto" w:frame="1"/>
                </w:rPr>
                <m:t>=a+</m:t>
              </m:r>
              <m:d>
                <m:dPr>
                  <m:ctrlPr>
                    <w:rPr>
                      <w:rFonts w:ascii="Cambria Math" w:hAnsi="Cambria Math"/>
                      <w:color w:val="000000"/>
                      <w:kern w:val="2"/>
                      <w:szCs w:val="24"/>
                      <w:bdr w:val="none" w:sz="0" w:space="0" w:color="auto" w:frame="1"/>
                    </w:rPr>
                  </m:ctrlPr>
                </m:dPr>
                <m:e>
                  <m:f>
                    <m:fPr>
                      <m:ctrlPr>
                        <w:rPr>
                          <w:rFonts w:ascii="Cambria Math" w:hAnsi="Cambria Math"/>
                          <w:color w:val="000000"/>
                          <w:kern w:val="2"/>
                          <w:szCs w:val="24"/>
                          <w:bdr w:val="none" w:sz="0" w:space="0" w:color="auto" w:frame="1"/>
                        </w:rPr>
                      </m:ctrlPr>
                    </m:fPr>
                    <m:num>
                      <m:r>
                        <m:rPr>
                          <m:sty m:val="p"/>
                        </m:rPr>
                        <w:rPr>
                          <w:rFonts w:ascii="Cambria Math" w:hAnsi="Cambria Math"/>
                          <w:color w:val="000000"/>
                          <w:kern w:val="2"/>
                          <w:szCs w:val="24"/>
                          <w:bdr w:val="none" w:sz="0" w:space="0" w:color="auto" w:frame="1"/>
                        </w:rPr>
                        <m:t>k</m:t>
                      </m:r>
                    </m:num>
                    <m:den>
                      <m:r>
                        <m:rPr>
                          <m:sty m:val="p"/>
                        </m:rPr>
                        <w:rPr>
                          <w:rFonts w:ascii="Cambria Math" w:hAnsi="Cambria Math"/>
                          <w:color w:val="000000"/>
                          <w:kern w:val="2"/>
                          <w:szCs w:val="24"/>
                          <w:bdr w:val="none" w:sz="0" w:space="0" w:color="auto" w:frame="1"/>
                        </w:rPr>
                        <m:t>100</m:t>
                      </m:r>
                    </m:den>
                  </m:f>
                  <m:r>
                    <m:rPr>
                      <m:sty m:val="p"/>
                    </m:rPr>
                    <w:rPr>
                      <w:rFonts w:ascii="Cambria Math" w:hAnsi="Cambria Math"/>
                      <w:color w:val="000000"/>
                      <w:kern w:val="2"/>
                      <w:szCs w:val="24"/>
                      <w:bdr w:val="none" w:sz="0" w:space="0" w:color="auto" w:frame="1"/>
                    </w:rPr>
                    <m:t>×a</m:t>
                  </m:r>
                </m:e>
              </m:d>
            </m:oMath>
            <w:r w:rsidR="00E202E7" w:rsidRPr="00E202E7">
              <w:rPr>
                <w:color w:val="000000"/>
                <w:kern w:val="2"/>
                <w:szCs w:val="24"/>
                <w:bdr w:val="none" w:sz="0" w:space="0" w:color="auto" w:frame="1"/>
              </w:rPr>
              <w:t xml:space="preserve">, kur a – kaina / įkainis (Eur be PVM)) (jei peržiūra jau buvo atlikta, tai po paskutinio perskaičiavimo) </w:t>
            </w:r>
          </w:p>
          <w:p w14:paraId="178E5B62"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 xml:space="preserve">a1 – perskaičiuota (pakeista) kaina / įkainis (Eur be PVM) </w:t>
            </w:r>
          </w:p>
          <w:p w14:paraId="4B548675"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lastRenderedPageBreak/>
              <w:t xml:space="preserve">k – pagal vartotojų kainų indeksą (pasirenkamas „0454 Kietasis kuras” indeksas, </w:t>
            </w:r>
            <w:hyperlink r:id="rId10" w:anchor="/" w:history="1">
              <w:r w:rsidRPr="00E202E7">
                <w:rPr>
                  <w:rStyle w:val="Hipersaitas"/>
                  <w:kern w:val="2"/>
                  <w:szCs w:val="24"/>
                  <w:bdr w:val="none" w:sz="0" w:space="0" w:color="auto" w:frame="1"/>
                </w:rPr>
                <w:t>https://osp.stat.gov.lt/statistiniu-rodikliu-analize?indicator=S7R260#/</w:t>
              </w:r>
            </w:hyperlink>
            <w:r w:rsidRPr="00E202E7">
              <w:rPr>
                <w:color w:val="000000"/>
                <w:kern w:val="2"/>
                <w:szCs w:val="24"/>
                <w:bdr w:val="none" w:sz="0" w:space="0" w:color="auto" w:frame="1"/>
              </w:rPr>
              <w:t xml:space="preserve"> ) apskaičiuotas Vartojimo prekių ir paslaugų kainų pokytis (padidėjimas arba sumažėjimas) (%). „k“ reikšmė skaičiuojama pagal formulę:</w:t>
            </w:r>
          </w:p>
          <w:p w14:paraId="04B717C4"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k =Ind_naujausias/Ind_pradžia ×100-100, (proc.) kur</w:t>
            </w:r>
          </w:p>
          <w:p w14:paraId="7F1764D5"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Indnaujausias – kreipimosi dėl kainos / įkainių peržiūros išsiuntimo kitai šaliai dieną paskelbtas naujausias vartojimo prekių ir paslaugų indeksas (pasirenkamas „0454 Kietasis kuras” indeksas).</w:t>
            </w:r>
          </w:p>
          <w:p w14:paraId="3F844D25"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Indpradžia – laikotarpio pradžios datos (mėnesio) vartojimo prekių ir paslaugų indeksas (pasirenkamas „0454 Kietasis kuras”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905164"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E202E7">
              <w:rPr>
                <w:color w:val="000000"/>
                <w:kern w:val="2"/>
                <w:szCs w:val="24"/>
                <w:bdr w:val="none" w:sz="0" w:space="0" w:color="auto" w:frame="1"/>
                <w:vertAlign w:val="subscript"/>
              </w:rPr>
              <w:t>1</w:t>
            </w:r>
            <w:r w:rsidRPr="00E202E7">
              <w:rPr>
                <w:color w:val="000000"/>
                <w:kern w:val="2"/>
                <w:szCs w:val="24"/>
                <w:bdr w:val="none" w:sz="0" w:space="0" w:color="auto" w:frame="1"/>
              </w:rPr>
              <w:t>“ suapvalinamas iki dviejų (įrašyti tiek skaitmenų, kiek įkainiams nurodyti naudojama sudarytoje sutartyje) skaitmenų po kablelio.</w:t>
            </w:r>
          </w:p>
          <w:p w14:paraId="288F5813"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E329637"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5.3.3.9. Susitarimas turi būti sudarytas per 10 darbo dienų nuo Šalies pateikto tinkamo prašymo perskaičiuoti Sutarties kainą / įkainius gavimo dienos.</w:t>
            </w:r>
          </w:p>
          <w:p w14:paraId="3FFBD028" w14:textId="15B97022" w:rsidR="002E51DD" w:rsidRPr="005F5B21"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5.3.3.10. Susitarimu Šalys neturi teisės keisti procedūroje nurodytos tvarkos ar kitų Sutarties nuostatų, išskyrus, jei keitimas atliekamas pagal VPĮ nuostatas.</w:t>
            </w:r>
          </w:p>
        </w:tc>
      </w:tr>
      <w:tr w:rsidR="002E51DD" w14:paraId="128A495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1CDE9" w14:textId="77777777" w:rsidR="002E51DD" w:rsidRDefault="002E51DD" w:rsidP="00D6135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DA7368" w14:textId="06131FAF" w:rsidR="002E51DD" w:rsidRDefault="002E51DD" w:rsidP="00D61355">
            <w:pPr>
              <w:rPr>
                <w:kern w:val="2"/>
                <w:szCs w:val="24"/>
              </w:rPr>
            </w:pPr>
            <w:r>
              <w:rPr>
                <w:kern w:val="2"/>
                <w:szCs w:val="24"/>
              </w:rPr>
              <w:t>Netaikoma</w:t>
            </w:r>
          </w:p>
        </w:tc>
      </w:tr>
      <w:tr w:rsidR="002E51DD" w14:paraId="68873FD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CE32D" w14:textId="77777777" w:rsidR="002E51DD" w:rsidRDefault="002E51DD" w:rsidP="00D6135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141B3F" w14:textId="77777777" w:rsidR="002E51DD" w:rsidRDefault="002E51DD" w:rsidP="00D61355">
            <w:pPr>
              <w:rPr>
                <w:kern w:val="2"/>
                <w:szCs w:val="24"/>
              </w:rPr>
            </w:pPr>
            <w:r>
              <w:rPr>
                <w:kern w:val="2"/>
                <w:szCs w:val="24"/>
              </w:rPr>
              <w:t>Netaikoma</w:t>
            </w:r>
          </w:p>
          <w:p w14:paraId="0FBD342C" w14:textId="26B32543" w:rsidR="002E51DD" w:rsidRDefault="002E51DD" w:rsidP="005F5B21">
            <w:pPr>
              <w:rPr>
                <w:kern w:val="2"/>
                <w:szCs w:val="24"/>
              </w:rPr>
            </w:pPr>
          </w:p>
        </w:tc>
      </w:tr>
      <w:tr w:rsidR="002E51DD" w14:paraId="59197945"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A1738" w14:textId="77777777" w:rsidR="002E51DD" w:rsidRDefault="002E51DD" w:rsidP="00D61355">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22C5D8" w14:textId="6212F239" w:rsidR="002E51DD" w:rsidRPr="005F5B21" w:rsidRDefault="002E51DD" w:rsidP="005F5B21">
            <w:pPr>
              <w:jc w:val="both"/>
              <w:rPr>
                <w:color w:val="000000" w:themeColor="text1"/>
                <w:kern w:val="2"/>
                <w:szCs w:val="24"/>
              </w:rPr>
            </w:pPr>
            <w:r w:rsidRPr="005F5B21">
              <w:rPr>
                <w:color w:val="000000" w:themeColor="text1"/>
                <w:kern w:val="2"/>
                <w:szCs w:val="24"/>
              </w:rPr>
              <w:t xml:space="preserve">Pirkėjas atsiskaito su Tiekėju ne vėliau kaip per </w:t>
            </w:r>
            <w:r w:rsidR="005F5B21" w:rsidRPr="005F5B21">
              <w:rPr>
                <w:color w:val="000000" w:themeColor="text1"/>
                <w:kern w:val="2"/>
                <w:szCs w:val="24"/>
              </w:rPr>
              <w:t>30 k.</w:t>
            </w:r>
            <w:r w:rsidR="00E202E7">
              <w:rPr>
                <w:color w:val="000000" w:themeColor="text1"/>
                <w:kern w:val="2"/>
                <w:szCs w:val="24"/>
              </w:rPr>
              <w:t xml:space="preserve"> </w:t>
            </w:r>
            <w:r w:rsidR="005F5B21" w:rsidRPr="005F5B21">
              <w:rPr>
                <w:color w:val="000000" w:themeColor="text1"/>
                <w:kern w:val="2"/>
                <w:szCs w:val="24"/>
              </w:rPr>
              <w:t>d.</w:t>
            </w:r>
            <w:r w:rsidRPr="005F5B21">
              <w:rPr>
                <w:color w:val="000000" w:themeColor="text1"/>
                <w:kern w:val="2"/>
                <w:szCs w:val="24"/>
              </w:rPr>
              <w:t xml:space="preserve"> nuo Sąskaitos gavimo dienos.</w:t>
            </w:r>
          </w:p>
          <w:p w14:paraId="6A52EEBE" w14:textId="77777777" w:rsidR="00E202E7" w:rsidRDefault="002E51DD" w:rsidP="00E202E7">
            <w:pPr>
              <w:jc w:val="both"/>
              <w:rPr>
                <w:color w:val="000000" w:themeColor="text1"/>
                <w:kern w:val="2"/>
                <w:szCs w:val="24"/>
                <w:shd w:val="clear" w:color="auto" w:fill="FFFFFF"/>
              </w:rPr>
            </w:pPr>
            <w:r w:rsidRPr="005F5B21">
              <w:rPr>
                <w:color w:val="000000" w:themeColor="text1"/>
                <w:kern w:val="2"/>
                <w:szCs w:val="24"/>
                <w:shd w:val="clear" w:color="auto" w:fill="FFFFFF"/>
              </w:rPr>
              <w:t>Apmokėjimo sąlygos</w:t>
            </w:r>
            <w:r w:rsidR="00E202E7">
              <w:rPr>
                <w:color w:val="000000" w:themeColor="text1"/>
                <w:kern w:val="2"/>
                <w:szCs w:val="24"/>
                <w:shd w:val="clear" w:color="auto" w:fill="FFFFFF"/>
              </w:rPr>
              <w:t>:</w:t>
            </w:r>
          </w:p>
          <w:p w14:paraId="1C53E233" w14:textId="409F2DB0" w:rsidR="002E51DD" w:rsidRPr="005F5B21" w:rsidRDefault="00E202E7" w:rsidP="00E202E7">
            <w:pPr>
              <w:jc w:val="both"/>
              <w:rPr>
                <w:color w:val="FF0000"/>
                <w:kern w:val="2"/>
                <w:szCs w:val="24"/>
                <w:shd w:val="clear" w:color="auto" w:fill="FFFFFF"/>
              </w:rPr>
            </w:pPr>
            <w:r>
              <w:rPr>
                <w:color w:val="000000" w:themeColor="text1"/>
                <w:kern w:val="2"/>
                <w:szCs w:val="24"/>
                <w:shd w:val="clear" w:color="auto" w:fill="FFFFFF"/>
              </w:rPr>
              <w:t>5.5.1.</w:t>
            </w:r>
            <w:r w:rsidR="002E51DD" w:rsidRPr="005F5B21">
              <w:rPr>
                <w:color w:val="000000" w:themeColor="text1"/>
                <w:kern w:val="2"/>
                <w:szCs w:val="24"/>
                <w:shd w:val="clear" w:color="auto" w:fill="FFFFFF"/>
              </w:rPr>
              <w:t xml:space="preserve"> </w:t>
            </w:r>
            <w:r w:rsidRPr="006F2A77">
              <w:rPr>
                <w:kern w:val="2"/>
                <w:szCs w:val="24"/>
              </w:rPr>
              <w:t>įvykdžius užsakymą, mokama už konkretų kiekį / apimtį pagal nustatytus įkainius</w:t>
            </w:r>
            <w:r>
              <w:rPr>
                <w:kern w:val="2"/>
                <w:szCs w:val="24"/>
              </w:rPr>
              <w:t>.</w:t>
            </w:r>
          </w:p>
        </w:tc>
      </w:tr>
      <w:tr w:rsidR="002E51DD" w14:paraId="20F1AC3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4E357E" w14:textId="77777777" w:rsidR="002E51DD" w:rsidRDefault="002E51DD" w:rsidP="00D6135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3983338" w14:textId="7CB742D9" w:rsidR="002E51DD" w:rsidRPr="005F5B21" w:rsidRDefault="002E51DD" w:rsidP="005F5B21">
            <w:pPr>
              <w:rPr>
                <w:kern w:val="2"/>
                <w:szCs w:val="24"/>
              </w:rPr>
            </w:pPr>
            <w:r>
              <w:rPr>
                <w:kern w:val="2"/>
                <w:szCs w:val="24"/>
              </w:rPr>
              <w:t>Netaikoma</w:t>
            </w:r>
          </w:p>
        </w:tc>
      </w:tr>
      <w:tr w:rsidR="002E51DD" w14:paraId="31F7844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938CF" w14:textId="77777777" w:rsidR="002E51DD" w:rsidRDefault="002E51DD" w:rsidP="00D6135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4BAEBDF" w14:textId="2E93F4D1" w:rsidR="002E51DD" w:rsidRDefault="002E51DD" w:rsidP="00D61355">
            <w:pPr>
              <w:rPr>
                <w:kern w:val="2"/>
                <w:szCs w:val="24"/>
              </w:rPr>
            </w:pPr>
            <w:r>
              <w:rPr>
                <w:kern w:val="2"/>
                <w:szCs w:val="24"/>
              </w:rPr>
              <w:t>Netaikoma</w:t>
            </w:r>
          </w:p>
        </w:tc>
      </w:tr>
      <w:tr w:rsidR="002E51DD" w14:paraId="0D160112" w14:textId="77777777" w:rsidTr="00D61355">
        <w:trPr>
          <w:trHeight w:val="300"/>
        </w:trPr>
        <w:tc>
          <w:tcPr>
            <w:tcW w:w="9535" w:type="dxa"/>
            <w:gridSpan w:val="5"/>
          </w:tcPr>
          <w:p w14:paraId="7F9B8A4F" w14:textId="77777777" w:rsidR="002E51DD" w:rsidRDefault="002E51DD" w:rsidP="00D61355">
            <w:pPr>
              <w:jc w:val="center"/>
              <w:rPr>
                <w:b/>
                <w:bCs/>
                <w:kern w:val="2"/>
                <w:szCs w:val="24"/>
              </w:rPr>
            </w:pPr>
            <w:r>
              <w:rPr>
                <w:b/>
                <w:bCs/>
                <w:kern w:val="2"/>
                <w:szCs w:val="24"/>
              </w:rPr>
              <w:t>6. PREKIŲ KOKYBĖ IR GARANTINIAI ĮSIPAREIGOJIMAI</w:t>
            </w:r>
          </w:p>
        </w:tc>
      </w:tr>
      <w:tr w:rsidR="002E51DD" w14:paraId="5188ECF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3D97F" w14:textId="77777777" w:rsidR="002E51DD" w:rsidRDefault="002E51DD" w:rsidP="00D613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34BED0" w14:textId="4E933FB3" w:rsidR="002E51DD" w:rsidRDefault="00E202E7" w:rsidP="00BF3618">
            <w:pPr>
              <w:jc w:val="both"/>
              <w:rPr>
                <w:kern w:val="2"/>
                <w:szCs w:val="24"/>
              </w:rPr>
            </w:pPr>
            <w:r>
              <w:rPr>
                <w:kern w:val="2"/>
                <w:szCs w:val="24"/>
              </w:rPr>
              <w:t>Netaikoma</w:t>
            </w:r>
          </w:p>
        </w:tc>
      </w:tr>
      <w:tr w:rsidR="002E51DD" w14:paraId="0EB9F79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83499" w14:textId="77777777" w:rsidR="002E51DD" w:rsidRDefault="002E51DD" w:rsidP="00D6135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CAD77E" w14:textId="43FCFA28" w:rsidR="002E51DD" w:rsidRDefault="00E202E7" w:rsidP="00BF3618">
            <w:pPr>
              <w:jc w:val="both"/>
              <w:rPr>
                <w:kern w:val="2"/>
                <w:szCs w:val="24"/>
              </w:rPr>
            </w:pPr>
            <w:r>
              <w:rPr>
                <w:kern w:val="2"/>
                <w:szCs w:val="24"/>
              </w:rPr>
              <w:t>Netaikoma</w:t>
            </w:r>
          </w:p>
        </w:tc>
      </w:tr>
      <w:tr w:rsidR="002E51DD" w14:paraId="5EDA7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BDDCF" w14:textId="77777777" w:rsidR="002E51DD" w:rsidRDefault="002E51DD" w:rsidP="00D613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93D18A" w14:textId="12FBCA61" w:rsidR="00882898" w:rsidRDefault="002E51DD" w:rsidP="00E202E7">
            <w:pPr>
              <w:jc w:val="both"/>
              <w:rPr>
                <w:kern w:val="2"/>
                <w:szCs w:val="24"/>
              </w:rPr>
            </w:pPr>
            <w:r>
              <w:rPr>
                <w:kern w:val="2"/>
                <w:szCs w:val="24"/>
              </w:rPr>
              <w:t xml:space="preserve">Netaikoma </w:t>
            </w:r>
            <w:r w:rsidR="00882898">
              <w:rPr>
                <w:kern w:val="2"/>
                <w:szCs w:val="24"/>
              </w:rPr>
              <w:t xml:space="preserve"> </w:t>
            </w:r>
          </w:p>
        </w:tc>
      </w:tr>
      <w:tr w:rsidR="002E51DD" w14:paraId="7B8FC883" w14:textId="77777777" w:rsidTr="00D61355">
        <w:trPr>
          <w:trHeight w:val="300"/>
        </w:trPr>
        <w:tc>
          <w:tcPr>
            <w:tcW w:w="9535" w:type="dxa"/>
            <w:gridSpan w:val="5"/>
          </w:tcPr>
          <w:p w14:paraId="7D3F2C34" w14:textId="77777777" w:rsidR="002E51DD" w:rsidRDefault="002E51DD" w:rsidP="00D61355">
            <w:pPr>
              <w:jc w:val="center"/>
              <w:rPr>
                <w:b/>
                <w:bCs/>
                <w:kern w:val="2"/>
                <w:szCs w:val="24"/>
              </w:rPr>
            </w:pPr>
            <w:r>
              <w:rPr>
                <w:b/>
                <w:bCs/>
                <w:kern w:val="2"/>
                <w:szCs w:val="24"/>
              </w:rPr>
              <w:t>7. SUTARTIES VYKDYMUI PASITELKIAMI SUBTIEKĖJAI</w:t>
            </w:r>
          </w:p>
        </w:tc>
      </w:tr>
      <w:tr w:rsidR="002E51DD" w14:paraId="0FE5832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C5315" w14:textId="77777777" w:rsidR="002E51DD" w:rsidRDefault="002E51DD" w:rsidP="00D6135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1DC3275" w14:textId="77777777" w:rsidR="002E51DD" w:rsidRDefault="002E51DD" w:rsidP="00387723">
            <w:pPr>
              <w:jc w:val="both"/>
              <w:rPr>
                <w:kern w:val="2"/>
                <w:szCs w:val="24"/>
              </w:rPr>
            </w:pPr>
            <w:r>
              <w:rPr>
                <w:kern w:val="2"/>
                <w:szCs w:val="24"/>
              </w:rPr>
              <w:t>Sutarties vykdymui subtiekėjai ir (ar) specialistai nepasitelkiami.</w:t>
            </w:r>
          </w:p>
          <w:p w14:paraId="67888692" w14:textId="77777777" w:rsidR="002E51DD" w:rsidRDefault="002E51DD" w:rsidP="00387723">
            <w:pPr>
              <w:jc w:val="both"/>
              <w:rPr>
                <w:kern w:val="2"/>
                <w:szCs w:val="24"/>
              </w:rPr>
            </w:pPr>
          </w:p>
          <w:p w14:paraId="7B9F8798" w14:textId="77777777" w:rsidR="002E51DD" w:rsidRDefault="002E51DD" w:rsidP="00387723">
            <w:pPr>
              <w:jc w:val="both"/>
              <w:rPr>
                <w:color w:val="FF0000"/>
                <w:kern w:val="2"/>
                <w:szCs w:val="24"/>
              </w:rPr>
            </w:pPr>
            <w:r>
              <w:rPr>
                <w:color w:val="FF0000"/>
                <w:kern w:val="2"/>
                <w:szCs w:val="24"/>
              </w:rPr>
              <w:t>arba</w:t>
            </w:r>
          </w:p>
          <w:p w14:paraId="3221DC63" w14:textId="77777777" w:rsidR="002E51DD" w:rsidRDefault="002E51DD" w:rsidP="00387723">
            <w:pPr>
              <w:jc w:val="both"/>
              <w:rPr>
                <w:kern w:val="2"/>
                <w:szCs w:val="24"/>
              </w:rPr>
            </w:pPr>
          </w:p>
          <w:p w14:paraId="581099B4" w14:textId="77777777" w:rsidR="002E51DD" w:rsidRDefault="002E51DD" w:rsidP="0038772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E51DD" w14:paraId="3EAA70F2" w14:textId="77777777" w:rsidTr="00D61355">
        <w:trPr>
          <w:trHeight w:val="300"/>
        </w:trPr>
        <w:tc>
          <w:tcPr>
            <w:tcW w:w="9535" w:type="dxa"/>
            <w:gridSpan w:val="5"/>
          </w:tcPr>
          <w:p w14:paraId="72E462AD" w14:textId="77777777" w:rsidR="002E51DD" w:rsidRDefault="002E51DD" w:rsidP="00D61355">
            <w:pPr>
              <w:jc w:val="center"/>
              <w:rPr>
                <w:b/>
                <w:bCs/>
                <w:kern w:val="2"/>
                <w:szCs w:val="24"/>
              </w:rPr>
            </w:pPr>
            <w:r>
              <w:rPr>
                <w:b/>
                <w:bCs/>
                <w:kern w:val="2"/>
                <w:szCs w:val="24"/>
              </w:rPr>
              <w:t>8. PRIEVOLIŲ PAGAL SUTARTĮ ĮVYKDYMO UŽTIKRINIMAS</w:t>
            </w:r>
          </w:p>
        </w:tc>
      </w:tr>
      <w:tr w:rsidR="002E51DD" w14:paraId="3A0A002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BD58C" w14:textId="77777777" w:rsidR="002E51DD" w:rsidRPr="00BF3618" w:rsidRDefault="002E51DD" w:rsidP="00D61355">
            <w:pPr>
              <w:rPr>
                <w:b/>
                <w:bCs/>
                <w:color w:val="000000" w:themeColor="text1"/>
                <w:kern w:val="2"/>
                <w:szCs w:val="24"/>
              </w:rPr>
            </w:pPr>
            <w:r w:rsidRPr="00BF3618">
              <w:rPr>
                <w:b/>
                <w:bCs/>
                <w:color w:val="000000" w:themeColor="text1"/>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FC2955" w14:textId="57A6520F" w:rsidR="002E51DD" w:rsidRPr="00BF3618" w:rsidRDefault="002E51DD" w:rsidP="00BF3618">
            <w:pPr>
              <w:jc w:val="both"/>
              <w:rPr>
                <w:color w:val="000000" w:themeColor="text1"/>
                <w:kern w:val="2"/>
                <w:szCs w:val="24"/>
              </w:rPr>
            </w:pPr>
            <w:r w:rsidRPr="00BF3618">
              <w:rPr>
                <w:color w:val="000000" w:themeColor="text1"/>
                <w:kern w:val="2"/>
                <w:szCs w:val="24"/>
              </w:rPr>
              <w:t>Prievolių pagal Sutartį įvykdymas užtikrinamas</w:t>
            </w:r>
            <w:r w:rsidR="00BF3618" w:rsidRPr="00BF3618">
              <w:rPr>
                <w:color w:val="000000" w:themeColor="text1"/>
                <w:kern w:val="2"/>
                <w:szCs w:val="24"/>
              </w:rPr>
              <w:t>:</w:t>
            </w:r>
          </w:p>
          <w:p w14:paraId="090C5AF4" w14:textId="7E590916" w:rsidR="002E51DD" w:rsidRPr="00BF3618" w:rsidRDefault="002E51DD" w:rsidP="00E202E7">
            <w:pPr>
              <w:jc w:val="both"/>
              <w:rPr>
                <w:color w:val="000000" w:themeColor="text1"/>
                <w:kern w:val="2"/>
                <w:szCs w:val="24"/>
              </w:rPr>
            </w:pPr>
            <w:r w:rsidRPr="00BF3618">
              <w:rPr>
                <w:color w:val="000000" w:themeColor="text1"/>
                <w:kern w:val="2"/>
                <w:szCs w:val="24"/>
              </w:rPr>
              <w:t>Netesybomis (delspinigiais, bauda)</w:t>
            </w:r>
            <w:r w:rsidR="00E202E7">
              <w:rPr>
                <w:color w:val="000000" w:themeColor="text1"/>
                <w:kern w:val="2"/>
                <w:szCs w:val="24"/>
              </w:rPr>
              <w:t xml:space="preserve"> </w:t>
            </w:r>
            <w:r w:rsidR="00E202E7">
              <w:rPr>
                <w:kern w:val="2"/>
                <w:szCs w:val="24"/>
              </w:rPr>
              <w:t>ir k</w:t>
            </w:r>
            <w:r w:rsidR="00E202E7" w:rsidRPr="00193A96">
              <w:rPr>
                <w:kern w:val="2"/>
                <w:szCs w:val="24"/>
              </w:rPr>
              <w:t>itais Lietuvos Respublikos civiliniame kodekse ir/ar Sutartyje nurodytais prievolių įvykdymo užtikrinimo būdais.</w:t>
            </w:r>
          </w:p>
        </w:tc>
      </w:tr>
      <w:tr w:rsidR="002E51DD" w14:paraId="31A3D03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4DD3E" w14:textId="77777777" w:rsidR="002E51DD" w:rsidRDefault="002E51DD" w:rsidP="00D6135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8084DF7" w14:textId="256335FE" w:rsidR="002E51DD" w:rsidRPr="00BF3618" w:rsidRDefault="00E202E7" w:rsidP="00BF3618">
            <w:pPr>
              <w:jc w:val="both"/>
              <w:rPr>
                <w:color w:val="000000" w:themeColor="text1"/>
                <w:kern w:val="2"/>
                <w:szCs w:val="24"/>
              </w:rPr>
            </w:pPr>
            <w:r w:rsidRPr="00690EE6">
              <w:rPr>
                <w:kern w:val="2"/>
                <w:szCs w:val="24"/>
                <w:shd w:val="clear" w:color="auto" w:fill="FFFFFF"/>
              </w:rPr>
              <w:t>Netaikoma</w:t>
            </w:r>
          </w:p>
        </w:tc>
      </w:tr>
      <w:tr w:rsidR="002E51DD" w14:paraId="3A636AE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71BB3" w14:textId="77777777" w:rsidR="002E51DD" w:rsidRDefault="002E51DD" w:rsidP="00D6135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1FCF61" w14:textId="74DEFBDB" w:rsidR="002E51DD" w:rsidRPr="00BF3618" w:rsidRDefault="00E202E7" w:rsidP="00BF3618">
            <w:pPr>
              <w:jc w:val="both"/>
              <w:rPr>
                <w:color w:val="000000" w:themeColor="text1"/>
                <w:kern w:val="2"/>
                <w:szCs w:val="24"/>
              </w:rPr>
            </w:pPr>
            <w:r w:rsidRPr="00690EE6">
              <w:rPr>
                <w:kern w:val="2"/>
                <w:szCs w:val="24"/>
                <w:shd w:val="clear" w:color="auto" w:fill="FFFFFF"/>
              </w:rPr>
              <w:t>Netaikoma</w:t>
            </w:r>
          </w:p>
        </w:tc>
      </w:tr>
      <w:tr w:rsidR="002E51DD" w14:paraId="75C25DD9" w14:textId="77777777" w:rsidTr="00D61355">
        <w:trPr>
          <w:trHeight w:val="300"/>
        </w:trPr>
        <w:tc>
          <w:tcPr>
            <w:tcW w:w="9535" w:type="dxa"/>
            <w:gridSpan w:val="5"/>
          </w:tcPr>
          <w:p w14:paraId="1309B06F" w14:textId="77777777" w:rsidR="002E51DD" w:rsidRDefault="002E51DD" w:rsidP="00D61355">
            <w:pPr>
              <w:jc w:val="center"/>
              <w:rPr>
                <w:b/>
                <w:bCs/>
                <w:kern w:val="2"/>
                <w:szCs w:val="24"/>
              </w:rPr>
            </w:pPr>
            <w:r>
              <w:rPr>
                <w:b/>
                <w:bCs/>
                <w:kern w:val="2"/>
                <w:szCs w:val="24"/>
              </w:rPr>
              <w:t>9. ŠALIŲ ATSAKOMYBĖ</w:t>
            </w:r>
            <w:r>
              <w:rPr>
                <w:b/>
                <w:bCs/>
                <w:kern w:val="2"/>
                <w:szCs w:val="24"/>
              </w:rPr>
              <w:tab/>
            </w:r>
          </w:p>
        </w:tc>
      </w:tr>
      <w:tr w:rsidR="002E51DD" w14:paraId="18F84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751A2" w14:textId="77777777" w:rsidR="002E51DD" w:rsidRDefault="002E51DD" w:rsidP="00D613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FA93236" w14:textId="7B91E34F" w:rsidR="002E51DD" w:rsidRPr="00F47324" w:rsidRDefault="002E51DD" w:rsidP="00F47324">
            <w:pPr>
              <w:jc w:val="both"/>
              <w:rPr>
                <w:color w:val="000000" w:themeColor="text1"/>
                <w:kern w:val="2"/>
                <w:szCs w:val="24"/>
              </w:rPr>
            </w:pPr>
            <w:r w:rsidRPr="00F4732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47324" w:rsidRPr="00F47324">
              <w:rPr>
                <w:color w:val="000000" w:themeColor="text1"/>
                <w:kern w:val="2"/>
                <w:szCs w:val="24"/>
              </w:rPr>
              <w:t>5</w:t>
            </w:r>
            <w:r w:rsidRPr="00F47324">
              <w:rPr>
                <w:color w:val="000000" w:themeColor="text1"/>
                <w:kern w:val="2"/>
                <w:szCs w:val="24"/>
              </w:rPr>
              <w:t xml:space="preserve"> (</w:t>
            </w:r>
            <w:r w:rsidR="00F47324" w:rsidRPr="00F47324">
              <w:rPr>
                <w:color w:val="000000" w:themeColor="text1"/>
                <w:kern w:val="2"/>
                <w:szCs w:val="24"/>
              </w:rPr>
              <w:t>penkios</w:t>
            </w:r>
            <w:r w:rsidRPr="00F47324">
              <w:rPr>
                <w:color w:val="000000" w:themeColor="text1"/>
                <w:kern w:val="2"/>
                <w:szCs w:val="24"/>
              </w:rPr>
              <w:t xml:space="preserve"> šimtosios) procento dydžio delspinigius nuo neapmokėtos sumos be PVM už kiekvieną vėlavimo dieną</w:t>
            </w:r>
            <w:r w:rsidR="00F47324" w:rsidRPr="00F47324">
              <w:rPr>
                <w:color w:val="000000" w:themeColor="text1"/>
                <w:kern w:val="2"/>
                <w:szCs w:val="24"/>
              </w:rPr>
              <w:t>.</w:t>
            </w:r>
            <w:r>
              <w:rPr>
                <w:color w:val="000000"/>
                <w:kern w:val="2"/>
                <w:szCs w:val="24"/>
              </w:rPr>
              <w:t>  </w:t>
            </w:r>
          </w:p>
        </w:tc>
      </w:tr>
      <w:tr w:rsidR="002E51DD" w14:paraId="7D857C9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87C3" w14:textId="77777777" w:rsidR="002E51DD" w:rsidRDefault="002E51DD" w:rsidP="00D613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ABF30B" w14:textId="721FB3C7" w:rsidR="002E51DD" w:rsidRPr="00F47324" w:rsidRDefault="002E51DD" w:rsidP="00F47324">
            <w:pPr>
              <w:jc w:val="both"/>
              <w:rPr>
                <w:color w:val="000000" w:themeColor="text1"/>
                <w:kern w:val="2"/>
              </w:rPr>
            </w:pPr>
            <w:r w:rsidRPr="00F47324">
              <w:rPr>
                <w:color w:val="000000" w:themeColor="text1"/>
                <w:kern w:val="2"/>
              </w:rPr>
              <w:t>9.2.1. Jeigu Tiekėjas vėluoja vykdyti užsakymą, tiekti Prekes ar ištaisyti jų trūkumus</w:t>
            </w:r>
            <w:r w:rsidRPr="00F47324">
              <w:rPr>
                <w:color w:val="000000" w:themeColor="text1"/>
              </w:rPr>
              <w:t xml:space="preserve"> </w:t>
            </w:r>
            <w:r w:rsidRPr="00F47324">
              <w:rPr>
                <w:color w:val="000000" w:themeColor="text1"/>
                <w:kern w:val="2"/>
              </w:rPr>
              <w:t>arba nevykdo kitų sutartinių įsipareigojimų, Pirkėjas nuo kitos nei nustatytas terminas dienos Tiekėjui skaičiuoja 0,0</w:t>
            </w:r>
            <w:r w:rsidR="00F47324" w:rsidRPr="00F47324">
              <w:rPr>
                <w:color w:val="000000" w:themeColor="text1"/>
                <w:kern w:val="2"/>
              </w:rPr>
              <w:t>5</w:t>
            </w:r>
            <w:r w:rsidRPr="00F47324">
              <w:rPr>
                <w:color w:val="000000" w:themeColor="text1"/>
                <w:kern w:val="2"/>
              </w:rPr>
              <w:t> (</w:t>
            </w:r>
            <w:r w:rsidR="00F47324" w:rsidRPr="00F47324">
              <w:rPr>
                <w:color w:val="000000" w:themeColor="text1"/>
                <w:kern w:val="2"/>
              </w:rPr>
              <w:t>penkios</w:t>
            </w:r>
            <w:r w:rsidRPr="00F47324">
              <w:rPr>
                <w:color w:val="000000" w:themeColor="text1"/>
                <w:kern w:val="2"/>
              </w:rPr>
              <w:t xml:space="preserve"> šimtosios) procento dydžio delspinigius už kiekvieną uždelstą dieną nuo laiku neperduotų Prekių ar Prekių, turinčių trūkumų, kainos be PVM. </w:t>
            </w:r>
          </w:p>
          <w:p w14:paraId="2A97D779" w14:textId="2EA2543C" w:rsidR="002E51DD" w:rsidRPr="00F47324" w:rsidRDefault="002E51DD" w:rsidP="00F47324">
            <w:pPr>
              <w:jc w:val="both"/>
              <w:rPr>
                <w:color w:val="000000" w:themeColor="text1"/>
                <w:kern w:val="2"/>
                <w:szCs w:val="24"/>
              </w:rPr>
            </w:pPr>
            <w:r w:rsidRPr="00F47324">
              <w:rPr>
                <w:color w:val="000000" w:themeColor="text1"/>
                <w:szCs w:val="24"/>
                <w:lang w:val="lt"/>
              </w:rPr>
              <w:t>9</w:t>
            </w:r>
          </w:p>
          <w:p w14:paraId="1E31F4B5" w14:textId="5A818D95" w:rsidR="002E51DD" w:rsidRPr="00F47324" w:rsidRDefault="002E51DD" w:rsidP="00F47324">
            <w:pPr>
              <w:jc w:val="both"/>
              <w:rPr>
                <w:b/>
                <w:color w:val="000000" w:themeColor="text1"/>
                <w:kern w:val="2"/>
              </w:rPr>
            </w:pPr>
            <w:r w:rsidRPr="00F47324">
              <w:rPr>
                <w:color w:val="000000" w:themeColor="text1"/>
                <w:kern w:val="2"/>
              </w:rPr>
              <w:lastRenderedPageBreak/>
              <w:t>9.2</w:t>
            </w:r>
            <w:r w:rsidR="00E202E7">
              <w:rPr>
                <w:color w:val="000000" w:themeColor="text1"/>
                <w:kern w:val="2"/>
              </w:rPr>
              <w:t>.2</w:t>
            </w:r>
            <w:r w:rsidRPr="00F47324">
              <w:rPr>
                <w:color w:val="000000" w:themeColor="text1"/>
                <w:kern w:val="2"/>
              </w:rPr>
              <w:t xml:space="preserve">. Tiekėjas privalo sumokėti Pirkėjui netesybas per </w:t>
            </w:r>
            <w:r w:rsidR="00F47324" w:rsidRPr="00F47324">
              <w:rPr>
                <w:color w:val="000000" w:themeColor="text1"/>
                <w:kern w:val="2"/>
              </w:rPr>
              <w:t xml:space="preserve">14 darbo </w:t>
            </w:r>
            <w:r w:rsidRPr="00F47324">
              <w:rPr>
                <w:color w:val="000000" w:themeColor="text1"/>
                <w:kern w:val="2"/>
              </w:rPr>
              <w:t xml:space="preserve">dienų nuo Pirkėjo pareikalavimo, jeigu netesybų suma nėra </w:t>
            </w:r>
            <w:r w:rsidRPr="00F47324">
              <w:rPr>
                <w:color w:val="000000" w:themeColor="text1"/>
              </w:rPr>
              <w:t>išskaitoma iš Tiekėjui mokėtinos sumos.</w:t>
            </w:r>
            <w:r w:rsidRPr="00F47324">
              <w:rPr>
                <w:color w:val="000000" w:themeColor="text1"/>
                <w:kern w:val="2"/>
              </w:rPr>
              <w:t xml:space="preserve"> </w:t>
            </w:r>
          </w:p>
        </w:tc>
      </w:tr>
      <w:tr w:rsidR="002E51DD" w14:paraId="53709B8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0ADACC" w14:textId="77777777" w:rsidR="002E51DD" w:rsidRDefault="002E51DD" w:rsidP="00D6135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648A3A" w14:textId="122EEFEA" w:rsidR="002E51DD" w:rsidRPr="00F47324" w:rsidRDefault="002E51DD" w:rsidP="00F47324">
            <w:pPr>
              <w:jc w:val="both"/>
              <w:rPr>
                <w:color w:val="000000" w:themeColor="text1"/>
                <w:kern w:val="2"/>
                <w:szCs w:val="24"/>
              </w:rPr>
            </w:pPr>
            <w:r w:rsidRPr="00F47324">
              <w:rPr>
                <w:color w:val="000000" w:themeColor="text1"/>
                <w:kern w:val="2"/>
                <w:szCs w:val="24"/>
              </w:rPr>
              <w:t xml:space="preserve">9.3.1. Nutraukus Sutartį dėl esminio Sutarties pažeidimo, nustatyto Sutarties Specialiosiose sąlygose, mokama </w:t>
            </w:r>
            <w:r w:rsidR="00F47324" w:rsidRPr="00F47324">
              <w:rPr>
                <w:color w:val="000000" w:themeColor="text1"/>
                <w:kern w:val="2"/>
                <w:szCs w:val="24"/>
              </w:rPr>
              <w:t xml:space="preserve">10 </w:t>
            </w:r>
            <w:r w:rsidRPr="00F47324">
              <w:rPr>
                <w:color w:val="000000" w:themeColor="text1"/>
                <w:kern w:val="2"/>
                <w:szCs w:val="24"/>
              </w:rPr>
              <w:t xml:space="preserve">procentų dydžio bauda nuo Pradinės Sutarties vertės be PVM, nurodytos Specialiųjų sąlygų 5.2 punkte. </w:t>
            </w:r>
          </w:p>
          <w:p w14:paraId="0B303512" w14:textId="7C46B751" w:rsidR="002E51DD" w:rsidRDefault="002E51DD" w:rsidP="00F47324">
            <w:pPr>
              <w:jc w:val="both"/>
              <w:rPr>
                <w:kern w:val="2"/>
                <w:szCs w:val="24"/>
              </w:rPr>
            </w:pPr>
            <w:r w:rsidRPr="00F47324">
              <w:rPr>
                <w:color w:val="000000" w:themeColor="text1"/>
                <w:kern w:val="2"/>
                <w:szCs w:val="24"/>
              </w:rPr>
              <w:t>9.3.2. </w:t>
            </w:r>
            <w:r w:rsidRPr="00F47324">
              <w:rPr>
                <w:color w:val="000000" w:themeColor="text1"/>
                <w:szCs w:val="24"/>
              </w:rPr>
              <w:t>Nepagrįstai nutraukus Sutarties vykdymą ne Sutartyje nustatyta tvarka, mokama</w:t>
            </w:r>
            <w:r w:rsidRPr="00F47324">
              <w:rPr>
                <w:color w:val="000000" w:themeColor="text1"/>
                <w:kern w:val="2"/>
                <w:szCs w:val="24"/>
              </w:rPr>
              <w:t xml:space="preserve"> </w:t>
            </w:r>
            <w:r w:rsidR="00262F6D" w:rsidRPr="00262F6D">
              <w:rPr>
                <w:color w:val="000000" w:themeColor="text1"/>
                <w:kern w:val="2"/>
                <w:szCs w:val="24"/>
              </w:rPr>
              <w:t>10 procentų dydžio bauda nuo Pradinės Sutarties vertės be PVM, nurodytos Specialiųjų sąlygų 5.2 punkte.</w:t>
            </w:r>
          </w:p>
        </w:tc>
      </w:tr>
      <w:tr w:rsidR="002E51DD" w14:paraId="71ADD6D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C49EA" w14:textId="77777777" w:rsidR="002E51DD" w:rsidRDefault="002E51DD" w:rsidP="00D6135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E3ADE03" w14:textId="3AFC576A" w:rsidR="00307DF5" w:rsidRPr="00D849C5" w:rsidRDefault="00307DF5" w:rsidP="00307DF5">
            <w:pPr>
              <w:jc w:val="both"/>
              <w:rPr>
                <w:kern w:val="2"/>
                <w:szCs w:val="24"/>
              </w:rPr>
            </w:pPr>
            <w:r w:rsidRPr="00DB3365">
              <w:rPr>
                <w:kern w:val="2"/>
                <w:szCs w:val="24"/>
              </w:rPr>
              <w:t>1 000,00 Eur (vienas tūkstantis eurų 00 ct).</w:t>
            </w:r>
            <w:r>
              <w:rPr>
                <w:kern w:val="2"/>
                <w:szCs w:val="24"/>
              </w:rPr>
              <w:t xml:space="preserve"> už kiekvieną nustatytą atvejį</w:t>
            </w:r>
          </w:p>
          <w:p w14:paraId="3F59C380" w14:textId="77777777" w:rsidR="002E51DD" w:rsidRDefault="002E51DD" w:rsidP="00D61355">
            <w:pPr>
              <w:rPr>
                <w:kern w:val="2"/>
                <w:szCs w:val="24"/>
              </w:rPr>
            </w:pPr>
          </w:p>
        </w:tc>
      </w:tr>
      <w:tr w:rsidR="002E51DD" w14:paraId="5B3DC13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90CE4" w14:textId="77777777" w:rsidR="002E51DD" w:rsidRDefault="002E51DD" w:rsidP="00D613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10659D" w14:textId="77777777" w:rsidR="002E51DD" w:rsidRDefault="002E51DD" w:rsidP="00D61355">
            <w:pPr>
              <w:rPr>
                <w:color w:val="000000"/>
                <w:kern w:val="2"/>
                <w:szCs w:val="24"/>
              </w:rPr>
            </w:pPr>
            <w:r>
              <w:rPr>
                <w:color w:val="000000"/>
                <w:kern w:val="2"/>
                <w:szCs w:val="24"/>
              </w:rPr>
              <w:t>Netaikoma</w:t>
            </w:r>
          </w:p>
          <w:p w14:paraId="2E004402" w14:textId="45A49D37" w:rsidR="002E51DD" w:rsidRDefault="002E51DD" w:rsidP="00D61355">
            <w:pPr>
              <w:rPr>
                <w:color w:val="4472C4"/>
                <w:kern w:val="2"/>
                <w:szCs w:val="24"/>
              </w:rPr>
            </w:pPr>
          </w:p>
        </w:tc>
      </w:tr>
      <w:tr w:rsidR="002E51DD" w14:paraId="0CB3F7E1"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B2A0F" w14:textId="77777777" w:rsidR="002E51DD" w:rsidRDefault="002E51DD" w:rsidP="00D6135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0ABCDE" w14:textId="77777777" w:rsidR="00307DF5" w:rsidRPr="00D849C5" w:rsidRDefault="00307DF5" w:rsidP="00307DF5">
            <w:pPr>
              <w:jc w:val="both"/>
              <w:rPr>
                <w:kern w:val="2"/>
                <w:szCs w:val="24"/>
              </w:rPr>
            </w:pPr>
            <w:r w:rsidRPr="00DB3365">
              <w:rPr>
                <w:kern w:val="2"/>
                <w:szCs w:val="24"/>
              </w:rPr>
              <w:t>500,00 Eur (penki šimtai eurų 00 ct).</w:t>
            </w:r>
            <w:r>
              <w:rPr>
                <w:kern w:val="2"/>
                <w:szCs w:val="24"/>
              </w:rPr>
              <w:t xml:space="preserve"> už kiekvieną nustatytą atvejį</w:t>
            </w:r>
          </w:p>
          <w:p w14:paraId="3ACB65AA" w14:textId="12FC3ECF" w:rsidR="00307DF5" w:rsidRPr="00DB3365" w:rsidRDefault="00307DF5" w:rsidP="00307DF5">
            <w:pPr>
              <w:jc w:val="both"/>
              <w:rPr>
                <w:kern w:val="2"/>
                <w:szCs w:val="24"/>
              </w:rPr>
            </w:pPr>
          </w:p>
          <w:p w14:paraId="5D3671AE" w14:textId="57301246" w:rsidR="002E51DD" w:rsidRDefault="002E51DD" w:rsidP="00D61355">
            <w:pPr>
              <w:rPr>
                <w:color w:val="4472C4"/>
                <w:kern w:val="2"/>
                <w:szCs w:val="24"/>
              </w:rPr>
            </w:pPr>
          </w:p>
        </w:tc>
      </w:tr>
      <w:tr w:rsidR="002E51DD" w14:paraId="4293A4E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93A24" w14:textId="6500DDEF" w:rsidR="002E51DD" w:rsidRDefault="002E51DD" w:rsidP="00D61355">
            <w:pPr>
              <w:rPr>
                <w:b/>
                <w:bCs/>
                <w:kern w:val="2"/>
              </w:rPr>
            </w:pPr>
            <w:r>
              <w:rPr>
                <w:b/>
                <w:bCs/>
                <w:kern w:val="2"/>
              </w:rPr>
              <w:t xml:space="preserve">9.7. Tiekėjui taikomos netesybos dėl pirkimo dokumentuose nustatytų Kokybinių kriterijų </w:t>
            </w:r>
            <w:r w:rsidR="00BF3618">
              <w:rPr>
                <w:b/>
                <w:bCs/>
                <w:kern w:val="2"/>
              </w:rPr>
              <w:t>neapsiekimo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31DD0C" w14:textId="77777777" w:rsidR="00307DF5" w:rsidRDefault="00307DF5" w:rsidP="00307DF5">
            <w:pPr>
              <w:rPr>
                <w:color w:val="000000"/>
                <w:kern w:val="2"/>
                <w:szCs w:val="24"/>
              </w:rPr>
            </w:pPr>
            <w:r>
              <w:rPr>
                <w:color w:val="000000"/>
                <w:kern w:val="2"/>
                <w:szCs w:val="24"/>
              </w:rPr>
              <w:t>Netaikoma</w:t>
            </w:r>
          </w:p>
          <w:p w14:paraId="21EAAA4A" w14:textId="5DFC6815" w:rsidR="002E51DD" w:rsidRDefault="002E51DD" w:rsidP="00223297">
            <w:pPr>
              <w:jc w:val="both"/>
              <w:rPr>
                <w:color w:val="4472C4"/>
                <w:kern w:val="2"/>
                <w:szCs w:val="24"/>
              </w:rPr>
            </w:pPr>
          </w:p>
        </w:tc>
      </w:tr>
      <w:tr w:rsidR="002E51DD" w14:paraId="6E70A3B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B4CAD" w14:textId="77777777" w:rsidR="002E51DD" w:rsidRDefault="002E51DD" w:rsidP="00D6135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ECE29B" w14:textId="77777777" w:rsidR="00307DF5" w:rsidRDefault="00307DF5" w:rsidP="00307DF5">
            <w:pPr>
              <w:rPr>
                <w:color w:val="000000"/>
                <w:kern w:val="2"/>
                <w:szCs w:val="24"/>
              </w:rPr>
            </w:pPr>
            <w:r>
              <w:rPr>
                <w:color w:val="000000"/>
                <w:kern w:val="2"/>
                <w:szCs w:val="24"/>
              </w:rPr>
              <w:t>Netaikoma</w:t>
            </w:r>
          </w:p>
          <w:p w14:paraId="7CA8AFE3" w14:textId="083376B6" w:rsidR="002E51DD" w:rsidRDefault="002E51DD" w:rsidP="00D61355">
            <w:pPr>
              <w:rPr>
                <w:color w:val="4472C4"/>
                <w:kern w:val="2"/>
                <w:szCs w:val="24"/>
              </w:rPr>
            </w:pPr>
          </w:p>
        </w:tc>
      </w:tr>
      <w:tr w:rsidR="002E51DD" w14:paraId="054B26A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617F8" w14:textId="77777777" w:rsidR="002E51DD" w:rsidRDefault="002E51DD" w:rsidP="00D61355">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90428" w14:textId="77777777" w:rsidR="00307DF5" w:rsidRPr="00D849C5" w:rsidRDefault="00307DF5" w:rsidP="00307DF5">
            <w:pPr>
              <w:jc w:val="both"/>
              <w:rPr>
                <w:kern w:val="2"/>
                <w:szCs w:val="24"/>
              </w:rPr>
            </w:pPr>
            <w:r w:rsidRPr="00DB3365">
              <w:rPr>
                <w:kern w:val="2"/>
                <w:szCs w:val="24"/>
              </w:rPr>
              <w:lastRenderedPageBreak/>
              <w:t>500,00 Eur (penki šimtai eurų 00 ct).</w:t>
            </w:r>
            <w:r>
              <w:rPr>
                <w:kern w:val="2"/>
                <w:szCs w:val="24"/>
              </w:rPr>
              <w:t xml:space="preserve"> už kiekvieną nustatytą atvejį</w:t>
            </w:r>
          </w:p>
          <w:p w14:paraId="3A712F73" w14:textId="77777777" w:rsidR="00307DF5" w:rsidRPr="00DB3365" w:rsidRDefault="00307DF5" w:rsidP="00307DF5">
            <w:pPr>
              <w:jc w:val="both"/>
              <w:rPr>
                <w:kern w:val="2"/>
                <w:szCs w:val="24"/>
              </w:rPr>
            </w:pPr>
          </w:p>
          <w:p w14:paraId="682CF78D" w14:textId="77777777" w:rsidR="002E51DD" w:rsidRDefault="002E51DD" w:rsidP="00D61355">
            <w:pPr>
              <w:spacing w:line="259" w:lineRule="auto"/>
              <w:rPr>
                <w:kern w:val="2"/>
                <w:sz w:val="22"/>
                <w:szCs w:val="24"/>
              </w:rPr>
            </w:pPr>
          </w:p>
          <w:p w14:paraId="2021D0AA" w14:textId="77777777" w:rsidR="002E51DD" w:rsidRDefault="002E51DD" w:rsidP="00D61355">
            <w:pPr>
              <w:rPr>
                <w:sz w:val="14"/>
                <w:szCs w:val="14"/>
              </w:rPr>
            </w:pPr>
          </w:p>
          <w:p w14:paraId="4C4EC793" w14:textId="77777777" w:rsidR="002E51DD" w:rsidRDefault="002E51DD" w:rsidP="00D61355">
            <w:pPr>
              <w:rPr>
                <w:color w:val="4472C4"/>
                <w:kern w:val="2"/>
                <w:szCs w:val="24"/>
              </w:rPr>
            </w:pPr>
          </w:p>
        </w:tc>
      </w:tr>
      <w:tr w:rsidR="002E51DD" w14:paraId="129FD86C" w14:textId="77777777" w:rsidTr="00D61355">
        <w:trPr>
          <w:trHeight w:val="300"/>
        </w:trPr>
        <w:tc>
          <w:tcPr>
            <w:tcW w:w="9535" w:type="dxa"/>
            <w:gridSpan w:val="5"/>
          </w:tcPr>
          <w:p w14:paraId="372146A4" w14:textId="77777777" w:rsidR="002E51DD" w:rsidRDefault="002E51DD" w:rsidP="00D61355">
            <w:pPr>
              <w:jc w:val="center"/>
              <w:rPr>
                <w:b/>
                <w:bCs/>
                <w:kern w:val="2"/>
                <w:szCs w:val="24"/>
              </w:rPr>
            </w:pPr>
            <w:r>
              <w:rPr>
                <w:b/>
                <w:kern w:val="2"/>
                <w:szCs w:val="24"/>
              </w:rPr>
              <w:t>10. ESMINĖS SUTARTIES SĄLYGOS</w:t>
            </w:r>
          </w:p>
        </w:tc>
      </w:tr>
      <w:tr w:rsidR="002E51DD" w14:paraId="4216974D" w14:textId="77777777" w:rsidTr="00D61355">
        <w:trPr>
          <w:trHeight w:val="300"/>
        </w:trPr>
        <w:tc>
          <w:tcPr>
            <w:tcW w:w="2707" w:type="dxa"/>
            <w:gridSpan w:val="3"/>
          </w:tcPr>
          <w:p w14:paraId="193E6EB8" w14:textId="77777777" w:rsidR="002E51DD" w:rsidRDefault="002E51DD" w:rsidP="00D61355">
            <w:pPr>
              <w:rPr>
                <w:b/>
                <w:bCs/>
                <w:kern w:val="2"/>
              </w:rPr>
            </w:pPr>
            <w:r>
              <w:rPr>
                <w:b/>
                <w:bCs/>
              </w:rPr>
              <w:t>10.1. Esminės Sutarties sąlygos</w:t>
            </w:r>
          </w:p>
        </w:tc>
        <w:tc>
          <w:tcPr>
            <w:tcW w:w="6828" w:type="dxa"/>
            <w:gridSpan w:val="2"/>
          </w:tcPr>
          <w:p w14:paraId="67123F63" w14:textId="1044C299" w:rsidR="002E51DD" w:rsidRDefault="006F4DA3" w:rsidP="00D61355">
            <w:pPr>
              <w:rPr>
                <w:b/>
                <w:bCs/>
                <w:color w:val="4472C4"/>
                <w:kern w:val="2"/>
                <w:szCs w:val="24"/>
              </w:rPr>
            </w:pPr>
            <w:r w:rsidRPr="006F4DA3">
              <w:rPr>
                <w:kern w:val="2"/>
                <w:szCs w:val="24"/>
              </w:rPr>
              <w:t>Paslaugų pirkimo–pardavimo sutarties bendrosios sąlygos</w:t>
            </w:r>
          </w:p>
        </w:tc>
      </w:tr>
      <w:tr w:rsidR="002E51DD" w14:paraId="0440FFF2" w14:textId="77777777" w:rsidTr="00D61355">
        <w:trPr>
          <w:trHeight w:val="300"/>
        </w:trPr>
        <w:tc>
          <w:tcPr>
            <w:tcW w:w="2700" w:type="dxa"/>
            <w:gridSpan w:val="2"/>
          </w:tcPr>
          <w:p w14:paraId="77B732BF" w14:textId="77777777" w:rsidR="002E51DD" w:rsidRDefault="002E51DD" w:rsidP="00D61355">
            <w:pPr>
              <w:rPr>
                <w:b/>
                <w:bCs/>
                <w:kern w:val="2"/>
                <w:szCs w:val="24"/>
              </w:rPr>
            </w:pPr>
            <w:r>
              <w:rPr>
                <w:b/>
                <w:bCs/>
                <w:kern w:val="2"/>
                <w:szCs w:val="24"/>
              </w:rPr>
              <w:t>10.2. Dideli arba nuolatiniai esminės Sutarties sąlygos vykdymo trūkumai</w:t>
            </w:r>
          </w:p>
        </w:tc>
        <w:tc>
          <w:tcPr>
            <w:tcW w:w="6835" w:type="dxa"/>
            <w:gridSpan w:val="3"/>
          </w:tcPr>
          <w:p w14:paraId="03E506C2" w14:textId="689AA8A5" w:rsidR="002E51DD" w:rsidRDefault="002E51DD" w:rsidP="006F4DA3">
            <w:pPr>
              <w:rPr>
                <w:kern w:val="2"/>
                <w:szCs w:val="24"/>
              </w:rPr>
            </w:pPr>
            <w:r>
              <w:rPr>
                <w:kern w:val="2"/>
                <w:szCs w:val="24"/>
              </w:rPr>
              <w:t xml:space="preserve">Netaikoma </w:t>
            </w:r>
          </w:p>
        </w:tc>
      </w:tr>
      <w:tr w:rsidR="002E51DD" w14:paraId="53FD69F5" w14:textId="77777777" w:rsidTr="00D61355">
        <w:trPr>
          <w:trHeight w:val="300"/>
        </w:trPr>
        <w:tc>
          <w:tcPr>
            <w:tcW w:w="9535" w:type="dxa"/>
            <w:gridSpan w:val="5"/>
          </w:tcPr>
          <w:p w14:paraId="4CA7949F" w14:textId="77777777" w:rsidR="002E51DD" w:rsidRDefault="002E51DD" w:rsidP="00D61355">
            <w:pPr>
              <w:jc w:val="center"/>
              <w:rPr>
                <w:b/>
                <w:bCs/>
                <w:kern w:val="2"/>
                <w:szCs w:val="24"/>
              </w:rPr>
            </w:pPr>
            <w:r>
              <w:rPr>
                <w:b/>
                <w:bCs/>
                <w:kern w:val="2"/>
                <w:szCs w:val="24"/>
              </w:rPr>
              <w:t>11. SUTARTIES GALIOJIMAS IR KEITIMAS</w:t>
            </w:r>
          </w:p>
        </w:tc>
      </w:tr>
      <w:tr w:rsidR="002E51DD" w14:paraId="3DA53D6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6BFCF" w14:textId="77777777" w:rsidR="002E51DD" w:rsidRDefault="002E51DD" w:rsidP="00D6135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16924FA" w14:textId="77777777" w:rsidR="00307DF5" w:rsidRDefault="00307DF5" w:rsidP="00307DF5">
            <w:pPr>
              <w:jc w:val="both"/>
              <w:rPr>
                <w:kern w:val="2"/>
                <w:szCs w:val="24"/>
              </w:rPr>
            </w:pPr>
            <w:r>
              <w:rPr>
                <w:kern w:val="2"/>
                <w:szCs w:val="24"/>
              </w:rPr>
              <w:t>Ši Sutartis laikoma sudaryta ir įsigalioja nuo Sutarties pasirašymo dienos (antrosios Šalies pasirašymo dieną).</w:t>
            </w:r>
          </w:p>
          <w:p w14:paraId="10523AC4" w14:textId="09BC4AE3" w:rsidR="002E51DD" w:rsidRDefault="00307DF5" w:rsidP="00307DF5">
            <w:pPr>
              <w:jc w:val="both"/>
              <w:rPr>
                <w:color w:val="4472C4"/>
                <w:kern w:val="2"/>
                <w:szCs w:val="24"/>
              </w:rPr>
            </w:pPr>
            <w:r>
              <w:rPr>
                <w:color w:val="000000"/>
                <w:kern w:val="2"/>
                <w:szCs w:val="24"/>
              </w:rPr>
              <w:t>Sutartis galioja iki visiško prievolių įvykdymo (kol bus išnaudota Pradinės Sutarties vertė, bet jos terminas n</w:t>
            </w:r>
            <w:r w:rsidRPr="00AA33AC">
              <w:rPr>
                <w:kern w:val="2"/>
                <w:szCs w:val="24"/>
              </w:rPr>
              <w:t xml:space="preserve">egali būti ilgesnis kaip </w:t>
            </w:r>
            <w:r>
              <w:rPr>
                <w:kern w:val="2"/>
                <w:szCs w:val="24"/>
              </w:rPr>
              <w:t>13</w:t>
            </w:r>
            <w:r w:rsidRPr="00AA33AC">
              <w:rPr>
                <w:kern w:val="2"/>
                <w:szCs w:val="24"/>
              </w:rPr>
              <w:t xml:space="preserve"> mėnesi</w:t>
            </w:r>
            <w:r>
              <w:rPr>
                <w:kern w:val="2"/>
                <w:szCs w:val="24"/>
              </w:rPr>
              <w:t>ų)</w:t>
            </w:r>
            <w:r w:rsidRPr="00AA33AC">
              <w:rPr>
                <w:kern w:val="2"/>
                <w:szCs w:val="24"/>
              </w:rPr>
              <w:t>.</w:t>
            </w:r>
          </w:p>
        </w:tc>
      </w:tr>
      <w:tr w:rsidR="002E51DD" w14:paraId="37072CF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18E36" w14:textId="77777777" w:rsidR="002E51DD" w:rsidRDefault="002E51DD" w:rsidP="00D6135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AFD83C" w14:textId="60EF6052" w:rsidR="002E51DD" w:rsidRDefault="002E51DD" w:rsidP="00D61355">
            <w:pPr>
              <w:rPr>
                <w:kern w:val="2"/>
                <w:szCs w:val="24"/>
              </w:rPr>
            </w:pPr>
            <w:r>
              <w:rPr>
                <w:kern w:val="2"/>
                <w:szCs w:val="24"/>
              </w:rPr>
              <w:t>Netaikoma</w:t>
            </w:r>
          </w:p>
        </w:tc>
      </w:tr>
      <w:tr w:rsidR="002E51DD" w14:paraId="18A0E77B" w14:textId="77777777" w:rsidTr="00D61355">
        <w:trPr>
          <w:trHeight w:val="300"/>
        </w:trPr>
        <w:tc>
          <w:tcPr>
            <w:tcW w:w="9535" w:type="dxa"/>
            <w:gridSpan w:val="5"/>
          </w:tcPr>
          <w:p w14:paraId="29540DC4" w14:textId="77777777" w:rsidR="002E51DD" w:rsidRDefault="002E51DD" w:rsidP="00D61355">
            <w:pPr>
              <w:jc w:val="center"/>
              <w:rPr>
                <w:b/>
                <w:bCs/>
                <w:kern w:val="2"/>
                <w:szCs w:val="24"/>
              </w:rPr>
            </w:pPr>
            <w:r>
              <w:rPr>
                <w:b/>
                <w:bCs/>
                <w:kern w:val="2"/>
                <w:szCs w:val="24"/>
              </w:rPr>
              <w:t>12. SUTARTIES NUTRAUKIMAS</w:t>
            </w:r>
          </w:p>
        </w:tc>
      </w:tr>
      <w:tr w:rsidR="002E51DD" w14:paraId="66146D29" w14:textId="77777777" w:rsidTr="00D61355">
        <w:trPr>
          <w:trHeight w:val="300"/>
        </w:trPr>
        <w:tc>
          <w:tcPr>
            <w:tcW w:w="2532" w:type="dxa"/>
          </w:tcPr>
          <w:p w14:paraId="6FDD13E6" w14:textId="77777777" w:rsidR="002E51DD" w:rsidRDefault="002E51DD" w:rsidP="00D61355">
            <w:pPr>
              <w:rPr>
                <w:b/>
                <w:bCs/>
                <w:kern w:val="2"/>
                <w:szCs w:val="24"/>
              </w:rPr>
            </w:pPr>
            <w:r>
              <w:rPr>
                <w:b/>
                <w:bCs/>
                <w:kern w:val="2"/>
                <w:szCs w:val="24"/>
              </w:rPr>
              <w:t>12.1. Sutarties nutraukimo pagrindai</w:t>
            </w:r>
          </w:p>
        </w:tc>
        <w:tc>
          <w:tcPr>
            <w:tcW w:w="7003" w:type="dxa"/>
            <w:gridSpan w:val="4"/>
          </w:tcPr>
          <w:p w14:paraId="4724B3D9" w14:textId="242E4A75" w:rsidR="002E51DD" w:rsidRPr="00223297" w:rsidRDefault="002E51DD" w:rsidP="00D61355">
            <w:pPr>
              <w:rPr>
                <w:kern w:val="2"/>
                <w:szCs w:val="24"/>
              </w:rPr>
            </w:pPr>
            <w:r>
              <w:rPr>
                <w:kern w:val="2"/>
                <w:szCs w:val="24"/>
              </w:rPr>
              <w:t>Sutartis gali būti nutraukiama rašytiniu Šalių susitarimu arba vienašališkai, Bendrosiose sąlygose nustatyta tvarka.</w:t>
            </w:r>
          </w:p>
        </w:tc>
      </w:tr>
      <w:tr w:rsidR="002E51DD" w14:paraId="379D06B7" w14:textId="77777777" w:rsidTr="00D61355">
        <w:trPr>
          <w:trHeight w:val="300"/>
        </w:trPr>
        <w:tc>
          <w:tcPr>
            <w:tcW w:w="2532" w:type="dxa"/>
          </w:tcPr>
          <w:p w14:paraId="38ACBC39" w14:textId="77777777" w:rsidR="002E51DD" w:rsidRDefault="002E51DD" w:rsidP="00D61355">
            <w:pPr>
              <w:rPr>
                <w:b/>
                <w:bCs/>
                <w:kern w:val="2"/>
                <w:szCs w:val="24"/>
              </w:rPr>
            </w:pPr>
            <w:r>
              <w:rPr>
                <w:b/>
                <w:bCs/>
                <w:kern w:val="2"/>
                <w:szCs w:val="24"/>
              </w:rPr>
              <w:t>12.2. Esminiai Sutarties pažeidimai</w:t>
            </w:r>
          </w:p>
          <w:p w14:paraId="55BDB9FC" w14:textId="77777777" w:rsidR="002E51DD" w:rsidRDefault="002E51DD" w:rsidP="00D61355">
            <w:pPr>
              <w:rPr>
                <w:b/>
                <w:bCs/>
                <w:kern w:val="2"/>
                <w:szCs w:val="24"/>
              </w:rPr>
            </w:pPr>
          </w:p>
        </w:tc>
        <w:tc>
          <w:tcPr>
            <w:tcW w:w="7003" w:type="dxa"/>
            <w:gridSpan w:val="4"/>
          </w:tcPr>
          <w:p w14:paraId="6E37A504" w14:textId="0E7C3E22" w:rsidR="002E51DD" w:rsidRPr="00BF3618" w:rsidRDefault="002E51DD" w:rsidP="00BF3618">
            <w:pPr>
              <w:jc w:val="both"/>
              <w:rPr>
                <w:color w:val="000000" w:themeColor="text1"/>
                <w:kern w:val="2"/>
                <w:szCs w:val="24"/>
              </w:rPr>
            </w:pPr>
            <w:r w:rsidRPr="00BF3618">
              <w:rPr>
                <w:color w:val="000000" w:themeColor="text1"/>
                <w:kern w:val="2"/>
                <w:szCs w:val="24"/>
              </w:rPr>
              <w:t>12.2.1. jeigu Tiekėjas nevykdo prisiimtų įsipareigojimų už Sutartyje nustatyt</w:t>
            </w:r>
            <w:r w:rsidR="00307DF5">
              <w:rPr>
                <w:color w:val="000000" w:themeColor="text1"/>
                <w:kern w:val="2"/>
                <w:szCs w:val="24"/>
              </w:rPr>
              <w:t>us</w:t>
            </w:r>
            <w:r w:rsidRPr="00BF3618">
              <w:rPr>
                <w:color w:val="000000" w:themeColor="text1"/>
                <w:kern w:val="2"/>
                <w:szCs w:val="24"/>
              </w:rPr>
              <w:t xml:space="preserve"> Sutarties </w:t>
            </w:r>
            <w:r w:rsidR="00307DF5">
              <w:rPr>
                <w:color w:val="000000" w:themeColor="text1"/>
                <w:kern w:val="2"/>
                <w:szCs w:val="24"/>
              </w:rPr>
              <w:t>įkainius</w:t>
            </w:r>
            <w:r w:rsidRPr="00BF3618">
              <w:rPr>
                <w:color w:val="000000" w:themeColor="text1"/>
                <w:kern w:val="2"/>
                <w:szCs w:val="24"/>
              </w:rPr>
              <w:t>;</w:t>
            </w:r>
          </w:p>
          <w:p w14:paraId="3921E491" w14:textId="730EF88C" w:rsidR="002E51DD" w:rsidRPr="00BF3618" w:rsidRDefault="002E51DD" w:rsidP="00BF3618">
            <w:pPr>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2</w:t>
            </w:r>
            <w:r w:rsidRPr="00BF3618">
              <w:rPr>
                <w:rFonts w:eastAsia="Arial"/>
                <w:color w:val="000000" w:themeColor="text1"/>
                <w:kern w:val="2"/>
                <w:szCs w:val="24"/>
              </w:rPr>
              <w:t xml:space="preserve">. jeigu Tiekėjas nesilaiko Sutartyje nustatytų Prekių tiekimo terminų 2 (du) kartus iš eilės arba vėluoja pristatyti Prekes daugiau nei </w:t>
            </w:r>
            <w:r w:rsidR="00BF3618" w:rsidRPr="00BF3618">
              <w:rPr>
                <w:rFonts w:eastAsia="Arial"/>
                <w:color w:val="000000" w:themeColor="text1"/>
                <w:kern w:val="2"/>
                <w:szCs w:val="24"/>
              </w:rPr>
              <w:t>30 k.d.</w:t>
            </w:r>
            <w:r w:rsidRPr="00BF3618">
              <w:rPr>
                <w:rFonts w:eastAsia="Arial"/>
                <w:color w:val="000000" w:themeColor="text1"/>
                <w:kern w:val="2"/>
                <w:szCs w:val="24"/>
              </w:rPr>
              <w:t xml:space="preserve"> Sutartyje nustatytas Prekių pristatymo terminas;</w:t>
            </w:r>
          </w:p>
          <w:p w14:paraId="644A6D29" w14:textId="6A0426B4"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3</w:t>
            </w:r>
            <w:r w:rsidRPr="00BF3618">
              <w:rPr>
                <w:rFonts w:eastAsia="Arial"/>
                <w:color w:val="000000" w:themeColor="text1"/>
                <w:kern w:val="2"/>
                <w:szCs w:val="24"/>
              </w:rPr>
              <w:t>. jeigu Tiekėjas pažeidžia Prekių pristatymo terminus ir priskaičiuotų netesybų už vėlavimą suma viršija 20 (dvidešimt) proc. Pradinės sutarties vertės;</w:t>
            </w:r>
          </w:p>
          <w:p w14:paraId="164A999C" w14:textId="0B76ABDB"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4</w:t>
            </w:r>
            <w:r w:rsidRPr="00BF3618">
              <w:rPr>
                <w:rFonts w:eastAsia="Arial"/>
                <w:color w:val="000000" w:themeColor="text1"/>
                <w:kern w:val="2"/>
                <w:szCs w:val="24"/>
              </w:rPr>
              <w:t>. Tiekėjas pažeidžia Prekių pristatymo terminus ir dėl Prekių pristatymo vėlavimo Prekės tampa nebereikalingos;</w:t>
            </w:r>
          </w:p>
          <w:p w14:paraId="46F3B5BC" w14:textId="6ECC12E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5</w:t>
            </w:r>
            <w:r w:rsidRPr="00BF3618">
              <w:rPr>
                <w:rFonts w:eastAsia="Arial"/>
                <w:color w:val="000000" w:themeColor="text1"/>
                <w:kern w:val="2"/>
                <w:szCs w:val="24"/>
              </w:rPr>
              <w:t>. Tiekėjas daugiau kaip 2 (du) kartus pristato Prekes, kurios neatitinka Sutartyje ir (ar) Įstatymuose nustatytų reikalavimų Prekėms;</w:t>
            </w:r>
          </w:p>
          <w:p w14:paraId="717BDB68" w14:textId="2DD29AC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rPr>
              <w:t>12.2.</w:t>
            </w:r>
            <w:r w:rsidR="00307DF5">
              <w:rPr>
                <w:rFonts w:eastAsia="Arial"/>
                <w:color w:val="000000" w:themeColor="text1"/>
                <w:kern w:val="2"/>
              </w:rPr>
              <w:t>6</w:t>
            </w:r>
            <w:r w:rsidRPr="00BF3618">
              <w:rPr>
                <w:rFonts w:eastAsia="Arial"/>
                <w:color w:val="000000" w:themeColor="text1"/>
                <w:kern w:val="2"/>
              </w:rPr>
              <w:t>. Tiekėjas 2 (du) kartus pažeidžia esminę Sutarties sąlygą.</w:t>
            </w:r>
          </w:p>
        </w:tc>
      </w:tr>
      <w:tr w:rsidR="002E51DD" w14:paraId="016C66C8" w14:textId="77777777" w:rsidTr="00D61355">
        <w:trPr>
          <w:trHeight w:val="300"/>
        </w:trPr>
        <w:tc>
          <w:tcPr>
            <w:tcW w:w="9535" w:type="dxa"/>
            <w:gridSpan w:val="5"/>
          </w:tcPr>
          <w:p w14:paraId="1E175D8B" w14:textId="38AEE02F" w:rsidR="002E51DD" w:rsidRDefault="002E51DD" w:rsidP="00D61355">
            <w:pPr>
              <w:jc w:val="center"/>
              <w:rPr>
                <w:kern w:val="2"/>
                <w:szCs w:val="24"/>
              </w:rPr>
            </w:pPr>
            <w:r>
              <w:rPr>
                <w:b/>
                <w:bCs/>
                <w:kern w:val="2"/>
                <w:szCs w:val="24"/>
              </w:rPr>
              <w:t xml:space="preserve">13. APLINKOSAUGINIAI IR SOCIALINIAI KRITERIJAI </w:t>
            </w:r>
          </w:p>
        </w:tc>
      </w:tr>
      <w:tr w:rsidR="002E51DD" w14:paraId="28C8FC3C" w14:textId="77777777" w:rsidTr="00307DF5">
        <w:trPr>
          <w:trHeight w:val="459"/>
        </w:trPr>
        <w:tc>
          <w:tcPr>
            <w:tcW w:w="2532" w:type="dxa"/>
          </w:tcPr>
          <w:p w14:paraId="36AFAC7F" w14:textId="77777777" w:rsidR="002E51DD" w:rsidRDefault="002E51DD" w:rsidP="00D61355">
            <w:pPr>
              <w:rPr>
                <w:b/>
                <w:bCs/>
                <w:kern w:val="2"/>
                <w:szCs w:val="24"/>
              </w:rPr>
            </w:pPr>
            <w:r>
              <w:rPr>
                <w:b/>
                <w:bCs/>
                <w:kern w:val="2"/>
                <w:szCs w:val="24"/>
              </w:rPr>
              <w:t>13.1. Aplinkosauginių kriterijų nustatymo teisinis pagrindas</w:t>
            </w:r>
          </w:p>
        </w:tc>
        <w:tc>
          <w:tcPr>
            <w:tcW w:w="7003" w:type="dxa"/>
            <w:gridSpan w:val="4"/>
          </w:tcPr>
          <w:p w14:paraId="7BC3FCDF" w14:textId="47A21FFF" w:rsidR="002E51DD" w:rsidRPr="008652BB" w:rsidRDefault="00307DF5" w:rsidP="008652BB">
            <w:pPr>
              <w:pStyle w:val="Sraopastraipa"/>
              <w:tabs>
                <w:tab w:val="left" w:pos="426"/>
              </w:tabs>
              <w:spacing w:after="160" w:line="259" w:lineRule="auto"/>
              <w:ind w:left="0"/>
              <w:jc w:val="both"/>
              <w:rPr>
                <w:rFonts w:eastAsiaTheme="minorHAnsi"/>
                <w:bCs/>
                <w:szCs w:val="24"/>
              </w:rPr>
            </w:pPr>
            <w:r w:rsidRPr="005A7754">
              <w:rPr>
                <w:color w:val="000000"/>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C40DA9">
              <w:rPr>
                <w:color w:val="000000"/>
              </w:rPr>
              <w:t>4.4.</w:t>
            </w:r>
            <w:r>
              <w:rPr>
                <w:color w:val="000000"/>
              </w:rPr>
              <w:t>4.</w:t>
            </w:r>
            <w:r w:rsidRPr="00C40DA9">
              <w:rPr>
                <w:color w:val="000000"/>
              </w:rPr>
              <w:t xml:space="preserve"> papunkčiu.</w:t>
            </w:r>
          </w:p>
        </w:tc>
      </w:tr>
      <w:tr w:rsidR="002E51DD" w14:paraId="45E7E1DA" w14:textId="77777777" w:rsidTr="00D61355">
        <w:trPr>
          <w:trHeight w:val="300"/>
        </w:trPr>
        <w:tc>
          <w:tcPr>
            <w:tcW w:w="2532" w:type="dxa"/>
          </w:tcPr>
          <w:p w14:paraId="41816223" w14:textId="77777777" w:rsidR="002E51DD" w:rsidRDefault="002E51DD" w:rsidP="00D61355">
            <w:pPr>
              <w:rPr>
                <w:b/>
                <w:bCs/>
                <w:kern w:val="2"/>
                <w:szCs w:val="24"/>
              </w:rPr>
            </w:pPr>
            <w:r>
              <w:rPr>
                <w:b/>
                <w:bCs/>
                <w:kern w:val="2"/>
                <w:szCs w:val="24"/>
              </w:rPr>
              <w:lastRenderedPageBreak/>
              <w:t>13.2.  Su perkamomis Prekėmis susiję socialiniai kriterijai</w:t>
            </w:r>
          </w:p>
        </w:tc>
        <w:tc>
          <w:tcPr>
            <w:tcW w:w="7003" w:type="dxa"/>
            <w:gridSpan w:val="4"/>
          </w:tcPr>
          <w:p w14:paraId="1B9EB87A" w14:textId="77777777" w:rsidR="002E51DD" w:rsidRDefault="002E51DD" w:rsidP="00D61355">
            <w:pPr>
              <w:rPr>
                <w:color w:val="000000"/>
                <w:kern w:val="2"/>
                <w:szCs w:val="24"/>
                <w:shd w:val="clear" w:color="auto" w:fill="FFFFFF"/>
              </w:rPr>
            </w:pPr>
            <w:r>
              <w:rPr>
                <w:color w:val="000000"/>
                <w:kern w:val="2"/>
                <w:szCs w:val="24"/>
                <w:shd w:val="clear" w:color="auto" w:fill="FFFFFF"/>
              </w:rPr>
              <w:t>Netaikoma</w:t>
            </w:r>
          </w:p>
          <w:p w14:paraId="36932464" w14:textId="1EEB2061" w:rsidR="002E51DD" w:rsidRDefault="002E51DD" w:rsidP="00D61355">
            <w:pPr>
              <w:rPr>
                <w:color w:val="0070C0"/>
                <w:kern w:val="2"/>
                <w:szCs w:val="24"/>
              </w:rPr>
            </w:pPr>
          </w:p>
        </w:tc>
      </w:tr>
      <w:tr w:rsidR="002E51DD" w14:paraId="7A00A014" w14:textId="77777777" w:rsidTr="00D61355">
        <w:trPr>
          <w:trHeight w:val="300"/>
        </w:trPr>
        <w:tc>
          <w:tcPr>
            <w:tcW w:w="9535" w:type="dxa"/>
            <w:gridSpan w:val="5"/>
          </w:tcPr>
          <w:p w14:paraId="2D5A3DC6" w14:textId="77C5D74F" w:rsidR="002E51DD" w:rsidRPr="008652BB" w:rsidRDefault="002E51DD" w:rsidP="008652BB">
            <w:pPr>
              <w:jc w:val="center"/>
              <w:rPr>
                <w:b/>
                <w:bCs/>
                <w:kern w:val="2"/>
                <w:szCs w:val="24"/>
              </w:rPr>
            </w:pPr>
            <w:r>
              <w:rPr>
                <w:b/>
                <w:bCs/>
                <w:kern w:val="2"/>
                <w:szCs w:val="24"/>
              </w:rPr>
              <w:t xml:space="preserve">14. BENDRŲJŲ SĄLYGŲ PAKEITIMAI IR PAPILDYMAI </w:t>
            </w:r>
          </w:p>
        </w:tc>
      </w:tr>
      <w:tr w:rsidR="002E51DD" w14:paraId="0C9B850A" w14:textId="77777777" w:rsidTr="00D61355">
        <w:trPr>
          <w:trHeight w:val="300"/>
        </w:trPr>
        <w:tc>
          <w:tcPr>
            <w:tcW w:w="2532" w:type="dxa"/>
          </w:tcPr>
          <w:p w14:paraId="0197DC0A" w14:textId="232CFD92" w:rsidR="002E51DD" w:rsidRDefault="002E51DD" w:rsidP="00D61355">
            <w:pPr>
              <w:rPr>
                <w:b/>
                <w:bCs/>
                <w:kern w:val="2"/>
                <w:szCs w:val="24"/>
              </w:rPr>
            </w:pPr>
            <w:r>
              <w:rPr>
                <w:b/>
                <w:bCs/>
                <w:kern w:val="2"/>
                <w:szCs w:val="24"/>
              </w:rPr>
              <w:t>14.</w:t>
            </w:r>
            <w:r w:rsidR="008652BB">
              <w:rPr>
                <w:b/>
                <w:bCs/>
                <w:kern w:val="2"/>
                <w:szCs w:val="24"/>
              </w:rPr>
              <w:t>1</w:t>
            </w:r>
            <w:r>
              <w:rPr>
                <w:b/>
                <w:bCs/>
                <w:kern w:val="2"/>
                <w:szCs w:val="24"/>
              </w:rPr>
              <w:t>.</w:t>
            </w:r>
          </w:p>
        </w:tc>
        <w:tc>
          <w:tcPr>
            <w:tcW w:w="7003" w:type="dxa"/>
            <w:gridSpan w:val="4"/>
          </w:tcPr>
          <w:p w14:paraId="39E12029" w14:textId="77777777" w:rsidR="002E51DD" w:rsidRDefault="002E51DD" w:rsidP="00D6135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1DD" w14:paraId="7BD8E632" w14:textId="77777777" w:rsidTr="00D61355">
        <w:trPr>
          <w:trHeight w:val="300"/>
        </w:trPr>
        <w:tc>
          <w:tcPr>
            <w:tcW w:w="9535" w:type="dxa"/>
            <w:gridSpan w:val="5"/>
          </w:tcPr>
          <w:p w14:paraId="454B7BCB" w14:textId="77777777" w:rsidR="002E51DD" w:rsidRDefault="002E51DD" w:rsidP="00D61355">
            <w:pPr>
              <w:jc w:val="center"/>
              <w:rPr>
                <w:b/>
                <w:bCs/>
                <w:kern w:val="2"/>
                <w:szCs w:val="24"/>
              </w:rPr>
            </w:pPr>
            <w:r>
              <w:rPr>
                <w:b/>
                <w:bCs/>
                <w:kern w:val="2"/>
                <w:szCs w:val="24"/>
              </w:rPr>
              <w:t>15. SUTARTIES PRIEDAI</w:t>
            </w:r>
          </w:p>
        </w:tc>
      </w:tr>
      <w:tr w:rsidR="002E51DD" w14:paraId="66EACB57" w14:textId="77777777" w:rsidTr="00D61355">
        <w:trPr>
          <w:trHeight w:val="300"/>
        </w:trPr>
        <w:tc>
          <w:tcPr>
            <w:tcW w:w="2532" w:type="dxa"/>
          </w:tcPr>
          <w:p w14:paraId="4B0408FF" w14:textId="77777777" w:rsidR="002E51DD" w:rsidRDefault="002E51DD" w:rsidP="00D61355">
            <w:pPr>
              <w:jc w:val="center"/>
              <w:rPr>
                <w:b/>
                <w:bCs/>
                <w:kern w:val="2"/>
                <w:szCs w:val="24"/>
              </w:rPr>
            </w:pPr>
            <w:r>
              <w:rPr>
                <w:b/>
                <w:bCs/>
                <w:kern w:val="2"/>
                <w:szCs w:val="24"/>
              </w:rPr>
              <w:t>15.1. Priedas Nr. 1</w:t>
            </w:r>
          </w:p>
        </w:tc>
        <w:tc>
          <w:tcPr>
            <w:tcW w:w="7003" w:type="dxa"/>
            <w:gridSpan w:val="4"/>
          </w:tcPr>
          <w:p w14:paraId="74D9E9C9" w14:textId="7CE888C4" w:rsidR="002E51DD" w:rsidRDefault="00307DF5" w:rsidP="00307DF5">
            <w:pPr>
              <w:tabs>
                <w:tab w:val="left" w:pos="420"/>
              </w:tabs>
              <w:rPr>
                <w:b/>
                <w:bCs/>
                <w:kern w:val="2"/>
                <w:szCs w:val="24"/>
              </w:rPr>
            </w:pPr>
            <w:r w:rsidRPr="00C40DA9">
              <w:rPr>
                <w:b/>
                <w:bCs/>
                <w:kern w:val="2"/>
                <w:szCs w:val="24"/>
              </w:rPr>
              <w:t>Techninė specifikacija, 1 lapas;</w:t>
            </w:r>
          </w:p>
        </w:tc>
      </w:tr>
      <w:tr w:rsidR="002E51DD" w14:paraId="3EE92FC2" w14:textId="77777777" w:rsidTr="00D61355">
        <w:trPr>
          <w:trHeight w:val="300"/>
        </w:trPr>
        <w:tc>
          <w:tcPr>
            <w:tcW w:w="2532" w:type="dxa"/>
          </w:tcPr>
          <w:p w14:paraId="5887A43E" w14:textId="77777777" w:rsidR="002E51DD" w:rsidRDefault="002E51DD" w:rsidP="00D61355">
            <w:pPr>
              <w:jc w:val="center"/>
              <w:rPr>
                <w:b/>
                <w:bCs/>
                <w:kern w:val="2"/>
                <w:szCs w:val="24"/>
              </w:rPr>
            </w:pPr>
            <w:r>
              <w:rPr>
                <w:b/>
                <w:bCs/>
                <w:kern w:val="2"/>
                <w:szCs w:val="24"/>
              </w:rPr>
              <w:t>15.2. Priedas Nr. 2</w:t>
            </w:r>
          </w:p>
        </w:tc>
        <w:tc>
          <w:tcPr>
            <w:tcW w:w="7003" w:type="dxa"/>
            <w:gridSpan w:val="4"/>
          </w:tcPr>
          <w:p w14:paraId="66B4BDFB" w14:textId="28AA1504" w:rsidR="002E51DD" w:rsidRDefault="00307DF5" w:rsidP="00307DF5">
            <w:pPr>
              <w:rPr>
                <w:b/>
                <w:bCs/>
                <w:kern w:val="2"/>
                <w:szCs w:val="24"/>
              </w:rPr>
            </w:pPr>
            <w:r>
              <w:rPr>
                <w:b/>
                <w:bCs/>
                <w:kern w:val="2"/>
                <w:szCs w:val="24"/>
              </w:rPr>
              <w:t>Pasiūlymas, ___ lapai.</w:t>
            </w:r>
          </w:p>
        </w:tc>
      </w:tr>
      <w:tr w:rsidR="002E51DD" w14:paraId="134B564D" w14:textId="77777777" w:rsidTr="00D61355">
        <w:trPr>
          <w:trHeight w:val="300"/>
        </w:trPr>
        <w:tc>
          <w:tcPr>
            <w:tcW w:w="2532" w:type="dxa"/>
          </w:tcPr>
          <w:p w14:paraId="12D9FCB2" w14:textId="77777777" w:rsidR="002E51DD" w:rsidRDefault="002E51DD" w:rsidP="00D61355">
            <w:pPr>
              <w:jc w:val="center"/>
              <w:rPr>
                <w:b/>
                <w:bCs/>
                <w:kern w:val="2"/>
                <w:szCs w:val="24"/>
              </w:rPr>
            </w:pPr>
            <w:r>
              <w:rPr>
                <w:b/>
                <w:bCs/>
                <w:kern w:val="2"/>
                <w:szCs w:val="24"/>
              </w:rPr>
              <w:t>15.3. Priedas Nr. 3</w:t>
            </w:r>
          </w:p>
        </w:tc>
        <w:tc>
          <w:tcPr>
            <w:tcW w:w="7003" w:type="dxa"/>
            <w:gridSpan w:val="4"/>
          </w:tcPr>
          <w:p w14:paraId="4FBFFCA0" w14:textId="77777777" w:rsidR="002E51DD" w:rsidRDefault="002E51DD" w:rsidP="00D61355">
            <w:pPr>
              <w:jc w:val="center"/>
              <w:rPr>
                <w:b/>
                <w:bCs/>
                <w:kern w:val="2"/>
                <w:szCs w:val="24"/>
              </w:rPr>
            </w:pPr>
          </w:p>
        </w:tc>
      </w:tr>
      <w:tr w:rsidR="002E51DD" w14:paraId="1CBFA945" w14:textId="77777777" w:rsidTr="00D61355">
        <w:trPr>
          <w:trHeight w:val="300"/>
        </w:trPr>
        <w:tc>
          <w:tcPr>
            <w:tcW w:w="2532" w:type="dxa"/>
          </w:tcPr>
          <w:p w14:paraId="4C3A8916" w14:textId="77777777" w:rsidR="002E51DD" w:rsidRDefault="002E51DD" w:rsidP="00D61355">
            <w:pPr>
              <w:jc w:val="center"/>
              <w:rPr>
                <w:b/>
                <w:bCs/>
                <w:kern w:val="2"/>
                <w:szCs w:val="24"/>
              </w:rPr>
            </w:pPr>
            <w:r>
              <w:rPr>
                <w:b/>
                <w:bCs/>
                <w:kern w:val="2"/>
                <w:szCs w:val="24"/>
              </w:rPr>
              <w:t>15.4. Priedas Nr. 4</w:t>
            </w:r>
          </w:p>
        </w:tc>
        <w:tc>
          <w:tcPr>
            <w:tcW w:w="7003" w:type="dxa"/>
            <w:gridSpan w:val="4"/>
          </w:tcPr>
          <w:p w14:paraId="7CA9E4E9" w14:textId="77777777" w:rsidR="002E51DD" w:rsidRDefault="002E51DD" w:rsidP="00D61355">
            <w:pPr>
              <w:jc w:val="center"/>
              <w:rPr>
                <w:b/>
                <w:bCs/>
                <w:kern w:val="2"/>
                <w:szCs w:val="24"/>
              </w:rPr>
            </w:pPr>
          </w:p>
        </w:tc>
      </w:tr>
      <w:tr w:rsidR="002E51DD" w14:paraId="644CAD7B" w14:textId="77777777" w:rsidTr="00D61355">
        <w:trPr>
          <w:trHeight w:val="300"/>
        </w:trPr>
        <w:tc>
          <w:tcPr>
            <w:tcW w:w="2532" w:type="dxa"/>
          </w:tcPr>
          <w:p w14:paraId="7FCD81D2" w14:textId="77777777" w:rsidR="002E51DD" w:rsidRDefault="002E51DD" w:rsidP="00D61355">
            <w:pPr>
              <w:jc w:val="center"/>
              <w:rPr>
                <w:b/>
                <w:bCs/>
                <w:kern w:val="2"/>
                <w:szCs w:val="24"/>
              </w:rPr>
            </w:pPr>
            <w:r>
              <w:rPr>
                <w:b/>
                <w:bCs/>
                <w:kern w:val="2"/>
                <w:szCs w:val="24"/>
              </w:rPr>
              <w:t>15.5. Priedas Nr. 5</w:t>
            </w:r>
          </w:p>
        </w:tc>
        <w:tc>
          <w:tcPr>
            <w:tcW w:w="7003" w:type="dxa"/>
            <w:gridSpan w:val="4"/>
          </w:tcPr>
          <w:p w14:paraId="09FA599E" w14:textId="77777777" w:rsidR="002E51DD" w:rsidRDefault="002E51DD" w:rsidP="00D61355">
            <w:pPr>
              <w:jc w:val="center"/>
              <w:rPr>
                <w:b/>
                <w:bCs/>
                <w:kern w:val="2"/>
                <w:szCs w:val="24"/>
              </w:rPr>
            </w:pPr>
          </w:p>
        </w:tc>
      </w:tr>
      <w:tr w:rsidR="002E51DD" w14:paraId="0BA76600" w14:textId="77777777" w:rsidTr="00D61355">
        <w:tc>
          <w:tcPr>
            <w:tcW w:w="9535" w:type="dxa"/>
            <w:gridSpan w:val="5"/>
          </w:tcPr>
          <w:p w14:paraId="6CA83287" w14:textId="77777777" w:rsidR="002E51DD" w:rsidRDefault="002E51DD" w:rsidP="00D61355">
            <w:pPr>
              <w:jc w:val="center"/>
              <w:rPr>
                <w:b/>
                <w:bCs/>
                <w:kern w:val="2"/>
                <w:szCs w:val="24"/>
              </w:rPr>
            </w:pPr>
            <w:r>
              <w:rPr>
                <w:b/>
                <w:bCs/>
                <w:kern w:val="2"/>
                <w:szCs w:val="24"/>
              </w:rPr>
              <w:t>16. ŠALIŲ ATSTOVŲ PARAŠAI</w:t>
            </w:r>
          </w:p>
        </w:tc>
      </w:tr>
      <w:tr w:rsidR="002E51DD" w14:paraId="4DB9F9C0"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3000B257" w14:textId="77777777" w:rsidR="002E51DD" w:rsidRDefault="002E51DD" w:rsidP="00D613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5C6911E" w14:textId="77777777" w:rsidR="002E51DD" w:rsidRDefault="002E51DD" w:rsidP="00D61355">
            <w:pPr>
              <w:jc w:val="center"/>
              <w:rPr>
                <w:b/>
                <w:bCs/>
                <w:kern w:val="2"/>
                <w:szCs w:val="24"/>
              </w:rPr>
            </w:pPr>
            <w:r>
              <w:rPr>
                <w:b/>
                <w:bCs/>
                <w:kern w:val="2"/>
                <w:szCs w:val="24"/>
              </w:rPr>
              <w:t>TIEKĖJAS</w:t>
            </w:r>
          </w:p>
        </w:tc>
      </w:tr>
      <w:tr w:rsidR="002E51DD" w14:paraId="365FDFED"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72AF0A05" w14:textId="77777777" w:rsidR="002E51DD" w:rsidRDefault="002E51DD" w:rsidP="00D6135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02068C3" w14:textId="77777777" w:rsidR="002E51DD" w:rsidRDefault="002E51DD" w:rsidP="00D61355">
            <w:pPr>
              <w:jc w:val="center"/>
              <w:rPr>
                <w:b/>
                <w:bCs/>
                <w:kern w:val="2"/>
                <w:szCs w:val="24"/>
              </w:rPr>
            </w:pPr>
            <w:r>
              <w:rPr>
                <w:color w:val="4472C4"/>
                <w:kern w:val="2"/>
                <w:szCs w:val="24"/>
              </w:rPr>
              <w:t>(nurodomos atstovo pareigos, vardas, pavardė)</w:t>
            </w:r>
          </w:p>
        </w:tc>
      </w:tr>
      <w:tr w:rsidR="002E51DD" w14:paraId="3EC92694"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171E4DD5" w14:textId="77777777" w:rsidR="002E51DD" w:rsidRDefault="002E51DD" w:rsidP="00D61355">
            <w:pPr>
              <w:jc w:val="center"/>
              <w:rPr>
                <w:b/>
                <w:bCs/>
                <w:color w:val="4472C4"/>
                <w:kern w:val="2"/>
                <w:szCs w:val="24"/>
              </w:rPr>
            </w:pPr>
          </w:p>
          <w:p w14:paraId="009CA9D7" w14:textId="77777777" w:rsidR="002E51DD" w:rsidRDefault="002E51DD" w:rsidP="00D61355">
            <w:pPr>
              <w:jc w:val="center"/>
              <w:rPr>
                <w:b/>
                <w:bCs/>
                <w:color w:val="4472C4"/>
                <w:kern w:val="2"/>
                <w:szCs w:val="24"/>
              </w:rPr>
            </w:pPr>
            <w:r>
              <w:rPr>
                <w:b/>
                <w:bCs/>
                <w:color w:val="4472C4"/>
                <w:kern w:val="2"/>
                <w:szCs w:val="24"/>
              </w:rPr>
              <w:t>(parašas)</w:t>
            </w:r>
          </w:p>
          <w:p w14:paraId="152C5F32" w14:textId="77777777" w:rsidR="002E51DD" w:rsidRDefault="002E51DD" w:rsidP="00D61355">
            <w:pPr>
              <w:jc w:val="center"/>
              <w:rPr>
                <w:b/>
                <w:bCs/>
                <w:color w:val="4472C4"/>
                <w:kern w:val="2"/>
                <w:szCs w:val="24"/>
              </w:rPr>
            </w:pPr>
          </w:p>
          <w:p w14:paraId="624CBC95" w14:textId="77777777" w:rsidR="002E51DD" w:rsidRDefault="002E51DD" w:rsidP="00D613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4EB870B" w14:textId="77777777" w:rsidR="002E51DD" w:rsidRDefault="002E51DD" w:rsidP="00D61355">
            <w:pPr>
              <w:jc w:val="center"/>
              <w:rPr>
                <w:b/>
                <w:bCs/>
                <w:color w:val="4472C4"/>
                <w:kern w:val="2"/>
                <w:szCs w:val="24"/>
              </w:rPr>
            </w:pPr>
          </w:p>
          <w:p w14:paraId="4AA88A29" w14:textId="77777777" w:rsidR="002E51DD" w:rsidRDefault="002E51DD" w:rsidP="00D61355">
            <w:pPr>
              <w:jc w:val="center"/>
              <w:rPr>
                <w:b/>
                <w:bCs/>
                <w:color w:val="4472C4"/>
                <w:kern w:val="2"/>
                <w:szCs w:val="24"/>
              </w:rPr>
            </w:pPr>
            <w:r>
              <w:rPr>
                <w:b/>
                <w:bCs/>
                <w:color w:val="4472C4"/>
                <w:kern w:val="2"/>
                <w:szCs w:val="24"/>
              </w:rPr>
              <w:t>(parašas)</w:t>
            </w:r>
          </w:p>
        </w:tc>
      </w:tr>
    </w:tbl>
    <w:p w14:paraId="45D9D3E2" w14:textId="77777777" w:rsidR="002E51DD" w:rsidRDefault="002E51DD" w:rsidP="002E51DD">
      <w:pPr>
        <w:widowControl w:val="0"/>
        <w:pBdr>
          <w:top w:val="nil"/>
          <w:left w:val="nil"/>
          <w:bottom w:val="nil"/>
          <w:right w:val="nil"/>
          <w:between w:val="nil"/>
        </w:pBdr>
        <w:tabs>
          <w:tab w:val="left" w:pos="567"/>
          <w:tab w:val="left" w:pos="851"/>
        </w:tabs>
        <w:jc w:val="center"/>
        <w:rPr>
          <w:b/>
          <w:bCs/>
          <w:caps/>
          <w:kern w:val="2"/>
          <w:szCs w:val="24"/>
        </w:rPr>
      </w:pPr>
    </w:p>
    <w:p w14:paraId="50A24FF4" w14:textId="77777777" w:rsidR="002E51DD" w:rsidRDefault="002E51DD" w:rsidP="002E51DD">
      <w:pPr>
        <w:jc w:val="center"/>
        <w:rPr>
          <w:szCs w:val="24"/>
        </w:rPr>
      </w:pPr>
      <w:r>
        <w:rPr>
          <w:color w:val="000000"/>
          <w:szCs w:val="24"/>
        </w:rPr>
        <w:t>_______________</w:t>
      </w:r>
    </w:p>
    <w:p w14:paraId="7DE22F16" w14:textId="77777777" w:rsidR="002E51DD" w:rsidRDefault="002E51DD" w:rsidP="002E51DD">
      <w:pPr>
        <w:spacing w:line="259" w:lineRule="auto"/>
        <w:rPr>
          <w:szCs w:val="24"/>
        </w:rPr>
      </w:pPr>
    </w:p>
    <w:p w14:paraId="69354AF6" w14:textId="77777777" w:rsidR="002E51DD" w:rsidRDefault="002E51DD" w:rsidP="002E51DD"/>
    <w:p w14:paraId="3EDE650F" w14:textId="77777777" w:rsidR="002E51DD" w:rsidRDefault="002E51DD">
      <w:pPr>
        <w:spacing w:line="259" w:lineRule="auto"/>
        <w:jc w:val="center"/>
        <w:rPr>
          <w:kern w:val="2"/>
          <w:szCs w:val="24"/>
        </w:rPr>
      </w:pPr>
    </w:p>
    <w:sectPr w:rsidR="002E51D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2CC2" w14:textId="77777777" w:rsidR="00CD02CC" w:rsidRDefault="00CD02CC">
      <w:pPr>
        <w:rPr>
          <w:kern w:val="2"/>
          <w:sz w:val="22"/>
          <w:szCs w:val="22"/>
          <w:lang w:val="en-US"/>
        </w:rPr>
      </w:pPr>
      <w:r>
        <w:rPr>
          <w:kern w:val="2"/>
          <w:sz w:val="22"/>
          <w:szCs w:val="22"/>
          <w:lang w:val="en-US"/>
        </w:rPr>
        <w:separator/>
      </w:r>
    </w:p>
  </w:endnote>
  <w:endnote w:type="continuationSeparator" w:id="0">
    <w:p w14:paraId="6C54414A" w14:textId="77777777" w:rsidR="00CD02CC" w:rsidRDefault="00CD02CC">
      <w:pPr>
        <w:rPr>
          <w:kern w:val="2"/>
          <w:sz w:val="22"/>
          <w:szCs w:val="22"/>
          <w:lang w:val="en-US"/>
        </w:rPr>
      </w:pPr>
      <w:r>
        <w:rPr>
          <w:kern w:val="2"/>
          <w:sz w:val="22"/>
          <w:szCs w:val="22"/>
          <w:lang w:val="en-US"/>
        </w:rPr>
        <w:continuationSeparator/>
      </w:r>
    </w:p>
  </w:endnote>
  <w:endnote w:type="continuationNotice" w:id="1">
    <w:p w14:paraId="46C068C7" w14:textId="77777777" w:rsidR="00CD02CC" w:rsidRDefault="00CD02C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D9D2" w14:textId="77777777" w:rsidR="00CD02CC" w:rsidRDefault="00CD02CC">
      <w:pPr>
        <w:rPr>
          <w:kern w:val="2"/>
          <w:sz w:val="22"/>
          <w:szCs w:val="22"/>
          <w:lang w:val="en-US"/>
        </w:rPr>
      </w:pPr>
      <w:r>
        <w:rPr>
          <w:kern w:val="2"/>
          <w:sz w:val="22"/>
          <w:szCs w:val="22"/>
          <w:lang w:val="en-US"/>
        </w:rPr>
        <w:separator/>
      </w:r>
    </w:p>
  </w:footnote>
  <w:footnote w:type="continuationSeparator" w:id="0">
    <w:p w14:paraId="7EEA4716" w14:textId="77777777" w:rsidR="00CD02CC" w:rsidRDefault="00CD02CC">
      <w:pPr>
        <w:rPr>
          <w:kern w:val="2"/>
          <w:sz w:val="22"/>
          <w:szCs w:val="22"/>
          <w:lang w:val="en-US"/>
        </w:rPr>
      </w:pPr>
      <w:r>
        <w:rPr>
          <w:kern w:val="2"/>
          <w:sz w:val="22"/>
          <w:szCs w:val="22"/>
          <w:lang w:val="en-US"/>
        </w:rPr>
        <w:continuationSeparator/>
      </w:r>
    </w:p>
  </w:footnote>
  <w:footnote w:type="continuationNotice" w:id="1">
    <w:p w14:paraId="6D9F6DC6" w14:textId="77777777" w:rsidR="00CD02CC" w:rsidRDefault="00CD02C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7401D1"/>
    <w:multiLevelType w:val="multilevel"/>
    <w:tmpl w:val="CC9AE6B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8364874">
    <w:abstractNumId w:val="1"/>
  </w:num>
  <w:num w:numId="2" w16cid:durableId="646857580">
    <w:abstractNumId w:val="2"/>
  </w:num>
  <w:num w:numId="3" w16cid:durableId="889611557">
    <w:abstractNumId w:val="0"/>
  </w:num>
  <w:num w:numId="4" w16cid:durableId="424501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0E1B"/>
    <w:rsid w:val="000E6787"/>
    <w:rsid w:val="00150FCA"/>
    <w:rsid w:val="001B2EB7"/>
    <w:rsid w:val="00223297"/>
    <w:rsid w:val="00262F6D"/>
    <w:rsid w:val="002A03FF"/>
    <w:rsid w:val="002D33D3"/>
    <w:rsid w:val="002E51DD"/>
    <w:rsid w:val="00307DF5"/>
    <w:rsid w:val="00354228"/>
    <w:rsid w:val="00387723"/>
    <w:rsid w:val="00394CB3"/>
    <w:rsid w:val="004550AB"/>
    <w:rsid w:val="004A67D9"/>
    <w:rsid w:val="00524548"/>
    <w:rsid w:val="00596EB6"/>
    <w:rsid w:val="005D6776"/>
    <w:rsid w:val="005F5B21"/>
    <w:rsid w:val="0060776F"/>
    <w:rsid w:val="006810E2"/>
    <w:rsid w:val="006A3493"/>
    <w:rsid w:val="006D59D1"/>
    <w:rsid w:val="006F4DA3"/>
    <w:rsid w:val="00704CA1"/>
    <w:rsid w:val="007070EA"/>
    <w:rsid w:val="007D0D83"/>
    <w:rsid w:val="007D7AF7"/>
    <w:rsid w:val="007F77F2"/>
    <w:rsid w:val="008652BB"/>
    <w:rsid w:val="00872E9C"/>
    <w:rsid w:val="00876BBA"/>
    <w:rsid w:val="00882898"/>
    <w:rsid w:val="008D6E22"/>
    <w:rsid w:val="00960963"/>
    <w:rsid w:val="00962C24"/>
    <w:rsid w:val="00BD3033"/>
    <w:rsid w:val="00BF3618"/>
    <w:rsid w:val="00C3012E"/>
    <w:rsid w:val="00C65323"/>
    <w:rsid w:val="00C66463"/>
    <w:rsid w:val="00CD02CC"/>
    <w:rsid w:val="00CE50D9"/>
    <w:rsid w:val="00D6390B"/>
    <w:rsid w:val="00DB7D75"/>
    <w:rsid w:val="00DC1C44"/>
    <w:rsid w:val="00E202E7"/>
    <w:rsid w:val="00EE4CC0"/>
    <w:rsid w:val="00F2429B"/>
    <w:rsid w:val="00F47324"/>
    <w:rsid w:val="00FA01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1E38740-98B0-4C12-BCF6-B554BA63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2E51DD"/>
    <w:rPr>
      <w:color w:val="0000FF"/>
      <w:u w:val="single"/>
    </w:rPr>
  </w:style>
  <w:style w:type="paragraph" w:styleId="Sraopastraipa">
    <w:name w:val="List Paragraph"/>
    <w:basedOn w:val="prastasis"/>
    <w:qFormat/>
    <w:rsid w:val="002E51DD"/>
    <w:pPr>
      <w:ind w:left="720"/>
      <w:contextualSpacing/>
    </w:pPr>
  </w:style>
  <w:style w:type="paragraph" w:styleId="Puslapioinaostekstas">
    <w:name w:val="footnote text"/>
    <w:basedOn w:val="prastasis"/>
    <w:link w:val="PuslapioinaostekstasDiagrama"/>
    <w:unhideWhenUsed/>
    <w:rsid w:val="008652B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8652BB"/>
    <w:rPr>
      <w:rFonts w:asciiTheme="minorHAnsi" w:eastAsiaTheme="minorHAnsi" w:hAnsiTheme="minorHAnsi" w:cstheme="minorBidi"/>
      <w:sz w:val="20"/>
    </w:rPr>
  </w:style>
  <w:style w:type="character" w:styleId="Puslapioinaosnuoroda">
    <w:name w:val="footnote reference"/>
    <w:basedOn w:val="Numatytasispastraiposriftas"/>
    <w:unhideWhenUsed/>
    <w:rsid w:val="008652BB"/>
    <w:rPr>
      <w:vertAlign w:val="superscript"/>
    </w:rPr>
  </w:style>
  <w:style w:type="character" w:styleId="Neapdorotaspaminjimas">
    <w:name w:val="Unresolved Mention"/>
    <w:basedOn w:val="Numatytasispastraiposriftas"/>
    <w:uiPriority w:val="99"/>
    <w:semiHidden/>
    <w:unhideWhenUsed/>
    <w:rsid w:val="00E20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statistiniu-rodikliu-analize?indicator=S7R2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63453</Words>
  <Characters>36169</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Liveta Daugininkė</cp:lastModifiedBy>
  <cp:revision>10</cp:revision>
  <dcterms:created xsi:type="dcterms:W3CDTF">2025-08-04T16:39:00Z</dcterms:created>
  <dcterms:modified xsi:type="dcterms:W3CDTF">2025-10-02T10:20:00Z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