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42BD846E" w:rsidR="005E6C97" w:rsidRPr="00882115" w:rsidRDefault="005E6C97" w:rsidP="005E6C97">
      <w:pPr>
        <w:keepNext/>
        <w:keepLines/>
        <w:spacing w:before="120" w:after="160" w:line="259" w:lineRule="auto"/>
        <w:ind w:left="4111" w:firstLine="0"/>
        <w:jc w:val="right"/>
        <w:outlineLvl w:val="1"/>
        <w:rPr>
          <w:rFonts w:eastAsia="Calibri"/>
          <w:i/>
          <w:iCs/>
          <w:color w:val="0070C0"/>
          <w:sz w:val="22"/>
          <w:szCs w:val="24"/>
          <w:lang w:eastAsia="en-US"/>
        </w:rPr>
      </w:pPr>
      <w:r w:rsidRPr="00882115">
        <w:rPr>
          <w:rFonts w:eastAsia="Calibri"/>
          <w:i/>
          <w:iCs/>
          <w:color w:val="0070C0"/>
          <w:sz w:val="22"/>
          <w:szCs w:val="24"/>
          <w:lang w:eastAsia="en-US"/>
        </w:rPr>
        <w:t xml:space="preserve">Pirkimo sąlygų </w:t>
      </w:r>
      <w:r w:rsidR="00F372AA" w:rsidRPr="00882115">
        <w:rPr>
          <w:rFonts w:eastAsia="Calibri"/>
          <w:i/>
          <w:iCs/>
          <w:color w:val="0070C0"/>
          <w:sz w:val="22"/>
          <w:szCs w:val="24"/>
          <w:lang w:eastAsia="en-US"/>
        </w:rPr>
        <w:t>9</w:t>
      </w:r>
      <w:r w:rsidRPr="00882115">
        <w:rPr>
          <w:rFonts w:eastAsia="Calibri"/>
          <w:i/>
          <w:iCs/>
          <w:color w:val="0070C0"/>
          <w:sz w:val="22"/>
          <w:szCs w:val="24"/>
          <w:lang w:eastAsia="en-US"/>
        </w:rPr>
        <w:t xml:space="preserve"> priedas „Specialistų sąrašas“</w:t>
      </w:r>
    </w:p>
    <w:p w14:paraId="0DE4B05D" w14:textId="77777777" w:rsidR="00553966" w:rsidRDefault="00553966" w:rsidP="00553966">
      <w:pPr>
        <w:shd w:val="clear" w:color="auto" w:fill="FFFFFF"/>
        <w:jc w:val="center"/>
        <w:rPr>
          <w:b/>
          <w:bCs/>
        </w:rPr>
      </w:pPr>
    </w:p>
    <w:p w14:paraId="616FA2EF" w14:textId="77777777" w:rsidR="00F372AA" w:rsidRDefault="00553966" w:rsidP="00F372AA">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p>
    <w:p w14:paraId="20AB9BE0" w14:textId="3EBFDC35" w:rsidR="00553966" w:rsidRDefault="00EB7722" w:rsidP="00F372AA">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KURIE BUS ATSAKINGI UŽ SUTARTIES VYKDYMĄ</w:t>
      </w:r>
    </w:p>
    <w:p w14:paraId="2363E07D" w14:textId="77777777" w:rsidR="00F372AA" w:rsidRPr="00F372AA" w:rsidRDefault="00F372AA" w:rsidP="00F372AA">
      <w:pPr>
        <w:shd w:val="clear" w:color="auto" w:fill="FFFFFF"/>
        <w:jc w:val="center"/>
        <w:rPr>
          <w:rFonts w:ascii="Times New Roman" w:hAnsi="Times New Roman" w:cs="Times New Roman"/>
          <w:b/>
          <w:bCs/>
          <w:sz w:val="22"/>
          <w:szCs w:val="22"/>
        </w:rPr>
      </w:pPr>
    </w:p>
    <w:tbl>
      <w:tblPr>
        <w:tblStyle w:val="Lentelstinklelis"/>
        <w:tblW w:w="0" w:type="auto"/>
        <w:jc w:val="center"/>
        <w:tblInd w:w="0" w:type="dxa"/>
        <w:tblLook w:val="04A0" w:firstRow="1" w:lastRow="0" w:firstColumn="1" w:lastColumn="0" w:noHBand="0" w:noVBand="1"/>
      </w:tblPr>
      <w:tblGrid>
        <w:gridCol w:w="570"/>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F372AA" w:rsidRDefault="00EB7722" w:rsidP="000F63FF">
            <w:pPr>
              <w:ind w:firstLine="0"/>
              <w:jc w:val="center"/>
              <w:rPr>
                <w:b/>
                <w:bCs/>
                <w:sz w:val="24"/>
                <w:szCs w:val="24"/>
              </w:rPr>
            </w:pPr>
            <w:r w:rsidRPr="00F372AA">
              <w:rPr>
                <w:b/>
                <w:bCs/>
                <w:sz w:val="24"/>
                <w:szCs w:val="24"/>
              </w:rPr>
              <w:t>Eil. Nr.</w:t>
            </w:r>
          </w:p>
        </w:tc>
        <w:tc>
          <w:tcPr>
            <w:tcW w:w="3387" w:type="dxa"/>
            <w:vAlign w:val="center"/>
          </w:tcPr>
          <w:p w14:paraId="3584D243" w14:textId="2F910223" w:rsidR="00EB7722" w:rsidRPr="00F372AA" w:rsidRDefault="00EB7722" w:rsidP="000F63FF">
            <w:pPr>
              <w:ind w:firstLine="0"/>
              <w:jc w:val="center"/>
              <w:rPr>
                <w:rFonts w:hAnsi="Times New Roman" w:cs="Times New Roman"/>
                <w:b/>
                <w:bCs/>
                <w:sz w:val="22"/>
                <w:szCs w:val="22"/>
              </w:rPr>
            </w:pPr>
            <w:r w:rsidRPr="00F372AA">
              <w:rPr>
                <w:rFonts w:hAnsi="Times New Roman" w:cs="Times New Roman"/>
                <w:b/>
                <w:bCs/>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EB7722">
              <w:rPr>
                <w:rFonts w:hAnsi="Times New Roman" w:cs="Times New Roman"/>
                <w:i/>
                <w:iCs/>
                <w:sz w:val="22"/>
                <w:szCs w:val="22"/>
              </w:rPr>
              <w:t>kvazisutbiekėjas</w:t>
            </w:r>
            <w:proofErr w:type="spellEnd"/>
            <w:r w:rsidRPr="00EB7722">
              <w:rPr>
                <w:rFonts w:hAnsi="Times New Roman" w:cs="Times New Roman"/>
                <w:i/>
                <w:iCs/>
                <w:sz w:val="22"/>
                <w:szCs w:val="22"/>
              </w:rPr>
              <w:t>);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6DC7E41C" w14:textId="7C93E29D" w:rsidR="00EB7722" w:rsidRPr="00EB7722" w:rsidRDefault="00F372AA" w:rsidP="00EB7722">
            <w:pPr>
              <w:ind w:firstLine="0"/>
              <w:jc w:val="center"/>
              <w:rPr>
                <w:rFonts w:hAnsi="Times New Roman" w:cs="Times New Roman"/>
                <w:sz w:val="22"/>
                <w:szCs w:val="22"/>
              </w:rPr>
            </w:pPr>
            <w:r w:rsidRPr="00124E01">
              <w:rPr>
                <w:rFonts w:hAnsi="Times New Roman" w:cs="Times New Roman"/>
                <w:b/>
                <w:bCs/>
                <w:iCs/>
                <w:sz w:val="22"/>
                <w:szCs w:val="22"/>
              </w:rPr>
              <w:t>Kvalifikacij</w:t>
            </w:r>
            <w:r>
              <w:rPr>
                <w:rFonts w:hAnsi="Times New Roman" w:cs="Times New Roman"/>
                <w:b/>
                <w:bCs/>
                <w:iCs/>
                <w:sz w:val="22"/>
                <w:szCs w:val="22"/>
              </w:rPr>
              <w:t>os atestatą išdavusi institucija, kvalifikacijos atestato Nr.</w:t>
            </w:r>
          </w:p>
        </w:tc>
      </w:tr>
      <w:tr w:rsidR="00EB7722" w14:paraId="2471F6EB" w14:textId="28870AA6" w:rsidTr="00C055ED">
        <w:trPr>
          <w:jc w:val="center"/>
        </w:trPr>
        <w:tc>
          <w:tcPr>
            <w:tcW w:w="14454" w:type="dxa"/>
            <w:gridSpan w:val="5"/>
            <w:shd w:val="clear" w:color="auto" w:fill="DEEAF6" w:themeFill="accent5" w:themeFillTint="33"/>
            <w:vAlign w:val="center"/>
          </w:tcPr>
          <w:p w14:paraId="12A88D23" w14:textId="48C5550B" w:rsidR="00F372AA" w:rsidRDefault="00F372AA" w:rsidP="00F372AA">
            <w:pPr>
              <w:ind w:firstLine="0"/>
              <w:rPr>
                <w:rFonts w:hAnsi="Times New Roman" w:cs="Times New Roman"/>
                <w:i/>
                <w:iCs/>
                <w:sz w:val="24"/>
                <w:szCs w:val="24"/>
              </w:rPr>
            </w:pPr>
            <w:bookmarkStart w:id="0" w:name="_Hlk196316670"/>
            <w:r w:rsidRPr="000E3F72">
              <w:rPr>
                <w:rFonts w:hAnsi="Times New Roman" w:cs="Times New Roman"/>
                <w:i/>
                <w:iCs/>
                <w:color w:val="00B050"/>
                <w:sz w:val="24"/>
                <w:szCs w:val="24"/>
              </w:rPr>
              <w:t xml:space="preserve">Pagal specialiųjų pirkimo sąlygų </w:t>
            </w:r>
            <w:r>
              <w:rPr>
                <w:rFonts w:hAnsi="Times New Roman" w:cs="Times New Roman"/>
                <w:i/>
                <w:iCs/>
                <w:color w:val="00B050"/>
                <w:sz w:val="24"/>
                <w:szCs w:val="24"/>
              </w:rPr>
              <w:t>8</w:t>
            </w:r>
            <w:r w:rsidR="00D433A1">
              <w:rPr>
                <w:rFonts w:hAnsi="Times New Roman" w:cs="Times New Roman"/>
                <w:i/>
                <w:iCs/>
                <w:color w:val="00B050"/>
                <w:sz w:val="24"/>
                <w:szCs w:val="24"/>
              </w:rPr>
              <w:t xml:space="preserve"> </w:t>
            </w:r>
            <w:r w:rsidRPr="000E3F72">
              <w:rPr>
                <w:rFonts w:hAnsi="Times New Roman" w:cs="Times New Roman"/>
                <w:i/>
                <w:iCs/>
                <w:color w:val="00B050"/>
                <w:sz w:val="24"/>
                <w:szCs w:val="24"/>
              </w:rPr>
              <w:t>priedo „Tiekėjų kvalifikacijos</w:t>
            </w:r>
            <w:r>
              <w:rPr>
                <w:rFonts w:hAnsi="Times New Roman" w:cs="Times New Roman"/>
                <w:i/>
                <w:iCs/>
                <w:color w:val="00B050"/>
                <w:sz w:val="24"/>
                <w:szCs w:val="24"/>
              </w:rPr>
              <w:t xml:space="preserve"> ir kiti</w:t>
            </w:r>
            <w:r w:rsidRPr="000E3F72">
              <w:rPr>
                <w:rFonts w:hAnsi="Times New Roman" w:cs="Times New Roman"/>
                <w:i/>
                <w:iCs/>
                <w:color w:val="00B050"/>
                <w:sz w:val="24"/>
                <w:szCs w:val="24"/>
              </w:rPr>
              <w:t xml:space="preserve"> reikalavimai“ </w:t>
            </w:r>
            <w:r>
              <w:rPr>
                <w:rFonts w:hAnsi="Times New Roman" w:cs="Times New Roman"/>
                <w:i/>
                <w:iCs/>
                <w:color w:val="00B050"/>
                <w:sz w:val="24"/>
                <w:szCs w:val="24"/>
              </w:rPr>
              <w:t>1.1</w:t>
            </w:r>
            <w:r w:rsidRPr="000E3F72">
              <w:rPr>
                <w:rFonts w:hAnsi="Times New Roman" w:cs="Times New Roman"/>
                <w:i/>
                <w:iCs/>
                <w:color w:val="00B050"/>
                <w:sz w:val="24"/>
                <w:szCs w:val="24"/>
              </w:rPr>
              <w:t xml:space="preserve"> punktą</w:t>
            </w:r>
            <w:r>
              <w:rPr>
                <w:rFonts w:hAnsi="Times New Roman" w:cs="Times New Roman"/>
                <w:i/>
                <w:iCs/>
                <w:color w:val="00B050"/>
                <w:sz w:val="24"/>
                <w:szCs w:val="24"/>
              </w:rPr>
              <w:t>:</w:t>
            </w:r>
          </w:p>
          <w:p w14:paraId="5FB03B2C" w14:textId="02AD41C8" w:rsidR="00EB7722" w:rsidRPr="000F63FF" w:rsidRDefault="00EB7722" w:rsidP="00F372AA">
            <w:pPr>
              <w:ind w:firstLine="0"/>
              <w:rPr>
                <w:rFonts w:hAnsi="Times New Roman" w:cs="Times New Roman"/>
                <w:i/>
                <w:iCs/>
                <w:sz w:val="24"/>
                <w:szCs w:val="24"/>
              </w:rPr>
            </w:pPr>
            <w:r w:rsidRPr="000F63FF">
              <w:rPr>
                <w:rFonts w:hAnsi="Times New Roman" w:cs="Times New Roman"/>
                <w:i/>
                <w:iCs/>
                <w:sz w:val="24"/>
                <w:szCs w:val="24"/>
              </w:rPr>
              <w:t xml:space="preserve">Nurodyti bent 1 (vieną) </w:t>
            </w:r>
            <w:r w:rsidR="00EC16AD">
              <w:rPr>
                <w:rFonts w:hAnsi="Times New Roman" w:cs="Times New Roman"/>
                <w:i/>
                <w:iCs/>
                <w:sz w:val="24"/>
                <w:szCs w:val="24"/>
              </w:rPr>
              <w:t>specialistą</w:t>
            </w:r>
            <w:r w:rsidR="00A01631">
              <w:rPr>
                <w:rFonts w:hAnsi="Times New Roman" w:cs="Times New Roman"/>
                <w:i/>
                <w:iCs/>
                <w:sz w:val="24"/>
                <w:szCs w:val="24"/>
              </w:rPr>
              <w:t>, kuris turi teisę eiti ypatingojo statinio statybos vadovo pareigas, kai statinių grupė yra gyvenamieji pastatai</w:t>
            </w:r>
            <w:r w:rsidR="00F372AA">
              <w:rPr>
                <w:rFonts w:hAnsi="Times New Roman" w:cs="Times New Roman"/>
                <w:i/>
                <w:iCs/>
                <w:sz w:val="24"/>
                <w:szCs w:val="24"/>
              </w:rPr>
              <w:t>.</w:t>
            </w:r>
          </w:p>
        </w:tc>
      </w:tr>
      <w:bookmarkEnd w:id="0"/>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A01631" w14:paraId="626AB9B9" w14:textId="77777777" w:rsidTr="00EB7722">
        <w:trPr>
          <w:jc w:val="center"/>
        </w:trPr>
        <w:tc>
          <w:tcPr>
            <w:tcW w:w="559" w:type="dxa"/>
          </w:tcPr>
          <w:p w14:paraId="3778036E" w14:textId="2A5F4401" w:rsidR="00A01631" w:rsidRDefault="00A01631" w:rsidP="00553966">
            <w:pPr>
              <w:ind w:firstLine="0"/>
            </w:pPr>
            <w:r>
              <w:t>...</w:t>
            </w:r>
          </w:p>
        </w:tc>
        <w:tc>
          <w:tcPr>
            <w:tcW w:w="3387" w:type="dxa"/>
          </w:tcPr>
          <w:p w14:paraId="12287100" w14:textId="77777777" w:rsidR="00A01631" w:rsidRDefault="00A01631" w:rsidP="00553966">
            <w:pPr>
              <w:ind w:firstLine="0"/>
            </w:pPr>
          </w:p>
        </w:tc>
        <w:tc>
          <w:tcPr>
            <w:tcW w:w="2135" w:type="dxa"/>
          </w:tcPr>
          <w:p w14:paraId="3483BEE7" w14:textId="77777777" w:rsidR="00A01631" w:rsidRDefault="00A01631" w:rsidP="00553966">
            <w:pPr>
              <w:ind w:firstLine="0"/>
            </w:pPr>
          </w:p>
        </w:tc>
        <w:tc>
          <w:tcPr>
            <w:tcW w:w="5538" w:type="dxa"/>
          </w:tcPr>
          <w:p w14:paraId="3D3F7CB5" w14:textId="77777777" w:rsidR="00A01631" w:rsidRDefault="00A01631" w:rsidP="00553966">
            <w:pPr>
              <w:ind w:firstLine="0"/>
            </w:pPr>
          </w:p>
        </w:tc>
        <w:tc>
          <w:tcPr>
            <w:tcW w:w="2835" w:type="dxa"/>
          </w:tcPr>
          <w:p w14:paraId="47A00EF5" w14:textId="77777777" w:rsidR="00A01631" w:rsidRDefault="00A01631" w:rsidP="00553966">
            <w:pPr>
              <w:ind w:firstLine="0"/>
            </w:pPr>
          </w:p>
        </w:tc>
      </w:tr>
      <w:tr w:rsidR="00A01631" w14:paraId="604D15BE" w14:textId="77777777" w:rsidTr="00A01631">
        <w:trPr>
          <w:jc w:val="center"/>
        </w:trPr>
        <w:tc>
          <w:tcPr>
            <w:tcW w:w="14454" w:type="dxa"/>
            <w:gridSpan w:val="5"/>
            <w:shd w:val="clear" w:color="auto" w:fill="DEEAF6" w:themeFill="accent5" w:themeFillTint="33"/>
          </w:tcPr>
          <w:p w14:paraId="2F0598C9" w14:textId="555C62A2" w:rsidR="00F372AA" w:rsidRDefault="00F372AA" w:rsidP="00F372AA">
            <w:pPr>
              <w:ind w:firstLine="0"/>
              <w:rPr>
                <w:rFonts w:hAnsi="Times New Roman" w:cs="Times New Roman"/>
                <w:i/>
                <w:iCs/>
                <w:sz w:val="24"/>
                <w:szCs w:val="24"/>
              </w:rPr>
            </w:pPr>
            <w:r w:rsidRPr="000E3F72">
              <w:rPr>
                <w:rFonts w:hAnsi="Times New Roman" w:cs="Times New Roman"/>
                <w:i/>
                <w:iCs/>
                <w:color w:val="00B050"/>
                <w:sz w:val="24"/>
                <w:szCs w:val="24"/>
              </w:rPr>
              <w:t xml:space="preserve">Pagal specialiųjų pirkimo sąlygų </w:t>
            </w:r>
            <w:r>
              <w:rPr>
                <w:rFonts w:hAnsi="Times New Roman" w:cs="Times New Roman"/>
                <w:i/>
                <w:iCs/>
                <w:color w:val="00B050"/>
                <w:sz w:val="24"/>
                <w:szCs w:val="24"/>
              </w:rPr>
              <w:t>8</w:t>
            </w:r>
            <w:r w:rsidR="00D433A1">
              <w:rPr>
                <w:rFonts w:hAnsi="Times New Roman" w:cs="Times New Roman"/>
                <w:i/>
                <w:iCs/>
                <w:color w:val="00B050"/>
                <w:sz w:val="24"/>
                <w:szCs w:val="24"/>
              </w:rPr>
              <w:t xml:space="preserve"> </w:t>
            </w:r>
            <w:r w:rsidRPr="000E3F72">
              <w:rPr>
                <w:rFonts w:hAnsi="Times New Roman" w:cs="Times New Roman"/>
                <w:i/>
                <w:iCs/>
                <w:color w:val="00B050"/>
                <w:sz w:val="24"/>
                <w:szCs w:val="24"/>
              </w:rPr>
              <w:t>priedo „Tiekėjų kvalifikacijos</w:t>
            </w:r>
            <w:r>
              <w:rPr>
                <w:rFonts w:hAnsi="Times New Roman" w:cs="Times New Roman"/>
                <w:i/>
                <w:iCs/>
                <w:color w:val="00B050"/>
                <w:sz w:val="24"/>
                <w:szCs w:val="24"/>
              </w:rPr>
              <w:t xml:space="preserve"> ir kiti</w:t>
            </w:r>
            <w:r w:rsidRPr="000E3F72">
              <w:rPr>
                <w:rFonts w:hAnsi="Times New Roman" w:cs="Times New Roman"/>
                <w:i/>
                <w:iCs/>
                <w:color w:val="00B050"/>
                <w:sz w:val="24"/>
                <w:szCs w:val="24"/>
              </w:rPr>
              <w:t xml:space="preserve"> reikalavimai“ </w:t>
            </w:r>
            <w:r>
              <w:rPr>
                <w:rFonts w:hAnsi="Times New Roman" w:cs="Times New Roman"/>
                <w:i/>
                <w:iCs/>
                <w:color w:val="00B050"/>
                <w:sz w:val="24"/>
                <w:szCs w:val="24"/>
              </w:rPr>
              <w:t>1.2</w:t>
            </w:r>
            <w:r w:rsidRPr="000E3F72">
              <w:rPr>
                <w:rFonts w:hAnsi="Times New Roman" w:cs="Times New Roman"/>
                <w:i/>
                <w:iCs/>
                <w:color w:val="00B050"/>
                <w:sz w:val="24"/>
                <w:szCs w:val="24"/>
              </w:rPr>
              <w:t xml:space="preserve"> punktą</w:t>
            </w:r>
            <w:r>
              <w:rPr>
                <w:rFonts w:hAnsi="Times New Roman" w:cs="Times New Roman"/>
                <w:i/>
                <w:iCs/>
                <w:color w:val="00B050"/>
                <w:sz w:val="24"/>
                <w:szCs w:val="24"/>
              </w:rPr>
              <w:t>:</w:t>
            </w:r>
          </w:p>
          <w:p w14:paraId="6AE7F91F" w14:textId="5A9ADD01" w:rsidR="00A01631" w:rsidRPr="00F372AA" w:rsidRDefault="00A01631" w:rsidP="00F372AA">
            <w:pPr>
              <w:spacing w:line="240" w:lineRule="auto"/>
              <w:ind w:firstLine="0"/>
              <w:rPr>
                <w:rFonts w:hAnsi="Times New Roman" w:cs="Times New Roman"/>
                <w:strike/>
                <w:sz w:val="24"/>
                <w:szCs w:val="24"/>
              </w:rPr>
            </w:pPr>
            <w:r w:rsidRPr="00F372AA">
              <w:rPr>
                <w:rFonts w:hAnsi="Times New Roman" w:cs="Times New Roman"/>
                <w:i/>
                <w:iCs/>
                <w:sz w:val="24"/>
                <w:szCs w:val="24"/>
              </w:rPr>
              <w:t xml:space="preserve">Nurodyti bent 1 (vieną) specialistą, kuris turi teisę eiti ypatingojo statinio specialiųjų statybos darbų vadovo pareigas, kai yra </w:t>
            </w:r>
            <w:r w:rsidR="00F372AA" w:rsidRPr="00F372AA">
              <w:rPr>
                <w:rFonts w:hAnsi="Times New Roman" w:cs="Times New Roman"/>
                <w:i/>
                <w:iCs/>
                <w:sz w:val="24"/>
                <w:szCs w:val="24"/>
              </w:rPr>
              <w:t xml:space="preserve">ypatingasis, </w:t>
            </w:r>
            <w:r w:rsidRPr="00F372AA">
              <w:rPr>
                <w:rFonts w:hAnsi="Times New Roman" w:cs="Times New Roman"/>
                <w:i/>
                <w:iCs/>
                <w:sz w:val="24"/>
                <w:szCs w:val="24"/>
              </w:rPr>
              <w:t>gyvenam</w:t>
            </w:r>
            <w:r w:rsidR="00F372AA" w:rsidRPr="00F372AA">
              <w:rPr>
                <w:rFonts w:hAnsi="Times New Roman" w:cs="Times New Roman"/>
                <w:i/>
                <w:iCs/>
                <w:sz w:val="24"/>
                <w:szCs w:val="24"/>
              </w:rPr>
              <w:t>asis</w:t>
            </w:r>
            <w:r w:rsidRPr="00F372AA">
              <w:rPr>
                <w:rFonts w:hAnsi="Times New Roman" w:cs="Times New Roman"/>
                <w:i/>
                <w:iCs/>
                <w:sz w:val="24"/>
                <w:szCs w:val="24"/>
              </w:rPr>
              <w:t xml:space="preserve"> pastata</w:t>
            </w:r>
            <w:r w:rsidR="00F372AA" w:rsidRPr="00F372AA">
              <w:rPr>
                <w:rFonts w:hAnsi="Times New Roman" w:cs="Times New Roman"/>
                <w:i/>
                <w:iCs/>
                <w:sz w:val="24"/>
                <w:szCs w:val="24"/>
              </w:rPr>
              <w:t>s.</w:t>
            </w:r>
            <w:r w:rsidRPr="00F372AA">
              <w:rPr>
                <w:rFonts w:hAnsi="Times New Roman" w:cs="Times New Roman"/>
                <w:i/>
                <w:iCs/>
                <w:sz w:val="24"/>
                <w:szCs w:val="24"/>
              </w:rPr>
              <w:t xml:space="preserve"> </w:t>
            </w:r>
            <w:r w:rsidR="00F372AA">
              <w:rPr>
                <w:rFonts w:hAnsi="Times New Roman" w:cs="Times New Roman"/>
                <w:i/>
                <w:iCs/>
                <w:sz w:val="24"/>
                <w:szCs w:val="24"/>
              </w:rPr>
              <w:t>D</w:t>
            </w:r>
            <w:r w:rsidRPr="00F372AA">
              <w:rPr>
                <w:rFonts w:hAnsi="Times New Roman" w:cs="Times New Roman"/>
                <w:i/>
                <w:iCs/>
                <w:sz w:val="24"/>
                <w:szCs w:val="24"/>
              </w:rPr>
              <w:t>arbų sritis</w:t>
            </w:r>
            <w:r w:rsidR="00F372AA">
              <w:rPr>
                <w:rFonts w:hAnsi="Times New Roman" w:cs="Times New Roman"/>
                <w:i/>
                <w:iCs/>
                <w:sz w:val="24"/>
                <w:szCs w:val="24"/>
              </w:rPr>
              <w:t xml:space="preserve"> </w:t>
            </w:r>
            <w:r w:rsidR="00F372AA" w:rsidRPr="00F372AA">
              <w:rPr>
                <w:rFonts w:hAnsi="Times New Roman" w:cs="Times New Roman"/>
                <w:i/>
                <w:iCs/>
                <w:sz w:val="24"/>
                <w:szCs w:val="24"/>
              </w:rPr>
              <w:t>-</w:t>
            </w:r>
            <w:r w:rsidRPr="00F372AA">
              <w:rPr>
                <w:rFonts w:hAnsi="Times New Roman" w:cs="Times New Roman"/>
                <w:i/>
                <w:iCs/>
                <w:sz w:val="24"/>
                <w:szCs w:val="24"/>
              </w:rPr>
              <w:t xml:space="preserve"> </w:t>
            </w:r>
            <w:r w:rsidR="00F372AA" w:rsidRPr="00F372AA">
              <w:rPr>
                <w:rFonts w:hAnsi="Times New Roman" w:cs="Times New Roman"/>
                <w:i/>
                <w:iCs/>
                <w:sz w:val="24"/>
                <w:szCs w:val="24"/>
              </w:rPr>
              <w:t>statinio vandentiekio ir nuotekų šalinimo inžinerinių sistemų įrengimas, statinio elektros inžinerinių sistemų įrengimas.</w:t>
            </w:r>
          </w:p>
        </w:tc>
      </w:tr>
      <w:tr w:rsidR="00A01631" w14:paraId="389F8795" w14:textId="77777777" w:rsidTr="00EB7722">
        <w:trPr>
          <w:jc w:val="center"/>
        </w:trPr>
        <w:tc>
          <w:tcPr>
            <w:tcW w:w="559" w:type="dxa"/>
          </w:tcPr>
          <w:p w14:paraId="6674DA35" w14:textId="5C712421" w:rsidR="00A01631" w:rsidRDefault="00A01631" w:rsidP="00553966">
            <w:pPr>
              <w:ind w:firstLine="0"/>
            </w:pPr>
            <w:r>
              <w:t>1.</w:t>
            </w:r>
          </w:p>
        </w:tc>
        <w:tc>
          <w:tcPr>
            <w:tcW w:w="3387" w:type="dxa"/>
          </w:tcPr>
          <w:p w14:paraId="2BE40782" w14:textId="77777777" w:rsidR="00A01631" w:rsidRDefault="00A01631" w:rsidP="00553966">
            <w:pPr>
              <w:ind w:firstLine="0"/>
            </w:pPr>
          </w:p>
        </w:tc>
        <w:tc>
          <w:tcPr>
            <w:tcW w:w="2135" w:type="dxa"/>
          </w:tcPr>
          <w:p w14:paraId="6600E16A" w14:textId="77777777" w:rsidR="00A01631" w:rsidRDefault="00A01631" w:rsidP="00553966">
            <w:pPr>
              <w:ind w:firstLine="0"/>
            </w:pPr>
          </w:p>
        </w:tc>
        <w:tc>
          <w:tcPr>
            <w:tcW w:w="5538" w:type="dxa"/>
          </w:tcPr>
          <w:p w14:paraId="4AD47B85" w14:textId="77777777" w:rsidR="00A01631" w:rsidRDefault="00A01631" w:rsidP="00553966">
            <w:pPr>
              <w:ind w:firstLine="0"/>
            </w:pPr>
          </w:p>
        </w:tc>
        <w:tc>
          <w:tcPr>
            <w:tcW w:w="2835" w:type="dxa"/>
          </w:tcPr>
          <w:p w14:paraId="54937941" w14:textId="77777777" w:rsidR="00A01631" w:rsidRDefault="00A01631" w:rsidP="00553966">
            <w:pPr>
              <w:ind w:firstLine="0"/>
            </w:pPr>
          </w:p>
        </w:tc>
      </w:tr>
      <w:tr w:rsidR="00A01631" w14:paraId="67C6B36D" w14:textId="77777777" w:rsidTr="00EB7722">
        <w:trPr>
          <w:jc w:val="center"/>
        </w:trPr>
        <w:tc>
          <w:tcPr>
            <w:tcW w:w="559" w:type="dxa"/>
          </w:tcPr>
          <w:p w14:paraId="6FD5754E" w14:textId="20D78479" w:rsidR="00A01631" w:rsidRDefault="00A01631" w:rsidP="00553966">
            <w:pPr>
              <w:ind w:firstLine="0"/>
            </w:pPr>
            <w:r>
              <w:t>2.</w:t>
            </w:r>
          </w:p>
        </w:tc>
        <w:tc>
          <w:tcPr>
            <w:tcW w:w="3387" w:type="dxa"/>
          </w:tcPr>
          <w:p w14:paraId="6B0234FC" w14:textId="77777777" w:rsidR="00A01631" w:rsidRDefault="00A01631" w:rsidP="00553966">
            <w:pPr>
              <w:ind w:firstLine="0"/>
            </w:pPr>
          </w:p>
        </w:tc>
        <w:tc>
          <w:tcPr>
            <w:tcW w:w="2135" w:type="dxa"/>
          </w:tcPr>
          <w:p w14:paraId="4EB786EE" w14:textId="77777777" w:rsidR="00A01631" w:rsidRDefault="00A01631" w:rsidP="00553966">
            <w:pPr>
              <w:ind w:firstLine="0"/>
            </w:pPr>
          </w:p>
        </w:tc>
        <w:tc>
          <w:tcPr>
            <w:tcW w:w="5538" w:type="dxa"/>
          </w:tcPr>
          <w:p w14:paraId="71C03B24" w14:textId="77777777" w:rsidR="00A01631" w:rsidRDefault="00A01631" w:rsidP="00553966">
            <w:pPr>
              <w:ind w:firstLine="0"/>
            </w:pPr>
          </w:p>
        </w:tc>
        <w:tc>
          <w:tcPr>
            <w:tcW w:w="2835" w:type="dxa"/>
          </w:tcPr>
          <w:p w14:paraId="76A9B662" w14:textId="77777777" w:rsidR="00A01631" w:rsidRDefault="00A01631" w:rsidP="00553966">
            <w:pPr>
              <w:ind w:firstLine="0"/>
            </w:pPr>
          </w:p>
        </w:tc>
      </w:tr>
      <w:tr w:rsidR="00A01631" w14:paraId="7AB3D5A7" w14:textId="77777777" w:rsidTr="00EB7722">
        <w:trPr>
          <w:jc w:val="center"/>
        </w:trPr>
        <w:tc>
          <w:tcPr>
            <w:tcW w:w="559" w:type="dxa"/>
          </w:tcPr>
          <w:p w14:paraId="75588DE6" w14:textId="6AB357D4" w:rsidR="00A01631" w:rsidRDefault="00A01631" w:rsidP="00553966">
            <w:pPr>
              <w:ind w:firstLine="0"/>
            </w:pPr>
            <w:r>
              <w:t>3.</w:t>
            </w:r>
          </w:p>
        </w:tc>
        <w:tc>
          <w:tcPr>
            <w:tcW w:w="3387" w:type="dxa"/>
          </w:tcPr>
          <w:p w14:paraId="61489C86" w14:textId="77777777" w:rsidR="00A01631" w:rsidRDefault="00A01631" w:rsidP="00553966">
            <w:pPr>
              <w:ind w:firstLine="0"/>
            </w:pPr>
          </w:p>
        </w:tc>
        <w:tc>
          <w:tcPr>
            <w:tcW w:w="2135" w:type="dxa"/>
          </w:tcPr>
          <w:p w14:paraId="39A9B724" w14:textId="77777777" w:rsidR="00A01631" w:rsidRDefault="00A01631" w:rsidP="00553966">
            <w:pPr>
              <w:ind w:firstLine="0"/>
            </w:pPr>
          </w:p>
        </w:tc>
        <w:tc>
          <w:tcPr>
            <w:tcW w:w="5538" w:type="dxa"/>
          </w:tcPr>
          <w:p w14:paraId="3EE3C096" w14:textId="77777777" w:rsidR="00A01631" w:rsidRDefault="00A01631" w:rsidP="00553966">
            <w:pPr>
              <w:ind w:firstLine="0"/>
            </w:pPr>
          </w:p>
        </w:tc>
        <w:tc>
          <w:tcPr>
            <w:tcW w:w="2835" w:type="dxa"/>
          </w:tcPr>
          <w:p w14:paraId="42601288" w14:textId="77777777" w:rsidR="00A01631" w:rsidRDefault="00A01631" w:rsidP="00553966">
            <w:pPr>
              <w:ind w:firstLine="0"/>
            </w:pPr>
          </w:p>
        </w:tc>
      </w:tr>
      <w:tr w:rsidR="00EB7722" w14:paraId="154B2243" w14:textId="0AAC5B2B" w:rsidTr="00EB7722">
        <w:trPr>
          <w:jc w:val="center"/>
        </w:trPr>
        <w:tc>
          <w:tcPr>
            <w:tcW w:w="559" w:type="dxa"/>
          </w:tcPr>
          <w:p w14:paraId="6E367EFB" w14:textId="16496DD7" w:rsidR="00EB7722" w:rsidRDefault="00EB7722" w:rsidP="00553966">
            <w:pPr>
              <w:ind w:firstLine="0"/>
            </w:pPr>
            <w:r>
              <w:t>...</w:t>
            </w:r>
          </w:p>
        </w:tc>
        <w:tc>
          <w:tcPr>
            <w:tcW w:w="3387" w:type="dxa"/>
          </w:tcPr>
          <w:p w14:paraId="3BB25EE4" w14:textId="77777777" w:rsidR="00EB7722" w:rsidRDefault="00EB7722" w:rsidP="00553966">
            <w:pPr>
              <w:ind w:firstLine="0"/>
            </w:pPr>
          </w:p>
        </w:tc>
        <w:tc>
          <w:tcPr>
            <w:tcW w:w="2135" w:type="dxa"/>
          </w:tcPr>
          <w:p w14:paraId="44EF2679" w14:textId="77777777" w:rsidR="00EB7722" w:rsidRDefault="00EB7722" w:rsidP="00553966">
            <w:pPr>
              <w:ind w:firstLine="0"/>
            </w:pPr>
          </w:p>
        </w:tc>
        <w:tc>
          <w:tcPr>
            <w:tcW w:w="5538" w:type="dxa"/>
          </w:tcPr>
          <w:p w14:paraId="25A3BB0A" w14:textId="77777777" w:rsidR="00EB7722" w:rsidRDefault="00EB7722" w:rsidP="00553966">
            <w:pPr>
              <w:ind w:firstLine="0"/>
            </w:pPr>
          </w:p>
        </w:tc>
        <w:tc>
          <w:tcPr>
            <w:tcW w:w="2835" w:type="dxa"/>
          </w:tcPr>
          <w:p w14:paraId="113248DB" w14:textId="77777777" w:rsidR="00EB7722" w:rsidRDefault="00EB7722" w:rsidP="00553966">
            <w:pPr>
              <w:ind w:firstLine="0"/>
            </w:pPr>
          </w:p>
        </w:tc>
      </w:tr>
    </w:tbl>
    <w:p w14:paraId="501DCA80" w14:textId="5AE23E60" w:rsidR="00EB7722" w:rsidRPr="00F372AA" w:rsidRDefault="00EB7722" w:rsidP="00F372AA">
      <w:pPr>
        <w:pStyle w:val="Sraopastraipa1"/>
        <w:widowControl w:val="0"/>
        <w:tabs>
          <w:tab w:val="left" w:pos="1276"/>
          <w:tab w:val="left" w:pos="1418"/>
        </w:tabs>
        <w:ind w:left="0"/>
        <w:jc w:val="both"/>
        <w:rPr>
          <w:bCs/>
          <w:i/>
          <w:iCs/>
        </w:rPr>
      </w:pPr>
      <w:r>
        <w:rPr>
          <w:bCs/>
          <w:i/>
          <w:iCs/>
        </w:rPr>
        <w:t>Atkreipiamas dėmesys, kad</w:t>
      </w:r>
      <w:r w:rsidR="00F372AA">
        <w:rPr>
          <w:bCs/>
          <w:i/>
          <w:iCs/>
        </w:rPr>
        <w:t xml:space="preserve"> </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sectPr w:rsidR="00EB7722" w:rsidRPr="00F372AA" w:rsidSect="00EB7722">
      <w:headerReference w:type="default" r:id="rId6"/>
      <w:footerReference w:type="default" r:id="rId7"/>
      <w:headerReference w:type="first" r:id="rId8"/>
      <w:footerReference w:type="first" r:id="rId9"/>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02A0" w14:textId="77777777" w:rsidR="00DE6BF2" w:rsidRDefault="00DE6BF2">
      <w:pPr>
        <w:spacing w:line="240" w:lineRule="auto"/>
      </w:pPr>
      <w:r>
        <w:separator/>
      </w:r>
    </w:p>
  </w:endnote>
  <w:endnote w:type="continuationSeparator" w:id="0">
    <w:p w14:paraId="2CEEB11F" w14:textId="77777777" w:rsidR="00DE6BF2" w:rsidRDefault="00DE6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D895" w14:textId="77777777" w:rsidR="00DE6BF2" w:rsidRDefault="00DE6BF2">
      <w:pPr>
        <w:spacing w:line="240" w:lineRule="auto"/>
      </w:pPr>
      <w:r>
        <w:separator/>
      </w:r>
    </w:p>
  </w:footnote>
  <w:footnote w:type="continuationSeparator" w:id="0">
    <w:p w14:paraId="388EB3A4" w14:textId="77777777" w:rsidR="00DE6BF2" w:rsidRDefault="00DE6B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E2073"/>
    <w:rsid w:val="000F63FF"/>
    <w:rsid w:val="00174449"/>
    <w:rsid w:val="001767EA"/>
    <w:rsid w:val="00180B0E"/>
    <w:rsid w:val="001C4145"/>
    <w:rsid w:val="001D3890"/>
    <w:rsid w:val="0027406D"/>
    <w:rsid w:val="002C340A"/>
    <w:rsid w:val="002D7E63"/>
    <w:rsid w:val="002F3385"/>
    <w:rsid w:val="0031615B"/>
    <w:rsid w:val="003831AC"/>
    <w:rsid w:val="003926AA"/>
    <w:rsid w:val="003A2F3B"/>
    <w:rsid w:val="003D32A3"/>
    <w:rsid w:val="003F56B4"/>
    <w:rsid w:val="00473FBB"/>
    <w:rsid w:val="004979DD"/>
    <w:rsid w:val="00553966"/>
    <w:rsid w:val="005E6C97"/>
    <w:rsid w:val="006D0D58"/>
    <w:rsid w:val="007B1174"/>
    <w:rsid w:val="008413B3"/>
    <w:rsid w:val="00860E93"/>
    <w:rsid w:val="00882115"/>
    <w:rsid w:val="00941BC6"/>
    <w:rsid w:val="00A01631"/>
    <w:rsid w:val="00A23462"/>
    <w:rsid w:val="00A33EDE"/>
    <w:rsid w:val="00A354EC"/>
    <w:rsid w:val="00A56159"/>
    <w:rsid w:val="00AA630B"/>
    <w:rsid w:val="00AB7131"/>
    <w:rsid w:val="00AC4DC1"/>
    <w:rsid w:val="00B84C1D"/>
    <w:rsid w:val="00B91456"/>
    <w:rsid w:val="00C0738A"/>
    <w:rsid w:val="00C34E2C"/>
    <w:rsid w:val="00CC4334"/>
    <w:rsid w:val="00D433A1"/>
    <w:rsid w:val="00DD1DE1"/>
    <w:rsid w:val="00DE6BF2"/>
    <w:rsid w:val="00EA61A6"/>
    <w:rsid w:val="00EB7722"/>
    <w:rsid w:val="00EC16AD"/>
    <w:rsid w:val="00EC388F"/>
    <w:rsid w:val="00ED32E6"/>
    <w:rsid w:val="00F20FEC"/>
    <w:rsid w:val="00F372AA"/>
    <w:rsid w:val="00F624DD"/>
    <w:rsid w:val="00FB2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1300</Words>
  <Characters>742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7</cp:revision>
  <cp:lastPrinted>2025-10-03T05:18:00Z</cp:lastPrinted>
  <dcterms:created xsi:type="dcterms:W3CDTF">2025-09-26T07:07:00Z</dcterms:created>
  <dcterms:modified xsi:type="dcterms:W3CDTF">2025-10-03T05:27:00Z</dcterms:modified>
</cp:coreProperties>
</file>