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F0730" w14:textId="359D8BCD" w:rsidR="00023B19" w:rsidRPr="00913423" w:rsidRDefault="005911EB" w:rsidP="00D70D35">
      <w:pPr>
        <w:spacing w:after="0" w:line="360" w:lineRule="auto"/>
        <w:ind w:firstLine="142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13423">
        <w:rPr>
          <w:rFonts w:ascii="Times New Roman" w:hAnsi="Times New Roman" w:cs="Times New Roman"/>
          <w:b/>
          <w:sz w:val="24"/>
          <w:szCs w:val="24"/>
          <w:lang w:val="lt-LT"/>
        </w:rPr>
        <w:t>Medicininės technikos šaldymo mašinų, šaldymo blokų, oro kondicionavimo ir oro tiekimo kamerų šaldymo įrenginių remonto t</w:t>
      </w:r>
      <w:r w:rsidR="00023B19" w:rsidRPr="00913423">
        <w:rPr>
          <w:rFonts w:ascii="Times New Roman" w:hAnsi="Times New Roman" w:cs="Times New Roman"/>
          <w:b/>
          <w:sz w:val="24"/>
          <w:szCs w:val="24"/>
          <w:lang w:val="lt-LT"/>
        </w:rPr>
        <w:t>echninė specifikacija</w:t>
      </w:r>
    </w:p>
    <w:p w14:paraId="58FF0731" w14:textId="77777777" w:rsidR="00023B19" w:rsidRPr="00913423" w:rsidRDefault="00023B19" w:rsidP="002B06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  <w:t xml:space="preserve"> </w:t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8FF0732" w14:textId="77777777" w:rsidR="00023B19" w:rsidRPr="00913423" w:rsidRDefault="007D6EAD" w:rsidP="007D6EAD">
      <w:pPr>
        <w:spacing w:after="0" w:line="360" w:lineRule="auto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1.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B403D6" w:rsidRPr="00913423">
        <w:rPr>
          <w:rFonts w:ascii="Times New Roman" w:hAnsi="Times New Roman" w:cs="Times New Roman"/>
          <w:sz w:val="24"/>
          <w:szCs w:val="24"/>
          <w:lang w:val="lt-LT"/>
        </w:rPr>
        <w:t>Kauno klinikos (</w:t>
      </w:r>
      <w:r w:rsidR="00023B19" w:rsidRPr="00913423">
        <w:rPr>
          <w:rFonts w:ascii="Times New Roman" w:hAnsi="Times New Roman" w:cs="Times New Roman"/>
          <w:sz w:val="24"/>
          <w:szCs w:val="24"/>
          <w:lang w:val="lt-LT"/>
        </w:rPr>
        <w:t>toliau - perkančioji organizacija) numato pirkti medicininės technikos šaldy</w:t>
      </w:r>
      <w:r w:rsidR="002B068F"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mo </w:t>
      </w:r>
    </w:p>
    <w:p w14:paraId="58FF0733" w14:textId="77777777" w:rsidR="00023B19" w:rsidRPr="00913423" w:rsidRDefault="00023B19" w:rsidP="007D6EAD">
      <w:pPr>
        <w:spacing w:after="0" w:line="360" w:lineRule="auto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  <w:t>mašinų, šaldymo blokų, oro kondicionavimo ir oro tiekimo kam</w:t>
      </w:r>
      <w:r w:rsidR="00913423">
        <w:rPr>
          <w:rFonts w:ascii="Times New Roman" w:hAnsi="Times New Roman" w:cs="Times New Roman"/>
          <w:sz w:val="24"/>
          <w:szCs w:val="24"/>
          <w:lang w:val="lt-LT"/>
        </w:rPr>
        <w:t xml:space="preserve">erų šaldymo įrenginių remonto </w:t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>paslaugas.</w:t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8FF0734" w14:textId="77777777" w:rsidR="00751C0A" w:rsidRPr="00913423" w:rsidRDefault="007D6EAD" w:rsidP="007D6EAD">
      <w:pPr>
        <w:spacing w:after="0" w:line="360" w:lineRule="auto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2.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023B19" w:rsidRPr="00913423">
        <w:rPr>
          <w:rFonts w:ascii="Times New Roman" w:hAnsi="Times New Roman" w:cs="Times New Roman"/>
          <w:sz w:val="24"/>
          <w:szCs w:val="24"/>
          <w:lang w:val="lt-LT"/>
        </w:rPr>
        <w:t>Numatomos pirkti paslaugos nuro</w:t>
      </w:r>
      <w:r w:rsidR="00B403D6" w:rsidRPr="00913423">
        <w:rPr>
          <w:rFonts w:ascii="Times New Roman" w:hAnsi="Times New Roman" w:cs="Times New Roman"/>
          <w:sz w:val="24"/>
          <w:szCs w:val="24"/>
          <w:lang w:val="lt-LT"/>
        </w:rPr>
        <w:t>dytos</w:t>
      </w:r>
      <w:r w:rsidR="00F36F2E"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 1 lentelėje “Medicininės technikos šaldymo mašinų, šaldymo blokų, oro kondicionavimo ir oro tiekimo kamerų šaldymo įrenginių remonto paslaugos”</w:t>
      </w:r>
      <w:r w:rsidR="00913423">
        <w:rPr>
          <w:rFonts w:ascii="Times New Roman" w:hAnsi="Times New Roman" w:cs="Times New Roman"/>
          <w:sz w:val="24"/>
          <w:szCs w:val="24"/>
          <w:lang w:val="lt-LT"/>
        </w:rPr>
        <w:t xml:space="preserve"> (toliau – lentelė)</w:t>
      </w:r>
      <w:r w:rsidR="00F36F2E" w:rsidRPr="00913423">
        <w:rPr>
          <w:rFonts w:ascii="Times New Roman" w:hAnsi="Times New Roman" w:cs="Times New Roman"/>
          <w:sz w:val="24"/>
          <w:szCs w:val="24"/>
          <w:lang w:val="lt-LT"/>
        </w:rPr>
        <w:t>. Lentelėje esantys</w:t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 paslaugų</w:t>
      </w:r>
      <w:r w:rsidR="00913423">
        <w:rPr>
          <w:rFonts w:ascii="Times New Roman" w:hAnsi="Times New Roman" w:cs="Times New Roman"/>
          <w:sz w:val="24"/>
          <w:szCs w:val="24"/>
          <w:lang w:val="lt-LT"/>
        </w:rPr>
        <w:t>, medžiagų</w:t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 kiekiai yra preliminarūs ir skirti</w:t>
      </w:r>
      <w:r w:rsidR="00023B19"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 p</w:t>
      </w:r>
      <w:r w:rsidR="00751C0A" w:rsidRPr="00913423">
        <w:rPr>
          <w:rFonts w:ascii="Times New Roman" w:hAnsi="Times New Roman" w:cs="Times New Roman"/>
          <w:sz w:val="24"/>
          <w:szCs w:val="24"/>
          <w:lang w:val="lt-LT"/>
        </w:rPr>
        <w:t>asiūlymų kainų palyginimui.</w:t>
      </w:r>
    </w:p>
    <w:p w14:paraId="58FF0735" w14:textId="77777777" w:rsidR="00061659" w:rsidRPr="00913423" w:rsidRDefault="00751C0A" w:rsidP="007D6EAD">
      <w:pPr>
        <w:spacing w:after="0" w:line="360" w:lineRule="auto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7D6EAD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7D6EAD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23B19"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Pirkimas į dalis neskirstomas, todėl pasiūlymai </w:t>
      </w:r>
      <w:r w:rsidR="002B068F" w:rsidRPr="00913423">
        <w:rPr>
          <w:rFonts w:ascii="Times New Roman" w:hAnsi="Times New Roman" w:cs="Times New Roman"/>
          <w:sz w:val="24"/>
          <w:szCs w:val="24"/>
          <w:lang w:val="lt-LT"/>
        </w:rPr>
        <w:t>turi apimti visas</w:t>
      </w:r>
      <w:r w:rsidR="00FF7ABB"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 lentelėje</w:t>
      </w:r>
      <w:r w:rsidR="00913423">
        <w:rPr>
          <w:rFonts w:ascii="Times New Roman" w:hAnsi="Times New Roman" w:cs="Times New Roman"/>
          <w:sz w:val="24"/>
          <w:szCs w:val="24"/>
          <w:lang w:val="lt-LT"/>
        </w:rPr>
        <w:t xml:space="preserve"> nurodytas paslaugas ir medžiagas</w:t>
      </w:r>
      <w:r w:rsidR="00023B19" w:rsidRPr="0091342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8FF0736" w14:textId="39B64A1F" w:rsidR="005C0F00" w:rsidRPr="00913423" w:rsidRDefault="005C0F00" w:rsidP="007D6EAD">
      <w:pPr>
        <w:spacing w:after="0" w:line="36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en-GB"/>
        </w:rPr>
      </w:pPr>
      <w:r w:rsidRPr="00913423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061659"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023B19"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61659" w:rsidRPr="00913423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Vadovaujantis Lietuvos Respublikos aplinkos ministro 2011 m. birželio 28 d. įsakymu Nr. D1-508 „Dėl aplinkos apsaugos kriterijų taikymo, vykdant žaliuosius pirkimus, tvarkos aprašo patvirtinimo“ (aktuali redakcija) patvirtinto Aplinkos apsaugos kriterijų taikymo, vykdant žaliuosius pirkimus, tvarkos aprašo 4.3 punktu, </w:t>
      </w:r>
      <w:r w:rsidR="00061659" w:rsidRPr="00913423">
        <w:rPr>
          <w:rFonts w:ascii="Times New Roman" w:eastAsia="Times New Roman" w:hAnsi="Times New Roman" w:cs="Times New Roman"/>
          <w:b/>
          <w:sz w:val="24"/>
          <w:szCs w:val="24"/>
          <w:lang w:val="lt-LT" w:eastAsia="en-GB"/>
        </w:rPr>
        <w:t>tiekėjas ar siūlomų prekių gamintojas turi taikyti aplinkos apsaugos vadybos sistemos reikalavimus</w:t>
      </w:r>
      <w:r w:rsidR="00061659" w:rsidRPr="00913423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tiekėjo pateiktais lygiaverčiais įrodymais. </w:t>
      </w:r>
      <w:r w:rsidR="001B65B4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val="lt-LT" w:eastAsia="en-GB"/>
        </w:rPr>
        <w:t>K</w:t>
      </w:r>
      <w:r w:rsidR="00BC6C5B" w:rsidRPr="001B65B4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val="lt-LT" w:eastAsia="en-GB"/>
        </w:rPr>
        <w:t>artu</w:t>
      </w:r>
      <w:r w:rsidR="00BC6C5B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val="lt-LT" w:eastAsia="en-GB"/>
        </w:rPr>
        <w:t xml:space="preserve"> su pasiūlymu</w:t>
      </w:r>
      <w:r w:rsidR="00061659" w:rsidRPr="003F000E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val="lt-LT" w:eastAsia="en-GB"/>
        </w:rPr>
        <w:t xml:space="preserve"> </w:t>
      </w:r>
      <w:r w:rsidR="001B65B4" w:rsidRPr="00236034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val="lt-LT" w:eastAsia="en-GB"/>
        </w:rPr>
        <w:t>turi būti</w:t>
      </w:r>
      <w:r w:rsidR="001B65B4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val="lt-LT" w:eastAsia="en-GB"/>
        </w:rPr>
        <w:t xml:space="preserve"> </w:t>
      </w:r>
      <w:r w:rsidR="00236034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val="lt-LT" w:eastAsia="en-GB"/>
        </w:rPr>
        <w:t>pateikti tai pagrindžiantys sertifikatai ar kiti lygiaverčiai dokumentai</w:t>
      </w:r>
      <w:r w:rsidR="00061659" w:rsidRPr="003F000E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val="lt-LT" w:eastAsia="en-GB"/>
        </w:rPr>
        <w:t>.</w:t>
      </w:r>
    </w:p>
    <w:p w14:paraId="58FF0737" w14:textId="77777777" w:rsidR="005C0F00" w:rsidRPr="00913423" w:rsidRDefault="005C0F00" w:rsidP="007D6EAD">
      <w:pPr>
        <w:spacing w:after="0" w:line="360" w:lineRule="auto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3423">
        <w:rPr>
          <w:rFonts w:ascii="Times New Roman" w:hAnsi="Times New Roman" w:cs="Times New Roman"/>
          <w:sz w:val="24"/>
          <w:szCs w:val="24"/>
          <w:lang w:val="lt-LT"/>
        </w:rPr>
        <w:t>5.</w:t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  <w:t xml:space="preserve">Sutarties galiojimo laikotarpiu paslaugos turės būti teikiamos pagal perkančiosios organizacijos užsakymus. </w:t>
      </w:r>
    </w:p>
    <w:p w14:paraId="58FF0738" w14:textId="77777777" w:rsidR="005C0F00" w:rsidRPr="00913423" w:rsidRDefault="00C816D7" w:rsidP="007D6EAD">
      <w:pPr>
        <w:spacing w:after="0" w:line="360" w:lineRule="auto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      5</w:t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.1. Sutarties galiojimo laikas 24 mėn. </w:t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8FF0739" w14:textId="77777777" w:rsidR="005C0F00" w:rsidRPr="00913423" w:rsidRDefault="00C816D7" w:rsidP="007D6EAD">
      <w:pPr>
        <w:spacing w:after="0" w:line="360" w:lineRule="auto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  <w:t xml:space="preserve"> 5</w:t>
      </w:r>
      <w:r w:rsidR="00732012">
        <w:rPr>
          <w:rFonts w:ascii="Times New Roman" w:hAnsi="Times New Roman" w:cs="Times New Roman"/>
          <w:sz w:val="24"/>
          <w:szCs w:val="24"/>
          <w:lang w:val="lt-LT"/>
        </w:rPr>
        <w:t>.2. Numatoma sutarties</w:t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 suma</w:t>
      </w:r>
      <w:r w:rsidR="00BC6C5B">
        <w:rPr>
          <w:rFonts w:ascii="Times New Roman" w:hAnsi="Times New Roman" w:cs="Times New Roman"/>
          <w:sz w:val="24"/>
          <w:szCs w:val="24"/>
          <w:lang w:val="lt-LT"/>
        </w:rPr>
        <w:t xml:space="preserve"> –</w:t>
      </w:r>
      <w:r w:rsidR="00913423">
        <w:rPr>
          <w:rFonts w:ascii="Times New Roman" w:hAnsi="Times New Roman" w:cs="Times New Roman"/>
          <w:sz w:val="24"/>
          <w:szCs w:val="24"/>
          <w:lang w:val="lt-LT"/>
        </w:rPr>
        <w:t xml:space="preserve">  2</w:t>
      </w:r>
      <w:r w:rsidR="004E2821"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913423">
        <w:rPr>
          <w:rFonts w:ascii="Times New Roman" w:hAnsi="Times New Roman" w:cs="Times New Roman"/>
          <w:sz w:val="24"/>
          <w:szCs w:val="24"/>
          <w:lang w:val="lt-LT"/>
        </w:rPr>
        <w:t xml:space="preserve">000,00 Eur (dvidešimt </w:t>
      </w:r>
      <w:r w:rsidR="004E2821">
        <w:rPr>
          <w:rFonts w:ascii="Times New Roman" w:hAnsi="Times New Roman" w:cs="Times New Roman"/>
          <w:sz w:val="24"/>
          <w:szCs w:val="24"/>
          <w:lang w:val="lt-LT"/>
        </w:rPr>
        <w:t>septyni</w:t>
      </w:r>
      <w:r w:rsidR="00913423">
        <w:rPr>
          <w:rFonts w:ascii="Times New Roman" w:hAnsi="Times New Roman" w:cs="Times New Roman"/>
          <w:sz w:val="24"/>
          <w:szCs w:val="24"/>
          <w:lang w:val="lt-LT"/>
        </w:rPr>
        <w:t xml:space="preserve"> tūkstančiai</w:t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 eurų) su PVM.</w:t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8FF073A" w14:textId="77777777" w:rsidR="005C0F00" w:rsidRPr="00913423" w:rsidRDefault="00C816D7" w:rsidP="007D6EAD">
      <w:pPr>
        <w:spacing w:after="0" w:line="360" w:lineRule="auto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      5</w:t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>.3. Pirkėjas neįsipareigoja išpirkti visos paslaugos sumos.</w:t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8FF073D" w14:textId="38A770A7" w:rsidR="007D6EAD" w:rsidRPr="00913423" w:rsidRDefault="005C0F00" w:rsidP="00CF0EC1">
      <w:pPr>
        <w:spacing w:after="0" w:line="360" w:lineRule="auto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3423">
        <w:rPr>
          <w:rFonts w:ascii="Times New Roman" w:hAnsi="Times New Roman" w:cs="Times New Roman"/>
          <w:sz w:val="24"/>
          <w:szCs w:val="24"/>
          <w:lang w:val="lt-LT"/>
        </w:rPr>
        <w:t>6.</w:t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  <w:t>Paslaugos turi būti suteiktos</w:t>
      </w:r>
      <w:r w:rsidR="00913423">
        <w:rPr>
          <w:rFonts w:ascii="Times New Roman" w:hAnsi="Times New Roman" w:cs="Times New Roman"/>
          <w:sz w:val="24"/>
          <w:szCs w:val="24"/>
          <w:lang w:val="lt-LT"/>
        </w:rPr>
        <w:t xml:space="preserve"> šiuose objektuose:</w:t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 LSMUL Kauno klinikos, Kauno klinikų filialas Onkologijos ligoninė, Kauno klinikų filialas Romainių ligoninė, Kauno klinikų filialas Kulautuvos reabilitacijos ligoninė, Vaikų reabilitacijos ligoninė ,,Lopšelis''.</w:t>
      </w:r>
    </w:p>
    <w:p w14:paraId="58FF073E" w14:textId="77777777" w:rsidR="00023B19" w:rsidRPr="00913423" w:rsidRDefault="00EB2174" w:rsidP="00D90ADB">
      <w:pPr>
        <w:spacing w:after="0" w:line="360" w:lineRule="auto"/>
        <w:ind w:left="578" w:hanging="720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3423">
        <w:rPr>
          <w:rFonts w:ascii="Times New Roman" w:hAnsi="Times New Roman" w:cs="Times New Roman"/>
          <w:b/>
          <w:sz w:val="24"/>
          <w:szCs w:val="24"/>
          <w:lang w:val="lt-LT"/>
        </w:rPr>
        <w:t>Konkursą laimėjusiam p</w:t>
      </w:r>
      <w:r w:rsidR="00FF7ABB" w:rsidRPr="00913423">
        <w:rPr>
          <w:rFonts w:ascii="Times New Roman" w:hAnsi="Times New Roman" w:cs="Times New Roman"/>
          <w:b/>
          <w:sz w:val="24"/>
          <w:szCs w:val="24"/>
          <w:lang w:val="lt-LT"/>
        </w:rPr>
        <w:t xml:space="preserve">aslaugos teikėjui </w:t>
      </w:r>
      <w:r w:rsidRPr="00913423">
        <w:rPr>
          <w:rFonts w:ascii="Times New Roman" w:hAnsi="Times New Roman" w:cs="Times New Roman"/>
          <w:b/>
          <w:sz w:val="24"/>
          <w:szCs w:val="24"/>
          <w:lang w:val="lt-LT"/>
        </w:rPr>
        <w:t xml:space="preserve">bus </w:t>
      </w:r>
      <w:r w:rsidR="00FF7ABB" w:rsidRPr="00913423">
        <w:rPr>
          <w:rFonts w:ascii="Times New Roman" w:hAnsi="Times New Roman" w:cs="Times New Roman"/>
          <w:b/>
          <w:sz w:val="24"/>
          <w:szCs w:val="24"/>
          <w:lang w:val="lt-LT"/>
        </w:rPr>
        <w:t>privalu laikytis tokių reikalavimų</w:t>
      </w:r>
      <w:r w:rsidR="005911EB" w:rsidRPr="00913423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5911EB" w:rsidRPr="00913423">
        <w:rPr>
          <w:rFonts w:ascii="Times New Roman" w:hAnsi="Times New Roman" w:cs="Times New Roman"/>
          <w:b/>
          <w:sz w:val="24"/>
          <w:szCs w:val="24"/>
          <w:lang w:val="lt-LT"/>
        </w:rPr>
        <w:tab/>
      </w:r>
    </w:p>
    <w:p w14:paraId="58FF073F" w14:textId="069B0156" w:rsidR="00990892" w:rsidRPr="00990892" w:rsidRDefault="00023B19" w:rsidP="0099089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90892">
        <w:rPr>
          <w:rFonts w:ascii="Times New Roman" w:hAnsi="Times New Roman" w:cs="Times New Roman"/>
          <w:sz w:val="24"/>
          <w:szCs w:val="24"/>
          <w:lang w:val="lt-LT"/>
        </w:rPr>
        <w:t>Atvykti pagal iškvietimą per keturias valandas nuo gedimo registravimo, n</w:t>
      </w:r>
      <w:r w:rsidR="005911EB" w:rsidRPr="00990892">
        <w:rPr>
          <w:rFonts w:ascii="Times New Roman" w:hAnsi="Times New Roman" w:cs="Times New Roman"/>
          <w:sz w:val="24"/>
          <w:szCs w:val="24"/>
          <w:lang w:val="lt-LT"/>
        </w:rPr>
        <w:t>uo 8 val. iki 16 val.,  7d</w:t>
      </w:r>
      <w:r w:rsidR="001B65B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911EB" w:rsidRPr="00990892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FF7ABB" w:rsidRPr="00990892">
        <w:rPr>
          <w:rFonts w:ascii="Times New Roman" w:hAnsi="Times New Roman" w:cs="Times New Roman"/>
          <w:sz w:val="24"/>
          <w:szCs w:val="24"/>
          <w:lang w:val="lt-LT"/>
        </w:rPr>
        <w:t xml:space="preserve">per </w:t>
      </w:r>
      <w:r w:rsidRPr="00990892">
        <w:rPr>
          <w:rFonts w:ascii="Times New Roman" w:hAnsi="Times New Roman" w:cs="Times New Roman"/>
          <w:sz w:val="24"/>
          <w:szCs w:val="24"/>
          <w:lang w:val="lt-LT"/>
        </w:rPr>
        <w:t>savaitę, įskaitant savaitgalius ir šventines dienas.</w:t>
      </w:r>
    </w:p>
    <w:p w14:paraId="58FF0740" w14:textId="77777777" w:rsidR="00990892" w:rsidRDefault="00990892" w:rsidP="0099089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90892">
        <w:rPr>
          <w:rFonts w:ascii="Times New Roman" w:hAnsi="Times New Roman" w:cs="Times New Roman"/>
          <w:sz w:val="24"/>
          <w:szCs w:val="24"/>
          <w:lang w:val="lt-LT"/>
        </w:rPr>
        <w:lastRenderedPageBreak/>
        <w:t>Atlikti remonto paslaugą per trumpiausią įmanomą terminą, bet ne ilgiau kaip per 30 kalendorinių dienų nuo gedimo nustatymo dienos.​</w:t>
      </w:r>
    </w:p>
    <w:p w14:paraId="58FF0742" w14:textId="77777777" w:rsidR="0032183D" w:rsidRPr="00990892" w:rsidRDefault="0032183D" w:rsidP="0099089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90892">
        <w:rPr>
          <w:rFonts w:ascii="Times New Roman" w:hAnsi="Times New Roman"/>
          <w:sz w:val="24"/>
          <w:szCs w:val="24"/>
          <w:lang w:val="lt-LT" w:eastAsia="en-GB"/>
        </w:rPr>
        <w:t>Atlikus darbus pateikti remonto d</w:t>
      </w:r>
      <w:r w:rsidR="00990892">
        <w:rPr>
          <w:rFonts w:ascii="Times New Roman" w:hAnsi="Times New Roman"/>
          <w:sz w:val="24"/>
          <w:szCs w:val="24"/>
          <w:lang w:val="lt-LT" w:eastAsia="en-GB"/>
        </w:rPr>
        <w:t>arbų ir panaudotų medžiagų aktą;</w:t>
      </w:r>
    </w:p>
    <w:p w14:paraId="58FF0743" w14:textId="77777777" w:rsidR="00F36F2E" w:rsidRPr="00990892" w:rsidRDefault="00FF7ABB" w:rsidP="0099089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90892">
        <w:rPr>
          <w:rFonts w:ascii="Times New Roman" w:hAnsi="Times New Roman" w:cs="Times New Roman"/>
          <w:sz w:val="24"/>
          <w:szCs w:val="24"/>
          <w:lang w:val="lt-LT"/>
        </w:rPr>
        <w:t xml:space="preserve">Suteikti atliktiems darbams </w:t>
      </w:r>
      <w:r w:rsidR="00023B19" w:rsidRPr="00990892">
        <w:rPr>
          <w:rFonts w:ascii="Times New Roman" w:hAnsi="Times New Roman" w:cs="Times New Roman"/>
          <w:sz w:val="24"/>
          <w:szCs w:val="24"/>
          <w:lang w:val="lt-LT"/>
        </w:rPr>
        <w:t>ne mažiau kaip 6 (šešių) mėnesių garantiją.</w:t>
      </w:r>
      <w:r w:rsidR="00023B19" w:rsidRPr="0099089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23B19" w:rsidRPr="0099089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23B19" w:rsidRPr="0099089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23B19" w:rsidRPr="0099089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23B19" w:rsidRPr="00990892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8FF0744" w14:textId="77777777" w:rsidR="00E61048" w:rsidRPr="00913423" w:rsidRDefault="00F36F2E" w:rsidP="00F36F2E">
      <w:pPr>
        <w:spacing w:after="0" w:line="360" w:lineRule="auto"/>
        <w:ind w:left="578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13423">
        <w:rPr>
          <w:rFonts w:ascii="Times New Roman" w:hAnsi="Times New Roman" w:cs="Times New Roman"/>
          <w:b/>
          <w:sz w:val="24"/>
          <w:szCs w:val="24"/>
          <w:lang w:val="lt-LT"/>
        </w:rPr>
        <w:t>Medicininės technikos šaldymo mašinų, šaldymo blokų, oro kondicionavimo ir oro tiekimo kamerų šald</w:t>
      </w:r>
      <w:r w:rsidR="004510A9">
        <w:rPr>
          <w:rFonts w:ascii="Times New Roman" w:hAnsi="Times New Roman" w:cs="Times New Roman"/>
          <w:b/>
          <w:sz w:val="24"/>
          <w:szCs w:val="24"/>
          <w:lang w:val="lt-LT"/>
        </w:rPr>
        <w:t>ymo įrenginių remonto</w:t>
      </w:r>
      <w:r w:rsidRPr="0091342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paslaugos</w:t>
      </w:r>
    </w:p>
    <w:p w14:paraId="58FF0745" w14:textId="77777777" w:rsidR="00F36F2E" w:rsidRPr="00913423" w:rsidRDefault="00F36F2E" w:rsidP="00F36F2E">
      <w:pPr>
        <w:spacing w:after="0" w:line="360" w:lineRule="auto"/>
        <w:ind w:left="578" w:hanging="720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13423">
        <w:rPr>
          <w:rFonts w:ascii="Times New Roman" w:hAnsi="Times New Roman" w:cs="Times New Roman"/>
          <w:b/>
          <w:sz w:val="24"/>
          <w:szCs w:val="24"/>
          <w:lang w:val="lt-LT"/>
        </w:rPr>
        <w:t>1 lentelė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992"/>
        <w:gridCol w:w="1418"/>
      </w:tblGrid>
      <w:tr w:rsidR="003B2BED" w:rsidRPr="00913423" w14:paraId="58FF074C" w14:textId="77777777" w:rsidTr="001631A5">
        <w:trPr>
          <w:trHeight w:val="946"/>
        </w:trPr>
        <w:tc>
          <w:tcPr>
            <w:tcW w:w="562" w:type="dxa"/>
            <w:vAlign w:val="center"/>
            <w:hideMark/>
          </w:tcPr>
          <w:p w14:paraId="58FF0746" w14:textId="77777777" w:rsidR="003B2BED" w:rsidRPr="00913423" w:rsidRDefault="003F000E" w:rsidP="00BF4866">
            <w:pPr>
              <w:spacing w:line="360" w:lineRule="auto"/>
              <w:ind w:left="596" w:hanging="7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3B2BED" w:rsidRPr="009134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</w:t>
            </w:r>
          </w:p>
          <w:p w14:paraId="58FF0747" w14:textId="77777777" w:rsidR="003B2BED" w:rsidRPr="00913423" w:rsidRDefault="003F000E" w:rsidP="00BF4866">
            <w:pPr>
              <w:spacing w:line="360" w:lineRule="auto"/>
              <w:ind w:left="596" w:hanging="7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3B2BED" w:rsidRPr="009134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6521" w:type="dxa"/>
            <w:noWrap/>
            <w:vAlign w:val="center"/>
            <w:hideMark/>
          </w:tcPr>
          <w:p w14:paraId="58FF0748" w14:textId="77777777" w:rsidR="003B2BED" w:rsidRPr="00913423" w:rsidRDefault="003B2BED" w:rsidP="00BF4866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Paslaugų ir medžiagų aprašymas</w:t>
            </w:r>
          </w:p>
        </w:tc>
        <w:tc>
          <w:tcPr>
            <w:tcW w:w="992" w:type="dxa"/>
            <w:vAlign w:val="center"/>
            <w:hideMark/>
          </w:tcPr>
          <w:p w14:paraId="58FF0749" w14:textId="77777777" w:rsidR="003B2BED" w:rsidRPr="00913423" w:rsidRDefault="004E2821" w:rsidP="004E2821">
            <w:pPr>
              <w:spacing w:line="360" w:lineRule="auto"/>
              <w:ind w:left="291" w:hanging="68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     </w:t>
            </w:r>
            <w:r w:rsidR="003B2BED" w:rsidRPr="009134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Mato</w:t>
            </w:r>
          </w:p>
          <w:p w14:paraId="58FF074A" w14:textId="77777777" w:rsidR="003B2BED" w:rsidRPr="00913423" w:rsidRDefault="004E2821" w:rsidP="004E2821">
            <w:pPr>
              <w:spacing w:line="360" w:lineRule="auto"/>
              <w:ind w:left="291" w:hanging="7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     </w:t>
            </w:r>
            <w:r w:rsidR="00CF7D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  <w:vAlign w:val="center"/>
          </w:tcPr>
          <w:p w14:paraId="58FF074B" w14:textId="77777777" w:rsidR="003B2BED" w:rsidRPr="00913423" w:rsidRDefault="003B2BED" w:rsidP="003B2BED">
            <w:pPr>
              <w:spacing w:line="360" w:lineRule="auto"/>
              <w:ind w:left="-108" w:right="3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Orientacinis kiekis</w:t>
            </w:r>
          </w:p>
        </w:tc>
      </w:tr>
      <w:tr w:rsidR="0043706E" w:rsidRPr="00913423" w14:paraId="58FF0752" w14:textId="77777777" w:rsidTr="003B2BED">
        <w:trPr>
          <w:trHeight w:val="645"/>
        </w:trPr>
        <w:tc>
          <w:tcPr>
            <w:tcW w:w="562" w:type="dxa"/>
            <w:noWrap/>
            <w:hideMark/>
          </w:tcPr>
          <w:p w14:paraId="58FF074D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6521" w:type="dxa"/>
            <w:hideMark/>
          </w:tcPr>
          <w:p w14:paraId="58FF074E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Meistro iškvietimas darbo dienomis</w:t>
            </w:r>
          </w:p>
          <w:p w14:paraId="58FF074F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(atvykimo mokestis darbo dienomis: nuo 8 val. iki 16 val.)</w:t>
            </w:r>
          </w:p>
        </w:tc>
        <w:tc>
          <w:tcPr>
            <w:tcW w:w="992" w:type="dxa"/>
            <w:hideMark/>
          </w:tcPr>
          <w:p w14:paraId="58FF0750" w14:textId="77777777" w:rsidR="0043706E" w:rsidRPr="00913423" w:rsidRDefault="00CF7D9E" w:rsidP="0043706E">
            <w:pPr>
              <w:spacing w:line="360" w:lineRule="auto"/>
              <w:ind w:left="578" w:hanging="70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51" w14:textId="77777777" w:rsidR="0043706E" w:rsidRPr="0043706E" w:rsidRDefault="007D6EAD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3706E" w:rsidRPr="00913423" w14:paraId="58FF0758" w14:textId="77777777" w:rsidTr="003B2BED">
        <w:trPr>
          <w:trHeight w:val="780"/>
        </w:trPr>
        <w:tc>
          <w:tcPr>
            <w:tcW w:w="562" w:type="dxa"/>
            <w:noWrap/>
            <w:hideMark/>
          </w:tcPr>
          <w:p w14:paraId="58FF0753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6521" w:type="dxa"/>
            <w:hideMark/>
          </w:tcPr>
          <w:p w14:paraId="58FF0754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Meistro iškvietimas savaitgaliais ir šventinėmis dienomis</w:t>
            </w:r>
          </w:p>
          <w:p w14:paraId="58FF0755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(atvykimo mokestis savaitgaliais ir šventinėmis dienomis: nuo 8 val. iki 16 val.)</w:t>
            </w:r>
          </w:p>
        </w:tc>
        <w:tc>
          <w:tcPr>
            <w:tcW w:w="992" w:type="dxa"/>
            <w:hideMark/>
          </w:tcPr>
          <w:p w14:paraId="58FF0756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57" w14:textId="77777777" w:rsidR="0043706E" w:rsidRPr="0043706E" w:rsidRDefault="007D6EAD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3706E" w:rsidRPr="00913423" w14:paraId="58FF075D" w14:textId="77777777" w:rsidTr="003B2BED">
        <w:trPr>
          <w:trHeight w:val="300"/>
        </w:trPr>
        <w:tc>
          <w:tcPr>
            <w:tcW w:w="562" w:type="dxa"/>
            <w:noWrap/>
            <w:hideMark/>
          </w:tcPr>
          <w:p w14:paraId="58FF0759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6521" w:type="dxa"/>
            <w:noWrap/>
            <w:hideMark/>
          </w:tcPr>
          <w:p w14:paraId="58FF075A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Defekto nustatymas - diagnosti</w:t>
            </w:r>
            <w:bookmarkStart w:id="0" w:name="_GoBack"/>
            <w:bookmarkEnd w:id="0"/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</w:t>
            </w:r>
          </w:p>
        </w:tc>
        <w:tc>
          <w:tcPr>
            <w:tcW w:w="992" w:type="dxa"/>
            <w:hideMark/>
          </w:tcPr>
          <w:p w14:paraId="58FF075B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5C" w14:textId="77777777" w:rsidR="0043706E" w:rsidRPr="0043706E" w:rsidRDefault="007D6EAD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3706E" w:rsidRPr="00913423" w14:paraId="58FF0762" w14:textId="77777777" w:rsidTr="003B2BED">
        <w:trPr>
          <w:trHeight w:val="525"/>
        </w:trPr>
        <w:tc>
          <w:tcPr>
            <w:tcW w:w="562" w:type="dxa"/>
            <w:noWrap/>
            <w:hideMark/>
          </w:tcPr>
          <w:p w14:paraId="58FF075E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6521" w:type="dxa"/>
            <w:hideMark/>
          </w:tcPr>
          <w:p w14:paraId="58FF075F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Šaldymo mašinų ir šaldymo blokų, įrenginių </w:t>
            </w:r>
            <w:proofErr w:type="spellStart"/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šaltnešio</w:t>
            </w:r>
            <w:proofErr w:type="spellEnd"/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pildymas</w:t>
            </w:r>
          </w:p>
        </w:tc>
        <w:tc>
          <w:tcPr>
            <w:tcW w:w="992" w:type="dxa"/>
            <w:hideMark/>
          </w:tcPr>
          <w:p w14:paraId="58FF0760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61" w14:textId="77777777" w:rsidR="0043706E" w:rsidRPr="0043706E" w:rsidRDefault="007D6EAD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3706E" w:rsidRPr="00913423" w14:paraId="58FF0767" w14:textId="77777777" w:rsidTr="003B2BED">
        <w:trPr>
          <w:trHeight w:val="780"/>
        </w:trPr>
        <w:tc>
          <w:tcPr>
            <w:tcW w:w="562" w:type="dxa"/>
            <w:noWrap/>
            <w:hideMark/>
          </w:tcPr>
          <w:p w14:paraId="58FF0763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6521" w:type="dxa"/>
            <w:hideMark/>
          </w:tcPr>
          <w:p w14:paraId="58FF0764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Oro kondicionierių, medicininės technikos šaldymo mašinų ir šaldymo blokų įrenginių sistemų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sandarumo</w:t>
            </w:r>
            <w:proofErr w:type="spellEnd"/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pašalinimas</w:t>
            </w:r>
          </w:p>
        </w:tc>
        <w:tc>
          <w:tcPr>
            <w:tcW w:w="992" w:type="dxa"/>
            <w:hideMark/>
          </w:tcPr>
          <w:p w14:paraId="58FF0765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66" w14:textId="77777777" w:rsidR="0043706E" w:rsidRPr="0043706E" w:rsidRDefault="007D6EAD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3706E" w:rsidRPr="00913423" w14:paraId="58FF076C" w14:textId="77777777" w:rsidTr="003B2BED">
        <w:trPr>
          <w:trHeight w:val="780"/>
        </w:trPr>
        <w:tc>
          <w:tcPr>
            <w:tcW w:w="562" w:type="dxa"/>
            <w:noWrap/>
            <w:hideMark/>
          </w:tcPr>
          <w:p w14:paraId="58FF0768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6521" w:type="dxa"/>
            <w:hideMark/>
          </w:tcPr>
          <w:p w14:paraId="58FF0769" w14:textId="77777777" w:rsidR="0043706E" w:rsidRPr="00913423" w:rsidRDefault="0043706E" w:rsidP="0043706E">
            <w:pPr>
              <w:spacing w:line="36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kondicionierių, medicininės technikos šaldymo mašinų ir šaldymo blokų įrenginių sistemų kompresoriaus keitimas</w:t>
            </w:r>
          </w:p>
        </w:tc>
        <w:tc>
          <w:tcPr>
            <w:tcW w:w="992" w:type="dxa"/>
            <w:hideMark/>
          </w:tcPr>
          <w:p w14:paraId="58FF076A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6B" w14:textId="77777777" w:rsidR="0043706E" w:rsidRPr="0043706E" w:rsidRDefault="0043706E" w:rsidP="0043706E">
            <w:pPr>
              <w:jc w:val="center"/>
              <w:rPr>
                <w:rFonts w:ascii="Times New Roman" w:hAnsi="Times New Roman" w:cs="Times New Roman"/>
              </w:rPr>
            </w:pPr>
            <w:r w:rsidRPr="0043706E">
              <w:rPr>
                <w:rFonts w:ascii="Times New Roman" w:hAnsi="Times New Roman" w:cs="Times New Roman"/>
              </w:rPr>
              <w:t>2</w:t>
            </w:r>
          </w:p>
        </w:tc>
      </w:tr>
      <w:tr w:rsidR="0043706E" w:rsidRPr="00913423" w14:paraId="58FF0771" w14:textId="77777777" w:rsidTr="003B2BED">
        <w:trPr>
          <w:trHeight w:val="780"/>
        </w:trPr>
        <w:tc>
          <w:tcPr>
            <w:tcW w:w="562" w:type="dxa"/>
            <w:noWrap/>
            <w:hideMark/>
          </w:tcPr>
          <w:p w14:paraId="58FF076D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6521" w:type="dxa"/>
            <w:hideMark/>
          </w:tcPr>
          <w:p w14:paraId="58FF076E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kondicionierių, medicininės technikos šaldymo mašinų ir šaldymo blokų įrenginių sistemų el. instaliacijos remontas</w:t>
            </w:r>
          </w:p>
        </w:tc>
        <w:tc>
          <w:tcPr>
            <w:tcW w:w="992" w:type="dxa"/>
            <w:hideMark/>
          </w:tcPr>
          <w:p w14:paraId="58FF076F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70" w14:textId="77777777" w:rsidR="0043706E" w:rsidRPr="0043706E" w:rsidRDefault="0043706E" w:rsidP="0043706E">
            <w:pPr>
              <w:jc w:val="center"/>
              <w:rPr>
                <w:rFonts w:ascii="Times New Roman" w:hAnsi="Times New Roman" w:cs="Times New Roman"/>
              </w:rPr>
            </w:pPr>
            <w:r w:rsidRPr="0043706E">
              <w:rPr>
                <w:rFonts w:ascii="Times New Roman" w:hAnsi="Times New Roman" w:cs="Times New Roman"/>
              </w:rPr>
              <w:t>3</w:t>
            </w:r>
          </w:p>
        </w:tc>
      </w:tr>
      <w:tr w:rsidR="0043706E" w:rsidRPr="00913423" w14:paraId="58FF0776" w14:textId="77777777" w:rsidTr="003B2BED">
        <w:trPr>
          <w:trHeight w:val="525"/>
        </w:trPr>
        <w:tc>
          <w:tcPr>
            <w:tcW w:w="562" w:type="dxa"/>
            <w:noWrap/>
            <w:hideMark/>
          </w:tcPr>
          <w:p w14:paraId="58FF0772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6521" w:type="dxa"/>
            <w:hideMark/>
          </w:tcPr>
          <w:p w14:paraId="58FF0773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kondicionierių, medicininės technikos šaldymo mašinų ir šaldymo blokų valdiklių keitimas</w:t>
            </w:r>
          </w:p>
        </w:tc>
        <w:tc>
          <w:tcPr>
            <w:tcW w:w="992" w:type="dxa"/>
            <w:hideMark/>
          </w:tcPr>
          <w:p w14:paraId="58FF0774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75" w14:textId="77777777" w:rsidR="0043706E" w:rsidRPr="0043706E" w:rsidRDefault="0043706E" w:rsidP="0043706E">
            <w:pPr>
              <w:jc w:val="center"/>
              <w:rPr>
                <w:rFonts w:ascii="Times New Roman" w:hAnsi="Times New Roman" w:cs="Times New Roman"/>
              </w:rPr>
            </w:pPr>
            <w:r w:rsidRPr="0043706E">
              <w:rPr>
                <w:rFonts w:ascii="Times New Roman" w:hAnsi="Times New Roman" w:cs="Times New Roman"/>
              </w:rPr>
              <w:t>2</w:t>
            </w:r>
          </w:p>
        </w:tc>
      </w:tr>
      <w:tr w:rsidR="0043706E" w:rsidRPr="00913423" w14:paraId="58FF077B" w14:textId="77777777" w:rsidTr="003B2BED">
        <w:trPr>
          <w:trHeight w:val="780"/>
        </w:trPr>
        <w:tc>
          <w:tcPr>
            <w:tcW w:w="562" w:type="dxa"/>
            <w:noWrap/>
            <w:hideMark/>
          </w:tcPr>
          <w:p w14:paraId="58FF0777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6521" w:type="dxa"/>
            <w:hideMark/>
          </w:tcPr>
          <w:p w14:paraId="58FF0778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kondicionierių, medicininės technikos šaldymo mašinų ir šaldymo blokų  agregatų slėgio vožtuvų keitimas</w:t>
            </w:r>
          </w:p>
        </w:tc>
        <w:tc>
          <w:tcPr>
            <w:tcW w:w="992" w:type="dxa"/>
            <w:hideMark/>
          </w:tcPr>
          <w:p w14:paraId="58FF0779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7A" w14:textId="77777777" w:rsidR="0043706E" w:rsidRPr="0043706E" w:rsidRDefault="0043706E" w:rsidP="0043706E">
            <w:pPr>
              <w:jc w:val="center"/>
              <w:rPr>
                <w:rFonts w:ascii="Times New Roman" w:hAnsi="Times New Roman" w:cs="Times New Roman"/>
              </w:rPr>
            </w:pPr>
            <w:r w:rsidRPr="0043706E">
              <w:rPr>
                <w:rFonts w:ascii="Times New Roman" w:hAnsi="Times New Roman" w:cs="Times New Roman"/>
              </w:rPr>
              <w:t>2</w:t>
            </w:r>
          </w:p>
        </w:tc>
      </w:tr>
      <w:tr w:rsidR="0043706E" w:rsidRPr="00913423" w14:paraId="58FF0780" w14:textId="77777777" w:rsidTr="003B2BED">
        <w:trPr>
          <w:trHeight w:val="780"/>
        </w:trPr>
        <w:tc>
          <w:tcPr>
            <w:tcW w:w="562" w:type="dxa"/>
            <w:noWrap/>
            <w:hideMark/>
          </w:tcPr>
          <w:p w14:paraId="58FF077C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6521" w:type="dxa"/>
            <w:hideMark/>
          </w:tcPr>
          <w:p w14:paraId="58FF077D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Oro kondicionierių, medicininės technikos šaldymo mašinų ir šaldymo blokų  agregatų </w:t>
            </w:r>
            <w:proofErr w:type="spellStart"/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droseliavimo</w:t>
            </w:r>
            <w:proofErr w:type="spellEnd"/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vožtuvų keitimas</w:t>
            </w:r>
          </w:p>
        </w:tc>
        <w:tc>
          <w:tcPr>
            <w:tcW w:w="992" w:type="dxa"/>
            <w:hideMark/>
          </w:tcPr>
          <w:p w14:paraId="58FF077E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7F" w14:textId="77777777" w:rsidR="0043706E" w:rsidRPr="0043706E" w:rsidRDefault="0043706E" w:rsidP="0043706E">
            <w:pPr>
              <w:jc w:val="center"/>
              <w:rPr>
                <w:rFonts w:ascii="Times New Roman" w:hAnsi="Times New Roman" w:cs="Times New Roman"/>
              </w:rPr>
            </w:pPr>
            <w:r w:rsidRPr="0043706E">
              <w:rPr>
                <w:rFonts w:ascii="Times New Roman" w:hAnsi="Times New Roman" w:cs="Times New Roman"/>
              </w:rPr>
              <w:t>2</w:t>
            </w:r>
          </w:p>
        </w:tc>
      </w:tr>
      <w:tr w:rsidR="0043706E" w:rsidRPr="00913423" w14:paraId="58FF0785" w14:textId="77777777" w:rsidTr="003B2BED">
        <w:trPr>
          <w:trHeight w:val="780"/>
        </w:trPr>
        <w:tc>
          <w:tcPr>
            <w:tcW w:w="562" w:type="dxa"/>
            <w:noWrap/>
            <w:hideMark/>
          </w:tcPr>
          <w:p w14:paraId="58FF0781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  <w:tc>
          <w:tcPr>
            <w:tcW w:w="6521" w:type="dxa"/>
            <w:hideMark/>
          </w:tcPr>
          <w:p w14:paraId="58FF0782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Oro kondicionierių, medicininės technikos šaldymo mašinų ir šaldymo blokų  agregatų </w:t>
            </w:r>
            <w:proofErr w:type="spellStart"/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solenoidinio</w:t>
            </w:r>
            <w:proofErr w:type="spellEnd"/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vožtuvų  keitimas</w:t>
            </w:r>
          </w:p>
        </w:tc>
        <w:tc>
          <w:tcPr>
            <w:tcW w:w="992" w:type="dxa"/>
            <w:hideMark/>
          </w:tcPr>
          <w:p w14:paraId="58FF0783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84" w14:textId="77777777" w:rsidR="0043706E" w:rsidRPr="0043706E" w:rsidRDefault="0043706E" w:rsidP="0043706E">
            <w:pPr>
              <w:jc w:val="center"/>
              <w:rPr>
                <w:rFonts w:ascii="Times New Roman" w:hAnsi="Times New Roman" w:cs="Times New Roman"/>
              </w:rPr>
            </w:pPr>
            <w:r w:rsidRPr="0043706E">
              <w:rPr>
                <w:rFonts w:ascii="Times New Roman" w:hAnsi="Times New Roman" w:cs="Times New Roman"/>
              </w:rPr>
              <w:t>2</w:t>
            </w:r>
          </w:p>
        </w:tc>
      </w:tr>
      <w:tr w:rsidR="0043706E" w:rsidRPr="00913423" w14:paraId="58FF078A" w14:textId="77777777" w:rsidTr="003B2BED">
        <w:trPr>
          <w:trHeight w:val="780"/>
        </w:trPr>
        <w:tc>
          <w:tcPr>
            <w:tcW w:w="562" w:type="dxa"/>
            <w:noWrap/>
            <w:hideMark/>
          </w:tcPr>
          <w:p w14:paraId="58FF0786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12</w:t>
            </w:r>
          </w:p>
        </w:tc>
        <w:tc>
          <w:tcPr>
            <w:tcW w:w="6521" w:type="dxa"/>
            <w:hideMark/>
          </w:tcPr>
          <w:p w14:paraId="58FF0787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kondicionierių, medicininės technikos šaldymo mašinų ir šaldymo blokų  agregatų valdymo plokščių keitimas</w:t>
            </w:r>
          </w:p>
        </w:tc>
        <w:tc>
          <w:tcPr>
            <w:tcW w:w="992" w:type="dxa"/>
            <w:hideMark/>
          </w:tcPr>
          <w:p w14:paraId="58FF0788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89" w14:textId="77777777" w:rsidR="0043706E" w:rsidRPr="0043706E" w:rsidRDefault="0043706E" w:rsidP="0043706E">
            <w:pPr>
              <w:jc w:val="center"/>
              <w:rPr>
                <w:rFonts w:ascii="Times New Roman" w:hAnsi="Times New Roman" w:cs="Times New Roman"/>
              </w:rPr>
            </w:pPr>
            <w:r w:rsidRPr="0043706E">
              <w:rPr>
                <w:rFonts w:ascii="Times New Roman" w:hAnsi="Times New Roman" w:cs="Times New Roman"/>
              </w:rPr>
              <w:t>2</w:t>
            </w:r>
          </w:p>
        </w:tc>
      </w:tr>
      <w:tr w:rsidR="0043706E" w:rsidRPr="00913423" w14:paraId="58FF078F" w14:textId="77777777" w:rsidTr="003B2BED">
        <w:trPr>
          <w:trHeight w:val="780"/>
        </w:trPr>
        <w:tc>
          <w:tcPr>
            <w:tcW w:w="562" w:type="dxa"/>
            <w:noWrap/>
            <w:hideMark/>
          </w:tcPr>
          <w:p w14:paraId="58FF078B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6521" w:type="dxa"/>
            <w:hideMark/>
          </w:tcPr>
          <w:p w14:paraId="58FF078C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kondicionierių, medicininės technikos šaldymo mašinų ir šaldymo blokų  agregatų ventiliatoriaus (garintuvo) keitimas.</w:t>
            </w:r>
          </w:p>
        </w:tc>
        <w:tc>
          <w:tcPr>
            <w:tcW w:w="992" w:type="dxa"/>
            <w:hideMark/>
          </w:tcPr>
          <w:p w14:paraId="58FF078D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8E" w14:textId="77777777" w:rsidR="0043706E" w:rsidRPr="0043706E" w:rsidRDefault="0043706E" w:rsidP="0043706E">
            <w:pPr>
              <w:jc w:val="center"/>
              <w:rPr>
                <w:rFonts w:ascii="Times New Roman" w:hAnsi="Times New Roman" w:cs="Times New Roman"/>
              </w:rPr>
            </w:pPr>
            <w:r w:rsidRPr="0043706E">
              <w:rPr>
                <w:rFonts w:ascii="Times New Roman" w:hAnsi="Times New Roman" w:cs="Times New Roman"/>
              </w:rPr>
              <w:t>3</w:t>
            </w:r>
          </w:p>
        </w:tc>
      </w:tr>
      <w:tr w:rsidR="0043706E" w:rsidRPr="00913423" w14:paraId="58FF0794" w14:textId="77777777" w:rsidTr="003B2BED">
        <w:trPr>
          <w:trHeight w:val="780"/>
        </w:trPr>
        <w:tc>
          <w:tcPr>
            <w:tcW w:w="562" w:type="dxa"/>
            <w:noWrap/>
            <w:hideMark/>
          </w:tcPr>
          <w:p w14:paraId="58FF0790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</w:t>
            </w:r>
          </w:p>
        </w:tc>
        <w:tc>
          <w:tcPr>
            <w:tcW w:w="6521" w:type="dxa"/>
            <w:hideMark/>
          </w:tcPr>
          <w:p w14:paraId="58FF0791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kondicionierių, medicininės technikos šaldymo mašinų ir šaldymo blokų  agregatų ventiliatoriaus (kondensatoriaus) keitimas.</w:t>
            </w:r>
          </w:p>
        </w:tc>
        <w:tc>
          <w:tcPr>
            <w:tcW w:w="992" w:type="dxa"/>
            <w:hideMark/>
          </w:tcPr>
          <w:p w14:paraId="58FF0792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93" w14:textId="77777777" w:rsidR="0043706E" w:rsidRPr="007D6EAD" w:rsidRDefault="0043706E" w:rsidP="0043706E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7D6EA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3706E" w:rsidRPr="00913423" w14:paraId="58FF0799" w14:textId="77777777" w:rsidTr="003B2BED">
        <w:trPr>
          <w:trHeight w:val="780"/>
        </w:trPr>
        <w:tc>
          <w:tcPr>
            <w:tcW w:w="562" w:type="dxa"/>
            <w:noWrap/>
            <w:hideMark/>
          </w:tcPr>
          <w:p w14:paraId="58FF0795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6521" w:type="dxa"/>
            <w:hideMark/>
          </w:tcPr>
          <w:p w14:paraId="58FF0796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kondicionierių, medicininės technikos šaldymo mašinų ir šaldymo blokų  įrenginių paleidimo derinimo darbai po remonto</w:t>
            </w:r>
          </w:p>
        </w:tc>
        <w:tc>
          <w:tcPr>
            <w:tcW w:w="992" w:type="dxa"/>
            <w:hideMark/>
          </w:tcPr>
          <w:p w14:paraId="58FF0797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98" w14:textId="77777777" w:rsidR="0043706E" w:rsidRPr="0043706E" w:rsidRDefault="007D6EAD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3706E" w:rsidRPr="00913423" w14:paraId="58FF079E" w14:textId="77777777" w:rsidTr="003B2BED">
        <w:trPr>
          <w:trHeight w:val="780"/>
        </w:trPr>
        <w:tc>
          <w:tcPr>
            <w:tcW w:w="562" w:type="dxa"/>
            <w:noWrap/>
          </w:tcPr>
          <w:p w14:paraId="58FF079A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</w:t>
            </w:r>
          </w:p>
        </w:tc>
        <w:tc>
          <w:tcPr>
            <w:tcW w:w="6521" w:type="dxa"/>
          </w:tcPr>
          <w:p w14:paraId="58FF079B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127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kondicionierių, medicininės technikos šaldymo mašinų ir šaldymo blokų  ag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regatų valdymo plokščių remontas</w:t>
            </w:r>
          </w:p>
        </w:tc>
        <w:tc>
          <w:tcPr>
            <w:tcW w:w="992" w:type="dxa"/>
          </w:tcPr>
          <w:p w14:paraId="58FF079C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9D" w14:textId="77777777" w:rsidR="0043706E" w:rsidRPr="0043706E" w:rsidRDefault="0043706E" w:rsidP="0043706E">
            <w:pPr>
              <w:jc w:val="center"/>
              <w:rPr>
                <w:rFonts w:ascii="Times New Roman" w:hAnsi="Times New Roman" w:cs="Times New Roman"/>
              </w:rPr>
            </w:pPr>
            <w:r w:rsidRPr="0043706E">
              <w:rPr>
                <w:rFonts w:ascii="Times New Roman" w:hAnsi="Times New Roman" w:cs="Times New Roman"/>
              </w:rPr>
              <w:t>5</w:t>
            </w:r>
          </w:p>
        </w:tc>
      </w:tr>
      <w:tr w:rsidR="0043706E" w:rsidRPr="00913423" w14:paraId="58FF07A3" w14:textId="77777777" w:rsidTr="003B2BED">
        <w:trPr>
          <w:trHeight w:val="780"/>
        </w:trPr>
        <w:tc>
          <w:tcPr>
            <w:tcW w:w="562" w:type="dxa"/>
            <w:noWrap/>
          </w:tcPr>
          <w:p w14:paraId="58FF079F" w14:textId="77777777" w:rsidR="0043706E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6521" w:type="dxa"/>
          </w:tcPr>
          <w:p w14:paraId="58FF07A0" w14:textId="77777777" w:rsidR="0043706E" w:rsidRPr="003127A2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kondicionierių, medicininės technikos šal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dymo mašinų ir šaldymo blokų sistemų smulkių detalių keitimas</w:t>
            </w:r>
          </w:p>
        </w:tc>
        <w:tc>
          <w:tcPr>
            <w:tcW w:w="992" w:type="dxa"/>
          </w:tcPr>
          <w:p w14:paraId="58FF07A1" w14:textId="77777777" w:rsidR="0043706E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A2" w14:textId="77777777" w:rsidR="0043706E" w:rsidRPr="0043706E" w:rsidRDefault="0043706E" w:rsidP="0043706E">
            <w:pPr>
              <w:jc w:val="center"/>
              <w:rPr>
                <w:rFonts w:ascii="Times New Roman" w:hAnsi="Times New Roman" w:cs="Times New Roman"/>
              </w:rPr>
            </w:pPr>
            <w:r w:rsidRPr="0043706E">
              <w:rPr>
                <w:rFonts w:ascii="Times New Roman" w:hAnsi="Times New Roman" w:cs="Times New Roman"/>
              </w:rPr>
              <w:t>5</w:t>
            </w:r>
          </w:p>
        </w:tc>
      </w:tr>
      <w:tr w:rsidR="007D6EAD" w:rsidRPr="00913423" w14:paraId="58FF07A8" w14:textId="77777777" w:rsidTr="001631A5">
        <w:trPr>
          <w:trHeight w:val="541"/>
        </w:trPr>
        <w:tc>
          <w:tcPr>
            <w:tcW w:w="562" w:type="dxa"/>
            <w:noWrap/>
          </w:tcPr>
          <w:p w14:paraId="58FF07A4" w14:textId="77777777" w:rsidR="007D6EAD" w:rsidRDefault="007D6EAD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6521" w:type="dxa"/>
          </w:tcPr>
          <w:p w14:paraId="58FF07A5" w14:textId="77777777" w:rsidR="007D6EAD" w:rsidRPr="00913423" w:rsidRDefault="007D6EAD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Šaltnešio</w:t>
            </w:r>
            <w:proofErr w:type="spellEnd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proofErr w:type="spellStart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freono</w:t>
            </w:r>
            <w:proofErr w:type="spellEnd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vamzdžių keitimas</w:t>
            </w:r>
          </w:p>
        </w:tc>
        <w:tc>
          <w:tcPr>
            <w:tcW w:w="992" w:type="dxa"/>
          </w:tcPr>
          <w:p w14:paraId="58FF07A6" w14:textId="77777777" w:rsidR="007D6EAD" w:rsidRDefault="007D6EAD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1418" w:type="dxa"/>
          </w:tcPr>
          <w:p w14:paraId="58FF07A7" w14:textId="77777777" w:rsidR="007D6EAD" w:rsidRPr="0043706E" w:rsidRDefault="007D6EAD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D6EAD" w:rsidRPr="00913423" w14:paraId="58FF07AD" w14:textId="77777777" w:rsidTr="001631A5">
        <w:trPr>
          <w:trHeight w:val="421"/>
        </w:trPr>
        <w:tc>
          <w:tcPr>
            <w:tcW w:w="562" w:type="dxa"/>
            <w:noWrap/>
          </w:tcPr>
          <w:p w14:paraId="58FF07A9" w14:textId="77777777" w:rsidR="007D6EAD" w:rsidRDefault="007D6EAD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</w:t>
            </w:r>
          </w:p>
        </w:tc>
        <w:tc>
          <w:tcPr>
            <w:tcW w:w="6521" w:type="dxa"/>
          </w:tcPr>
          <w:p w14:paraId="58FF07AA" w14:textId="77777777" w:rsidR="007D6EAD" w:rsidRPr="00913423" w:rsidRDefault="007D6EAD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Šaltnešio</w:t>
            </w:r>
            <w:proofErr w:type="spellEnd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proofErr w:type="spellStart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freono</w:t>
            </w:r>
            <w:proofErr w:type="spellEnd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vamzdžių virinimas</w:t>
            </w:r>
          </w:p>
        </w:tc>
        <w:tc>
          <w:tcPr>
            <w:tcW w:w="992" w:type="dxa"/>
          </w:tcPr>
          <w:p w14:paraId="58FF07AB" w14:textId="77777777" w:rsidR="007D6EAD" w:rsidRDefault="007D6EAD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AC" w14:textId="77777777" w:rsidR="007D6EAD" w:rsidRPr="0043706E" w:rsidRDefault="007D6EAD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D6EAD" w:rsidRPr="00913423" w14:paraId="58FF07B2" w14:textId="77777777" w:rsidTr="001631A5">
        <w:trPr>
          <w:trHeight w:val="555"/>
        </w:trPr>
        <w:tc>
          <w:tcPr>
            <w:tcW w:w="562" w:type="dxa"/>
            <w:noWrap/>
          </w:tcPr>
          <w:p w14:paraId="58FF07AE" w14:textId="77777777" w:rsidR="007D6EAD" w:rsidRDefault="007D6EAD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6521" w:type="dxa"/>
          </w:tcPr>
          <w:p w14:paraId="58FF07AF" w14:textId="77777777" w:rsidR="007D6EAD" w:rsidRPr="00913423" w:rsidRDefault="007D6EAD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 išorinių šalčio blokų valymas-plovimas</w:t>
            </w:r>
          </w:p>
        </w:tc>
        <w:tc>
          <w:tcPr>
            <w:tcW w:w="992" w:type="dxa"/>
          </w:tcPr>
          <w:p w14:paraId="58FF07B0" w14:textId="77777777" w:rsidR="007D6EAD" w:rsidRDefault="007D6EAD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B1" w14:textId="77777777" w:rsidR="007D6EAD" w:rsidRPr="0043706E" w:rsidRDefault="007D6EAD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D6EAD" w:rsidRPr="00913423" w14:paraId="58FF07B7" w14:textId="77777777" w:rsidTr="001631A5">
        <w:trPr>
          <w:trHeight w:val="407"/>
        </w:trPr>
        <w:tc>
          <w:tcPr>
            <w:tcW w:w="562" w:type="dxa"/>
            <w:noWrap/>
          </w:tcPr>
          <w:p w14:paraId="58FF07B3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6521" w:type="dxa"/>
          </w:tcPr>
          <w:p w14:paraId="58FF07B4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 vidinių šalčio blokų valymas-plovimas</w:t>
            </w:r>
          </w:p>
        </w:tc>
        <w:tc>
          <w:tcPr>
            <w:tcW w:w="992" w:type="dxa"/>
          </w:tcPr>
          <w:p w14:paraId="58FF07B5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B6" w14:textId="77777777" w:rsidR="007D6EAD" w:rsidRPr="0043706E" w:rsidRDefault="007D6EAD" w:rsidP="007D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D6EAD" w:rsidRPr="00913423" w14:paraId="58FF07BC" w14:textId="77777777" w:rsidTr="001631A5">
        <w:trPr>
          <w:trHeight w:val="413"/>
        </w:trPr>
        <w:tc>
          <w:tcPr>
            <w:tcW w:w="562" w:type="dxa"/>
            <w:noWrap/>
          </w:tcPr>
          <w:p w14:paraId="58FF07B8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</w:t>
            </w:r>
          </w:p>
        </w:tc>
        <w:tc>
          <w:tcPr>
            <w:tcW w:w="6521" w:type="dxa"/>
          </w:tcPr>
          <w:p w14:paraId="58FF07B9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Šaldymo mašinų (</w:t>
            </w:r>
            <w:proofErr w:type="spellStart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čilerio</w:t>
            </w:r>
            <w:proofErr w:type="spellEnd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valymas-plovimas</w:t>
            </w:r>
          </w:p>
        </w:tc>
        <w:tc>
          <w:tcPr>
            <w:tcW w:w="992" w:type="dxa"/>
          </w:tcPr>
          <w:p w14:paraId="58FF07BA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BB" w14:textId="77777777" w:rsidR="007D6EAD" w:rsidRPr="0043706E" w:rsidRDefault="007D6EAD" w:rsidP="007D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D6EAD" w:rsidRPr="00913423" w14:paraId="58FF07C1" w14:textId="77777777" w:rsidTr="003B2BED">
        <w:trPr>
          <w:trHeight w:val="780"/>
        </w:trPr>
        <w:tc>
          <w:tcPr>
            <w:tcW w:w="562" w:type="dxa"/>
            <w:noWrap/>
          </w:tcPr>
          <w:p w14:paraId="58FF07BD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6521" w:type="dxa"/>
          </w:tcPr>
          <w:p w14:paraId="58FF07BE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kondicionierių, medicininės technikos šaldymo mašinų ir šaldymo blokų įrenginių sistemų jutiklių keitimas</w:t>
            </w:r>
          </w:p>
        </w:tc>
        <w:tc>
          <w:tcPr>
            <w:tcW w:w="992" w:type="dxa"/>
          </w:tcPr>
          <w:p w14:paraId="58FF07BF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C0" w14:textId="77777777" w:rsidR="007D6EAD" w:rsidRPr="0043706E" w:rsidRDefault="007D6EAD" w:rsidP="007D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6EAD" w:rsidRPr="00913423" w14:paraId="58FF07C6" w14:textId="77777777" w:rsidTr="003B2BED">
        <w:trPr>
          <w:trHeight w:val="780"/>
        </w:trPr>
        <w:tc>
          <w:tcPr>
            <w:tcW w:w="562" w:type="dxa"/>
            <w:noWrap/>
          </w:tcPr>
          <w:p w14:paraId="58FF07C2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</w:t>
            </w:r>
          </w:p>
        </w:tc>
        <w:tc>
          <w:tcPr>
            <w:tcW w:w="6521" w:type="dxa"/>
          </w:tcPr>
          <w:p w14:paraId="58FF07C3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Oro kondicionierių išorinių šalčio blokų keitimas (sugedusio demontavimas, naujo sumontavimas ir </w:t>
            </w:r>
            <w:proofErr w:type="spellStart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šaltnešio</w:t>
            </w:r>
            <w:proofErr w:type="spellEnd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elektrinės bei valdymo dalių pajungimas)</w:t>
            </w:r>
          </w:p>
        </w:tc>
        <w:tc>
          <w:tcPr>
            <w:tcW w:w="992" w:type="dxa"/>
          </w:tcPr>
          <w:p w14:paraId="58FF07C4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C5" w14:textId="77777777" w:rsidR="007D6EAD" w:rsidRPr="0043706E" w:rsidRDefault="007D6EAD" w:rsidP="007D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6EAD" w:rsidRPr="00913423" w14:paraId="58FF07CB" w14:textId="77777777" w:rsidTr="003B2BED">
        <w:trPr>
          <w:trHeight w:val="780"/>
        </w:trPr>
        <w:tc>
          <w:tcPr>
            <w:tcW w:w="562" w:type="dxa"/>
            <w:noWrap/>
          </w:tcPr>
          <w:p w14:paraId="58FF07C7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</w:t>
            </w:r>
          </w:p>
        </w:tc>
        <w:tc>
          <w:tcPr>
            <w:tcW w:w="6521" w:type="dxa"/>
          </w:tcPr>
          <w:p w14:paraId="58FF07C8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Oro kondicionierių vidinių šalčio blokų keitimas (sugedusio demontavimas, naujo sumontavimas ir </w:t>
            </w:r>
            <w:proofErr w:type="spellStart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šaltnešio</w:t>
            </w:r>
            <w:proofErr w:type="spellEnd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elektrinės bei valdymo dalių pajungimas)</w:t>
            </w:r>
          </w:p>
        </w:tc>
        <w:tc>
          <w:tcPr>
            <w:tcW w:w="992" w:type="dxa"/>
          </w:tcPr>
          <w:p w14:paraId="58FF07C9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CA" w14:textId="77777777" w:rsidR="007D6EAD" w:rsidRPr="0043706E" w:rsidRDefault="007D6EAD" w:rsidP="007D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6EAD" w:rsidRPr="00913423" w14:paraId="58FF07D0" w14:textId="77777777" w:rsidTr="001631A5">
        <w:trPr>
          <w:trHeight w:val="426"/>
        </w:trPr>
        <w:tc>
          <w:tcPr>
            <w:tcW w:w="562" w:type="dxa"/>
            <w:noWrap/>
          </w:tcPr>
          <w:p w14:paraId="58FF07CC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6521" w:type="dxa"/>
          </w:tcPr>
          <w:p w14:paraId="58FF07CD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Kitos nenumatytos, remontui panaudotos medžiagos</w:t>
            </w:r>
          </w:p>
        </w:tc>
        <w:tc>
          <w:tcPr>
            <w:tcW w:w="992" w:type="dxa"/>
          </w:tcPr>
          <w:p w14:paraId="58FF07CE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418" w:type="dxa"/>
          </w:tcPr>
          <w:p w14:paraId="58FF07CF" w14:textId="77777777" w:rsidR="007D6EAD" w:rsidRPr="0043706E" w:rsidRDefault="007D6EAD" w:rsidP="007D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D6EAD" w:rsidRPr="00913423" w14:paraId="58FF07D5" w14:textId="77777777" w:rsidTr="003B2BED">
        <w:trPr>
          <w:trHeight w:val="300"/>
        </w:trPr>
        <w:tc>
          <w:tcPr>
            <w:tcW w:w="562" w:type="dxa"/>
            <w:noWrap/>
            <w:hideMark/>
          </w:tcPr>
          <w:p w14:paraId="58FF07D1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</w:t>
            </w:r>
          </w:p>
        </w:tc>
        <w:tc>
          <w:tcPr>
            <w:tcW w:w="6521" w:type="dxa"/>
            <w:noWrap/>
            <w:hideMark/>
          </w:tcPr>
          <w:p w14:paraId="58FF07D2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Kiti n</w:t>
            </w: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enumatyt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 remonto darbai už 1 val. </w:t>
            </w: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ogui</w:t>
            </w:r>
          </w:p>
        </w:tc>
        <w:tc>
          <w:tcPr>
            <w:tcW w:w="992" w:type="dxa"/>
            <w:noWrap/>
            <w:hideMark/>
          </w:tcPr>
          <w:p w14:paraId="58FF07D3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</w:t>
            </w:r>
            <w:proofErr w:type="spellEnd"/>
          </w:p>
        </w:tc>
        <w:tc>
          <w:tcPr>
            <w:tcW w:w="1418" w:type="dxa"/>
          </w:tcPr>
          <w:p w14:paraId="58FF07D4" w14:textId="77777777" w:rsidR="007D6EAD" w:rsidRPr="0043706E" w:rsidRDefault="007D6EAD" w:rsidP="007D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D6EAD" w:rsidRPr="00913423" w14:paraId="58FF07DA" w14:textId="77777777" w:rsidTr="003B2BED">
        <w:trPr>
          <w:trHeight w:val="300"/>
        </w:trPr>
        <w:tc>
          <w:tcPr>
            <w:tcW w:w="562" w:type="dxa"/>
            <w:noWrap/>
            <w:hideMark/>
          </w:tcPr>
          <w:p w14:paraId="58FF07D6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</w:t>
            </w:r>
          </w:p>
        </w:tc>
        <w:tc>
          <w:tcPr>
            <w:tcW w:w="6521" w:type="dxa"/>
            <w:noWrap/>
            <w:hideMark/>
          </w:tcPr>
          <w:p w14:paraId="58FF07D7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Freonas   R404A        1kg.</w:t>
            </w:r>
          </w:p>
        </w:tc>
        <w:tc>
          <w:tcPr>
            <w:tcW w:w="992" w:type="dxa"/>
            <w:noWrap/>
            <w:hideMark/>
          </w:tcPr>
          <w:p w14:paraId="58FF07D8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418" w:type="dxa"/>
          </w:tcPr>
          <w:p w14:paraId="58FF07D9" w14:textId="77777777" w:rsidR="007D6EAD" w:rsidRPr="0043706E" w:rsidRDefault="007D6EAD" w:rsidP="007D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6EAD" w:rsidRPr="00913423" w14:paraId="58FF07DF" w14:textId="77777777" w:rsidTr="003B2BED">
        <w:trPr>
          <w:trHeight w:val="300"/>
        </w:trPr>
        <w:tc>
          <w:tcPr>
            <w:tcW w:w="562" w:type="dxa"/>
            <w:noWrap/>
            <w:hideMark/>
          </w:tcPr>
          <w:p w14:paraId="58FF07DB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29</w:t>
            </w:r>
          </w:p>
        </w:tc>
        <w:tc>
          <w:tcPr>
            <w:tcW w:w="6521" w:type="dxa"/>
            <w:noWrap/>
            <w:hideMark/>
          </w:tcPr>
          <w:p w14:paraId="58FF07DC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Freonas   R407 C       1kg.</w:t>
            </w:r>
          </w:p>
        </w:tc>
        <w:tc>
          <w:tcPr>
            <w:tcW w:w="992" w:type="dxa"/>
            <w:noWrap/>
            <w:hideMark/>
          </w:tcPr>
          <w:p w14:paraId="58FF07DD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418" w:type="dxa"/>
          </w:tcPr>
          <w:p w14:paraId="58FF07DE" w14:textId="77777777" w:rsidR="007D6EAD" w:rsidRPr="0043706E" w:rsidRDefault="007D6EAD" w:rsidP="007D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D6EAD" w:rsidRPr="00913423" w14:paraId="58FF07E4" w14:textId="77777777" w:rsidTr="003B2BED">
        <w:trPr>
          <w:trHeight w:val="300"/>
        </w:trPr>
        <w:tc>
          <w:tcPr>
            <w:tcW w:w="562" w:type="dxa"/>
            <w:noWrap/>
            <w:hideMark/>
          </w:tcPr>
          <w:p w14:paraId="58FF07E0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6521" w:type="dxa"/>
            <w:noWrap/>
            <w:hideMark/>
          </w:tcPr>
          <w:p w14:paraId="58FF07E1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Freonas   R410 A      1kg.</w:t>
            </w:r>
          </w:p>
        </w:tc>
        <w:tc>
          <w:tcPr>
            <w:tcW w:w="992" w:type="dxa"/>
            <w:noWrap/>
            <w:hideMark/>
          </w:tcPr>
          <w:p w14:paraId="58FF07E2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418" w:type="dxa"/>
          </w:tcPr>
          <w:p w14:paraId="58FF07E3" w14:textId="77777777" w:rsidR="007D6EAD" w:rsidRPr="0043706E" w:rsidRDefault="007D6EAD" w:rsidP="007D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D6EAD" w:rsidRPr="00913423" w14:paraId="58FF07E9" w14:textId="77777777" w:rsidTr="003B2BED">
        <w:trPr>
          <w:trHeight w:val="300"/>
        </w:trPr>
        <w:tc>
          <w:tcPr>
            <w:tcW w:w="562" w:type="dxa"/>
            <w:noWrap/>
            <w:hideMark/>
          </w:tcPr>
          <w:p w14:paraId="58FF07E5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</w:t>
            </w:r>
          </w:p>
        </w:tc>
        <w:tc>
          <w:tcPr>
            <w:tcW w:w="6521" w:type="dxa"/>
            <w:noWrap/>
            <w:hideMark/>
          </w:tcPr>
          <w:p w14:paraId="58FF07E6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Freonas   R134 A      1kg.</w:t>
            </w:r>
          </w:p>
        </w:tc>
        <w:tc>
          <w:tcPr>
            <w:tcW w:w="992" w:type="dxa"/>
            <w:noWrap/>
            <w:hideMark/>
          </w:tcPr>
          <w:p w14:paraId="58FF07E7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418" w:type="dxa"/>
          </w:tcPr>
          <w:p w14:paraId="58FF07E8" w14:textId="77777777" w:rsidR="007D6EAD" w:rsidRPr="0043706E" w:rsidRDefault="007D6EAD" w:rsidP="007D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D6EAD" w:rsidRPr="00913423" w14:paraId="58FF07EE" w14:textId="77777777" w:rsidTr="003B2BED">
        <w:trPr>
          <w:trHeight w:val="300"/>
        </w:trPr>
        <w:tc>
          <w:tcPr>
            <w:tcW w:w="562" w:type="dxa"/>
            <w:noWrap/>
            <w:hideMark/>
          </w:tcPr>
          <w:p w14:paraId="58FF07EA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</w:t>
            </w:r>
          </w:p>
        </w:tc>
        <w:tc>
          <w:tcPr>
            <w:tcW w:w="6521" w:type="dxa"/>
            <w:noWrap/>
            <w:hideMark/>
          </w:tcPr>
          <w:p w14:paraId="58FF07EB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Freonas   R32            1kg.</w:t>
            </w:r>
          </w:p>
        </w:tc>
        <w:tc>
          <w:tcPr>
            <w:tcW w:w="992" w:type="dxa"/>
            <w:noWrap/>
            <w:hideMark/>
          </w:tcPr>
          <w:p w14:paraId="58FF07EC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418" w:type="dxa"/>
          </w:tcPr>
          <w:p w14:paraId="58FF07ED" w14:textId="77777777" w:rsidR="007D6EAD" w:rsidRPr="0043706E" w:rsidRDefault="007D6EAD" w:rsidP="007D6EAD">
            <w:pPr>
              <w:jc w:val="center"/>
              <w:rPr>
                <w:rFonts w:ascii="Times New Roman" w:hAnsi="Times New Roman" w:cs="Times New Roman"/>
              </w:rPr>
            </w:pPr>
            <w:r w:rsidRPr="0043706E">
              <w:rPr>
                <w:rFonts w:ascii="Times New Roman" w:hAnsi="Times New Roman" w:cs="Times New Roman"/>
              </w:rPr>
              <w:t>5</w:t>
            </w:r>
          </w:p>
        </w:tc>
      </w:tr>
    </w:tbl>
    <w:p w14:paraId="58FF07EF" w14:textId="77777777" w:rsidR="001B2B2C" w:rsidRPr="00023B19" w:rsidRDefault="001B2B2C" w:rsidP="002B068F">
      <w:pPr>
        <w:spacing w:after="0" w:line="360" w:lineRule="auto"/>
        <w:ind w:left="578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B2B2C" w:rsidRPr="00023B19" w:rsidSect="002E58E2">
      <w:headerReference w:type="default" r:id="rId11"/>
      <w:pgSz w:w="12240" w:h="15840"/>
      <w:pgMar w:top="1276" w:right="567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B11848" w16cex:dateUtc="2025-10-01T06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8EEA22" w16cid:durableId="41B118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07527" w14:textId="77777777" w:rsidR="006F51BB" w:rsidRDefault="006F51BB" w:rsidP="00BC6C5B">
      <w:pPr>
        <w:spacing w:after="0" w:line="240" w:lineRule="auto"/>
      </w:pPr>
      <w:r>
        <w:separator/>
      </w:r>
    </w:p>
  </w:endnote>
  <w:endnote w:type="continuationSeparator" w:id="0">
    <w:p w14:paraId="63C4739F" w14:textId="77777777" w:rsidR="006F51BB" w:rsidRDefault="006F51BB" w:rsidP="00BC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C7F22" w14:textId="77777777" w:rsidR="006F51BB" w:rsidRDefault="006F51BB" w:rsidP="00BC6C5B">
      <w:pPr>
        <w:spacing w:after="0" w:line="240" w:lineRule="auto"/>
      </w:pPr>
      <w:r>
        <w:separator/>
      </w:r>
    </w:p>
  </w:footnote>
  <w:footnote w:type="continuationSeparator" w:id="0">
    <w:p w14:paraId="46981B57" w14:textId="77777777" w:rsidR="006F51BB" w:rsidRDefault="006F51BB" w:rsidP="00BC6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F07F5" w14:textId="77777777" w:rsidR="00BC6C5B" w:rsidRDefault="00BC6C5B">
    <w:pPr>
      <w:pStyle w:val="Header"/>
    </w:pPr>
    <w:r>
      <w:tab/>
    </w:r>
    <w:r>
      <w:tab/>
      <w:t>TSD-</w:t>
    </w:r>
    <w:r w:rsidR="00992E8E">
      <w:t>815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425E2"/>
    <w:multiLevelType w:val="hybridMultilevel"/>
    <w:tmpl w:val="B50C3AFC"/>
    <w:lvl w:ilvl="0" w:tplc="FD181DDA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7" w:hanging="360"/>
      </w:pPr>
    </w:lvl>
    <w:lvl w:ilvl="2" w:tplc="0409001B" w:tentative="1">
      <w:start w:val="1"/>
      <w:numFmt w:val="lowerRoman"/>
      <w:lvlText w:val="%3."/>
      <w:lvlJc w:val="right"/>
      <w:pPr>
        <w:ind w:left="1647" w:hanging="180"/>
      </w:pPr>
    </w:lvl>
    <w:lvl w:ilvl="3" w:tplc="0409000F" w:tentative="1">
      <w:start w:val="1"/>
      <w:numFmt w:val="decimal"/>
      <w:lvlText w:val="%4."/>
      <w:lvlJc w:val="left"/>
      <w:pPr>
        <w:ind w:left="2367" w:hanging="360"/>
      </w:pPr>
    </w:lvl>
    <w:lvl w:ilvl="4" w:tplc="04090019" w:tentative="1">
      <w:start w:val="1"/>
      <w:numFmt w:val="lowerLetter"/>
      <w:lvlText w:val="%5."/>
      <w:lvlJc w:val="left"/>
      <w:pPr>
        <w:ind w:left="3087" w:hanging="360"/>
      </w:pPr>
    </w:lvl>
    <w:lvl w:ilvl="5" w:tplc="0409001B" w:tentative="1">
      <w:start w:val="1"/>
      <w:numFmt w:val="lowerRoman"/>
      <w:lvlText w:val="%6."/>
      <w:lvlJc w:val="right"/>
      <w:pPr>
        <w:ind w:left="3807" w:hanging="180"/>
      </w:pPr>
    </w:lvl>
    <w:lvl w:ilvl="6" w:tplc="0409000F" w:tentative="1">
      <w:start w:val="1"/>
      <w:numFmt w:val="decimal"/>
      <w:lvlText w:val="%7."/>
      <w:lvlJc w:val="left"/>
      <w:pPr>
        <w:ind w:left="4527" w:hanging="360"/>
      </w:pPr>
    </w:lvl>
    <w:lvl w:ilvl="7" w:tplc="04090019" w:tentative="1">
      <w:start w:val="1"/>
      <w:numFmt w:val="lowerLetter"/>
      <w:lvlText w:val="%8."/>
      <w:lvlJc w:val="left"/>
      <w:pPr>
        <w:ind w:left="5247" w:hanging="360"/>
      </w:pPr>
    </w:lvl>
    <w:lvl w:ilvl="8" w:tplc="0409001B" w:tentative="1">
      <w:start w:val="1"/>
      <w:numFmt w:val="lowerRoman"/>
      <w:lvlText w:val="%9."/>
      <w:lvlJc w:val="right"/>
      <w:pPr>
        <w:ind w:left="59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19"/>
    <w:rsid w:val="00023B19"/>
    <w:rsid w:val="00061659"/>
    <w:rsid w:val="001630A9"/>
    <w:rsid w:val="001631A5"/>
    <w:rsid w:val="001B2B2C"/>
    <w:rsid w:val="001B65B4"/>
    <w:rsid w:val="00236034"/>
    <w:rsid w:val="002B068F"/>
    <w:rsid w:val="002E58E2"/>
    <w:rsid w:val="003127A2"/>
    <w:rsid w:val="0032183D"/>
    <w:rsid w:val="00326D39"/>
    <w:rsid w:val="003B2BED"/>
    <w:rsid w:val="003F000E"/>
    <w:rsid w:val="00427B69"/>
    <w:rsid w:val="0043706E"/>
    <w:rsid w:val="004510A9"/>
    <w:rsid w:val="0049446C"/>
    <w:rsid w:val="004E2821"/>
    <w:rsid w:val="005911EB"/>
    <w:rsid w:val="00596F65"/>
    <w:rsid w:val="005C0F00"/>
    <w:rsid w:val="006640FA"/>
    <w:rsid w:val="006F51BB"/>
    <w:rsid w:val="00732012"/>
    <w:rsid w:val="00751C0A"/>
    <w:rsid w:val="007A1BC5"/>
    <w:rsid w:val="007D6EAD"/>
    <w:rsid w:val="008769AB"/>
    <w:rsid w:val="00913423"/>
    <w:rsid w:val="00990892"/>
    <w:rsid w:val="00992E8E"/>
    <w:rsid w:val="00A21B14"/>
    <w:rsid w:val="00AB1A60"/>
    <w:rsid w:val="00AC14E0"/>
    <w:rsid w:val="00B403D6"/>
    <w:rsid w:val="00BB5F9F"/>
    <w:rsid w:val="00BC6C5B"/>
    <w:rsid w:val="00BF4866"/>
    <w:rsid w:val="00C816D7"/>
    <w:rsid w:val="00CF0EC1"/>
    <w:rsid w:val="00CF45BE"/>
    <w:rsid w:val="00CF7D9E"/>
    <w:rsid w:val="00D70D35"/>
    <w:rsid w:val="00D90ADB"/>
    <w:rsid w:val="00E61048"/>
    <w:rsid w:val="00E90082"/>
    <w:rsid w:val="00EB2174"/>
    <w:rsid w:val="00F13986"/>
    <w:rsid w:val="00F20093"/>
    <w:rsid w:val="00F36F2E"/>
    <w:rsid w:val="00F71C99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072F"/>
  <w15:chartTrackingRefBased/>
  <w15:docId w15:val="{31A3769F-9E1A-4A07-A548-36ED9CF1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08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6C5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C5B"/>
  </w:style>
  <w:style w:type="paragraph" w:styleId="Footer">
    <w:name w:val="footer"/>
    <w:basedOn w:val="Normal"/>
    <w:link w:val="FooterChar"/>
    <w:uiPriority w:val="99"/>
    <w:unhideWhenUsed/>
    <w:rsid w:val="00BC6C5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C5B"/>
  </w:style>
  <w:style w:type="character" w:styleId="CommentReference">
    <w:name w:val="annotation reference"/>
    <w:basedOn w:val="DefaultParagraphFont"/>
    <w:uiPriority w:val="99"/>
    <w:semiHidden/>
    <w:unhideWhenUsed/>
    <w:rsid w:val="001B6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5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3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09999-4095-42DB-A13F-5AA92A0A3F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026C89-8F16-4BC6-A518-8A13B2F96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43C203-A8C2-4B8E-8B28-27F76C03B2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BD2A36-6773-4934-AACC-F56DD331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3839</Words>
  <Characters>2189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Lina Glebė</cp:lastModifiedBy>
  <cp:revision>2</cp:revision>
  <dcterms:created xsi:type="dcterms:W3CDTF">2025-10-01T13:10:00Z</dcterms:created>
  <dcterms:modified xsi:type="dcterms:W3CDTF">2025-10-01T13:10:00Z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