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92558" w14:textId="0334D11F" w:rsidR="00320AC2" w:rsidRPr="00320AC2" w:rsidRDefault="00320AC2" w:rsidP="00320AC2">
      <w:pPr>
        <w:jc w:val="right"/>
        <w:rPr>
          <w:rFonts w:eastAsia="Times New Roman"/>
          <w:i/>
          <w:caps/>
          <w:lang w:eastAsia="en-US"/>
        </w:rPr>
      </w:pPr>
      <w:r>
        <w:rPr>
          <w:rFonts w:eastAsia="Times New Roman"/>
          <w:i/>
          <w:lang w:eastAsia="en-US"/>
        </w:rPr>
        <w:t>P</w:t>
      </w:r>
      <w:r w:rsidRPr="00320AC2">
        <w:rPr>
          <w:rFonts w:eastAsia="Times New Roman"/>
          <w:i/>
          <w:lang w:eastAsia="en-US"/>
        </w:rPr>
        <w:t>rojektas</w:t>
      </w:r>
    </w:p>
    <w:p w14:paraId="00393C42" w14:textId="77777777" w:rsidR="00320AC2" w:rsidRDefault="00320AC2" w:rsidP="00F40C11">
      <w:pPr>
        <w:jc w:val="center"/>
        <w:rPr>
          <w:rFonts w:eastAsia="Times New Roman"/>
          <w:b/>
          <w:caps/>
          <w:lang w:eastAsia="en-US"/>
        </w:rPr>
      </w:pPr>
    </w:p>
    <w:p w14:paraId="250D4356" w14:textId="77777777" w:rsidR="001E4FA3" w:rsidRDefault="001E4FA3" w:rsidP="001E4FA3">
      <w:pPr>
        <w:jc w:val="center"/>
        <w:rPr>
          <w:b/>
        </w:rPr>
      </w:pPr>
      <w:r w:rsidRPr="00C21E6B">
        <w:rPr>
          <w:b/>
        </w:rPr>
        <w:t>PLOVIMO PASLAUGŲ PIRKIMAS</w:t>
      </w:r>
    </w:p>
    <w:p w14:paraId="08DD125D" w14:textId="77777777" w:rsidR="001E4FA3" w:rsidRDefault="001E4FA3" w:rsidP="001E4FA3">
      <w:pPr>
        <w:jc w:val="center"/>
        <w:rPr>
          <w:b/>
        </w:rPr>
      </w:pPr>
    </w:p>
    <w:p w14:paraId="77AC67AB" w14:textId="7B35796F" w:rsidR="00997002" w:rsidRPr="009C639E" w:rsidRDefault="00997002" w:rsidP="00997002">
      <w:pPr>
        <w:jc w:val="center"/>
        <w:rPr>
          <w:rFonts w:eastAsia="Times New Roman"/>
          <w:b/>
          <w:kern w:val="3"/>
        </w:rPr>
      </w:pPr>
      <w:r w:rsidRPr="0047269B">
        <w:rPr>
          <w:b/>
        </w:rPr>
        <w:t>TRANSPORTO PRIEMONIŲ, AGREGATŲ IR KONTEINERIŲ</w:t>
      </w:r>
      <w:r w:rsidRPr="00D82C58">
        <w:t xml:space="preserve"> </w:t>
      </w:r>
      <w:r>
        <w:rPr>
          <w:b/>
        </w:rPr>
        <w:t>PLOVIMO PASLAUGŲ</w:t>
      </w:r>
      <w:r w:rsidRPr="009C639E">
        <w:t xml:space="preserve"> </w:t>
      </w:r>
      <w:r>
        <w:rPr>
          <w:b/>
        </w:rPr>
        <w:t>LAIKINOJE</w:t>
      </w:r>
      <w:r w:rsidR="007D7F08">
        <w:rPr>
          <w:b/>
        </w:rPr>
        <w:t xml:space="preserve"> INFRASTRUKTŪROJE KAUNO</w:t>
      </w:r>
      <w:r w:rsidRPr="009C639E">
        <w:rPr>
          <w:b/>
        </w:rPr>
        <w:t xml:space="preserve"> MIESTE IR JO APSKRITYJE</w:t>
      </w:r>
      <w:r w:rsidRPr="009C639E">
        <w:rPr>
          <w:rFonts w:eastAsia="Times New Roman"/>
          <w:b/>
          <w:kern w:val="3"/>
        </w:rPr>
        <w:t xml:space="preserve"> </w:t>
      </w:r>
    </w:p>
    <w:p w14:paraId="72709A7E" w14:textId="2C1204F5" w:rsidR="00017740" w:rsidRPr="00017740" w:rsidRDefault="00997002" w:rsidP="00997002">
      <w:pPr>
        <w:jc w:val="center"/>
        <w:rPr>
          <w:rFonts w:eastAsia="Times New Roman"/>
          <w:b/>
          <w:kern w:val="3"/>
        </w:rPr>
      </w:pPr>
      <w:r w:rsidRPr="00017740">
        <w:rPr>
          <w:rFonts w:eastAsia="Times New Roman"/>
          <w:b/>
          <w:bCs/>
          <w:kern w:val="3"/>
        </w:rPr>
        <w:t>TECHNINĖ SPECIFIKACIJA</w:t>
      </w:r>
    </w:p>
    <w:p w14:paraId="4304BAD2" w14:textId="77777777" w:rsidR="00B4230A" w:rsidRPr="00010EA3" w:rsidRDefault="00B4230A" w:rsidP="00F65082">
      <w:pPr>
        <w:jc w:val="center"/>
        <w:rPr>
          <w:rFonts w:eastAsia="Times New Roman"/>
          <w:b/>
          <w:kern w:val="3"/>
        </w:rPr>
      </w:pPr>
    </w:p>
    <w:p w14:paraId="0185D525" w14:textId="327FE643" w:rsidR="00B4230A" w:rsidRPr="00B4230A" w:rsidRDefault="00F546AF" w:rsidP="00B4230A">
      <w:pPr>
        <w:jc w:val="center"/>
        <w:rPr>
          <w:rFonts w:eastAsia="Times New Roman"/>
          <w:lang w:eastAsia="en-US"/>
        </w:rPr>
      </w:pPr>
      <w:r>
        <w:rPr>
          <w:rFonts w:eastAsia="Times New Roman"/>
          <w:lang w:eastAsia="en-US"/>
        </w:rPr>
        <w:t>202</w:t>
      </w:r>
      <w:r w:rsidR="00C30A9E">
        <w:rPr>
          <w:rFonts w:eastAsia="Times New Roman"/>
          <w:lang w:eastAsia="en-US"/>
        </w:rPr>
        <w:t>5</w:t>
      </w:r>
      <w:r w:rsidR="00B4230A" w:rsidRPr="00B4230A">
        <w:rPr>
          <w:rFonts w:eastAsia="Times New Roman"/>
          <w:lang w:eastAsia="en-US"/>
        </w:rPr>
        <w:t xml:space="preserve"> m. </w:t>
      </w:r>
      <w:r w:rsidR="00C30A9E">
        <w:rPr>
          <w:rFonts w:eastAsia="Times New Roman"/>
          <w:lang w:eastAsia="en-US"/>
        </w:rPr>
        <w:t xml:space="preserve">  </w:t>
      </w:r>
      <w:r w:rsidR="00106843">
        <w:rPr>
          <w:rFonts w:eastAsia="Times New Roman"/>
          <w:lang w:eastAsia="en-US"/>
        </w:rPr>
        <w:t xml:space="preserve">               </w:t>
      </w:r>
      <w:r w:rsidR="00C30A9E">
        <w:rPr>
          <w:rFonts w:eastAsia="Times New Roman"/>
          <w:lang w:eastAsia="en-US"/>
        </w:rPr>
        <w:t xml:space="preserve">  </w:t>
      </w:r>
      <w:r w:rsidR="00B4230A" w:rsidRPr="00B4230A">
        <w:rPr>
          <w:rFonts w:eastAsia="Times New Roman"/>
          <w:lang w:eastAsia="en-US"/>
        </w:rPr>
        <w:t xml:space="preserve">       d. Nr. TS-</w:t>
      </w:r>
    </w:p>
    <w:p w14:paraId="412BBB04" w14:textId="0DF7AEEF" w:rsidR="00D11CE3" w:rsidRDefault="00D11CE3" w:rsidP="00B4230A">
      <w:pPr>
        <w:jc w:val="center"/>
        <w:rPr>
          <w:rFonts w:eastAsia="Times New Roman"/>
          <w:lang w:eastAsia="en-US"/>
        </w:rPr>
      </w:pPr>
      <w:bookmarkStart w:id="0" w:name="_GoBack"/>
      <w:bookmarkEnd w:id="0"/>
    </w:p>
    <w:p w14:paraId="34F3A3CB" w14:textId="77777777" w:rsidR="00B4230A" w:rsidRDefault="00B4230A" w:rsidP="00B4230A">
      <w:pPr>
        <w:jc w:val="center"/>
        <w:rPr>
          <w:rFonts w:cs="Mangal"/>
          <w:b/>
          <w:bCs/>
          <w:caps/>
          <w:kern w:val="3"/>
          <w:lang w:bidi="hi-IN"/>
        </w:rPr>
      </w:pPr>
    </w:p>
    <w:p w14:paraId="412BBB06" w14:textId="77777777" w:rsidR="00F65082" w:rsidRPr="00010EA3" w:rsidRDefault="00080072" w:rsidP="009E6910">
      <w:pPr>
        <w:ind w:left="1440" w:hanging="1440"/>
        <w:jc w:val="center"/>
        <w:rPr>
          <w:b/>
        </w:rPr>
      </w:pPr>
      <w:r>
        <w:rPr>
          <w:b/>
        </w:rPr>
        <w:t xml:space="preserve">I. </w:t>
      </w:r>
      <w:r w:rsidR="00F65082" w:rsidRPr="00010EA3">
        <w:rPr>
          <w:b/>
        </w:rPr>
        <w:t>BENDRIEJI REIKALAVIMAI</w:t>
      </w:r>
    </w:p>
    <w:p w14:paraId="412BBB07" w14:textId="77777777" w:rsidR="00F65082" w:rsidRDefault="00F65082" w:rsidP="00F65082">
      <w:pPr>
        <w:tabs>
          <w:tab w:val="left" w:pos="180"/>
        </w:tabs>
        <w:ind w:left="720"/>
      </w:pPr>
    </w:p>
    <w:p w14:paraId="3D1EC6D3" w14:textId="6169A197" w:rsidR="000164FE" w:rsidRPr="00D82C58" w:rsidRDefault="000164FE" w:rsidP="000164FE">
      <w:pPr>
        <w:numPr>
          <w:ilvl w:val="0"/>
          <w:numId w:val="24"/>
        </w:numPr>
        <w:tabs>
          <w:tab w:val="left" w:pos="851"/>
        </w:tabs>
        <w:ind w:left="0" w:firstLine="567"/>
        <w:jc w:val="both"/>
      </w:pPr>
      <w:r w:rsidRPr="00D82C58">
        <w:rPr>
          <w:rFonts w:eastAsia="Calibri"/>
          <w:lang w:eastAsia="lt-LT"/>
        </w:rPr>
        <w:t xml:space="preserve">Perkančioji organizacija – </w:t>
      </w:r>
      <w:r w:rsidRPr="00D82C58">
        <w:t>Lietuvos kariuomenės Logistikos valdybos Įgulų aptarnavimo tarnyba</w:t>
      </w:r>
      <w:r w:rsidR="00FB09A9">
        <w:t xml:space="preserve"> </w:t>
      </w:r>
      <w:r w:rsidR="00FB09A9">
        <w:rPr>
          <w:bCs/>
        </w:rPr>
        <w:t>(toliau – Pirkėjas</w:t>
      </w:r>
      <w:r w:rsidR="00FB09A9" w:rsidRPr="00D76826">
        <w:rPr>
          <w:bCs/>
        </w:rPr>
        <w:t>)</w:t>
      </w:r>
      <w:r w:rsidRPr="00D82C58">
        <w:t>.</w:t>
      </w:r>
    </w:p>
    <w:p w14:paraId="60BE50D6" w14:textId="02DC92F3" w:rsidR="000164FE" w:rsidRPr="0047269B" w:rsidRDefault="000164FE" w:rsidP="000164FE">
      <w:pPr>
        <w:numPr>
          <w:ilvl w:val="0"/>
          <w:numId w:val="24"/>
        </w:numPr>
        <w:tabs>
          <w:tab w:val="left" w:pos="851"/>
        </w:tabs>
        <w:ind w:left="0" w:firstLine="567"/>
        <w:jc w:val="both"/>
      </w:pPr>
      <w:r w:rsidRPr="0047269B">
        <w:rPr>
          <w:rFonts w:eastAsia="Times New Roman"/>
          <w:color w:val="0D0D0D"/>
          <w:lang w:eastAsia="lt-LT"/>
        </w:rPr>
        <w:t xml:space="preserve">Pirkimo objektas: </w:t>
      </w:r>
      <w:r w:rsidR="00FB09A9">
        <w:rPr>
          <w:bCs/>
        </w:rPr>
        <w:t>Pirkėjas</w:t>
      </w:r>
      <w:r w:rsidR="00FB09A9" w:rsidRPr="0047269B">
        <w:rPr>
          <w:rFonts w:eastAsia="Times New Roman"/>
          <w:color w:val="0D0D0D"/>
          <w:lang w:eastAsia="lt-LT"/>
        </w:rPr>
        <w:t xml:space="preserve"> </w:t>
      </w:r>
      <w:r w:rsidRPr="0047269B">
        <w:rPr>
          <w:rFonts w:eastAsia="Times New Roman"/>
          <w:color w:val="0D0D0D"/>
          <w:lang w:eastAsia="lt-LT"/>
        </w:rPr>
        <w:t>numato</w:t>
      </w:r>
      <w:r w:rsidRPr="0047269B">
        <w:t xml:space="preserve"> įsigyti transporto priemonių, agregatų ir konteinerių plovimo </w:t>
      </w:r>
      <w:r w:rsidRPr="0047269B">
        <w:rPr>
          <w:rFonts w:eastAsia="Times New Roman"/>
          <w:lang w:eastAsia="lt-LT"/>
        </w:rPr>
        <w:t xml:space="preserve">ir dezinfekavimo </w:t>
      </w:r>
      <w:r w:rsidRPr="0047269B">
        <w:t>paslaugas (toliau</w:t>
      </w:r>
      <w:r w:rsidRPr="0047269B">
        <w:rPr>
          <w:rFonts w:eastAsia="Times New Roman"/>
          <w:lang w:eastAsia="lt-LT"/>
        </w:rPr>
        <w:t xml:space="preserve"> – Paslaugos</w:t>
      </w:r>
      <w:r w:rsidRPr="0047269B">
        <w:t>).</w:t>
      </w:r>
    </w:p>
    <w:p w14:paraId="003006D3" w14:textId="492E60F9" w:rsidR="000164FE" w:rsidRPr="0047269B" w:rsidRDefault="00FB09A9" w:rsidP="000164FE">
      <w:pPr>
        <w:pStyle w:val="ListParagraph"/>
        <w:numPr>
          <w:ilvl w:val="0"/>
          <w:numId w:val="24"/>
        </w:numPr>
        <w:tabs>
          <w:tab w:val="left" w:pos="851"/>
        </w:tabs>
        <w:spacing w:after="0" w:line="240" w:lineRule="auto"/>
        <w:ind w:left="0" w:firstLine="567"/>
        <w:jc w:val="both"/>
        <w:rPr>
          <w:rFonts w:eastAsia="SimSun"/>
          <w:szCs w:val="24"/>
          <w:lang w:eastAsia="zh-CN"/>
        </w:rPr>
      </w:pPr>
      <w:r>
        <w:rPr>
          <w:rFonts w:eastAsia="SimSun"/>
          <w:szCs w:val="24"/>
          <w:lang w:eastAsia="zh-CN"/>
        </w:rPr>
        <w:t>Tiekėjas</w:t>
      </w:r>
      <w:r w:rsidR="000164FE" w:rsidRPr="0047269B">
        <w:rPr>
          <w:rFonts w:eastAsia="SimSun"/>
          <w:szCs w:val="24"/>
          <w:lang w:eastAsia="zh-CN"/>
        </w:rPr>
        <w:t xml:space="preserve"> atlieka transporto priemonių, agregatų ir konteinerių plovimą </w:t>
      </w:r>
      <w:r w:rsidR="000164FE">
        <w:rPr>
          <w:rFonts w:eastAsia="SimSun"/>
          <w:szCs w:val="24"/>
          <w:lang w:eastAsia="zh-CN"/>
        </w:rPr>
        <w:t>laikinoje</w:t>
      </w:r>
      <w:r w:rsidR="000164FE" w:rsidRPr="0047269B">
        <w:rPr>
          <w:rFonts w:eastAsia="SimSun"/>
          <w:szCs w:val="24"/>
          <w:lang w:eastAsia="zh-CN"/>
        </w:rPr>
        <w:t xml:space="preserve"> infrastruktūroje (lauko sąlygomis).</w:t>
      </w:r>
    </w:p>
    <w:p w14:paraId="4D828167" w14:textId="36B3930E" w:rsidR="000164FE" w:rsidRPr="0047269B" w:rsidRDefault="000164FE" w:rsidP="000164FE">
      <w:pPr>
        <w:numPr>
          <w:ilvl w:val="0"/>
          <w:numId w:val="24"/>
        </w:numPr>
        <w:tabs>
          <w:tab w:val="left" w:pos="851"/>
        </w:tabs>
        <w:ind w:left="0" w:firstLine="567"/>
        <w:jc w:val="both"/>
      </w:pPr>
      <w:r w:rsidRPr="0047269B">
        <w:rPr>
          <w:rFonts w:eastAsia="Times New Roman"/>
          <w:lang w:eastAsia="lt-LT"/>
        </w:rPr>
        <w:t xml:space="preserve">Paslaugos teikiamos </w:t>
      </w:r>
      <w:r w:rsidR="007D7F08">
        <w:t>Kauno</w:t>
      </w:r>
      <w:r w:rsidRPr="0047269B">
        <w:t xml:space="preserve"> mieste ir jo apskrityje </w:t>
      </w:r>
      <w:r w:rsidRPr="0047269B">
        <w:rPr>
          <w:rFonts w:eastAsia="Times New Roman"/>
          <w:lang w:eastAsia="lt-LT"/>
        </w:rPr>
        <w:t>iš anksto pateiktose paraiškose nurodytais kiekiais, laikotarpiais ir terminais</w:t>
      </w:r>
      <w:r w:rsidRPr="0047269B">
        <w:t>.</w:t>
      </w:r>
    </w:p>
    <w:p w14:paraId="22AB2177" w14:textId="0E5FC007" w:rsidR="000164FE" w:rsidRDefault="00FB09A9" w:rsidP="000164FE">
      <w:pPr>
        <w:numPr>
          <w:ilvl w:val="0"/>
          <w:numId w:val="24"/>
        </w:numPr>
        <w:tabs>
          <w:tab w:val="left" w:pos="851"/>
        </w:tabs>
        <w:ind w:left="0" w:firstLine="567"/>
        <w:jc w:val="both"/>
      </w:pPr>
      <w:r>
        <w:rPr>
          <w:bCs/>
        </w:rPr>
        <w:t>Pirkėjas</w:t>
      </w:r>
      <w:r w:rsidRPr="00D82C58">
        <w:t xml:space="preserve"> </w:t>
      </w:r>
      <w:r w:rsidR="000164FE" w:rsidRPr="00D82C58">
        <w:t>neįsipareigoja išpirkti viso Paslaugų kiekio.</w:t>
      </w:r>
    </w:p>
    <w:p w14:paraId="1A2F9A50" w14:textId="51446221" w:rsidR="000164FE" w:rsidRPr="009C639E" w:rsidRDefault="000164FE" w:rsidP="000164FE">
      <w:pPr>
        <w:pStyle w:val="ListParagraph"/>
        <w:numPr>
          <w:ilvl w:val="0"/>
          <w:numId w:val="24"/>
        </w:numPr>
        <w:spacing w:after="0" w:line="240" w:lineRule="auto"/>
        <w:ind w:left="851" w:hanging="284"/>
        <w:rPr>
          <w:rFonts w:eastAsia="SimSun"/>
          <w:szCs w:val="24"/>
          <w:lang w:eastAsia="zh-CN"/>
        </w:rPr>
      </w:pPr>
      <w:r w:rsidRPr="009C639E">
        <w:rPr>
          <w:rFonts w:eastAsia="SimSun"/>
          <w:szCs w:val="24"/>
          <w:lang w:eastAsia="zh-CN"/>
        </w:rPr>
        <w:t xml:space="preserve">Paslaugos bus perkamos pagal faktinį </w:t>
      </w:r>
      <w:r w:rsidR="00FB09A9">
        <w:rPr>
          <w:bCs/>
        </w:rPr>
        <w:t>Pirkėjo</w:t>
      </w:r>
      <w:r w:rsidRPr="009C639E">
        <w:rPr>
          <w:rFonts w:eastAsia="SimSun"/>
          <w:szCs w:val="24"/>
          <w:lang w:eastAsia="zh-CN"/>
        </w:rPr>
        <w:t xml:space="preserve"> poreikį.</w:t>
      </w:r>
    </w:p>
    <w:p w14:paraId="2F3FBEDD" w14:textId="77777777" w:rsidR="000164FE" w:rsidRDefault="000164FE" w:rsidP="000164FE">
      <w:pPr>
        <w:numPr>
          <w:ilvl w:val="0"/>
          <w:numId w:val="24"/>
        </w:numPr>
        <w:tabs>
          <w:tab w:val="left" w:pos="851"/>
        </w:tabs>
        <w:ind w:left="0" w:firstLine="567"/>
        <w:jc w:val="both"/>
      </w:pPr>
      <w:r w:rsidRPr="00D82C58">
        <w:t>Paslaugos turi būti teikiamos šviesiu ir tamsiu paros metu.</w:t>
      </w:r>
    </w:p>
    <w:p w14:paraId="0BE73AAD" w14:textId="6F908B7E" w:rsidR="001E4FA3" w:rsidRPr="00D82C58" w:rsidRDefault="001E4FA3" w:rsidP="001E4FA3">
      <w:pPr>
        <w:numPr>
          <w:ilvl w:val="0"/>
          <w:numId w:val="24"/>
        </w:numPr>
        <w:tabs>
          <w:tab w:val="left" w:pos="851"/>
        </w:tabs>
        <w:ind w:left="0" w:firstLine="567"/>
        <w:jc w:val="both"/>
      </w:pPr>
      <w:r>
        <w:t>Paslaug</w:t>
      </w:r>
      <w:r w:rsidR="00FB09A9">
        <w:t>os</w:t>
      </w:r>
      <w:r>
        <w:t xml:space="preserve"> laikinoje infrastruktūroje gali būti teikiam</w:t>
      </w:r>
      <w:r w:rsidR="00FB09A9">
        <w:t>os</w:t>
      </w:r>
      <w:r>
        <w:t xml:space="preserve"> esant teigiamai aplinkos temperatūrai.</w:t>
      </w:r>
    </w:p>
    <w:p w14:paraId="412BBB0C" w14:textId="77777777" w:rsidR="004223BE" w:rsidRDefault="004223BE" w:rsidP="00F3405B">
      <w:pPr>
        <w:jc w:val="both"/>
      </w:pPr>
    </w:p>
    <w:p w14:paraId="412BBB0D" w14:textId="50438E64" w:rsidR="004223BE" w:rsidRPr="00010EA3" w:rsidRDefault="006A05B6" w:rsidP="004223BE">
      <w:pPr>
        <w:ind w:left="1440" w:hanging="1440"/>
        <w:jc w:val="center"/>
        <w:rPr>
          <w:b/>
        </w:rPr>
      </w:pPr>
      <w:r>
        <w:rPr>
          <w:b/>
        </w:rPr>
        <w:t>II. PASLAUGŲ</w:t>
      </w:r>
      <w:r w:rsidR="004223BE" w:rsidRPr="00010EA3">
        <w:rPr>
          <w:b/>
        </w:rPr>
        <w:t xml:space="preserve"> REIKALAVIMAI</w:t>
      </w:r>
    </w:p>
    <w:p w14:paraId="412BBB0E" w14:textId="77777777" w:rsidR="004223BE" w:rsidRPr="00597344" w:rsidRDefault="004223BE" w:rsidP="00654AF7">
      <w:pPr>
        <w:ind w:firstLine="720"/>
        <w:jc w:val="both"/>
      </w:pPr>
    </w:p>
    <w:p w14:paraId="07659EFF" w14:textId="77777777" w:rsidR="001E4FA3" w:rsidRPr="001E4FA3" w:rsidRDefault="001E4FA3" w:rsidP="001E4FA3">
      <w:pPr>
        <w:pStyle w:val="ListParagraph"/>
        <w:numPr>
          <w:ilvl w:val="0"/>
          <w:numId w:val="27"/>
        </w:numPr>
        <w:tabs>
          <w:tab w:val="left" w:pos="993"/>
        </w:tabs>
        <w:autoSpaceDE w:val="0"/>
        <w:autoSpaceDN w:val="0"/>
        <w:adjustRightInd w:val="0"/>
        <w:spacing w:after="0" w:line="240" w:lineRule="auto"/>
        <w:ind w:left="0" w:firstLine="567"/>
        <w:jc w:val="both"/>
        <w:rPr>
          <w:rFonts w:eastAsia="Times New Roman"/>
          <w:szCs w:val="24"/>
          <w:lang w:eastAsia="lt-LT"/>
        </w:rPr>
      </w:pPr>
      <w:r w:rsidRPr="001E4FA3">
        <w:rPr>
          <w:szCs w:val="24"/>
        </w:rPr>
        <w:t xml:space="preserve">Teikiamų </w:t>
      </w:r>
      <w:r w:rsidRPr="001E4FA3">
        <w:rPr>
          <w:rFonts w:eastAsia="Times New Roman"/>
          <w:szCs w:val="24"/>
          <w:lang w:eastAsia="lt-LT"/>
        </w:rPr>
        <w:t>Paslaugos apimtis:</w:t>
      </w:r>
    </w:p>
    <w:p w14:paraId="609147F2" w14:textId="77777777" w:rsidR="001E4FA3" w:rsidRPr="001E4FA3" w:rsidRDefault="001E4FA3" w:rsidP="001E4FA3">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1E4FA3">
        <w:rPr>
          <w:rFonts w:eastAsia="Times New Roman"/>
          <w:szCs w:val="24"/>
          <w:lang w:eastAsia="lt-LT"/>
        </w:rPr>
        <w:t xml:space="preserve"> detalus transporto priemonių, agregatų ir konteinerių plovimas;</w:t>
      </w:r>
    </w:p>
    <w:p w14:paraId="4081E84E" w14:textId="77777777" w:rsidR="001E4FA3" w:rsidRPr="001E4FA3" w:rsidRDefault="001E4FA3" w:rsidP="001E4FA3">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1E4FA3">
        <w:rPr>
          <w:rFonts w:eastAsia="Times New Roman"/>
          <w:szCs w:val="24"/>
          <w:lang w:eastAsia="lt-LT"/>
        </w:rPr>
        <w:t xml:space="preserve"> transporto priemonių, agregatų ir konteinerių dezinfekavimas;</w:t>
      </w:r>
    </w:p>
    <w:p w14:paraId="52B9C68F" w14:textId="77777777" w:rsidR="001E4FA3" w:rsidRPr="001E4FA3" w:rsidRDefault="001E4FA3" w:rsidP="001E4FA3">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1E4FA3">
        <w:rPr>
          <w:rFonts w:eastAsia="Times New Roman"/>
          <w:szCs w:val="24"/>
          <w:lang w:eastAsia="lt-LT"/>
        </w:rPr>
        <w:t xml:space="preserve"> transporto priemonių vidaus valymas ir dezinfekavimas;</w:t>
      </w:r>
    </w:p>
    <w:p w14:paraId="3C034E11" w14:textId="77777777" w:rsidR="001E4FA3" w:rsidRPr="001E4FA3" w:rsidRDefault="001E4FA3" w:rsidP="001E4FA3">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1E4FA3">
        <w:rPr>
          <w:rFonts w:eastAsia="Times New Roman"/>
          <w:szCs w:val="24"/>
          <w:lang w:eastAsia="lt-LT"/>
        </w:rPr>
        <w:t xml:space="preserve"> maskuojamų tinklų, esančių ant transporto priemonių dezinfekavimas ir džiovinimas.</w:t>
      </w:r>
    </w:p>
    <w:p w14:paraId="65D6AE27" w14:textId="17C7B39B" w:rsidR="001E4FA3" w:rsidRPr="001E4FA3" w:rsidRDefault="001E4FA3" w:rsidP="001E4FA3">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sidRPr="001E4FA3">
        <w:rPr>
          <w:rFonts w:eastAsia="Times New Roman"/>
          <w:szCs w:val="24"/>
          <w:lang w:eastAsia="lt-LT"/>
        </w:rPr>
        <w:t xml:space="preserve">Teikiant </w:t>
      </w:r>
      <w:r w:rsidR="00F52ECB">
        <w:rPr>
          <w:rFonts w:eastAsia="Times New Roman"/>
          <w:szCs w:val="24"/>
          <w:lang w:eastAsia="lt-LT"/>
        </w:rPr>
        <w:t>P</w:t>
      </w:r>
      <w:r w:rsidRPr="001E4FA3">
        <w:rPr>
          <w:rFonts w:eastAsia="Times New Roman"/>
          <w:szCs w:val="24"/>
          <w:lang w:eastAsia="lt-LT"/>
        </w:rPr>
        <w:t>aslaugas turi būti nuplautas transporto priemonių, agregatų ir konteinerių viršus, šonai, apačia ir važiuoklė.</w:t>
      </w:r>
    </w:p>
    <w:p w14:paraId="77E3EF0C" w14:textId="77777777" w:rsidR="001E4FA3" w:rsidRPr="001E4FA3" w:rsidRDefault="001E4FA3" w:rsidP="001E4FA3">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sidRPr="001E4FA3">
        <w:rPr>
          <w:rFonts w:eastAsia="Times New Roman"/>
          <w:szCs w:val="24"/>
          <w:lang w:eastAsia="lt-LT"/>
        </w:rPr>
        <w:t>Transporto priemonės, agregatai ir konteineriai</w:t>
      </w:r>
      <w:r w:rsidRPr="001E4FA3">
        <w:rPr>
          <w:szCs w:val="24"/>
          <w:shd w:val="clear" w:color="auto" w:fill="FCFCFC"/>
        </w:rPr>
        <w:t xml:space="preserve"> turi būti valomi efektyviai, pašalinant purvą, dėmes ir kitus nešvarumus. Plovikliai ir valikliai turi būti naudojami pagal gamintojo rekomendacijas.</w:t>
      </w:r>
    </w:p>
    <w:p w14:paraId="7E569A3D" w14:textId="0AA0D5D4" w:rsidR="001E4FA3" w:rsidRPr="001E4FA3" w:rsidRDefault="00FB09A9" w:rsidP="001E4FA3">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Pr>
          <w:szCs w:val="24"/>
          <w:shd w:val="clear" w:color="auto" w:fill="FFFFFF"/>
        </w:rPr>
        <w:t>Nuplautos</w:t>
      </w:r>
      <w:r w:rsidR="001E4FA3" w:rsidRPr="001E4FA3">
        <w:rPr>
          <w:szCs w:val="24"/>
          <w:shd w:val="clear" w:color="auto" w:fill="FFFFFF"/>
        </w:rPr>
        <w:t xml:space="preserve"> transporto priemonės</w:t>
      </w:r>
      <w:r>
        <w:rPr>
          <w:szCs w:val="24"/>
          <w:shd w:val="clear" w:color="auto" w:fill="FFFFFF"/>
        </w:rPr>
        <w:t>,</w:t>
      </w:r>
      <w:r w:rsidRPr="00FB09A9">
        <w:rPr>
          <w:rFonts w:eastAsia="Times New Roman"/>
          <w:szCs w:val="24"/>
          <w:lang w:eastAsia="lt-LT"/>
        </w:rPr>
        <w:t xml:space="preserve"> </w:t>
      </w:r>
      <w:r w:rsidRPr="001E4FA3">
        <w:rPr>
          <w:rFonts w:eastAsia="Times New Roman"/>
          <w:szCs w:val="24"/>
          <w:lang w:eastAsia="lt-LT"/>
        </w:rPr>
        <w:t>agregat</w:t>
      </w:r>
      <w:r>
        <w:rPr>
          <w:rFonts w:eastAsia="Times New Roman"/>
          <w:szCs w:val="24"/>
          <w:lang w:eastAsia="lt-LT"/>
        </w:rPr>
        <w:t>ai</w:t>
      </w:r>
      <w:r w:rsidRPr="001E4FA3">
        <w:rPr>
          <w:rFonts w:eastAsia="Times New Roman"/>
          <w:szCs w:val="24"/>
          <w:lang w:eastAsia="lt-LT"/>
        </w:rPr>
        <w:t xml:space="preserve"> ir konteineri</w:t>
      </w:r>
      <w:r>
        <w:rPr>
          <w:rFonts w:eastAsia="Times New Roman"/>
          <w:szCs w:val="24"/>
          <w:lang w:eastAsia="lt-LT"/>
        </w:rPr>
        <w:t>ai</w:t>
      </w:r>
      <w:r w:rsidR="001E4FA3" w:rsidRPr="001E4FA3">
        <w:rPr>
          <w:szCs w:val="24"/>
          <w:shd w:val="clear" w:color="auto" w:fill="FFFFFF"/>
        </w:rPr>
        <w:t xml:space="preserve"> </w:t>
      </w:r>
      <w:r>
        <w:rPr>
          <w:szCs w:val="24"/>
          <w:shd w:val="clear" w:color="auto" w:fill="FFFFFF"/>
        </w:rPr>
        <w:t>turi būti švarūs</w:t>
      </w:r>
      <w:r w:rsidR="001E4FA3" w:rsidRPr="001E4FA3">
        <w:rPr>
          <w:szCs w:val="24"/>
          <w:shd w:val="clear" w:color="auto" w:fill="FFFFFF"/>
        </w:rPr>
        <w:t>, nesimatytų tepalų ar kitų dėmių;</w:t>
      </w:r>
    </w:p>
    <w:p w14:paraId="2D4A4B13" w14:textId="54FE6BCA" w:rsidR="001E4FA3" w:rsidRPr="001E4FA3" w:rsidRDefault="001E4FA3" w:rsidP="001E4FA3">
      <w:pPr>
        <w:pStyle w:val="ListParagraph"/>
        <w:numPr>
          <w:ilvl w:val="0"/>
          <w:numId w:val="27"/>
        </w:numPr>
        <w:shd w:val="clear" w:color="auto" w:fill="FFFFFF" w:themeFill="background1"/>
        <w:tabs>
          <w:tab w:val="left" w:pos="851"/>
        </w:tabs>
        <w:autoSpaceDE w:val="0"/>
        <w:autoSpaceDN w:val="0"/>
        <w:adjustRightInd w:val="0"/>
        <w:spacing w:line="240" w:lineRule="auto"/>
        <w:ind w:left="0" w:firstLine="567"/>
        <w:jc w:val="both"/>
        <w:rPr>
          <w:rFonts w:eastAsia="Times New Roman"/>
          <w:szCs w:val="24"/>
          <w:lang w:eastAsia="lt-LT"/>
        </w:rPr>
      </w:pPr>
      <w:r w:rsidRPr="001E4FA3">
        <w:rPr>
          <w:rFonts w:eastAsia="Times New Roman"/>
          <w:szCs w:val="24"/>
          <w:lang w:eastAsia="lt-LT"/>
        </w:rPr>
        <w:t>Transporto priemonių, agregatų ir konteinerių pirminiam plovimui reikalingą įrangą ir priemones į Pirkėjo nurodytą vietą Teikėjas pristato savo pajėgumais ir lėšomis.</w:t>
      </w:r>
    </w:p>
    <w:p w14:paraId="5B68122A" w14:textId="60635CD3" w:rsidR="001E4FA3" w:rsidRPr="001E4FA3" w:rsidRDefault="001E4FA3" w:rsidP="001E4FA3">
      <w:pPr>
        <w:pStyle w:val="ListParagraph"/>
        <w:numPr>
          <w:ilvl w:val="0"/>
          <w:numId w:val="27"/>
        </w:numPr>
        <w:shd w:val="clear" w:color="auto" w:fill="FFFFFF" w:themeFill="background1"/>
        <w:tabs>
          <w:tab w:val="left" w:pos="851"/>
        </w:tabs>
        <w:autoSpaceDE w:val="0"/>
        <w:autoSpaceDN w:val="0"/>
        <w:adjustRightInd w:val="0"/>
        <w:spacing w:line="240" w:lineRule="auto"/>
        <w:ind w:left="0" w:firstLine="567"/>
        <w:jc w:val="both"/>
        <w:rPr>
          <w:rFonts w:eastAsia="Times New Roman"/>
          <w:szCs w:val="24"/>
          <w:lang w:eastAsia="lt-LT"/>
        </w:rPr>
      </w:pPr>
      <w:r w:rsidRPr="001E4FA3">
        <w:rPr>
          <w:rFonts w:eastAsia="Times New Roman"/>
          <w:szCs w:val="24"/>
          <w:lang w:eastAsia="lt-LT"/>
        </w:rPr>
        <w:t>Tiekėjas turi užtikrinti transporto priemonių, agregatų ir konteinerių plovimui bei dezinfekavimui reikalingo vandens ir cheminių medžiagų tiekimą bei po transporto priemonių, agregatų ir konteinerių plovimo ir dezinfekavimo susidariusių nuotekų ir atliekų tvarkymą savo pajėgumais ir lėšomis.</w:t>
      </w:r>
    </w:p>
    <w:p w14:paraId="428DC6C6" w14:textId="77777777" w:rsidR="001E4FA3" w:rsidRPr="001E4FA3" w:rsidRDefault="001E4FA3" w:rsidP="001E4FA3">
      <w:pPr>
        <w:pStyle w:val="ListParagraph"/>
        <w:numPr>
          <w:ilvl w:val="0"/>
          <w:numId w:val="27"/>
        </w:numPr>
        <w:tabs>
          <w:tab w:val="left" w:pos="851"/>
        </w:tabs>
        <w:autoSpaceDE w:val="0"/>
        <w:autoSpaceDN w:val="0"/>
        <w:adjustRightInd w:val="0"/>
        <w:spacing w:line="240" w:lineRule="auto"/>
        <w:ind w:left="0" w:firstLine="567"/>
        <w:jc w:val="both"/>
        <w:rPr>
          <w:rFonts w:eastAsia="Times New Roman"/>
          <w:szCs w:val="24"/>
          <w:lang w:eastAsia="lt-LT"/>
        </w:rPr>
      </w:pPr>
      <w:r w:rsidRPr="001E4FA3">
        <w:rPr>
          <w:rFonts w:eastAsia="Times New Roman"/>
          <w:szCs w:val="24"/>
          <w:lang w:eastAsia="lt-LT"/>
        </w:rPr>
        <w:t>Transporto priemonių, agregatų ir konteinerių plovimui ir dezinfekavimui reikalingą personalą skiria Tiekėjas. Transporto priemonių valdymui bei užvarymui ant plovimo rampų reikalingą personalą skiria Lietuvos kariuomenė arba tos šalies kariuomenė, kuriai transporto priemonės priklauso.</w:t>
      </w:r>
    </w:p>
    <w:p w14:paraId="540F7AE3" w14:textId="77777777" w:rsidR="001E4FA3" w:rsidRPr="001E4FA3" w:rsidRDefault="001E4FA3" w:rsidP="001E4FA3">
      <w:pPr>
        <w:pStyle w:val="ListParagraph"/>
        <w:numPr>
          <w:ilvl w:val="0"/>
          <w:numId w:val="27"/>
        </w:numPr>
        <w:tabs>
          <w:tab w:val="left" w:pos="851"/>
        </w:tabs>
        <w:autoSpaceDE w:val="0"/>
        <w:autoSpaceDN w:val="0"/>
        <w:adjustRightInd w:val="0"/>
        <w:spacing w:line="240" w:lineRule="auto"/>
        <w:ind w:left="0" w:firstLine="567"/>
        <w:jc w:val="both"/>
        <w:rPr>
          <w:rFonts w:eastAsia="Times New Roman"/>
          <w:szCs w:val="24"/>
          <w:lang w:eastAsia="lt-LT"/>
        </w:rPr>
      </w:pPr>
      <w:r w:rsidRPr="001E4FA3">
        <w:rPr>
          <w:rFonts w:eastAsia="Times New Roman"/>
          <w:szCs w:val="24"/>
          <w:lang w:eastAsia="lt-LT"/>
        </w:rPr>
        <w:lastRenderedPageBreak/>
        <w:t>Po plovimo ir dezinfekavimo transporto priemonėms, agregatams ir konteineriams Pirkėjo prašymu išrašomas atlikto plovimo ir dezinfekavimo sertifikatas atitinkantis iš anksto Pirkėjo pateiktus reikalavimus, tam kad minėtos transporto priemonės, agregatai ir konteineriai galėtų būti įvežti į Pirkėjo nurodytas šalis.</w:t>
      </w:r>
    </w:p>
    <w:p w14:paraId="7F762198" w14:textId="081BC827" w:rsidR="001E4FA3" w:rsidRPr="001E4FA3" w:rsidRDefault="008420AD" w:rsidP="001E4FA3">
      <w:pPr>
        <w:pStyle w:val="ListParagraph"/>
        <w:numPr>
          <w:ilvl w:val="0"/>
          <w:numId w:val="27"/>
        </w:numPr>
        <w:shd w:val="clear" w:color="auto" w:fill="FFFFFF" w:themeFill="background1"/>
        <w:tabs>
          <w:tab w:val="left" w:pos="567"/>
          <w:tab w:val="left" w:pos="851"/>
          <w:tab w:val="left" w:pos="993"/>
        </w:tabs>
        <w:autoSpaceDE w:val="0"/>
        <w:autoSpaceDN w:val="0"/>
        <w:adjustRightInd w:val="0"/>
        <w:spacing w:line="240" w:lineRule="auto"/>
        <w:ind w:left="0" w:firstLine="567"/>
        <w:jc w:val="both"/>
        <w:rPr>
          <w:rFonts w:eastAsia="Times New Roman"/>
          <w:szCs w:val="24"/>
          <w:lang w:eastAsia="lt-LT"/>
        </w:rPr>
      </w:pPr>
      <w:r w:rsidRPr="00793276">
        <w:rPr>
          <w:rFonts w:eastAsia="Times New Roman"/>
          <w:szCs w:val="24"/>
          <w:lang w:eastAsia="lt-LT"/>
        </w:rPr>
        <w:t xml:space="preserve">Teikiant </w:t>
      </w:r>
      <w:r>
        <w:rPr>
          <w:rFonts w:eastAsia="Times New Roman"/>
          <w:szCs w:val="24"/>
          <w:lang w:eastAsia="lt-LT"/>
        </w:rPr>
        <w:t>P</w:t>
      </w:r>
      <w:r w:rsidRPr="00793276">
        <w:rPr>
          <w:rFonts w:eastAsia="Times New Roman"/>
          <w:szCs w:val="24"/>
          <w:lang w:eastAsia="lt-LT"/>
        </w:rPr>
        <w:t xml:space="preserve">aslaugas </w:t>
      </w:r>
      <w:r>
        <w:rPr>
          <w:rFonts w:eastAsia="Times New Roman"/>
          <w:szCs w:val="24"/>
          <w:lang w:eastAsia="lt-LT"/>
        </w:rPr>
        <w:t>turi būti tenkinami aplinkosauginiai reikalavimai</w:t>
      </w:r>
      <w:r w:rsidR="001E4FA3" w:rsidRPr="001E4FA3">
        <w:rPr>
          <w:rFonts w:eastAsia="Times New Roman"/>
          <w:szCs w:val="24"/>
          <w:lang w:eastAsia="lt-LT"/>
        </w:rPr>
        <w:t xml:space="preserve">: </w:t>
      </w:r>
      <w:r w:rsidR="001E4FA3" w:rsidRPr="001E4FA3">
        <w:rPr>
          <w:szCs w:val="24"/>
          <w:shd w:val="clear" w:color="auto" w:fill="FCFCFC"/>
        </w:rPr>
        <w:t>automobilių plovyklos privalo turėti įrengtas nuotekų valymo sistemas, privaloma naudoti tik sertifikuotus, aplinkai nekenksmingus ploviklius ir valiklius, turinčius atitinkamus saugos duomenų lapus (SDS).</w:t>
      </w:r>
    </w:p>
    <w:p w14:paraId="71F3D102" w14:textId="77777777" w:rsidR="001E4FA3" w:rsidRPr="001E4FA3" w:rsidRDefault="001E4FA3" w:rsidP="001E4FA3">
      <w:pPr>
        <w:pStyle w:val="ListParagraph"/>
        <w:numPr>
          <w:ilvl w:val="0"/>
          <w:numId w:val="27"/>
        </w:numPr>
        <w:shd w:val="clear" w:color="auto" w:fill="FFFFFF" w:themeFill="background1"/>
        <w:tabs>
          <w:tab w:val="left" w:pos="567"/>
          <w:tab w:val="left" w:pos="851"/>
          <w:tab w:val="left" w:pos="993"/>
        </w:tabs>
        <w:autoSpaceDE w:val="0"/>
        <w:autoSpaceDN w:val="0"/>
        <w:adjustRightInd w:val="0"/>
        <w:spacing w:line="240" w:lineRule="auto"/>
        <w:ind w:left="0" w:firstLine="567"/>
        <w:jc w:val="both"/>
        <w:rPr>
          <w:rFonts w:eastAsia="Times New Roman"/>
          <w:szCs w:val="24"/>
          <w:lang w:eastAsia="lt-LT"/>
        </w:rPr>
      </w:pPr>
      <w:r w:rsidRPr="001E4FA3">
        <w:rPr>
          <w:rFonts w:eastAsia="Times New Roman"/>
          <w:szCs w:val="24"/>
          <w:lang w:eastAsia="lt-LT"/>
        </w:rPr>
        <w:t>Tiekėjas visą sutarties laikotarpį turi turėti galiojančius Taršos integruotos prevencijos ir kontrolės leidimą arba Gamtos išteklių naudojimo leidimą bei naudojant komunalinių nuotekų nuotakynus – nuotakyno valdytojo sutikimą (sutartį) priimti transporto priemonių, agregatų ir konteinerių plovimo metu susidariusias nuotekas.</w:t>
      </w:r>
    </w:p>
    <w:p w14:paraId="31A61F41" w14:textId="0B35A72D" w:rsidR="001E4FA3" w:rsidRPr="001E4FA3" w:rsidRDefault="001E4FA3" w:rsidP="001E4FA3">
      <w:pPr>
        <w:pStyle w:val="ListParagraph"/>
        <w:numPr>
          <w:ilvl w:val="0"/>
          <w:numId w:val="27"/>
        </w:numPr>
        <w:tabs>
          <w:tab w:val="left" w:pos="720"/>
          <w:tab w:val="left" w:pos="993"/>
        </w:tabs>
        <w:autoSpaceDE w:val="0"/>
        <w:autoSpaceDN w:val="0"/>
        <w:adjustRightInd w:val="0"/>
        <w:spacing w:line="240" w:lineRule="auto"/>
        <w:ind w:left="0" w:firstLine="567"/>
        <w:jc w:val="both"/>
        <w:rPr>
          <w:szCs w:val="24"/>
        </w:rPr>
      </w:pPr>
      <w:r w:rsidRPr="001E4FA3">
        <w:rPr>
          <w:rStyle w:val="Emphasis"/>
          <w:bCs/>
          <w:i w:val="0"/>
          <w:iCs w:val="0"/>
          <w:szCs w:val="24"/>
          <w:shd w:val="clear" w:color="auto" w:fill="FFFFFF" w:themeFill="background1"/>
        </w:rPr>
        <w:t>Tiekėjas turi būti apsidraudęs civilinės atsakomybės draudimu.</w:t>
      </w:r>
      <w:r w:rsidRPr="001E4FA3">
        <w:rPr>
          <w:szCs w:val="24"/>
          <w:shd w:val="clear" w:color="auto" w:fill="FFFFFF" w:themeFill="background1"/>
        </w:rPr>
        <w:t xml:space="preserve"> </w:t>
      </w:r>
      <w:r w:rsidRPr="001E4FA3">
        <w:rPr>
          <w:szCs w:val="24"/>
        </w:rPr>
        <w:t xml:space="preserve">Tiekėjas yra visiškai atsakingas už žalą, padarytą </w:t>
      </w:r>
      <w:r w:rsidR="008420AD">
        <w:rPr>
          <w:szCs w:val="24"/>
        </w:rPr>
        <w:t>Pirkėjo</w:t>
      </w:r>
      <w:r w:rsidRPr="001E4FA3">
        <w:rPr>
          <w:szCs w:val="24"/>
        </w:rPr>
        <w:t xml:space="preserve"> turtui, teikiant </w:t>
      </w:r>
      <w:r w:rsidR="00F52ECB">
        <w:rPr>
          <w:szCs w:val="24"/>
        </w:rPr>
        <w:t>P</w:t>
      </w:r>
      <w:r w:rsidRPr="001E4FA3">
        <w:rPr>
          <w:szCs w:val="24"/>
        </w:rPr>
        <w:t>aslaugas.</w:t>
      </w:r>
    </w:p>
    <w:p w14:paraId="4D09DF3F" w14:textId="77777777" w:rsidR="001E4FA3" w:rsidRPr="001E4FA3" w:rsidRDefault="001E4FA3" w:rsidP="001E4FA3">
      <w:pPr>
        <w:pStyle w:val="ListParagraph"/>
        <w:numPr>
          <w:ilvl w:val="0"/>
          <w:numId w:val="27"/>
        </w:numPr>
        <w:tabs>
          <w:tab w:val="left" w:pos="709"/>
          <w:tab w:val="left" w:pos="993"/>
        </w:tabs>
        <w:autoSpaceDE w:val="0"/>
        <w:autoSpaceDN w:val="0"/>
        <w:adjustRightInd w:val="0"/>
        <w:spacing w:line="240" w:lineRule="auto"/>
        <w:ind w:left="0" w:firstLine="567"/>
        <w:jc w:val="both"/>
        <w:rPr>
          <w:rFonts w:eastAsia="Times New Roman"/>
          <w:szCs w:val="24"/>
          <w:lang w:eastAsia="lt-LT"/>
        </w:rPr>
      </w:pPr>
      <w:r w:rsidRPr="001E4FA3">
        <w:rPr>
          <w:rFonts w:eastAsia="SimSun"/>
          <w:szCs w:val="24"/>
          <w:lang w:eastAsia="zh-CN"/>
        </w:rPr>
        <w:t>Preliminarūs Paslaugų kiekiai</w:t>
      </w:r>
      <w:r w:rsidRPr="001E4FA3">
        <w:rPr>
          <w:szCs w:val="24"/>
        </w:rPr>
        <w:t>:</w:t>
      </w:r>
    </w:p>
    <w:p w14:paraId="0EC65D8A" w14:textId="77777777" w:rsidR="001E4FA3" w:rsidRPr="00AF3538" w:rsidRDefault="001E4FA3" w:rsidP="001E4FA3">
      <w:pPr>
        <w:tabs>
          <w:tab w:val="left" w:pos="993"/>
        </w:tabs>
        <w:ind w:left="709"/>
        <w:jc w:val="center"/>
        <w:rPr>
          <w:b/>
        </w:rPr>
      </w:pPr>
    </w:p>
    <w:tbl>
      <w:tblPr>
        <w:tblW w:w="9497" w:type="dxa"/>
        <w:tblInd w:w="134" w:type="dxa"/>
        <w:tblLayout w:type="fixed"/>
        <w:tblCellMar>
          <w:left w:w="30" w:type="dxa"/>
          <w:right w:w="30" w:type="dxa"/>
        </w:tblCellMar>
        <w:tblLook w:val="0000" w:firstRow="0" w:lastRow="0" w:firstColumn="0" w:lastColumn="0" w:noHBand="0" w:noVBand="0"/>
      </w:tblPr>
      <w:tblGrid>
        <w:gridCol w:w="567"/>
        <w:gridCol w:w="7088"/>
        <w:gridCol w:w="1842"/>
      </w:tblGrid>
      <w:tr w:rsidR="001E4FA3" w:rsidRPr="00FA039C" w14:paraId="74511C68" w14:textId="77777777" w:rsidTr="00AD3C1D">
        <w:trPr>
          <w:trHeight w:val="631"/>
        </w:trPr>
        <w:tc>
          <w:tcPr>
            <w:tcW w:w="567" w:type="dxa"/>
            <w:tcBorders>
              <w:top w:val="single" w:sz="4" w:space="0" w:color="auto"/>
              <w:left w:val="single" w:sz="6" w:space="0" w:color="auto"/>
              <w:bottom w:val="single" w:sz="4" w:space="0" w:color="auto"/>
              <w:right w:val="single" w:sz="4" w:space="0" w:color="auto"/>
            </w:tcBorders>
            <w:vAlign w:val="center"/>
          </w:tcPr>
          <w:p w14:paraId="6AFF2EF4" w14:textId="77777777" w:rsidR="001E4FA3" w:rsidRPr="00FA039C" w:rsidRDefault="001E4FA3" w:rsidP="00AD3C1D">
            <w:pPr>
              <w:jc w:val="center"/>
              <w:rPr>
                <w:rFonts w:eastAsia="Times New Roman"/>
                <w:b/>
                <w:lang w:eastAsia="en-US"/>
              </w:rPr>
            </w:pPr>
            <w:r w:rsidRPr="00FA039C">
              <w:rPr>
                <w:rFonts w:eastAsia="Times New Roman"/>
                <w:b/>
                <w:lang w:eastAsia="en-US"/>
              </w:rPr>
              <w:t>Eil.Nr.</w:t>
            </w:r>
          </w:p>
        </w:tc>
        <w:tc>
          <w:tcPr>
            <w:tcW w:w="7088" w:type="dxa"/>
            <w:tcBorders>
              <w:top w:val="single" w:sz="4" w:space="0" w:color="auto"/>
              <w:left w:val="single" w:sz="6" w:space="0" w:color="auto"/>
              <w:bottom w:val="single" w:sz="4" w:space="0" w:color="auto"/>
              <w:right w:val="single" w:sz="4" w:space="0" w:color="auto"/>
            </w:tcBorders>
            <w:vAlign w:val="center"/>
          </w:tcPr>
          <w:p w14:paraId="5AB92CD7" w14:textId="77C74588" w:rsidR="001E4FA3" w:rsidRPr="00FA039C" w:rsidRDefault="006A05B6" w:rsidP="00AD3C1D">
            <w:pPr>
              <w:jc w:val="center"/>
              <w:rPr>
                <w:rFonts w:eastAsia="Times New Roman"/>
                <w:b/>
                <w:highlight w:val="yellow"/>
                <w:lang w:eastAsia="en-US"/>
              </w:rPr>
            </w:pPr>
            <w:r>
              <w:rPr>
                <w:rFonts w:eastAsia="Times New Roman"/>
                <w:b/>
                <w:lang w:eastAsia="en-US"/>
              </w:rPr>
              <w:t>Paslaugų</w:t>
            </w:r>
            <w:r w:rsidR="001E4FA3" w:rsidRPr="00FA039C">
              <w:rPr>
                <w:rFonts w:eastAsia="Times New Roman"/>
                <w:b/>
                <w:lang w:eastAsia="en-US"/>
              </w:rPr>
              <w:t xml:space="preserve"> 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0CFA2B05" w14:textId="77777777" w:rsidR="001E4FA3" w:rsidRDefault="001E4FA3" w:rsidP="00AD3C1D">
            <w:pPr>
              <w:jc w:val="center"/>
              <w:rPr>
                <w:rFonts w:eastAsia="Times New Roman"/>
                <w:b/>
                <w:lang w:eastAsia="en-US"/>
              </w:rPr>
            </w:pPr>
            <w:r>
              <w:rPr>
                <w:rFonts w:eastAsia="Times New Roman"/>
                <w:b/>
                <w:lang w:eastAsia="en-US"/>
              </w:rPr>
              <w:t>Preliminarus kiekis</w:t>
            </w:r>
          </w:p>
        </w:tc>
      </w:tr>
      <w:tr w:rsidR="00614C56" w:rsidRPr="00FA039C" w14:paraId="18D867A3" w14:textId="77777777" w:rsidTr="00734F82">
        <w:trPr>
          <w:trHeight w:val="513"/>
        </w:trPr>
        <w:tc>
          <w:tcPr>
            <w:tcW w:w="567" w:type="dxa"/>
            <w:tcBorders>
              <w:top w:val="single" w:sz="4" w:space="0" w:color="auto"/>
              <w:left w:val="single" w:sz="4" w:space="0" w:color="auto"/>
              <w:bottom w:val="single" w:sz="4" w:space="0" w:color="auto"/>
              <w:right w:val="single" w:sz="4" w:space="0" w:color="auto"/>
            </w:tcBorders>
            <w:vAlign w:val="center"/>
          </w:tcPr>
          <w:p w14:paraId="66BBA775" w14:textId="77777777" w:rsidR="00614C56" w:rsidRPr="00FA039C" w:rsidRDefault="00614C56" w:rsidP="00614C56">
            <w:pPr>
              <w:jc w:val="center"/>
              <w:rPr>
                <w:rFonts w:eastAsia="Times New Roman"/>
                <w:lang w:eastAsia="en-US"/>
              </w:rPr>
            </w:pPr>
            <w:r w:rsidRPr="00FA039C">
              <w:rPr>
                <w:rFonts w:eastAsia="Times New Roman"/>
                <w:lang w:eastAsia="en-US"/>
              </w:rPr>
              <w:t>1.</w:t>
            </w:r>
          </w:p>
        </w:tc>
        <w:tc>
          <w:tcPr>
            <w:tcW w:w="7088" w:type="dxa"/>
            <w:tcBorders>
              <w:top w:val="single" w:sz="4" w:space="0" w:color="auto"/>
              <w:left w:val="single" w:sz="4" w:space="0" w:color="auto"/>
              <w:bottom w:val="single" w:sz="4" w:space="0" w:color="auto"/>
              <w:right w:val="single" w:sz="4" w:space="0" w:color="auto"/>
            </w:tcBorders>
            <w:vAlign w:val="center"/>
          </w:tcPr>
          <w:p w14:paraId="48142013" w14:textId="77777777" w:rsidR="00614C56" w:rsidRPr="00FA039C" w:rsidRDefault="00614C56" w:rsidP="00614C56">
            <w:pPr>
              <w:rPr>
                <w:rFonts w:eastAsia="Times New Roman"/>
                <w:lang w:eastAsia="en-US"/>
              </w:rPr>
            </w:pPr>
            <w:r w:rsidRPr="00FA039C">
              <w:rPr>
                <w:rFonts w:eastAsia="Times New Roman"/>
                <w:lang w:eastAsia="en-US"/>
              </w:rPr>
              <w:t>Ratinių lengvųjų transporto priemonių iki 3,5 tonų svorio nuplovimas</w:t>
            </w:r>
          </w:p>
        </w:tc>
        <w:tc>
          <w:tcPr>
            <w:tcW w:w="1842" w:type="dxa"/>
            <w:tcBorders>
              <w:top w:val="single" w:sz="4" w:space="0" w:color="auto"/>
              <w:left w:val="single" w:sz="4" w:space="0" w:color="auto"/>
              <w:bottom w:val="single" w:sz="4" w:space="0" w:color="auto"/>
              <w:right w:val="single" w:sz="4" w:space="0" w:color="auto"/>
            </w:tcBorders>
          </w:tcPr>
          <w:p w14:paraId="471F5A4F" w14:textId="0643B663" w:rsidR="00614C56" w:rsidRPr="00FA039C" w:rsidRDefault="00614C56" w:rsidP="00614C56">
            <w:pPr>
              <w:jc w:val="center"/>
              <w:rPr>
                <w:rFonts w:eastAsia="Times New Roman"/>
                <w:lang w:eastAsia="en-US"/>
              </w:rPr>
            </w:pPr>
            <w:r w:rsidRPr="00787B34">
              <w:t>4</w:t>
            </w:r>
          </w:p>
        </w:tc>
      </w:tr>
      <w:tr w:rsidR="00614C56" w:rsidRPr="00FA039C" w14:paraId="419B7C74" w14:textId="77777777" w:rsidTr="00734F82">
        <w:trPr>
          <w:trHeight w:val="493"/>
        </w:trPr>
        <w:tc>
          <w:tcPr>
            <w:tcW w:w="567" w:type="dxa"/>
            <w:tcBorders>
              <w:top w:val="single" w:sz="4" w:space="0" w:color="auto"/>
              <w:left w:val="single" w:sz="4" w:space="0" w:color="auto"/>
              <w:bottom w:val="single" w:sz="4" w:space="0" w:color="auto"/>
              <w:right w:val="single" w:sz="4" w:space="0" w:color="auto"/>
            </w:tcBorders>
            <w:vAlign w:val="center"/>
          </w:tcPr>
          <w:p w14:paraId="410C9103" w14:textId="77777777" w:rsidR="00614C56" w:rsidRPr="00FA039C" w:rsidRDefault="00614C56" w:rsidP="00614C56">
            <w:pPr>
              <w:jc w:val="center"/>
              <w:rPr>
                <w:rFonts w:eastAsia="Times New Roman"/>
                <w:lang w:eastAsia="en-US"/>
              </w:rPr>
            </w:pPr>
            <w:r w:rsidRPr="00FA039C">
              <w:rPr>
                <w:rFonts w:eastAsia="Times New Roman"/>
                <w:lang w:eastAsia="en-US"/>
              </w:rPr>
              <w:t>2.</w:t>
            </w:r>
          </w:p>
        </w:tc>
        <w:tc>
          <w:tcPr>
            <w:tcW w:w="7088" w:type="dxa"/>
            <w:tcBorders>
              <w:top w:val="single" w:sz="4" w:space="0" w:color="auto"/>
              <w:left w:val="single" w:sz="4" w:space="0" w:color="auto"/>
              <w:bottom w:val="single" w:sz="4" w:space="0" w:color="auto"/>
              <w:right w:val="single" w:sz="4" w:space="0" w:color="auto"/>
            </w:tcBorders>
            <w:vAlign w:val="center"/>
          </w:tcPr>
          <w:p w14:paraId="1A23EDCB" w14:textId="77777777" w:rsidR="00614C56" w:rsidRPr="00FA039C" w:rsidRDefault="00614C56" w:rsidP="00614C56">
            <w:pPr>
              <w:rPr>
                <w:rFonts w:eastAsia="Times New Roman"/>
                <w:lang w:eastAsia="en-US"/>
              </w:rPr>
            </w:pPr>
            <w:r w:rsidRPr="00FA039C">
              <w:rPr>
                <w:rFonts w:eastAsia="Times New Roman"/>
                <w:lang w:eastAsia="en-US"/>
              </w:rPr>
              <w:t>Ratinių sunkvežimių nuplovimas</w:t>
            </w:r>
          </w:p>
        </w:tc>
        <w:tc>
          <w:tcPr>
            <w:tcW w:w="1842" w:type="dxa"/>
            <w:tcBorders>
              <w:top w:val="single" w:sz="4" w:space="0" w:color="auto"/>
              <w:left w:val="single" w:sz="4" w:space="0" w:color="auto"/>
              <w:bottom w:val="single" w:sz="4" w:space="0" w:color="auto"/>
              <w:right w:val="single" w:sz="4" w:space="0" w:color="auto"/>
            </w:tcBorders>
          </w:tcPr>
          <w:p w14:paraId="6F664615" w14:textId="6EB8A4F7" w:rsidR="00614C56" w:rsidRPr="00FA039C" w:rsidRDefault="00614C56" w:rsidP="00614C56">
            <w:pPr>
              <w:jc w:val="center"/>
              <w:rPr>
                <w:rFonts w:eastAsia="Times New Roman"/>
                <w:lang w:eastAsia="en-US"/>
              </w:rPr>
            </w:pPr>
            <w:r w:rsidRPr="00787B34">
              <w:t>20</w:t>
            </w:r>
          </w:p>
        </w:tc>
      </w:tr>
      <w:tr w:rsidR="00614C56" w:rsidRPr="00FA039C" w14:paraId="153887AC" w14:textId="77777777" w:rsidTr="00734F82">
        <w:trPr>
          <w:trHeight w:val="343"/>
        </w:trPr>
        <w:tc>
          <w:tcPr>
            <w:tcW w:w="567" w:type="dxa"/>
            <w:tcBorders>
              <w:top w:val="single" w:sz="4" w:space="0" w:color="auto"/>
              <w:left w:val="single" w:sz="4" w:space="0" w:color="auto"/>
              <w:bottom w:val="single" w:sz="4" w:space="0" w:color="auto"/>
              <w:right w:val="single" w:sz="4" w:space="0" w:color="auto"/>
            </w:tcBorders>
            <w:vAlign w:val="center"/>
          </w:tcPr>
          <w:p w14:paraId="05024C7B" w14:textId="77777777" w:rsidR="00614C56" w:rsidRPr="00FA039C" w:rsidRDefault="00614C56" w:rsidP="00614C56">
            <w:pPr>
              <w:jc w:val="center"/>
              <w:rPr>
                <w:rFonts w:eastAsia="Times New Roman"/>
                <w:lang w:eastAsia="en-US"/>
              </w:rPr>
            </w:pPr>
            <w:r w:rsidRPr="00FA039C">
              <w:rPr>
                <w:rFonts w:eastAsia="Times New Roman"/>
                <w:lang w:eastAsia="en-US"/>
              </w:rPr>
              <w:t>3.</w:t>
            </w:r>
          </w:p>
        </w:tc>
        <w:tc>
          <w:tcPr>
            <w:tcW w:w="7088" w:type="dxa"/>
            <w:tcBorders>
              <w:top w:val="single" w:sz="4" w:space="0" w:color="auto"/>
              <w:left w:val="single" w:sz="4" w:space="0" w:color="auto"/>
              <w:bottom w:val="single" w:sz="4" w:space="0" w:color="auto"/>
              <w:right w:val="single" w:sz="4" w:space="0" w:color="auto"/>
            </w:tcBorders>
            <w:vAlign w:val="center"/>
          </w:tcPr>
          <w:p w14:paraId="443CB219" w14:textId="77777777" w:rsidR="00614C56" w:rsidRPr="00FA039C" w:rsidRDefault="00614C56" w:rsidP="00614C56">
            <w:pPr>
              <w:rPr>
                <w:rFonts w:eastAsia="Times New Roman"/>
                <w:lang w:eastAsia="en-US"/>
              </w:rPr>
            </w:pPr>
            <w:r w:rsidRPr="00FA039C">
              <w:rPr>
                <w:rFonts w:eastAsia="Times New Roman"/>
                <w:lang w:eastAsia="en-US"/>
              </w:rPr>
              <w:t>Priekabų nuplovimas</w:t>
            </w:r>
          </w:p>
        </w:tc>
        <w:tc>
          <w:tcPr>
            <w:tcW w:w="1842" w:type="dxa"/>
            <w:tcBorders>
              <w:top w:val="single" w:sz="4" w:space="0" w:color="auto"/>
              <w:left w:val="single" w:sz="4" w:space="0" w:color="auto"/>
              <w:bottom w:val="single" w:sz="4" w:space="0" w:color="auto"/>
              <w:right w:val="single" w:sz="4" w:space="0" w:color="auto"/>
            </w:tcBorders>
          </w:tcPr>
          <w:p w14:paraId="67893163" w14:textId="3C9D8FFE" w:rsidR="00614C56" w:rsidRPr="00FA039C" w:rsidRDefault="00614C56" w:rsidP="00614C56">
            <w:pPr>
              <w:jc w:val="center"/>
              <w:rPr>
                <w:rFonts w:eastAsia="Times New Roman"/>
                <w:lang w:eastAsia="en-US"/>
              </w:rPr>
            </w:pPr>
            <w:r w:rsidRPr="00787B34">
              <w:t>8</w:t>
            </w:r>
          </w:p>
        </w:tc>
      </w:tr>
      <w:tr w:rsidR="00614C56" w:rsidRPr="00FA039C" w14:paraId="3F831162" w14:textId="77777777" w:rsidTr="00734F82">
        <w:trPr>
          <w:trHeight w:val="639"/>
        </w:trPr>
        <w:tc>
          <w:tcPr>
            <w:tcW w:w="567" w:type="dxa"/>
            <w:tcBorders>
              <w:top w:val="single" w:sz="4" w:space="0" w:color="auto"/>
              <w:left w:val="single" w:sz="4" w:space="0" w:color="auto"/>
              <w:bottom w:val="single" w:sz="4" w:space="0" w:color="auto"/>
              <w:right w:val="single" w:sz="4" w:space="0" w:color="auto"/>
            </w:tcBorders>
            <w:vAlign w:val="center"/>
          </w:tcPr>
          <w:p w14:paraId="34B989C2" w14:textId="77777777" w:rsidR="00614C56" w:rsidRPr="00FA039C" w:rsidRDefault="00614C56" w:rsidP="00614C56">
            <w:pPr>
              <w:jc w:val="center"/>
              <w:rPr>
                <w:rFonts w:eastAsia="Times New Roman"/>
                <w:lang w:eastAsia="en-US"/>
              </w:rPr>
            </w:pPr>
            <w:r w:rsidRPr="00FA039C">
              <w:rPr>
                <w:rFonts w:eastAsia="Times New Roman"/>
                <w:lang w:eastAsia="en-US"/>
              </w:rPr>
              <w:t>4.</w:t>
            </w:r>
          </w:p>
        </w:tc>
        <w:tc>
          <w:tcPr>
            <w:tcW w:w="7088" w:type="dxa"/>
            <w:tcBorders>
              <w:top w:val="single" w:sz="4" w:space="0" w:color="auto"/>
              <w:left w:val="single" w:sz="4" w:space="0" w:color="auto"/>
              <w:bottom w:val="single" w:sz="4" w:space="0" w:color="auto"/>
              <w:right w:val="single" w:sz="4" w:space="0" w:color="auto"/>
            </w:tcBorders>
            <w:vAlign w:val="center"/>
          </w:tcPr>
          <w:p w14:paraId="4CE69AC3" w14:textId="77777777" w:rsidR="00614C56" w:rsidRPr="00FA039C" w:rsidRDefault="00614C56" w:rsidP="00614C56">
            <w:pPr>
              <w:rPr>
                <w:rFonts w:eastAsia="Times New Roman"/>
                <w:lang w:eastAsia="en-US"/>
              </w:rPr>
            </w:pPr>
            <w:r w:rsidRPr="00FA039C">
              <w:rPr>
                <w:rFonts w:eastAsia="Times New Roman"/>
                <w:lang w:eastAsia="en-US"/>
              </w:rPr>
              <w:t>Ratinių sunkiųjų priekabų (Heavy equipment trailer) su sunkvežimiais nuplovimas</w:t>
            </w:r>
          </w:p>
        </w:tc>
        <w:tc>
          <w:tcPr>
            <w:tcW w:w="1842" w:type="dxa"/>
            <w:tcBorders>
              <w:top w:val="single" w:sz="4" w:space="0" w:color="auto"/>
              <w:left w:val="single" w:sz="4" w:space="0" w:color="auto"/>
              <w:bottom w:val="single" w:sz="4" w:space="0" w:color="auto"/>
              <w:right w:val="single" w:sz="4" w:space="0" w:color="auto"/>
            </w:tcBorders>
          </w:tcPr>
          <w:p w14:paraId="45CC0906" w14:textId="03A9CB49" w:rsidR="00614C56" w:rsidRPr="00FA039C" w:rsidRDefault="00614C56" w:rsidP="00614C56">
            <w:pPr>
              <w:jc w:val="center"/>
              <w:rPr>
                <w:rFonts w:eastAsia="Times New Roman"/>
                <w:lang w:eastAsia="en-US"/>
              </w:rPr>
            </w:pPr>
            <w:r w:rsidRPr="00787B34">
              <w:t>8</w:t>
            </w:r>
          </w:p>
        </w:tc>
      </w:tr>
      <w:tr w:rsidR="00614C56" w:rsidRPr="00FA039C" w14:paraId="121B3AAB" w14:textId="77777777" w:rsidTr="00734F82">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223EAD27" w14:textId="77777777" w:rsidR="00614C56" w:rsidRPr="00FA039C" w:rsidRDefault="00614C56" w:rsidP="00614C56">
            <w:pPr>
              <w:jc w:val="center"/>
              <w:rPr>
                <w:rFonts w:eastAsia="Times New Roman"/>
                <w:lang w:eastAsia="en-US"/>
              </w:rPr>
            </w:pPr>
            <w:r w:rsidRPr="00FA039C">
              <w:rPr>
                <w:rFonts w:eastAsia="Times New Roman"/>
                <w:lang w:eastAsia="en-US"/>
              </w:rPr>
              <w:t>5.</w:t>
            </w:r>
          </w:p>
        </w:tc>
        <w:tc>
          <w:tcPr>
            <w:tcW w:w="7088" w:type="dxa"/>
            <w:tcBorders>
              <w:top w:val="single" w:sz="4" w:space="0" w:color="auto"/>
              <w:left w:val="single" w:sz="4" w:space="0" w:color="auto"/>
              <w:bottom w:val="single" w:sz="4" w:space="0" w:color="auto"/>
              <w:right w:val="single" w:sz="4" w:space="0" w:color="auto"/>
            </w:tcBorders>
            <w:vAlign w:val="center"/>
          </w:tcPr>
          <w:p w14:paraId="59856EC2" w14:textId="77777777" w:rsidR="00614C56" w:rsidRPr="00FA039C" w:rsidRDefault="00614C56" w:rsidP="00614C56">
            <w:pPr>
              <w:rPr>
                <w:rFonts w:eastAsia="Times New Roman"/>
                <w:lang w:eastAsia="en-US"/>
              </w:rPr>
            </w:pPr>
            <w:r w:rsidRPr="00FA039C">
              <w:rPr>
                <w:rFonts w:eastAsia="Times New Roman"/>
                <w:lang w:eastAsia="en-US"/>
              </w:rPr>
              <w:t>Ratinių šarvuočių nuplovimas</w:t>
            </w:r>
          </w:p>
        </w:tc>
        <w:tc>
          <w:tcPr>
            <w:tcW w:w="1842" w:type="dxa"/>
            <w:tcBorders>
              <w:top w:val="single" w:sz="4" w:space="0" w:color="auto"/>
              <w:left w:val="single" w:sz="4" w:space="0" w:color="auto"/>
              <w:bottom w:val="single" w:sz="4" w:space="0" w:color="auto"/>
              <w:right w:val="single" w:sz="4" w:space="0" w:color="auto"/>
            </w:tcBorders>
          </w:tcPr>
          <w:p w14:paraId="6EF6EE27" w14:textId="23E851FD" w:rsidR="00614C56" w:rsidRPr="00FA039C" w:rsidRDefault="00614C56" w:rsidP="00614C56">
            <w:pPr>
              <w:jc w:val="center"/>
              <w:rPr>
                <w:rFonts w:eastAsia="Times New Roman"/>
                <w:lang w:eastAsia="en-US"/>
              </w:rPr>
            </w:pPr>
            <w:r w:rsidRPr="00787B34">
              <w:t>20</w:t>
            </w:r>
          </w:p>
        </w:tc>
      </w:tr>
      <w:tr w:rsidR="00614C56" w:rsidRPr="00FA039C" w14:paraId="794A4135" w14:textId="77777777" w:rsidTr="00734F82">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39A66632" w14:textId="77777777" w:rsidR="00614C56" w:rsidRPr="00FA039C" w:rsidRDefault="00614C56" w:rsidP="00614C56">
            <w:pPr>
              <w:jc w:val="center"/>
              <w:rPr>
                <w:rFonts w:eastAsia="Times New Roman"/>
                <w:lang w:eastAsia="en-US"/>
              </w:rPr>
            </w:pPr>
            <w:r w:rsidRPr="00FA039C">
              <w:rPr>
                <w:rFonts w:eastAsia="Times New Roman"/>
                <w:lang w:eastAsia="en-US"/>
              </w:rPr>
              <w:t>6.</w:t>
            </w:r>
          </w:p>
        </w:tc>
        <w:tc>
          <w:tcPr>
            <w:tcW w:w="7088" w:type="dxa"/>
            <w:tcBorders>
              <w:top w:val="single" w:sz="4" w:space="0" w:color="auto"/>
              <w:left w:val="single" w:sz="4" w:space="0" w:color="auto"/>
              <w:bottom w:val="single" w:sz="4" w:space="0" w:color="auto"/>
              <w:right w:val="single" w:sz="4" w:space="0" w:color="auto"/>
            </w:tcBorders>
            <w:vAlign w:val="center"/>
          </w:tcPr>
          <w:p w14:paraId="3FAB6F38" w14:textId="77777777" w:rsidR="00614C56" w:rsidRPr="00FA039C" w:rsidRDefault="00614C56" w:rsidP="00614C56">
            <w:pPr>
              <w:rPr>
                <w:rFonts w:eastAsia="Times New Roman"/>
                <w:lang w:eastAsia="en-US"/>
              </w:rPr>
            </w:pPr>
            <w:r w:rsidRPr="00FA039C">
              <w:rPr>
                <w:rFonts w:eastAsia="Times New Roman"/>
                <w:lang w:eastAsia="en-US"/>
              </w:rPr>
              <w:t>Ratinių prieštankinių kovos mašinų nuplovimas</w:t>
            </w:r>
          </w:p>
        </w:tc>
        <w:tc>
          <w:tcPr>
            <w:tcW w:w="1842" w:type="dxa"/>
            <w:tcBorders>
              <w:top w:val="single" w:sz="4" w:space="0" w:color="auto"/>
              <w:left w:val="single" w:sz="4" w:space="0" w:color="auto"/>
              <w:bottom w:val="single" w:sz="4" w:space="0" w:color="auto"/>
              <w:right w:val="single" w:sz="4" w:space="0" w:color="auto"/>
            </w:tcBorders>
          </w:tcPr>
          <w:p w14:paraId="2ED69621" w14:textId="229E1FAB" w:rsidR="00614C56" w:rsidRPr="00FA039C" w:rsidRDefault="00614C56" w:rsidP="00614C56">
            <w:pPr>
              <w:jc w:val="center"/>
              <w:rPr>
                <w:rFonts w:eastAsia="Times New Roman"/>
                <w:lang w:eastAsia="en-US"/>
              </w:rPr>
            </w:pPr>
            <w:r w:rsidRPr="00787B34">
              <w:t>4</w:t>
            </w:r>
          </w:p>
        </w:tc>
      </w:tr>
      <w:tr w:rsidR="00614C56" w:rsidRPr="00FA039C" w14:paraId="02348B3C" w14:textId="77777777" w:rsidTr="00734F82">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30B48A90" w14:textId="77777777" w:rsidR="00614C56" w:rsidRPr="00FA039C" w:rsidRDefault="00614C56" w:rsidP="00614C56">
            <w:pPr>
              <w:jc w:val="center"/>
              <w:rPr>
                <w:rFonts w:eastAsia="Times New Roman"/>
                <w:lang w:eastAsia="en-US"/>
              </w:rPr>
            </w:pPr>
            <w:r w:rsidRPr="00FA039C">
              <w:rPr>
                <w:rFonts w:eastAsia="Times New Roman"/>
                <w:lang w:eastAsia="en-US"/>
              </w:rPr>
              <w:t>7.</w:t>
            </w:r>
          </w:p>
        </w:tc>
        <w:tc>
          <w:tcPr>
            <w:tcW w:w="7088" w:type="dxa"/>
            <w:tcBorders>
              <w:top w:val="single" w:sz="4" w:space="0" w:color="auto"/>
              <w:left w:val="single" w:sz="4" w:space="0" w:color="auto"/>
              <w:bottom w:val="single" w:sz="4" w:space="0" w:color="auto"/>
              <w:right w:val="single" w:sz="4" w:space="0" w:color="auto"/>
            </w:tcBorders>
            <w:vAlign w:val="center"/>
          </w:tcPr>
          <w:p w14:paraId="193476FA" w14:textId="77777777" w:rsidR="00614C56" w:rsidRPr="00FA039C" w:rsidRDefault="00614C56" w:rsidP="00614C56">
            <w:pPr>
              <w:rPr>
                <w:rFonts w:eastAsia="Times New Roman"/>
                <w:lang w:eastAsia="en-US"/>
              </w:rPr>
            </w:pPr>
            <w:r w:rsidRPr="00FA039C">
              <w:rPr>
                <w:rFonts w:eastAsia="Times New Roman"/>
                <w:lang w:eastAsia="en-US"/>
              </w:rPr>
              <w:t>Vikšrinių šarvuočių nuplovimas</w:t>
            </w:r>
          </w:p>
        </w:tc>
        <w:tc>
          <w:tcPr>
            <w:tcW w:w="1842" w:type="dxa"/>
            <w:tcBorders>
              <w:top w:val="single" w:sz="4" w:space="0" w:color="auto"/>
              <w:left w:val="single" w:sz="4" w:space="0" w:color="auto"/>
              <w:bottom w:val="single" w:sz="4" w:space="0" w:color="auto"/>
              <w:right w:val="single" w:sz="4" w:space="0" w:color="auto"/>
            </w:tcBorders>
          </w:tcPr>
          <w:p w14:paraId="0CC5254C" w14:textId="2731A4E9" w:rsidR="00614C56" w:rsidRPr="00FA039C" w:rsidRDefault="00614C56" w:rsidP="00614C56">
            <w:pPr>
              <w:jc w:val="center"/>
              <w:rPr>
                <w:rFonts w:eastAsia="Times New Roman"/>
                <w:lang w:eastAsia="en-US"/>
              </w:rPr>
            </w:pPr>
            <w:r w:rsidRPr="00787B34">
              <w:t>4</w:t>
            </w:r>
          </w:p>
        </w:tc>
      </w:tr>
      <w:tr w:rsidR="00614C56" w:rsidRPr="00FA039C" w14:paraId="478E1074" w14:textId="77777777" w:rsidTr="00734F82">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34CE403C" w14:textId="77777777" w:rsidR="00614C56" w:rsidRPr="00FA039C" w:rsidRDefault="00614C56" w:rsidP="00614C56">
            <w:pPr>
              <w:jc w:val="center"/>
              <w:rPr>
                <w:rFonts w:eastAsia="Times New Roman"/>
                <w:lang w:eastAsia="en-US"/>
              </w:rPr>
            </w:pPr>
            <w:r w:rsidRPr="00FA039C">
              <w:rPr>
                <w:rFonts w:eastAsia="Times New Roman"/>
                <w:lang w:eastAsia="en-US"/>
              </w:rPr>
              <w:t>8.</w:t>
            </w:r>
          </w:p>
        </w:tc>
        <w:tc>
          <w:tcPr>
            <w:tcW w:w="7088" w:type="dxa"/>
            <w:tcBorders>
              <w:top w:val="single" w:sz="4" w:space="0" w:color="auto"/>
              <w:left w:val="single" w:sz="4" w:space="0" w:color="auto"/>
              <w:bottom w:val="single" w:sz="4" w:space="0" w:color="auto"/>
              <w:right w:val="single" w:sz="4" w:space="0" w:color="auto"/>
            </w:tcBorders>
            <w:vAlign w:val="center"/>
          </w:tcPr>
          <w:p w14:paraId="6783038E" w14:textId="77777777" w:rsidR="00614C56" w:rsidRPr="00FA039C" w:rsidRDefault="00614C56" w:rsidP="00614C56">
            <w:pPr>
              <w:rPr>
                <w:rFonts w:eastAsia="Times New Roman"/>
                <w:lang w:eastAsia="en-US"/>
              </w:rPr>
            </w:pPr>
            <w:r w:rsidRPr="00FA039C">
              <w:rPr>
                <w:rFonts w:eastAsia="Times New Roman"/>
                <w:lang w:eastAsia="en-US"/>
              </w:rPr>
              <w:t>Vikšrinių pėstininkų kovos mašinų nuplovimas</w:t>
            </w:r>
          </w:p>
        </w:tc>
        <w:tc>
          <w:tcPr>
            <w:tcW w:w="1842" w:type="dxa"/>
            <w:tcBorders>
              <w:top w:val="single" w:sz="4" w:space="0" w:color="auto"/>
              <w:left w:val="single" w:sz="4" w:space="0" w:color="auto"/>
              <w:bottom w:val="single" w:sz="4" w:space="0" w:color="auto"/>
              <w:right w:val="single" w:sz="4" w:space="0" w:color="auto"/>
            </w:tcBorders>
          </w:tcPr>
          <w:p w14:paraId="282C538D" w14:textId="3690448E" w:rsidR="00614C56" w:rsidRPr="00FA039C" w:rsidRDefault="00614C56" w:rsidP="00614C56">
            <w:pPr>
              <w:jc w:val="center"/>
              <w:rPr>
                <w:rFonts w:eastAsia="Times New Roman"/>
                <w:lang w:eastAsia="en-US"/>
              </w:rPr>
            </w:pPr>
            <w:r w:rsidRPr="00787B34">
              <w:t>4</w:t>
            </w:r>
          </w:p>
        </w:tc>
      </w:tr>
      <w:tr w:rsidR="00614C56" w:rsidRPr="00FA039C" w14:paraId="6F6CDA1E" w14:textId="77777777" w:rsidTr="00734F82">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301A0FE1" w14:textId="77777777" w:rsidR="00614C56" w:rsidRPr="00FA039C" w:rsidRDefault="00614C56" w:rsidP="00614C56">
            <w:pPr>
              <w:jc w:val="center"/>
              <w:rPr>
                <w:rFonts w:eastAsia="Times New Roman"/>
                <w:lang w:eastAsia="en-US"/>
              </w:rPr>
            </w:pPr>
            <w:r w:rsidRPr="00FA039C">
              <w:rPr>
                <w:rFonts w:eastAsia="Times New Roman"/>
                <w:lang w:eastAsia="en-US"/>
              </w:rPr>
              <w:t>9.</w:t>
            </w:r>
          </w:p>
        </w:tc>
        <w:tc>
          <w:tcPr>
            <w:tcW w:w="7088" w:type="dxa"/>
            <w:tcBorders>
              <w:top w:val="single" w:sz="4" w:space="0" w:color="auto"/>
              <w:left w:val="single" w:sz="4" w:space="0" w:color="auto"/>
              <w:bottom w:val="single" w:sz="4" w:space="0" w:color="auto"/>
              <w:right w:val="single" w:sz="4" w:space="0" w:color="auto"/>
            </w:tcBorders>
            <w:vAlign w:val="center"/>
          </w:tcPr>
          <w:p w14:paraId="72DFE721" w14:textId="77777777" w:rsidR="00614C56" w:rsidRPr="00FA039C" w:rsidRDefault="00614C56" w:rsidP="00614C56">
            <w:pPr>
              <w:rPr>
                <w:rFonts w:eastAsia="Times New Roman"/>
                <w:lang w:eastAsia="en-US"/>
              </w:rPr>
            </w:pPr>
            <w:r w:rsidRPr="00FA039C">
              <w:rPr>
                <w:rFonts w:eastAsia="Times New Roman"/>
                <w:lang w:eastAsia="en-US"/>
              </w:rPr>
              <w:t>Tankų nuplovimas</w:t>
            </w:r>
          </w:p>
        </w:tc>
        <w:tc>
          <w:tcPr>
            <w:tcW w:w="1842" w:type="dxa"/>
            <w:tcBorders>
              <w:top w:val="single" w:sz="4" w:space="0" w:color="auto"/>
              <w:left w:val="single" w:sz="4" w:space="0" w:color="auto"/>
              <w:bottom w:val="single" w:sz="4" w:space="0" w:color="auto"/>
              <w:right w:val="single" w:sz="4" w:space="0" w:color="auto"/>
            </w:tcBorders>
          </w:tcPr>
          <w:p w14:paraId="12B2C644" w14:textId="57A2C11E" w:rsidR="00614C56" w:rsidRPr="00FA039C" w:rsidRDefault="00614C56" w:rsidP="00614C56">
            <w:pPr>
              <w:jc w:val="center"/>
              <w:rPr>
                <w:rFonts w:eastAsia="Times New Roman"/>
                <w:lang w:eastAsia="en-US"/>
              </w:rPr>
            </w:pPr>
            <w:r w:rsidRPr="00787B34">
              <w:t>4</w:t>
            </w:r>
          </w:p>
        </w:tc>
      </w:tr>
      <w:tr w:rsidR="00614C56" w:rsidRPr="00FA039C" w14:paraId="4C15955E" w14:textId="77777777" w:rsidTr="00734F82">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3DF8B2AD" w14:textId="77777777" w:rsidR="00614C56" w:rsidRPr="00FA039C" w:rsidRDefault="00614C56" w:rsidP="00614C56">
            <w:pPr>
              <w:jc w:val="center"/>
              <w:rPr>
                <w:rFonts w:eastAsia="Times New Roman"/>
                <w:lang w:eastAsia="en-US"/>
              </w:rPr>
            </w:pPr>
            <w:r w:rsidRPr="00FA039C">
              <w:rPr>
                <w:rFonts w:eastAsia="Times New Roman"/>
                <w:lang w:eastAsia="en-US"/>
              </w:rPr>
              <w:t>10.</w:t>
            </w:r>
          </w:p>
        </w:tc>
        <w:tc>
          <w:tcPr>
            <w:tcW w:w="7088" w:type="dxa"/>
            <w:tcBorders>
              <w:top w:val="single" w:sz="4" w:space="0" w:color="auto"/>
              <w:left w:val="single" w:sz="4" w:space="0" w:color="auto"/>
              <w:bottom w:val="single" w:sz="4" w:space="0" w:color="auto"/>
              <w:right w:val="single" w:sz="4" w:space="0" w:color="auto"/>
            </w:tcBorders>
            <w:vAlign w:val="center"/>
          </w:tcPr>
          <w:p w14:paraId="08EB6168" w14:textId="77777777" w:rsidR="00614C56" w:rsidRPr="00FA039C" w:rsidRDefault="00614C56" w:rsidP="00614C56">
            <w:pPr>
              <w:rPr>
                <w:rFonts w:eastAsia="Times New Roman"/>
                <w:lang w:eastAsia="en-US"/>
              </w:rPr>
            </w:pPr>
            <w:r w:rsidRPr="00FA039C">
              <w:rPr>
                <w:rFonts w:eastAsia="Times New Roman"/>
                <w:lang w:eastAsia="en-US"/>
              </w:rPr>
              <w:t>Konteinerių nuplovimas</w:t>
            </w:r>
          </w:p>
        </w:tc>
        <w:tc>
          <w:tcPr>
            <w:tcW w:w="1842" w:type="dxa"/>
            <w:tcBorders>
              <w:top w:val="single" w:sz="4" w:space="0" w:color="auto"/>
              <w:left w:val="single" w:sz="4" w:space="0" w:color="auto"/>
              <w:bottom w:val="single" w:sz="4" w:space="0" w:color="auto"/>
              <w:right w:val="single" w:sz="4" w:space="0" w:color="auto"/>
            </w:tcBorders>
          </w:tcPr>
          <w:p w14:paraId="49047BFE" w14:textId="19D78B52" w:rsidR="00614C56" w:rsidRPr="00FA039C" w:rsidRDefault="00614C56" w:rsidP="00614C56">
            <w:pPr>
              <w:jc w:val="center"/>
              <w:rPr>
                <w:rFonts w:eastAsia="Times New Roman"/>
                <w:lang w:eastAsia="en-US"/>
              </w:rPr>
            </w:pPr>
            <w:r w:rsidRPr="00787B34">
              <w:t>45</w:t>
            </w:r>
          </w:p>
        </w:tc>
      </w:tr>
    </w:tbl>
    <w:p w14:paraId="731005AC" w14:textId="77777777" w:rsidR="001E4FA3" w:rsidRDefault="001E4FA3" w:rsidP="001E4FA3">
      <w:pPr>
        <w:tabs>
          <w:tab w:val="left" w:pos="993"/>
        </w:tabs>
        <w:ind w:left="709"/>
        <w:jc w:val="both"/>
      </w:pPr>
    </w:p>
    <w:p w14:paraId="595BA3C7" w14:textId="77777777" w:rsidR="001E4FA3" w:rsidRDefault="001E4FA3" w:rsidP="00F668D9">
      <w:pPr>
        <w:autoSpaceDE w:val="0"/>
        <w:autoSpaceDN w:val="0"/>
        <w:adjustRightInd w:val="0"/>
        <w:rPr>
          <w:rFonts w:ascii="TimesNewRomanPSMT" w:eastAsia="Times New Roman" w:hAnsi="TimesNewRomanPSMT" w:cs="TimesNewRomanPSMT"/>
          <w:lang w:eastAsia="lt-LT"/>
        </w:rPr>
      </w:pPr>
    </w:p>
    <w:p w14:paraId="205BC73D" w14:textId="77777777" w:rsidR="001E4FA3" w:rsidRDefault="001E4FA3" w:rsidP="00F668D9">
      <w:pPr>
        <w:autoSpaceDE w:val="0"/>
        <w:autoSpaceDN w:val="0"/>
        <w:adjustRightInd w:val="0"/>
        <w:rPr>
          <w:rFonts w:ascii="TimesNewRomanPSMT" w:eastAsia="Times New Roman" w:hAnsi="TimesNewRomanPSMT" w:cs="TimesNewRomanPSMT"/>
          <w:lang w:eastAsia="lt-LT"/>
        </w:rPr>
      </w:pPr>
    </w:p>
    <w:sectPr w:rsidR="001E4FA3" w:rsidSect="001E4FA3">
      <w:headerReference w:type="default" r:id="rId8"/>
      <w:footerReference w:type="default" r:id="rId9"/>
      <w:pgSz w:w="11906" w:h="16838"/>
      <w:pgMar w:top="1560" w:right="567" w:bottom="1276" w:left="1701" w:header="573"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036A1" w14:textId="77777777" w:rsidR="00332040" w:rsidRDefault="00332040" w:rsidP="00A55632">
      <w:r>
        <w:separator/>
      </w:r>
    </w:p>
  </w:endnote>
  <w:endnote w:type="continuationSeparator" w:id="0">
    <w:p w14:paraId="2473B5DC" w14:textId="77777777" w:rsidR="00332040" w:rsidRDefault="00332040" w:rsidP="00A5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480570"/>
      <w:docPartObj>
        <w:docPartGallery w:val="Page Numbers (Bottom of Page)"/>
        <w:docPartUnique/>
      </w:docPartObj>
    </w:sdtPr>
    <w:sdtEndPr>
      <w:rPr>
        <w:noProof/>
      </w:rPr>
    </w:sdtEndPr>
    <w:sdtContent>
      <w:p w14:paraId="2E47B717" w14:textId="5ED7012B" w:rsidR="00B4230A" w:rsidRDefault="00B4230A">
        <w:pPr>
          <w:pStyle w:val="Footer"/>
          <w:jc w:val="center"/>
        </w:pPr>
        <w:r>
          <w:fldChar w:fldCharType="begin"/>
        </w:r>
        <w:r>
          <w:instrText xml:space="preserve"> PAGE   \* MERGEFORMAT </w:instrText>
        </w:r>
        <w:r>
          <w:fldChar w:fldCharType="separate"/>
        </w:r>
        <w:r w:rsidR="00584F18">
          <w:rPr>
            <w:noProof/>
          </w:rPr>
          <w:t>2</w:t>
        </w:r>
        <w:r>
          <w:rPr>
            <w:noProof/>
          </w:rPr>
          <w:fldChar w:fldCharType="end"/>
        </w:r>
      </w:p>
    </w:sdtContent>
  </w:sdt>
  <w:p w14:paraId="0C0892D8" w14:textId="77777777" w:rsidR="00B4230A" w:rsidRDefault="00B42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B5336" w14:textId="77777777" w:rsidR="00332040" w:rsidRDefault="00332040" w:rsidP="00A55632">
      <w:r>
        <w:separator/>
      </w:r>
    </w:p>
  </w:footnote>
  <w:footnote w:type="continuationSeparator" w:id="0">
    <w:p w14:paraId="560F7C23" w14:textId="77777777" w:rsidR="00332040" w:rsidRDefault="00332040" w:rsidP="00A5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BBB30" w14:textId="0B9AE2EE" w:rsidR="00D07479" w:rsidRDefault="00D07479">
    <w:pPr>
      <w:pStyle w:val="Header"/>
      <w:jc w:val="center"/>
    </w:pPr>
  </w:p>
  <w:p w14:paraId="412BBB31" w14:textId="77777777" w:rsidR="00D07479" w:rsidRDefault="00D07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798"/>
    <w:multiLevelType w:val="multilevel"/>
    <w:tmpl w:val="40A4396A"/>
    <w:lvl w:ilvl="0">
      <w:start w:val="2"/>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0D7E5ACE"/>
    <w:multiLevelType w:val="hybridMultilevel"/>
    <w:tmpl w:val="07C2F132"/>
    <w:lvl w:ilvl="0" w:tplc="22FCA2D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AAD1A9E"/>
    <w:multiLevelType w:val="hybridMultilevel"/>
    <w:tmpl w:val="B906AA1E"/>
    <w:lvl w:ilvl="0" w:tplc="96BACC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B26FBE"/>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 w15:restartNumberingAfterBreak="0">
    <w:nsid w:val="25684F57"/>
    <w:multiLevelType w:val="multilevel"/>
    <w:tmpl w:val="40A4396A"/>
    <w:lvl w:ilvl="0">
      <w:start w:val="2"/>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25747C2D"/>
    <w:multiLevelType w:val="multilevel"/>
    <w:tmpl w:val="4ADC592E"/>
    <w:lvl w:ilvl="0">
      <w:start w:val="2"/>
      <w:numFmt w:val="decimal"/>
      <w:lvlText w:val="%1."/>
      <w:lvlJc w:val="left"/>
      <w:pPr>
        <w:ind w:left="1800" w:hanging="360"/>
      </w:pPr>
      <w:rPr>
        <w:rFonts w:hint="default"/>
      </w:rPr>
    </w:lvl>
    <w:lvl w:ilvl="1">
      <w:start w:val="1"/>
      <w:numFmt w:val="decimal"/>
      <w:isLgl/>
      <w:lvlText w:val="%1.%2."/>
      <w:lvlJc w:val="left"/>
      <w:pPr>
        <w:ind w:left="2925" w:hanging="1485"/>
      </w:pPr>
      <w:rPr>
        <w:rFonts w:hint="default"/>
      </w:rPr>
    </w:lvl>
    <w:lvl w:ilvl="2">
      <w:start w:val="1"/>
      <w:numFmt w:val="decimal"/>
      <w:isLgl/>
      <w:lvlText w:val="%1.%2.%3."/>
      <w:lvlJc w:val="left"/>
      <w:pPr>
        <w:ind w:left="2925" w:hanging="1485"/>
      </w:pPr>
      <w:rPr>
        <w:rFonts w:hint="default"/>
      </w:rPr>
    </w:lvl>
    <w:lvl w:ilvl="3">
      <w:start w:val="1"/>
      <w:numFmt w:val="decimal"/>
      <w:isLgl/>
      <w:lvlText w:val="%1.%2.%3.%4."/>
      <w:lvlJc w:val="left"/>
      <w:pPr>
        <w:ind w:left="2925" w:hanging="1485"/>
      </w:pPr>
      <w:rPr>
        <w:rFonts w:hint="default"/>
      </w:rPr>
    </w:lvl>
    <w:lvl w:ilvl="4">
      <w:start w:val="1"/>
      <w:numFmt w:val="decimal"/>
      <w:isLgl/>
      <w:lvlText w:val="%1.%2.%3.%4.%5."/>
      <w:lvlJc w:val="left"/>
      <w:pPr>
        <w:ind w:left="2925" w:hanging="1485"/>
      </w:pPr>
      <w:rPr>
        <w:rFonts w:hint="default"/>
      </w:rPr>
    </w:lvl>
    <w:lvl w:ilvl="5">
      <w:start w:val="1"/>
      <w:numFmt w:val="decimal"/>
      <w:isLgl/>
      <w:lvlText w:val="%1.%2.%3.%4.%5.%6."/>
      <w:lvlJc w:val="left"/>
      <w:pPr>
        <w:ind w:left="2925" w:hanging="1485"/>
      </w:pPr>
      <w:rPr>
        <w:rFonts w:hint="default"/>
      </w:rPr>
    </w:lvl>
    <w:lvl w:ilvl="6">
      <w:start w:val="1"/>
      <w:numFmt w:val="decimal"/>
      <w:isLgl/>
      <w:lvlText w:val="%1.%2.%3.%4.%5.%6.%7."/>
      <w:lvlJc w:val="left"/>
      <w:pPr>
        <w:ind w:left="2925" w:hanging="1485"/>
      </w:pPr>
      <w:rPr>
        <w:rFonts w:hint="default"/>
      </w:rPr>
    </w:lvl>
    <w:lvl w:ilvl="7">
      <w:start w:val="1"/>
      <w:numFmt w:val="decimal"/>
      <w:isLgl/>
      <w:lvlText w:val="%1.%2.%3.%4.%5.%6.%7.%8."/>
      <w:lvlJc w:val="left"/>
      <w:pPr>
        <w:ind w:left="2925" w:hanging="1485"/>
      </w:pPr>
      <w:rPr>
        <w:rFonts w:hint="default"/>
      </w:rPr>
    </w:lvl>
    <w:lvl w:ilvl="8">
      <w:start w:val="1"/>
      <w:numFmt w:val="decimal"/>
      <w:isLgl/>
      <w:lvlText w:val="%1.%2.%3.%4.%5.%6.%7.%8.%9."/>
      <w:lvlJc w:val="left"/>
      <w:pPr>
        <w:ind w:left="3240" w:hanging="1800"/>
      </w:pPr>
      <w:rPr>
        <w:rFonts w:hint="default"/>
      </w:rPr>
    </w:lvl>
  </w:abstractNum>
  <w:abstractNum w:abstractNumId="6" w15:restartNumberingAfterBreak="0">
    <w:nsid w:val="27843E6E"/>
    <w:multiLevelType w:val="multilevel"/>
    <w:tmpl w:val="5F92C87E"/>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A257AB8"/>
    <w:multiLevelType w:val="multilevel"/>
    <w:tmpl w:val="7B8E598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15:restartNumberingAfterBreak="0">
    <w:nsid w:val="2CDE7FBB"/>
    <w:multiLevelType w:val="hybridMultilevel"/>
    <w:tmpl w:val="1E1EC016"/>
    <w:lvl w:ilvl="0" w:tplc="FB30F1D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400E8F"/>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 w15:restartNumberingAfterBreak="0">
    <w:nsid w:val="32D127E6"/>
    <w:multiLevelType w:val="hybridMultilevel"/>
    <w:tmpl w:val="95C2D598"/>
    <w:lvl w:ilvl="0" w:tplc="17B4D3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030C1"/>
    <w:multiLevelType w:val="hybridMultilevel"/>
    <w:tmpl w:val="E660B848"/>
    <w:lvl w:ilvl="0" w:tplc="87E0274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A9F6B6F"/>
    <w:multiLevelType w:val="multilevel"/>
    <w:tmpl w:val="B12A112E"/>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2490609"/>
    <w:multiLevelType w:val="hybridMultilevel"/>
    <w:tmpl w:val="F826642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80201AB"/>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 w15:restartNumberingAfterBreak="0">
    <w:nsid w:val="5F16129E"/>
    <w:multiLevelType w:val="hybridMultilevel"/>
    <w:tmpl w:val="6E16AA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642FF8"/>
    <w:multiLevelType w:val="multilevel"/>
    <w:tmpl w:val="E660B848"/>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15:restartNumberingAfterBreak="0">
    <w:nsid w:val="661800A5"/>
    <w:multiLevelType w:val="multilevel"/>
    <w:tmpl w:val="719A99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 w15:restartNumberingAfterBreak="0">
    <w:nsid w:val="67851FC4"/>
    <w:multiLevelType w:val="hybridMultilevel"/>
    <w:tmpl w:val="E766B23E"/>
    <w:lvl w:ilvl="0" w:tplc="5EDCA3FE">
      <w:start w:val="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0B774AA"/>
    <w:multiLevelType w:val="hybridMultilevel"/>
    <w:tmpl w:val="61E4FF00"/>
    <w:lvl w:ilvl="0" w:tplc="7ED09A50">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720570DD"/>
    <w:multiLevelType w:val="hybridMultilevel"/>
    <w:tmpl w:val="EB223F90"/>
    <w:lvl w:ilvl="0" w:tplc="D0CCAEB2">
      <w:start w:val="1"/>
      <w:numFmt w:val="decimal"/>
      <w:lvlText w:val="%1."/>
      <w:lvlJc w:val="left"/>
      <w:pPr>
        <w:ind w:left="644" w:hanging="360"/>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2C1363E"/>
    <w:multiLevelType w:val="multilevel"/>
    <w:tmpl w:val="0427001F"/>
    <w:numStyleLink w:val="111111"/>
  </w:abstractNum>
  <w:abstractNum w:abstractNumId="22" w15:restartNumberingAfterBreak="0">
    <w:nsid w:val="7508736F"/>
    <w:multiLevelType w:val="hybridMultilevel"/>
    <w:tmpl w:val="CB8A15CE"/>
    <w:lvl w:ilvl="0" w:tplc="39B2DBE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3" w15:restartNumberingAfterBreak="0">
    <w:nsid w:val="76271391"/>
    <w:multiLevelType w:val="hybridMultilevel"/>
    <w:tmpl w:val="B906AA1E"/>
    <w:lvl w:ilvl="0" w:tplc="96BACC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704F19"/>
    <w:multiLevelType w:val="hybridMultilevel"/>
    <w:tmpl w:val="B906AA1E"/>
    <w:lvl w:ilvl="0" w:tplc="96BACC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DB066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A5D244D"/>
    <w:multiLevelType w:val="multilevel"/>
    <w:tmpl w:val="59080D10"/>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3"/>
  </w:num>
  <w:num w:numId="2">
    <w:abstractNumId w:val="25"/>
  </w:num>
  <w:num w:numId="3">
    <w:abstractNumId w:val="22"/>
  </w:num>
  <w:num w:numId="4">
    <w:abstractNumId w:val="26"/>
  </w:num>
  <w:num w:numId="5">
    <w:abstractNumId w:val="12"/>
  </w:num>
  <w:num w:numId="6">
    <w:abstractNumId w:val="6"/>
  </w:num>
  <w:num w:numId="7">
    <w:abstractNumId w:val="21"/>
    <w:lvlOverride w:ilvl="0">
      <w:lvl w:ilvl="0">
        <w:start w:val="1"/>
        <w:numFmt w:val="decimal"/>
        <w:lvlText w:val="%1."/>
        <w:lvlJc w:val="left"/>
        <w:pPr>
          <w:tabs>
            <w:tab w:val="num" w:pos="360"/>
          </w:tabs>
          <w:ind w:left="360" w:hanging="360"/>
        </w:pPr>
        <w:rPr>
          <w:b/>
        </w:rPr>
      </w:lvl>
    </w:lvlOverride>
  </w:num>
  <w:num w:numId="8">
    <w:abstractNumId w:val="15"/>
  </w:num>
  <w:num w:numId="9">
    <w:abstractNumId w:val="24"/>
  </w:num>
  <w:num w:numId="10">
    <w:abstractNumId w:val="1"/>
  </w:num>
  <w:num w:numId="11">
    <w:abstractNumId w:val="2"/>
  </w:num>
  <w:num w:numId="12">
    <w:abstractNumId w:val="23"/>
  </w:num>
  <w:num w:numId="13">
    <w:abstractNumId w:val="19"/>
  </w:num>
  <w:num w:numId="14">
    <w:abstractNumId w:val="10"/>
  </w:num>
  <w:num w:numId="15">
    <w:abstractNumId w:val="0"/>
  </w:num>
  <w:num w:numId="1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4"/>
  </w:num>
  <w:num w:numId="20">
    <w:abstractNumId w:val="11"/>
  </w:num>
  <w:num w:numId="21">
    <w:abstractNumId w:val="16"/>
  </w:num>
  <w:num w:numId="22">
    <w:abstractNumId w:val="8"/>
  </w:num>
  <w:num w:numId="23">
    <w:abstractNumId w:val="5"/>
  </w:num>
  <w:num w:numId="24">
    <w:abstractNumId w:val="3"/>
  </w:num>
  <w:num w:numId="25">
    <w:abstractNumId w:val="17"/>
  </w:num>
  <w:num w:numId="26">
    <w:abstractNumId w:val="18"/>
  </w:num>
  <w:num w:numId="27">
    <w:abstractNumId w:val="1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C0"/>
    <w:rsid w:val="00000D3A"/>
    <w:rsid w:val="00001F55"/>
    <w:rsid w:val="00010EA3"/>
    <w:rsid w:val="000133C7"/>
    <w:rsid w:val="00013572"/>
    <w:rsid w:val="00014463"/>
    <w:rsid w:val="000164FE"/>
    <w:rsid w:val="00017740"/>
    <w:rsid w:val="00023168"/>
    <w:rsid w:val="00031F61"/>
    <w:rsid w:val="000332B5"/>
    <w:rsid w:val="00037044"/>
    <w:rsid w:val="000545F3"/>
    <w:rsid w:val="00057CDF"/>
    <w:rsid w:val="000639EB"/>
    <w:rsid w:val="000755AA"/>
    <w:rsid w:val="00075A8C"/>
    <w:rsid w:val="000775C2"/>
    <w:rsid w:val="00080072"/>
    <w:rsid w:val="000972A7"/>
    <w:rsid w:val="000A239A"/>
    <w:rsid w:val="000A77F5"/>
    <w:rsid w:val="000B699D"/>
    <w:rsid w:val="000B7B9D"/>
    <w:rsid w:val="000D09AB"/>
    <w:rsid w:val="000F1766"/>
    <w:rsid w:val="000F17D4"/>
    <w:rsid w:val="000F2719"/>
    <w:rsid w:val="000F2B28"/>
    <w:rsid w:val="000F639A"/>
    <w:rsid w:val="001054A0"/>
    <w:rsid w:val="00106843"/>
    <w:rsid w:val="001069F9"/>
    <w:rsid w:val="00114093"/>
    <w:rsid w:val="00126537"/>
    <w:rsid w:val="00126F1A"/>
    <w:rsid w:val="001336AB"/>
    <w:rsid w:val="00136B05"/>
    <w:rsid w:val="00141219"/>
    <w:rsid w:val="00150564"/>
    <w:rsid w:val="00150F8C"/>
    <w:rsid w:val="00153B0C"/>
    <w:rsid w:val="001559B2"/>
    <w:rsid w:val="001604E5"/>
    <w:rsid w:val="001653E0"/>
    <w:rsid w:val="0016543D"/>
    <w:rsid w:val="001749AC"/>
    <w:rsid w:val="00181B06"/>
    <w:rsid w:val="001910B8"/>
    <w:rsid w:val="001A330C"/>
    <w:rsid w:val="001A3F7E"/>
    <w:rsid w:val="001A4B77"/>
    <w:rsid w:val="001A6E4D"/>
    <w:rsid w:val="001B478F"/>
    <w:rsid w:val="001B5CFF"/>
    <w:rsid w:val="001C440C"/>
    <w:rsid w:val="001C60F3"/>
    <w:rsid w:val="001D3C30"/>
    <w:rsid w:val="001E2441"/>
    <w:rsid w:val="001E301E"/>
    <w:rsid w:val="001E4FA3"/>
    <w:rsid w:val="001E4FAB"/>
    <w:rsid w:val="001F147E"/>
    <w:rsid w:val="001F2A44"/>
    <w:rsid w:val="001F3DA8"/>
    <w:rsid w:val="00200362"/>
    <w:rsid w:val="00202730"/>
    <w:rsid w:val="00207E44"/>
    <w:rsid w:val="00210749"/>
    <w:rsid w:val="00210D1A"/>
    <w:rsid w:val="00233F84"/>
    <w:rsid w:val="00236E5E"/>
    <w:rsid w:val="00246F84"/>
    <w:rsid w:val="002510E3"/>
    <w:rsid w:val="002618A7"/>
    <w:rsid w:val="0026303C"/>
    <w:rsid w:val="00274620"/>
    <w:rsid w:val="00276729"/>
    <w:rsid w:val="00282C40"/>
    <w:rsid w:val="00284401"/>
    <w:rsid w:val="002911B5"/>
    <w:rsid w:val="00291FBA"/>
    <w:rsid w:val="002A343A"/>
    <w:rsid w:val="002A62B4"/>
    <w:rsid w:val="002A63B7"/>
    <w:rsid w:val="002A71BC"/>
    <w:rsid w:val="002A78B9"/>
    <w:rsid w:val="002B2123"/>
    <w:rsid w:val="002B2E32"/>
    <w:rsid w:val="002C68F6"/>
    <w:rsid w:val="002D4EA2"/>
    <w:rsid w:val="00306F87"/>
    <w:rsid w:val="00313FE3"/>
    <w:rsid w:val="00320AC2"/>
    <w:rsid w:val="00322A78"/>
    <w:rsid w:val="00332040"/>
    <w:rsid w:val="00340527"/>
    <w:rsid w:val="0034178C"/>
    <w:rsid w:val="00343A8D"/>
    <w:rsid w:val="003440B3"/>
    <w:rsid w:val="00344EC8"/>
    <w:rsid w:val="00350FF8"/>
    <w:rsid w:val="00351D5B"/>
    <w:rsid w:val="003554A5"/>
    <w:rsid w:val="003657D7"/>
    <w:rsid w:val="00367CC9"/>
    <w:rsid w:val="00370146"/>
    <w:rsid w:val="0038061E"/>
    <w:rsid w:val="0038201E"/>
    <w:rsid w:val="00382391"/>
    <w:rsid w:val="003828F8"/>
    <w:rsid w:val="00397240"/>
    <w:rsid w:val="003A0C20"/>
    <w:rsid w:val="003A6DF4"/>
    <w:rsid w:val="003A73D2"/>
    <w:rsid w:val="003B11E7"/>
    <w:rsid w:val="003C2C59"/>
    <w:rsid w:val="003C6DDE"/>
    <w:rsid w:val="003C77A5"/>
    <w:rsid w:val="003D09D8"/>
    <w:rsid w:val="003F36B2"/>
    <w:rsid w:val="003F5ABE"/>
    <w:rsid w:val="004060AE"/>
    <w:rsid w:val="004121B3"/>
    <w:rsid w:val="00420A77"/>
    <w:rsid w:val="004223BE"/>
    <w:rsid w:val="0042533C"/>
    <w:rsid w:val="00425D10"/>
    <w:rsid w:val="004273DF"/>
    <w:rsid w:val="00430001"/>
    <w:rsid w:val="00431940"/>
    <w:rsid w:val="00432933"/>
    <w:rsid w:val="00440215"/>
    <w:rsid w:val="00443A92"/>
    <w:rsid w:val="00447FDE"/>
    <w:rsid w:val="00452286"/>
    <w:rsid w:val="004539FE"/>
    <w:rsid w:val="00457901"/>
    <w:rsid w:val="00462ED8"/>
    <w:rsid w:val="00466200"/>
    <w:rsid w:val="00466792"/>
    <w:rsid w:val="00467EE3"/>
    <w:rsid w:val="00475055"/>
    <w:rsid w:val="004763EB"/>
    <w:rsid w:val="0048142A"/>
    <w:rsid w:val="004841A5"/>
    <w:rsid w:val="00487DE7"/>
    <w:rsid w:val="004933B9"/>
    <w:rsid w:val="004A1905"/>
    <w:rsid w:val="004A2646"/>
    <w:rsid w:val="004A328E"/>
    <w:rsid w:val="004A42A8"/>
    <w:rsid w:val="004C22AA"/>
    <w:rsid w:val="004D1DA4"/>
    <w:rsid w:val="004D5CB7"/>
    <w:rsid w:val="004D602A"/>
    <w:rsid w:val="004E3D69"/>
    <w:rsid w:val="004F0009"/>
    <w:rsid w:val="004F4A8B"/>
    <w:rsid w:val="00506372"/>
    <w:rsid w:val="00507CCD"/>
    <w:rsid w:val="00511A29"/>
    <w:rsid w:val="0051214F"/>
    <w:rsid w:val="00513C85"/>
    <w:rsid w:val="00514E9E"/>
    <w:rsid w:val="005161D4"/>
    <w:rsid w:val="0052368A"/>
    <w:rsid w:val="005267FA"/>
    <w:rsid w:val="00532DF2"/>
    <w:rsid w:val="0053640F"/>
    <w:rsid w:val="00537A4A"/>
    <w:rsid w:val="0054140C"/>
    <w:rsid w:val="00541B3D"/>
    <w:rsid w:val="00542203"/>
    <w:rsid w:val="00554087"/>
    <w:rsid w:val="00564587"/>
    <w:rsid w:val="0057369E"/>
    <w:rsid w:val="0058034A"/>
    <w:rsid w:val="00584F18"/>
    <w:rsid w:val="00585306"/>
    <w:rsid w:val="0058576E"/>
    <w:rsid w:val="00586B56"/>
    <w:rsid w:val="00586E79"/>
    <w:rsid w:val="00587509"/>
    <w:rsid w:val="00597344"/>
    <w:rsid w:val="005B6E96"/>
    <w:rsid w:val="005C1A6A"/>
    <w:rsid w:val="005D7C5A"/>
    <w:rsid w:val="005E21C3"/>
    <w:rsid w:val="005E7EDE"/>
    <w:rsid w:val="005E7F2F"/>
    <w:rsid w:val="005F1A63"/>
    <w:rsid w:val="005F4178"/>
    <w:rsid w:val="00602C51"/>
    <w:rsid w:val="0061198D"/>
    <w:rsid w:val="006138A9"/>
    <w:rsid w:val="00614C56"/>
    <w:rsid w:val="00617303"/>
    <w:rsid w:val="006215F9"/>
    <w:rsid w:val="006217BE"/>
    <w:rsid w:val="00624F39"/>
    <w:rsid w:val="006274D7"/>
    <w:rsid w:val="0063369B"/>
    <w:rsid w:val="00635E30"/>
    <w:rsid w:val="006375C1"/>
    <w:rsid w:val="0065129E"/>
    <w:rsid w:val="0065183A"/>
    <w:rsid w:val="00654AF7"/>
    <w:rsid w:val="00657CE9"/>
    <w:rsid w:val="006638F1"/>
    <w:rsid w:val="00666F5F"/>
    <w:rsid w:val="00681321"/>
    <w:rsid w:val="006A0144"/>
    <w:rsid w:val="006A05B6"/>
    <w:rsid w:val="006A0AEB"/>
    <w:rsid w:val="006A702B"/>
    <w:rsid w:val="006B13F6"/>
    <w:rsid w:val="006B1AE6"/>
    <w:rsid w:val="006B32C0"/>
    <w:rsid w:val="006E03BD"/>
    <w:rsid w:val="006E18A5"/>
    <w:rsid w:val="006E6BDC"/>
    <w:rsid w:val="006F1814"/>
    <w:rsid w:val="006F3125"/>
    <w:rsid w:val="0071706D"/>
    <w:rsid w:val="00717615"/>
    <w:rsid w:val="00753C30"/>
    <w:rsid w:val="00761A5D"/>
    <w:rsid w:val="00781EB6"/>
    <w:rsid w:val="00785B9B"/>
    <w:rsid w:val="007928F7"/>
    <w:rsid w:val="00797B2A"/>
    <w:rsid w:val="007A60F3"/>
    <w:rsid w:val="007B0718"/>
    <w:rsid w:val="007B27E1"/>
    <w:rsid w:val="007B7A47"/>
    <w:rsid w:val="007C17E9"/>
    <w:rsid w:val="007C4705"/>
    <w:rsid w:val="007D0E8C"/>
    <w:rsid w:val="007D76D6"/>
    <w:rsid w:val="007D794B"/>
    <w:rsid w:val="007D7F08"/>
    <w:rsid w:val="007E03A8"/>
    <w:rsid w:val="007E29FB"/>
    <w:rsid w:val="007F4403"/>
    <w:rsid w:val="00806843"/>
    <w:rsid w:val="00826E96"/>
    <w:rsid w:val="008319B5"/>
    <w:rsid w:val="00840C73"/>
    <w:rsid w:val="008420AD"/>
    <w:rsid w:val="00842F78"/>
    <w:rsid w:val="00852EAB"/>
    <w:rsid w:val="008540AC"/>
    <w:rsid w:val="00854F82"/>
    <w:rsid w:val="0086057D"/>
    <w:rsid w:val="00867C31"/>
    <w:rsid w:val="00872DA0"/>
    <w:rsid w:val="0088045E"/>
    <w:rsid w:val="008830DC"/>
    <w:rsid w:val="00885D2B"/>
    <w:rsid w:val="008861E5"/>
    <w:rsid w:val="00886866"/>
    <w:rsid w:val="0088733E"/>
    <w:rsid w:val="00887952"/>
    <w:rsid w:val="00892DFE"/>
    <w:rsid w:val="008974FD"/>
    <w:rsid w:val="008A2291"/>
    <w:rsid w:val="008A32CC"/>
    <w:rsid w:val="008B238C"/>
    <w:rsid w:val="008B5D6C"/>
    <w:rsid w:val="008C0DF5"/>
    <w:rsid w:val="008C2F7C"/>
    <w:rsid w:val="008C4B2D"/>
    <w:rsid w:val="008C7B3F"/>
    <w:rsid w:val="008D10A4"/>
    <w:rsid w:val="008D78C7"/>
    <w:rsid w:val="008E75EB"/>
    <w:rsid w:val="008F0FE6"/>
    <w:rsid w:val="008F21A4"/>
    <w:rsid w:val="008F775F"/>
    <w:rsid w:val="008F7920"/>
    <w:rsid w:val="00906065"/>
    <w:rsid w:val="00907F4A"/>
    <w:rsid w:val="00911B0B"/>
    <w:rsid w:val="009134AC"/>
    <w:rsid w:val="009213AF"/>
    <w:rsid w:val="009259FE"/>
    <w:rsid w:val="00926F33"/>
    <w:rsid w:val="009274DC"/>
    <w:rsid w:val="00927E91"/>
    <w:rsid w:val="00934FBA"/>
    <w:rsid w:val="00935333"/>
    <w:rsid w:val="0094239F"/>
    <w:rsid w:val="00947296"/>
    <w:rsid w:val="009564DF"/>
    <w:rsid w:val="00956FCF"/>
    <w:rsid w:val="009613DF"/>
    <w:rsid w:val="009636D7"/>
    <w:rsid w:val="009642D6"/>
    <w:rsid w:val="009705B3"/>
    <w:rsid w:val="009846DC"/>
    <w:rsid w:val="00997002"/>
    <w:rsid w:val="009976E9"/>
    <w:rsid w:val="009A5AB0"/>
    <w:rsid w:val="009B21A1"/>
    <w:rsid w:val="009B6E02"/>
    <w:rsid w:val="009C49C1"/>
    <w:rsid w:val="009C6382"/>
    <w:rsid w:val="009C65B1"/>
    <w:rsid w:val="009C6E2E"/>
    <w:rsid w:val="009D4886"/>
    <w:rsid w:val="009E6910"/>
    <w:rsid w:val="009F3B69"/>
    <w:rsid w:val="009F4CC9"/>
    <w:rsid w:val="00A005A1"/>
    <w:rsid w:val="00A01B4C"/>
    <w:rsid w:val="00A031FC"/>
    <w:rsid w:val="00A12E31"/>
    <w:rsid w:val="00A14535"/>
    <w:rsid w:val="00A316A9"/>
    <w:rsid w:val="00A34891"/>
    <w:rsid w:val="00A3645E"/>
    <w:rsid w:val="00A37C7E"/>
    <w:rsid w:val="00A55632"/>
    <w:rsid w:val="00A568BC"/>
    <w:rsid w:val="00A618E4"/>
    <w:rsid w:val="00A67FB0"/>
    <w:rsid w:val="00A70593"/>
    <w:rsid w:val="00A75F28"/>
    <w:rsid w:val="00A76F18"/>
    <w:rsid w:val="00A813E7"/>
    <w:rsid w:val="00A82343"/>
    <w:rsid w:val="00A82A51"/>
    <w:rsid w:val="00A86D0A"/>
    <w:rsid w:val="00A9095D"/>
    <w:rsid w:val="00A9129A"/>
    <w:rsid w:val="00A95E22"/>
    <w:rsid w:val="00AA08CB"/>
    <w:rsid w:val="00AA453F"/>
    <w:rsid w:val="00AA57D0"/>
    <w:rsid w:val="00AB6181"/>
    <w:rsid w:val="00AB73B1"/>
    <w:rsid w:val="00AC77CA"/>
    <w:rsid w:val="00AD6561"/>
    <w:rsid w:val="00AD6D34"/>
    <w:rsid w:val="00AE4143"/>
    <w:rsid w:val="00AE4AC6"/>
    <w:rsid w:val="00AF28B6"/>
    <w:rsid w:val="00AF3538"/>
    <w:rsid w:val="00AF4541"/>
    <w:rsid w:val="00AF7231"/>
    <w:rsid w:val="00B03055"/>
    <w:rsid w:val="00B04B80"/>
    <w:rsid w:val="00B122A6"/>
    <w:rsid w:val="00B16875"/>
    <w:rsid w:val="00B22997"/>
    <w:rsid w:val="00B313C2"/>
    <w:rsid w:val="00B31AE6"/>
    <w:rsid w:val="00B34136"/>
    <w:rsid w:val="00B34B79"/>
    <w:rsid w:val="00B40B11"/>
    <w:rsid w:val="00B41206"/>
    <w:rsid w:val="00B4230A"/>
    <w:rsid w:val="00B42C5A"/>
    <w:rsid w:val="00B43569"/>
    <w:rsid w:val="00B44BDD"/>
    <w:rsid w:val="00B52F95"/>
    <w:rsid w:val="00B54E60"/>
    <w:rsid w:val="00B6453D"/>
    <w:rsid w:val="00B65BA5"/>
    <w:rsid w:val="00B65FC8"/>
    <w:rsid w:val="00B70D3F"/>
    <w:rsid w:val="00B80D36"/>
    <w:rsid w:val="00B81310"/>
    <w:rsid w:val="00B944F8"/>
    <w:rsid w:val="00B96280"/>
    <w:rsid w:val="00B965B8"/>
    <w:rsid w:val="00BA0059"/>
    <w:rsid w:val="00BA2106"/>
    <w:rsid w:val="00BB298E"/>
    <w:rsid w:val="00BB75E3"/>
    <w:rsid w:val="00BC3FE9"/>
    <w:rsid w:val="00BC6065"/>
    <w:rsid w:val="00BC762B"/>
    <w:rsid w:val="00BD332C"/>
    <w:rsid w:val="00BD3640"/>
    <w:rsid w:val="00BD67BF"/>
    <w:rsid w:val="00BE3FA9"/>
    <w:rsid w:val="00BE40BD"/>
    <w:rsid w:val="00BE515C"/>
    <w:rsid w:val="00BE5267"/>
    <w:rsid w:val="00BF217F"/>
    <w:rsid w:val="00BF2A3F"/>
    <w:rsid w:val="00BF3674"/>
    <w:rsid w:val="00BF6B0A"/>
    <w:rsid w:val="00C06D22"/>
    <w:rsid w:val="00C077E1"/>
    <w:rsid w:val="00C10CC7"/>
    <w:rsid w:val="00C15870"/>
    <w:rsid w:val="00C16CED"/>
    <w:rsid w:val="00C303B0"/>
    <w:rsid w:val="00C30A9E"/>
    <w:rsid w:val="00C3153B"/>
    <w:rsid w:val="00C369DB"/>
    <w:rsid w:val="00C44436"/>
    <w:rsid w:val="00C61BBB"/>
    <w:rsid w:val="00C71D12"/>
    <w:rsid w:val="00C81E3E"/>
    <w:rsid w:val="00C82CD7"/>
    <w:rsid w:val="00C93D27"/>
    <w:rsid w:val="00CA1759"/>
    <w:rsid w:val="00CA4075"/>
    <w:rsid w:val="00CA6B98"/>
    <w:rsid w:val="00CB50E9"/>
    <w:rsid w:val="00CB61E5"/>
    <w:rsid w:val="00CD6B00"/>
    <w:rsid w:val="00CE3420"/>
    <w:rsid w:val="00CF42E4"/>
    <w:rsid w:val="00D07479"/>
    <w:rsid w:val="00D11CE3"/>
    <w:rsid w:val="00D22194"/>
    <w:rsid w:val="00D22FD1"/>
    <w:rsid w:val="00D244DB"/>
    <w:rsid w:val="00D54C54"/>
    <w:rsid w:val="00D550E5"/>
    <w:rsid w:val="00D82937"/>
    <w:rsid w:val="00D902E1"/>
    <w:rsid w:val="00DB3317"/>
    <w:rsid w:val="00DB43D0"/>
    <w:rsid w:val="00DC444C"/>
    <w:rsid w:val="00DC5409"/>
    <w:rsid w:val="00DC7CEA"/>
    <w:rsid w:val="00DD07B4"/>
    <w:rsid w:val="00DD59D5"/>
    <w:rsid w:val="00DD5E49"/>
    <w:rsid w:val="00DE1096"/>
    <w:rsid w:val="00DF3FB9"/>
    <w:rsid w:val="00E11C18"/>
    <w:rsid w:val="00E13367"/>
    <w:rsid w:val="00E204A5"/>
    <w:rsid w:val="00E351A7"/>
    <w:rsid w:val="00E356B1"/>
    <w:rsid w:val="00E42E56"/>
    <w:rsid w:val="00E43996"/>
    <w:rsid w:val="00E529FE"/>
    <w:rsid w:val="00E616D3"/>
    <w:rsid w:val="00E75954"/>
    <w:rsid w:val="00E92741"/>
    <w:rsid w:val="00E9658F"/>
    <w:rsid w:val="00EB2EA5"/>
    <w:rsid w:val="00EB718D"/>
    <w:rsid w:val="00EB7C95"/>
    <w:rsid w:val="00EC32A2"/>
    <w:rsid w:val="00EC51FB"/>
    <w:rsid w:val="00EC6012"/>
    <w:rsid w:val="00EC7278"/>
    <w:rsid w:val="00ED6727"/>
    <w:rsid w:val="00EE445E"/>
    <w:rsid w:val="00EF108F"/>
    <w:rsid w:val="00EF4733"/>
    <w:rsid w:val="00EF55C0"/>
    <w:rsid w:val="00EF5800"/>
    <w:rsid w:val="00F13DCD"/>
    <w:rsid w:val="00F15042"/>
    <w:rsid w:val="00F1520B"/>
    <w:rsid w:val="00F15E58"/>
    <w:rsid w:val="00F17107"/>
    <w:rsid w:val="00F17B7B"/>
    <w:rsid w:val="00F262AC"/>
    <w:rsid w:val="00F27FC8"/>
    <w:rsid w:val="00F32B8E"/>
    <w:rsid w:val="00F33B09"/>
    <w:rsid w:val="00F3405B"/>
    <w:rsid w:val="00F40C11"/>
    <w:rsid w:val="00F52ECB"/>
    <w:rsid w:val="00F546AF"/>
    <w:rsid w:val="00F65082"/>
    <w:rsid w:val="00F664BC"/>
    <w:rsid w:val="00F668D9"/>
    <w:rsid w:val="00F66B58"/>
    <w:rsid w:val="00F66F99"/>
    <w:rsid w:val="00F70F46"/>
    <w:rsid w:val="00F72FF5"/>
    <w:rsid w:val="00F86817"/>
    <w:rsid w:val="00F94DE4"/>
    <w:rsid w:val="00FA039C"/>
    <w:rsid w:val="00FA57EE"/>
    <w:rsid w:val="00FB09A9"/>
    <w:rsid w:val="00FB36E5"/>
    <w:rsid w:val="00FC2E86"/>
    <w:rsid w:val="00FC5DE9"/>
    <w:rsid w:val="00FD3EE3"/>
    <w:rsid w:val="00FE308A"/>
    <w:rsid w:val="00FE46ED"/>
    <w:rsid w:val="00FE527D"/>
    <w:rsid w:val="00FF1202"/>
    <w:rsid w:val="00FF2C8A"/>
    <w:rsid w:val="00FF7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BBAFD"/>
  <w15:chartTrackingRefBased/>
  <w15:docId w15:val="{7D477810-9570-4827-8553-D18B2ECC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F7C"/>
    <w:rPr>
      <w:rFonts w:eastAsia="SimSun"/>
      <w:sz w:val="24"/>
      <w:szCs w:val="24"/>
      <w:lang w:eastAsia="zh-CN"/>
    </w:rPr>
  </w:style>
  <w:style w:type="paragraph" w:styleId="Heading1">
    <w:name w:val="heading 1"/>
    <w:basedOn w:val="Normal"/>
    <w:next w:val="Normal"/>
    <w:qFormat/>
    <w:rsid w:val="006B32C0"/>
    <w:pPr>
      <w:keepNext/>
      <w:outlineLvl w:val="0"/>
    </w:pPr>
    <w:rPr>
      <w:rFonts w:eastAsia="Times New Roman"/>
      <w:b/>
      <w:szCs w:val="20"/>
      <w:lang w:eastAsia="en-US"/>
    </w:rPr>
  </w:style>
  <w:style w:type="paragraph" w:styleId="Heading2">
    <w:name w:val="heading 2"/>
    <w:aliases w:val="Title Header2"/>
    <w:basedOn w:val="Normal"/>
    <w:next w:val="Normal"/>
    <w:qFormat/>
    <w:rsid w:val="006B32C0"/>
    <w:pPr>
      <w:keepNext/>
      <w:jc w:val="center"/>
      <w:outlineLvl w:val="1"/>
    </w:pPr>
    <w:rPr>
      <w:rFonts w:eastAsia="Times New Roman"/>
      <w:szCs w:val="20"/>
      <w:lang w:eastAsia="en-US"/>
    </w:rPr>
  </w:style>
  <w:style w:type="paragraph" w:styleId="Heading3">
    <w:name w:val="heading 3"/>
    <w:aliases w:val="Section Header3,Sub-Clause Paragraph"/>
    <w:basedOn w:val="Normal"/>
    <w:next w:val="Normal"/>
    <w:qFormat/>
    <w:rsid w:val="006B32C0"/>
    <w:pPr>
      <w:keepNext/>
      <w:ind w:firstLine="540"/>
      <w:outlineLvl w:val="2"/>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32C0"/>
    <w:rPr>
      <w:color w:val="0000FF"/>
      <w:u w:val="single"/>
    </w:rPr>
  </w:style>
  <w:style w:type="paragraph" w:styleId="BodyText">
    <w:name w:val="Body Text"/>
    <w:basedOn w:val="Normal"/>
    <w:rsid w:val="006B32C0"/>
    <w:rPr>
      <w:rFonts w:eastAsia="Times New Roman"/>
      <w:szCs w:val="20"/>
      <w:lang w:eastAsia="en-US"/>
    </w:rPr>
  </w:style>
  <w:style w:type="paragraph" w:styleId="BodyTextIndent">
    <w:name w:val="Body Text Indent"/>
    <w:basedOn w:val="Normal"/>
    <w:rsid w:val="006B32C0"/>
    <w:pPr>
      <w:spacing w:after="120"/>
      <w:ind w:left="283"/>
    </w:pPr>
  </w:style>
  <w:style w:type="paragraph" w:customStyle="1" w:styleId="ListParagraph1">
    <w:name w:val="List Paragraph1"/>
    <w:basedOn w:val="Normal"/>
    <w:rsid w:val="006B32C0"/>
    <w:pPr>
      <w:spacing w:after="200" w:line="276" w:lineRule="auto"/>
      <w:ind w:left="720"/>
      <w:contextualSpacing/>
    </w:pPr>
    <w:rPr>
      <w:rFonts w:ascii="Calibri" w:eastAsia="Times New Roman" w:hAnsi="Calibri"/>
      <w:sz w:val="22"/>
      <w:szCs w:val="22"/>
      <w:lang w:eastAsia="en-US"/>
    </w:rPr>
  </w:style>
  <w:style w:type="table" w:styleId="TableGrid">
    <w:name w:val="Table Grid"/>
    <w:basedOn w:val="TableNormal"/>
    <w:rsid w:val="006B3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4A42A8"/>
    <w:pPr>
      <w:numPr>
        <w:numId w:val="2"/>
      </w:numPr>
    </w:pPr>
  </w:style>
  <w:style w:type="paragraph" w:styleId="BalloonText">
    <w:name w:val="Balloon Text"/>
    <w:basedOn w:val="Normal"/>
    <w:semiHidden/>
    <w:rsid w:val="007D794B"/>
    <w:rPr>
      <w:rFonts w:ascii="Tahoma" w:hAnsi="Tahoma" w:cs="Tahoma"/>
      <w:sz w:val="16"/>
      <w:szCs w:val="16"/>
    </w:rPr>
  </w:style>
  <w:style w:type="paragraph" w:styleId="NoSpacing">
    <w:name w:val="No Spacing"/>
    <w:uiPriority w:val="1"/>
    <w:qFormat/>
    <w:rsid w:val="002A78B9"/>
    <w:rPr>
      <w:rFonts w:eastAsia="Calibri"/>
      <w:sz w:val="24"/>
      <w:szCs w:val="22"/>
      <w:lang w:eastAsia="en-US"/>
    </w:rPr>
  </w:style>
  <w:style w:type="paragraph" w:styleId="Footer">
    <w:name w:val="footer"/>
    <w:basedOn w:val="Normal"/>
    <w:link w:val="FooterChar"/>
    <w:uiPriority w:val="99"/>
    <w:rsid w:val="006E6BDC"/>
    <w:pPr>
      <w:tabs>
        <w:tab w:val="center" w:pos="4320"/>
        <w:tab w:val="right" w:pos="8640"/>
      </w:tabs>
    </w:pPr>
    <w:rPr>
      <w:rFonts w:eastAsia="Times New Roman"/>
      <w:szCs w:val="20"/>
      <w:lang w:eastAsia="lt-LT"/>
    </w:rPr>
  </w:style>
  <w:style w:type="character" w:customStyle="1" w:styleId="FooterChar">
    <w:name w:val="Footer Char"/>
    <w:link w:val="Footer"/>
    <w:uiPriority w:val="99"/>
    <w:rsid w:val="006E6BDC"/>
    <w:rPr>
      <w:sz w:val="24"/>
    </w:rPr>
  </w:style>
  <w:style w:type="paragraph" w:styleId="Header">
    <w:name w:val="header"/>
    <w:basedOn w:val="Normal"/>
    <w:link w:val="HeaderChar"/>
    <w:uiPriority w:val="99"/>
    <w:rsid w:val="00014463"/>
    <w:pPr>
      <w:widowControl w:val="0"/>
      <w:tabs>
        <w:tab w:val="center" w:pos="4153"/>
        <w:tab w:val="right" w:pos="8306"/>
      </w:tabs>
      <w:spacing w:after="20"/>
      <w:jc w:val="both"/>
    </w:pPr>
    <w:rPr>
      <w:rFonts w:eastAsia="Times New Roman"/>
      <w:szCs w:val="20"/>
      <w:lang w:eastAsia="lt-LT"/>
    </w:rPr>
  </w:style>
  <w:style w:type="character" w:customStyle="1" w:styleId="HeaderChar">
    <w:name w:val="Header Char"/>
    <w:link w:val="Header"/>
    <w:uiPriority w:val="99"/>
    <w:rsid w:val="00014463"/>
    <w:rPr>
      <w:sz w:val="24"/>
    </w:rPr>
  </w:style>
  <w:style w:type="paragraph" w:customStyle="1" w:styleId="Pagrindinistekstas1">
    <w:name w:val="Pagrindinis tekstas1"/>
    <w:rsid w:val="00014463"/>
    <w:pPr>
      <w:snapToGrid w:val="0"/>
      <w:ind w:firstLine="312"/>
      <w:jc w:val="both"/>
    </w:pPr>
    <w:rPr>
      <w:rFonts w:ascii="TimesLT" w:hAnsi="TimesLT"/>
      <w:lang w:val="en-US" w:eastAsia="en-US"/>
    </w:rPr>
  </w:style>
  <w:style w:type="paragraph" w:styleId="BodyTextIndent2">
    <w:name w:val="Body Text Indent 2"/>
    <w:basedOn w:val="Normal"/>
    <w:link w:val="BodyTextIndent2Char"/>
    <w:rsid w:val="00A55632"/>
    <w:pPr>
      <w:spacing w:after="120" w:line="480" w:lineRule="auto"/>
      <w:ind w:left="283"/>
    </w:pPr>
  </w:style>
  <w:style w:type="character" w:customStyle="1" w:styleId="BodyTextIndent2Char">
    <w:name w:val="Body Text Indent 2 Char"/>
    <w:link w:val="BodyTextIndent2"/>
    <w:rsid w:val="00A55632"/>
    <w:rPr>
      <w:rFonts w:eastAsia="SimSun"/>
      <w:sz w:val="24"/>
      <w:szCs w:val="24"/>
      <w:lang w:eastAsia="zh-CN"/>
    </w:rPr>
  </w:style>
  <w:style w:type="paragraph" w:styleId="ListParagraph">
    <w:name w:val="List Paragraph"/>
    <w:basedOn w:val="Normal"/>
    <w:uiPriority w:val="34"/>
    <w:qFormat/>
    <w:rsid w:val="00A55632"/>
    <w:pPr>
      <w:spacing w:after="200" w:line="276" w:lineRule="auto"/>
      <w:ind w:left="720"/>
      <w:contextualSpacing/>
    </w:pPr>
    <w:rPr>
      <w:rFonts w:eastAsia="Calibri"/>
      <w:szCs w:val="22"/>
      <w:lang w:eastAsia="en-US"/>
    </w:rPr>
  </w:style>
  <w:style w:type="paragraph" w:styleId="FootnoteText">
    <w:name w:val="footnote text"/>
    <w:basedOn w:val="Normal"/>
    <w:link w:val="FootnoteTextChar"/>
    <w:rsid w:val="00A55632"/>
    <w:rPr>
      <w:rFonts w:eastAsia="Times New Roman"/>
      <w:sz w:val="20"/>
      <w:szCs w:val="20"/>
      <w:lang w:eastAsia="lt-LT"/>
    </w:rPr>
  </w:style>
  <w:style w:type="character" w:customStyle="1" w:styleId="FootnoteTextChar">
    <w:name w:val="Footnote Text Char"/>
    <w:basedOn w:val="DefaultParagraphFont"/>
    <w:link w:val="FootnoteText"/>
    <w:rsid w:val="00A55632"/>
  </w:style>
  <w:style w:type="character" w:styleId="FootnoteReference">
    <w:name w:val="footnote reference"/>
    <w:rsid w:val="00A55632"/>
    <w:rPr>
      <w:vertAlign w:val="superscript"/>
    </w:rPr>
  </w:style>
  <w:style w:type="paragraph" w:styleId="BodyText2">
    <w:name w:val="Body Text 2"/>
    <w:basedOn w:val="Normal"/>
    <w:link w:val="BodyText2Char"/>
    <w:rsid w:val="00D07479"/>
    <w:pPr>
      <w:spacing w:after="120" w:line="480" w:lineRule="auto"/>
    </w:pPr>
  </w:style>
  <w:style w:type="character" w:customStyle="1" w:styleId="BodyText2Char">
    <w:name w:val="Body Text 2 Char"/>
    <w:link w:val="BodyText2"/>
    <w:rsid w:val="00D07479"/>
    <w:rPr>
      <w:rFonts w:eastAsia="SimSun"/>
      <w:sz w:val="24"/>
      <w:szCs w:val="24"/>
      <w:lang w:eastAsia="zh-CN"/>
    </w:rPr>
  </w:style>
  <w:style w:type="paragraph" w:styleId="Subtitle">
    <w:name w:val="Subtitle"/>
    <w:basedOn w:val="Normal"/>
    <w:next w:val="Normal"/>
    <w:link w:val="SubtitleChar"/>
    <w:qFormat/>
    <w:rsid w:val="00DC444C"/>
    <w:pPr>
      <w:spacing w:after="60"/>
      <w:jc w:val="center"/>
      <w:outlineLvl w:val="1"/>
    </w:pPr>
    <w:rPr>
      <w:rFonts w:ascii="Cambria" w:eastAsia="Times New Roman" w:hAnsi="Cambria"/>
    </w:rPr>
  </w:style>
  <w:style w:type="character" w:customStyle="1" w:styleId="SubtitleChar">
    <w:name w:val="Subtitle Char"/>
    <w:link w:val="Subtitle"/>
    <w:rsid w:val="00DC444C"/>
    <w:rPr>
      <w:rFonts w:ascii="Cambria" w:eastAsia="Times New Roman" w:hAnsi="Cambria" w:cs="Times New Roman"/>
      <w:sz w:val="24"/>
      <w:szCs w:val="24"/>
      <w:lang w:eastAsia="zh-CN"/>
    </w:rPr>
  </w:style>
  <w:style w:type="character" w:styleId="Emphasis">
    <w:name w:val="Emphasis"/>
    <w:uiPriority w:val="20"/>
    <w:qFormat/>
    <w:rsid w:val="00DC444C"/>
    <w:rPr>
      <w:i/>
      <w:iCs/>
    </w:rPr>
  </w:style>
  <w:style w:type="character" w:styleId="Strong">
    <w:name w:val="Strong"/>
    <w:qFormat/>
    <w:rsid w:val="00422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5138">
      <w:bodyDiv w:val="1"/>
      <w:marLeft w:val="0"/>
      <w:marRight w:val="0"/>
      <w:marTop w:val="0"/>
      <w:marBottom w:val="0"/>
      <w:divBdr>
        <w:top w:val="none" w:sz="0" w:space="0" w:color="auto"/>
        <w:left w:val="none" w:sz="0" w:space="0" w:color="auto"/>
        <w:bottom w:val="none" w:sz="0" w:space="0" w:color="auto"/>
        <w:right w:val="none" w:sz="0" w:space="0" w:color="auto"/>
      </w:divBdr>
    </w:div>
    <w:div w:id="1047605744">
      <w:bodyDiv w:val="1"/>
      <w:marLeft w:val="0"/>
      <w:marRight w:val="0"/>
      <w:marTop w:val="0"/>
      <w:marBottom w:val="0"/>
      <w:divBdr>
        <w:top w:val="none" w:sz="0" w:space="0" w:color="auto"/>
        <w:left w:val="none" w:sz="0" w:space="0" w:color="auto"/>
        <w:bottom w:val="none" w:sz="0" w:space="0" w:color="auto"/>
        <w:right w:val="none" w:sz="0" w:space="0" w:color="auto"/>
      </w:divBdr>
    </w:div>
    <w:div w:id="1089889626">
      <w:bodyDiv w:val="1"/>
      <w:marLeft w:val="0"/>
      <w:marRight w:val="0"/>
      <w:marTop w:val="0"/>
      <w:marBottom w:val="0"/>
      <w:divBdr>
        <w:top w:val="none" w:sz="0" w:space="0" w:color="auto"/>
        <w:left w:val="none" w:sz="0" w:space="0" w:color="auto"/>
        <w:bottom w:val="none" w:sz="0" w:space="0" w:color="auto"/>
        <w:right w:val="none" w:sz="0" w:space="0" w:color="auto"/>
      </w:divBdr>
    </w:div>
    <w:div w:id="1107852470">
      <w:bodyDiv w:val="1"/>
      <w:marLeft w:val="0"/>
      <w:marRight w:val="0"/>
      <w:marTop w:val="0"/>
      <w:marBottom w:val="0"/>
      <w:divBdr>
        <w:top w:val="none" w:sz="0" w:space="0" w:color="auto"/>
        <w:left w:val="none" w:sz="0" w:space="0" w:color="auto"/>
        <w:bottom w:val="none" w:sz="0" w:space="0" w:color="auto"/>
        <w:right w:val="none" w:sz="0" w:space="0" w:color="auto"/>
      </w:divBdr>
    </w:div>
    <w:div w:id="1734817663">
      <w:bodyDiv w:val="1"/>
      <w:marLeft w:val="0"/>
      <w:marRight w:val="0"/>
      <w:marTop w:val="0"/>
      <w:marBottom w:val="0"/>
      <w:divBdr>
        <w:top w:val="none" w:sz="0" w:space="0" w:color="auto"/>
        <w:left w:val="none" w:sz="0" w:space="0" w:color="auto"/>
        <w:bottom w:val="none" w:sz="0" w:space="0" w:color="auto"/>
        <w:right w:val="none" w:sz="0" w:space="0" w:color="auto"/>
      </w:divBdr>
    </w:div>
    <w:div w:id="203538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5A960-B260-44DB-AC53-5801148DA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618</Words>
  <Characters>3523</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Įmonės kodas: 300066843</vt:lpstr>
      <vt:lpstr>Įmonės kodas: 300066843</vt:lpstr>
    </vt:vector>
  </TitlesOfParts>
  <Company>KAM</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Įmonės kodas: 300066843</dc:title>
  <dc:creator>Aidas Sugaudas</dc:creator>
  <cp:lastModifiedBy>Windows User</cp:lastModifiedBy>
  <cp:revision>7</cp:revision>
  <cp:lastPrinted>2017-06-08T07:30:00Z</cp:lastPrinted>
  <dcterms:created xsi:type="dcterms:W3CDTF">2025-10-02T04:54:00Z</dcterms:created>
  <dcterms:modified xsi:type="dcterms:W3CDTF">2025-10-03T06:52:00Z</dcterms:modified>
</cp:coreProperties>
</file>