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9B076" w14:textId="77777777" w:rsidR="00490B5B" w:rsidRPr="00320AC2" w:rsidRDefault="00490B5B" w:rsidP="00490B5B">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412BBAFF" w14:textId="77777777" w:rsidR="00397240" w:rsidRDefault="00397240" w:rsidP="009B2283">
      <w:pPr>
        <w:tabs>
          <w:tab w:val="left" w:pos="709"/>
          <w:tab w:val="left" w:pos="851"/>
          <w:tab w:val="left" w:pos="993"/>
        </w:tabs>
      </w:pPr>
    </w:p>
    <w:p w14:paraId="7AF3114D" w14:textId="06A24DE8" w:rsidR="009C639E" w:rsidRDefault="009C639E" w:rsidP="00F65082">
      <w:pPr>
        <w:jc w:val="center"/>
        <w:rPr>
          <w:b/>
        </w:rPr>
      </w:pPr>
      <w:r w:rsidRPr="00C21E6B">
        <w:rPr>
          <w:b/>
        </w:rPr>
        <w:t>PLOVIMO PASLAUGŲ PIRKIMAS</w:t>
      </w:r>
    </w:p>
    <w:p w14:paraId="1B938238" w14:textId="77777777" w:rsidR="009C639E" w:rsidRDefault="009C639E" w:rsidP="00F65082">
      <w:pPr>
        <w:jc w:val="center"/>
        <w:rPr>
          <w:b/>
        </w:rPr>
      </w:pPr>
    </w:p>
    <w:p w14:paraId="412BBB03" w14:textId="7F423DA2" w:rsidR="00F65082" w:rsidRPr="009C639E" w:rsidRDefault="0047269B" w:rsidP="00F65082">
      <w:pPr>
        <w:jc w:val="center"/>
        <w:rPr>
          <w:rFonts w:eastAsia="Times New Roman"/>
          <w:b/>
          <w:kern w:val="3"/>
        </w:rPr>
      </w:pPr>
      <w:r w:rsidRPr="0047269B">
        <w:rPr>
          <w:b/>
        </w:rPr>
        <w:t>TRANSPORTO PRIEMONIŲ, AGREGATŲ IR KONTEINERIŲ</w:t>
      </w:r>
      <w:r w:rsidRPr="00D82C58">
        <w:t xml:space="preserve"> </w:t>
      </w:r>
      <w:r w:rsidR="00F3405B">
        <w:rPr>
          <w:b/>
        </w:rPr>
        <w:t xml:space="preserve">PLOVIMO </w:t>
      </w:r>
      <w:r w:rsidR="00654AF7">
        <w:rPr>
          <w:b/>
        </w:rPr>
        <w:t>PASLAUG</w:t>
      </w:r>
      <w:r w:rsidR="009C639E">
        <w:rPr>
          <w:b/>
        </w:rPr>
        <w:t>Ų</w:t>
      </w:r>
      <w:r w:rsidR="009C639E" w:rsidRPr="009C639E">
        <w:t xml:space="preserve"> </w:t>
      </w:r>
      <w:r w:rsidR="009C639E" w:rsidRPr="009C639E">
        <w:rPr>
          <w:b/>
        </w:rPr>
        <w:t>STACION</w:t>
      </w:r>
      <w:r w:rsidR="007C2CF8">
        <w:rPr>
          <w:b/>
        </w:rPr>
        <w:t>ARIOJE INFRASTRUKTŪROJE KLAIPĖDOS</w:t>
      </w:r>
      <w:r w:rsidR="009C639E" w:rsidRPr="009C639E">
        <w:rPr>
          <w:b/>
        </w:rPr>
        <w:t xml:space="preserve"> MIESTE IR JO APSKRITYJE</w:t>
      </w:r>
      <w:r w:rsidR="009C639E" w:rsidRPr="009C639E">
        <w:rPr>
          <w:rFonts w:eastAsia="Times New Roman"/>
          <w:b/>
          <w:kern w:val="3"/>
        </w:rPr>
        <w:t xml:space="preserve"> </w:t>
      </w:r>
    </w:p>
    <w:p w14:paraId="72709A7E" w14:textId="77777777" w:rsidR="00017740" w:rsidRPr="00017740" w:rsidRDefault="00017740" w:rsidP="00017740">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4990B42A"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7213B1BA" w14:textId="3FD7CD6D" w:rsidR="00106843" w:rsidRPr="00D82C58" w:rsidRDefault="00106843" w:rsidP="009C639E">
      <w:pPr>
        <w:numPr>
          <w:ilvl w:val="0"/>
          <w:numId w:val="24"/>
        </w:numPr>
        <w:tabs>
          <w:tab w:val="left" w:pos="851"/>
        </w:tabs>
        <w:ind w:left="0" w:firstLine="567"/>
        <w:jc w:val="both"/>
      </w:pPr>
      <w:r w:rsidRPr="00D82C58">
        <w:rPr>
          <w:rFonts w:eastAsia="Calibri"/>
          <w:lang w:eastAsia="lt-LT"/>
        </w:rPr>
        <w:t xml:space="preserve">Perkančioji organizacija – </w:t>
      </w:r>
      <w:r w:rsidR="00654AF7" w:rsidRPr="00D82C58">
        <w:t xml:space="preserve">Lietuvos kariuomenės </w:t>
      </w:r>
      <w:r w:rsidR="003440B3" w:rsidRPr="00D82C58">
        <w:t>Logistikos valdyb</w:t>
      </w:r>
      <w:r w:rsidR="00C30A9E" w:rsidRPr="00D82C58">
        <w:t>os Įgulų aptarnavimo ta</w:t>
      </w:r>
      <w:r w:rsidRPr="00D82C58">
        <w:t>r</w:t>
      </w:r>
      <w:r w:rsidR="00C30A9E" w:rsidRPr="00D82C58">
        <w:t>nyba</w:t>
      </w:r>
      <w:r w:rsidR="00AB3909">
        <w:t xml:space="preserve"> </w:t>
      </w:r>
      <w:r w:rsidR="00AB3909">
        <w:rPr>
          <w:bCs/>
        </w:rPr>
        <w:t>(toliau – Pirkėjas</w:t>
      </w:r>
      <w:r w:rsidR="00AB3909" w:rsidRPr="00D76826">
        <w:rPr>
          <w:bCs/>
        </w:rPr>
        <w:t>)</w:t>
      </w:r>
      <w:r w:rsidRPr="00D82C58">
        <w:t>.</w:t>
      </w:r>
    </w:p>
    <w:p w14:paraId="412BBB08" w14:textId="49A8F1D0" w:rsidR="00F70F46" w:rsidRPr="0047269B" w:rsidRDefault="00106843" w:rsidP="009C639E">
      <w:pPr>
        <w:numPr>
          <w:ilvl w:val="0"/>
          <w:numId w:val="24"/>
        </w:numPr>
        <w:tabs>
          <w:tab w:val="left" w:pos="851"/>
        </w:tabs>
        <w:ind w:left="0" w:firstLine="567"/>
        <w:jc w:val="both"/>
      </w:pPr>
      <w:r w:rsidRPr="0047269B">
        <w:rPr>
          <w:rFonts w:eastAsia="Times New Roman"/>
          <w:color w:val="0D0D0D"/>
          <w:lang w:eastAsia="lt-LT"/>
        </w:rPr>
        <w:t xml:space="preserve">Pirkimo objektas: </w:t>
      </w:r>
      <w:r w:rsidR="00AB3909">
        <w:rPr>
          <w:bCs/>
        </w:rPr>
        <w:t>Pirkėjas</w:t>
      </w:r>
      <w:r w:rsidR="00AB390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w:t>
      </w:r>
      <w:r w:rsidR="00F70F46" w:rsidRPr="0047269B">
        <w:t>transporto priemonių</w:t>
      </w:r>
      <w:r w:rsidR="005F4178" w:rsidRPr="0047269B">
        <w:t>,</w:t>
      </w:r>
      <w:r w:rsidR="00F70F46" w:rsidRPr="0047269B">
        <w:t xml:space="preserve"> </w:t>
      </w:r>
      <w:r w:rsidR="008F21A4" w:rsidRPr="0047269B">
        <w:t xml:space="preserve">agregatų ir konteinerių </w:t>
      </w:r>
      <w:r w:rsidR="00F3405B" w:rsidRPr="0047269B">
        <w:t xml:space="preserve">plovimo </w:t>
      </w:r>
      <w:r w:rsidR="00BD2BA1" w:rsidRPr="0047269B">
        <w:rPr>
          <w:rFonts w:eastAsia="Times New Roman"/>
          <w:lang w:eastAsia="lt-LT"/>
        </w:rPr>
        <w:t xml:space="preserve">ir dezinfekavimo </w:t>
      </w:r>
      <w:r w:rsidR="00654AF7" w:rsidRPr="0047269B">
        <w:t>paslaug</w:t>
      </w:r>
      <w:r w:rsidR="00CA6B98" w:rsidRPr="0047269B">
        <w:t>as</w:t>
      </w:r>
      <w:r w:rsidRPr="0047269B">
        <w:t xml:space="preserve"> (toliau</w:t>
      </w:r>
      <w:r w:rsidRPr="0047269B">
        <w:rPr>
          <w:rFonts w:eastAsia="Times New Roman"/>
          <w:lang w:eastAsia="lt-LT"/>
        </w:rPr>
        <w:t xml:space="preserve"> – Paslaugos</w:t>
      </w:r>
      <w:r w:rsidR="00654AF7" w:rsidRPr="0047269B">
        <w:t>).</w:t>
      </w:r>
    </w:p>
    <w:p w14:paraId="573850D3" w14:textId="5D1B5BC8" w:rsidR="00D82C58" w:rsidRPr="0047269B" w:rsidRDefault="00AB3909" w:rsidP="009C639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D82C58" w:rsidRPr="0047269B">
        <w:rPr>
          <w:rFonts w:eastAsia="SimSun"/>
          <w:szCs w:val="24"/>
          <w:lang w:eastAsia="zh-CN"/>
        </w:rPr>
        <w:t xml:space="preserve"> atlieka transporto priemonių, agregatų ir konteinerių plovimą stacionarioje infrastruktūroje (lauko sąlygomis).</w:t>
      </w:r>
    </w:p>
    <w:p w14:paraId="412BBB09" w14:textId="10BAD2AC" w:rsidR="00181B06" w:rsidRPr="0047269B" w:rsidRDefault="00F13DCD" w:rsidP="009C639E">
      <w:pPr>
        <w:numPr>
          <w:ilvl w:val="0"/>
          <w:numId w:val="24"/>
        </w:numPr>
        <w:tabs>
          <w:tab w:val="left" w:pos="851"/>
        </w:tabs>
        <w:ind w:left="0" w:firstLine="567"/>
        <w:jc w:val="both"/>
      </w:pPr>
      <w:r w:rsidRPr="0047269B">
        <w:rPr>
          <w:rFonts w:eastAsia="Times New Roman"/>
          <w:lang w:eastAsia="lt-LT"/>
        </w:rPr>
        <w:t xml:space="preserve">Paslaugos teikiamos </w:t>
      </w:r>
      <w:r w:rsidR="007C2CF8">
        <w:t>Klaipėdos</w:t>
      </w:r>
      <w:r w:rsidRPr="0047269B">
        <w:t xml:space="preserve"> mieste ir jo apskrityje </w:t>
      </w:r>
      <w:r w:rsidRPr="0047269B">
        <w:rPr>
          <w:rFonts w:eastAsia="Times New Roman"/>
          <w:lang w:eastAsia="lt-LT"/>
        </w:rPr>
        <w:t>iš anksto pateiktose paraiškose nurodytais kiekiais, laikotarpiais ir terminais</w:t>
      </w:r>
      <w:r w:rsidR="00F70F46" w:rsidRPr="0047269B">
        <w:t>.</w:t>
      </w:r>
    </w:p>
    <w:p w14:paraId="412BBB0A" w14:textId="76188678" w:rsidR="00F3405B" w:rsidRDefault="00AB3909" w:rsidP="009C639E">
      <w:pPr>
        <w:numPr>
          <w:ilvl w:val="0"/>
          <w:numId w:val="24"/>
        </w:numPr>
        <w:tabs>
          <w:tab w:val="left" w:pos="851"/>
        </w:tabs>
        <w:ind w:left="0" w:firstLine="567"/>
        <w:jc w:val="both"/>
      </w:pPr>
      <w:r>
        <w:rPr>
          <w:bCs/>
        </w:rPr>
        <w:t>Pirkėjas</w:t>
      </w:r>
      <w:r w:rsidRPr="00D82C58">
        <w:t xml:space="preserve"> </w:t>
      </w:r>
      <w:r w:rsidR="00F3405B" w:rsidRPr="00D82C58">
        <w:t xml:space="preserve">neįsipareigoja išpirkti viso </w:t>
      </w:r>
      <w:r w:rsidR="000A77F5" w:rsidRPr="00D82C58">
        <w:t>Paslaugų</w:t>
      </w:r>
      <w:r w:rsidR="00F3405B" w:rsidRPr="00D82C58">
        <w:t xml:space="preserve"> kiekio.</w:t>
      </w:r>
    </w:p>
    <w:p w14:paraId="5C5F896C" w14:textId="2B2279E6" w:rsidR="009C639E" w:rsidRPr="009C639E" w:rsidRDefault="009C639E" w:rsidP="009C639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AB3909">
        <w:rPr>
          <w:bCs/>
        </w:rPr>
        <w:t>Pirkėjo</w:t>
      </w:r>
      <w:r w:rsidRPr="009C639E">
        <w:rPr>
          <w:rFonts w:eastAsia="SimSun"/>
          <w:szCs w:val="24"/>
          <w:lang w:eastAsia="zh-CN"/>
        </w:rPr>
        <w:t xml:space="preserve"> poreikį.</w:t>
      </w:r>
    </w:p>
    <w:p w14:paraId="412BBB0B" w14:textId="6B90127C" w:rsidR="000B7B9D" w:rsidRPr="00D82C58" w:rsidRDefault="000B7B9D" w:rsidP="009C639E">
      <w:pPr>
        <w:numPr>
          <w:ilvl w:val="0"/>
          <w:numId w:val="24"/>
        </w:numPr>
        <w:tabs>
          <w:tab w:val="left" w:pos="851"/>
        </w:tabs>
        <w:ind w:left="0" w:firstLine="567"/>
        <w:jc w:val="both"/>
      </w:pPr>
      <w:r w:rsidRPr="00D82C58">
        <w:t>Pa</w:t>
      </w:r>
      <w:r w:rsidR="005F1A63" w:rsidRPr="00D82C58">
        <w:t>slaugos turi būti teikiamos šviesiu</w:t>
      </w:r>
      <w:r w:rsidRPr="00D82C58">
        <w:t xml:space="preserve"> ir tamsiu paros metu.</w:t>
      </w:r>
    </w:p>
    <w:p w14:paraId="412BBB0C" w14:textId="77777777" w:rsidR="004223BE" w:rsidRDefault="004223BE" w:rsidP="00F3405B">
      <w:pPr>
        <w:jc w:val="both"/>
      </w:pPr>
    </w:p>
    <w:p w14:paraId="412BBB0D" w14:textId="6E474E9B" w:rsidR="004223BE" w:rsidRPr="00010EA3" w:rsidRDefault="00AB3909" w:rsidP="004223BE">
      <w:pPr>
        <w:ind w:left="1440" w:hanging="1440"/>
        <w:jc w:val="center"/>
        <w:rPr>
          <w:b/>
        </w:rPr>
      </w:pPr>
      <w:r>
        <w:rPr>
          <w:b/>
        </w:rPr>
        <w:t>II. PASLAUGŲ</w:t>
      </w:r>
      <w:r w:rsidR="004223BE" w:rsidRPr="00010EA3">
        <w:rPr>
          <w:b/>
        </w:rPr>
        <w:t xml:space="preserve"> REIKALAVIMAI</w:t>
      </w:r>
    </w:p>
    <w:p w14:paraId="67820F6D" w14:textId="77777777" w:rsidR="0038077D" w:rsidRDefault="0038077D" w:rsidP="0038077D">
      <w:pPr>
        <w:autoSpaceDE w:val="0"/>
        <w:autoSpaceDN w:val="0"/>
        <w:adjustRightInd w:val="0"/>
      </w:pPr>
    </w:p>
    <w:p w14:paraId="68B6AE04" w14:textId="7B643E2A" w:rsidR="0038077D" w:rsidRPr="000B6197" w:rsidRDefault="008679CA" w:rsidP="00D80F5C">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szCs w:val="24"/>
        </w:rPr>
        <w:t>Teikiamų</w:t>
      </w:r>
      <w:r w:rsidR="0038077D" w:rsidRPr="000B6197">
        <w:rPr>
          <w:szCs w:val="24"/>
        </w:rPr>
        <w:t xml:space="preserve"> </w:t>
      </w:r>
      <w:r w:rsidR="0038077D" w:rsidRPr="000B6197">
        <w:rPr>
          <w:rFonts w:eastAsia="Times New Roman"/>
          <w:szCs w:val="24"/>
          <w:lang w:eastAsia="lt-LT"/>
        </w:rPr>
        <w:t xml:space="preserve">Paslaugos </w:t>
      </w:r>
      <w:r w:rsidRPr="000B6197">
        <w:rPr>
          <w:rFonts w:eastAsia="Times New Roman"/>
          <w:szCs w:val="24"/>
          <w:lang w:eastAsia="lt-LT"/>
        </w:rPr>
        <w:t>apimtis</w:t>
      </w:r>
      <w:r w:rsidR="0038077D" w:rsidRPr="000B6197">
        <w:rPr>
          <w:rFonts w:eastAsia="Times New Roman"/>
          <w:szCs w:val="24"/>
          <w:lang w:eastAsia="lt-LT"/>
        </w:rPr>
        <w:t>:</w:t>
      </w:r>
    </w:p>
    <w:p w14:paraId="433ECCE2" w14:textId="26847983"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 xml:space="preserve"> </w:t>
      </w:r>
      <w:r w:rsidRPr="00CC3021">
        <w:rPr>
          <w:rFonts w:eastAsia="Times New Roman"/>
          <w:szCs w:val="24"/>
          <w:lang w:eastAsia="lt-LT"/>
        </w:rPr>
        <w:t>detalus transporto priemonių, agregatų ir konteinerių plovimas;</w:t>
      </w:r>
    </w:p>
    <w:p w14:paraId="5B46D67D" w14:textId="480FE8AB"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agregatų ir konteinerių dezinfekavimas;</w:t>
      </w:r>
    </w:p>
    <w:p w14:paraId="479F51D3" w14:textId="5913E4BD"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vidaus valymas ir dezinfekavimas;</w:t>
      </w:r>
    </w:p>
    <w:p w14:paraId="5FE94E33" w14:textId="51D0BA58"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maskuojamų tinklų, esančių ant transporto priemonių dezinfekavimas ir džiovinimas.</w:t>
      </w:r>
    </w:p>
    <w:p w14:paraId="396F6AA5" w14:textId="3BB03787" w:rsidR="002F1802"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 xml:space="preserve">Teikiant </w:t>
      </w:r>
      <w:r w:rsidR="00AB3909">
        <w:rPr>
          <w:rFonts w:eastAsia="Times New Roman"/>
          <w:szCs w:val="24"/>
          <w:lang w:eastAsia="lt-LT"/>
        </w:rPr>
        <w:t>P</w:t>
      </w:r>
      <w:r w:rsidR="002F1802" w:rsidRPr="00CC3021">
        <w:rPr>
          <w:rFonts w:eastAsia="Times New Roman"/>
          <w:szCs w:val="24"/>
          <w:lang w:eastAsia="lt-LT"/>
        </w:rPr>
        <w:t>aslaugas turi būti nuplautas transporto priemonių, agregatų ir konteinerių viršus, šonai, apačia ir važiuoklė.</w:t>
      </w:r>
    </w:p>
    <w:p w14:paraId="0AB3BF9C" w14:textId="43EBA247" w:rsidR="006514CE"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Transporto priemonės</w:t>
      </w:r>
      <w:r w:rsidRPr="00CC3021">
        <w:rPr>
          <w:rFonts w:eastAsia="Times New Roman"/>
          <w:szCs w:val="24"/>
          <w:lang w:eastAsia="lt-LT"/>
        </w:rPr>
        <w:t>, agregat</w:t>
      </w:r>
      <w:r>
        <w:rPr>
          <w:rFonts w:eastAsia="Times New Roman"/>
          <w:szCs w:val="24"/>
          <w:lang w:eastAsia="lt-LT"/>
        </w:rPr>
        <w:t>ai</w:t>
      </w:r>
      <w:r w:rsidRPr="00CC3021">
        <w:rPr>
          <w:rFonts w:eastAsia="Times New Roman"/>
          <w:szCs w:val="24"/>
          <w:lang w:eastAsia="lt-LT"/>
        </w:rPr>
        <w:t xml:space="preserve"> ir konteineri</w:t>
      </w:r>
      <w:r>
        <w:rPr>
          <w:rFonts w:eastAsia="Times New Roman"/>
          <w:szCs w:val="24"/>
          <w:lang w:eastAsia="lt-LT"/>
        </w:rPr>
        <w:t>ai</w:t>
      </w:r>
      <w:r w:rsidR="006514CE" w:rsidRPr="00CC3021">
        <w:rPr>
          <w:szCs w:val="24"/>
          <w:shd w:val="clear" w:color="auto" w:fill="FCFCFC"/>
        </w:rPr>
        <w:t xml:space="preserve"> turi būti valomi efektyviai, pašalinant purvą, dėmes ir kitus nešvarumus. Plovikliai ir valikliai turi būti naudojami pagal gamintojo rekomendacijas.</w:t>
      </w:r>
    </w:p>
    <w:p w14:paraId="2BE520E1" w14:textId="374A4FC3" w:rsidR="00A511B2" w:rsidRPr="00CC3021" w:rsidRDefault="0096318C"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Pr="001E4FA3">
        <w:rPr>
          <w:szCs w:val="24"/>
          <w:shd w:val="clear" w:color="auto" w:fill="FFFFFF"/>
        </w:rPr>
        <w:t xml:space="preserve"> </w:t>
      </w:r>
      <w:r>
        <w:rPr>
          <w:szCs w:val="24"/>
          <w:shd w:val="clear" w:color="auto" w:fill="FFFFFF"/>
        </w:rPr>
        <w:t>turi būti</w:t>
      </w:r>
      <w:r w:rsidRPr="001E4FA3">
        <w:rPr>
          <w:szCs w:val="24"/>
          <w:shd w:val="clear" w:color="auto" w:fill="FFFFFF"/>
        </w:rPr>
        <w:t xml:space="preserve"> </w:t>
      </w:r>
      <w:r>
        <w:rPr>
          <w:szCs w:val="24"/>
          <w:shd w:val="clear" w:color="auto" w:fill="FFFFFF"/>
        </w:rPr>
        <w:t>švarūs</w:t>
      </w:r>
      <w:r w:rsidR="00A511B2" w:rsidRPr="00CC3021">
        <w:rPr>
          <w:szCs w:val="24"/>
          <w:shd w:val="clear" w:color="auto" w:fill="FFFFFF"/>
        </w:rPr>
        <w:t>, nesimatytų tepalų ar kitų dėmių;</w:t>
      </w:r>
    </w:p>
    <w:p w14:paraId="00455E0B" w14:textId="53F193E5" w:rsidR="000B33CB" w:rsidRPr="00CC3021" w:rsidRDefault="000B33CB"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w:t>
      </w:r>
      <w:r w:rsidR="00C21E6B">
        <w:rPr>
          <w:rFonts w:eastAsia="Times New Roman"/>
          <w:szCs w:val="24"/>
          <w:lang w:eastAsia="lt-LT"/>
        </w:rPr>
        <w:t>pajėgumais ir lėšomis.</w:t>
      </w:r>
    </w:p>
    <w:p w14:paraId="0409E995" w14:textId="00B83F0B" w:rsidR="000B33CB" w:rsidRPr="000B6197"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Transporto priemonių, agregatų ir konteinerių plovimui ir dezinfekavimui reikalingą personalą skiria Tiekėjas. Transporto priemonių valdymui bei užvarymui ant plovimo rampų reikalingą personalą skiria Lietuvos kariuomenė arba tos šalies kariuomenė, kuriai transporto priemonės priklauso.</w:t>
      </w:r>
    </w:p>
    <w:p w14:paraId="52D7CDE2" w14:textId="711CB282" w:rsidR="000B33CB"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33CB">
        <w:rPr>
          <w:rFonts w:ascii="TimesNewRomanPSMT" w:eastAsia="Times New Roman" w:hAnsi="TimesNewRomanPSMT" w:cs="TimesNewRomanPSMT"/>
          <w:lang w:eastAsia="lt-LT"/>
        </w:rPr>
        <w:t>Po plovimo ir dezinfekavimo transporto priemonėms, agregatams ir konteineriams</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prašymu išrašomas atlikto plovimo ir dezinfekavimo sertifikatas atitinkantis iš anksto</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pateiktus reikalavimus, tam kad minėtos transporto priemonės, agregatai ir konteineriai</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galėtų būti įvežti į Pirkėjo nurodytas šalis.</w:t>
      </w:r>
    </w:p>
    <w:p w14:paraId="1B198EFC" w14:textId="0210613C" w:rsidR="00A603FC" w:rsidRPr="000B6197" w:rsidRDefault="00A603FC" w:rsidP="00D80F5C">
      <w:pPr>
        <w:pStyle w:val="ListParagraph"/>
        <w:numPr>
          <w:ilvl w:val="0"/>
          <w:numId w:val="27"/>
        </w:numPr>
        <w:tabs>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Plovimo ir dezinfekavimo infrastruktūrai (toliau – plovyklai) yra taikomi šie</w:t>
      </w:r>
      <w:r w:rsidR="000B6197">
        <w:rPr>
          <w:rFonts w:ascii="TimesNewRomanPSMT" w:eastAsia="Times New Roman" w:hAnsi="TimesNewRomanPSMT" w:cs="TimesNewRomanPSMT"/>
          <w:lang w:eastAsia="lt-LT"/>
        </w:rPr>
        <w:t xml:space="preserve"> </w:t>
      </w:r>
      <w:r w:rsidRPr="000B6197">
        <w:rPr>
          <w:rFonts w:eastAsia="Times New Roman"/>
          <w:lang w:eastAsia="lt-LT"/>
        </w:rPr>
        <w:t>reikalavimai:</w:t>
      </w:r>
    </w:p>
    <w:p w14:paraId="70208B9B" w14:textId="1D210D0C" w:rsidR="000B6197" w:rsidRDefault="000B6197"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Plovykloje turi būti numatyta tentų ir maskuojamųjų tinklų džiovinimo patalpa;</w:t>
      </w:r>
    </w:p>
    <w:p w14:paraId="3C5AAD89" w14:textId="794ABDA1" w:rsidR="00A603FC"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lastRenderedPageBreak/>
        <w:t xml:space="preserve">Šalia plovyklos turi būti numatytos dvi parkavimosi vietos – </w:t>
      </w:r>
      <w:r w:rsidRPr="000B6197">
        <w:rPr>
          <w:rFonts w:eastAsia="Times New Roman"/>
          <w:lang w:eastAsia="lt-LT"/>
        </w:rPr>
        <w:t xml:space="preserve">viena purvinoms </w:t>
      </w:r>
      <w:r w:rsidRPr="000B6197">
        <w:rPr>
          <w:rFonts w:ascii="TimesNewRomanPSMT" w:eastAsia="Times New Roman" w:hAnsi="TimesNewRomanPSMT" w:cs="TimesNewRomanPSMT"/>
          <w:lang w:eastAsia="lt-LT"/>
        </w:rPr>
        <w:t xml:space="preserve">transporto priemonėms, agregatams ir konteineriams laikyti, </w:t>
      </w:r>
      <w:r w:rsidRPr="000B6197">
        <w:rPr>
          <w:rFonts w:eastAsia="Times New Roman"/>
          <w:lang w:eastAsia="lt-LT"/>
        </w:rPr>
        <w:t xml:space="preserve">antra nuplautoms/dezinfekuotoms </w:t>
      </w:r>
      <w:r w:rsidRPr="000B6197">
        <w:rPr>
          <w:rFonts w:ascii="TimesNewRomanPSMT" w:eastAsia="Times New Roman" w:hAnsi="TimesNewRomanPSMT" w:cs="TimesNewRomanPSMT"/>
          <w:lang w:eastAsia="lt-LT"/>
        </w:rPr>
        <w:t>transporto priemonėms, agregatams ir konteineriams laikyti turinti kietąjį pagrindą;</w:t>
      </w:r>
    </w:p>
    <w:p w14:paraId="4F8A4764" w14:textId="133417A2" w:rsidR="00A603FC"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ascii="TimesNewRomanPSMT" w:eastAsia="Times New Roman" w:hAnsi="TimesNewRomanPSMT" w:cs="TimesNewRomanPSMT"/>
          <w:lang w:eastAsia="lt-LT"/>
        </w:rPr>
        <w:t xml:space="preserve">Prie plovyklos turi būti numatyti privažiavimo keliai, galintys atlaikyti iki 100 tonų sveriančias </w:t>
      </w:r>
      <w:r w:rsidRPr="00793276">
        <w:rPr>
          <w:rFonts w:eastAsia="Times New Roman"/>
          <w:szCs w:val="24"/>
          <w:lang w:eastAsia="lt-LT"/>
        </w:rPr>
        <w:t>transporto priemones. Kelias vedantis iš švariosios zonos turi būti kieto pagrindo</w:t>
      </w:r>
      <w:r w:rsidR="000B6197" w:rsidRPr="00793276">
        <w:rPr>
          <w:rFonts w:eastAsia="Times New Roman"/>
          <w:szCs w:val="24"/>
          <w:lang w:eastAsia="lt-LT"/>
        </w:rPr>
        <w:t>;</w:t>
      </w:r>
    </w:p>
    <w:p w14:paraId="2730E910" w14:textId="7B46E7CE" w:rsidR="002F1802"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Šalia plovyklos turi būti numatyta laukimo zona transporto priemonių vairuotojams.</w:t>
      </w:r>
    </w:p>
    <w:p w14:paraId="1469E800" w14:textId="154D183B" w:rsidR="0038077D" w:rsidRPr="00793276" w:rsidRDefault="0038077D"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Teikiant </w:t>
      </w:r>
      <w:r w:rsidR="00AB3909">
        <w:rPr>
          <w:rFonts w:eastAsia="Times New Roman"/>
          <w:szCs w:val="24"/>
          <w:lang w:eastAsia="lt-LT"/>
        </w:rPr>
        <w:t>P</w:t>
      </w:r>
      <w:r w:rsidRPr="00793276">
        <w:rPr>
          <w:rFonts w:eastAsia="Times New Roman"/>
          <w:szCs w:val="24"/>
          <w:lang w:eastAsia="lt-LT"/>
        </w:rPr>
        <w:t xml:space="preserve">aslaugas </w:t>
      </w:r>
      <w:r w:rsidR="0096318C">
        <w:rPr>
          <w:rFonts w:eastAsia="Times New Roman"/>
          <w:szCs w:val="24"/>
          <w:lang w:eastAsia="lt-LT"/>
        </w:rPr>
        <w:t>turi būti tenkinami aplinkosauginiai reikalavimai</w:t>
      </w:r>
      <w:r w:rsidR="006514CE" w:rsidRPr="00793276">
        <w:rPr>
          <w:rFonts w:eastAsia="Times New Roman"/>
          <w:szCs w:val="24"/>
          <w:lang w:eastAsia="lt-LT"/>
        </w:rPr>
        <w:t>:</w:t>
      </w:r>
      <w:r w:rsidRPr="00793276">
        <w:rPr>
          <w:rFonts w:eastAsia="Times New Roman"/>
          <w:szCs w:val="24"/>
          <w:lang w:eastAsia="lt-LT"/>
        </w:rPr>
        <w:t xml:space="preserve"> </w:t>
      </w:r>
      <w:r w:rsidR="00681B3F" w:rsidRPr="00793276">
        <w:rPr>
          <w:szCs w:val="24"/>
          <w:shd w:val="clear" w:color="auto" w:fill="FCFCFC"/>
        </w:rPr>
        <w:t>a</w:t>
      </w:r>
      <w:r w:rsidR="006514CE" w:rsidRPr="00793276">
        <w:rPr>
          <w:szCs w:val="24"/>
          <w:shd w:val="clear" w:color="auto" w:fill="FCFCFC"/>
        </w:rPr>
        <w:t xml:space="preserve">utomobilių plovyklos privalo turėti įrengtas nuotekų valymo sistemas, </w:t>
      </w:r>
      <w:r w:rsidR="00681B3F" w:rsidRPr="00793276">
        <w:rPr>
          <w:szCs w:val="24"/>
          <w:shd w:val="clear" w:color="auto" w:fill="FCFCFC"/>
        </w:rPr>
        <w:t>p</w:t>
      </w:r>
      <w:r w:rsidR="006514CE" w:rsidRPr="00793276">
        <w:rPr>
          <w:szCs w:val="24"/>
          <w:shd w:val="clear" w:color="auto" w:fill="FCFCFC"/>
        </w:rPr>
        <w:t>rivaloma naudoti tik sertifikuotus, aplinkai nekenksmingus ploviklius ir valiklius, turinčius atitinkamus saugos duomenų lapus (SDS).</w:t>
      </w:r>
    </w:p>
    <w:p w14:paraId="469107A0" w14:textId="12B86C0D" w:rsidR="0038077D" w:rsidRPr="00793276" w:rsidRDefault="00793276"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Tiekėjas visą sutarties laikotarpį turi turėti </w:t>
      </w:r>
      <w:r w:rsidR="0038077D" w:rsidRPr="00793276">
        <w:rPr>
          <w:rFonts w:eastAsia="Times New Roman"/>
          <w:szCs w:val="24"/>
          <w:lang w:eastAsia="lt-LT"/>
        </w:rPr>
        <w:t>galiojančius Taršos integruotos prevencijos ir</w:t>
      </w:r>
      <w:r w:rsidRPr="00793276">
        <w:rPr>
          <w:rFonts w:eastAsia="Times New Roman"/>
          <w:szCs w:val="24"/>
          <w:lang w:eastAsia="lt-LT"/>
        </w:rPr>
        <w:t xml:space="preserve"> </w:t>
      </w:r>
      <w:r w:rsidR="0038077D" w:rsidRPr="00793276">
        <w:rPr>
          <w:rFonts w:eastAsia="Times New Roman"/>
          <w:szCs w:val="24"/>
          <w:lang w:eastAsia="lt-LT"/>
        </w:rPr>
        <w:t>kontrolės leidimą arba Gamtos išteklių naudojimo leidimą bei naudojant komunalinių nuotekų</w:t>
      </w:r>
      <w:r w:rsidRPr="00793276">
        <w:rPr>
          <w:rFonts w:eastAsia="Times New Roman"/>
          <w:szCs w:val="24"/>
          <w:lang w:eastAsia="lt-LT"/>
        </w:rPr>
        <w:t xml:space="preserve"> </w:t>
      </w:r>
      <w:r w:rsidR="0038077D" w:rsidRPr="00793276">
        <w:rPr>
          <w:rFonts w:eastAsia="Times New Roman"/>
          <w:szCs w:val="24"/>
          <w:lang w:eastAsia="lt-LT"/>
        </w:rPr>
        <w:t>nuotakynus – nuotakyno valdytojo sutikimą (sutartį) priimti transporto priemonių, agregatų ir</w:t>
      </w:r>
      <w:r>
        <w:rPr>
          <w:rFonts w:eastAsia="Times New Roman"/>
          <w:szCs w:val="24"/>
          <w:lang w:eastAsia="lt-LT"/>
        </w:rPr>
        <w:t xml:space="preserve"> </w:t>
      </w:r>
      <w:r w:rsidR="0038077D" w:rsidRPr="00793276">
        <w:rPr>
          <w:rFonts w:eastAsia="Times New Roman"/>
          <w:szCs w:val="24"/>
          <w:lang w:eastAsia="lt-LT"/>
        </w:rPr>
        <w:t>konteinerių plovimo metu susidariusias nuotekas.</w:t>
      </w:r>
    </w:p>
    <w:p w14:paraId="44DE5B84" w14:textId="1A6FE080" w:rsidR="000B33CB" w:rsidRDefault="00C41631" w:rsidP="00D80F5C">
      <w:pPr>
        <w:pStyle w:val="ListParagraph"/>
        <w:numPr>
          <w:ilvl w:val="0"/>
          <w:numId w:val="27"/>
        </w:numPr>
        <w:tabs>
          <w:tab w:val="left" w:pos="720"/>
          <w:tab w:val="left" w:pos="993"/>
        </w:tabs>
        <w:autoSpaceDE w:val="0"/>
        <w:autoSpaceDN w:val="0"/>
        <w:adjustRightInd w:val="0"/>
        <w:spacing w:after="0" w:line="240" w:lineRule="auto"/>
        <w:ind w:left="0" w:firstLine="567"/>
        <w:jc w:val="both"/>
      </w:pPr>
      <w:r w:rsidRPr="00793276">
        <w:rPr>
          <w:rStyle w:val="Emphasis"/>
          <w:bCs/>
          <w:i w:val="0"/>
          <w:iCs w:val="0"/>
          <w:szCs w:val="24"/>
          <w:shd w:val="clear" w:color="auto" w:fill="FFFFFF" w:themeFill="background1"/>
        </w:rPr>
        <w:t>Tiekėjas turi būti apsidraudęs civilinės atsakomybės draudimu</w:t>
      </w:r>
      <w:r w:rsidR="002F24C1">
        <w:rPr>
          <w:rStyle w:val="Emphasis"/>
          <w:bCs/>
          <w:i w:val="0"/>
          <w:iCs w:val="0"/>
          <w:szCs w:val="24"/>
          <w:shd w:val="clear" w:color="auto" w:fill="FFFFFF" w:themeFill="background1"/>
        </w:rPr>
        <w:t>.</w:t>
      </w:r>
      <w:r w:rsidRPr="00793276">
        <w:rPr>
          <w:shd w:val="clear" w:color="auto" w:fill="FFFFFF" w:themeFill="background1"/>
        </w:rPr>
        <w:t xml:space="preserve"> </w:t>
      </w:r>
      <w:r w:rsidRPr="00793276">
        <w:t xml:space="preserve">Tiekėjas yra visiškai atsakingas už žalą, padarytą </w:t>
      </w:r>
      <w:r w:rsidR="0096318C">
        <w:t>Pirkėjo</w:t>
      </w:r>
      <w:r w:rsidRPr="00793276">
        <w:t xml:space="preserve"> </w:t>
      </w:r>
      <w:r w:rsidRPr="00464799">
        <w:t xml:space="preserve">turtui, </w:t>
      </w:r>
      <w:r>
        <w:t xml:space="preserve">teikiant </w:t>
      </w:r>
      <w:r w:rsidR="00AB3909">
        <w:t>P</w:t>
      </w:r>
      <w:r>
        <w:t>aslaugas.</w:t>
      </w:r>
    </w:p>
    <w:p w14:paraId="6E8766A4" w14:textId="25827F9E" w:rsidR="00AF3538" w:rsidRPr="00793276" w:rsidRDefault="00487DE7" w:rsidP="00D80F5C">
      <w:pPr>
        <w:pStyle w:val="ListParagraph"/>
        <w:numPr>
          <w:ilvl w:val="0"/>
          <w:numId w:val="27"/>
        </w:numPr>
        <w:tabs>
          <w:tab w:val="left" w:pos="709"/>
          <w:tab w:val="left" w:pos="993"/>
        </w:tabs>
        <w:autoSpaceDE w:val="0"/>
        <w:autoSpaceDN w:val="0"/>
        <w:adjustRightInd w:val="0"/>
        <w:spacing w:after="0" w:line="240" w:lineRule="auto"/>
        <w:ind w:left="0" w:firstLine="567"/>
        <w:rPr>
          <w:rFonts w:ascii="TimesNewRomanPSMT" w:eastAsia="Times New Roman" w:hAnsi="TimesNewRomanPSMT" w:cs="TimesNewRomanPSMT"/>
          <w:lang w:eastAsia="lt-LT"/>
        </w:rPr>
      </w:pPr>
      <w:r w:rsidRPr="00793276">
        <w:rPr>
          <w:rFonts w:eastAsia="SimSun"/>
          <w:szCs w:val="24"/>
          <w:lang w:eastAsia="zh-CN"/>
        </w:rPr>
        <w:t>Preliminarūs Paslaugų kiekiai</w:t>
      </w:r>
      <w:r w:rsidR="00AF3538">
        <w:t>:</w:t>
      </w:r>
    </w:p>
    <w:p w14:paraId="01FC988F" w14:textId="46E7095E" w:rsidR="00AF3538" w:rsidRPr="00AF3538" w:rsidRDefault="00AF3538" w:rsidP="00B22997">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793276" w:rsidRPr="00FA039C" w14:paraId="0D8DE026" w14:textId="7A9BCC0B" w:rsidTr="00B114EB">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19BF2361" w14:textId="77777777" w:rsidR="00793276" w:rsidRPr="00FA039C" w:rsidRDefault="00793276" w:rsidP="00564587">
            <w:pPr>
              <w:jc w:val="center"/>
              <w:rPr>
                <w:rFonts w:eastAsia="Times New Roman"/>
                <w:b/>
                <w:lang w:eastAsia="en-US"/>
              </w:rPr>
            </w:pPr>
            <w:r w:rsidRPr="00FA039C">
              <w:rPr>
                <w:rFonts w:eastAsia="Times New Roman"/>
                <w:b/>
                <w:lang w:eastAsia="en-US"/>
              </w:rPr>
              <w:t>Eil.Nr.</w:t>
            </w:r>
          </w:p>
        </w:tc>
        <w:tc>
          <w:tcPr>
            <w:tcW w:w="7088" w:type="dxa"/>
            <w:tcBorders>
              <w:top w:val="single" w:sz="4" w:space="0" w:color="auto"/>
              <w:left w:val="single" w:sz="6" w:space="0" w:color="auto"/>
              <w:bottom w:val="single" w:sz="4" w:space="0" w:color="auto"/>
              <w:right w:val="single" w:sz="4" w:space="0" w:color="auto"/>
            </w:tcBorders>
            <w:vAlign w:val="center"/>
          </w:tcPr>
          <w:p w14:paraId="54BD00D3" w14:textId="4C09F49D" w:rsidR="00793276" w:rsidRPr="00FA039C" w:rsidRDefault="00AB3909" w:rsidP="00564587">
            <w:pPr>
              <w:jc w:val="center"/>
              <w:rPr>
                <w:rFonts w:eastAsia="Times New Roman"/>
                <w:b/>
                <w:highlight w:val="yellow"/>
                <w:lang w:eastAsia="en-US"/>
              </w:rPr>
            </w:pPr>
            <w:r>
              <w:rPr>
                <w:rFonts w:eastAsia="Times New Roman"/>
                <w:b/>
                <w:lang w:eastAsia="en-US"/>
              </w:rPr>
              <w:t>Paslaugų</w:t>
            </w:r>
            <w:r w:rsidR="00793276"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3FB6D22F" w14:textId="77777777" w:rsidR="00793276" w:rsidRDefault="00793276" w:rsidP="00564587">
            <w:pPr>
              <w:jc w:val="center"/>
              <w:rPr>
                <w:rFonts w:eastAsia="Times New Roman"/>
                <w:b/>
                <w:lang w:eastAsia="en-US"/>
              </w:rPr>
            </w:pPr>
            <w:r>
              <w:rPr>
                <w:rFonts w:eastAsia="Times New Roman"/>
                <w:b/>
                <w:lang w:eastAsia="en-US"/>
              </w:rPr>
              <w:t>Preliminarus kiekis</w:t>
            </w:r>
          </w:p>
        </w:tc>
      </w:tr>
      <w:tr w:rsidR="00F810EF" w:rsidRPr="00FA039C" w14:paraId="50598852" w14:textId="196756CC" w:rsidTr="003C32D9">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16DCD9F7" w14:textId="77777777" w:rsidR="00F810EF" w:rsidRPr="00FA039C" w:rsidRDefault="00F810EF" w:rsidP="00F810EF">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31A28923" w14:textId="3B7B61B5" w:rsidR="00F810EF" w:rsidRPr="00FA039C" w:rsidRDefault="00F810EF" w:rsidP="00F810EF">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373C43A" w14:textId="1814CAEA" w:rsidR="00F810EF" w:rsidRPr="00FA039C" w:rsidRDefault="00F810EF" w:rsidP="00F810EF">
            <w:pPr>
              <w:jc w:val="center"/>
              <w:rPr>
                <w:rFonts w:eastAsia="Times New Roman"/>
                <w:lang w:eastAsia="en-US"/>
              </w:rPr>
            </w:pPr>
            <w:r w:rsidRPr="00F043D5">
              <w:t>3</w:t>
            </w:r>
          </w:p>
        </w:tc>
      </w:tr>
      <w:tr w:rsidR="00F810EF" w:rsidRPr="00FA039C" w14:paraId="0E1DDC20" w14:textId="4F68E441" w:rsidTr="003C32D9">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15CF9AD7" w14:textId="77777777" w:rsidR="00F810EF" w:rsidRPr="00FA039C" w:rsidRDefault="00F810EF" w:rsidP="00F810EF">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5873F6E8" w14:textId="5828BCFB" w:rsidR="00F810EF" w:rsidRPr="00FA039C" w:rsidRDefault="00F810EF" w:rsidP="00F810EF">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73D40316" w14:textId="70B92B0D" w:rsidR="00F810EF" w:rsidRPr="00FA039C" w:rsidRDefault="00F810EF" w:rsidP="00F810EF">
            <w:pPr>
              <w:jc w:val="center"/>
              <w:rPr>
                <w:rFonts w:eastAsia="Times New Roman"/>
                <w:lang w:eastAsia="en-US"/>
              </w:rPr>
            </w:pPr>
            <w:r w:rsidRPr="00F043D5">
              <w:t>10</w:t>
            </w:r>
          </w:p>
        </w:tc>
      </w:tr>
      <w:tr w:rsidR="00F810EF" w:rsidRPr="00FA039C" w14:paraId="58B981B4" w14:textId="343ADDFE" w:rsidTr="003C32D9">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2A9262EF" w14:textId="77777777" w:rsidR="00F810EF" w:rsidRPr="00FA039C" w:rsidRDefault="00F810EF" w:rsidP="00F810EF">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CEA4437" w14:textId="77777777" w:rsidR="00F810EF" w:rsidRPr="00FA039C" w:rsidRDefault="00F810EF" w:rsidP="00F810EF">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5247C034" w14:textId="0AB58CD5" w:rsidR="00F810EF" w:rsidRPr="00FA039C" w:rsidRDefault="00F810EF" w:rsidP="00F810EF">
            <w:pPr>
              <w:jc w:val="center"/>
              <w:rPr>
                <w:rFonts w:eastAsia="Times New Roman"/>
                <w:lang w:eastAsia="en-US"/>
              </w:rPr>
            </w:pPr>
            <w:r w:rsidRPr="00F043D5">
              <w:t>2</w:t>
            </w:r>
          </w:p>
        </w:tc>
      </w:tr>
      <w:tr w:rsidR="00F810EF" w:rsidRPr="00FA039C" w14:paraId="5A3C008D" w14:textId="63E96582" w:rsidTr="003C32D9">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5FB1B745" w14:textId="77777777" w:rsidR="00F810EF" w:rsidRPr="00FA039C" w:rsidRDefault="00F810EF" w:rsidP="00F810EF">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3FD0CCF3" w14:textId="120A4B62" w:rsidR="00F810EF" w:rsidRPr="00FA039C" w:rsidRDefault="00F810EF" w:rsidP="00F810EF">
            <w:pPr>
              <w:rPr>
                <w:rFonts w:eastAsia="Times New Roman"/>
                <w:lang w:eastAsia="en-US"/>
              </w:rPr>
            </w:pPr>
            <w:r w:rsidRPr="00FA039C">
              <w:rPr>
                <w:rFonts w:eastAsia="Times New Roman"/>
                <w:lang w:eastAsia="en-US"/>
              </w:rPr>
              <w:t>Ratinių sunkiųjų priekabų (Heavy equipment trailer)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8535BEC" w14:textId="71E88BA3" w:rsidR="00F810EF" w:rsidRPr="00FA039C" w:rsidRDefault="00F810EF" w:rsidP="00F810EF">
            <w:pPr>
              <w:jc w:val="center"/>
              <w:rPr>
                <w:rFonts w:eastAsia="Times New Roman"/>
                <w:lang w:eastAsia="en-US"/>
              </w:rPr>
            </w:pPr>
            <w:r w:rsidRPr="00F043D5">
              <w:t>2</w:t>
            </w:r>
          </w:p>
        </w:tc>
      </w:tr>
      <w:tr w:rsidR="00F810EF" w:rsidRPr="00FA039C" w14:paraId="75027E2C" w14:textId="6425B355"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AEE00D5" w14:textId="77777777" w:rsidR="00F810EF" w:rsidRPr="00FA039C" w:rsidRDefault="00F810EF" w:rsidP="00F810EF">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27A2BC87" w14:textId="77EB116E" w:rsidR="00F810EF" w:rsidRPr="00FA039C" w:rsidRDefault="00F810EF" w:rsidP="00F810EF">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29275605" w14:textId="0141D844" w:rsidR="00F810EF" w:rsidRPr="00FA039C" w:rsidRDefault="00F810EF" w:rsidP="00F810EF">
            <w:pPr>
              <w:jc w:val="center"/>
              <w:rPr>
                <w:rFonts w:eastAsia="Times New Roman"/>
                <w:lang w:eastAsia="en-US"/>
              </w:rPr>
            </w:pPr>
            <w:r w:rsidRPr="00F043D5">
              <w:t>10</w:t>
            </w:r>
          </w:p>
        </w:tc>
      </w:tr>
      <w:tr w:rsidR="00F810EF" w:rsidRPr="00FA039C" w14:paraId="71C2A630" w14:textId="43BA8A8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BAF429C" w14:textId="77777777" w:rsidR="00F810EF" w:rsidRPr="00FA039C" w:rsidRDefault="00F810EF" w:rsidP="00F810EF">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0D9B58C8" w14:textId="2CAA65F9" w:rsidR="00F810EF" w:rsidRPr="00FA039C" w:rsidRDefault="00F810EF" w:rsidP="00F810EF">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1BA998BF" w14:textId="5612597B" w:rsidR="00F810EF" w:rsidRPr="00FA039C" w:rsidRDefault="00F810EF" w:rsidP="00F810EF">
            <w:pPr>
              <w:jc w:val="center"/>
              <w:rPr>
                <w:rFonts w:eastAsia="Times New Roman"/>
                <w:lang w:eastAsia="en-US"/>
              </w:rPr>
            </w:pPr>
            <w:r w:rsidRPr="00F043D5">
              <w:t>3</w:t>
            </w:r>
          </w:p>
        </w:tc>
      </w:tr>
      <w:tr w:rsidR="00F810EF" w:rsidRPr="00FA039C" w14:paraId="6A3275E2" w14:textId="4EBC44D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536E6171" w14:textId="77777777" w:rsidR="00F810EF" w:rsidRPr="00FA039C" w:rsidRDefault="00F810EF" w:rsidP="00F810EF">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4C9D1C5E" w14:textId="299BB4C0" w:rsidR="00F810EF" w:rsidRPr="00FA039C" w:rsidRDefault="00F810EF" w:rsidP="00F810EF">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425626B4" w14:textId="18FFA70B" w:rsidR="00F810EF" w:rsidRPr="00FA039C" w:rsidRDefault="00F810EF" w:rsidP="00F810EF">
            <w:pPr>
              <w:jc w:val="center"/>
              <w:rPr>
                <w:rFonts w:eastAsia="Times New Roman"/>
                <w:lang w:eastAsia="en-US"/>
              </w:rPr>
            </w:pPr>
            <w:r w:rsidRPr="00F043D5">
              <w:t>3</w:t>
            </w:r>
          </w:p>
        </w:tc>
      </w:tr>
      <w:tr w:rsidR="00F810EF" w:rsidRPr="00FA039C" w14:paraId="4EE5242A" w14:textId="511A1B3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CE13C8A" w14:textId="77777777" w:rsidR="00F810EF" w:rsidRPr="00FA039C" w:rsidRDefault="00F810EF" w:rsidP="00F810EF">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57DC4104" w14:textId="71772E77" w:rsidR="00F810EF" w:rsidRPr="00FA039C" w:rsidRDefault="00F810EF" w:rsidP="00F810EF">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37B709D9" w14:textId="22B80A65" w:rsidR="00F810EF" w:rsidRPr="00FA039C" w:rsidRDefault="00F810EF" w:rsidP="00F810EF">
            <w:pPr>
              <w:jc w:val="center"/>
              <w:rPr>
                <w:rFonts w:eastAsia="Times New Roman"/>
                <w:lang w:eastAsia="en-US"/>
              </w:rPr>
            </w:pPr>
            <w:r w:rsidRPr="00F043D5">
              <w:t>3</w:t>
            </w:r>
          </w:p>
        </w:tc>
      </w:tr>
      <w:tr w:rsidR="00F810EF" w:rsidRPr="00FA039C" w14:paraId="5B37912C" w14:textId="10B26EBC"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7A933A0" w14:textId="77777777" w:rsidR="00F810EF" w:rsidRPr="00FA039C" w:rsidRDefault="00F810EF" w:rsidP="00F810EF">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412E6F32" w14:textId="0395BE13" w:rsidR="00F810EF" w:rsidRPr="00FA039C" w:rsidRDefault="00F810EF" w:rsidP="00F810EF">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2D6CA47C" w14:textId="09737D6A" w:rsidR="00F810EF" w:rsidRPr="00FA039C" w:rsidRDefault="00F810EF" w:rsidP="00F810EF">
            <w:pPr>
              <w:jc w:val="center"/>
              <w:rPr>
                <w:rFonts w:eastAsia="Times New Roman"/>
                <w:lang w:eastAsia="en-US"/>
              </w:rPr>
            </w:pPr>
            <w:r w:rsidRPr="00F043D5">
              <w:t>3</w:t>
            </w:r>
          </w:p>
        </w:tc>
      </w:tr>
      <w:tr w:rsidR="00F810EF" w:rsidRPr="00FA039C" w14:paraId="43CBBF2E" w14:textId="7423D65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DC918FA" w14:textId="77777777" w:rsidR="00F810EF" w:rsidRPr="00FA039C" w:rsidRDefault="00F810EF" w:rsidP="00F810EF">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6D0206A" w14:textId="7359CFEE" w:rsidR="00F810EF" w:rsidRPr="00FA039C" w:rsidRDefault="00F810EF" w:rsidP="00F810EF">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19784413" w14:textId="2E9F123E" w:rsidR="00F810EF" w:rsidRPr="00FA039C" w:rsidRDefault="00F810EF" w:rsidP="00F810EF">
            <w:pPr>
              <w:jc w:val="center"/>
              <w:rPr>
                <w:rFonts w:eastAsia="Times New Roman"/>
                <w:lang w:eastAsia="en-US"/>
              </w:rPr>
            </w:pPr>
            <w:r w:rsidRPr="00F043D5">
              <w:t>7</w:t>
            </w:r>
          </w:p>
        </w:tc>
      </w:tr>
    </w:tbl>
    <w:p w14:paraId="412BBB1E" w14:textId="77777777" w:rsidR="001E4FAB" w:rsidRDefault="001E4FAB" w:rsidP="009C49C1">
      <w:pPr>
        <w:tabs>
          <w:tab w:val="left" w:pos="993"/>
        </w:tabs>
        <w:ind w:left="709"/>
        <w:jc w:val="both"/>
      </w:pPr>
    </w:p>
    <w:sectPr w:rsidR="001E4FAB" w:rsidSect="00490B5B">
      <w:headerReference w:type="default" r:id="rId8"/>
      <w:footerReference w:type="default" r:id="rId9"/>
      <w:pgSz w:w="11906" w:h="16838"/>
      <w:pgMar w:top="1276" w:right="567" w:bottom="1134"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8BE0A" w14:textId="77777777" w:rsidR="006C00CC" w:rsidRDefault="006C00CC" w:rsidP="00A55632">
      <w:r>
        <w:separator/>
      </w:r>
    </w:p>
  </w:endnote>
  <w:endnote w:type="continuationSeparator" w:id="0">
    <w:p w14:paraId="15C39F0A" w14:textId="77777777" w:rsidR="006C00CC" w:rsidRDefault="006C00CC"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3937ADB0" w:rsidR="00B4230A" w:rsidRDefault="00B4230A">
        <w:pPr>
          <w:pStyle w:val="Footer"/>
          <w:jc w:val="center"/>
        </w:pPr>
        <w:r>
          <w:fldChar w:fldCharType="begin"/>
        </w:r>
        <w:r>
          <w:instrText xml:space="preserve"> PAGE   \* MERGEFORMAT </w:instrText>
        </w:r>
        <w:r>
          <w:fldChar w:fldCharType="separate"/>
        </w:r>
        <w:r w:rsidR="002C2580">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49EDA" w14:textId="77777777" w:rsidR="006C00CC" w:rsidRDefault="006C00CC" w:rsidP="00A55632">
      <w:r>
        <w:separator/>
      </w:r>
    </w:p>
  </w:footnote>
  <w:footnote w:type="continuationSeparator" w:id="0">
    <w:p w14:paraId="0711B06C" w14:textId="77777777" w:rsidR="006C00CC" w:rsidRDefault="006C00CC"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B9818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CF0AE3"/>
    <w:multiLevelType w:val="multilevel"/>
    <w:tmpl w:val="FB44179E"/>
    <w:lvl w:ilvl="0">
      <w:start w:val="1"/>
      <w:numFmt w:val="decimal"/>
      <w:lvlText w:val="%1."/>
      <w:lvlJc w:val="left"/>
      <w:pPr>
        <w:ind w:left="2912"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44372F61"/>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15:restartNumberingAfterBreak="0">
    <w:nsid w:val="446F21EC"/>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C1363E"/>
    <w:multiLevelType w:val="multilevel"/>
    <w:tmpl w:val="0427001F"/>
    <w:numStyleLink w:val="111111"/>
  </w:abstractNum>
  <w:abstractNum w:abstractNumId="25"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8"/>
  </w:num>
  <w:num w:numId="3">
    <w:abstractNumId w:val="25"/>
  </w:num>
  <w:num w:numId="4">
    <w:abstractNumId w:val="29"/>
  </w:num>
  <w:num w:numId="5">
    <w:abstractNumId w:val="15"/>
  </w:num>
  <w:num w:numId="6">
    <w:abstractNumId w:val="6"/>
  </w:num>
  <w:num w:numId="7">
    <w:abstractNumId w:val="24"/>
    <w:lvlOverride w:ilvl="0">
      <w:lvl w:ilvl="0">
        <w:start w:val="1"/>
        <w:numFmt w:val="decimal"/>
        <w:lvlText w:val="%1."/>
        <w:lvlJc w:val="left"/>
        <w:pPr>
          <w:tabs>
            <w:tab w:val="num" w:pos="360"/>
          </w:tabs>
          <w:ind w:left="360" w:hanging="360"/>
        </w:pPr>
        <w:rPr>
          <w:b/>
        </w:rPr>
      </w:lvl>
    </w:lvlOverride>
  </w:num>
  <w:num w:numId="8">
    <w:abstractNumId w:val="18"/>
  </w:num>
  <w:num w:numId="9">
    <w:abstractNumId w:val="27"/>
  </w:num>
  <w:num w:numId="10">
    <w:abstractNumId w:val="1"/>
  </w:num>
  <w:num w:numId="11">
    <w:abstractNumId w:val="2"/>
  </w:num>
  <w:num w:numId="12">
    <w:abstractNumId w:val="26"/>
  </w:num>
  <w:num w:numId="13">
    <w:abstractNumId w:val="22"/>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4"/>
  </w:num>
  <w:num w:numId="20">
    <w:abstractNumId w:val="11"/>
  </w:num>
  <w:num w:numId="21">
    <w:abstractNumId w:val="19"/>
  </w:num>
  <w:num w:numId="22">
    <w:abstractNumId w:val="9"/>
  </w:num>
  <w:num w:numId="23">
    <w:abstractNumId w:val="5"/>
  </w:num>
  <w:num w:numId="24">
    <w:abstractNumId w:val="3"/>
  </w:num>
  <w:num w:numId="25">
    <w:abstractNumId w:val="20"/>
  </w:num>
  <w:num w:numId="26">
    <w:abstractNumId w:val="21"/>
  </w:num>
  <w:num w:numId="27">
    <w:abstractNumId w:val="17"/>
  </w:num>
  <w:num w:numId="28">
    <w:abstractNumId w:val="12"/>
  </w:num>
  <w:num w:numId="29">
    <w:abstractNumId w:val="14"/>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10EA3"/>
    <w:rsid w:val="000133C7"/>
    <w:rsid w:val="00013572"/>
    <w:rsid w:val="00014463"/>
    <w:rsid w:val="00017740"/>
    <w:rsid w:val="00023168"/>
    <w:rsid w:val="00031F61"/>
    <w:rsid w:val="000332B5"/>
    <w:rsid w:val="00037044"/>
    <w:rsid w:val="00057CDF"/>
    <w:rsid w:val="000639EB"/>
    <w:rsid w:val="000755AA"/>
    <w:rsid w:val="00075A8C"/>
    <w:rsid w:val="000775C2"/>
    <w:rsid w:val="00080072"/>
    <w:rsid w:val="000972A7"/>
    <w:rsid w:val="000A239A"/>
    <w:rsid w:val="000A77F5"/>
    <w:rsid w:val="000B33CB"/>
    <w:rsid w:val="000B6197"/>
    <w:rsid w:val="000B699D"/>
    <w:rsid w:val="000B7B9D"/>
    <w:rsid w:val="000C4B8D"/>
    <w:rsid w:val="000D09AB"/>
    <w:rsid w:val="000F1766"/>
    <w:rsid w:val="000F17D4"/>
    <w:rsid w:val="000F2719"/>
    <w:rsid w:val="000F2B28"/>
    <w:rsid w:val="000F639A"/>
    <w:rsid w:val="001054A0"/>
    <w:rsid w:val="00106843"/>
    <w:rsid w:val="001069F9"/>
    <w:rsid w:val="00114093"/>
    <w:rsid w:val="00126537"/>
    <w:rsid w:val="00126F1A"/>
    <w:rsid w:val="001336AB"/>
    <w:rsid w:val="00136B05"/>
    <w:rsid w:val="00141219"/>
    <w:rsid w:val="00147FC0"/>
    <w:rsid w:val="00150564"/>
    <w:rsid w:val="00150F8C"/>
    <w:rsid w:val="00153B0C"/>
    <w:rsid w:val="001559B2"/>
    <w:rsid w:val="001604E5"/>
    <w:rsid w:val="001653E0"/>
    <w:rsid w:val="0016543D"/>
    <w:rsid w:val="001749AC"/>
    <w:rsid w:val="00181B06"/>
    <w:rsid w:val="001820C8"/>
    <w:rsid w:val="001910B8"/>
    <w:rsid w:val="001A330C"/>
    <w:rsid w:val="001A3F7E"/>
    <w:rsid w:val="001A4B77"/>
    <w:rsid w:val="001A6E4D"/>
    <w:rsid w:val="001B478F"/>
    <w:rsid w:val="001B5CFF"/>
    <w:rsid w:val="001C440C"/>
    <w:rsid w:val="001C60F3"/>
    <w:rsid w:val="001D3C30"/>
    <w:rsid w:val="001E2441"/>
    <w:rsid w:val="001E301E"/>
    <w:rsid w:val="001E4FAB"/>
    <w:rsid w:val="001F147E"/>
    <w:rsid w:val="001F2A44"/>
    <w:rsid w:val="001F3DA8"/>
    <w:rsid w:val="00200362"/>
    <w:rsid w:val="00202730"/>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B39A6"/>
    <w:rsid w:val="002C2580"/>
    <w:rsid w:val="002C68F6"/>
    <w:rsid w:val="002D4EA2"/>
    <w:rsid w:val="002F1802"/>
    <w:rsid w:val="002F24C1"/>
    <w:rsid w:val="00306F87"/>
    <w:rsid w:val="00313FE3"/>
    <w:rsid w:val="00322335"/>
    <w:rsid w:val="00322A78"/>
    <w:rsid w:val="00340527"/>
    <w:rsid w:val="0034178C"/>
    <w:rsid w:val="00343A8D"/>
    <w:rsid w:val="003440B3"/>
    <w:rsid w:val="00344EC8"/>
    <w:rsid w:val="00350FF8"/>
    <w:rsid w:val="00351D5B"/>
    <w:rsid w:val="003532B3"/>
    <w:rsid w:val="003554A5"/>
    <w:rsid w:val="003657D7"/>
    <w:rsid w:val="00367CC9"/>
    <w:rsid w:val="00370146"/>
    <w:rsid w:val="0038061E"/>
    <w:rsid w:val="0038077D"/>
    <w:rsid w:val="0038201E"/>
    <w:rsid w:val="00382391"/>
    <w:rsid w:val="003828F8"/>
    <w:rsid w:val="00397240"/>
    <w:rsid w:val="003A0C20"/>
    <w:rsid w:val="003A6DF4"/>
    <w:rsid w:val="003A73D2"/>
    <w:rsid w:val="003B11E7"/>
    <w:rsid w:val="003B694C"/>
    <w:rsid w:val="003C2C59"/>
    <w:rsid w:val="003C6DDE"/>
    <w:rsid w:val="003C77A5"/>
    <w:rsid w:val="003D09D8"/>
    <w:rsid w:val="003F36B2"/>
    <w:rsid w:val="003F5ABE"/>
    <w:rsid w:val="004060AE"/>
    <w:rsid w:val="004121B3"/>
    <w:rsid w:val="00420A77"/>
    <w:rsid w:val="004223BE"/>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7EE3"/>
    <w:rsid w:val="0047269B"/>
    <w:rsid w:val="00475055"/>
    <w:rsid w:val="004763EB"/>
    <w:rsid w:val="0048142A"/>
    <w:rsid w:val="004841A5"/>
    <w:rsid w:val="00487DE7"/>
    <w:rsid w:val="00490B5B"/>
    <w:rsid w:val="004933B9"/>
    <w:rsid w:val="004A1905"/>
    <w:rsid w:val="004A2646"/>
    <w:rsid w:val="004A328E"/>
    <w:rsid w:val="004A42A8"/>
    <w:rsid w:val="004A75F4"/>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5306"/>
    <w:rsid w:val="0058576E"/>
    <w:rsid w:val="00586B56"/>
    <w:rsid w:val="00586E79"/>
    <w:rsid w:val="00587509"/>
    <w:rsid w:val="00597344"/>
    <w:rsid w:val="005B6E96"/>
    <w:rsid w:val="005C1A6A"/>
    <w:rsid w:val="005D7C5A"/>
    <w:rsid w:val="005E21C3"/>
    <w:rsid w:val="005E7EDE"/>
    <w:rsid w:val="005E7F2F"/>
    <w:rsid w:val="005F1A63"/>
    <w:rsid w:val="005F4178"/>
    <w:rsid w:val="00602C51"/>
    <w:rsid w:val="0061198D"/>
    <w:rsid w:val="006138A9"/>
    <w:rsid w:val="00617303"/>
    <w:rsid w:val="006215F9"/>
    <w:rsid w:val="006217BE"/>
    <w:rsid w:val="00622E2C"/>
    <w:rsid w:val="00624F39"/>
    <w:rsid w:val="006274D7"/>
    <w:rsid w:val="0063369B"/>
    <w:rsid w:val="00635E30"/>
    <w:rsid w:val="006375C1"/>
    <w:rsid w:val="0065129E"/>
    <w:rsid w:val="006514CE"/>
    <w:rsid w:val="0065183A"/>
    <w:rsid w:val="00653E93"/>
    <w:rsid w:val="00654AF7"/>
    <w:rsid w:val="00657CE9"/>
    <w:rsid w:val="006638F1"/>
    <w:rsid w:val="00666F5F"/>
    <w:rsid w:val="00670A28"/>
    <w:rsid w:val="00681321"/>
    <w:rsid w:val="00681B3F"/>
    <w:rsid w:val="006A0144"/>
    <w:rsid w:val="006A0AEB"/>
    <w:rsid w:val="006A702B"/>
    <w:rsid w:val="006B13F6"/>
    <w:rsid w:val="006B1AE6"/>
    <w:rsid w:val="006B32C0"/>
    <w:rsid w:val="006C00CC"/>
    <w:rsid w:val="006E03BD"/>
    <w:rsid w:val="006E18A5"/>
    <w:rsid w:val="006E6BDC"/>
    <w:rsid w:val="006F1814"/>
    <w:rsid w:val="006F3125"/>
    <w:rsid w:val="0071706D"/>
    <w:rsid w:val="00717615"/>
    <w:rsid w:val="00753C30"/>
    <w:rsid w:val="00761A5D"/>
    <w:rsid w:val="00781EB6"/>
    <w:rsid w:val="00785B9B"/>
    <w:rsid w:val="00793276"/>
    <w:rsid w:val="00797B2A"/>
    <w:rsid w:val="007A60F3"/>
    <w:rsid w:val="007B27E1"/>
    <w:rsid w:val="007B7A47"/>
    <w:rsid w:val="007C17E9"/>
    <w:rsid w:val="007C2CF8"/>
    <w:rsid w:val="007C4705"/>
    <w:rsid w:val="007D0E8C"/>
    <w:rsid w:val="007D76D6"/>
    <w:rsid w:val="007D794B"/>
    <w:rsid w:val="007E03A8"/>
    <w:rsid w:val="007E29FB"/>
    <w:rsid w:val="007E5EFB"/>
    <w:rsid w:val="007F4403"/>
    <w:rsid w:val="00806843"/>
    <w:rsid w:val="008218BE"/>
    <w:rsid w:val="00826E96"/>
    <w:rsid w:val="008319B5"/>
    <w:rsid w:val="00840C73"/>
    <w:rsid w:val="00842F78"/>
    <w:rsid w:val="00852EAB"/>
    <w:rsid w:val="008540AC"/>
    <w:rsid w:val="00854F82"/>
    <w:rsid w:val="0086057D"/>
    <w:rsid w:val="008679CA"/>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2DC2"/>
    <w:rsid w:val="008D78C7"/>
    <w:rsid w:val="008E75EB"/>
    <w:rsid w:val="008F0FE6"/>
    <w:rsid w:val="008F21A4"/>
    <w:rsid w:val="008F775F"/>
    <w:rsid w:val="008F7920"/>
    <w:rsid w:val="0090544B"/>
    <w:rsid w:val="00906065"/>
    <w:rsid w:val="00907F4A"/>
    <w:rsid w:val="00911B0B"/>
    <w:rsid w:val="009134AC"/>
    <w:rsid w:val="009213AF"/>
    <w:rsid w:val="009259FE"/>
    <w:rsid w:val="00926F33"/>
    <w:rsid w:val="009274DC"/>
    <w:rsid w:val="00927E91"/>
    <w:rsid w:val="00934FBA"/>
    <w:rsid w:val="00935333"/>
    <w:rsid w:val="0094239F"/>
    <w:rsid w:val="009564DF"/>
    <w:rsid w:val="00956FCF"/>
    <w:rsid w:val="009613DF"/>
    <w:rsid w:val="0096318C"/>
    <w:rsid w:val="009636D7"/>
    <w:rsid w:val="009642D6"/>
    <w:rsid w:val="009705B3"/>
    <w:rsid w:val="009846DC"/>
    <w:rsid w:val="009976E9"/>
    <w:rsid w:val="009A5AB0"/>
    <w:rsid w:val="009B21A1"/>
    <w:rsid w:val="009B2283"/>
    <w:rsid w:val="009B6E02"/>
    <w:rsid w:val="009C49C1"/>
    <w:rsid w:val="009C6382"/>
    <w:rsid w:val="009C639E"/>
    <w:rsid w:val="009C65B1"/>
    <w:rsid w:val="009C6E2E"/>
    <w:rsid w:val="009D4886"/>
    <w:rsid w:val="009E6910"/>
    <w:rsid w:val="009F3B69"/>
    <w:rsid w:val="009F4CC9"/>
    <w:rsid w:val="00A005A1"/>
    <w:rsid w:val="00A01B4C"/>
    <w:rsid w:val="00A031FC"/>
    <w:rsid w:val="00A12E31"/>
    <w:rsid w:val="00A14535"/>
    <w:rsid w:val="00A316A9"/>
    <w:rsid w:val="00A34891"/>
    <w:rsid w:val="00A3645E"/>
    <w:rsid w:val="00A37C7E"/>
    <w:rsid w:val="00A511B2"/>
    <w:rsid w:val="00A55632"/>
    <w:rsid w:val="00A568BC"/>
    <w:rsid w:val="00A603F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3909"/>
    <w:rsid w:val="00AB6181"/>
    <w:rsid w:val="00AB73B1"/>
    <w:rsid w:val="00AC77CA"/>
    <w:rsid w:val="00AD6561"/>
    <w:rsid w:val="00AD6D34"/>
    <w:rsid w:val="00AE2BE1"/>
    <w:rsid w:val="00AE4143"/>
    <w:rsid w:val="00AE4AC6"/>
    <w:rsid w:val="00AF28B6"/>
    <w:rsid w:val="00AF3538"/>
    <w:rsid w:val="00AF4541"/>
    <w:rsid w:val="00AF7231"/>
    <w:rsid w:val="00B03055"/>
    <w:rsid w:val="00B04B80"/>
    <w:rsid w:val="00B114EB"/>
    <w:rsid w:val="00B122A6"/>
    <w:rsid w:val="00B16875"/>
    <w:rsid w:val="00B22997"/>
    <w:rsid w:val="00B313C2"/>
    <w:rsid w:val="00B31AE6"/>
    <w:rsid w:val="00B34136"/>
    <w:rsid w:val="00B34B79"/>
    <w:rsid w:val="00B41206"/>
    <w:rsid w:val="00B4230A"/>
    <w:rsid w:val="00B42C5A"/>
    <w:rsid w:val="00B44BDD"/>
    <w:rsid w:val="00B52F95"/>
    <w:rsid w:val="00B54E60"/>
    <w:rsid w:val="00B6453D"/>
    <w:rsid w:val="00B65BA5"/>
    <w:rsid w:val="00B65FC8"/>
    <w:rsid w:val="00B70D3F"/>
    <w:rsid w:val="00B73F87"/>
    <w:rsid w:val="00B80D36"/>
    <w:rsid w:val="00B81310"/>
    <w:rsid w:val="00B944F8"/>
    <w:rsid w:val="00B96280"/>
    <w:rsid w:val="00B965B8"/>
    <w:rsid w:val="00BA0059"/>
    <w:rsid w:val="00BA2106"/>
    <w:rsid w:val="00BB147C"/>
    <w:rsid w:val="00BB298E"/>
    <w:rsid w:val="00BB75E3"/>
    <w:rsid w:val="00BC3FE9"/>
    <w:rsid w:val="00BC6065"/>
    <w:rsid w:val="00BC762B"/>
    <w:rsid w:val="00BD2BA1"/>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21E6B"/>
    <w:rsid w:val="00C303B0"/>
    <w:rsid w:val="00C30A9E"/>
    <w:rsid w:val="00C3153B"/>
    <w:rsid w:val="00C41631"/>
    <w:rsid w:val="00C44436"/>
    <w:rsid w:val="00C61BBB"/>
    <w:rsid w:val="00C64ECB"/>
    <w:rsid w:val="00C71D12"/>
    <w:rsid w:val="00C81E3E"/>
    <w:rsid w:val="00C82CD7"/>
    <w:rsid w:val="00C93D27"/>
    <w:rsid w:val="00CA1759"/>
    <w:rsid w:val="00CA4075"/>
    <w:rsid w:val="00CA6B98"/>
    <w:rsid w:val="00CB0F3F"/>
    <w:rsid w:val="00CB50E9"/>
    <w:rsid w:val="00CB61E5"/>
    <w:rsid w:val="00CC3021"/>
    <w:rsid w:val="00CD6B00"/>
    <w:rsid w:val="00CE3420"/>
    <w:rsid w:val="00D07479"/>
    <w:rsid w:val="00D11CE3"/>
    <w:rsid w:val="00D22194"/>
    <w:rsid w:val="00D22FD1"/>
    <w:rsid w:val="00D244DB"/>
    <w:rsid w:val="00D54C54"/>
    <w:rsid w:val="00D550E5"/>
    <w:rsid w:val="00D80F5C"/>
    <w:rsid w:val="00D82937"/>
    <w:rsid w:val="00D82C58"/>
    <w:rsid w:val="00D902E1"/>
    <w:rsid w:val="00DB3317"/>
    <w:rsid w:val="00DB43D0"/>
    <w:rsid w:val="00DC444C"/>
    <w:rsid w:val="00DC5409"/>
    <w:rsid w:val="00DD59D5"/>
    <w:rsid w:val="00DD5E49"/>
    <w:rsid w:val="00DE1096"/>
    <w:rsid w:val="00DF3FB9"/>
    <w:rsid w:val="00E11C18"/>
    <w:rsid w:val="00E13367"/>
    <w:rsid w:val="00E204A5"/>
    <w:rsid w:val="00E351A7"/>
    <w:rsid w:val="00E356B1"/>
    <w:rsid w:val="00E43996"/>
    <w:rsid w:val="00E529FE"/>
    <w:rsid w:val="00E616D3"/>
    <w:rsid w:val="00E75954"/>
    <w:rsid w:val="00E92741"/>
    <w:rsid w:val="00E9658F"/>
    <w:rsid w:val="00EB2EA5"/>
    <w:rsid w:val="00EB718D"/>
    <w:rsid w:val="00EB7C95"/>
    <w:rsid w:val="00EC32A2"/>
    <w:rsid w:val="00EC51FB"/>
    <w:rsid w:val="00EC7278"/>
    <w:rsid w:val="00ED6727"/>
    <w:rsid w:val="00EE445E"/>
    <w:rsid w:val="00EF108F"/>
    <w:rsid w:val="00EF4733"/>
    <w:rsid w:val="00EF55C0"/>
    <w:rsid w:val="00EF5800"/>
    <w:rsid w:val="00F13DCD"/>
    <w:rsid w:val="00F15042"/>
    <w:rsid w:val="00F1520B"/>
    <w:rsid w:val="00F15E58"/>
    <w:rsid w:val="00F17107"/>
    <w:rsid w:val="00F17B7B"/>
    <w:rsid w:val="00F2149A"/>
    <w:rsid w:val="00F262AC"/>
    <w:rsid w:val="00F27FC8"/>
    <w:rsid w:val="00F32B8E"/>
    <w:rsid w:val="00F33B09"/>
    <w:rsid w:val="00F3405B"/>
    <w:rsid w:val="00F40C11"/>
    <w:rsid w:val="00F546AF"/>
    <w:rsid w:val="00F65082"/>
    <w:rsid w:val="00F664BC"/>
    <w:rsid w:val="00F66B58"/>
    <w:rsid w:val="00F66F99"/>
    <w:rsid w:val="00F70057"/>
    <w:rsid w:val="00F70F46"/>
    <w:rsid w:val="00F72FF5"/>
    <w:rsid w:val="00F810EF"/>
    <w:rsid w:val="00F86817"/>
    <w:rsid w:val="00F94DE4"/>
    <w:rsid w:val="00FA039C"/>
    <w:rsid w:val="00FA57EE"/>
    <w:rsid w:val="00FB36E5"/>
    <w:rsid w:val="00FC2E86"/>
    <w:rsid w:val="00FC5DE9"/>
    <w:rsid w:val="00FD3EE3"/>
    <w:rsid w:val="00FE46ED"/>
    <w:rsid w:val="00FE527D"/>
    <w:rsid w:val="00FF1202"/>
    <w:rsid w:val="00FF2C8A"/>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uiPriority w:val="22"/>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E970-F0B1-47BD-9098-B0F98A0D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683</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11</cp:revision>
  <cp:lastPrinted>2017-06-08T07:30:00Z</cp:lastPrinted>
  <dcterms:created xsi:type="dcterms:W3CDTF">2025-10-01T12:47:00Z</dcterms:created>
  <dcterms:modified xsi:type="dcterms:W3CDTF">2025-10-03T06:53:00Z</dcterms:modified>
</cp:coreProperties>
</file>