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34CAC35C"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2D4ED0">
        <w:rPr>
          <w:rFonts w:cstheme="minorHAnsi"/>
          <w:b/>
          <w:bCs/>
          <w:sz w:val="28"/>
          <w:szCs w:val="28"/>
        </w:rPr>
        <w:t>ŽIŪRONAI (BINOKLIAI)</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A6A0010" w14:textId="4F546E7D" w:rsidR="00D54F97"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7141350" w:history="1">
            <w:r w:rsidR="00D54F97" w:rsidRPr="00571577">
              <w:rPr>
                <w:rStyle w:val="Hipersaitas"/>
                <w:rFonts w:cstheme="minorHAnsi"/>
                <w:noProof/>
              </w:rPr>
              <w:t>1. Bendra informacija</w:t>
            </w:r>
            <w:r w:rsidR="00D54F97">
              <w:rPr>
                <w:noProof/>
                <w:webHidden/>
              </w:rPr>
              <w:tab/>
            </w:r>
            <w:r w:rsidR="00D54F97">
              <w:rPr>
                <w:noProof/>
                <w:webHidden/>
              </w:rPr>
              <w:fldChar w:fldCharType="begin"/>
            </w:r>
            <w:r w:rsidR="00D54F97">
              <w:rPr>
                <w:noProof/>
                <w:webHidden/>
              </w:rPr>
              <w:instrText xml:space="preserve"> PAGEREF _Toc207141350 \h </w:instrText>
            </w:r>
            <w:r w:rsidR="00D54F97">
              <w:rPr>
                <w:noProof/>
                <w:webHidden/>
              </w:rPr>
            </w:r>
            <w:r w:rsidR="00D54F97">
              <w:rPr>
                <w:noProof/>
                <w:webHidden/>
              </w:rPr>
              <w:fldChar w:fldCharType="separate"/>
            </w:r>
            <w:r w:rsidR="00D54F97">
              <w:rPr>
                <w:noProof/>
                <w:webHidden/>
              </w:rPr>
              <w:t>2</w:t>
            </w:r>
            <w:r w:rsidR="00D54F97">
              <w:rPr>
                <w:noProof/>
                <w:webHidden/>
              </w:rPr>
              <w:fldChar w:fldCharType="end"/>
            </w:r>
          </w:hyperlink>
        </w:p>
        <w:p w14:paraId="0F913384" w14:textId="49DAB736" w:rsidR="00D54F97" w:rsidRDefault="00D54F97">
          <w:pPr>
            <w:pStyle w:val="Turinys1"/>
            <w:rPr>
              <w:noProof/>
              <w:kern w:val="2"/>
              <w:sz w:val="24"/>
              <w:szCs w:val="24"/>
              <w14:ligatures w14:val="standardContextual"/>
            </w:rPr>
          </w:pPr>
          <w:hyperlink w:anchor="_Toc207141351" w:history="1">
            <w:r w:rsidRPr="00571577">
              <w:rPr>
                <w:rStyle w:val="Hipersaitas"/>
                <w:rFonts w:eastAsia="Calibri" w:cstheme="minorHAnsi"/>
                <w:noProof/>
              </w:rPr>
              <w:t>2.</w:t>
            </w:r>
            <w:r>
              <w:rPr>
                <w:noProof/>
                <w:kern w:val="2"/>
                <w:sz w:val="24"/>
                <w:szCs w:val="24"/>
                <w14:ligatures w14:val="standardContextual"/>
              </w:rPr>
              <w:tab/>
            </w:r>
            <w:r w:rsidRPr="00571577">
              <w:rPr>
                <w:rStyle w:val="Hipersaitas"/>
                <w:rFonts w:cstheme="minorHAnsi"/>
                <w:noProof/>
              </w:rPr>
              <w:t>Pirkimo objektas</w:t>
            </w:r>
            <w:r>
              <w:rPr>
                <w:noProof/>
                <w:webHidden/>
              </w:rPr>
              <w:tab/>
            </w:r>
            <w:r>
              <w:rPr>
                <w:noProof/>
                <w:webHidden/>
              </w:rPr>
              <w:fldChar w:fldCharType="begin"/>
            </w:r>
            <w:r>
              <w:rPr>
                <w:noProof/>
                <w:webHidden/>
              </w:rPr>
              <w:instrText xml:space="preserve"> PAGEREF _Toc207141351 \h </w:instrText>
            </w:r>
            <w:r>
              <w:rPr>
                <w:noProof/>
                <w:webHidden/>
              </w:rPr>
            </w:r>
            <w:r>
              <w:rPr>
                <w:noProof/>
                <w:webHidden/>
              </w:rPr>
              <w:fldChar w:fldCharType="separate"/>
            </w:r>
            <w:r>
              <w:rPr>
                <w:noProof/>
                <w:webHidden/>
              </w:rPr>
              <w:t>2</w:t>
            </w:r>
            <w:r>
              <w:rPr>
                <w:noProof/>
                <w:webHidden/>
              </w:rPr>
              <w:fldChar w:fldCharType="end"/>
            </w:r>
          </w:hyperlink>
        </w:p>
        <w:p w14:paraId="5072104A" w14:textId="4D1AD10A" w:rsidR="00D54F97" w:rsidRDefault="00D54F97">
          <w:pPr>
            <w:pStyle w:val="Turinys1"/>
            <w:rPr>
              <w:noProof/>
              <w:kern w:val="2"/>
              <w:sz w:val="24"/>
              <w:szCs w:val="24"/>
              <w14:ligatures w14:val="standardContextual"/>
            </w:rPr>
          </w:pPr>
          <w:hyperlink w:anchor="_Toc207141352" w:history="1">
            <w:r w:rsidRPr="00571577">
              <w:rPr>
                <w:rStyle w:val="Hipersaitas"/>
                <w:rFonts w:eastAsia="Calibri" w:cstheme="minorHAnsi"/>
                <w:noProof/>
              </w:rPr>
              <w:t>3.</w:t>
            </w:r>
            <w:r>
              <w:rPr>
                <w:noProof/>
                <w:kern w:val="2"/>
                <w:sz w:val="24"/>
                <w:szCs w:val="24"/>
                <w14:ligatures w14:val="standardContextual"/>
              </w:rPr>
              <w:tab/>
            </w:r>
            <w:r w:rsidRPr="0057157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_Toc207141352 \h </w:instrText>
            </w:r>
            <w:r>
              <w:rPr>
                <w:noProof/>
                <w:webHidden/>
              </w:rPr>
            </w:r>
            <w:r>
              <w:rPr>
                <w:noProof/>
                <w:webHidden/>
              </w:rPr>
              <w:fldChar w:fldCharType="separate"/>
            </w:r>
            <w:r>
              <w:rPr>
                <w:noProof/>
                <w:webHidden/>
              </w:rPr>
              <w:t>3</w:t>
            </w:r>
            <w:r>
              <w:rPr>
                <w:noProof/>
                <w:webHidden/>
              </w:rPr>
              <w:fldChar w:fldCharType="end"/>
            </w:r>
          </w:hyperlink>
        </w:p>
        <w:p w14:paraId="42E7CFB5" w14:textId="7DF1FA52" w:rsidR="00D54F97" w:rsidRDefault="00D54F97">
          <w:pPr>
            <w:pStyle w:val="Turinys1"/>
            <w:rPr>
              <w:noProof/>
              <w:kern w:val="2"/>
              <w:sz w:val="24"/>
              <w:szCs w:val="24"/>
              <w14:ligatures w14:val="standardContextual"/>
            </w:rPr>
          </w:pPr>
          <w:hyperlink w:anchor="_Toc207141353" w:history="1">
            <w:r w:rsidRPr="00571577">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_Toc207141353 \h </w:instrText>
            </w:r>
            <w:r>
              <w:rPr>
                <w:noProof/>
                <w:webHidden/>
              </w:rPr>
            </w:r>
            <w:r>
              <w:rPr>
                <w:noProof/>
                <w:webHidden/>
              </w:rPr>
              <w:fldChar w:fldCharType="separate"/>
            </w:r>
            <w:r>
              <w:rPr>
                <w:noProof/>
                <w:webHidden/>
              </w:rPr>
              <w:t>3</w:t>
            </w:r>
            <w:r>
              <w:rPr>
                <w:noProof/>
                <w:webHidden/>
              </w:rPr>
              <w:fldChar w:fldCharType="end"/>
            </w:r>
          </w:hyperlink>
        </w:p>
        <w:p w14:paraId="52183103" w14:textId="0E1F3170" w:rsidR="00D54F97" w:rsidRDefault="00D54F97">
          <w:pPr>
            <w:pStyle w:val="Turinys1"/>
            <w:rPr>
              <w:noProof/>
              <w:kern w:val="2"/>
              <w:sz w:val="24"/>
              <w:szCs w:val="24"/>
              <w14:ligatures w14:val="standardContextual"/>
            </w:rPr>
          </w:pPr>
          <w:hyperlink w:anchor="_Toc207141354" w:history="1">
            <w:r w:rsidRPr="00571577">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_Toc207141354 \h </w:instrText>
            </w:r>
            <w:r>
              <w:rPr>
                <w:noProof/>
                <w:webHidden/>
              </w:rPr>
            </w:r>
            <w:r>
              <w:rPr>
                <w:noProof/>
                <w:webHidden/>
              </w:rPr>
              <w:fldChar w:fldCharType="separate"/>
            </w:r>
            <w:r>
              <w:rPr>
                <w:noProof/>
                <w:webHidden/>
              </w:rPr>
              <w:t>3</w:t>
            </w:r>
            <w:r>
              <w:rPr>
                <w:noProof/>
                <w:webHidden/>
              </w:rPr>
              <w:fldChar w:fldCharType="end"/>
            </w:r>
          </w:hyperlink>
        </w:p>
        <w:p w14:paraId="051D2D44" w14:textId="0108F085" w:rsidR="00D54F97" w:rsidRDefault="00D54F97">
          <w:pPr>
            <w:pStyle w:val="Turinys1"/>
            <w:rPr>
              <w:noProof/>
              <w:kern w:val="2"/>
              <w:sz w:val="24"/>
              <w:szCs w:val="24"/>
              <w14:ligatures w14:val="standardContextual"/>
            </w:rPr>
          </w:pPr>
          <w:hyperlink w:anchor="_Toc207141355" w:history="1">
            <w:r w:rsidRPr="00571577">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_Toc207141355 \h </w:instrText>
            </w:r>
            <w:r>
              <w:rPr>
                <w:noProof/>
                <w:webHidden/>
              </w:rPr>
            </w:r>
            <w:r>
              <w:rPr>
                <w:noProof/>
                <w:webHidden/>
              </w:rPr>
              <w:fldChar w:fldCharType="separate"/>
            </w:r>
            <w:r>
              <w:rPr>
                <w:noProof/>
                <w:webHidden/>
              </w:rPr>
              <w:t>4</w:t>
            </w:r>
            <w:r>
              <w:rPr>
                <w:noProof/>
                <w:webHidden/>
              </w:rPr>
              <w:fldChar w:fldCharType="end"/>
            </w:r>
          </w:hyperlink>
        </w:p>
        <w:p w14:paraId="4B5E2FC4" w14:textId="758B30F2" w:rsidR="00D54F97" w:rsidRDefault="00D54F97">
          <w:pPr>
            <w:pStyle w:val="Turinys1"/>
            <w:rPr>
              <w:noProof/>
              <w:kern w:val="2"/>
              <w:sz w:val="24"/>
              <w:szCs w:val="24"/>
              <w14:ligatures w14:val="standardContextual"/>
            </w:rPr>
          </w:pPr>
          <w:hyperlink w:anchor="_Toc207141356" w:history="1">
            <w:r w:rsidRPr="00571577">
              <w:rPr>
                <w:rStyle w:val="Hipersaitas"/>
                <w:rFonts w:ascii="Arial" w:hAnsi="Arial" w:cs="Arial"/>
                <w:noProof/>
              </w:rPr>
              <w:t>7.</w:t>
            </w:r>
            <w:r>
              <w:rPr>
                <w:noProof/>
                <w:kern w:val="2"/>
                <w:sz w:val="24"/>
                <w:szCs w:val="24"/>
                <w14:ligatures w14:val="standardContextual"/>
              </w:rPr>
              <w:tab/>
            </w:r>
            <w:r w:rsidRPr="0057157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_Toc207141356 \h </w:instrText>
            </w:r>
            <w:r>
              <w:rPr>
                <w:noProof/>
                <w:webHidden/>
              </w:rPr>
            </w:r>
            <w:r>
              <w:rPr>
                <w:noProof/>
                <w:webHidden/>
              </w:rPr>
              <w:fldChar w:fldCharType="separate"/>
            </w:r>
            <w:r>
              <w:rPr>
                <w:noProof/>
                <w:webHidden/>
              </w:rPr>
              <w:t>4</w:t>
            </w:r>
            <w:r>
              <w:rPr>
                <w:noProof/>
                <w:webHidden/>
              </w:rPr>
              <w:fldChar w:fldCharType="end"/>
            </w:r>
          </w:hyperlink>
        </w:p>
        <w:p w14:paraId="775B5687" w14:textId="0E611D56" w:rsidR="00D54F97" w:rsidRDefault="00D54F97">
          <w:pPr>
            <w:pStyle w:val="Turinys1"/>
            <w:rPr>
              <w:noProof/>
              <w:kern w:val="2"/>
              <w:sz w:val="24"/>
              <w:szCs w:val="24"/>
              <w14:ligatures w14:val="standardContextual"/>
            </w:rPr>
          </w:pPr>
          <w:hyperlink w:anchor="_Toc207141357" w:history="1">
            <w:r w:rsidRPr="00571577">
              <w:rPr>
                <w:rStyle w:val="Hipersaitas"/>
                <w:rFonts w:ascii="Arial" w:hAnsi="Arial" w:cs="Arial"/>
                <w:noProof/>
              </w:rPr>
              <w:t>8.</w:t>
            </w:r>
            <w:r>
              <w:rPr>
                <w:noProof/>
                <w:kern w:val="2"/>
                <w:sz w:val="24"/>
                <w:szCs w:val="24"/>
                <w14:ligatures w14:val="standardContextual"/>
              </w:rPr>
              <w:tab/>
            </w:r>
            <w:r w:rsidRPr="00571577">
              <w:rPr>
                <w:rStyle w:val="Hipersaitas"/>
                <w:rFonts w:cstheme="minorHAnsi"/>
                <w:noProof/>
              </w:rPr>
              <w:t>Derybos</w:t>
            </w:r>
            <w:r>
              <w:rPr>
                <w:noProof/>
                <w:webHidden/>
              </w:rPr>
              <w:tab/>
            </w:r>
            <w:r>
              <w:rPr>
                <w:noProof/>
                <w:webHidden/>
              </w:rPr>
              <w:fldChar w:fldCharType="begin"/>
            </w:r>
            <w:r>
              <w:rPr>
                <w:noProof/>
                <w:webHidden/>
              </w:rPr>
              <w:instrText xml:space="preserve"> PAGEREF _Toc207141357 \h </w:instrText>
            </w:r>
            <w:r>
              <w:rPr>
                <w:noProof/>
                <w:webHidden/>
              </w:rPr>
            </w:r>
            <w:r>
              <w:rPr>
                <w:noProof/>
                <w:webHidden/>
              </w:rPr>
              <w:fldChar w:fldCharType="separate"/>
            </w:r>
            <w:r>
              <w:rPr>
                <w:noProof/>
                <w:webHidden/>
              </w:rPr>
              <w:t>5</w:t>
            </w:r>
            <w:r>
              <w:rPr>
                <w:noProof/>
                <w:webHidden/>
              </w:rPr>
              <w:fldChar w:fldCharType="end"/>
            </w:r>
          </w:hyperlink>
        </w:p>
        <w:p w14:paraId="06138191" w14:textId="5ADBA144" w:rsidR="00D54F97" w:rsidRDefault="00D54F97">
          <w:pPr>
            <w:pStyle w:val="Turinys1"/>
            <w:rPr>
              <w:noProof/>
              <w:kern w:val="2"/>
              <w:sz w:val="24"/>
              <w:szCs w:val="24"/>
              <w14:ligatures w14:val="standardContextual"/>
            </w:rPr>
          </w:pPr>
          <w:hyperlink w:anchor="_Toc207141358" w:history="1">
            <w:r w:rsidRPr="00571577">
              <w:rPr>
                <w:rStyle w:val="Hipersaitas"/>
                <w:rFonts w:cstheme="minorHAnsi"/>
                <w:noProof/>
              </w:rPr>
              <w:t>9.</w:t>
            </w:r>
            <w:r>
              <w:rPr>
                <w:noProof/>
                <w:kern w:val="2"/>
                <w:sz w:val="24"/>
                <w:szCs w:val="24"/>
                <w14:ligatures w14:val="standardContextual"/>
              </w:rPr>
              <w:tab/>
            </w:r>
            <w:r w:rsidRPr="00571577">
              <w:rPr>
                <w:rStyle w:val="Hipersaitas"/>
                <w:rFonts w:cstheme="minorHAnsi"/>
                <w:noProof/>
              </w:rPr>
              <w:t>Sutarties sudarymas</w:t>
            </w:r>
            <w:r>
              <w:rPr>
                <w:noProof/>
                <w:webHidden/>
              </w:rPr>
              <w:tab/>
            </w:r>
            <w:r>
              <w:rPr>
                <w:noProof/>
                <w:webHidden/>
              </w:rPr>
              <w:fldChar w:fldCharType="begin"/>
            </w:r>
            <w:r>
              <w:rPr>
                <w:noProof/>
                <w:webHidden/>
              </w:rPr>
              <w:instrText xml:space="preserve"> PAGEREF _Toc207141358 \h </w:instrText>
            </w:r>
            <w:r>
              <w:rPr>
                <w:noProof/>
                <w:webHidden/>
              </w:rPr>
            </w:r>
            <w:r>
              <w:rPr>
                <w:noProof/>
                <w:webHidden/>
              </w:rPr>
              <w:fldChar w:fldCharType="separate"/>
            </w:r>
            <w:r>
              <w:rPr>
                <w:noProof/>
                <w:webHidden/>
              </w:rPr>
              <w:t>6</w:t>
            </w:r>
            <w:r>
              <w:rPr>
                <w:noProof/>
                <w:webHidden/>
              </w:rPr>
              <w:fldChar w:fldCharType="end"/>
            </w:r>
          </w:hyperlink>
        </w:p>
        <w:p w14:paraId="355E495B" w14:textId="40FF2395" w:rsidR="00D54F97" w:rsidRDefault="00D54F97">
          <w:pPr>
            <w:pStyle w:val="Turinys1"/>
            <w:tabs>
              <w:tab w:val="left" w:pos="1440"/>
            </w:tabs>
            <w:rPr>
              <w:noProof/>
              <w:kern w:val="2"/>
              <w:sz w:val="24"/>
              <w:szCs w:val="24"/>
              <w14:ligatures w14:val="standardContextual"/>
            </w:rPr>
          </w:pPr>
          <w:hyperlink w:anchor="_Toc207141359" w:history="1">
            <w:r w:rsidRPr="00571577">
              <w:rPr>
                <w:rStyle w:val="Hipersaitas"/>
                <w:rFonts w:cstheme="minorHAnsi"/>
                <w:noProof/>
              </w:rPr>
              <w:t>10.</w:t>
            </w:r>
            <w:r>
              <w:rPr>
                <w:noProof/>
                <w:kern w:val="2"/>
                <w:sz w:val="24"/>
                <w:szCs w:val="24"/>
                <w14:ligatures w14:val="standardContextual"/>
              </w:rPr>
              <w:tab/>
            </w:r>
            <w:r w:rsidRPr="00571577">
              <w:rPr>
                <w:rStyle w:val="Hipersaitas"/>
                <w:rFonts w:cstheme="minorHAnsi"/>
                <w:noProof/>
              </w:rPr>
              <w:t>Kitos sąlygos</w:t>
            </w:r>
            <w:r>
              <w:rPr>
                <w:noProof/>
                <w:webHidden/>
              </w:rPr>
              <w:tab/>
            </w:r>
            <w:r>
              <w:rPr>
                <w:noProof/>
                <w:webHidden/>
              </w:rPr>
              <w:fldChar w:fldCharType="begin"/>
            </w:r>
            <w:r>
              <w:rPr>
                <w:noProof/>
                <w:webHidden/>
              </w:rPr>
              <w:instrText xml:space="preserve"> PAGEREF _Toc207141359 \h </w:instrText>
            </w:r>
            <w:r>
              <w:rPr>
                <w:noProof/>
                <w:webHidden/>
              </w:rPr>
            </w:r>
            <w:r>
              <w:rPr>
                <w:noProof/>
                <w:webHidden/>
              </w:rPr>
              <w:fldChar w:fldCharType="separate"/>
            </w:r>
            <w:r>
              <w:rPr>
                <w:noProof/>
                <w:webHidden/>
              </w:rPr>
              <w:t>6</w:t>
            </w:r>
            <w:r>
              <w:rPr>
                <w:noProof/>
                <w:webHidden/>
              </w:rPr>
              <w:fldChar w:fldCharType="end"/>
            </w:r>
          </w:hyperlink>
        </w:p>
        <w:p w14:paraId="7D30EBF1" w14:textId="404DE241" w:rsidR="00D54F97" w:rsidRDefault="00D54F97">
          <w:pPr>
            <w:pStyle w:val="Turinys1"/>
            <w:tabs>
              <w:tab w:val="left" w:pos="1440"/>
            </w:tabs>
            <w:rPr>
              <w:noProof/>
              <w:kern w:val="2"/>
              <w:sz w:val="24"/>
              <w:szCs w:val="24"/>
              <w14:ligatures w14:val="standardContextual"/>
            </w:rPr>
          </w:pPr>
          <w:hyperlink w:anchor="_Toc207141360" w:history="1">
            <w:r w:rsidRPr="00571577">
              <w:rPr>
                <w:rStyle w:val="Hipersaitas"/>
                <w:rFonts w:cstheme="minorHAnsi"/>
                <w:noProof/>
              </w:rPr>
              <w:t>11.</w:t>
            </w:r>
            <w:r>
              <w:rPr>
                <w:noProof/>
                <w:kern w:val="2"/>
                <w:sz w:val="24"/>
                <w:szCs w:val="24"/>
                <w14:ligatures w14:val="standardContextual"/>
              </w:rPr>
              <w:tab/>
            </w:r>
            <w:r w:rsidRPr="00571577">
              <w:rPr>
                <w:rStyle w:val="Hipersaitas"/>
                <w:rFonts w:cstheme="minorHAnsi"/>
                <w:noProof/>
              </w:rPr>
              <w:t>Priedai</w:t>
            </w:r>
            <w:r>
              <w:rPr>
                <w:noProof/>
                <w:webHidden/>
              </w:rPr>
              <w:tab/>
            </w:r>
            <w:r>
              <w:rPr>
                <w:noProof/>
                <w:webHidden/>
              </w:rPr>
              <w:fldChar w:fldCharType="begin"/>
            </w:r>
            <w:r>
              <w:rPr>
                <w:noProof/>
                <w:webHidden/>
              </w:rPr>
              <w:instrText xml:space="preserve"> PAGEREF _Toc207141360 \h </w:instrText>
            </w:r>
            <w:r>
              <w:rPr>
                <w:noProof/>
                <w:webHidden/>
              </w:rPr>
            </w:r>
            <w:r>
              <w:rPr>
                <w:noProof/>
                <w:webHidden/>
              </w:rPr>
              <w:fldChar w:fldCharType="separate"/>
            </w:r>
            <w:r>
              <w:rPr>
                <w:noProof/>
                <w:webHidden/>
              </w:rPr>
              <w:t>7</w:t>
            </w:r>
            <w:r>
              <w:rPr>
                <w:noProof/>
                <w:webHidden/>
              </w:rPr>
              <w:fldChar w:fldCharType="end"/>
            </w:r>
          </w:hyperlink>
        </w:p>
        <w:p w14:paraId="514683B0" w14:textId="58D86C1E"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07141350"/>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24DD65C1" w:rsidR="00B622A6" w:rsidRPr="009C064F" w:rsidRDefault="004F6423" w:rsidP="00897D51">
      <w:pPr>
        <w:pStyle w:val="Sraopastraipa"/>
        <w:spacing w:line="25" w:lineRule="atLeast"/>
        <w:ind w:left="0"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5A6540" w:rsidRPr="005A6540">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r w:rsidR="005A6540">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07141351"/>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783F49F7" w:rsidR="00150582" w:rsidRPr="003E3523"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2D4ED0">
        <w:rPr>
          <w:rFonts w:eastAsia="Calibri" w:cstheme="minorHAnsi"/>
          <w:color w:val="000000" w:themeColor="text1"/>
          <w:sz w:val="24"/>
          <w:szCs w:val="24"/>
        </w:rPr>
        <w:t>žiūronus (binoklius)</w:t>
      </w:r>
      <w:r w:rsidR="00364CF7">
        <w:rPr>
          <w:rFonts w:eastAsia="Calibri" w:cstheme="minorHAnsi"/>
          <w:sz w:val="24"/>
          <w:szCs w:val="24"/>
        </w:rPr>
        <w:t xml:space="preserve">,toliau - prekės arba pirkimo </w:t>
      </w:r>
      <w:proofErr w:type="spellStart"/>
      <w:r w:rsidR="00364CF7">
        <w:rPr>
          <w:rFonts w:eastAsia="Calibri" w:cstheme="minorHAnsi"/>
          <w:sz w:val="24"/>
          <w:szCs w:val="24"/>
        </w:rPr>
        <w:t>objketas</w:t>
      </w:r>
      <w:proofErr w:type="spellEnd"/>
      <w:r w:rsidR="00364CF7">
        <w:rPr>
          <w:rFonts w:eastAsia="Calibri" w:cstheme="minorHAnsi"/>
          <w:sz w:val="24"/>
          <w:szCs w:val="24"/>
        </w:rPr>
        <w:t>.</w:t>
      </w:r>
    </w:p>
    <w:p w14:paraId="4AE16D5C" w14:textId="59CA4831" w:rsidR="00951585" w:rsidRDefault="00F82D68" w:rsidP="0078166D">
      <w:pPr>
        <w:pStyle w:val="Betarp"/>
        <w:numPr>
          <w:ilvl w:val="1"/>
          <w:numId w:val="6"/>
        </w:numPr>
        <w:ind w:left="0" w:firstLine="0"/>
        <w:contextualSpacing/>
        <w:rPr>
          <w:rFonts w:cstheme="minorHAnsi"/>
          <w:sz w:val="24"/>
          <w:szCs w:val="24"/>
        </w:rPr>
      </w:pPr>
      <w:r w:rsidRPr="00951585">
        <w:rPr>
          <w:rFonts w:cstheme="minorHAnsi"/>
          <w:sz w:val="24"/>
          <w:szCs w:val="24"/>
        </w:rPr>
        <w:t xml:space="preserve">Pirkimo objektas </w:t>
      </w:r>
      <w:r w:rsidR="00A7656F" w:rsidRPr="00951585">
        <w:rPr>
          <w:rFonts w:cstheme="minorHAnsi"/>
          <w:sz w:val="24"/>
          <w:szCs w:val="24"/>
        </w:rPr>
        <w:t xml:space="preserve">nėra skirstomas </w:t>
      </w:r>
      <w:r w:rsidR="002D4ED0" w:rsidRPr="00951585">
        <w:rPr>
          <w:rFonts w:cstheme="minorHAnsi"/>
          <w:sz w:val="24"/>
          <w:szCs w:val="24"/>
        </w:rPr>
        <w:t>į dalis</w:t>
      </w:r>
      <w:r w:rsidR="00D83976" w:rsidRPr="00951585">
        <w:rPr>
          <w:rFonts w:cstheme="minorHAnsi"/>
          <w:sz w:val="24"/>
          <w:szCs w:val="24"/>
        </w:rPr>
        <w:t xml:space="preserve">, </w:t>
      </w:r>
      <w:r w:rsidR="00CE1484" w:rsidRPr="00951585">
        <w:rPr>
          <w:rFonts w:cstheme="minorHAnsi"/>
          <w:sz w:val="24"/>
          <w:szCs w:val="24"/>
        </w:rPr>
        <w:t xml:space="preserve">reikalavimai ir techninė specifikacija apibrėžti specialiųjų pirkimo sąlygų </w:t>
      </w:r>
      <w:r w:rsidR="001D680C" w:rsidRPr="00951585">
        <w:rPr>
          <w:rFonts w:cstheme="minorHAnsi"/>
          <w:sz w:val="24"/>
          <w:szCs w:val="24"/>
        </w:rPr>
        <w:t>1</w:t>
      </w:r>
      <w:r w:rsidR="009E076E" w:rsidRPr="00951585">
        <w:rPr>
          <w:rFonts w:cstheme="minorHAnsi"/>
          <w:sz w:val="24"/>
          <w:szCs w:val="24"/>
        </w:rPr>
        <w:t xml:space="preserve"> priede „Techninė specifikacija“</w:t>
      </w:r>
      <w:r w:rsidR="00BE2E77" w:rsidRPr="00951585">
        <w:rPr>
          <w:rFonts w:cstheme="minorHAnsi"/>
          <w:sz w:val="24"/>
          <w:szCs w:val="24"/>
        </w:rPr>
        <w:t xml:space="preserve"> (toliau – techninė specifikacija arba 1 priedas)</w:t>
      </w:r>
      <w:r w:rsidR="00EA2662" w:rsidRPr="00951585">
        <w:rPr>
          <w:rFonts w:cstheme="minorHAnsi"/>
          <w:sz w:val="24"/>
          <w:szCs w:val="24"/>
        </w:rPr>
        <w:t>,</w:t>
      </w:r>
      <w:r w:rsidR="000F7563" w:rsidRPr="00951585">
        <w:rPr>
          <w:rFonts w:cstheme="minorHAnsi"/>
          <w:sz w:val="24"/>
          <w:szCs w:val="24"/>
        </w:rPr>
        <w:t xml:space="preserve"> </w:t>
      </w:r>
      <w:r w:rsidR="0071254A" w:rsidRPr="00951585">
        <w:rPr>
          <w:rFonts w:cstheme="minorHAnsi"/>
          <w:sz w:val="24"/>
          <w:szCs w:val="24"/>
        </w:rPr>
        <w:t>4</w:t>
      </w:r>
      <w:r w:rsidR="000F7563" w:rsidRPr="00951585">
        <w:rPr>
          <w:rFonts w:cstheme="minorHAnsi"/>
          <w:sz w:val="24"/>
          <w:szCs w:val="24"/>
        </w:rPr>
        <w:t xml:space="preserve"> priede „Sutarties </w:t>
      </w:r>
      <w:r w:rsidR="002632F3" w:rsidRPr="00951585">
        <w:rPr>
          <w:rFonts w:cstheme="minorHAnsi"/>
          <w:sz w:val="24"/>
          <w:szCs w:val="24"/>
        </w:rPr>
        <w:t>projektas</w:t>
      </w:r>
      <w:r w:rsidR="000F7563" w:rsidRPr="00951585">
        <w:rPr>
          <w:rFonts w:cstheme="minorHAnsi"/>
          <w:sz w:val="24"/>
          <w:szCs w:val="24"/>
        </w:rPr>
        <w:t>“</w:t>
      </w:r>
      <w:r w:rsidR="00BE2E77" w:rsidRPr="00951585">
        <w:rPr>
          <w:rFonts w:cstheme="minorHAnsi"/>
          <w:sz w:val="24"/>
          <w:szCs w:val="24"/>
        </w:rPr>
        <w:t xml:space="preserve"> (toliau – sutarties </w:t>
      </w:r>
      <w:proofErr w:type="spellStart"/>
      <w:r w:rsidR="00BE2E77" w:rsidRPr="00951585">
        <w:rPr>
          <w:rFonts w:cstheme="minorHAnsi"/>
          <w:sz w:val="24"/>
          <w:szCs w:val="24"/>
        </w:rPr>
        <w:t>projketas</w:t>
      </w:r>
      <w:proofErr w:type="spellEnd"/>
      <w:r w:rsidR="00BE2E77" w:rsidRPr="00951585">
        <w:rPr>
          <w:rFonts w:cstheme="minorHAnsi"/>
          <w:sz w:val="24"/>
          <w:szCs w:val="24"/>
        </w:rPr>
        <w:t xml:space="preserve"> arba 4 priedas)</w:t>
      </w:r>
      <w:r w:rsidR="00EA2662" w:rsidRPr="00951585">
        <w:rPr>
          <w:rFonts w:cstheme="minorHAnsi"/>
          <w:sz w:val="24"/>
          <w:szCs w:val="24"/>
        </w:rPr>
        <w:t xml:space="preserve"> ir šiose pirkimo sąlygose.</w:t>
      </w:r>
      <w:r w:rsidR="00787239" w:rsidRPr="00951585">
        <w:rPr>
          <w:rFonts w:cstheme="minorHAnsi"/>
          <w:sz w:val="24"/>
          <w:szCs w:val="24"/>
        </w:rPr>
        <w:t xml:space="preserve"> </w:t>
      </w:r>
    </w:p>
    <w:p w14:paraId="2B9FCCA2" w14:textId="626A4FE9" w:rsidR="003943EC" w:rsidRPr="00951585" w:rsidRDefault="003943EC" w:rsidP="0078166D">
      <w:pPr>
        <w:pStyle w:val="Betarp"/>
        <w:numPr>
          <w:ilvl w:val="1"/>
          <w:numId w:val="6"/>
        </w:numPr>
        <w:ind w:left="0" w:firstLine="0"/>
        <w:contextualSpacing/>
        <w:rPr>
          <w:rFonts w:cstheme="minorHAnsi"/>
          <w:sz w:val="24"/>
          <w:szCs w:val="24"/>
        </w:rPr>
      </w:pPr>
      <w:r w:rsidRPr="00951585">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07141352"/>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07141353"/>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3887B15"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07141354"/>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0518A1DB" w14:textId="70619561" w:rsidR="00526158" w:rsidRPr="00236C26" w:rsidRDefault="000010DA" w:rsidP="00236C26">
      <w:pPr>
        <w:pStyle w:val="Sraopastraipa"/>
        <w:tabs>
          <w:tab w:val="left" w:pos="1276"/>
        </w:tabs>
        <w:spacing w:line="240" w:lineRule="auto"/>
        <w:ind w:left="0" w:firstLine="0"/>
        <w:rPr>
          <w:rFonts w:cstheme="minorHAnsi"/>
          <w:sz w:val="24"/>
          <w:szCs w:val="24"/>
        </w:rPr>
      </w:pPr>
      <w:r w:rsidRPr="00236C26">
        <w:rPr>
          <w:rFonts w:cstheme="minorHAnsi"/>
          <w:sz w:val="24"/>
          <w:szCs w:val="24"/>
        </w:rPr>
        <w:t>5</w:t>
      </w:r>
      <w:r w:rsidR="00CC654F" w:rsidRPr="00236C26">
        <w:rPr>
          <w:rFonts w:cstheme="minorHAnsi"/>
          <w:sz w:val="24"/>
          <w:szCs w:val="24"/>
        </w:rPr>
        <w:t>.</w:t>
      </w:r>
      <w:r w:rsidR="00BD2E81" w:rsidRPr="00236C26">
        <w:rPr>
          <w:rFonts w:cstheme="minorHAnsi"/>
          <w:sz w:val="24"/>
          <w:szCs w:val="24"/>
        </w:rPr>
        <w:t>1</w:t>
      </w:r>
      <w:r w:rsidR="00CC654F" w:rsidRPr="00236C26">
        <w:rPr>
          <w:rFonts w:cstheme="minorHAnsi"/>
          <w:sz w:val="24"/>
          <w:szCs w:val="24"/>
        </w:rPr>
        <w:t>.</w:t>
      </w:r>
      <w:r w:rsidR="00291C92" w:rsidRPr="00236C26">
        <w:rPr>
          <w:rFonts w:cstheme="minorHAnsi"/>
          <w:sz w:val="24"/>
          <w:szCs w:val="24"/>
        </w:rPr>
        <w:t xml:space="preserve"> </w:t>
      </w:r>
      <w:r w:rsidR="00D41416" w:rsidRPr="002B631A">
        <w:rPr>
          <w:rFonts w:cstheme="minorHAnsi"/>
          <w:sz w:val="24"/>
          <w:szCs w:val="24"/>
        </w:rPr>
        <w:t xml:space="preserve">CVP IS pasiūlymo lango </w:t>
      </w:r>
      <w:r w:rsidR="00F16BEB" w:rsidRPr="002B631A">
        <w:rPr>
          <w:rFonts w:cstheme="minorHAnsi"/>
          <w:sz w:val="24"/>
          <w:szCs w:val="24"/>
        </w:rPr>
        <w:t xml:space="preserve">eilutėje </w:t>
      </w:r>
      <w:r w:rsidR="008D277C" w:rsidRPr="002B631A">
        <w:rPr>
          <w:rFonts w:cstheme="minorHAnsi"/>
          <w:sz w:val="24"/>
          <w:szCs w:val="24"/>
        </w:rPr>
        <w:t>„Prisegti dokument</w:t>
      </w:r>
      <w:r w:rsidR="00B7716A" w:rsidRPr="002B631A">
        <w:rPr>
          <w:rFonts w:cstheme="minorHAnsi"/>
          <w:sz w:val="24"/>
          <w:szCs w:val="24"/>
        </w:rPr>
        <w:t>us</w:t>
      </w:r>
      <w:r w:rsidR="008D277C" w:rsidRPr="002B631A">
        <w:rPr>
          <w:rFonts w:cstheme="minorHAnsi"/>
          <w:sz w:val="24"/>
          <w:szCs w:val="24"/>
        </w:rPr>
        <w:t>“ pateikiama</w:t>
      </w:r>
      <w:r w:rsidR="005964CC" w:rsidRPr="002B631A">
        <w:rPr>
          <w:rFonts w:cstheme="minorHAnsi"/>
          <w:sz w:val="24"/>
          <w:szCs w:val="24"/>
        </w:rPr>
        <w:t>s</w:t>
      </w:r>
      <w:r w:rsidR="005964CC" w:rsidRPr="00236C26">
        <w:rPr>
          <w:rFonts w:cstheme="minorHAnsi"/>
          <w:sz w:val="24"/>
          <w:szCs w:val="24"/>
        </w:rPr>
        <w:t xml:space="preserve"> </w:t>
      </w:r>
      <w:r w:rsidR="005A5204" w:rsidRPr="00236C26">
        <w:rPr>
          <w:rFonts w:cstheme="minorHAnsi"/>
          <w:sz w:val="24"/>
          <w:szCs w:val="24"/>
        </w:rPr>
        <w:t xml:space="preserve">tiekėjo pasirašytas pasiūlymas, parengtas pagal </w:t>
      </w:r>
      <w:r w:rsidR="00820787" w:rsidRPr="00236C26">
        <w:rPr>
          <w:rFonts w:cstheme="minorHAnsi"/>
          <w:sz w:val="24"/>
          <w:szCs w:val="24"/>
        </w:rPr>
        <w:t>s</w:t>
      </w:r>
      <w:r w:rsidR="00D85943" w:rsidRPr="00236C26">
        <w:rPr>
          <w:rFonts w:cstheme="minorHAnsi"/>
          <w:sz w:val="24"/>
          <w:szCs w:val="24"/>
        </w:rPr>
        <w:t xml:space="preserve">pecialiųjų </w:t>
      </w:r>
      <w:r w:rsidR="005A5204" w:rsidRPr="00236C26">
        <w:rPr>
          <w:rFonts w:cstheme="minorHAnsi"/>
          <w:sz w:val="24"/>
          <w:szCs w:val="24"/>
        </w:rPr>
        <w:fldChar w:fldCharType="begin"/>
      </w:r>
      <w:r w:rsidR="005A5204" w:rsidRPr="00236C26">
        <w:rPr>
          <w:rFonts w:cstheme="minorHAnsi"/>
          <w:sz w:val="24"/>
          <w:szCs w:val="24"/>
        </w:rPr>
        <w:instrText xml:space="preserve"> REF _Ref38540913 \h  \* MERGEFORMAT </w:instrText>
      </w:r>
      <w:r w:rsidR="005A5204" w:rsidRPr="00236C26">
        <w:rPr>
          <w:rFonts w:cstheme="minorHAnsi"/>
          <w:sz w:val="24"/>
          <w:szCs w:val="24"/>
        </w:rPr>
      </w:r>
      <w:r w:rsidR="005A5204" w:rsidRPr="00236C26">
        <w:rPr>
          <w:rFonts w:cstheme="minorHAnsi"/>
          <w:sz w:val="24"/>
          <w:szCs w:val="24"/>
        </w:rPr>
        <w:fldChar w:fldCharType="separate"/>
      </w:r>
      <w:r w:rsidR="00D85943" w:rsidRPr="00236C26">
        <w:rPr>
          <w:rFonts w:cstheme="minorHAnsi"/>
          <w:sz w:val="24"/>
          <w:szCs w:val="24"/>
        </w:rPr>
        <w:t>p</w:t>
      </w:r>
      <w:r w:rsidR="005A5204" w:rsidRPr="00236C26">
        <w:rPr>
          <w:rFonts w:cstheme="minorHAnsi"/>
          <w:sz w:val="24"/>
          <w:szCs w:val="24"/>
        </w:rPr>
        <w:t xml:space="preserve">irkimo sąlygų </w:t>
      </w:r>
      <w:r w:rsidR="0071254A" w:rsidRPr="00236C26">
        <w:rPr>
          <w:rFonts w:cstheme="minorHAnsi"/>
          <w:sz w:val="24"/>
          <w:szCs w:val="24"/>
          <w:shd w:val="clear" w:color="auto" w:fill="FFFFFF"/>
        </w:rPr>
        <w:t>2</w:t>
      </w:r>
      <w:r w:rsidR="00D85943" w:rsidRPr="00236C26">
        <w:rPr>
          <w:rFonts w:cstheme="minorHAnsi"/>
          <w:sz w:val="24"/>
          <w:szCs w:val="24"/>
          <w:shd w:val="clear" w:color="auto" w:fill="FFFFFF"/>
        </w:rPr>
        <w:t xml:space="preserve"> </w:t>
      </w:r>
      <w:r w:rsidR="005A5204" w:rsidRPr="00236C26">
        <w:rPr>
          <w:rFonts w:cstheme="minorHAnsi"/>
          <w:sz w:val="24"/>
          <w:szCs w:val="24"/>
        </w:rPr>
        <w:fldChar w:fldCharType="end"/>
      </w:r>
      <w:r w:rsidR="008339CC" w:rsidRPr="00236C26">
        <w:rPr>
          <w:rFonts w:cstheme="minorHAnsi"/>
          <w:sz w:val="24"/>
          <w:szCs w:val="24"/>
        </w:rPr>
        <w:t xml:space="preserve">priede </w:t>
      </w:r>
      <w:r w:rsidR="005A5204" w:rsidRPr="00236C26">
        <w:rPr>
          <w:rFonts w:cstheme="minorHAnsi"/>
          <w:sz w:val="24"/>
          <w:szCs w:val="24"/>
        </w:rPr>
        <w:t>pateiktą pasiūlymo formą</w:t>
      </w:r>
      <w:r w:rsidR="00E962FF" w:rsidRPr="00236C26">
        <w:rPr>
          <w:rFonts w:cstheme="minorHAnsi"/>
          <w:sz w:val="24"/>
          <w:szCs w:val="24"/>
        </w:rPr>
        <w:t xml:space="preserve">, </w:t>
      </w:r>
      <w:r w:rsidR="00236C26">
        <w:rPr>
          <w:rFonts w:cstheme="minorHAnsi"/>
          <w:sz w:val="24"/>
          <w:szCs w:val="24"/>
        </w:rPr>
        <w:t xml:space="preserve">šių sąlygų </w:t>
      </w:r>
      <w:r w:rsidR="006C7DA2" w:rsidRPr="00236C26">
        <w:rPr>
          <w:rFonts w:cstheme="minorHAnsi"/>
          <w:sz w:val="24"/>
          <w:szCs w:val="24"/>
        </w:rPr>
        <w:t>4.1 p. nurodyta deklaracija</w:t>
      </w:r>
      <w:r w:rsidR="00472652" w:rsidRPr="00236C26">
        <w:rPr>
          <w:rFonts w:cstheme="minorHAnsi"/>
          <w:sz w:val="24"/>
          <w:szCs w:val="24"/>
        </w:rPr>
        <w:t>,</w:t>
      </w:r>
      <w:r w:rsidR="00526158" w:rsidRPr="00236C26">
        <w:rPr>
          <w:rFonts w:cstheme="minorHAnsi"/>
          <w:sz w:val="24"/>
          <w:szCs w:val="24"/>
        </w:rPr>
        <w:t xml:space="preserve"> </w:t>
      </w:r>
      <w:r w:rsidR="00D41BA5" w:rsidRPr="00236C26">
        <w:rPr>
          <w:rFonts w:cstheme="minorHAnsi"/>
          <w:sz w:val="24"/>
          <w:szCs w:val="24"/>
        </w:rPr>
        <w:t>siūlomo pirkimo objekto atitiktį specialiųjų</w:t>
      </w:r>
      <w:r w:rsidR="00D41BA5" w:rsidRPr="00236C26">
        <w:rPr>
          <w:sz w:val="24"/>
          <w:szCs w:val="24"/>
        </w:rPr>
        <w:t xml:space="preserve"> pirkimo sąlygų </w:t>
      </w:r>
      <w:r w:rsidR="00D41BA5" w:rsidRPr="002B631A">
        <w:rPr>
          <w:sz w:val="24"/>
          <w:szCs w:val="24"/>
        </w:rPr>
        <w:t xml:space="preserve">1 </w:t>
      </w:r>
      <w:r w:rsidR="00D41BA5" w:rsidRPr="002B631A">
        <w:rPr>
          <w:rFonts w:eastAsia="Calibri"/>
          <w:sz w:val="24"/>
          <w:szCs w:val="24"/>
        </w:rPr>
        <w:t>priede</w:t>
      </w:r>
      <w:r w:rsidR="00D41BA5" w:rsidRPr="00236C26">
        <w:rPr>
          <w:rFonts w:eastAsia="Calibri"/>
          <w:sz w:val="24"/>
          <w:szCs w:val="24"/>
        </w:rPr>
        <w:t xml:space="preserve"> nustatytiems techniniams reikalavimams </w:t>
      </w:r>
      <w:r w:rsidR="00D41BA5" w:rsidRPr="00236C26">
        <w:rPr>
          <w:rFonts w:cstheme="minorHAnsi"/>
          <w:sz w:val="24"/>
          <w:szCs w:val="24"/>
        </w:rPr>
        <w:t>pagrindžiantys</w:t>
      </w:r>
      <w:r w:rsidR="00447DCA">
        <w:rPr>
          <w:rFonts w:cstheme="minorHAnsi"/>
          <w:sz w:val="24"/>
          <w:szCs w:val="24"/>
        </w:rPr>
        <w:t xml:space="preserve"> dokumentai</w:t>
      </w:r>
      <w:r w:rsidR="008F03CB">
        <w:rPr>
          <w:rFonts w:cstheme="minorHAnsi"/>
          <w:sz w:val="24"/>
          <w:szCs w:val="24"/>
        </w:rPr>
        <w:t>:</w:t>
      </w:r>
      <w:r w:rsidR="00D41BA5" w:rsidRPr="00236C26">
        <w:rPr>
          <w:rFonts w:cstheme="minorHAnsi"/>
          <w:sz w:val="24"/>
          <w:szCs w:val="24"/>
        </w:rPr>
        <w:t xml:space="preserve"> </w:t>
      </w:r>
      <w:r w:rsidR="00D41BA5" w:rsidRPr="00236C26">
        <w:rPr>
          <w:rFonts w:eastAsia="Calibri"/>
          <w:sz w:val="24"/>
          <w:szCs w:val="24"/>
        </w:rPr>
        <w:t xml:space="preserve">techniniai </w:t>
      </w:r>
      <w:r w:rsidR="008F03CB">
        <w:rPr>
          <w:rFonts w:eastAsia="Calibri"/>
          <w:sz w:val="24"/>
          <w:szCs w:val="24"/>
        </w:rPr>
        <w:t xml:space="preserve">pirkimo objekto </w:t>
      </w:r>
      <w:r w:rsidR="00D41BA5" w:rsidRPr="00236C26">
        <w:rPr>
          <w:rFonts w:eastAsia="Calibri"/>
          <w:sz w:val="24"/>
          <w:szCs w:val="24"/>
        </w:rPr>
        <w:t>dokumentai, kompetentingos institucijos oficialūs dokumentai (bandymo protokolai, sertifikatai, pažymos, liudijimai ir pan.) ar kiti lygiaverčiai duomenys</w:t>
      </w:r>
      <w:r w:rsidR="00236C26" w:rsidRPr="00236C26">
        <w:rPr>
          <w:rFonts w:eastAsia="Calibri"/>
          <w:sz w:val="24"/>
          <w:szCs w:val="24"/>
        </w:rPr>
        <w:t xml:space="preserve"> bei</w:t>
      </w:r>
      <w:r w:rsidR="00236C26" w:rsidRPr="00236C26">
        <w:rPr>
          <w:rFonts w:cstheme="minorHAnsi"/>
          <w:sz w:val="24"/>
          <w:szCs w:val="24"/>
        </w:rPr>
        <w:t xml:space="preserve"> pasiūlymo formoje nurodyti ir kiti, tiekėjo nuomone, būtini dokumentai (jų kopijos).</w:t>
      </w:r>
      <w:r w:rsidR="00D41BA5" w:rsidRPr="00236C26">
        <w:rPr>
          <w:rFonts w:eastAsia="Calibri"/>
          <w:sz w:val="24"/>
          <w:szCs w:val="24"/>
        </w:rPr>
        <w:t xml:space="preserve"> Atitiktį nustatytiems techniniams reikalavimams </w:t>
      </w:r>
      <w:r w:rsidR="00D41BA5" w:rsidRPr="00236C26">
        <w:rPr>
          <w:rFonts w:cstheme="minorHAnsi"/>
          <w:sz w:val="24"/>
          <w:szCs w:val="24"/>
        </w:rPr>
        <w:t>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w:t>
      </w:r>
      <w:r w:rsidR="00D41BA5" w:rsidRPr="00236C26">
        <w:rPr>
          <w:rFonts w:eastAsia="Calibri"/>
          <w:sz w:val="24"/>
          <w:szCs w:val="24"/>
        </w:rPr>
        <w:t xml:space="preserve"> Tiekėjo deklaracija, jog techninėje specifikacijoje nurodyti reikalavimai bus įvykdyti, nėra tinkamas atitikties nustatytiems techniniams reikalavimams </w:t>
      </w:r>
      <w:r w:rsidR="00D41BA5" w:rsidRPr="00236C26">
        <w:rPr>
          <w:rFonts w:cstheme="minorHAnsi"/>
          <w:sz w:val="24"/>
          <w:szCs w:val="24"/>
        </w:rPr>
        <w:t>pagrindimas.</w:t>
      </w:r>
      <w:r w:rsidR="00557D71" w:rsidRPr="00236C26">
        <w:rPr>
          <w:rFonts w:cstheme="minorHAnsi"/>
          <w:sz w:val="24"/>
          <w:szCs w:val="24"/>
        </w:rPr>
        <w:t xml:space="preserve"> </w:t>
      </w:r>
      <w:r w:rsidR="00526158" w:rsidRPr="00236C26">
        <w:rPr>
          <w:rFonts w:cstheme="minorHAnsi"/>
          <w:sz w:val="24"/>
          <w:szCs w:val="24"/>
        </w:rPr>
        <w:t xml:space="preserve">Tiekėjo deklaracija, jog techninėje specifikacijoje </w:t>
      </w:r>
      <w:r w:rsidR="00526158" w:rsidRPr="00236C26">
        <w:rPr>
          <w:rFonts w:cstheme="minorHAnsi"/>
          <w:sz w:val="24"/>
          <w:szCs w:val="24"/>
        </w:rPr>
        <w:lastRenderedPageBreak/>
        <w:t>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59F9B6FE"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ir lyginamos su visais mokesčiais, įskaitant PVM</w:t>
      </w:r>
      <w:r w:rsidR="00454045">
        <w:rPr>
          <w:rFonts w:cstheme="minorHAnsi"/>
          <w:sz w:val="24"/>
          <w:szCs w:val="24"/>
        </w:rPr>
        <w:t>, išskyrus pirkimo sąlygų 2 pried</w:t>
      </w:r>
      <w:r w:rsidR="00E26068">
        <w:rPr>
          <w:rFonts w:cstheme="minorHAnsi"/>
          <w:sz w:val="24"/>
          <w:szCs w:val="24"/>
        </w:rPr>
        <w:t xml:space="preserve">e nurodytomis aplinkybėmis, kai tiekėjas nėra PVM mokėtojas.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6745BE15"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CE24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07141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07141356"/>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1B568E">
      <w:pPr>
        <w:spacing w:line="276" w:lineRule="auto"/>
        <w:ind w:firstLine="0"/>
        <w:rPr>
          <w:rFonts w:eastAsia="Calibri" w:cstheme="minorHAnsi"/>
          <w:sz w:val="24"/>
          <w:szCs w:val="24"/>
        </w:rPr>
      </w:pPr>
      <w:r w:rsidRPr="003756B8">
        <w:rPr>
          <w:rFonts w:eastAsia="Calibri" w:cstheme="minorHAnsi"/>
          <w:sz w:val="24"/>
          <w:szCs w:val="24"/>
        </w:rPr>
        <w:lastRenderedPageBreak/>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2EC77FBA" w14:textId="1C9BD39F" w:rsidR="004717D4" w:rsidRPr="004C2121" w:rsidRDefault="002E47EB" w:rsidP="00A52A68">
      <w:pPr>
        <w:spacing w:line="276" w:lineRule="auto"/>
        <w:ind w:firstLine="0"/>
        <w:rPr>
          <w:rFonts w:eastAsia="Calibri" w:cstheme="minorHAnsi"/>
          <w:sz w:val="24"/>
          <w:szCs w:val="24"/>
        </w:rPr>
      </w:pPr>
      <w:r w:rsidRPr="00441695">
        <w:rPr>
          <w:rFonts w:eastAsia="Calibri" w:cstheme="minorHAnsi"/>
          <w:sz w:val="24"/>
          <w:szCs w:val="24"/>
        </w:rPr>
        <w:t>7.</w:t>
      </w:r>
      <w:r w:rsidR="0015725C">
        <w:rPr>
          <w:rFonts w:eastAsia="Calibri" w:cstheme="minorHAnsi"/>
          <w:sz w:val="24"/>
          <w:szCs w:val="24"/>
        </w:rPr>
        <w:t>2</w:t>
      </w:r>
      <w:r w:rsidRPr="00441695">
        <w:rPr>
          <w:rFonts w:eastAsia="Calibri" w:cstheme="minorHAnsi"/>
          <w:sz w:val="24"/>
          <w:szCs w:val="24"/>
        </w:rPr>
        <w:t xml:space="preserve">. </w:t>
      </w:r>
      <w:r w:rsidR="006765F6" w:rsidRPr="0015725C">
        <w:rPr>
          <w:b/>
          <w:bCs/>
          <w:color w:val="000000"/>
          <w:sz w:val="24"/>
          <w:szCs w:val="24"/>
        </w:rPr>
        <w:t xml:space="preserve">Tiekėjo </w:t>
      </w:r>
      <w:r w:rsidR="006765F6" w:rsidRPr="0015725C">
        <w:rPr>
          <w:rFonts w:eastAsia="Calibri" w:cstheme="minorHAnsi"/>
          <w:b/>
          <w:bCs/>
          <w:sz w:val="24"/>
          <w:szCs w:val="24"/>
        </w:rPr>
        <w:t>pasiūlymo kaina bus laikoma per didele</w:t>
      </w:r>
      <w:r w:rsidR="003705CD" w:rsidRPr="0015725C">
        <w:rPr>
          <w:rFonts w:eastAsia="Calibri" w:cstheme="minorHAnsi"/>
          <w:b/>
          <w:bCs/>
          <w:sz w:val="24"/>
          <w:szCs w:val="24"/>
        </w:rPr>
        <w:t xml:space="preserve"> </w:t>
      </w:r>
      <w:r w:rsidR="00A52A68">
        <w:rPr>
          <w:rFonts w:eastAsia="Calibri" w:cstheme="minorHAnsi"/>
          <w:sz w:val="24"/>
          <w:szCs w:val="24"/>
        </w:rPr>
        <w:t xml:space="preserve">2 priede </w:t>
      </w:r>
      <w:proofErr w:type="spellStart"/>
      <w:r w:rsidR="00A52A68">
        <w:rPr>
          <w:rFonts w:eastAsia="Calibri" w:cstheme="minorHAnsi"/>
          <w:sz w:val="24"/>
          <w:szCs w:val="24"/>
        </w:rPr>
        <w:t>nuor</w:t>
      </w:r>
      <w:r w:rsidR="005D48A4">
        <w:rPr>
          <w:rFonts w:eastAsia="Calibri" w:cstheme="minorHAnsi"/>
          <w:sz w:val="24"/>
          <w:szCs w:val="24"/>
        </w:rPr>
        <w:t>o</w:t>
      </w:r>
      <w:r w:rsidR="00A52A68">
        <w:rPr>
          <w:rFonts w:eastAsia="Calibri" w:cstheme="minorHAnsi"/>
          <w:sz w:val="24"/>
          <w:szCs w:val="24"/>
        </w:rPr>
        <w:t>dytais</w:t>
      </w:r>
      <w:proofErr w:type="spellEnd"/>
      <w:r w:rsidR="00A52A68">
        <w:rPr>
          <w:rFonts w:eastAsia="Calibri" w:cstheme="minorHAnsi"/>
          <w:sz w:val="24"/>
          <w:szCs w:val="24"/>
        </w:rPr>
        <w:t xml:space="preserve"> atveja</w:t>
      </w:r>
      <w:r w:rsidR="005D48A4">
        <w:rPr>
          <w:rFonts w:eastAsia="Calibri" w:cstheme="minorHAnsi"/>
          <w:sz w:val="24"/>
          <w:szCs w:val="24"/>
        </w:rPr>
        <w:t>is.</w:t>
      </w:r>
    </w:p>
    <w:p w14:paraId="158BBCC1" w14:textId="4A60E435" w:rsidR="005C0186" w:rsidRDefault="005C0186" w:rsidP="001B568E">
      <w:pPr>
        <w:spacing w:line="276" w:lineRule="auto"/>
        <w:ind w:firstLine="0"/>
        <w:rPr>
          <w:rFonts w:cstheme="minorHAnsi"/>
          <w:color w:val="000000" w:themeColor="text1"/>
          <w:sz w:val="24"/>
          <w:szCs w:val="24"/>
        </w:rPr>
      </w:pPr>
      <w:r>
        <w:rPr>
          <w:rFonts w:cstheme="minorHAnsi"/>
          <w:color w:val="000000" w:themeColor="text1"/>
          <w:sz w:val="24"/>
          <w:szCs w:val="24"/>
        </w:rPr>
        <w:t>7.</w:t>
      </w:r>
      <w:r w:rsidR="0015725C">
        <w:rPr>
          <w:rFonts w:cstheme="minorHAnsi"/>
          <w:color w:val="000000" w:themeColor="text1"/>
          <w:sz w:val="24"/>
          <w:szCs w:val="24"/>
        </w:rPr>
        <w:t>3</w:t>
      </w:r>
      <w:r>
        <w:rPr>
          <w:rFonts w:cstheme="minorHAnsi"/>
          <w:color w:val="000000" w:themeColor="text1"/>
          <w:sz w:val="24"/>
          <w:szCs w:val="24"/>
        </w:rPr>
        <w:t xml:space="preserve">. </w:t>
      </w:r>
      <w:r w:rsidR="000E0DE4">
        <w:rPr>
          <w:rFonts w:cstheme="minorHAnsi"/>
          <w:color w:val="000000" w:themeColor="text1"/>
          <w:sz w:val="24"/>
          <w:szCs w:val="24"/>
        </w:rPr>
        <w:t>Tiekėjas teikdamas pasiūlymą</w:t>
      </w:r>
      <w:r w:rsidR="0087767A">
        <w:rPr>
          <w:rFonts w:cstheme="minorHAnsi"/>
          <w:color w:val="000000" w:themeColor="text1"/>
          <w:sz w:val="24"/>
          <w:szCs w:val="24"/>
        </w:rPr>
        <w:t xml:space="preserve">, </w:t>
      </w:r>
      <w:r w:rsidR="00647D60">
        <w:rPr>
          <w:rFonts w:cstheme="minorHAnsi"/>
          <w:color w:val="000000" w:themeColor="text1"/>
          <w:sz w:val="24"/>
          <w:szCs w:val="24"/>
        </w:rPr>
        <w:t>turi atsižvelgt</w:t>
      </w:r>
      <w:r w:rsidR="000E0DE4">
        <w:rPr>
          <w:rFonts w:cstheme="minorHAnsi"/>
          <w:color w:val="000000" w:themeColor="text1"/>
          <w:sz w:val="24"/>
          <w:szCs w:val="24"/>
        </w:rPr>
        <w:t>i</w:t>
      </w:r>
      <w:r w:rsidR="00647D60">
        <w:rPr>
          <w:rFonts w:cstheme="minorHAnsi"/>
          <w:color w:val="000000" w:themeColor="text1"/>
          <w:sz w:val="24"/>
          <w:szCs w:val="24"/>
        </w:rPr>
        <w:t xml:space="preserve">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1EAE0D71" w:rsidR="00E34331" w:rsidRDefault="00E34331" w:rsidP="001B568E">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5725C">
        <w:rPr>
          <w:rFonts w:cstheme="minorHAnsi"/>
          <w:color w:val="000000" w:themeColor="text1"/>
          <w:sz w:val="24"/>
          <w:szCs w:val="24"/>
        </w:rPr>
        <w:t>4</w:t>
      </w:r>
      <w:r w:rsidRPr="003756B8">
        <w:rPr>
          <w:rFonts w:cstheme="minorHAnsi"/>
          <w:color w:val="000000" w:themeColor="text1"/>
          <w:sz w:val="24"/>
          <w:szCs w:val="24"/>
        </w:rPr>
        <w:t xml:space="preserve">. </w:t>
      </w:r>
      <w:r w:rsidR="00614A6D" w:rsidRPr="00614A6D">
        <w:rPr>
          <w:rFonts w:cstheme="minorHAnsi"/>
          <w:color w:val="000000" w:themeColor="text1"/>
          <w:sz w:val="24"/>
          <w:szCs w:val="24"/>
        </w:rPr>
        <w:t>Laimėjusiu pasiūlymu galės būti pripažint</w:t>
      </w:r>
      <w:r w:rsidR="00620E4A">
        <w:rPr>
          <w:rFonts w:cstheme="minorHAnsi"/>
          <w:color w:val="000000" w:themeColor="text1"/>
          <w:sz w:val="24"/>
          <w:szCs w:val="24"/>
        </w:rPr>
        <w:t>as</w:t>
      </w:r>
      <w:r w:rsidR="00614A6D" w:rsidRPr="00614A6D">
        <w:rPr>
          <w:rFonts w:cstheme="minorHAnsi"/>
          <w:color w:val="000000" w:themeColor="text1"/>
          <w:sz w:val="24"/>
          <w:szCs w:val="24"/>
        </w:rPr>
        <w:t xml:space="preserve"> tik 1 (vien</w:t>
      </w:r>
      <w:r w:rsidR="00620E4A">
        <w:rPr>
          <w:rFonts w:cstheme="minorHAnsi"/>
          <w:color w:val="000000" w:themeColor="text1"/>
          <w:sz w:val="24"/>
          <w:szCs w:val="24"/>
        </w:rPr>
        <w:t>as</w:t>
      </w:r>
      <w:r w:rsidR="00614A6D" w:rsidRPr="00614A6D">
        <w:rPr>
          <w:rFonts w:cstheme="minorHAnsi"/>
          <w:color w:val="000000" w:themeColor="text1"/>
          <w:sz w:val="24"/>
          <w:szCs w:val="24"/>
        </w:rPr>
        <w:t>) ekonomiškai naudingiausi</w:t>
      </w:r>
      <w:r w:rsidR="00620E4A">
        <w:rPr>
          <w:rFonts w:cstheme="minorHAnsi"/>
          <w:color w:val="000000" w:themeColor="text1"/>
          <w:sz w:val="24"/>
          <w:szCs w:val="24"/>
        </w:rPr>
        <w:t>as</w:t>
      </w:r>
      <w:r w:rsidR="00614A6D" w:rsidRPr="00614A6D">
        <w:rPr>
          <w:rFonts w:cstheme="minorHAnsi"/>
          <w:color w:val="000000" w:themeColor="text1"/>
          <w:sz w:val="24"/>
          <w:szCs w:val="24"/>
        </w:rPr>
        <w:t xml:space="preserve"> pasiūlym</w:t>
      </w:r>
      <w:r w:rsidR="00620E4A">
        <w:rPr>
          <w:rFonts w:cstheme="minorHAnsi"/>
          <w:color w:val="000000" w:themeColor="text1"/>
          <w:sz w:val="24"/>
          <w:szCs w:val="24"/>
        </w:rPr>
        <w:t>as</w:t>
      </w:r>
      <w:r w:rsidR="00614A6D" w:rsidRPr="00614A6D">
        <w:rPr>
          <w:rFonts w:cstheme="minorHAnsi"/>
          <w:color w:val="000000" w:themeColor="text1"/>
          <w:sz w:val="24"/>
          <w:szCs w:val="24"/>
        </w:rPr>
        <w:t>, esant</w:t>
      </w:r>
      <w:r w:rsidR="00620E4A">
        <w:rPr>
          <w:rFonts w:cstheme="minorHAnsi"/>
          <w:color w:val="000000" w:themeColor="text1"/>
          <w:sz w:val="24"/>
          <w:szCs w:val="24"/>
        </w:rPr>
        <w:t>is</w:t>
      </w:r>
      <w:r w:rsidR="00614A6D" w:rsidRPr="00614A6D">
        <w:rPr>
          <w:rFonts w:cstheme="minorHAnsi"/>
          <w:color w:val="000000" w:themeColor="text1"/>
          <w:sz w:val="24"/>
          <w:szCs w:val="24"/>
        </w:rPr>
        <w:t xml:space="preserve"> pasiūlymų eilės pirmojoje vietoje</w:t>
      </w:r>
      <w:r w:rsidR="002239CF">
        <w:t xml:space="preserve">. </w:t>
      </w:r>
    </w:p>
    <w:p w14:paraId="496DA1EC" w14:textId="7E8727A7" w:rsidR="00540858" w:rsidRPr="00093486" w:rsidRDefault="00CE1CAE" w:rsidP="001B568E">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725C">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57AB143C" w:rsidR="00CE1CAE" w:rsidRPr="00093486"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41739299" w:rsidR="0096481D" w:rsidRPr="00093486" w:rsidRDefault="0096481D"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D083891" w:rsidR="00690B0F" w:rsidRPr="00093486" w:rsidRDefault="00690B0F"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0EF86452" w:rsidR="007F6C6E" w:rsidRPr="00093486" w:rsidRDefault="007F6C6E"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6B8F934" w:rsidR="00FF58D9" w:rsidRPr="00093486" w:rsidRDefault="00FF58D9"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181FA6EF" w:rsidR="00574E8D" w:rsidRPr="00093486" w:rsidRDefault="00546155"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w:t>
      </w:r>
      <w:r w:rsidR="00983093">
        <w:rPr>
          <w:rStyle w:val="cf01"/>
          <w:rFonts w:asciiTheme="minorHAnsi" w:hAnsiTheme="minorHAnsi" w:cstheme="minorHAnsi"/>
          <w:sz w:val="24"/>
          <w:szCs w:val="24"/>
        </w:rPr>
        <w:t xml:space="preserve">/siūloma </w:t>
      </w:r>
      <w:r w:rsidR="00C65900" w:rsidRPr="00093486">
        <w:rPr>
          <w:rStyle w:val="cf01"/>
          <w:rFonts w:asciiTheme="minorHAnsi" w:hAnsiTheme="minorHAnsi" w:cstheme="minorHAnsi"/>
          <w:sz w:val="24"/>
          <w:szCs w:val="24"/>
        </w:rPr>
        <w:t>kaina</w:t>
      </w:r>
      <w:r w:rsidR="00574E8D" w:rsidRPr="00093486">
        <w:rPr>
          <w:rStyle w:val="cf01"/>
          <w:rFonts w:asciiTheme="minorHAnsi" w:hAnsiTheme="minorHAnsi" w:cstheme="minorHAnsi"/>
          <w:sz w:val="24"/>
          <w:szCs w:val="24"/>
        </w:rPr>
        <w:t>.</w:t>
      </w:r>
    </w:p>
    <w:p w14:paraId="585E5E24" w14:textId="51BC3B1C" w:rsidR="00C4149E" w:rsidRPr="00093486" w:rsidRDefault="00837C03"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4ACC4A31" w:rsidR="00847D5C"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2DD06FE4" w14:textId="6D6B9CFE" w:rsidR="00A66657" w:rsidRPr="00E62E95" w:rsidRDefault="00A66657" w:rsidP="00A66657">
      <w:pPr>
        <w:pStyle w:val="Antrat1"/>
        <w:numPr>
          <w:ilvl w:val="0"/>
          <w:numId w:val="5"/>
        </w:numPr>
        <w:tabs>
          <w:tab w:val="num" w:pos="743"/>
        </w:tabs>
        <w:spacing w:before="720" w:after="0" w:line="300" w:lineRule="auto"/>
        <w:ind w:left="0" w:firstLine="0"/>
        <w:rPr>
          <w:rFonts w:ascii="Arial" w:hAnsi="Arial" w:cs="Arial"/>
        </w:rPr>
      </w:pPr>
      <w:bookmarkStart w:id="12" w:name="_Toc207141357"/>
      <w:r>
        <w:rPr>
          <w:rFonts w:asciiTheme="minorHAnsi" w:hAnsiTheme="minorHAnsi" w:cstheme="minorHAnsi"/>
          <w:color w:val="auto"/>
        </w:rPr>
        <w:t>Derybos</w:t>
      </w:r>
      <w:bookmarkEnd w:id="12"/>
    </w:p>
    <w:p w14:paraId="30613E7E" w14:textId="77777777" w:rsidR="00A66657" w:rsidRDefault="00A66657" w:rsidP="00A66657">
      <w:pPr>
        <w:spacing w:line="240" w:lineRule="auto"/>
        <w:ind w:firstLine="0"/>
        <w:rPr>
          <w:rFonts w:cstheme="minorHAnsi"/>
        </w:rPr>
      </w:pPr>
    </w:p>
    <w:p w14:paraId="6C32BE1F"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rPr>
      </w:pPr>
      <w:bookmarkStart w:id="13" w:name="_Ref39425999"/>
      <w:bookmarkStart w:id="14" w:name="_Ref39426005"/>
      <w:bookmarkStart w:id="15" w:name="_Toc126333937"/>
      <w:r w:rsidRPr="00A66657">
        <w:rPr>
          <w:rFonts w:eastAsia="Times New Roman" w:cstheme="minorHAnsi"/>
          <w:sz w:val="24"/>
          <w:szCs w:val="24"/>
        </w:rPr>
        <w:t xml:space="preserve">Siekiant geriausio pirkimo dokumentuose nurodytus perkančiosios organizacijos poreikius atitinkančio rezultato, perkančioji organizacija gali priimti sprendimą pereiti prie derybų vykdymo. </w:t>
      </w:r>
      <w:r w:rsidRPr="00A66657">
        <w:rPr>
          <w:rFonts w:eastAsia="Times New Roman" w:cstheme="minorHAnsi"/>
          <w:sz w:val="24"/>
          <w:szCs w:val="24"/>
          <w:lang w:eastAsia="en-US"/>
        </w:rPr>
        <w:t>Teisę derybose dalyvauti turi tik reikalavimus tiekėjui (</w:t>
      </w:r>
      <w:r w:rsidRPr="00A66657">
        <w:rPr>
          <w:rFonts w:eastAsia="Calibri" w:cstheme="minorHAnsi"/>
          <w:sz w:val="24"/>
          <w:szCs w:val="24"/>
          <w:lang w:eastAsia="en-US"/>
        </w:rPr>
        <w:t xml:space="preserve">tais atvejais kai tokie reikalavimai taikomi) </w:t>
      </w:r>
      <w:r w:rsidRPr="00A66657">
        <w:rPr>
          <w:rFonts w:eastAsia="Times New Roman" w:cstheme="minorHAnsi"/>
          <w:sz w:val="24"/>
          <w:szCs w:val="24"/>
          <w:lang w:eastAsia="en-US"/>
        </w:rPr>
        <w:t xml:space="preserve">atitinkantys tiekėjai </w:t>
      </w:r>
      <w:r w:rsidRPr="00A66657">
        <w:rPr>
          <w:rFonts w:eastAsia="Calibri" w:cstheme="minorHAnsi"/>
          <w:sz w:val="24"/>
          <w:szCs w:val="24"/>
          <w:lang w:eastAsia="en-US"/>
        </w:rPr>
        <w:t>ir kurių siūlomas pirkimo objektas atitinka reikalavimus, nurodytus techninėje specifikacijoje.</w:t>
      </w:r>
    </w:p>
    <w:p w14:paraId="71B4A445" w14:textId="0EEAE4B4" w:rsidR="00A66657" w:rsidRPr="00A66657" w:rsidRDefault="00A66657" w:rsidP="0028605F">
      <w:pPr>
        <w:numPr>
          <w:ilvl w:val="0"/>
          <w:numId w:val="13"/>
        </w:numPr>
        <w:tabs>
          <w:tab w:val="left" w:pos="426"/>
          <w:tab w:val="left" w:pos="709"/>
        </w:tabs>
        <w:spacing w:line="276" w:lineRule="auto"/>
        <w:ind w:left="0" w:firstLine="0"/>
        <w:rPr>
          <w:rFonts w:eastAsia="Times New Roman" w:cstheme="minorHAnsi"/>
          <w:sz w:val="24"/>
          <w:szCs w:val="24"/>
          <w:lang w:eastAsia="en-US"/>
        </w:rPr>
      </w:pPr>
      <w:r w:rsidRPr="00A66657">
        <w:rPr>
          <w:rFonts w:eastAsia="Calibri" w:cstheme="minorHAnsi"/>
          <w:sz w:val="24"/>
          <w:szCs w:val="24"/>
          <w:lang w:eastAsia="en-US"/>
        </w:rPr>
        <w:t xml:space="preserve">Derybos vyksta CVP IS </w:t>
      </w:r>
      <w:r w:rsidR="00A63A5A">
        <w:rPr>
          <w:rFonts w:eastAsia="Calibri" w:cstheme="minorHAnsi"/>
          <w:sz w:val="24"/>
          <w:szCs w:val="24"/>
          <w:lang w:eastAsia="en-US"/>
        </w:rPr>
        <w:t xml:space="preserve">susirašinėjimo </w:t>
      </w:r>
      <w:r w:rsidRPr="00A66657">
        <w:rPr>
          <w:rFonts w:eastAsia="Calibri" w:cstheme="minorHAnsi"/>
          <w:sz w:val="24"/>
          <w:szCs w:val="24"/>
          <w:lang w:eastAsia="en-US"/>
        </w:rPr>
        <w:t>priemonėmis, laikantis toliau nurodytų sąlygų:</w:t>
      </w:r>
    </w:p>
    <w:p w14:paraId="3A0ED265" w14:textId="1CA42561"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Visiems tiekėjams taikomi vienodi reikalavimai, suteikiamos vienodos galimybės ir pateikiama vienoda informacija – teikdama informaciją, perkančioji organizacija neturi diskriminuoti tiekėjų;</w:t>
      </w:r>
    </w:p>
    <w:p w14:paraId="65AA32BF" w14:textId="46207C69"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Tretiesiems asmenims ir derybose dalyvaujantiems tiekėjams negali būti atskleidžiama jokia derybų metu iš tiekėjo gauta informacija, taip pat informacija apie derybų metu pasiektus susitarimus;</w:t>
      </w:r>
    </w:p>
    <w:p w14:paraId="4D69C338" w14:textId="46E4808C"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Negalima derėtis dėl reikalavimų tiekėjui (kai jie taikomi), pasiūlymo vertinimo kriterijų ir vertinimo tvarkos;</w:t>
      </w:r>
    </w:p>
    <w:p w14:paraId="6D732284"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 xml:space="preserve">Pradėjus derybas, pradine kaina/įkainiu laikoma kaina/įkainis, nurodyta tiekėjo pradiniame pasiūlyme, pateiktame iki derybų pradžios. Toliau deramasi CVP IS susirašinėjimo priemonėmis. Galutinis pasiūlymas pateikiamas CVP IS susirašinėjimo priemonėmis, perkančiajai organizacijai kreipiantis į derybose dalyvaujančius </w:t>
      </w:r>
      <w:r w:rsidRPr="00A66657">
        <w:rPr>
          <w:rFonts w:eastAsia="Times New Roman" w:cstheme="minorHAnsi"/>
          <w:sz w:val="24"/>
          <w:szCs w:val="24"/>
          <w:lang w:eastAsia="en-US"/>
        </w:rPr>
        <w:lastRenderedPageBreak/>
        <w:t xml:space="preserve">tiekėjus su prašymu pateikti galutinius pasiūlymus, užpildant pirkimo vykdytojo parengtą ir tiekėjams CVP IS susirašinėjimo priemonėmis pateiktą galutinio pasiūlymo formą. Derybų metu pasiektų susitarimų pasirašyti nereikalaujama - šalių pasiekto susitarimo patvirtinimas CVP IS priemonėmis laikomas pakankamu. </w:t>
      </w:r>
      <w:r w:rsidRPr="00A66657">
        <w:rPr>
          <w:rFonts w:eastAsia="Times New Roman" w:cstheme="minorHAnsi"/>
          <w:color w:val="000000"/>
          <w:sz w:val="24"/>
          <w:szCs w:val="24"/>
          <w:lang w:eastAsia="en-US"/>
        </w:rPr>
        <w:t>Informacija apie derybų metu gautus pasiūlymus ir pasiektus susitarimus fiksuojama protokole, kuriame atsispindi derybų eiga ir pasiekti susitarimai</w:t>
      </w:r>
      <w:r w:rsidRPr="00A66657">
        <w:rPr>
          <w:rFonts w:eastAsia="Times New Roman" w:cstheme="minorHAnsi"/>
          <w:sz w:val="24"/>
          <w:szCs w:val="24"/>
          <w:lang w:eastAsia="en-US"/>
        </w:rPr>
        <w:t>.</w:t>
      </w:r>
    </w:p>
    <w:p w14:paraId="3E7D2B05" w14:textId="77777777" w:rsidR="00192D79" w:rsidRDefault="00A66657"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Vykdydama galutinių pasiūlymų vertinimą, perkančioji organizacija</w:t>
      </w:r>
      <w:r w:rsidR="003F6BB0">
        <w:rPr>
          <w:rFonts w:eastAsia="Times New Roman" w:cstheme="minorHAnsi"/>
          <w:sz w:val="24"/>
          <w:szCs w:val="24"/>
          <w:lang w:eastAsia="en-US"/>
        </w:rPr>
        <w:t xml:space="preserve"> į</w:t>
      </w:r>
      <w:r w:rsidRPr="003F6BB0">
        <w:rPr>
          <w:rFonts w:eastAsia="Times New Roman" w:cstheme="minorHAnsi"/>
          <w:sz w:val="24"/>
          <w:szCs w:val="24"/>
          <w:lang w:eastAsia="en-US"/>
        </w:rPr>
        <w:t>vertina, ar tiekėjo derybų metu pasiūlyta ar galutiniame pasiūlyme nurodyta kaina/įkainis nėra per didelė ir perkančiajai organizacijai nepriimtina</w:t>
      </w:r>
      <w:r w:rsidR="003F6BB0">
        <w:rPr>
          <w:rFonts w:eastAsia="Times New Roman" w:cstheme="minorHAnsi"/>
          <w:sz w:val="24"/>
          <w:szCs w:val="24"/>
          <w:lang w:eastAsia="en-US"/>
        </w:rPr>
        <w:t>.</w:t>
      </w:r>
      <w:r w:rsidR="00192D79">
        <w:rPr>
          <w:rFonts w:eastAsia="Times New Roman" w:cstheme="minorHAnsi"/>
          <w:sz w:val="24"/>
          <w:szCs w:val="24"/>
          <w:lang w:eastAsia="en-US"/>
        </w:rPr>
        <w:t xml:space="preserve"> </w:t>
      </w:r>
    </w:p>
    <w:p w14:paraId="21DA8251" w14:textId="2E098697" w:rsidR="00A66657" w:rsidRDefault="00192D79"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J</w:t>
      </w:r>
      <w:r w:rsidRPr="00192D79">
        <w:rPr>
          <w:rFonts w:eastAsia="Times New Roman" w:cstheme="minorHAnsi"/>
          <w:sz w:val="24"/>
          <w:szCs w:val="24"/>
          <w:lang w:eastAsia="en-US"/>
        </w:rPr>
        <w:t>ei ekonomiškai naudingiausią pasiūlymą pateikusio tiekėjo derybų metu pasiūlyta ar galutiniame pasiūlyme nurodoma prekių, paslaugų ar darbų, ar jų sudedamųjų dalių kaina ar sąnaudos atrodo neįprastai mažos, prašoma pagrįsti neįprastai mažą kainą ar sąnaudas Viešųjų pirkimų įstatymo 57 straipsnio 2–3 dalyse nustatyta tvarka</w:t>
      </w:r>
    </w:p>
    <w:p w14:paraId="673040F8" w14:textId="4A10E318" w:rsidR="00A63A5A" w:rsidRPr="003F6BB0" w:rsidRDefault="00A63A5A"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Derybos dėl kiekvienos pirkimo dalies vyksta atskirai.</w:t>
      </w:r>
    </w:p>
    <w:p w14:paraId="4CFAC41F" w14:textId="3630E3C8" w:rsidR="00D83C57" w:rsidRDefault="00D83C57" w:rsidP="00D54F97">
      <w:pPr>
        <w:pStyle w:val="Antrat1"/>
        <w:numPr>
          <w:ilvl w:val="0"/>
          <w:numId w:val="5"/>
        </w:numPr>
        <w:tabs>
          <w:tab w:val="left" w:pos="567"/>
        </w:tabs>
        <w:spacing w:before="720" w:after="0" w:line="276" w:lineRule="auto"/>
        <w:ind w:left="0" w:firstLine="0"/>
        <w:contextualSpacing/>
        <w:rPr>
          <w:rFonts w:asciiTheme="minorHAnsi" w:hAnsiTheme="minorHAnsi" w:cstheme="minorHAnsi"/>
        </w:rPr>
      </w:pPr>
      <w:bookmarkStart w:id="16" w:name="_Toc207141358"/>
      <w:r>
        <w:rPr>
          <w:rFonts w:asciiTheme="minorHAnsi" w:hAnsiTheme="minorHAnsi" w:cstheme="minorHAnsi"/>
        </w:rPr>
        <w:t>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56EC8281" w:rsidR="00CE2030" w:rsidRDefault="0028605F" w:rsidP="001B568E">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067EE28C" w14:textId="3443FEFE" w:rsidR="002908EC" w:rsidRDefault="0028605F" w:rsidP="002908EC">
      <w:pPr>
        <w:spacing w:line="276" w:lineRule="auto"/>
        <w:ind w:firstLine="0"/>
        <w:rPr>
          <w:iCs/>
          <w:sz w:val="24"/>
          <w:szCs w:val="24"/>
        </w:rPr>
      </w:pPr>
      <w:r>
        <w:rPr>
          <w:iCs/>
          <w:sz w:val="24"/>
          <w:szCs w:val="24"/>
        </w:rPr>
        <w:t>9</w:t>
      </w:r>
      <w:r w:rsidR="002908EC">
        <w:rPr>
          <w:iCs/>
          <w:sz w:val="24"/>
          <w:szCs w:val="24"/>
        </w:rPr>
        <w:t xml:space="preserve">.2. </w:t>
      </w:r>
      <w:r w:rsidR="002908EC" w:rsidRPr="00610624">
        <w:rPr>
          <w:iCs/>
          <w:sz w:val="24"/>
          <w:szCs w:val="24"/>
        </w:rPr>
        <w:t>Sutarties kainos apskaičiavimui pasirinktas fiksuoto įkainio metodas - Sutarties kaina, kurią perkančioji organizacija turės sumokėti tiekėjui, priklaus</w:t>
      </w:r>
      <w:r w:rsidR="002908EC">
        <w:rPr>
          <w:iCs/>
          <w:sz w:val="24"/>
          <w:szCs w:val="24"/>
        </w:rPr>
        <w:t>ys</w:t>
      </w:r>
      <w:r w:rsidR="002908EC" w:rsidRPr="00610624">
        <w:rPr>
          <w:iCs/>
          <w:sz w:val="24"/>
          <w:szCs w:val="24"/>
        </w:rPr>
        <w:t xml:space="preserve"> nuo faktinių užsakymų</w:t>
      </w:r>
      <w:r w:rsidR="002908EC">
        <w:rPr>
          <w:iCs/>
          <w:sz w:val="24"/>
          <w:szCs w:val="24"/>
        </w:rPr>
        <w:t>,</w:t>
      </w:r>
      <w:r w:rsidR="002908EC" w:rsidRPr="00B75C82">
        <w:rPr>
          <w:iCs/>
          <w:sz w:val="24"/>
          <w:szCs w:val="24"/>
        </w:rPr>
        <w:t xml:space="preserve"> </w:t>
      </w:r>
      <w:r w:rsidR="002908EC" w:rsidRPr="00610624">
        <w:rPr>
          <w:iCs/>
          <w:sz w:val="24"/>
          <w:szCs w:val="24"/>
        </w:rPr>
        <w:t>įsigyja</w:t>
      </w:r>
      <w:r w:rsidR="002908EC">
        <w:rPr>
          <w:iCs/>
          <w:sz w:val="24"/>
          <w:szCs w:val="24"/>
        </w:rPr>
        <w:t xml:space="preserve">nt maksimalų pirkimo objekto </w:t>
      </w:r>
      <w:r w:rsidR="002908EC" w:rsidRPr="00610624">
        <w:rPr>
          <w:iCs/>
          <w:sz w:val="24"/>
          <w:szCs w:val="24"/>
        </w:rPr>
        <w:t>kiek</w:t>
      </w:r>
      <w:r w:rsidR="002908EC">
        <w:rPr>
          <w:iCs/>
          <w:sz w:val="24"/>
          <w:szCs w:val="24"/>
        </w:rPr>
        <w:t>į bei atsižvelgiant į tai, kad</w:t>
      </w:r>
      <w:r w:rsidR="002908EC" w:rsidRPr="00610624">
        <w:rPr>
          <w:iCs/>
          <w:sz w:val="24"/>
          <w:szCs w:val="24"/>
        </w:rPr>
        <w:t xml:space="preserve"> įsigyjami kiekiai negal</w:t>
      </w:r>
      <w:r w:rsidR="002908EC">
        <w:rPr>
          <w:iCs/>
          <w:sz w:val="24"/>
          <w:szCs w:val="24"/>
        </w:rPr>
        <w:t>ės</w:t>
      </w:r>
      <w:r w:rsidR="002908EC" w:rsidRPr="00610624">
        <w:rPr>
          <w:iCs/>
          <w:sz w:val="24"/>
          <w:szCs w:val="24"/>
        </w:rPr>
        <w:t xml:space="preserve"> viršyti maksimalios pirkimui skirtos lėšų sumos (toliau – pirkimui skirta maksimali lėšų suma)</w:t>
      </w:r>
      <w:r w:rsidR="002908EC">
        <w:rPr>
          <w:iCs/>
          <w:sz w:val="24"/>
          <w:szCs w:val="24"/>
        </w:rPr>
        <w:t xml:space="preserve">, </w:t>
      </w:r>
      <w:r w:rsidR="002908EC" w:rsidRPr="00610624">
        <w:rPr>
          <w:iCs/>
          <w:sz w:val="24"/>
          <w:szCs w:val="24"/>
        </w:rPr>
        <w:t>kuri yra lygi</w:t>
      </w:r>
      <w:r w:rsidR="00C3413C">
        <w:rPr>
          <w:iCs/>
          <w:sz w:val="24"/>
          <w:szCs w:val="24"/>
        </w:rPr>
        <w:t xml:space="preserve"> </w:t>
      </w:r>
      <w:r w:rsidR="00C3413C" w:rsidRPr="00294381">
        <w:rPr>
          <w:b/>
          <w:bCs/>
          <w:iCs/>
          <w:sz w:val="24"/>
          <w:szCs w:val="24"/>
        </w:rPr>
        <w:t xml:space="preserve">60 000 </w:t>
      </w:r>
      <w:r w:rsidR="00C3413C" w:rsidRPr="00294381">
        <w:rPr>
          <w:rFonts w:eastAsia="Calibri" w:cstheme="minorHAnsi"/>
          <w:b/>
          <w:bCs/>
          <w:sz w:val="24"/>
          <w:szCs w:val="24"/>
        </w:rPr>
        <w:t>Eur su PVM</w:t>
      </w:r>
      <w:r w:rsidR="00C3413C">
        <w:rPr>
          <w:rFonts w:eastAsia="Calibri" w:cstheme="minorHAnsi"/>
          <w:b/>
          <w:bCs/>
          <w:sz w:val="24"/>
          <w:szCs w:val="24"/>
        </w:rPr>
        <w:t>.</w:t>
      </w:r>
    </w:p>
    <w:p w14:paraId="5B79BCE5" w14:textId="5C70B75B" w:rsidR="00AC3DAA" w:rsidRDefault="0028605F" w:rsidP="002120C4">
      <w:pPr>
        <w:spacing w:line="276" w:lineRule="auto"/>
        <w:ind w:firstLine="0"/>
        <w:rPr>
          <w:sz w:val="24"/>
          <w:szCs w:val="24"/>
        </w:rPr>
      </w:pPr>
      <w:r>
        <w:rPr>
          <w:rFonts w:eastAsia="Calibri" w:cstheme="minorHAnsi"/>
          <w:sz w:val="24"/>
          <w:szCs w:val="24"/>
        </w:rPr>
        <w:t>9</w:t>
      </w:r>
      <w:r w:rsidR="003F17B3" w:rsidRPr="004B5412">
        <w:rPr>
          <w:rFonts w:eastAsia="Calibri" w:cstheme="minorHAnsi"/>
          <w:sz w:val="24"/>
          <w:szCs w:val="24"/>
        </w:rPr>
        <w:t>.</w:t>
      </w:r>
      <w:r w:rsidR="0015725C">
        <w:rPr>
          <w:rFonts w:eastAsia="Calibri" w:cstheme="minorHAnsi"/>
          <w:sz w:val="24"/>
          <w:szCs w:val="24"/>
        </w:rPr>
        <w:t>3</w:t>
      </w:r>
      <w:r w:rsidR="002B631A">
        <w:rPr>
          <w:rFonts w:eastAsia="Calibri" w:cstheme="minorHAnsi"/>
          <w:sz w:val="24"/>
          <w:szCs w:val="24"/>
        </w:rPr>
        <w:t>. S</w:t>
      </w:r>
      <w:r w:rsidR="00AC3DAA">
        <w:rPr>
          <w:sz w:val="24"/>
          <w:szCs w:val="24"/>
        </w:rPr>
        <w:t>utarties sąlygos nurodytos sutarties projekte, pateiktame pirkimo sąlygų 4 priede.</w:t>
      </w:r>
    </w:p>
    <w:p w14:paraId="2BB40D06" w14:textId="564FF39D" w:rsidR="00CE2030" w:rsidRDefault="00CE2030"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7" w:name="_Toc207141359"/>
      <w:r>
        <w:rPr>
          <w:rFonts w:asciiTheme="minorHAnsi" w:hAnsiTheme="minorHAnsi" w:cstheme="minorHAnsi"/>
        </w:rPr>
        <w:t>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3AD5DA75" w:rsidR="00527420" w:rsidRPr="007E6892" w:rsidRDefault="0028605F" w:rsidP="007E6892">
      <w:pPr>
        <w:spacing w:line="240" w:lineRule="auto"/>
        <w:ind w:firstLine="0"/>
        <w:rPr>
          <w:rFonts w:ascii="Arial" w:eastAsia="Arial" w:hAnsi="Arial" w:cs="Arial"/>
          <w:smallCaps/>
          <w:sz w:val="24"/>
          <w:szCs w:val="24"/>
        </w:rPr>
      </w:pPr>
      <w:r>
        <w:rPr>
          <w:rFonts w:eastAsia="Calibri" w:cstheme="minorHAnsi"/>
          <w:sz w:val="24"/>
          <w:szCs w:val="24"/>
        </w:rPr>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1"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3AE07AFD" w:rsidR="00234F5A" w:rsidRDefault="00234F5A"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8" w:name="_Toc207141360"/>
      <w:r>
        <w:rPr>
          <w:rFonts w:asciiTheme="minorHAnsi" w:hAnsiTheme="minorHAnsi" w:cstheme="minorHAnsi"/>
        </w:rPr>
        <w:t>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lastRenderedPageBreak/>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6" w:name="_Pirkimo_sąlygų_2"/>
      <w:bookmarkEnd w:id="26"/>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EAB86" w14:textId="77777777" w:rsidR="00380A40" w:rsidRDefault="00380A40" w:rsidP="00D05666">
      <w:r>
        <w:separator/>
      </w:r>
    </w:p>
  </w:endnote>
  <w:endnote w:type="continuationSeparator" w:id="0">
    <w:p w14:paraId="6C46C37A" w14:textId="77777777" w:rsidR="00380A40" w:rsidRDefault="00380A40" w:rsidP="00D05666">
      <w:r>
        <w:continuationSeparator/>
      </w:r>
    </w:p>
  </w:endnote>
  <w:endnote w:type="continuationNotice" w:id="1">
    <w:p w14:paraId="57EAF27A" w14:textId="77777777" w:rsidR="00380A40" w:rsidRDefault="00380A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4E20" w14:textId="77777777" w:rsidR="00380A40" w:rsidRDefault="00380A40" w:rsidP="00D05666">
      <w:r>
        <w:separator/>
      </w:r>
    </w:p>
  </w:footnote>
  <w:footnote w:type="continuationSeparator" w:id="0">
    <w:p w14:paraId="164D7EE3" w14:textId="77777777" w:rsidR="00380A40" w:rsidRDefault="00380A40" w:rsidP="00D05666">
      <w:r>
        <w:continuationSeparator/>
      </w:r>
    </w:p>
  </w:footnote>
  <w:footnote w:type="continuationNotice" w:id="1">
    <w:p w14:paraId="246DE105" w14:textId="77777777" w:rsidR="00380A40" w:rsidRDefault="00380A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6A6"/>
    <w:multiLevelType w:val="hybridMultilevel"/>
    <w:tmpl w:val="59FEF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25030"/>
    <w:multiLevelType w:val="multilevel"/>
    <w:tmpl w:val="6D3037A2"/>
    <w:lvl w:ilvl="0">
      <w:start w:val="1"/>
      <w:numFmt w:val="decimal"/>
      <w:lvlText w:val="%1."/>
      <w:lvlJc w:val="left"/>
      <w:pPr>
        <w:ind w:left="1637"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746F8"/>
    <w:multiLevelType w:val="multilevel"/>
    <w:tmpl w:val="A4967F90"/>
    <w:lvl w:ilvl="0">
      <w:start w:val="7"/>
      <w:numFmt w:val="decimal"/>
      <w:lvlText w:val="%1."/>
      <w:lvlJc w:val="left"/>
      <w:pPr>
        <w:ind w:left="1069" w:hanging="360"/>
      </w:pPr>
      <w:rPr>
        <w:rFonts w:hint="default"/>
        <w:color w:val="000000" w:themeColor="text1"/>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8"/>
  </w:num>
  <w:num w:numId="3" w16cid:durableId="138770985">
    <w:abstractNumId w:val="5"/>
  </w:num>
  <w:num w:numId="4" w16cid:durableId="219707255">
    <w:abstractNumId w:val="12"/>
  </w:num>
  <w:num w:numId="5" w16cid:durableId="963148996">
    <w:abstractNumId w:val="3"/>
  </w:num>
  <w:num w:numId="6" w16cid:durableId="817724215">
    <w:abstractNumId w:val="6"/>
  </w:num>
  <w:num w:numId="7" w16cid:durableId="1476410157">
    <w:abstractNumId w:val="10"/>
  </w:num>
  <w:num w:numId="8" w16cid:durableId="830220514">
    <w:abstractNumId w:val="7"/>
  </w:num>
  <w:num w:numId="9" w16cid:durableId="1996449446">
    <w:abstractNumId w:val="9"/>
  </w:num>
  <w:num w:numId="10" w16cid:durableId="749809940">
    <w:abstractNumId w:val="1"/>
  </w:num>
  <w:num w:numId="11" w16cid:durableId="409695367">
    <w:abstractNumId w:val="2"/>
  </w:num>
  <w:num w:numId="12" w16cid:durableId="352653352">
    <w:abstractNumId w:val="0"/>
  </w:num>
  <w:num w:numId="13" w16cid:durableId="23366157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7B"/>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57F"/>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7E"/>
    <w:rsid w:val="000B4E6D"/>
    <w:rsid w:val="000B6976"/>
    <w:rsid w:val="000B6D3F"/>
    <w:rsid w:val="000B7223"/>
    <w:rsid w:val="000B7CA6"/>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E4"/>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9B4"/>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3"/>
    <w:rsid w:val="0015376E"/>
    <w:rsid w:val="001538C5"/>
    <w:rsid w:val="00153D1C"/>
    <w:rsid w:val="0015430D"/>
    <w:rsid w:val="00156AC9"/>
    <w:rsid w:val="0015725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047"/>
    <w:rsid w:val="00181168"/>
    <w:rsid w:val="00181511"/>
    <w:rsid w:val="001816D6"/>
    <w:rsid w:val="001820B2"/>
    <w:rsid w:val="00182E25"/>
    <w:rsid w:val="00184459"/>
    <w:rsid w:val="00185454"/>
    <w:rsid w:val="00185997"/>
    <w:rsid w:val="00185BC4"/>
    <w:rsid w:val="001864DB"/>
    <w:rsid w:val="00187AA5"/>
    <w:rsid w:val="001904E1"/>
    <w:rsid w:val="001912E2"/>
    <w:rsid w:val="0019130D"/>
    <w:rsid w:val="00191CEF"/>
    <w:rsid w:val="001920B3"/>
    <w:rsid w:val="001925D1"/>
    <w:rsid w:val="001926B1"/>
    <w:rsid w:val="00192B6B"/>
    <w:rsid w:val="00192D79"/>
    <w:rsid w:val="00192ED3"/>
    <w:rsid w:val="00193AE0"/>
    <w:rsid w:val="00193D61"/>
    <w:rsid w:val="00194439"/>
    <w:rsid w:val="00194544"/>
    <w:rsid w:val="00194723"/>
    <w:rsid w:val="001948C5"/>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FD"/>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68E"/>
    <w:rsid w:val="001B5CAB"/>
    <w:rsid w:val="001B7035"/>
    <w:rsid w:val="001C02D3"/>
    <w:rsid w:val="001C1AD0"/>
    <w:rsid w:val="001C1CC5"/>
    <w:rsid w:val="001C1D32"/>
    <w:rsid w:val="001C1FBA"/>
    <w:rsid w:val="001C217F"/>
    <w:rsid w:val="001C24BC"/>
    <w:rsid w:val="001C256F"/>
    <w:rsid w:val="001C25C7"/>
    <w:rsid w:val="001C2EE8"/>
    <w:rsid w:val="001C305A"/>
    <w:rsid w:val="001C3A07"/>
    <w:rsid w:val="001C468D"/>
    <w:rsid w:val="001C49AE"/>
    <w:rsid w:val="001C4F12"/>
    <w:rsid w:val="001C635E"/>
    <w:rsid w:val="001C63A8"/>
    <w:rsid w:val="001C6757"/>
    <w:rsid w:val="001C713B"/>
    <w:rsid w:val="001C75E8"/>
    <w:rsid w:val="001C795A"/>
    <w:rsid w:val="001C7F48"/>
    <w:rsid w:val="001D4D41"/>
    <w:rsid w:val="001D567F"/>
    <w:rsid w:val="001D5B3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59AC"/>
    <w:rsid w:val="00206179"/>
    <w:rsid w:val="00206F2A"/>
    <w:rsid w:val="0020706E"/>
    <w:rsid w:val="0020796D"/>
    <w:rsid w:val="00207E02"/>
    <w:rsid w:val="00207FAC"/>
    <w:rsid w:val="00210DD6"/>
    <w:rsid w:val="002120C4"/>
    <w:rsid w:val="00212882"/>
    <w:rsid w:val="00212C25"/>
    <w:rsid w:val="002135C6"/>
    <w:rsid w:val="002140C5"/>
    <w:rsid w:val="002140DA"/>
    <w:rsid w:val="002148E7"/>
    <w:rsid w:val="00214A30"/>
    <w:rsid w:val="00214D4B"/>
    <w:rsid w:val="00214E2F"/>
    <w:rsid w:val="00214E99"/>
    <w:rsid w:val="002151F3"/>
    <w:rsid w:val="002155DD"/>
    <w:rsid w:val="002163DC"/>
    <w:rsid w:val="00216799"/>
    <w:rsid w:val="0021755E"/>
    <w:rsid w:val="00217893"/>
    <w:rsid w:val="00217C84"/>
    <w:rsid w:val="00217F6F"/>
    <w:rsid w:val="00220350"/>
    <w:rsid w:val="00220B88"/>
    <w:rsid w:val="002211A8"/>
    <w:rsid w:val="00221235"/>
    <w:rsid w:val="00221CC0"/>
    <w:rsid w:val="00222418"/>
    <w:rsid w:val="00223247"/>
    <w:rsid w:val="00223614"/>
    <w:rsid w:val="002239CF"/>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6C2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05F"/>
    <w:rsid w:val="002866F6"/>
    <w:rsid w:val="00286B61"/>
    <w:rsid w:val="002902C1"/>
    <w:rsid w:val="002908EC"/>
    <w:rsid w:val="002917EB"/>
    <w:rsid w:val="00291C92"/>
    <w:rsid w:val="00291DCB"/>
    <w:rsid w:val="00291EAC"/>
    <w:rsid w:val="00292169"/>
    <w:rsid w:val="0029216D"/>
    <w:rsid w:val="002926A1"/>
    <w:rsid w:val="00294381"/>
    <w:rsid w:val="00294BE3"/>
    <w:rsid w:val="00295389"/>
    <w:rsid w:val="002970CF"/>
    <w:rsid w:val="00297490"/>
    <w:rsid w:val="002974D4"/>
    <w:rsid w:val="002A00F7"/>
    <w:rsid w:val="002A1EB6"/>
    <w:rsid w:val="002A259D"/>
    <w:rsid w:val="002A2A1D"/>
    <w:rsid w:val="002A3A37"/>
    <w:rsid w:val="002A3B3E"/>
    <w:rsid w:val="002A3C89"/>
    <w:rsid w:val="002A4AC9"/>
    <w:rsid w:val="002A523D"/>
    <w:rsid w:val="002A55FA"/>
    <w:rsid w:val="002A58C9"/>
    <w:rsid w:val="002A62B6"/>
    <w:rsid w:val="002A6658"/>
    <w:rsid w:val="002A70E6"/>
    <w:rsid w:val="002A71C8"/>
    <w:rsid w:val="002A7A11"/>
    <w:rsid w:val="002A7A35"/>
    <w:rsid w:val="002B062F"/>
    <w:rsid w:val="002B144C"/>
    <w:rsid w:val="002B189A"/>
    <w:rsid w:val="002B19CD"/>
    <w:rsid w:val="002B3F04"/>
    <w:rsid w:val="002B42DA"/>
    <w:rsid w:val="002B631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4ED0"/>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7EB"/>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0B6"/>
    <w:rsid w:val="00313C60"/>
    <w:rsid w:val="0031420A"/>
    <w:rsid w:val="003155D3"/>
    <w:rsid w:val="00316D64"/>
    <w:rsid w:val="0031757A"/>
    <w:rsid w:val="00317AC3"/>
    <w:rsid w:val="0032046A"/>
    <w:rsid w:val="00320B5A"/>
    <w:rsid w:val="0032160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D1"/>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CF7"/>
    <w:rsid w:val="00365384"/>
    <w:rsid w:val="003660B8"/>
    <w:rsid w:val="003671C3"/>
    <w:rsid w:val="003678C6"/>
    <w:rsid w:val="00367D97"/>
    <w:rsid w:val="00367E76"/>
    <w:rsid w:val="00370489"/>
    <w:rsid w:val="003705CD"/>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580"/>
    <w:rsid w:val="00377925"/>
    <w:rsid w:val="00377C16"/>
    <w:rsid w:val="00377C96"/>
    <w:rsid w:val="0038039F"/>
    <w:rsid w:val="00380A40"/>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BF"/>
    <w:rsid w:val="003A65F9"/>
    <w:rsid w:val="003A6756"/>
    <w:rsid w:val="003A6BC4"/>
    <w:rsid w:val="003A79C0"/>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57"/>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3C66"/>
    <w:rsid w:val="003E436D"/>
    <w:rsid w:val="003E4C10"/>
    <w:rsid w:val="003E4DB9"/>
    <w:rsid w:val="003E4E8A"/>
    <w:rsid w:val="003E51C1"/>
    <w:rsid w:val="003E6C0A"/>
    <w:rsid w:val="003E6FE5"/>
    <w:rsid w:val="003E713F"/>
    <w:rsid w:val="003E73F7"/>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6BB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9C"/>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5"/>
    <w:rsid w:val="004419AE"/>
    <w:rsid w:val="00441A29"/>
    <w:rsid w:val="00441ACD"/>
    <w:rsid w:val="00443DE5"/>
    <w:rsid w:val="00443FA8"/>
    <w:rsid w:val="00443FEB"/>
    <w:rsid w:val="00444DC8"/>
    <w:rsid w:val="0044540D"/>
    <w:rsid w:val="00446913"/>
    <w:rsid w:val="00447B36"/>
    <w:rsid w:val="00447D54"/>
    <w:rsid w:val="00447DCA"/>
    <w:rsid w:val="00450767"/>
    <w:rsid w:val="00450E09"/>
    <w:rsid w:val="004511A8"/>
    <w:rsid w:val="004512A8"/>
    <w:rsid w:val="00451E77"/>
    <w:rsid w:val="004525F0"/>
    <w:rsid w:val="0045276F"/>
    <w:rsid w:val="00452C1D"/>
    <w:rsid w:val="00453770"/>
    <w:rsid w:val="00454045"/>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17D4"/>
    <w:rsid w:val="00471BD2"/>
    <w:rsid w:val="00472652"/>
    <w:rsid w:val="00472F7A"/>
    <w:rsid w:val="00472F8C"/>
    <w:rsid w:val="0047301F"/>
    <w:rsid w:val="004730BE"/>
    <w:rsid w:val="0047509D"/>
    <w:rsid w:val="0047554A"/>
    <w:rsid w:val="004758C1"/>
    <w:rsid w:val="00475F9B"/>
    <w:rsid w:val="0047636A"/>
    <w:rsid w:val="0047687E"/>
    <w:rsid w:val="00477068"/>
    <w:rsid w:val="00477E28"/>
    <w:rsid w:val="00481249"/>
    <w:rsid w:val="00481B62"/>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A52"/>
    <w:rsid w:val="004B2B8B"/>
    <w:rsid w:val="004B2DE4"/>
    <w:rsid w:val="004B4A30"/>
    <w:rsid w:val="004B5412"/>
    <w:rsid w:val="004B57E8"/>
    <w:rsid w:val="004B6BCA"/>
    <w:rsid w:val="004B6FBD"/>
    <w:rsid w:val="004B7455"/>
    <w:rsid w:val="004C03F1"/>
    <w:rsid w:val="004C076A"/>
    <w:rsid w:val="004C0C4F"/>
    <w:rsid w:val="004C11AA"/>
    <w:rsid w:val="004C2121"/>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5FD1"/>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158"/>
    <w:rsid w:val="005265F8"/>
    <w:rsid w:val="005273B1"/>
    <w:rsid w:val="00527420"/>
    <w:rsid w:val="00530BB3"/>
    <w:rsid w:val="00530FFF"/>
    <w:rsid w:val="005315A7"/>
    <w:rsid w:val="00531D05"/>
    <w:rsid w:val="00531FA2"/>
    <w:rsid w:val="005321FB"/>
    <w:rsid w:val="0053254A"/>
    <w:rsid w:val="005325B5"/>
    <w:rsid w:val="0053314D"/>
    <w:rsid w:val="005332CF"/>
    <w:rsid w:val="00533360"/>
    <w:rsid w:val="005334CF"/>
    <w:rsid w:val="00533C4A"/>
    <w:rsid w:val="00534A51"/>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29"/>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57D71"/>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859"/>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2D55"/>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A654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146"/>
    <w:rsid w:val="005B57A2"/>
    <w:rsid w:val="005C0186"/>
    <w:rsid w:val="005C0258"/>
    <w:rsid w:val="005C0B37"/>
    <w:rsid w:val="005C17C2"/>
    <w:rsid w:val="005C2439"/>
    <w:rsid w:val="005C3293"/>
    <w:rsid w:val="005C3941"/>
    <w:rsid w:val="005C3F18"/>
    <w:rsid w:val="005C4923"/>
    <w:rsid w:val="005C515F"/>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8A4"/>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0624"/>
    <w:rsid w:val="00611571"/>
    <w:rsid w:val="0061205D"/>
    <w:rsid w:val="00612434"/>
    <w:rsid w:val="00612488"/>
    <w:rsid w:val="00612CE6"/>
    <w:rsid w:val="00612EDD"/>
    <w:rsid w:val="00614A6D"/>
    <w:rsid w:val="00614A7B"/>
    <w:rsid w:val="0061536C"/>
    <w:rsid w:val="00615801"/>
    <w:rsid w:val="006158E4"/>
    <w:rsid w:val="006158FB"/>
    <w:rsid w:val="00615C08"/>
    <w:rsid w:val="0061733E"/>
    <w:rsid w:val="0061741C"/>
    <w:rsid w:val="006178D9"/>
    <w:rsid w:val="006178F4"/>
    <w:rsid w:val="00617984"/>
    <w:rsid w:val="006207BC"/>
    <w:rsid w:val="00620E4A"/>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11F"/>
    <w:rsid w:val="00632B0E"/>
    <w:rsid w:val="00633526"/>
    <w:rsid w:val="0063360C"/>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3ED"/>
    <w:rsid w:val="006666F6"/>
    <w:rsid w:val="00666D3F"/>
    <w:rsid w:val="00670373"/>
    <w:rsid w:val="00670606"/>
    <w:rsid w:val="00671B2B"/>
    <w:rsid w:val="00671D4E"/>
    <w:rsid w:val="00671DB5"/>
    <w:rsid w:val="00671E8F"/>
    <w:rsid w:val="006727BF"/>
    <w:rsid w:val="0067281B"/>
    <w:rsid w:val="00672D3D"/>
    <w:rsid w:val="00673538"/>
    <w:rsid w:val="006765F6"/>
    <w:rsid w:val="006772B1"/>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523"/>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743D"/>
    <w:rsid w:val="006C0152"/>
    <w:rsid w:val="006C0F2E"/>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46B6"/>
    <w:rsid w:val="006E533D"/>
    <w:rsid w:val="006E6528"/>
    <w:rsid w:val="006E6883"/>
    <w:rsid w:val="006E75C7"/>
    <w:rsid w:val="006E7679"/>
    <w:rsid w:val="006F00AE"/>
    <w:rsid w:val="006F07B0"/>
    <w:rsid w:val="006F1F4B"/>
    <w:rsid w:val="006F2F71"/>
    <w:rsid w:val="006F37F2"/>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A9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39"/>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004"/>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0B7F"/>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85"/>
    <w:rsid w:val="007E59B3"/>
    <w:rsid w:val="007E625C"/>
    <w:rsid w:val="007E6892"/>
    <w:rsid w:val="007E6C65"/>
    <w:rsid w:val="007E7010"/>
    <w:rsid w:val="007F0164"/>
    <w:rsid w:val="007F1808"/>
    <w:rsid w:val="007F1A0D"/>
    <w:rsid w:val="007F1B2E"/>
    <w:rsid w:val="007F1B84"/>
    <w:rsid w:val="007F2173"/>
    <w:rsid w:val="007F303D"/>
    <w:rsid w:val="007F3812"/>
    <w:rsid w:val="007F38D0"/>
    <w:rsid w:val="007F3D95"/>
    <w:rsid w:val="007F47E7"/>
    <w:rsid w:val="007F4F75"/>
    <w:rsid w:val="007F5196"/>
    <w:rsid w:val="007F6402"/>
    <w:rsid w:val="007F65C2"/>
    <w:rsid w:val="007F6C6E"/>
    <w:rsid w:val="007F6D92"/>
    <w:rsid w:val="007F6F26"/>
    <w:rsid w:val="007F7397"/>
    <w:rsid w:val="007F7FF5"/>
    <w:rsid w:val="0080046E"/>
    <w:rsid w:val="00801429"/>
    <w:rsid w:val="0080269D"/>
    <w:rsid w:val="008040CB"/>
    <w:rsid w:val="008043C9"/>
    <w:rsid w:val="00806044"/>
    <w:rsid w:val="00807037"/>
    <w:rsid w:val="00807185"/>
    <w:rsid w:val="00807B75"/>
    <w:rsid w:val="00810237"/>
    <w:rsid w:val="00810AF3"/>
    <w:rsid w:val="00811B8B"/>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59A"/>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1064"/>
    <w:rsid w:val="00881ECA"/>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363"/>
    <w:rsid w:val="00897D51"/>
    <w:rsid w:val="008A0157"/>
    <w:rsid w:val="008A1D5F"/>
    <w:rsid w:val="008A216D"/>
    <w:rsid w:val="008A257A"/>
    <w:rsid w:val="008A2970"/>
    <w:rsid w:val="008A3657"/>
    <w:rsid w:val="008A37DA"/>
    <w:rsid w:val="008A3A6F"/>
    <w:rsid w:val="008A3C76"/>
    <w:rsid w:val="008A51A5"/>
    <w:rsid w:val="008A52F4"/>
    <w:rsid w:val="008A5873"/>
    <w:rsid w:val="008A5D2E"/>
    <w:rsid w:val="008A6002"/>
    <w:rsid w:val="008A6B05"/>
    <w:rsid w:val="008A6C57"/>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3DB8"/>
    <w:rsid w:val="008E4A3C"/>
    <w:rsid w:val="008E50AC"/>
    <w:rsid w:val="008E656A"/>
    <w:rsid w:val="008E6D07"/>
    <w:rsid w:val="008E7093"/>
    <w:rsid w:val="008E7623"/>
    <w:rsid w:val="008E76B7"/>
    <w:rsid w:val="008E798B"/>
    <w:rsid w:val="008E7D27"/>
    <w:rsid w:val="008E7D87"/>
    <w:rsid w:val="008E7DB3"/>
    <w:rsid w:val="008F02EA"/>
    <w:rsid w:val="008F03CB"/>
    <w:rsid w:val="008F040F"/>
    <w:rsid w:val="008F0B38"/>
    <w:rsid w:val="008F0BB0"/>
    <w:rsid w:val="008F16A7"/>
    <w:rsid w:val="008F1993"/>
    <w:rsid w:val="008F1C0B"/>
    <w:rsid w:val="008F2477"/>
    <w:rsid w:val="008F2D15"/>
    <w:rsid w:val="008F32D0"/>
    <w:rsid w:val="008F34D6"/>
    <w:rsid w:val="008F35AA"/>
    <w:rsid w:val="008F36B2"/>
    <w:rsid w:val="008F38C8"/>
    <w:rsid w:val="008F3AED"/>
    <w:rsid w:val="008F3CDF"/>
    <w:rsid w:val="008F4674"/>
    <w:rsid w:val="008F4977"/>
    <w:rsid w:val="008F4D52"/>
    <w:rsid w:val="008F52B3"/>
    <w:rsid w:val="008F5556"/>
    <w:rsid w:val="008F57E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E5"/>
    <w:rsid w:val="00904BC4"/>
    <w:rsid w:val="0090544A"/>
    <w:rsid w:val="0090567F"/>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C3D"/>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E2"/>
    <w:rsid w:val="00946722"/>
    <w:rsid w:val="0094708F"/>
    <w:rsid w:val="009502F5"/>
    <w:rsid w:val="0095158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129"/>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093"/>
    <w:rsid w:val="00983A43"/>
    <w:rsid w:val="009841CD"/>
    <w:rsid w:val="00984F6B"/>
    <w:rsid w:val="009855D4"/>
    <w:rsid w:val="00985A84"/>
    <w:rsid w:val="00985BB8"/>
    <w:rsid w:val="00985F55"/>
    <w:rsid w:val="0098600F"/>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586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2B7D"/>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7DD"/>
    <w:rsid w:val="00A3699B"/>
    <w:rsid w:val="00A36CC9"/>
    <w:rsid w:val="00A36D58"/>
    <w:rsid w:val="00A37373"/>
    <w:rsid w:val="00A41AC1"/>
    <w:rsid w:val="00A41CA4"/>
    <w:rsid w:val="00A41E02"/>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615"/>
    <w:rsid w:val="00A529EF"/>
    <w:rsid w:val="00A52A68"/>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A5A"/>
    <w:rsid w:val="00A63C9A"/>
    <w:rsid w:val="00A64641"/>
    <w:rsid w:val="00A646E1"/>
    <w:rsid w:val="00A64BEF"/>
    <w:rsid w:val="00A651E9"/>
    <w:rsid w:val="00A656CB"/>
    <w:rsid w:val="00A65A55"/>
    <w:rsid w:val="00A65B5C"/>
    <w:rsid w:val="00A65CD9"/>
    <w:rsid w:val="00A663F7"/>
    <w:rsid w:val="00A66657"/>
    <w:rsid w:val="00A6728D"/>
    <w:rsid w:val="00A678F2"/>
    <w:rsid w:val="00A71150"/>
    <w:rsid w:val="00A71489"/>
    <w:rsid w:val="00A71BA0"/>
    <w:rsid w:val="00A728AD"/>
    <w:rsid w:val="00A72A35"/>
    <w:rsid w:val="00A72AE6"/>
    <w:rsid w:val="00A73BF7"/>
    <w:rsid w:val="00A744AD"/>
    <w:rsid w:val="00A747AC"/>
    <w:rsid w:val="00A74B22"/>
    <w:rsid w:val="00A75E04"/>
    <w:rsid w:val="00A76465"/>
    <w:rsid w:val="00A7656F"/>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926"/>
    <w:rsid w:val="00A90309"/>
    <w:rsid w:val="00A90821"/>
    <w:rsid w:val="00A90C03"/>
    <w:rsid w:val="00A91483"/>
    <w:rsid w:val="00A92611"/>
    <w:rsid w:val="00A928FA"/>
    <w:rsid w:val="00A934E0"/>
    <w:rsid w:val="00A94866"/>
    <w:rsid w:val="00A95620"/>
    <w:rsid w:val="00A95E21"/>
    <w:rsid w:val="00A96630"/>
    <w:rsid w:val="00A97192"/>
    <w:rsid w:val="00A97EF0"/>
    <w:rsid w:val="00AA05AD"/>
    <w:rsid w:val="00AA0979"/>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2BA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3FA8"/>
    <w:rsid w:val="00B349C5"/>
    <w:rsid w:val="00B34FE6"/>
    <w:rsid w:val="00B3551C"/>
    <w:rsid w:val="00B359A7"/>
    <w:rsid w:val="00B35B28"/>
    <w:rsid w:val="00B35FC1"/>
    <w:rsid w:val="00B36625"/>
    <w:rsid w:val="00B3691F"/>
    <w:rsid w:val="00B3699E"/>
    <w:rsid w:val="00B37893"/>
    <w:rsid w:val="00B37CA1"/>
    <w:rsid w:val="00B4010E"/>
    <w:rsid w:val="00B411DB"/>
    <w:rsid w:val="00B413C6"/>
    <w:rsid w:val="00B42FDA"/>
    <w:rsid w:val="00B4342D"/>
    <w:rsid w:val="00B4460C"/>
    <w:rsid w:val="00B45B81"/>
    <w:rsid w:val="00B4675F"/>
    <w:rsid w:val="00B4694C"/>
    <w:rsid w:val="00B4698A"/>
    <w:rsid w:val="00B4722C"/>
    <w:rsid w:val="00B47C05"/>
    <w:rsid w:val="00B47EC3"/>
    <w:rsid w:val="00B50760"/>
    <w:rsid w:val="00B50A49"/>
    <w:rsid w:val="00B50E50"/>
    <w:rsid w:val="00B5221E"/>
    <w:rsid w:val="00B522AC"/>
    <w:rsid w:val="00B52705"/>
    <w:rsid w:val="00B53248"/>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C82"/>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6625"/>
    <w:rsid w:val="00BE13D5"/>
    <w:rsid w:val="00BE1520"/>
    <w:rsid w:val="00BE1858"/>
    <w:rsid w:val="00BE2A00"/>
    <w:rsid w:val="00BE2E77"/>
    <w:rsid w:val="00BE316C"/>
    <w:rsid w:val="00BE350C"/>
    <w:rsid w:val="00BE3B73"/>
    <w:rsid w:val="00BE3C0E"/>
    <w:rsid w:val="00BE3EEA"/>
    <w:rsid w:val="00BE43A9"/>
    <w:rsid w:val="00BE4401"/>
    <w:rsid w:val="00BE5267"/>
    <w:rsid w:val="00BE598F"/>
    <w:rsid w:val="00BE6B0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13C"/>
    <w:rsid w:val="00C35066"/>
    <w:rsid w:val="00C357D8"/>
    <w:rsid w:val="00C3648F"/>
    <w:rsid w:val="00C3734E"/>
    <w:rsid w:val="00C373EA"/>
    <w:rsid w:val="00C37E50"/>
    <w:rsid w:val="00C406A2"/>
    <w:rsid w:val="00C4149E"/>
    <w:rsid w:val="00C42315"/>
    <w:rsid w:val="00C42A0E"/>
    <w:rsid w:val="00C43391"/>
    <w:rsid w:val="00C43ABF"/>
    <w:rsid w:val="00C44E96"/>
    <w:rsid w:val="00C458E8"/>
    <w:rsid w:val="00C45A60"/>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690"/>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1A7F"/>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498"/>
    <w:rsid w:val="00CE275A"/>
    <w:rsid w:val="00CE2A25"/>
    <w:rsid w:val="00CE2FD3"/>
    <w:rsid w:val="00CE3247"/>
    <w:rsid w:val="00CE41AC"/>
    <w:rsid w:val="00CE498D"/>
    <w:rsid w:val="00CE56AA"/>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A2E"/>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1F06"/>
    <w:rsid w:val="00D22226"/>
    <w:rsid w:val="00D2324F"/>
    <w:rsid w:val="00D232F1"/>
    <w:rsid w:val="00D24DA7"/>
    <w:rsid w:val="00D2552C"/>
    <w:rsid w:val="00D25782"/>
    <w:rsid w:val="00D26F9A"/>
    <w:rsid w:val="00D274C1"/>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A5"/>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A6C"/>
    <w:rsid w:val="00D54F97"/>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976"/>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C50"/>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390"/>
    <w:rsid w:val="00DB5CA5"/>
    <w:rsid w:val="00DB62D4"/>
    <w:rsid w:val="00DB6D53"/>
    <w:rsid w:val="00DB6F1D"/>
    <w:rsid w:val="00DB7AB5"/>
    <w:rsid w:val="00DB7E29"/>
    <w:rsid w:val="00DB7F65"/>
    <w:rsid w:val="00DB7F9E"/>
    <w:rsid w:val="00DC0229"/>
    <w:rsid w:val="00DC1269"/>
    <w:rsid w:val="00DC18B0"/>
    <w:rsid w:val="00DC1AF4"/>
    <w:rsid w:val="00DC230B"/>
    <w:rsid w:val="00DC2956"/>
    <w:rsid w:val="00DC2C12"/>
    <w:rsid w:val="00DC3044"/>
    <w:rsid w:val="00DC3291"/>
    <w:rsid w:val="00DC35BA"/>
    <w:rsid w:val="00DC371E"/>
    <w:rsid w:val="00DC3961"/>
    <w:rsid w:val="00DC3A1D"/>
    <w:rsid w:val="00DC3D76"/>
    <w:rsid w:val="00DC3F3B"/>
    <w:rsid w:val="00DC43F0"/>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24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55D"/>
    <w:rsid w:val="00E2272C"/>
    <w:rsid w:val="00E22C2A"/>
    <w:rsid w:val="00E24B5E"/>
    <w:rsid w:val="00E2508B"/>
    <w:rsid w:val="00E250DF"/>
    <w:rsid w:val="00E2520F"/>
    <w:rsid w:val="00E2534F"/>
    <w:rsid w:val="00E25A55"/>
    <w:rsid w:val="00E25CFD"/>
    <w:rsid w:val="00E25D98"/>
    <w:rsid w:val="00E2606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3FF7"/>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629"/>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739"/>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558"/>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000"/>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43C"/>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96E"/>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3E8"/>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5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numeracija2">
    <w:name w:val="Subnumeracija2"/>
    <w:basedOn w:val="prastasis"/>
    <w:qFormat/>
    <w:rsid w:val="00A66657"/>
    <w:pPr>
      <w:numPr>
        <w:ilvl w:val="1"/>
        <w:numId w:val="11"/>
      </w:numPr>
      <w:tabs>
        <w:tab w:val="left" w:pos="567"/>
        <w:tab w:val="left" w:pos="993"/>
      </w:tabs>
      <w:spacing w:line="27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E7B"/>
    <w:rsid w:val="000041FD"/>
    <w:rsid w:val="000137A8"/>
    <w:rsid w:val="000711CE"/>
    <w:rsid w:val="000E3D5E"/>
    <w:rsid w:val="000E62D1"/>
    <w:rsid w:val="001251FC"/>
    <w:rsid w:val="00127A9E"/>
    <w:rsid w:val="00172724"/>
    <w:rsid w:val="00181047"/>
    <w:rsid w:val="001A6EE0"/>
    <w:rsid w:val="001E3B26"/>
    <w:rsid w:val="00237054"/>
    <w:rsid w:val="00295EF8"/>
    <w:rsid w:val="002C1509"/>
    <w:rsid w:val="003130B6"/>
    <w:rsid w:val="003661A6"/>
    <w:rsid w:val="0042434D"/>
    <w:rsid w:val="00430113"/>
    <w:rsid w:val="00460C76"/>
    <w:rsid w:val="0046126A"/>
    <w:rsid w:val="004D38E9"/>
    <w:rsid w:val="00652F79"/>
    <w:rsid w:val="00666D3F"/>
    <w:rsid w:val="006D77F5"/>
    <w:rsid w:val="00731487"/>
    <w:rsid w:val="00737C4C"/>
    <w:rsid w:val="0078514A"/>
    <w:rsid w:val="007C7D73"/>
    <w:rsid w:val="007F25D7"/>
    <w:rsid w:val="00804093"/>
    <w:rsid w:val="00807037"/>
    <w:rsid w:val="00810A25"/>
    <w:rsid w:val="00891F1A"/>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4675F"/>
    <w:rsid w:val="00B544C4"/>
    <w:rsid w:val="00B604DE"/>
    <w:rsid w:val="00B70DD9"/>
    <w:rsid w:val="00BE350C"/>
    <w:rsid w:val="00C64F5A"/>
    <w:rsid w:val="00CD27B6"/>
    <w:rsid w:val="00CF4CEB"/>
    <w:rsid w:val="00D1288B"/>
    <w:rsid w:val="00DE23D8"/>
    <w:rsid w:val="00E15115"/>
    <w:rsid w:val="00E27877"/>
    <w:rsid w:val="00E464CE"/>
    <w:rsid w:val="00EB3FF7"/>
    <w:rsid w:val="00EE5368"/>
    <w:rsid w:val="00EF6792"/>
    <w:rsid w:val="00F81DB5"/>
    <w:rsid w:val="00F824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10</Pages>
  <Words>12366</Words>
  <Characters>7050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223</cp:revision>
  <cp:lastPrinted>2021-11-03T05:49:00Z</cp:lastPrinted>
  <dcterms:created xsi:type="dcterms:W3CDTF">2025-03-04T21:58:00Z</dcterms:created>
  <dcterms:modified xsi:type="dcterms:W3CDTF">2025-10-03T07:13:00Z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