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8"/>
          <w:szCs w:val="28"/>
        </w:rPr>
        <w:id w:val="-808551268"/>
        <w:docPartObj>
          <w:docPartGallery w:val="Cover Pages"/>
          <w:docPartUnique/>
        </w:docPartObj>
      </w:sdtPr>
      <w:sdtEndPr>
        <w:rPr>
          <w:b w:val="0"/>
          <w:bCs w:val="0"/>
          <w:sz w:val="21"/>
          <w:szCs w:val="21"/>
        </w:rPr>
      </w:sdtEndPr>
      <w:sdtContent>
        <w:p w14:paraId="67D34D7E" w14:textId="30C0E508" w:rsidR="00D53BF4" w:rsidRPr="00936468" w:rsidRDefault="00D53BF4" w:rsidP="001E0D9C">
          <w:pPr>
            <w:spacing w:after="120" w:line="20" w:lineRule="atLeast"/>
            <w:contextualSpacing/>
            <w:jc w:val="center"/>
            <w:rPr>
              <w:rFonts w:cstheme="minorHAnsi"/>
              <w:b/>
              <w:bCs/>
              <w:color w:val="0070C0"/>
              <w:sz w:val="28"/>
              <w:szCs w:val="28"/>
            </w:rPr>
          </w:pPr>
        </w:p>
        <w:p w14:paraId="0FC90D8B" w14:textId="77777777" w:rsidR="00D526C8" w:rsidRPr="00936468" w:rsidRDefault="00D526C8" w:rsidP="0048654D">
          <w:pPr>
            <w:spacing w:after="120" w:line="20" w:lineRule="atLeast"/>
            <w:contextualSpacing/>
            <w:rPr>
              <w:rFonts w:cstheme="minorHAnsi"/>
              <w:sz w:val="28"/>
              <w:szCs w:val="28"/>
            </w:rPr>
          </w:pPr>
        </w:p>
        <w:p w14:paraId="731022DF" w14:textId="6A7517A3" w:rsidR="001E0D9C" w:rsidRPr="009F2705" w:rsidRDefault="001E0D9C" w:rsidP="00184E96">
          <w:pPr>
            <w:spacing w:after="120" w:line="240" w:lineRule="auto"/>
            <w:contextualSpacing/>
            <w:jc w:val="center"/>
            <w:rPr>
              <w:rFonts w:cstheme="minorHAnsi"/>
              <w:b/>
              <w:bCs/>
              <w:sz w:val="28"/>
              <w:szCs w:val="28"/>
            </w:rPr>
          </w:pPr>
          <w:r w:rsidRPr="009F2705">
            <w:rPr>
              <w:rFonts w:cstheme="minorHAnsi"/>
              <w:b/>
              <w:bCs/>
              <w:sz w:val="28"/>
              <w:szCs w:val="28"/>
            </w:rPr>
            <w:t>Kėdainių rajono savivaldybės administracija</w:t>
          </w:r>
        </w:p>
        <w:p w14:paraId="4D16B87A" w14:textId="77777777" w:rsidR="001E0D9C" w:rsidRPr="009F2705" w:rsidRDefault="001E0D9C" w:rsidP="001E0D9C">
          <w:pPr>
            <w:spacing w:after="120" w:line="240" w:lineRule="auto"/>
            <w:ind w:left="567"/>
            <w:contextualSpacing/>
            <w:jc w:val="center"/>
            <w:rPr>
              <w:rFonts w:cstheme="minorHAnsi"/>
              <w:sz w:val="28"/>
              <w:szCs w:val="28"/>
            </w:rPr>
          </w:pPr>
          <w:r w:rsidRPr="009F2705">
            <w:rPr>
              <w:rFonts w:cstheme="minorHAnsi"/>
              <w:sz w:val="28"/>
              <w:szCs w:val="28"/>
            </w:rPr>
            <w:t xml:space="preserve">įm. k. 188768545, adresas: J. Basanavičiaus g. 36, 57288 Kėdainiai, </w:t>
          </w:r>
        </w:p>
        <w:p w14:paraId="7BAFF6B6" w14:textId="77777777" w:rsidR="001E0D9C" w:rsidRPr="00936468" w:rsidRDefault="001E0D9C" w:rsidP="001E0D9C">
          <w:pPr>
            <w:spacing w:after="120" w:line="20" w:lineRule="atLeast"/>
            <w:contextualSpacing/>
            <w:jc w:val="center"/>
            <w:rPr>
              <w:rFonts w:cstheme="minorHAnsi"/>
              <w:b/>
              <w:bCs/>
              <w:color w:val="00B050"/>
              <w:sz w:val="24"/>
              <w:szCs w:val="24"/>
            </w:rPr>
          </w:pPr>
          <w:r w:rsidRPr="009F2705">
            <w:rPr>
              <w:rFonts w:cstheme="minorHAnsi"/>
              <w:sz w:val="28"/>
              <w:szCs w:val="28"/>
            </w:rPr>
            <w:t>tel. +370 347 69550, el. p. administracija@kedainiai.lt</w:t>
          </w:r>
        </w:p>
        <w:p w14:paraId="28988E84" w14:textId="77777777" w:rsidR="001E0D9C" w:rsidRPr="00936468" w:rsidRDefault="001E0D9C" w:rsidP="001E0D9C">
          <w:pPr>
            <w:spacing w:after="120" w:line="20" w:lineRule="atLeast"/>
            <w:contextualSpacing/>
            <w:jc w:val="center"/>
            <w:rPr>
              <w:rFonts w:cstheme="minorHAnsi"/>
              <w:color w:val="00B050"/>
              <w:sz w:val="24"/>
              <w:szCs w:val="24"/>
            </w:rPr>
          </w:pPr>
        </w:p>
        <w:p w14:paraId="7FA03517" w14:textId="77777777" w:rsidR="001E0D9C" w:rsidRPr="00936468" w:rsidRDefault="001E0D9C" w:rsidP="001E0D9C">
          <w:pPr>
            <w:spacing w:after="120" w:line="20" w:lineRule="atLeast"/>
            <w:contextualSpacing/>
            <w:jc w:val="center"/>
            <w:rPr>
              <w:rFonts w:cstheme="minorHAnsi"/>
              <w:color w:val="00B050"/>
              <w:sz w:val="24"/>
              <w:szCs w:val="24"/>
            </w:rPr>
          </w:pPr>
        </w:p>
        <w:p w14:paraId="4021BD13" w14:textId="77777777" w:rsidR="001E0D9C" w:rsidRPr="00936468" w:rsidRDefault="001E0D9C" w:rsidP="001E0D9C">
          <w:pPr>
            <w:tabs>
              <w:tab w:val="left" w:pos="870"/>
            </w:tabs>
            <w:spacing w:after="120" w:line="20" w:lineRule="atLeast"/>
            <w:contextualSpacing/>
            <w:rPr>
              <w:rFonts w:cstheme="minorHAnsi"/>
              <w:color w:val="00B050"/>
              <w:sz w:val="24"/>
              <w:szCs w:val="24"/>
            </w:rPr>
          </w:pPr>
          <w:r w:rsidRPr="00936468">
            <w:rPr>
              <w:rFonts w:cstheme="minorHAnsi"/>
              <w:color w:val="00B050"/>
              <w:sz w:val="24"/>
              <w:szCs w:val="24"/>
            </w:rPr>
            <w:tab/>
          </w:r>
        </w:p>
        <w:p w14:paraId="695F5658" w14:textId="77777777" w:rsidR="001E0D9C" w:rsidRPr="00936468" w:rsidRDefault="001E0D9C" w:rsidP="001E0D9C">
          <w:pPr>
            <w:spacing w:after="120" w:line="20" w:lineRule="atLeast"/>
            <w:contextualSpacing/>
            <w:jc w:val="center"/>
            <w:rPr>
              <w:rFonts w:cstheme="minorHAnsi"/>
              <w:sz w:val="24"/>
              <w:szCs w:val="24"/>
            </w:rPr>
          </w:pPr>
        </w:p>
        <w:p w14:paraId="09806303" w14:textId="77777777" w:rsidR="001E0D9C" w:rsidRPr="00936468" w:rsidRDefault="001E0D9C" w:rsidP="001E0D9C">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1D6312EE" w14:textId="77777777" w:rsidR="001E0D9C" w:rsidRPr="00291881" w:rsidRDefault="001E0D9C" w:rsidP="001E0D9C">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7CD9E7B5" w14:textId="0F6D0C06" w:rsidR="001E0D9C" w:rsidRPr="00AE00EF" w:rsidRDefault="001E0D9C" w:rsidP="001E0D9C">
          <w:pPr>
            <w:spacing w:after="120" w:line="20" w:lineRule="atLeast"/>
            <w:ind w:left="5245"/>
            <w:contextualSpacing/>
            <w:rPr>
              <w:rFonts w:cstheme="minorHAnsi"/>
              <w:color w:val="FF0000"/>
              <w:sz w:val="24"/>
              <w:szCs w:val="24"/>
            </w:rPr>
          </w:pPr>
          <w:r w:rsidRPr="00A92B04">
            <w:rPr>
              <w:rFonts w:cstheme="minorHAnsi"/>
              <w:sz w:val="24"/>
              <w:szCs w:val="24"/>
            </w:rPr>
            <w:t xml:space="preserve">2025 m. </w:t>
          </w:r>
          <w:r w:rsidR="00F477DC">
            <w:rPr>
              <w:rFonts w:cstheme="minorHAnsi"/>
              <w:sz w:val="24"/>
              <w:szCs w:val="24"/>
            </w:rPr>
            <w:t>spalio</w:t>
          </w:r>
          <w:r w:rsidR="00E628F2">
            <w:rPr>
              <w:rFonts w:cstheme="minorHAnsi"/>
              <w:sz w:val="24"/>
              <w:szCs w:val="24"/>
            </w:rPr>
            <w:t xml:space="preserve"> 3 </w:t>
          </w:r>
          <w:r w:rsidRPr="00A92B04">
            <w:rPr>
              <w:rFonts w:cstheme="minorHAnsi"/>
              <w:sz w:val="24"/>
              <w:szCs w:val="24"/>
            </w:rPr>
            <w:t>d. protokolu Nr. VPN(C)-</w:t>
          </w:r>
          <w:r w:rsidR="00E628F2">
            <w:rPr>
              <w:rFonts w:cstheme="minorHAnsi"/>
              <w:sz w:val="24"/>
              <w:szCs w:val="24"/>
            </w:rPr>
            <w:t>477</w:t>
          </w:r>
        </w:p>
        <w:p w14:paraId="4E9B143F" w14:textId="77777777" w:rsidR="001E0D9C" w:rsidRDefault="001E0D9C" w:rsidP="001E0D9C">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6490328C" w14:textId="77777777" w:rsidR="001E0D9C" w:rsidRPr="00936468" w:rsidRDefault="001E0D9C" w:rsidP="001E0D9C">
          <w:pPr>
            <w:spacing w:after="120" w:line="20" w:lineRule="atLeast"/>
            <w:contextualSpacing/>
            <w:jc w:val="center"/>
            <w:rPr>
              <w:rFonts w:cstheme="minorHAnsi"/>
              <w:sz w:val="24"/>
              <w:szCs w:val="24"/>
            </w:rPr>
          </w:pPr>
        </w:p>
        <w:p w14:paraId="0AF01D6C" w14:textId="77777777" w:rsidR="001E0D9C" w:rsidRPr="00936468" w:rsidRDefault="001E0D9C" w:rsidP="000D5604">
          <w:pPr>
            <w:spacing w:after="0" w:line="240" w:lineRule="auto"/>
            <w:contextualSpacing/>
            <w:jc w:val="center"/>
            <w:rPr>
              <w:rFonts w:cstheme="minorHAnsi"/>
              <w:sz w:val="24"/>
              <w:szCs w:val="24"/>
            </w:rPr>
          </w:pPr>
        </w:p>
        <w:p w14:paraId="2EB63598" w14:textId="05E1654D" w:rsidR="000D5604" w:rsidRDefault="00356E49" w:rsidP="000D5604">
          <w:pPr>
            <w:spacing w:after="0" w:line="240" w:lineRule="auto"/>
            <w:jc w:val="center"/>
            <w:rPr>
              <w:rFonts w:cstheme="minorHAnsi"/>
              <w:b/>
              <w:bCs/>
              <w:sz w:val="28"/>
              <w:szCs w:val="28"/>
            </w:rPr>
          </w:pPr>
          <w:r>
            <w:rPr>
              <w:rFonts w:cstheme="minorHAnsi"/>
              <w:b/>
              <w:bCs/>
              <w:sz w:val="28"/>
              <w:szCs w:val="28"/>
            </w:rPr>
            <w:t>TARPTAUTINIO</w:t>
          </w:r>
          <w:r w:rsidR="001E0D9C" w:rsidRPr="003E4FD6">
            <w:rPr>
              <w:rFonts w:cstheme="minorHAnsi"/>
              <w:b/>
              <w:bCs/>
              <w:sz w:val="28"/>
              <w:szCs w:val="28"/>
            </w:rPr>
            <w:t xml:space="preserve"> VIEŠOJO PIRKIMO „</w:t>
          </w:r>
          <w:bookmarkStart w:id="0" w:name="_Hlk209686083"/>
          <w:r w:rsidR="005C55C4" w:rsidRPr="005C55C4">
            <w:rPr>
              <w:rFonts w:cstheme="minorHAnsi"/>
              <w:b/>
              <w:bCs/>
              <w:sz w:val="28"/>
              <w:szCs w:val="28"/>
            </w:rPr>
            <w:t>LENGVŲJŲ TARNYBINIŲ AUTOMOBILIŲ PIRKIMAS</w:t>
          </w:r>
          <w:bookmarkEnd w:id="0"/>
          <w:r w:rsidR="00665D78" w:rsidRPr="00665D78">
            <w:rPr>
              <w:rFonts w:cstheme="minorHAnsi"/>
              <w:b/>
              <w:bCs/>
              <w:sz w:val="28"/>
              <w:szCs w:val="28"/>
            </w:rPr>
            <w:t>“</w:t>
          </w:r>
        </w:p>
        <w:p w14:paraId="3EA04597" w14:textId="0E5D5C9A" w:rsidR="001E0D9C" w:rsidRPr="003E4FD6" w:rsidRDefault="001E0D9C" w:rsidP="000D5604">
          <w:pPr>
            <w:spacing w:after="0" w:line="240" w:lineRule="auto"/>
            <w:jc w:val="center"/>
            <w:rPr>
              <w:rFonts w:cstheme="minorHAnsi"/>
              <w:b/>
              <w:bCs/>
              <w:sz w:val="28"/>
              <w:szCs w:val="28"/>
            </w:rPr>
          </w:pPr>
          <w:r w:rsidRPr="003E4FD6">
            <w:rPr>
              <w:rFonts w:cstheme="minorHAnsi"/>
              <w:b/>
              <w:bCs/>
              <w:sz w:val="28"/>
              <w:szCs w:val="28"/>
            </w:rPr>
            <w:t xml:space="preserve">ATVIRO KONKURSO SPECIALIOSIOS SĄLYGOS </w:t>
          </w:r>
        </w:p>
        <w:p w14:paraId="259A803B" w14:textId="3C824E1B" w:rsidR="001E0D9C" w:rsidRPr="003E4FD6" w:rsidRDefault="001E0D9C" w:rsidP="000D5604">
          <w:pPr>
            <w:spacing w:after="0" w:line="240" w:lineRule="auto"/>
            <w:contextualSpacing/>
            <w:jc w:val="center"/>
            <w:rPr>
              <w:rFonts w:cstheme="minorHAnsi"/>
              <w:b/>
              <w:bCs/>
              <w:color w:val="0070C0"/>
              <w:sz w:val="28"/>
              <w:szCs w:val="28"/>
            </w:rPr>
          </w:pPr>
          <w:r w:rsidRPr="00EF3C9B">
            <w:rPr>
              <w:rFonts w:cstheme="minorHAnsi"/>
              <w:b/>
              <w:bCs/>
              <w:sz w:val="28"/>
              <w:szCs w:val="28"/>
            </w:rPr>
            <w:t xml:space="preserve">Versija Nr. </w:t>
          </w:r>
          <w:r w:rsidR="00F477DC">
            <w:rPr>
              <w:rFonts w:cstheme="minorHAnsi"/>
              <w:b/>
              <w:bCs/>
              <w:sz w:val="28"/>
              <w:szCs w:val="28"/>
            </w:rPr>
            <w:t>1</w:t>
          </w:r>
        </w:p>
        <w:p w14:paraId="517C01D9" w14:textId="33363120" w:rsidR="001C24BC" w:rsidRDefault="001C24BC" w:rsidP="000D5604">
          <w:pPr>
            <w:spacing w:after="0" w:line="240" w:lineRule="auto"/>
            <w:contextualSpacing/>
            <w:rPr>
              <w:rFonts w:cstheme="minorHAnsi"/>
            </w:rPr>
          </w:pPr>
        </w:p>
        <w:p w14:paraId="34A59B60" w14:textId="77777777" w:rsidR="001E0D9C" w:rsidRDefault="001E0D9C" w:rsidP="000D5604">
          <w:pPr>
            <w:spacing w:after="0" w:line="240" w:lineRule="auto"/>
            <w:contextualSpacing/>
            <w:rPr>
              <w:rFonts w:cstheme="minorHAnsi"/>
            </w:rPr>
          </w:pPr>
        </w:p>
        <w:p w14:paraId="3B3196C2" w14:textId="77777777" w:rsidR="001E0D9C" w:rsidRDefault="001E0D9C" w:rsidP="004E4612">
          <w:pPr>
            <w:spacing w:after="120" w:line="20" w:lineRule="atLeast"/>
            <w:contextualSpacing/>
            <w:rPr>
              <w:rFonts w:cstheme="minorHAnsi"/>
            </w:rPr>
          </w:pPr>
        </w:p>
        <w:p w14:paraId="3383E607" w14:textId="77777777" w:rsidR="001E0D9C" w:rsidRDefault="001E0D9C" w:rsidP="004E4612">
          <w:pPr>
            <w:spacing w:after="120" w:line="20" w:lineRule="atLeast"/>
            <w:contextualSpacing/>
            <w:rPr>
              <w:rFonts w:cstheme="minorHAnsi"/>
            </w:rPr>
          </w:pPr>
        </w:p>
        <w:p w14:paraId="6B95B1B0" w14:textId="77777777" w:rsidR="001E0D9C" w:rsidRDefault="001E0D9C" w:rsidP="004E4612">
          <w:pPr>
            <w:spacing w:after="120" w:line="20" w:lineRule="atLeast"/>
            <w:contextualSpacing/>
            <w:rPr>
              <w:rFonts w:cstheme="minorHAnsi"/>
            </w:rPr>
          </w:pPr>
        </w:p>
        <w:p w14:paraId="57CFFE1F" w14:textId="77777777" w:rsidR="001E0D9C" w:rsidRDefault="001E0D9C" w:rsidP="004E4612">
          <w:pPr>
            <w:spacing w:after="120" w:line="20" w:lineRule="atLeast"/>
            <w:contextualSpacing/>
            <w:rPr>
              <w:rFonts w:cstheme="minorHAnsi"/>
            </w:rPr>
          </w:pPr>
        </w:p>
        <w:p w14:paraId="0FB4FE9B" w14:textId="77777777" w:rsidR="001E0D9C" w:rsidRDefault="001E0D9C" w:rsidP="004E4612">
          <w:pPr>
            <w:spacing w:after="120" w:line="20" w:lineRule="atLeast"/>
            <w:contextualSpacing/>
            <w:rPr>
              <w:rFonts w:cstheme="minorHAnsi"/>
            </w:rPr>
          </w:pPr>
        </w:p>
        <w:p w14:paraId="45EFF632" w14:textId="77777777" w:rsidR="001E0D9C" w:rsidRDefault="001E0D9C" w:rsidP="004E4612">
          <w:pPr>
            <w:spacing w:after="120" w:line="20" w:lineRule="atLeast"/>
            <w:contextualSpacing/>
            <w:rPr>
              <w:rFonts w:cstheme="minorHAnsi"/>
            </w:rPr>
          </w:pPr>
        </w:p>
        <w:p w14:paraId="137B6B0C" w14:textId="77777777" w:rsidR="001E0D9C" w:rsidRDefault="001E0D9C" w:rsidP="004E4612">
          <w:pPr>
            <w:spacing w:after="120" w:line="20" w:lineRule="atLeast"/>
            <w:contextualSpacing/>
            <w:rPr>
              <w:rFonts w:cstheme="minorHAnsi"/>
            </w:rPr>
          </w:pPr>
        </w:p>
        <w:p w14:paraId="545F32DB" w14:textId="77777777" w:rsidR="001E0D9C" w:rsidRDefault="001E0D9C" w:rsidP="004E4612">
          <w:pPr>
            <w:spacing w:after="120" w:line="20" w:lineRule="atLeast"/>
            <w:contextualSpacing/>
            <w:rPr>
              <w:rFonts w:cstheme="minorHAnsi"/>
            </w:rPr>
          </w:pPr>
        </w:p>
        <w:p w14:paraId="15C37272" w14:textId="77777777" w:rsidR="001E0D9C" w:rsidRDefault="001E0D9C" w:rsidP="004E4612">
          <w:pPr>
            <w:spacing w:after="120" w:line="20" w:lineRule="atLeast"/>
            <w:contextualSpacing/>
            <w:rPr>
              <w:rFonts w:cstheme="minorHAnsi"/>
            </w:rPr>
          </w:pPr>
        </w:p>
        <w:p w14:paraId="51071E39" w14:textId="77777777" w:rsidR="001E0D9C" w:rsidRDefault="001E0D9C" w:rsidP="004E4612">
          <w:pPr>
            <w:spacing w:after="120" w:line="20" w:lineRule="atLeast"/>
            <w:contextualSpacing/>
            <w:rPr>
              <w:rFonts w:cstheme="minorHAnsi"/>
            </w:rPr>
          </w:pPr>
        </w:p>
        <w:p w14:paraId="61226707" w14:textId="77777777" w:rsidR="001E0D9C" w:rsidRDefault="001E0D9C" w:rsidP="004E4612">
          <w:pPr>
            <w:spacing w:after="120" w:line="20" w:lineRule="atLeast"/>
            <w:contextualSpacing/>
            <w:rPr>
              <w:rFonts w:cstheme="minorHAnsi"/>
            </w:rPr>
          </w:pPr>
        </w:p>
        <w:p w14:paraId="06B53C19" w14:textId="77777777" w:rsidR="001E0D9C" w:rsidRDefault="001E0D9C" w:rsidP="004E4612">
          <w:pPr>
            <w:spacing w:after="120" w:line="20" w:lineRule="atLeast"/>
            <w:contextualSpacing/>
            <w:rPr>
              <w:rFonts w:cstheme="minorHAnsi"/>
            </w:rPr>
          </w:pPr>
        </w:p>
        <w:p w14:paraId="386BB0EE" w14:textId="77777777" w:rsidR="001E0D9C" w:rsidRDefault="001E0D9C" w:rsidP="004E4612">
          <w:pPr>
            <w:spacing w:after="120" w:line="20" w:lineRule="atLeast"/>
            <w:contextualSpacing/>
            <w:rPr>
              <w:rFonts w:cstheme="minorHAnsi"/>
            </w:rPr>
          </w:pPr>
        </w:p>
        <w:p w14:paraId="4BAE0C94" w14:textId="77777777" w:rsidR="001E0D9C" w:rsidRDefault="001E0D9C" w:rsidP="004E4612">
          <w:pPr>
            <w:spacing w:after="120" w:line="20" w:lineRule="atLeast"/>
            <w:contextualSpacing/>
            <w:rPr>
              <w:rFonts w:cstheme="minorHAnsi"/>
            </w:rPr>
          </w:pPr>
        </w:p>
        <w:p w14:paraId="06DE54D5" w14:textId="77777777" w:rsidR="001E0D9C" w:rsidRDefault="001E0D9C" w:rsidP="004E4612">
          <w:pPr>
            <w:spacing w:after="120" w:line="20" w:lineRule="atLeast"/>
            <w:contextualSpacing/>
            <w:rPr>
              <w:rFonts w:cstheme="minorHAnsi"/>
            </w:rPr>
          </w:pPr>
        </w:p>
        <w:p w14:paraId="4D5709A5" w14:textId="77777777" w:rsidR="001E0D9C" w:rsidRDefault="001E0D9C" w:rsidP="004E4612">
          <w:pPr>
            <w:spacing w:after="120" w:line="20" w:lineRule="atLeast"/>
            <w:contextualSpacing/>
            <w:rPr>
              <w:rFonts w:cstheme="minorHAnsi"/>
            </w:rPr>
          </w:pPr>
        </w:p>
        <w:p w14:paraId="3F58EE6A" w14:textId="77777777" w:rsidR="001E0D9C" w:rsidRDefault="001E0D9C" w:rsidP="004E4612">
          <w:pPr>
            <w:spacing w:after="120" w:line="20" w:lineRule="atLeast"/>
            <w:contextualSpacing/>
            <w:rPr>
              <w:rFonts w:cstheme="minorHAnsi"/>
            </w:rPr>
          </w:pPr>
        </w:p>
        <w:p w14:paraId="2BCAF6BC" w14:textId="77777777" w:rsidR="001E0D9C" w:rsidRDefault="001E0D9C" w:rsidP="004E4612">
          <w:pPr>
            <w:spacing w:after="120" w:line="20" w:lineRule="atLeast"/>
            <w:contextualSpacing/>
            <w:rPr>
              <w:rFonts w:cstheme="minorHAnsi"/>
            </w:rPr>
          </w:pPr>
        </w:p>
        <w:p w14:paraId="50F0C5C1" w14:textId="77777777" w:rsidR="001E0D9C" w:rsidRDefault="001E0D9C" w:rsidP="004E4612">
          <w:pPr>
            <w:spacing w:after="120" w:line="20" w:lineRule="atLeast"/>
            <w:contextualSpacing/>
            <w:rPr>
              <w:rFonts w:cstheme="minorHAnsi"/>
            </w:rPr>
          </w:pPr>
        </w:p>
        <w:p w14:paraId="7462B3F8" w14:textId="77777777" w:rsidR="001E0D9C" w:rsidRDefault="001E0D9C" w:rsidP="004E4612">
          <w:pPr>
            <w:spacing w:after="120" w:line="20" w:lineRule="atLeast"/>
            <w:contextualSpacing/>
            <w:rPr>
              <w:rFonts w:cstheme="minorHAnsi"/>
            </w:rPr>
          </w:pPr>
        </w:p>
        <w:p w14:paraId="02615503" w14:textId="77777777" w:rsidR="001E0D9C" w:rsidRPr="00936468" w:rsidRDefault="001E0D9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urinioantrat"/>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1D414D5E" w14:textId="2EC8798D" w:rsidR="005B55DC" w:rsidRDefault="00A36848">
              <w:pPr>
                <w:pStyle w:val="Turinys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206656704" w:history="1">
                <w:r w:rsidR="005B55DC" w:rsidRPr="007E3B80">
                  <w:rPr>
                    <w:rStyle w:val="Hipersaitas"/>
                    <w:rFonts w:cstheme="minorHAnsi"/>
                    <w:noProof/>
                  </w:rPr>
                  <w:t>1.</w:t>
                </w:r>
                <w:r w:rsidR="005B55DC">
                  <w:rPr>
                    <w:noProof/>
                    <w:kern w:val="2"/>
                    <w:sz w:val="24"/>
                    <w:szCs w:val="24"/>
                    <w:lang w:val="en-US" w:eastAsia="en-US"/>
                    <w14:ligatures w14:val="standardContextual"/>
                  </w:rPr>
                  <w:tab/>
                </w:r>
                <w:r w:rsidR="005B55DC" w:rsidRPr="007E3B80">
                  <w:rPr>
                    <w:rStyle w:val="Hipersaitas"/>
                    <w:rFonts w:cstheme="minorHAnsi"/>
                    <w:noProof/>
                  </w:rPr>
                  <w:t>Bendra informacija</w:t>
                </w:r>
                <w:r w:rsidR="005B55DC">
                  <w:rPr>
                    <w:noProof/>
                    <w:webHidden/>
                  </w:rPr>
                  <w:tab/>
                </w:r>
                <w:r w:rsidR="005B55DC">
                  <w:rPr>
                    <w:noProof/>
                    <w:webHidden/>
                  </w:rPr>
                  <w:fldChar w:fldCharType="begin"/>
                </w:r>
                <w:r w:rsidR="005B55DC">
                  <w:rPr>
                    <w:noProof/>
                    <w:webHidden/>
                  </w:rPr>
                  <w:instrText xml:space="preserve"> PAGEREF _Toc206656704 \h </w:instrText>
                </w:r>
                <w:r w:rsidR="005B55DC">
                  <w:rPr>
                    <w:noProof/>
                    <w:webHidden/>
                  </w:rPr>
                </w:r>
                <w:r w:rsidR="005B55DC">
                  <w:rPr>
                    <w:noProof/>
                    <w:webHidden/>
                  </w:rPr>
                  <w:fldChar w:fldCharType="separate"/>
                </w:r>
                <w:r w:rsidR="005B55DC">
                  <w:rPr>
                    <w:noProof/>
                    <w:webHidden/>
                  </w:rPr>
                  <w:t>2</w:t>
                </w:r>
                <w:r w:rsidR="005B55DC">
                  <w:rPr>
                    <w:noProof/>
                    <w:webHidden/>
                  </w:rPr>
                  <w:fldChar w:fldCharType="end"/>
                </w:r>
              </w:hyperlink>
            </w:p>
            <w:p w14:paraId="6D41CC5D" w14:textId="01BF3185" w:rsidR="005B55DC" w:rsidRDefault="005B55DC">
              <w:pPr>
                <w:pStyle w:val="Turinys1"/>
                <w:rPr>
                  <w:noProof/>
                  <w:kern w:val="2"/>
                  <w:sz w:val="24"/>
                  <w:szCs w:val="24"/>
                  <w:lang w:val="en-US" w:eastAsia="en-US"/>
                  <w14:ligatures w14:val="standardContextual"/>
                </w:rPr>
              </w:pPr>
              <w:hyperlink w:anchor="_Toc206656705" w:history="1">
                <w:r w:rsidRPr="007E3B80">
                  <w:rPr>
                    <w:rStyle w:val="Hipersaitas"/>
                    <w:rFonts w:ascii="Calibri" w:hAnsi="Calibri" w:cs="Calibri"/>
                    <w:noProof/>
                  </w:rPr>
                  <w:t>2</w:t>
                </w:r>
                <w:r w:rsidRPr="007E3B80">
                  <w:rPr>
                    <w:rStyle w:val="Hipersaitas"/>
                    <w:noProof/>
                  </w:rPr>
                  <w:t xml:space="preserve">. </w:t>
                </w:r>
                <w:r w:rsidRPr="007E3B80">
                  <w:rPr>
                    <w:rStyle w:val="Hipersaitas"/>
                    <w:rFonts w:cstheme="minorHAnsi"/>
                    <w:noProof/>
                  </w:rPr>
                  <w:t>Pirkimo objektas</w:t>
                </w:r>
                <w:r>
                  <w:rPr>
                    <w:noProof/>
                    <w:webHidden/>
                  </w:rPr>
                  <w:tab/>
                </w:r>
                <w:r>
                  <w:rPr>
                    <w:noProof/>
                    <w:webHidden/>
                  </w:rPr>
                  <w:fldChar w:fldCharType="begin"/>
                </w:r>
                <w:r>
                  <w:rPr>
                    <w:noProof/>
                    <w:webHidden/>
                  </w:rPr>
                  <w:instrText xml:space="preserve"> PAGEREF _Toc206656705 \h </w:instrText>
                </w:r>
                <w:r>
                  <w:rPr>
                    <w:noProof/>
                    <w:webHidden/>
                  </w:rPr>
                </w:r>
                <w:r>
                  <w:rPr>
                    <w:noProof/>
                    <w:webHidden/>
                  </w:rPr>
                  <w:fldChar w:fldCharType="separate"/>
                </w:r>
                <w:r>
                  <w:rPr>
                    <w:noProof/>
                    <w:webHidden/>
                  </w:rPr>
                  <w:t>2</w:t>
                </w:r>
                <w:r>
                  <w:rPr>
                    <w:noProof/>
                    <w:webHidden/>
                  </w:rPr>
                  <w:fldChar w:fldCharType="end"/>
                </w:r>
              </w:hyperlink>
            </w:p>
            <w:p w14:paraId="1049F4FD" w14:textId="62A39A04" w:rsidR="005B55DC" w:rsidRDefault="005B55DC">
              <w:pPr>
                <w:pStyle w:val="Turinys1"/>
                <w:rPr>
                  <w:noProof/>
                  <w:kern w:val="2"/>
                  <w:sz w:val="24"/>
                  <w:szCs w:val="24"/>
                  <w:lang w:val="en-US" w:eastAsia="en-US"/>
                  <w14:ligatures w14:val="standardContextual"/>
                </w:rPr>
              </w:pPr>
              <w:hyperlink w:anchor="_Toc206656706" w:history="1">
                <w:r w:rsidRPr="007E3B8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_Toc206656706 \h </w:instrText>
                </w:r>
                <w:r>
                  <w:rPr>
                    <w:noProof/>
                    <w:webHidden/>
                  </w:rPr>
                </w:r>
                <w:r>
                  <w:rPr>
                    <w:noProof/>
                    <w:webHidden/>
                  </w:rPr>
                  <w:fldChar w:fldCharType="separate"/>
                </w:r>
                <w:r>
                  <w:rPr>
                    <w:noProof/>
                    <w:webHidden/>
                  </w:rPr>
                  <w:t>3</w:t>
                </w:r>
                <w:r>
                  <w:rPr>
                    <w:noProof/>
                    <w:webHidden/>
                  </w:rPr>
                  <w:fldChar w:fldCharType="end"/>
                </w:r>
              </w:hyperlink>
            </w:p>
            <w:p w14:paraId="0048424A" w14:textId="0F947B86" w:rsidR="005B55DC" w:rsidRDefault="005B55DC">
              <w:pPr>
                <w:pStyle w:val="Turinys1"/>
                <w:rPr>
                  <w:noProof/>
                  <w:kern w:val="2"/>
                  <w:sz w:val="24"/>
                  <w:szCs w:val="24"/>
                  <w:lang w:val="en-US" w:eastAsia="en-US"/>
                  <w14:ligatures w14:val="standardContextual"/>
                </w:rPr>
              </w:pPr>
              <w:hyperlink w:anchor="_Toc206656707" w:history="1">
                <w:r w:rsidRPr="007E3B80">
                  <w:rPr>
                    <w:rStyle w:val="Hipersaitas"/>
                    <w:rFonts w:cstheme="majorHAnsi"/>
                    <w:noProof/>
                  </w:rPr>
                  <w:t xml:space="preserve">4. </w:t>
                </w:r>
                <w:r w:rsidRPr="007E3B80">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_Toc206656707 \h </w:instrText>
                </w:r>
                <w:r>
                  <w:rPr>
                    <w:noProof/>
                    <w:webHidden/>
                  </w:rPr>
                </w:r>
                <w:r>
                  <w:rPr>
                    <w:noProof/>
                    <w:webHidden/>
                  </w:rPr>
                  <w:fldChar w:fldCharType="separate"/>
                </w:r>
                <w:r>
                  <w:rPr>
                    <w:noProof/>
                    <w:webHidden/>
                  </w:rPr>
                  <w:t>3</w:t>
                </w:r>
                <w:r>
                  <w:rPr>
                    <w:noProof/>
                    <w:webHidden/>
                  </w:rPr>
                  <w:fldChar w:fldCharType="end"/>
                </w:r>
              </w:hyperlink>
            </w:p>
            <w:p w14:paraId="6F23C315" w14:textId="74FD74F5" w:rsidR="005B55DC" w:rsidRDefault="005B55DC">
              <w:pPr>
                <w:pStyle w:val="Turinys1"/>
                <w:rPr>
                  <w:noProof/>
                  <w:kern w:val="2"/>
                  <w:sz w:val="24"/>
                  <w:szCs w:val="24"/>
                  <w:lang w:val="en-US" w:eastAsia="en-US"/>
                  <w14:ligatures w14:val="standardContextual"/>
                </w:rPr>
              </w:pPr>
              <w:hyperlink w:anchor="_Toc206656708" w:history="1">
                <w:r w:rsidRPr="007E3B80">
                  <w:rPr>
                    <w:rStyle w:val="Hipersaitas"/>
                    <w:rFonts w:cstheme="minorHAnsi"/>
                    <w:noProof/>
                  </w:rPr>
                  <w:t>5.</w:t>
                </w:r>
                <w:r w:rsidRPr="007E3B80">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_Toc206656708 \h </w:instrText>
                </w:r>
                <w:r>
                  <w:rPr>
                    <w:noProof/>
                    <w:webHidden/>
                  </w:rPr>
                </w:r>
                <w:r>
                  <w:rPr>
                    <w:noProof/>
                    <w:webHidden/>
                  </w:rPr>
                  <w:fldChar w:fldCharType="separate"/>
                </w:r>
                <w:r>
                  <w:rPr>
                    <w:noProof/>
                    <w:webHidden/>
                  </w:rPr>
                  <w:t>3</w:t>
                </w:r>
                <w:r>
                  <w:rPr>
                    <w:noProof/>
                    <w:webHidden/>
                  </w:rPr>
                  <w:fldChar w:fldCharType="end"/>
                </w:r>
              </w:hyperlink>
            </w:p>
            <w:p w14:paraId="49FFF14B" w14:textId="6023B255" w:rsidR="005B55DC" w:rsidRDefault="005B55DC">
              <w:pPr>
                <w:pStyle w:val="Turinys1"/>
                <w:rPr>
                  <w:noProof/>
                  <w:kern w:val="2"/>
                  <w:sz w:val="24"/>
                  <w:szCs w:val="24"/>
                  <w:lang w:val="en-US" w:eastAsia="en-US"/>
                  <w14:ligatures w14:val="standardContextual"/>
                </w:rPr>
              </w:pPr>
              <w:hyperlink w:anchor="_Toc206656709" w:history="1">
                <w:r w:rsidRPr="007E3B80">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_Toc206656709 \h </w:instrText>
                </w:r>
                <w:r>
                  <w:rPr>
                    <w:noProof/>
                    <w:webHidden/>
                  </w:rPr>
                </w:r>
                <w:r>
                  <w:rPr>
                    <w:noProof/>
                    <w:webHidden/>
                  </w:rPr>
                  <w:fldChar w:fldCharType="separate"/>
                </w:r>
                <w:r>
                  <w:rPr>
                    <w:noProof/>
                    <w:webHidden/>
                  </w:rPr>
                  <w:t>4</w:t>
                </w:r>
                <w:r>
                  <w:rPr>
                    <w:noProof/>
                    <w:webHidden/>
                  </w:rPr>
                  <w:fldChar w:fldCharType="end"/>
                </w:r>
              </w:hyperlink>
            </w:p>
            <w:p w14:paraId="7AD8AB6D" w14:textId="644E02D5" w:rsidR="005B55DC" w:rsidRDefault="005B55DC">
              <w:pPr>
                <w:pStyle w:val="Turinys1"/>
                <w:tabs>
                  <w:tab w:val="left" w:pos="720"/>
                </w:tabs>
                <w:rPr>
                  <w:noProof/>
                  <w:kern w:val="2"/>
                  <w:sz w:val="24"/>
                  <w:szCs w:val="24"/>
                  <w:lang w:val="en-US" w:eastAsia="en-US"/>
                  <w14:ligatures w14:val="standardContextual"/>
                </w:rPr>
              </w:pPr>
              <w:hyperlink w:anchor="_Toc206656710" w:history="1">
                <w:r w:rsidRPr="007E3B80">
                  <w:rPr>
                    <w:rStyle w:val="Hipersaitas"/>
                    <w:rFonts w:eastAsia="Calibri" w:cstheme="minorHAnsi"/>
                    <w:noProof/>
                  </w:rPr>
                  <w:t>7.</w:t>
                </w:r>
                <w:r>
                  <w:rPr>
                    <w:noProof/>
                    <w:kern w:val="2"/>
                    <w:sz w:val="24"/>
                    <w:szCs w:val="24"/>
                    <w:lang w:val="en-US" w:eastAsia="en-US"/>
                    <w14:ligatures w14:val="standardContextual"/>
                  </w:rPr>
                  <w:tab/>
                </w:r>
                <w:r w:rsidRPr="007E3B8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_Toc206656710 \h </w:instrText>
                </w:r>
                <w:r>
                  <w:rPr>
                    <w:noProof/>
                    <w:webHidden/>
                  </w:rPr>
                </w:r>
                <w:r>
                  <w:rPr>
                    <w:noProof/>
                    <w:webHidden/>
                  </w:rPr>
                  <w:fldChar w:fldCharType="separate"/>
                </w:r>
                <w:r>
                  <w:rPr>
                    <w:noProof/>
                    <w:webHidden/>
                  </w:rPr>
                  <w:t>5</w:t>
                </w:r>
                <w:r>
                  <w:rPr>
                    <w:noProof/>
                    <w:webHidden/>
                  </w:rPr>
                  <w:fldChar w:fldCharType="end"/>
                </w:r>
              </w:hyperlink>
            </w:p>
            <w:p w14:paraId="653564FD" w14:textId="79B751D4" w:rsidR="005B55DC" w:rsidRDefault="005B55DC">
              <w:pPr>
                <w:pStyle w:val="Turinys1"/>
                <w:tabs>
                  <w:tab w:val="left" w:pos="720"/>
                </w:tabs>
                <w:rPr>
                  <w:noProof/>
                  <w:kern w:val="2"/>
                  <w:sz w:val="24"/>
                  <w:szCs w:val="24"/>
                  <w:lang w:val="en-US" w:eastAsia="en-US"/>
                  <w14:ligatures w14:val="standardContextual"/>
                </w:rPr>
              </w:pPr>
              <w:hyperlink w:anchor="_Toc206656711" w:history="1">
                <w:r w:rsidRPr="007E3B80">
                  <w:rPr>
                    <w:rStyle w:val="Hipersaitas"/>
                    <w:rFonts w:eastAsia="Calibri" w:cstheme="minorHAnsi"/>
                    <w:noProof/>
                  </w:rPr>
                  <w:t>8.</w:t>
                </w:r>
                <w:r>
                  <w:rPr>
                    <w:noProof/>
                    <w:kern w:val="2"/>
                    <w:sz w:val="24"/>
                    <w:szCs w:val="24"/>
                    <w:lang w:val="en-US" w:eastAsia="en-US"/>
                    <w14:ligatures w14:val="standardContextual"/>
                  </w:rPr>
                  <w:tab/>
                </w:r>
                <w:r w:rsidRPr="007E3B8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_Toc206656711 \h </w:instrText>
                </w:r>
                <w:r>
                  <w:rPr>
                    <w:noProof/>
                    <w:webHidden/>
                  </w:rPr>
                </w:r>
                <w:r>
                  <w:rPr>
                    <w:noProof/>
                    <w:webHidden/>
                  </w:rPr>
                  <w:fldChar w:fldCharType="separate"/>
                </w:r>
                <w:r>
                  <w:rPr>
                    <w:noProof/>
                    <w:webHidden/>
                  </w:rPr>
                  <w:t>5</w:t>
                </w:r>
                <w:r>
                  <w:rPr>
                    <w:noProof/>
                    <w:webHidden/>
                  </w:rPr>
                  <w:fldChar w:fldCharType="end"/>
                </w:r>
              </w:hyperlink>
            </w:p>
            <w:p w14:paraId="4C70296F" w14:textId="73196521" w:rsidR="005B55DC" w:rsidRDefault="005B55DC">
              <w:pPr>
                <w:pStyle w:val="Turinys1"/>
                <w:tabs>
                  <w:tab w:val="left" w:pos="720"/>
                </w:tabs>
                <w:rPr>
                  <w:noProof/>
                  <w:kern w:val="2"/>
                  <w:sz w:val="24"/>
                  <w:szCs w:val="24"/>
                  <w:lang w:val="en-US" w:eastAsia="en-US"/>
                  <w14:ligatures w14:val="standardContextual"/>
                </w:rPr>
              </w:pPr>
              <w:hyperlink w:anchor="_Toc206656712" w:history="1">
                <w:r w:rsidRPr="007E3B80">
                  <w:rPr>
                    <w:rStyle w:val="Hipersaitas"/>
                    <w:rFonts w:eastAsia="Calibri" w:cstheme="minorHAnsi"/>
                    <w:noProof/>
                  </w:rPr>
                  <w:t>9.</w:t>
                </w:r>
                <w:r>
                  <w:rPr>
                    <w:noProof/>
                    <w:kern w:val="2"/>
                    <w:sz w:val="24"/>
                    <w:szCs w:val="24"/>
                    <w:lang w:val="en-US" w:eastAsia="en-US"/>
                    <w14:ligatures w14:val="standardContextual"/>
                  </w:rPr>
                  <w:tab/>
                </w:r>
                <w:r w:rsidRPr="007E3B8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_Toc206656712 \h </w:instrText>
                </w:r>
                <w:r>
                  <w:rPr>
                    <w:noProof/>
                    <w:webHidden/>
                  </w:rPr>
                </w:r>
                <w:r>
                  <w:rPr>
                    <w:noProof/>
                    <w:webHidden/>
                  </w:rPr>
                  <w:fldChar w:fldCharType="separate"/>
                </w:r>
                <w:r>
                  <w:rPr>
                    <w:noProof/>
                    <w:webHidden/>
                  </w:rPr>
                  <w:t>5</w:t>
                </w:r>
                <w:r>
                  <w:rPr>
                    <w:noProof/>
                    <w:webHidden/>
                  </w:rPr>
                  <w:fldChar w:fldCharType="end"/>
                </w:r>
              </w:hyperlink>
            </w:p>
            <w:p w14:paraId="05F253E8" w14:textId="12FB0CA7" w:rsidR="005B55DC" w:rsidRDefault="005B55DC">
              <w:pPr>
                <w:pStyle w:val="Turinys1"/>
                <w:tabs>
                  <w:tab w:val="left" w:pos="720"/>
                </w:tabs>
                <w:rPr>
                  <w:noProof/>
                  <w:kern w:val="2"/>
                  <w:sz w:val="24"/>
                  <w:szCs w:val="24"/>
                  <w:lang w:val="en-US" w:eastAsia="en-US"/>
                  <w14:ligatures w14:val="standardContextual"/>
                </w:rPr>
              </w:pPr>
              <w:hyperlink w:anchor="_Toc206656713" w:history="1">
                <w:r w:rsidRPr="007E3B80">
                  <w:rPr>
                    <w:rStyle w:val="Hipersaitas"/>
                    <w:rFonts w:cstheme="minorHAnsi"/>
                    <w:noProof/>
                  </w:rPr>
                  <w:t>10.</w:t>
                </w:r>
                <w:r>
                  <w:rPr>
                    <w:noProof/>
                    <w:kern w:val="2"/>
                    <w:sz w:val="24"/>
                    <w:szCs w:val="24"/>
                    <w:lang w:val="en-US" w:eastAsia="en-US"/>
                    <w14:ligatures w14:val="standardContextual"/>
                  </w:rPr>
                  <w:tab/>
                </w:r>
                <w:r w:rsidRPr="007E3B80">
                  <w:rPr>
                    <w:rStyle w:val="Hipersaitas"/>
                    <w:rFonts w:cstheme="minorHAnsi"/>
                    <w:noProof/>
                  </w:rPr>
                  <w:t>Sutarties sudarymas</w:t>
                </w:r>
                <w:r>
                  <w:rPr>
                    <w:noProof/>
                    <w:webHidden/>
                  </w:rPr>
                  <w:tab/>
                </w:r>
                <w:r>
                  <w:rPr>
                    <w:noProof/>
                    <w:webHidden/>
                  </w:rPr>
                  <w:fldChar w:fldCharType="begin"/>
                </w:r>
                <w:r>
                  <w:rPr>
                    <w:noProof/>
                    <w:webHidden/>
                  </w:rPr>
                  <w:instrText xml:space="preserve"> PAGEREF _Toc206656713 \h </w:instrText>
                </w:r>
                <w:r>
                  <w:rPr>
                    <w:noProof/>
                    <w:webHidden/>
                  </w:rPr>
                </w:r>
                <w:r>
                  <w:rPr>
                    <w:noProof/>
                    <w:webHidden/>
                  </w:rPr>
                  <w:fldChar w:fldCharType="separate"/>
                </w:r>
                <w:r>
                  <w:rPr>
                    <w:noProof/>
                    <w:webHidden/>
                  </w:rPr>
                  <w:t>5</w:t>
                </w:r>
                <w:r>
                  <w:rPr>
                    <w:noProof/>
                    <w:webHidden/>
                  </w:rPr>
                  <w:fldChar w:fldCharType="end"/>
                </w:r>
              </w:hyperlink>
            </w:p>
            <w:p w14:paraId="3C8990D2" w14:textId="4652647B" w:rsidR="005B55DC" w:rsidRDefault="005B55DC">
              <w:pPr>
                <w:pStyle w:val="Turinys1"/>
                <w:tabs>
                  <w:tab w:val="left" w:pos="720"/>
                </w:tabs>
                <w:rPr>
                  <w:noProof/>
                  <w:kern w:val="2"/>
                  <w:sz w:val="24"/>
                  <w:szCs w:val="24"/>
                  <w:lang w:val="en-US" w:eastAsia="en-US"/>
                  <w14:ligatures w14:val="standardContextual"/>
                </w:rPr>
              </w:pPr>
              <w:hyperlink w:anchor="_Toc206656714" w:history="1">
                <w:r w:rsidRPr="007E3B80">
                  <w:rPr>
                    <w:rStyle w:val="Hipersaitas"/>
                    <w:rFonts w:cstheme="minorHAnsi"/>
                    <w:noProof/>
                  </w:rPr>
                  <w:t>11.</w:t>
                </w:r>
                <w:r>
                  <w:rPr>
                    <w:noProof/>
                    <w:kern w:val="2"/>
                    <w:sz w:val="24"/>
                    <w:szCs w:val="24"/>
                    <w:lang w:val="en-US" w:eastAsia="en-US"/>
                    <w14:ligatures w14:val="standardContextual"/>
                  </w:rPr>
                  <w:tab/>
                </w:r>
                <w:r w:rsidRPr="007E3B80">
                  <w:rPr>
                    <w:rStyle w:val="Hipersaitas"/>
                    <w:rFonts w:cstheme="minorHAnsi"/>
                    <w:noProof/>
                  </w:rPr>
                  <w:t>Kitos sąlygos</w:t>
                </w:r>
                <w:r>
                  <w:rPr>
                    <w:noProof/>
                    <w:webHidden/>
                  </w:rPr>
                  <w:tab/>
                </w:r>
                <w:r>
                  <w:rPr>
                    <w:noProof/>
                    <w:webHidden/>
                  </w:rPr>
                  <w:fldChar w:fldCharType="begin"/>
                </w:r>
                <w:r>
                  <w:rPr>
                    <w:noProof/>
                    <w:webHidden/>
                  </w:rPr>
                  <w:instrText xml:space="preserve"> PAGEREF _Toc206656714 \h </w:instrText>
                </w:r>
                <w:r>
                  <w:rPr>
                    <w:noProof/>
                    <w:webHidden/>
                  </w:rPr>
                </w:r>
                <w:r>
                  <w:rPr>
                    <w:noProof/>
                    <w:webHidden/>
                  </w:rPr>
                  <w:fldChar w:fldCharType="separate"/>
                </w:r>
                <w:r>
                  <w:rPr>
                    <w:noProof/>
                    <w:webHidden/>
                  </w:rPr>
                  <w:t>6</w:t>
                </w:r>
                <w:r>
                  <w:rPr>
                    <w:noProof/>
                    <w:webHidden/>
                  </w:rPr>
                  <w:fldChar w:fldCharType="end"/>
                </w:r>
              </w:hyperlink>
            </w:p>
            <w:p w14:paraId="0485A235" w14:textId="41C965CF" w:rsidR="005B55DC" w:rsidRDefault="005B55DC">
              <w:pPr>
                <w:pStyle w:val="Turinys1"/>
                <w:rPr>
                  <w:noProof/>
                  <w:kern w:val="2"/>
                  <w:sz w:val="24"/>
                  <w:szCs w:val="24"/>
                  <w:lang w:val="en-US" w:eastAsia="en-US"/>
                  <w14:ligatures w14:val="standardContextual"/>
                </w:rPr>
              </w:pPr>
              <w:hyperlink w:anchor="_Toc206656715" w:history="1">
                <w:r w:rsidRPr="007E3B8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_Toc206656715 \h </w:instrText>
                </w:r>
                <w:r>
                  <w:rPr>
                    <w:noProof/>
                    <w:webHidden/>
                  </w:rPr>
                </w:r>
                <w:r>
                  <w:rPr>
                    <w:noProof/>
                    <w:webHidden/>
                  </w:rPr>
                  <w:fldChar w:fldCharType="separate"/>
                </w:r>
                <w:r>
                  <w:rPr>
                    <w:noProof/>
                    <w:webHidden/>
                  </w:rPr>
                  <w:t>6</w:t>
                </w:r>
                <w:r>
                  <w:rPr>
                    <w:noProof/>
                    <w:webHidden/>
                  </w:rPr>
                  <w:fldChar w:fldCharType="end"/>
                </w:r>
              </w:hyperlink>
            </w:p>
            <w:bookmarkStart w:id="1" w:name="_Hlk209692939"/>
            <w:p w14:paraId="15AC7D89" w14:textId="2C4E5DE3" w:rsidR="005B55DC" w:rsidRDefault="005B55DC">
              <w:pPr>
                <w:pStyle w:val="Turinys2"/>
                <w:rPr>
                  <w:noProof/>
                  <w:kern w:val="2"/>
                  <w:sz w:val="24"/>
                  <w:szCs w:val="24"/>
                  <w:lang w:val="en-US" w:eastAsia="en-US"/>
                  <w14:ligatures w14:val="standardContextual"/>
                </w:rPr>
              </w:pPr>
              <w:r>
                <w:fldChar w:fldCharType="begin"/>
              </w:r>
              <w:r>
                <w:instrText>HYPERLINK \l "_Toc206656716"</w:instrText>
              </w:r>
              <w:r>
                <w:fldChar w:fldCharType="separate"/>
              </w:r>
              <w:r w:rsidRPr="007E3B8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_Toc206656716 \h </w:instrText>
              </w:r>
              <w:r>
                <w:rPr>
                  <w:noProof/>
                  <w:webHidden/>
                </w:rPr>
              </w:r>
              <w:r>
                <w:rPr>
                  <w:noProof/>
                  <w:webHidden/>
                </w:rPr>
                <w:fldChar w:fldCharType="separate"/>
              </w:r>
              <w:r>
                <w:rPr>
                  <w:noProof/>
                  <w:webHidden/>
                </w:rPr>
                <w:t>9</w:t>
              </w:r>
              <w:r>
                <w:rPr>
                  <w:noProof/>
                  <w:webHidden/>
                </w:rPr>
                <w:fldChar w:fldCharType="end"/>
              </w:r>
              <w:r>
                <w:fldChar w:fldCharType="end"/>
              </w:r>
            </w:p>
            <w:bookmarkEnd w:id="1"/>
            <w:p w14:paraId="15589FAD" w14:textId="75B39EFB" w:rsidR="005B55DC" w:rsidRDefault="005B55DC">
              <w:pPr>
                <w:pStyle w:val="Turinys2"/>
                <w:rPr>
                  <w:noProof/>
                  <w:kern w:val="2"/>
                  <w:sz w:val="24"/>
                  <w:szCs w:val="24"/>
                  <w:lang w:val="en-US" w:eastAsia="en-US"/>
                  <w14:ligatures w14:val="standardContextual"/>
                </w:rPr>
              </w:pPr>
              <w:r>
                <w:fldChar w:fldCharType="begin"/>
              </w:r>
              <w:r>
                <w:instrText>HYPERLINK \l "_Toc206656717"</w:instrText>
              </w:r>
              <w:r>
                <w:fldChar w:fldCharType="separate"/>
              </w:r>
              <w:r w:rsidRPr="007E3B8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_Toc206656717 \h </w:instrText>
              </w:r>
              <w:r>
                <w:rPr>
                  <w:noProof/>
                  <w:webHidden/>
                </w:rPr>
              </w:r>
              <w:r>
                <w:rPr>
                  <w:noProof/>
                  <w:webHidden/>
                </w:rPr>
                <w:fldChar w:fldCharType="separate"/>
              </w:r>
              <w:r>
                <w:rPr>
                  <w:noProof/>
                  <w:webHidden/>
                </w:rPr>
                <w:t>10</w:t>
              </w:r>
              <w:r>
                <w:rPr>
                  <w:noProof/>
                  <w:webHidden/>
                </w:rPr>
                <w:fldChar w:fldCharType="end"/>
              </w:r>
              <w:r>
                <w:fldChar w:fldCharType="end"/>
              </w:r>
            </w:p>
            <w:p w14:paraId="03F27E74" w14:textId="6703E416" w:rsidR="005B55DC" w:rsidRDefault="005B55DC">
              <w:pPr>
                <w:pStyle w:val="Turinys2"/>
                <w:rPr>
                  <w:noProof/>
                  <w:kern w:val="2"/>
                  <w:sz w:val="24"/>
                  <w:szCs w:val="24"/>
                  <w:lang w:val="en-US" w:eastAsia="en-US"/>
                  <w14:ligatures w14:val="standardContextual"/>
                </w:rPr>
              </w:pPr>
              <w:hyperlink w:anchor="_Toc206656718" w:history="1">
                <w:r w:rsidRPr="007E3B8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_Toc206656718 \h </w:instrText>
                </w:r>
                <w:r>
                  <w:rPr>
                    <w:noProof/>
                    <w:webHidden/>
                  </w:rPr>
                </w:r>
                <w:r>
                  <w:rPr>
                    <w:noProof/>
                    <w:webHidden/>
                  </w:rPr>
                  <w:fldChar w:fldCharType="separate"/>
                </w:r>
                <w:r>
                  <w:rPr>
                    <w:noProof/>
                    <w:webHidden/>
                  </w:rPr>
                  <w:t>11</w:t>
                </w:r>
                <w:r>
                  <w:rPr>
                    <w:noProof/>
                    <w:webHidden/>
                  </w:rPr>
                  <w:fldChar w:fldCharType="end"/>
                </w:r>
              </w:hyperlink>
            </w:p>
            <w:p w14:paraId="08E9CA03" w14:textId="3742A001" w:rsidR="005B55DC" w:rsidRDefault="005B55DC">
              <w:pPr>
                <w:pStyle w:val="Turinys2"/>
                <w:rPr>
                  <w:noProof/>
                  <w:kern w:val="2"/>
                  <w:sz w:val="24"/>
                  <w:szCs w:val="24"/>
                  <w:lang w:val="en-US" w:eastAsia="en-US"/>
                  <w14:ligatures w14:val="standardContextual"/>
                </w:rPr>
              </w:pPr>
              <w:hyperlink w:anchor="_Toc206656719" w:history="1">
                <w:r w:rsidRPr="007E3B80">
                  <w:rPr>
                    <w:rStyle w:val="Hipersaitas"/>
                    <w:rFonts w:eastAsia="Calibri" w:cstheme="minorHAnsi"/>
                    <w:noProof/>
                  </w:rPr>
                  <w:t xml:space="preserve">Pirkimo sąlygų 5 priedas „EBVPD“ </w:t>
                </w:r>
                <w:r w:rsidRPr="007E3B80">
                  <w:rPr>
                    <w:rStyle w:val="Hipersaitas"/>
                    <w:rFonts w:cstheme="minorHAnsi"/>
                    <w:noProof/>
                  </w:rPr>
                  <w:t>(XML formatu)</w:t>
                </w:r>
                <w:r>
                  <w:rPr>
                    <w:noProof/>
                    <w:webHidden/>
                  </w:rPr>
                  <w:tab/>
                </w:r>
                <w:r>
                  <w:rPr>
                    <w:noProof/>
                    <w:webHidden/>
                  </w:rPr>
                  <w:fldChar w:fldCharType="begin"/>
                </w:r>
                <w:r>
                  <w:rPr>
                    <w:noProof/>
                    <w:webHidden/>
                  </w:rPr>
                  <w:instrText xml:space="preserve"> PAGEREF _Toc206656719 \h </w:instrText>
                </w:r>
                <w:r>
                  <w:rPr>
                    <w:noProof/>
                    <w:webHidden/>
                  </w:rPr>
                </w:r>
                <w:r>
                  <w:rPr>
                    <w:noProof/>
                    <w:webHidden/>
                  </w:rPr>
                  <w:fldChar w:fldCharType="separate"/>
                </w:r>
                <w:r>
                  <w:rPr>
                    <w:noProof/>
                    <w:webHidden/>
                  </w:rPr>
                  <w:t>13</w:t>
                </w:r>
                <w:r>
                  <w:rPr>
                    <w:noProof/>
                    <w:webHidden/>
                  </w:rPr>
                  <w:fldChar w:fldCharType="end"/>
                </w:r>
              </w:hyperlink>
            </w:p>
            <w:p w14:paraId="0BF78C77" w14:textId="4CE1C33B" w:rsidR="005B55DC" w:rsidRDefault="005B55DC">
              <w:pPr>
                <w:pStyle w:val="Turinys2"/>
                <w:rPr>
                  <w:noProof/>
                  <w:kern w:val="2"/>
                  <w:sz w:val="24"/>
                  <w:szCs w:val="24"/>
                  <w:lang w:val="en-US" w:eastAsia="en-US"/>
                  <w14:ligatures w14:val="standardContextual"/>
                </w:rPr>
              </w:pPr>
              <w:hyperlink w:anchor="_Toc206656720" w:history="1">
                <w:r w:rsidRPr="007E3B8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_Toc206656720 \h </w:instrText>
                </w:r>
                <w:r>
                  <w:rPr>
                    <w:noProof/>
                    <w:webHidden/>
                  </w:rPr>
                </w:r>
                <w:r>
                  <w:rPr>
                    <w:noProof/>
                    <w:webHidden/>
                  </w:rPr>
                  <w:fldChar w:fldCharType="separate"/>
                </w:r>
                <w:r>
                  <w:rPr>
                    <w:noProof/>
                    <w:webHidden/>
                  </w:rPr>
                  <w:t>14</w:t>
                </w:r>
                <w:r>
                  <w:rPr>
                    <w:noProof/>
                    <w:webHidden/>
                  </w:rPr>
                  <w:fldChar w:fldCharType="end"/>
                </w:r>
              </w:hyperlink>
            </w:p>
            <w:p w14:paraId="32D46DA0" w14:textId="3215CFFD" w:rsidR="005B55DC" w:rsidRDefault="005B55DC">
              <w:pPr>
                <w:pStyle w:val="Turinys2"/>
                <w:rPr>
                  <w:noProof/>
                  <w:kern w:val="2"/>
                  <w:sz w:val="24"/>
                  <w:szCs w:val="24"/>
                  <w:lang w:val="en-US" w:eastAsia="en-US"/>
                  <w14:ligatures w14:val="standardContextual"/>
                </w:rPr>
              </w:pPr>
              <w:hyperlink w:anchor="_Toc206656721" w:history="1">
                <w:r w:rsidRPr="007E3B80">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_Toc206656721 \h </w:instrText>
                </w:r>
                <w:r>
                  <w:rPr>
                    <w:noProof/>
                    <w:webHidden/>
                  </w:rPr>
                </w:r>
                <w:r>
                  <w:rPr>
                    <w:noProof/>
                    <w:webHidden/>
                  </w:rPr>
                  <w:fldChar w:fldCharType="separate"/>
                </w:r>
                <w:r>
                  <w:rPr>
                    <w:noProof/>
                    <w:webHidden/>
                  </w:rPr>
                  <w:t>15</w:t>
                </w:r>
                <w:r>
                  <w:rPr>
                    <w:noProof/>
                    <w:webHidden/>
                  </w:rPr>
                  <w:fldChar w:fldCharType="end"/>
                </w:r>
              </w:hyperlink>
            </w:p>
            <w:p w14:paraId="1A7E560A" w14:textId="63F4D01E" w:rsidR="005B55DC" w:rsidRDefault="005B55DC">
              <w:pPr>
                <w:pStyle w:val="Turinys2"/>
                <w:rPr>
                  <w:noProof/>
                  <w:kern w:val="2"/>
                  <w:sz w:val="24"/>
                  <w:szCs w:val="24"/>
                  <w:lang w:val="en-US" w:eastAsia="en-US"/>
                  <w14:ligatures w14:val="standardContextual"/>
                </w:rPr>
              </w:pPr>
              <w:hyperlink w:anchor="_Toc206656722" w:history="1">
                <w:r w:rsidRPr="007E3B80">
                  <w:rPr>
                    <w:rStyle w:val="Hipersaitas"/>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_Toc206656722 \h </w:instrText>
                </w:r>
                <w:r>
                  <w:rPr>
                    <w:noProof/>
                    <w:webHidden/>
                  </w:rPr>
                </w:r>
                <w:r>
                  <w:rPr>
                    <w:noProof/>
                    <w:webHidden/>
                  </w:rPr>
                  <w:fldChar w:fldCharType="separate"/>
                </w:r>
                <w:r>
                  <w:rPr>
                    <w:noProof/>
                    <w:webHidden/>
                  </w:rPr>
                  <w:t>16</w:t>
                </w:r>
                <w:r>
                  <w:rPr>
                    <w:noProof/>
                    <w:webHidden/>
                  </w:rPr>
                  <w:fldChar w:fldCharType="end"/>
                </w:r>
              </w:hyperlink>
            </w:p>
            <w:p w14:paraId="7BB778F9" w14:textId="6FA8E5A9" w:rsidR="005B55DC" w:rsidRDefault="005B55DC">
              <w:pPr>
                <w:pStyle w:val="Turinys2"/>
                <w:rPr>
                  <w:noProof/>
                  <w:kern w:val="2"/>
                  <w:sz w:val="24"/>
                  <w:szCs w:val="24"/>
                  <w:lang w:val="en-US" w:eastAsia="en-US"/>
                  <w14:ligatures w14:val="standardContextual"/>
                </w:rPr>
              </w:pPr>
              <w:hyperlink w:anchor="_Toc206656723" w:history="1">
                <w:r w:rsidRPr="007E3B80">
                  <w:rPr>
                    <w:rStyle w:val="Hipersaitas"/>
                    <w:noProof/>
                  </w:rPr>
                  <w:t>Pirkimo sąlygų 9 priedas „Sutarties projektas“</w:t>
                </w:r>
                <w:r>
                  <w:rPr>
                    <w:noProof/>
                    <w:webHidden/>
                  </w:rPr>
                  <w:tab/>
                </w:r>
                <w:r>
                  <w:rPr>
                    <w:noProof/>
                    <w:webHidden/>
                  </w:rPr>
                  <w:fldChar w:fldCharType="begin"/>
                </w:r>
                <w:r>
                  <w:rPr>
                    <w:noProof/>
                    <w:webHidden/>
                  </w:rPr>
                  <w:instrText xml:space="preserve"> PAGEREF _Toc206656723 \h </w:instrText>
                </w:r>
                <w:r>
                  <w:rPr>
                    <w:noProof/>
                    <w:webHidden/>
                  </w:rPr>
                </w:r>
                <w:r>
                  <w:rPr>
                    <w:noProof/>
                    <w:webHidden/>
                  </w:rPr>
                  <w:fldChar w:fldCharType="separate"/>
                </w:r>
                <w:r>
                  <w:rPr>
                    <w:noProof/>
                    <w:webHidden/>
                  </w:rPr>
                  <w:t>17</w:t>
                </w:r>
                <w:r>
                  <w:rPr>
                    <w:noProof/>
                    <w:webHidden/>
                  </w:rPr>
                  <w:fldChar w:fldCharType="end"/>
                </w:r>
              </w:hyperlink>
            </w:p>
            <w:p w14:paraId="0DCFE600" w14:textId="48A8E344"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06656704"/>
      <w:bookmarkStart w:id="3" w:name="_Toc335201954"/>
      <w:bookmarkStart w:id="4" w:name="_Toc147739116"/>
      <w:r w:rsidRPr="00936468">
        <w:rPr>
          <w:rFonts w:asciiTheme="minorHAnsi" w:hAnsiTheme="minorHAnsi" w:cstheme="minorHAnsi"/>
        </w:rPr>
        <w:lastRenderedPageBreak/>
        <w:t>Bendra informacija</w:t>
      </w:r>
      <w:bookmarkEnd w:id="2"/>
    </w:p>
    <w:p w14:paraId="139EBF74" w14:textId="61FF33C3" w:rsidR="00B2412A" w:rsidRPr="00B2412A" w:rsidRDefault="00E05E2D" w:rsidP="00B2412A">
      <w:pPr>
        <w:pStyle w:val="Sraopastraipa"/>
        <w:numPr>
          <w:ilvl w:val="1"/>
          <w:numId w:val="1"/>
        </w:numPr>
        <w:spacing w:after="0" w:line="20" w:lineRule="atLeast"/>
        <w:ind w:left="0" w:firstLine="567"/>
        <w:jc w:val="both"/>
        <w:rPr>
          <w:rFonts w:eastAsia="Calibri"/>
          <w:sz w:val="24"/>
          <w:szCs w:val="24"/>
        </w:rPr>
      </w:pPr>
      <w:r w:rsidRPr="00152396">
        <w:rPr>
          <w:rFonts w:cstheme="minorHAnsi"/>
          <w:sz w:val="24"/>
          <w:szCs w:val="24"/>
        </w:rPr>
        <w:t>Perkančioji organizacija –</w:t>
      </w:r>
      <w:r w:rsidR="00467D0F">
        <w:rPr>
          <w:rFonts w:cstheme="minorHAnsi"/>
          <w:sz w:val="24"/>
          <w:szCs w:val="24"/>
        </w:rPr>
        <w:t xml:space="preserve"> </w:t>
      </w:r>
      <w:r w:rsidR="00467D0F" w:rsidRPr="0021662A">
        <w:rPr>
          <w:rFonts w:cstheme="minorHAnsi"/>
          <w:sz w:val="24"/>
          <w:szCs w:val="24"/>
        </w:rPr>
        <w:t>Kėdainių rajono savivaldybės administracija</w:t>
      </w:r>
      <w:r w:rsidR="00467D0F" w:rsidRPr="0021662A">
        <w:rPr>
          <w:rFonts w:eastAsia="Calibri" w:cstheme="minorHAnsi"/>
          <w:sz w:val="24"/>
          <w:szCs w:val="24"/>
        </w:rPr>
        <w:t>,</w:t>
      </w:r>
      <w:r w:rsidR="00467D0F" w:rsidRPr="0021662A">
        <w:rPr>
          <w:rFonts w:eastAsia="Calibri" w:cstheme="minorHAnsi"/>
          <w:color w:val="00B050"/>
          <w:sz w:val="24"/>
          <w:szCs w:val="24"/>
        </w:rPr>
        <w:t xml:space="preserve"> </w:t>
      </w:r>
      <w:r w:rsidR="00467D0F" w:rsidRPr="0021662A">
        <w:rPr>
          <w:rFonts w:eastAsia="Calibri" w:cstheme="minorHAnsi"/>
          <w:sz w:val="24"/>
          <w:szCs w:val="24"/>
        </w:rPr>
        <w:t xml:space="preserve">juridinio asmens kodas 188768545, adresas J. Basanavičiaus g. 36, 57288 Kėdainiai, darbo laikas pirmadienį–ketvirtadienį 8.00–17.00, penktadienį 8.00–15.45,  prieššventinėmis dienomis – vieną valandą trumpiau, pietų pertrauka 12.00–12.45. </w:t>
      </w:r>
      <w:r w:rsidR="00467D0F" w:rsidRPr="0021662A">
        <w:rPr>
          <w:rFonts w:eastAsiaTheme="minorHAnsi" w:cstheme="minorHAnsi"/>
          <w:sz w:val="24"/>
          <w:szCs w:val="24"/>
          <w:lang w:eastAsia="en-US"/>
        </w:rPr>
        <w:t>Perkančioji organizacija nėra PVM mokėtoja</w:t>
      </w:r>
      <w:r w:rsidR="00467D0F" w:rsidRPr="0021662A">
        <w:rPr>
          <w:rFonts w:eastAsia="Calibri" w:cstheme="minorHAnsi"/>
          <w:sz w:val="24"/>
          <w:szCs w:val="24"/>
        </w:rPr>
        <w:t>.</w:t>
      </w:r>
    </w:p>
    <w:p w14:paraId="6FBAE5EF" w14:textId="428A32F8" w:rsidR="00E34763" w:rsidRPr="0021662A" w:rsidRDefault="00E34763" w:rsidP="00E34763">
      <w:pPr>
        <w:pStyle w:val="Sraopastraipa"/>
        <w:numPr>
          <w:ilvl w:val="1"/>
          <w:numId w:val="1"/>
        </w:numPr>
        <w:tabs>
          <w:tab w:val="left" w:pos="993"/>
        </w:tabs>
        <w:spacing w:after="0" w:line="20" w:lineRule="atLeast"/>
        <w:ind w:firstLine="207"/>
        <w:jc w:val="both"/>
        <w:rPr>
          <w:rFonts w:eastAsia="Calibri"/>
          <w:sz w:val="24"/>
          <w:szCs w:val="24"/>
        </w:rPr>
      </w:pPr>
      <w:r w:rsidRPr="0021662A">
        <w:rPr>
          <w:rFonts w:eastAsia="Calibri"/>
          <w:sz w:val="24"/>
          <w:szCs w:val="24"/>
        </w:rPr>
        <w:t xml:space="preserve">Pirkimą </w:t>
      </w:r>
      <w:r w:rsidRPr="0021662A">
        <w:rPr>
          <w:sz w:val="24"/>
          <w:szCs w:val="24"/>
        </w:rPr>
        <w:t>perkančiosios organizacijos</w:t>
      </w:r>
      <w:r w:rsidRPr="0021662A">
        <w:rPr>
          <w:rFonts w:eastAsia="Calibri"/>
          <w:sz w:val="24"/>
          <w:szCs w:val="24"/>
        </w:rPr>
        <w:t xml:space="preserve"> vardu atlieka centrinės perkančiosios organizacijos</w:t>
      </w:r>
    </w:p>
    <w:p w14:paraId="6D947FD4" w14:textId="2590CFE4" w:rsidR="00152396" w:rsidRPr="00E34763" w:rsidRDefault="00E34763" w:rsidP="009D3B83">
      <w:pPr>
        <w:tabs>
          <w:tab w:val="left" w:pos="993"/>
        </w:tabs>
        <w:spacing w:after="0" w:line="20" w:lineRule="atLeast"/>
        <w:jc w:val="both"/>
        <w:rPr>
          <w:rFonts w:eastAsia="Calibri"/>
          <w:sz w:val="24"/>
          <w:szCs w:val="24"/>
        </w:rPr>
      </w:pPr>
      <w:r w:rsidRPr="0021662A">
        <w:rPr>
          <w:rFonts w:eastAsia="Calibri"/>
          <w:sz w:val="24"/>
          <w:szCs w:val="24"/>
        </w:rPr>
        <w:t xml:space="preserve">funkcijas vykdanti </w:t>
      </w:r>
      <w:r w:rsidRPr="0021662A">
        <w:rPr>
          <w:rFonts w:cstheme="minorHAnsi"/>
          <w:sz w:val="24"/>
          <w:szCs w:val="24"/>
        </w:rPr>
        <w:t>Kėdainių rajono savivaldybės administracija.</w:t>
      </w:r>
      <w:r w:rsidRPr="0021662A">
        <w:rPr>
          <w:rFonts w:eastAsia="Calibri"/>
          <w:color w:val="00B050"/>
          <w:sz w:val="24"/>
          <w:szCs w:val="24"/>
        </w:rPr>
        <w:t xml:space="preserve"> </w:t>
      </w:r>
      <w:r w:rsidRPr="0021662A">
        <w:rPr>
          <w:rFonts w:eastAsia="Calibri"/>
          <w:sz w:val="24"/>
          <w:szCs w:val="24"/>
        </w:rPr>
        <w:t xml:space="preserve">Sutartį pasirašys </w:t>
      </w:r>
      <w:r w:rsidRPr="0021662A">
        <w:rPr>
          <w:sz w:val="24"/>
          <w:szCs w:val="24"/>
        </w:rPr>
        <w:t>perkančioji organizacija</w:t>
      </w:r>
      <w:r w:rsidRPr="0021662A">
        <w:rPr>
          <w:rFonts w:eastAsia="Calibri"/>
          <w:sz w:val="24"/>
          <w:szCs w:val="24"/>
        </w:rPr>
        <w:t xml:space="preserve">. </w:t>
      </w:r>
    </w:p>
    <w:p w14:paraId="2239DD1B" w14:textId="4EC16D8C" w:rsidR="002F5F8E" w:rsidRPr="0021662A" w:rsidRDefault="002F5F8E" w:rsidP="00152396">
      <w:pPr>
        <w:pStyle w:val="Sraopastraipa"/>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Sraopastraipa"/>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19C605B9" w:rsidR="00CF76CF" w:rsidRPr="00853D11" w:rsidRDefault="00952DEA" w:rsidP="003E3B90">
      <w:pPr>
        <w:pStyle w:val="Sraopastraipa"/>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8736A9">
        <w:rPr>
          <w:rFonts w:cstheme="minorHAnsi"/>
          <w:sz w:val="24"/>
          <w:szCs w:val="24"/>
        </w:rPr>
        <w:t>1</w:t>
      </w:r>
      <w:r w:rsidR="00F6453D" w:rsidRPr="0021662A">
        <w:rPr>
          <w:rFonts w:cstheme="minorHAnsi"/>
          <w:sz w:val="24"/>
          <w:szCs w:val="24"/>
        </w:rPr>
        <w:t xml:space="preserve"> </w:t>
      </w:r>
      <w:r w:rsidR="009366CC">
        <w:rPr>
          <w:rFonts w:cstheme="minorHAnsi"/>
          <w:sz w:val="24"/>
          <w:szCs w:val="24"/>
        </w:rPr>
        <w:t>pa</w:t>
      </w:r>
      <w:r w:rsidR="002A6EB6">
        <w:rPr>
          <w:rFonts w:cstheme="minorHAnsi"/>
          <w:sz w:val="24"/>
          <w:szCs w:val="24"/>
        </w:rPr>
        <w:t>punk</w:t>
      </w:r>
      <w:r w:rsidR="000D7F4F">
        <w:rPr>
          <w:rFonts w:cstheme="minorHAnsi"/>
          <w:sz w:val="24"/>
          <w:szCs w:val="24"/>
        </w:rPr>
        <w:t>čiu</w:t>
      </w:r>
      <w:r w:rsidR="00F6453D" w:rsidRPr="0021662A">
        <w:rPr>
          <w:rFonts w:cstheme="minorHAnsi"/>
          <w:sz w:val="24"/>
          <w:szCs w:val="24"/>
        </w:rPr>
        <w:t xml:space="preserve">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007E41C5">
        <w:rPr>
          <w:rFonts w:cstheme="minorHAnsi"/>
          <w:sz w:val="24"/>
          <w:szCs w:val="24"/>
        </w:rPr>
        <w:t>9</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D62C44" w:rsidRPr="00853D11">
        <w:rPr>
          <w:rFonts w:cstheme="minorHAnsi"/>
          <w:sz w:val="24"/>
          <w:szCs w:val="24"/>
        </w:rPr>
        <w:t>1</w:t>
      </w:r>
      <w:r w:rsidR="00E64C6C">
        <w:rPr>
          <w:rFonts w:cstheme="minorHAnsi"/>
          <w:sz w:val="24"/>
          <w:szCs w:val="24"/>
        </w:rPr>
        <w:t>3</w:t>
      </w:r>
      <w:r w:rsidR="00D62C44" w:rsidRPr="00853D11">
        <w:rPr>
          <w:rFonts w:cstheme="minorHAnsi"/>
          <w:sz w:val="24"/>
          <w:szCs w:val="24"/>
        </w:rPr>
        <w:t>.</w:t>
      </w:r>
      <w:r w:rsidR="00E64C6C">
        <w:rPr>
          <w:rFonts w:cstheme="minorHAnsi"/>
          <w:sz w:val="24"/>
          <w:szCs w:val="24"/>
        </w:rPr>
        <w:t>1</w:t>
      </w:r>
      <w:r w:rsidR="00D62C44" w:rsidRPr="00853D11">
        <w:rPr>
          <w:rFonts w:cstheme="minorHAnsi"/>
          <w:sz w:val="24"/>
          <w:szCs w:val="24"/>
        </w:rPr>
        <w:t xml:space="preserve"> </w:t>
      </w:r>
      <w:r w:rsidR="000D7F4F">
        <w:rPr>
          <w:rFonts w:cstheme="minorHAnsi"/>
          <w:sz w:val="24"/>
          <w:szCs w:val="24"/>
        </w:rPr>
        <w:t>papunktyje</w:t>
      </w:r>
      <w:r w:rsidR="003B40F1">
        <w:rPr>
          <w:rFonts w:cstheme="minorHAnsi"/>
          <w:sz w:val="24"/>
          <w:szCs w:val="24"/>
        </w:rPr>
        <w:t>, p</w:t>
      </w:r>
      <w:r w:rsidR="003B40F1" w:rsidRPr="003B40F1">
        <w:rPr>
          <w:rFonts w:cstheme="minorHAnsi"/>
          <w:sz w:val="24"/>
          <w:szCs w:val="24"/>
        </w:rPr>
        <w:t>irkimo sąlygų 2 pried</w:t>
      </w:r>
      <w:r w:rsidR="003B40F1">
        <w:rPr>
          <w:rFonts w:cstheme="minorHAnsi"/>
          <w:sz w:val="24"/>
          <w:szCs w:val="24"/>
        </w:rPr>
        <w:t>o</w:t>
      </w:r>
      <w:r w:rsidR="003B40F1" w:rsidRPr="003B40F1">
        <w:rPr>
          <w:rFonts w:cstheme="minorHAnsi"/>
          <w:sz w:val="24"/>
          <w:szCs w:val="24"/>
        </w:rPr>
        <w:t xml:space="preserve"> „Techninė specifikacija“</w:t>
      </w:r>
      <w:r w:rsidR="003B40F1" w:rsidRPr="003B40F1">
        <w:rPr>
          <w:rFonts w:cstheme="minorHAnsi"/>
          <w:sz w:val="24"/>
          <w:szCs w:val="24"/>
        </w:rPr>
        <w:tab/>
      </w:r>
      <w:r w:rsidR="003B40F1">
        <w:rPr>
          <w:rFonts w:cstheme="minorHAnsi"/>
          <w:sz w:val="24"/>
          <w:szCs w:val="24"/>
        </w:rPr>
        <w:t xml:space="preserve"> 15 punkt</w:t>
      </w:r>
      <w:r w:rsidR="008577E8">
        <w:rPr>
          <w:rFonts w:cstheme="minorHAnsi"/>
          <w:sz w:val="24"/>
          <w:szCs w:val="24"/>
        </w:rPr>
        <w:t>e</w:t>
      </w:r>
      <w:r w:rsidR="0099542E" w:rsidRPr="00853D11">
        <w:rPr>
          <w:rFonts w:cstheme="minorHAnsi"/>
          <w:sz w:val="24"/>
          <w:szCs w:val="24"/>
        </w:rPr>
        <w:t>).</w:t>
      </w:r>
    </w:p>
    <w:p w14:paraId="076EF920" w14:textId="327750C6" w:rsidR="003E3B90" w:rsidRPr="0021662A" w:rsidRDefault="00CF76CF" w:rsidP="003E3B90">
      <w:pPr>
        <w:pStyle w:val="Sraopastraipa"/>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Sraopastraipa"/>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r w:rsidR="00E32C8E" w:rsidRPr="0021662A">
        <w:rPr>
          <w:rFonts w:cstheme="minorHAnsi"/>
          <w:i/>
          <w:iCs/>
          <w:sz w:val="24"/>
          <w:szCs w:val="24"/>
          <w:lang w:eastAsia="en-US"/>
        </w:rPr>
        <w:t>ex ante</w:t>
      </w:r>
      <w:r w:rsidR="00E32C8E" w:rsidRPr="0021662A">
        <w:rPr>
          <w:rFonts w:cstheme="minorHAnsi"/>
          <w:sz w:val="24"/>
          <w:szCs w:val="24"/>
          <w:lang w:eastAsia="en-US"/>
        </w:rPr>
        <w:t xml:space="preserve"> skaidrumo.</w:t>
      </w:r>
    </w:p>
    <w:p w14:paraId="1982D864" w14:textId="77777777" w:rsidR="00A7633E" w:rsidRDefault="003E3B90" w:rsidP="00A7633E">
      <w:pPr>
        <w:pStyle w:val="Sraopastraipa"/>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Sraopastraipa"/>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ipersaitas"/>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Sraopastraipa"/>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Antrat1"/>
        <w:spacing w:line="20" w:lineRule="atLeast"/>
        <w:contextualSpacing/>
      </w:pPr>
      <w:bookmarkStart w:id="5" w:name="_Ref39426332"/>
      <w:bookmarkStart w:id="6" w:name="_Ref39426338"/>
      <w:bookmarkStart w:id="7" w:name="_Toc206656705"/>
      <w:bookmarkEnd w:id="3"/>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5"/>
      <w:bookmarkEnd w:id="6"/>
      <w:bookmarkEnd w:id="7"/>
    </w:p>
    <w:p w14:paraId="0B7B0A50" w14:textId="5E1A366B" w:rsidR="00B41C66" w:rsidRPr="003676E2" w:rsidRDefault="00B41C66" w:rsidP="003676E2">
      <w:pPr>
        <w:pStyle w:val="Betarp"/>
        <w:numPr>
          <w:ilvl w:val="1"/>
          <w:numId w:val="5"/>
        </w:numPr>
        <w:spacing w:after="120"/>
        <w:ind w:left="0" w:firstLine="709"/>
        <w:contextualSpacing/>
        <w:jc w:val="both"/>
        <w:rPr>
          <w:rFonts w:eastAsia="Calibri"/>
          <w:color w:val="000000" w:themeColor="text1"/>
          <w:sz w:val="24"/>
          <w:szCs w:val="24"/>
        </w:rPr>
      </w:pPr>
      <w:r w:rsidRPr="005A205E">
        <w:rPr>
          <w:rFonts w:eastAsia="Calibri"/>
          <w:color w:val="000000" w:themeColor="text1"/>
          <w:sz w:val="24"/>
          <w:szCs w:val="24"/>
        </w:rPr>
        <w:t>Perkančioji organizacija numato įsigyti</w:t>
      </w:r>
      <w:r w:rsidR="0047649E">
        <w:rPr>
          <w:rFonts w:eastAsia="Calibri"/>
          <w:color w:val="000000" w:themeColor="text1"/>
          <w:sz w:val="24"/>
          <w:szCs w:val="24"/>
        </w:rPr>
        <w:t xml:space="preserve"> </w:t>
      </w:r>
      <w:r w:rsidR="00F477DC" w:rsidRPr="00F477DC">
        <w:rPr>
          <w:rFonts w:eastAsia="Calibri"/>
          <w:color w:val="000000" w:themeColor="text1"/>
          <w:sz w:val="24"/>
          <w:szCs w:val="24"/>
        </w:rPr>
        <w:t>keturi</w:t>
      </w:r>
      <w:r w:rsidR="00F477DC">
        <w:rPr>
          <w:rFonts w:eastAsia="Calibri"/>
          <w:color w:val="000000" w:themeColor="text1"/>
          <w:sz w:val="24"/>
          <w:szCs w:val="24"/>
        </w:rPr>
        <w:t>s</w:t>
      </w:r>
      <w:r w:rsidR="00F477DC" w:rsidRPr="00F477DC">
        <w:rPr>
          <w:rFonts w:eastAsia="Calibri"/>
          <w:color w:val="000000" w:themeColor="text1"/>
          <w:sz w:val="24"/>
          <w:szCs w:val="24"/>
        </w:rPr>
        <w:t xml:space="preserve"> lengv</w:t>
      </w:r>
      <w:r w:rsidR="00F477DC">
        <w:rPr>
          <w:rFonts w:eastAsia="Calibri"/>
          <w:color w:val="000000" w:themeColor="text1"/>
          <w:sz w:val="24"/>
          <w:szCs w:val="24"/>
        </w:rPr>
        <w:t>uosius</w:t>
      </w:r>
      <w:r w:rsidR="00F477DC" w:rsidRPr="00F477DC">
        <w:rPr>
          <w:rFonts w:eastAsia="Calibri"/>
          <w:color w:val="000000" w:themeColor="text1"/>
          <w:sz w:val="24"/>
          <w:szCs w:val="24"/>
        </w:rPr>
        <w:t xml:space="preserve"> tarnybini</w:t>
      </w:r>
      <w:r w:rsidR="00F477DC">
        <w:rPr>
          <w:rFonts w:eastAsia="Calibri"/>
          <w:color w:val="000000" w:themeColor="text1"/>
          <w:sz w:val="24"/>
          <w:szCs w:val="24"/>
        </w:rPr>
        <w:t>us</w:t>
      </w:r>
      <w:r w:rsidR="00F477DC" w:rsidRPr="00F477DC">
        <w:rPr>
          <w:rFonts w:eastAsia="Calibri"/>
          <w:color w:val="000000" w:themeColor="text1"/>
          <w:sz w:val="24"/>
          <w:szCs w:val="24"/>
        </w:rPr>
        <w:t xml:space="preserve"> automobili</w:t>
      </w:r>
      <w:r w:rsidR="00F477DC">
        <w:rPr>
          <w:rFonts w:eastAsia="Calibri"/>
          <w:color w:val="000000" w:themeColor="text1"/>
          <w:sz w:val="24"/>
          <w:szCs w:val="24"/>
        </w:rPr>
        <w:t>us</w:t>
      </w:r>
      <w:r w:rsidR="00016E11" w:rsidRPr="00016E11">
        <w:rPr>
          <w:rFonts w:eastAsia="Calibri"/>
          <w:color w:val="000000" w:themeColor="text1"/>
          <w:sz w:val="24"/>
          <w:szCs w:val="24"/>
        </w:rPr>
        <w:t>.</w:t>
      </w:r>
      <w:r w:rsidR="003E0161">
        <w:rPr>
          <w:rFonts w:eastAsia="Calibri"/>
          <w:color w:val="000000" w:themeColor="text1"/>
          <w:sz w:val="24"/>
          <w:szCs w:val="24"/>
        </w:rPr>
        <w:t xml:space="preserve"> </w:t>
      </w:r>
      <w:r w:rsidRPr="003676E2">
        <w:rPr>
          <w:rFonts w:cstheme="minorHAnsi"/>
          <w:sz w:val="24"/>
          <w:szCs w:val="24"/>
        </w:rPr>
        <w:t xml:space="preserve">Reikalavimai pirkimo objektui nustatyti </w:t>
      </w:r>
      <w:r w:rsidR="00704310" w:rsidRPr="003676E2">
        <w:rPr>
          <w:rFonts w:cstheme="minorHAnsi"/>
          <w:sz w:val="24"/>
          <w:szCs w:val="24"/>
        </w:rPr>
        <w:t>s</w:t>
      </w:r>
      <w:r w:rsidR="00444CAF" w:rsidRPr="003676E2">
        <w:rPr>
          <w:rFonts w:cstheme="minorHAnsi"/>
          <w:sz w:val="24"/>
          <w:szCs w:val="24"/>
        </w:rPr>
        <w:t xml:space="preserve">pecialiųjų </w:t>
      </w:r>
      <w:r w:rsidR="00CE7209" w:rsidRPr="003676E2">
        <w:rPr>
          <w:rFonts w:cstheme="minorHAnsi"/>
          <w:sz w:val="24"/>
          <w:szCs w:val="24"/>
        </w:rPr>
        <w:t xml:space="preserve">pirkimo </w:t>
      </w:r>
      <w:r w:rsidR="00444CAF" w:rsidRPr="003676E2">
        <w:rPr>
          <w:rFonts w:cstheme="minorHAnsi"/>
          <w:sz w:val="24"/>
          <w:szCs w:val="24"/>
        </w:rPr>
        <w:t xml:space="preserve">sąlygų </w:t>
      </w:r>
      <w:r w:rsidR="007E2CDA" w:rsidRPr="003676E2">
        <w:rPr>
          <w:rFonts w:cstheme="minorHAnsi"/>
          <w:sz w:val="24"/>
          <w:szCs w:val="24"/>
        </w:rPr>
        <w:t>2</w:t>
      </w:r>
      <w:r w:rsidR="00FA7D78" w:rsidRPr="003676E2">
        <w:rPr>
          <w:rFonts w:ascii="Arial" w:hAnsi="Arial" w:cs="Arial"/>
          <w:color w:val="00B050"/>
          <w:sz w:val="24"/>
          <w:szCs w:val="24"/>
        </w:rPr>
        <w:t xml:space="preserve"> </w:t>
      </w:r>
      <w:r w:rsidR="00444CAF" w:rsidRPr="003676E2">
        <w:rPr>
          <w:rFonts w:cstheme="minorHAnsi"/>
          <w:sz w:val="24"/>
          <w:szCs w:val="24"/>
        </w:rPr>
        <w:t>priede</w:t>
      </w:r>
      <w:r w:rsidRPr="003676E2">
        <w:rPr>
          <w:rFonts w:cstheme="minorHAnsi"/>
          <w:sz w:val="24"/>
          <w:szCs w:val="24"/>
        </w:rPr>
        <w:t>.</w:t>
      </w:r>
    </w:p>
    <w:p w14:paraId="37CA667B" w14:textId="69B8FE2E" w:rsidR="00082EA9" w:rsidRPr="00E05BF9" w:rsidRDefault="00507DC9" w:rsidP="00181CDD">
      <w:pPr>
        <w:pStyle w:val="Betarp"/>
        <w:spacing w:after="120"/>
        <w:ind w:firstLine="720"/>
        <w:contextualSpacing/>
        <w:jc w:val="both"/>
        <w:rPr>
          <w:rFonts w:cstheme="minorHAnsi"/>
          <w:strike/>
          <w:color w:val="EE0000"/>
          <w:sz w:val="24"/>
          <w:szCs w:val="24"/>
        </w:rPr>
      </w:pPr>
      <w:r w:rsidRPr="00EF3C9B">
        <w:rPr>
          <w:rFonts w:cstheme="minorHAnsi"/>
          <w:sz w:val="24"/>
          <w:szCs w:val="24"/>
        </w:rPr>
        <w:t>2.2</w:t>
      </w:r>
      <w:r w:rsidR="00540368" w:rsidRPr="00EF3C9B">
        <w:rPr>
          <w:rFonts w:cstheme="minorHAnsi"/>
          <w:sz w:val="24"/>
          <w:szCs w:val="24"/>
        </w:rPr>
        <w:t xml:space="preserve">. </w:t>
      </w:r>
      <w:r w:rsidR="00B41C66" w:rsidRPr="00EF3C9B">
        <w:rPr>
          <w:rFonts w:cstheme="minorHAnsi"/>
          <w:sz w:val="24"/>
          <w:szCs w:val="24"/>
        </w:rPr>
        <w:t xml:space="preserve">Pirkimo objektas </w:t>
      </w:r>
      <w:r w:rsidR="00F97361" w:rsidRPr="00BC43BC">
        <w:rPr>
          <w:rFonts w:cstheme="minorHAnsi"/>
          <w:b/>
          <w:bCs/>
          <w:sz w:val="24"/>
          <w:szCs w:val="24"/>
        </w:rPr>
        <w:t xml:space="preserve">skaidomas į </w:t>
      </w:r>
      <w:r w:rsidR="00BC43BC" w:rsidRPr="00BC43BC">
        <w:rPr>
          <w:rFonts w:cstheme="minorHAnsi"/>
          <w:b/>
          <w:bCs/>
          <w:sz w:val="24"/>
          <w:szCs w:val="24"/>
        </w:rPr>
        <w:t>keturias</w:t>
      </w:r>
      <w:r w:rsidR="00F97361" w:rsidRPr="00BC43BC">
        <w:rPr>
          <w:rFonts w:cstheme="minorHAnsi"/>
          <w:b/>
          <w:bCs/>
          <w:sz w:val="24"/>
          <w:szCs w:val="24"/>
        </w:rPr>
        <w:t xml:space="preserve"> dalis</w:t>
      </w:r>
      <w:r w:rsidR="00F97361" w:rsidRPr="00EF3C9B">
        <w:rPr>
          <w:rFonts w:cstheme="minorHAnsi"/>
          <w:sz w:val="24"/>
          <w:szCs w:val="24"/>
        </w:rPr>
        <w:t>,</w:t>
      </w:r>
      <w:r w:rsidR="00181CDD" w:rsidRPr="00EF3C9B">
        <w:rPr>
          <w:rFonts w:cstheme="minorHAnsi"/>
          <w:sz w:val="24"/>
          <w:szCs w:val="24"/>
        </w:rPr>
        <w:t xml:space="preserve"> </w:t>
      </w:r>
      <w:r w:rsidR="00E05BF9" w:rsidRPr="00E05BF9">
        <w:rPr>
          <w:rFonts w:cstheme="minorHAnsi"/>
          <w:b/>
          <w:bCs/>
          <w:sz w:val="24"/>
          <w:szCs w:val="24"/>
        </w:rPr>
        <w:t>kiekvienos</w:t>
      </w:r>
      <w:r w:rsidR="00E05BF9">
        <w:rPr>
          <w:rFonts w:cstheme="minorHAnsi"/>
          <w:sz w:val="24"/>
          <w:szCs w:val="24"/>
        </w:rPr>
        <w:t xml:space="preserve"> </w:t>
      </w:r>
      <w:r w:rsidR="004F73B4" w:rsidRPr="00E05BF9">
        <w:rPr>
          <w:rFonts w:cstheme="minorHAnsi"/>
          <w:b/>
          <w:bCs/>
          <w:sz w:val="24"/>
          <w:szCs w:val="24"/>
        </w:rPr>
        <w:t>pirkimo</w:t>
      </w:r>
      <w:r w:rsidR="00E05BF9" w:rsidRPr="00E05BF9">
        <w:rPr>
          <w:rFonts w:cstheme="minorHAnsi"/>
          <w:b/>
          <w:bCs/>
          <w:sz w:val="24"/>
          <w:szCs w:val="24"/>
        </w:rPr>
        <w:t xml:space="preserve"> dalies</w:t>
      </w:r>
      <w:r w:rsidR="004F73B4" w:rsidRPr="00E05BF9">
        <w:rPr>
          <w:rFonts w:cstheme="minorHAnsi"/>
          <w:b/>
          <w:bCs/>
          <w:sz w:val="24"/>
          <w:szCs w:val="24"/>
        </w:rPr>
        <w:t xml:space="preserve"> </w:t>
      </w:r>
      <w:r w:rsidR="00181CDD" w:rsidRPr="00E05BF9">
        <w:rPr>
          <w:rFonts w:cstheme="minorHAnsi"/>
          <w:b/>
          <w:bCs/>
          <w:sz w:val="24"/>
          <w:szCs w:val="24"/>
        </w:rPr>
        <w:t xml:space="preserve"> </w:t>
      </w:r>
      <w:r w:rsidR="00181CDD" w:rsidRPr="00235093">
        <w:rPr>
          <w:rFonts w:cstheme="minorHAnsi"/>
          <w:b/>
          <w:bCs/>
          <w:sz w:val="24"/>
          <w:szCs w:val="24"/>
        </w:rPr>
        <w:t>objektas</w:t>
      </w:r>
      <w:r w:rsidR="00235093" w:rsidRPr="00235093">
        <w:rPr>
          <w:rFonts w:cstheme="minorHAnsi"/>
          <w:b/>
          <w:bCs/>
          <w:sz w:val="24"/>
          <w:szCs w:val="24"/>
        </w:rPr>
        <w:t xml:space="preserve"> </w:t>
      </w:r>
      <w:r w:rsidR="00235093" w:rsidRPr="00235093">
        <w:rPr>
          <w:rFonts w:cs="Arial"/>
          <w:b/>
          <w:bCs/>
          <w:sz w:val="24"/>
          <w:szCs w:val="24"/>
        </w:rPr>
        <w:t>yra vienas automobilis</w:t>
      </w:r>
      <w:r w:rsidR="00235093">
        <w:rPr>
          <w:rFonts w:cs="Arial"/>
          <w:b/>
          <w:bCs/>
          <w:sz w:val="24"/>
          <w:szCs w:val="24"/>
        </w:rPr>
        <w:t>,</w:t>
      </w:r>
      <w:r w:rsidR="00181CDD" w:rsidRPr="00EF3C9B">
        <w:rPr>
          <w:rFonts w:cstheme="minorHAnsi"/>
          <w:sz w:val="24"/>
          <w:szCs w:val="24"/>
        </w:rPr>
        <w:t xml:space="preserve"> aprašytas specialiųjų pirkimo sąlygų 2 priede. Kiti reikalavimai apibrėžti</w:t>
      </w:r>
      <w:r w:rsidR="00F97361" w:rsidRPr="00EF3C9B">
        <w:t xml:space="preserve"> </w:t>
      </w:r>
      <w:r w:rsidR="00F97361" w:rsidRPr="00EF3C9B">
        <w:rPr>
          <w:rFonts w:cstheme="minorHAnsi"/>
          <w:sz w:val="24"/>
          <w:szCs w:val="24"/>
        </w:rPr>
        <w:t>specialiųjų pirkimo sąlygų</w:t>
      </w:r>
      <w:r w:rsidR="000C61F3" w:rsidRPr="00EF3C9B">
        <w:rPr>
          <w:rFonts w:cstheme="minorHAnsi"/>
          <w:sz w:val="24"/>
          <w:szCs w:val="24"/>
        </w:rPr>
        <w:t xml:space="preserve"> </w:t>
      </w:r>
      <w:r w:rsidR="00E05BF9">
        <w:rPr>
          <w:rFonts w:cstheme="minorHAnsi"/>
          <w:sz w:val="24"/>
          <w:szCs w:val="24"/>
        </w:rPr>
        <w:t xml:space="preserve">1, </w:t>
      </w:r>
      <w:r w:rsidR="00F97366" w:rsidRPr="00EF3C9B">
        <w:rPr>
          <w:rFonts w:cstheme="minorHAnsi"/>
          <w:sz w:val="24"/>
          <w:szCs w:val="24"/>
        </w:rPr>
        <w:t>3,</w:t>
      </w:r>
      <w:r w:rsidR="00E05BF9">
        <w:rPr>
          <w:rFonts w:cstheme="minorHAnsi"/>
          <w:sz w:val="24"/>
          <w:szCs w:val="24"/>
        </w:rPr>
        <w:t xml:space="preserve"> 5, </w:t>
      </w:r>
      <w:r w:rsidR="00CD4C6D" w:rsidRPr="00EF3C9B">
        <w:rPr>
          <w:rFonts w:cstheme="minorHAnsi"/>
          <w:sz w:val="24"/>
          <w:szCs w:val="24"/>
        </w:rPr>
        <w:t xml:space="preserve">6, </w:t>
      </w:r>
      <w:r w:rsidR="00E05BF9">
        <w:rPr>
          <w:rFonts w:cstheme="minorHAnsi"/>
          <w:sz w:val="24"/>
          <w:szCs w:val="24"/>
        </w:rPr>
        <w:t xml:space="preserve">7, 8, </w:t>
      </w:r>
      <w:r w:rsidR="004F73B4" w:rsidRPr="00EF3C9B">
        <w:rPr>
          <w:rFonts w:cstheme="minorHAnsi"/>
          <w:sz w:val="24"/>
          <w:szCs w:val="24"/>
        </w:rPr>
        <w:t>9</w:t>
      </w:r>
      <w:r w:rsidR="00CD4C6D" w:rsidRPr="00EF3C9B">
        <w:rPr>
          <w:rFonts w:cstheme="minorHAnsi"/>
          <w:sz w:val="24"/>
          <w:szCs w:val="24"/>
        </w:rPr>
        <w:t xml:space="preserve"> </w:t>
      </w:r>
      <w:r w:rsidR="007C7A91" w:rsidRPr="00EF3C9B">
        <w:rPr>
          <w:rFonts w:cstheme="minorHAnsi"/>
          <w:sz w:val="24"/>
          <w:szCs w:val="24"/>
        </w:rPr>
        <w:t>prieduose.</w:t>
      </w:r>
      <w:r w:rsidR="004F73B4" w:rsidRPr="00EF3C9B">
        <w:rPr>
          <w:rFonts w:cstheme="minorHAnsi"/>
          <w:sz w:val="24"/>
          <w:szCs w:val="24"/>
        </w:rPr>
        <w:t xml:space="preserve"> </w:t>
      </w:r>
    </w:p>
    <w:p w14:paraId="2BC1E513" w14:textId="77777777" w:rsidR="005B55DC" w:rsidRPr="005B55DC" w:rsidRDefault="005B55DC" w:rsidP="005B55DC">
      <w:pPr>
        <w:jc w:val="center"/>
      </w:pPr>
    </w:p>
    <w:p w14:paraId="7A4501F1" w14:textId="6154A51E" w:rsidR="00082EA9" w:rsidRPr="00BC43BC" w:rsidRDefault="00325243" w:rsidP="00082EA9">
      <w:pPr>
        <w:pStyle w:val="Betarp"/>
        <w:spacing w:after="120"/>
        <w:ind w:firstLine="709"/>
        <w:contextualSpacing/>
        <w:jc w:val="both"/>
        <w:rPr>
          <w:rFonts w:cstheme="minorHAnsi"/>
          <w:sz w:val="24"/>
          <w:szCs w:val="24"/>
        </w:rPr>
      </w:pPr>
      <w:r w:rsidRPr="005A205E">
        <w:rPr>
          <w:rFonts w:cstheme="minorHAnsi"/>
          <w:sz w:val="24"/>
          <w:szCs w:val="24"/>
        </w:rPr>
        <w:lastRenderedPageBreak/>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w:t>
      </w:r>
      <w:r w:rsidR="00E53E12" w:rsidRPr="00BC43BC">
        <w:rPr>
          <w:rFonts w:cstheme="minorHAnsi"/>
          <w:sz w:val="24"/>
          <w:szCs w:val="24"/>
        </w:rPr>
        <w:t xml:space="preserve">specifikacijoje </w:t>
      </w:r>
      <w:r w:rsidR="008B444D" w:rsidRPr="00BC43BC">
        <w:rPr>
          <w:rFonts w:cstheme="minorHAnsi"/>
          <w:sz w:val="24"/>
          <w:szCs w:val="24"/>
        </w:rPr>
        <w:t xml:space="preserve">ar kituose pirkimo dokumentuose </w:t>
      </w:r>
      <w:r w:rsidR="00E53E12" w:rsidRPr="00BC43BC">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BC43BC">
        <w:rPr>
          <w:rFonts w:cstheme="minorHAnsi"/>
          <w:sz w:val="24"/>
          <w:szCs w:val="24"/>
        </w:rPr>
        <w:t xml:space="preserve">turi būti </w:t>
      </w:r>
      <w:r w:rsidR="00AE7624" w:rsidRPr="00BC43BC">
        <w:rPr>
          <w:rFonts w:cstheme="minorHAnsi"/>
          <w:sz w:val="24"/>
          <w:szCs w:val="24"/>
        </w:rPr>
        <w:t>laikoma, kad kiekviena tokia nuoroda yra pateikta su žodžiais „arba lygiavertis“.</w:t>
      </w:r>
    </w:p>
    <w:p w14:paraId="3031DC86" w14:textId="0CAB7A7C" w:rsidR="00004521" w:rsidRDefault="00004521" w:rsidP="00082EA9">
      <w:pPr>
        <w:pStyle w:val="Betarp"/>
        <w:spacing w:after="120"/>
        <w:ind w:firstLine="709"/>
        <w:contextualSpacing/>
        <w:jc w:val="both"/>
        <w:rPr>
          <w:rFonts w:cstheme="minorHAnsi"/>
          <w:sz w:val="24"/>
          <w:szCs w:val="24"/>
        </w:rPr>
      </w:pPr>
      <w:r w:rsidRPr="00BC43BC">
        <w:rPr>
          <w:rFonts w:cstheme="minorHAnsi"/>
          <w:sz w:val="24"/>
          <w:szCs w:val="24"/>
        </w:rPr>
        <w:t>2.</w:t>
      </w:r>
      <w:r w:rsidR="00D62818" w:rsidRPr="00BC43BC">
        <w:rPr>
          <w:rFonts w:cstheme="minorHAnsi"/>
          <w:sz w:val="24"/>
          <w:szCs w:val="24"/>
        </w:rPr>
        <w:t>4</w:t>
      </w:r>
      <w:r w:rsidRPr="00BC43BC">
        <w:rPr>
          <w:rFonts w:cstheme="minorHAnsi"/>
          <w:sz w:val="24"/>
          <w:szCs w:val="24"/>
        </w:rPr>
        <w:t xml:space="preserve">. Jeigu apibūdinant pirkimo objektą techninėje specifikacijoje </w:t>
      </w:r>
      <w:r w:rsidR="008B444D" w:rsidRPr="00BC43BC">
        <w:rPr>
          <w:rFonts w:cstheme="minorHAnsi"/>
          <w:sz w:val="24"/>
          <w:szCs w:val="24"/>
        </w:rPr>
        <w:t xml:space="preserve">ar kituose pirkimo dokumentuose </w:t>
      </w:r>
      <w:r w:rsidRPr="00BC43BC">
        <w:rPr>
          <w:rFonts w:cstheme="minorHAnsi"/>
          <w:sz w:val="24"/>
          <w:szCs w:val="24"/>
        </w:rPr>
        <w:t>nurodytas standartas</w:t>
      </w:r>
      <w:r w:rsidR="00245655" w:rsidRPr="00BC43BC">
        <w:rPr>
          <w:rFonts w:cstheme="minorHAnsi"/>
          <w:sz w:val="24"/>
          <w:szCs w:val="24"/>
        </w:rPr>
        <w:t xml:space="preserve">, </w:t>
      </w:r>
      <w:r w:rsidR="00245655" w:rsidRPr="00BC43BC">
        <w:rPr>
          <w:color w:val="000000"/>
          <w:sz w:val="24"/>
          <w:szCs w:val="24"/>
        </w:rPr>
        <w:t>techninis liudijimas ar bendrosios techninės</w:t>
      </w:r>
      <w:r w:rsidR="00245655" w:rsidRPr="005A205E">
        <w:rPr>
          <w:color w:val="000000"/>
          <w:sz w:val="24"/>
          <w:szCs w:val="24"/>
        </w:rPr>
        <w:t xml:space="preserve">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5734BACD" w14:textId="77777777" w:rsidR="0083071D" w:rsidRPr="00936468" w:rsidRDefault="0083071D" w:rsidP="00DE7037">
      <w:pPr>
        <w:pStyle w:val="Sraopastraipa"/>
        <w:spacing w:after="0" w:line="240" w:lineRule="auto"/>
        <w:ind w:left="0" w:firstLine="567"/>
        <w:jc w:val="both"/>
        <w:rPr>
          <w:rFonts w:cstheme="minorHAnsi"/>
        </w:rPr>
      </w:pPr>
    </w:p>
    <w:p w14:paraId="7B478B03" w14:textId="61CA0F5A" w:rsidR="00D22226" w:rsidRPr="00936468" w:rsidRDefault="00202323" w:rsidP="00202323">
      <w:pPr>
        <w:pStyle w:val="Antrat1"/>
        <w:spacing w:line="20" w:lineRule="atLeast"/>
        <w:contextualSpacing/>
        <w:rPr>
          <w:rFonts w:asciiTheme="minorHAnsi" w:hAnsiTheme="minorHAnsi" w:cstheme="minorHAnsi"/>
        </w:rPr>
      </w:pPr>
      <w:bookmarkStart w:id="8" w:name="_Toc206656706"/>
      <w:r w:rsidRPr="00936468">
        <w:rPr>
          <w:rFonts w:asciiTheme="minorHAnsi" w:hAnsiTheme="minorHAnsi" w:cstheme="minorHAnsi"/>
        </w:rPr>
        <w:t>3.</w:t>
      </w:r>
      <w:r w:rsidR="00D24970" w:rsidRPr="00936468">
        <w:rPr>
          <w:rFonts w:asciiTheme="minorHAnsi" w:hAnsiTheme="minorHAnsi" w:cstheme="minorHAnsi"/>
        </w:rPr>
        <w:t xml:space="preserve"> </w:t>
      </w:r>
      <w:bookmarkStart w:id="9" w:name="_Ref39427921"/>
      <w:bookmarkStart w:id="10" w:name="_Ref39427927"/>
      <w:bookmarkStart w:id="11" w:name="_Ref39740354"/>
      <w:r w:rsidR="00D22226" w:rsidRPr="00936468">
        <w:rPr>
          <w:rFonts w:asciiTheme="minorHAnsi" w:hAnsiTheme="minorHAnsi" w:cstheme="minorHAnsi"/>
        </w:rPr>
        <w:t>Susitikimai su tiekėjais</w:t>
      </w:r>
      <w:bookmarkEnd w:id="9"/>
      <w:bookmarkEnd w:id="10"/>
      <w:r w:rsidR="003B6924" w:rsidRPr="00936468">
        <w:rPr>
          <w:rFonts w:asciiTheme="minorHAnsi" w:hAnsiTheme="minorHAnsi" w:cstheme="minorHAnsi"/>
        </w:rPr>
        <w:t xml:space="preserve"> ir objekto apžiūra</w:t>
      </w:r>
      <w:bookmarkEnd w:id="8"/>
      <w:bookmarkEnd w:id="11"/>
    </w:p>
    <w:p w14:paraId="3A422005" w14:textId="7F95A2D8" w:rsidR="00B176FD" w:rsidRPr="00467580" w:rsidRDefault="00862DB8" w:rsidP="005C6739">
      <w:pPr>
        <w:pStyle w:val="Sraopastraipa"/>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Sraopastraipa"/>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Sraopastraipa"/>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06656707"/>
      <w:r w:rsidRPr="00936468">
        <w:rPr>
          <w:rFonts w:cstheme="majorHAnsi"/>
        </w:rPr>
        <w:t xml:space="preserve">4. </w:t>
      </w:r>
      <w:r w:rsidR="00173ACB" w:rsidRPr="00936468">
        <w:rPr>
          <w:rFonts w:asciiTheme="minorHAnsi" w:hAnsiTheme="minorHAnsi" w:cstheme="minorHAnsi"/>
        </w:rPr>
        <w:t>Tiekėjų pašalinimo pagrindai</w:t>
      </w:r>
      <w:bookmarkEnd w:id="12"/>
      <w:bookmarkEnd w:id="13"/>
      <w:bookmarkEnd w:id="14"/>
      <w:r w:rsidR="00975F1F" w:rsidRPr="00936468">
        <w:rPr>
          <w:rFonts w:asciiTheme="minorHAnsi" w:hAnsiTheme="minorHAnsi" w:cstheme="minorHAnsi"/>
        </w:rPr>
        <w:t xml:space="preserve"> ir kvalifikacijos reikalavimai</w:t>
      </w:r>
      <w:bookmarkEnd w:id="15"/>
    </w:p>
    <w:p w14:paraId="23B058CE" w14:textId="6545499A" w:rsidR="002C5249" w:rsidRPr="00453D58" w:rsidRDefault="009D2F13" w:rsidP="127DD6E8">
      <w:pPr>
        <w:pStyle w:val="Sraopastraipa"/>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w:t>
      </w:r>
      <w:bookmarkStart w:id="16" w:name="_Hlk41039660"/>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6"/>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A212900" w:rsidR="007B6F6D" w:rsidRPr="00453D58" w:rsidRDefault="00970624" w:rsidP="00970624">
      <w:pPr>
        <w:pStyle w:val="Sraopastraipa"/>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nenustatomi kvalifikacijos reikalavimai</w:t>
      </w:r>
      <w:r w:rsidR="00CC3DD6" w:rsidRPr="00453D58">
        <w:rPr>
          <w:sz w:val="24"/>
          <w:szCs w:val="24"/>
        </w:rPr>
        <w:t xml:space="preserve">. </w:t>
      </w:r>
      <w:r w:rsidR="00A6625B" w:rsidRPr="00453D58">
        <w:rPr>
          <w:sz w:val="24"/>
          <w:szCs w:val="24"/>
        </w:rPr>
        <w:t xml:space="preserve"> </w:t>
      </w:r>
    </w:p>
    <w:p w14:paraId="69D62E2B" w14:textId="7F94BB77" w:rsidR="00A000BE" w:rsidRPr="00936468" w:rsidRDefault="00D24970" w:rsidP="0037632B">
      <w:pPr>
        <w:pStyle w:val="Antrat1"/>
        <w:tabs>
          <w:tab w:val="left" w:pos="567"/>
        </w:tabs>
        <w:spacing w:after="0"/>
        <w:contextualSpacing/>
        <w:jc w:val="both"/>
        <w:rPr>
          <w:rFonts w:cstheme="minorBidi"/>
        </w:rPr>
      </w:pPr>
      <w:bookmarkStart w:id="17" w:name="_Toc206656708"/>
      <w:r w:rsidRPr="00936468">
        <w:rPr>
          <w:rFonts w:asciiTheme="minorHAnsi" w:hAnsiTheme="minorHAnsi" w:cstheme="minorHAnsi"/>
        </w:rPr>
        <w:t>5</w:t>
      </w:r>
      <w:r w:rsidR="001E3D5A" w:rsidRPr="00936468">
        <w:rPr>
          <w:rFonts w:asciiTheme="minorHAnsi" w:hAnsiTheme="minorHAnsi" w:cstheme="minorHAnsi"/>
        </w:rPr>
        <w:t>.</w:t>
      </w:r>
      <w:r w:rsidR="009743D3" w:rsidRPr="00936468">
        <w:rPr>
          <w:rFonts w:ascii="Calibri" w:hAnsi="Calibri" w:cs="Calibri"/>
        </w:rPr>
        <w:t>Reikalavimai, susiję su nacionaliniu saugumu</w:t>
      </w:r>
      <w:bookmarkEnd w:id="17"/>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50E71A28"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 xml:space="preserve">(ne)atitikties </w:t>
      </w:r>
      <w:r w:rsidR="002E427F" w:rsidRPr="002E427F">
        <w:rPr>
          <w:rFonts w:cstheme="minorHAnsi"/>
          <w:color w:val="000000" w:themeColor="text1"/>
          <w:sz w:val="24"/>
          <w:szCs w:val="24"/>
        </w:rPr>
        <w:t>Europos Sąjungos Tarybos 2022 m. balandžio 8 d. Tarybos Reglament</w:t>
      </w:r>
      <w:r w:rsidR="002E427F">
        <w:rPr>
          <w:rFonts w:cstheme="minorHAnsi"/>
          <w:color w:val="000000" w:themeColor="text1"/>
          <w:sz w:val="24"/>
          <w:szCs w:val="24"/>
        </w:rPr>
        <w:t>e</w:t>
      </w:r>
      <w:r w:rsidR="002E427F" w:rsidRPr="002E427F">
        <w:rPr>
          <w:rFonts w:cstheme="minorHAnsi"/>
          <w:color w:val="000000" w:themeColor="text1"/>
          <w:sz w:val="24"/>
          <w:szCs w:val="24"/>
        </w:rPr>
        <w:t xml:space="preserve"> (ES) 2022/576 (toliau – Reglamentas)</w:t>
      </w:r>
      <w:r w:rsidR="002E427F" w:rsidRPr="002E427F">
        <w:t xml:space="preserve"> </w:t>
      </w:r>
      <w:r w:rsidR="002E427F" w:rsidRPr="002E427F">
        <w:rPr>
          <w:rFonts w:cstheme="minorHAnsi"/>
          <w:color w:val="000000" w:themeColor="text1"/>
          <w:sz w:val="24"/>
          <w:szCs w:val="24"/>
        </w:rPr>
        <w:t>nustatyti</w:t>
      </w:r>
      <w:r w:rsidR="002E427F">
        <w:rPr>
          <w:rFonts w:cstheme="minorHAnsi"/>
          <w:color w:val="000000" w:themeColor="text1"/>
          <w:sz w:val="24"/>
          <w:szCs w:val="24"/>
        </w:rPr>
        <w:t>ems ribojimams</w:t>
      </w:r>
      <w:r w:rsidR="002E427F" w:rsidRPr="002E427F">
        <w:rPr>
          <w:rFonts w:cstheme="minorHAnsi"/>
          <w:color w:val="000000" w:themeColor="text1"/>
          <w:sz w:val="24"/>
          <w:szCs w:val="24"/>
        </w:rPr>
        <w:t>,</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6E5C64" w:rsidRPr="00453D58">
        <w:rPr>
          <w:rFonts w:cstheme="minorHAnsi"/>
          <w:color w:val="000000" w:themeColor="text1"/>
          <w:sz w:val="24"/>
          <w:szCs w:val="24"/>
        </w:rPr>
        <w:t xml:space="preserve"> priede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w:t>
      </w:r>
      <w:r w:rsidR="00D853F6">
        <w:rPr>
          <w:rFonts w:cstheme="minorHAnsi"/>
          <w:color w:val="000000" w:themeColor="text1"/>
          <w:sz w:val="24"/>
          <w:szCs w:val="24"/>
        </w:rPr>
        <w:t>:</w:t>
      </w:r>
      <w:r w:rsidR="00D853F6" w:rsidRPr="00D853F6">
        <w:rPr>
          <w:color w:val="000000"/>
        </w:rPr>
        <w:t xml:space="preserve"> </w:t>
      </w:r>
      <w:r w:rsidR="00D853F6">
        <w:rPr>
          <w:color w:val="000000"/>
        </w:rPr>
        <w:t>J</w:t>
      </w:r>
      <w:r w:rsidR="00D853F6" w:rsidRPr="00D853F6">
        <w:rPr>
          <w:rFonts w:cstheme="minorHAnsi"/>
          <w:color w:val="000000" w:themeColor="text1"/>
          <w:sz w:val="24"/>
          <w:szCs w:val="24"/>
        </w:rPr>
        <w:t xml:space="preserve">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00D853F6" w:rsidRPr="00D853F6">
        <w:rPr>
          <w:rFonts w:cstheme="minorHAnsi"/>
          <w:color w:val="000000" w:themeColor="text1"/>
          <w:sz w:val="24"/>
          <w:szCs w:val="24"/>
        </w:rPr>
        <w:lastRenderedPageBreak/>
        <w:t>arba atitinkamus valstybės narės ar trečiosios šalies dokumentus ar kitus perkančiajai organizacijai priimtinus dokumentus</w:t>
      </w:r>
      <w:r w:rsidR="007349E0" w:rsidRPr="00453D58">
        <w:rPr>
          <w:rFonts w:cstheme="minorHAnsi"/>
          <w:color w:val="000000" w:themeColor="text1"/>
          <w:sz w:val="24"/>
          <w:szCs w:val="24"/>
        </w:rPr>
        <w:t>, įrodančius deklaracijoje pateiktų duomenų teisingumą.</w:t>
      </w:r>
    </w:p>
    <w:p w14:paraId="3A724E18" w14:textId="539F8493" w:rsidR="00E43E42" w:rsidRPr="00D97760" w:rsidRDefault="00D24970" w:rsidP="00D97760">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Reglament</w:t>
      </w:r>
      <w:r w:rsidR="002E427F">
        <w:rPr>
          <w:rFonts w:cstheme="minorHAnsi"/>
          <w:color w:val="000000" w:themeColor="text1"/>
          <w:sz w:val="24"/>
          <w:szCs w:val="24"/>
        </w:rPr>
        <w:t>e</w:t>
      </w:r>
      <w:r w:rsidR="00D97760">
        <w:rPr>
          <w:rFonts w:cstheme="minorHAnsi"/>
          <w:color w:val="000000" w:themeColor="text1"/>
          <w:sz w:val="24"/>
          <w:szCs w:val="24"/>
        </w:rPr>
        <w:t xml:space="preserve"> nu</w:t>
      </w:r>
      <w:r w:rsidR="00A109FD" w:rsidRPr="00453D58">
        <w:rPr>
          <w:rFonts w:cstheme="minorHAnsi"/>
          <w:color w:val="000000" w:themeColor="text1"/>
          <w:sz w:val="24"/>
          <w:szCs w:val="24"/>
        </w:rPr>
        <w:t xml:space="preserve">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r w:rsidR="00D97760" w:rsidRPr="00D97760">
        <w:rPr>
          <w:i/>
          <w:sz w:val="24"/>
          <w:szCs w:val="24"/>
        </w:rPr>
        <w:t xml:space="preserve"> </w:t>
      </w:r>
    </w:p>
    <w:p w14:paraId="4BEDE7AF" w14:textId="457E0FAE" w:rsidR="00AF62E6" w:rsidRPr="00936468"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06656709"/>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8"/>
      <w:bookmarkEnd w:id="19"/>
      <w:bookmarkEnd w:id="20"/>
    </w:p>
    <w:p w14:paraId="3D47F821" w14:textId="1C74C563"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CF5739" w:rsidRPr="0009666A">
        <w:rPr>
          <w:rFonts w:cs="Arial"/>
          <w:b/>
          <w:bCs/>
          <w:sz w:val="24"/>
          <w:szCs w:val="24"/>
        </w:rPr>
        <w:t>Dėl kiekvienos pirkimo dalies teikiamas atskiras pasiūlymas.</w:t>
      </w:r>
      <w:r w:rsidR="00CF5739" w:rsidRPr="002A7D4A">
        <w:rPr>
          <w:rFonts w:cstheme="minorHAnsi"/>
          <w:sz w:val="24"/>
          <w:szCs w:val="24"/>
        </w:rPr>
        <w:t xml:space="preserve">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593594BF" w:rsidR="00FF12F1" w:rsidRPr="002A7D4A" w:rsidRDefault="003F0DA7"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w:t>
      </w:r>
      <w:r w:rsidR="00FC42E9">
        <w:rPr>
          <w:rFonts w:cstheme="minorHAnsi"/>
          <w:sz w:val="24"/>
          <w:szCs w:val="24"/>
        </w:rPr>
        <w:t xml:space="preserve">užpildytas </w:t>
      </w:r>
      <w:r w:rsidR="004F1D65">
        <w:rPr>
          <w:rFonts w:cstheme="minorHAnsi"/>
          <w:sz w:val="24"/>
          <w:szCs w:val="24"/>
        </w:rPr>
        <w:t xml:space="preserve">ir </w:t>
      </w:r>
      <w:r w:rsidRPr="002A7D4A">
        <w:rPr>
          <w:rFonts w:cstheme="minorHAnsi"/>
          <w:sz w:val="24"/>
          <w:szCs w:val="24"/>
        </w:rPr>
        <w:t xml:space="preserve">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48CCD63B" w:rsidR="009C1155" w:rsidRPr="002A7D4A" w:rsidRDefault="009C115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Sraopastraipa"/>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37FF487E" w14:textId="77777777" w:rsidR="001023AD" w:rsidRPr="001023AD" w:rsidRDefault="008761AA" w:rsidP="003E5FB7">
      <w:pPr>
        <w:pStyle w:val="Sraopastraipa"/>
        <w:numPr>
          <w:ilvl w:val="2"/>
          <w:numId w:val="8"/>
        </w:numPr>
        <w:tabs>
          <w:tab w:val="left" w:pos="1276"/>
        </w:tabs>
        <w:spacing w:after="0" w:line="240" w:lineRule="auto"/>
        <w:ind w:left="2127" w:hanging="1431"/>
        <w:rPr>
          <w:rFonts w:cstheme="minorHAnsi"/>
          <w:i/>
          <w:iCs/>
          <w:sz w:val="24"/>
          <w:szCs w:val="24"/>
        </w:rPr>
      </w:pPr>
      <w:r w:rsidRPr="007C38B4">
        <w:rPr>
          <w:rFonts w:cstheme="minorHAnsi"/>
          <w:sz w:val="24"/>
          <w:szCs w:val="24"/>
        </w:rPr>
        <w:t>Tiekėjo deklaracija dėl atitikties Reglamento nuostatoms</w:t>
      </w:r>
      <w:r w:rsidR="004266B7" w:rsidRPr="007C38B4">
        <w:rPr>
          <w:rFonts w:cstheme="minorHAnsi"/>
          <w:sz w:val="24"/>
          <w:szCs w:val="24"/>
        </w:rPr>
        <w:t>,</w:t>
      </w:r>
      <w:r w:rsidR="00450415" w:rsidRPr="007C38B4">
        <w:rPr>
          <w:rFonts w:cstheme="minorHAnsi"/>
          <w:sz w:val="24"/>
          <w:szCs w:val="24"/>
        </w:rPr>
        <w:t xml:space="preserve"> užpildyta pagal pirkimo sąlyg</w:t>
      </w:r>
      <w:r w:rsidR="001023AD">
        <w:rPr>
          <w:rFonts w:cstheme="minorHAnsi"/>
          <w:sz w:val="24"/>
          <w:szCs w:val="24"/>
        </w:rPr>
        <w:t>ų</w:t>
      </w:r>
    </w:p>
    <w:p w14:paraId="28DE3CC9" w14:textId="15F01FC3" w:rsidR="00450415" w:rsidRPr="007C38B4" w:rsidRDefault="00DD08B3" w:rsidP="001023AD">
      <w:pPr>
        <w:pStyle w:val="Sraopastraipa"/>
        <w:tabs>
          <w:tab w:val="left" w:pos="2127"/>
        </w:tabs>
        <w:spacing w:after="0" w:line="240" w:lineRule="auto"/>
        <w:ind w:left="2127" w:hanging="2127"/>
        <w:rPr>
          <w:rFonts w:cstheme="minorHAnsi"/>
          <w:i/>
          <w:iCs/>
          <w:sz w:val="24"/>
          <w:szCs w:val="24"/>
        </w:rPr>
      </w:pPr>
      <w:r w:rsidRPr="007C38B4">
        <w:rPr>
          <w:rFonts w:cstheme="minorHAnsi"/>
          <w:sz w:val="24"/>
          <w:szCs w:val="24"/>
        </w:rPr>
        <w:t>8</w:t>
      </w:r>
      <w:r w:rsidR="00450415" w:rsidRPr="007C38B4">
        <w:rPr>
          <w:rFonts w:cstheme="minorHAnsi"/>
          <w:sz w:val="24"/>
          <w:szCs w:val="24"/>
        </w:rPr>
        <w:t xml:space="preserve"> pried</w:t>
      </w:r>
      <w:r w:rsidRPr="007C38B4">
        <w:rPr>
          <w:rFonts w:cstheme="minorHAnsi"/>
          <w:sz w:val="24"/>
          <w:szCs w:val="24"/>
        </w:rPr>
        <w:t>ą</w:t>
      </w:r>
      <w:r w:rsidR="00450415" w:rsidRPr="007C38B4">
        <w:rPr>
          <w:rFonts w:cstheme="minorHAnsi"/>
          <w:i/>
          <w:iCs/>
          <w:sz w:val="24"/>
          <w:szCs w:val="24"/>
        </w:rPr>
        <w:t>;</w:t>
      </w:r>
    </w:p>
    <w:p w14:paraId="54C4E248" w14:textId="07CF8E81" w:rsidR="007C1D08" w:rsidRDefault="007C1D08" w:rsidP="007C1D08">
      <w:pPr>
        <w:tabs>
          <w:tab w:val="left" w:pos="1276"/>
        </w:tabs>
        <w:spacing w:after="0" w:line="240" w:lineRule="auto"/>
        <w:ind w:firstLine="709"/>
        <w:jc w:val="both"/>
        <w:rPr>
          <w:rFonts w:cstheme="minorHAnsi"/>
          <w:sz w:val="24"/>
          <w:szCs w:val="24"/>
        </w:rPr>
      </w:pPr>
      <w:r w:rsidRPr="000664C3">
        <w:rPr>
          <w:rFonts w:cstheme="minorHAnsi"/>
          <w:sz w:val="24"/>
          <w:szCs w:val="24"/>
        </w:rPr>
        <w:t xml:space="preserve">6.1.10. </w:t>
      </w:r>
      <w:r w:rsidR="00E10749" w:rsidRPr="00E10749">
        <w:rPr>
          <w:rFonts w:cstheme="minorHAnsi"/>
          <w:sz w:val="24"/>
          <w:szCs w:val="24"/>
        </w:rPr>
        <w:t xml:space="preserve">Kartu su pasiūlymu Tiekėjas turi pateikti pirkimo sąlygų </w:t>
      </w:r>
      <w:r w:rsidR="00E10749">
        <w:rPr>
          <w:rFonts w:cstheme="minorHAnsi"/>
          <w:sz w:val="24"/>
          <w:szCs w:val="24"/>
        </w:rPr>
        <w:t>6</w:t>
      </w:r>
      <w:r w:rsidR="00E10749" w:rsidRPr="00E10749">
        <w:rPr>
          <w:rFonts w:cstheme="minorHAnsi"/>
          <w:sz w:val="24"/>
          <w:szCs w:val="24"/>
        </w:rPr>
        <w:t xml:space="preserve"> priede „Pasiūlymo forma“ </w:t>
      </w:r>
      <w:r w:rsidR="00E10749">
        <w:rPr>
          <w:rFonts w:cstheme="minorHAnsi"/>
          <w:sz w:val="24"/>
          <w:szCs w:val="24"/>
        </w:rPr>
        <w:t>4</w:t>
      </w:r>
      <w:r w:rsidR="00E10749" w:rsidRPr="00E10749">
        <w:rPr>
          <w:rFonts w:cstheme="minorHAnsi"/>
          <w:sz w:val="24"/>
          <w:szCs w:val="24"/>
        </w:rPr>
        <w:t xml:space="preserve"> lentelės pastaboje nurodytus dokumentus</w:t>
      </w:r>
      <w:r w:rsidR="007E4762">
        <w:rPr>
          <w:rFonts w:cstheme="minorHAnsi"/>
          <w:sz w:val="24"/>
          <w:szCs w:val="24"/>
        </w:rPr>
        <w:t>;</w:t>
      </w:r>
      <w:r w:rsidR="000952BF" w:rsidRPr="000664C3">
        <w:rPr>
          <w:rFonts w:cstheme="minorHAnsi"/>
          <w:sz w:val="24"/>
          <w:szCs w:val="24"/>
        </w:rPr>
        <w:t xml:space="preserve"> </w:t>
      </w:r>
    </w:p>
    <w:p w14:paraId="3E31F17F" w14:textId="1B3F1786" w:rsidR="00D36D8A" w:rsidRPr="00D36D8A" w:rsidRDefault="00E10749" w:rsidP="00E10749">
      <w:pPr>
        <w:spacing w:after="0"/>
        <w:ind w:firstLine="709"/>
        <w:contextualSpacing/>
        <w:jc w:val="both"/>
        <w:rPr>
          <w:rFonts w:eastAsia="Times New Roman" w:cstheme="minorHAnsi"/>
          <w:sz w:val="24"/>
          <w:szCs w:val="24"/>
        </w:rPr>
      </w:pPr>
      <w:r w:rsidRPr="00E10749">
        <w:rPr>
          <w:rFonts w:eastAsia="Times New Roman" w:cstheme="minorHAnsi"/>
          <w:sz w:val="24"/>
          <w:szCs w:val="24"/>
        </w:rPr>
        <w:t>6</w:t>
      </w:r>
      <w:r w:rsidR="00D36D8A" w:rsidRPr="00D36D8A">
        <w:rPr>
          <w:rFonts w:eastAsia="Times New Roman" w:cstheme="minorHAnsi"/>
          <w:sz w:val="24"/>
          <w:szCs w:val="24"/>
        </w:rPr>
        <w:t>.1.</w:t>
      </w:r>
      <w:r w:rsidRPr="00E10749">
        <w:rPr>
          <w:rFonts w:eastAsia="Times New Roman" w:cstheme="minorHAnsi"/>
          <w:sz w:val="24"/>
          <w:szCs w:val="24"/>
        </w:rPr>
        <w:t>11</w:t>
      </w:r>
      <w:r w:rsidR="00D36D8A" w:rsidRPr="00D36D8A">
        <w:rPr>
          <w:rFonts w:eastAsia="Times New Roman" w:cstheme="minorHAnsi"/>
          <w:sz w:val="24"/>
          <w:szCs w:val="24"/>
        </w:rPr>
        <w:t>.  kita pagal pirkimo dokumentus prašoma pateikta informacija ir (ar) dokumentai.</w:t>
      </w:r>
    </w:p>
    <w:p w14:paraId="479B3B42" w14:textId="798FF20A" w:rsidR="00FD03FA" w:rsidRPr="002A7D4A" w:rsidRDefault="00C7179F" w:rsidP="00906EAB">
      <w:pPr>
        <w:spacing w:after="0" w:line="240" w:lineRule="auto"/>
        <w:ind w:firstLine="851"/>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390B20">
      <w:pPr>
        <w:pStyle w:val="Sraopastraipa"/>
        <w:spacing w:after="0" w:line="240" w:lineRule="auto"/>
        <w:ind w:left="0" w:firstLine="851"/>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97765E">
      <w:pPr>
        <w:pStyle w:val="Sraopastraipa"/>
        <w:numPr>
          <w:ilvl w:val="2"/>
          <w:numId w:val="13"/>
        </w:numPr>
        <w:tabs>
          <w:tab w:val="left" w:pos="1418"/>
        </w:tabs>
        <w:spacing w:after="0" w:line="240" w:lineRule="auto"/>
        <w:ind w:left="0" w:firstLine="851"/>
        <w:jc w:val="both"/>
        <w:rPr>
          <w:rFonts w:cstheme="minorHAnsi"/>
          <w:bCs/>
          <w:iCs/>
          <w:sz w:val="24"/>
          <w:szCs w:val="24"/>
        </w:rPr>
      </w:pPr>
      <w:r w:rsidRPr="002A7D4A">
        <w:rPr>
          <w:rFonts w:eastAsia="Calibri" w:cstheme="minorHAnsi"/>
          <w:bCs/>
          <w:iCs/>
          <w:sz w:val="24"/>
          <w:szCs w:val="24"/>
        </w:rPr>
        <w:lastRenderedPageBreak/>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0300501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 xml:space="preserve">lietuvių </w:t>
      </w:r>
      <w:r w:rsidR="00C769FE" w:rsidRPr="000952BF">
        <w:rPr>
          <w:rFonts w:cstheme="minorHAnsi"/>
          <w:sz w:val="24"/>
          <w:szCs w:val="24"/>
        </w:rPr>
        <w:t>ir/</w:t>
      </w:r>
      <w:r w:rsidR="0048587E" w:rsidRPr="000952BF">
        <w:rPr>
          <w:rFonts w:cstheme="minorHAnsi"/>
          <w:sz w:val="24"/>
          <w:szCs w:val="24"/>
        </w:rPr>
        <w:t>arba</w:t>
      </w:r>
      <w:r w:rsidR="0099696F" w:rsidRPr="0095394C">
        <w:rPr>
          <w:rFonts w:cstheme="minorHAnsi"/>
          <w:sz w:val="24"/>
          <w:szCs w:val="24"/>
        </w:rPr>
        <w:t xml:space="preserve"> </w:t>
      </w:r>
      <w:r w:rsidR="0048587E" w:rsidRPr="0095394C">
        <w:rPr>
          <w:rFonts w:cstheme="minorHAnsi"/>
          <w:sz w:val="24"/>
          <w:szCs w:val="24"/>
        </w:rPr>
        <w:t>anglų kalb</w:t>
      </w:r>
      <w:r w:rsidR="000952BF">
        <w:rPr>
          <w:rFonts w:cstheme="minorHAnsi"/>
          <w:sz w:val="24"/>
          <w:szCs w:val="24"/>
        </w:rPr>
        <w:t>a</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6656710"/>
      <w:bookmarkEnd w:id="21"/>
      <w:bookmarkEnd w:id="22"/>
      <w:bookmarkEnd w:id="23"/>
      <w:bookmarkEnd w:id="24"/>
      <w:bookmarkEnd w:id="25"/>
      <w:r w:rsidRPr="00936468">
        <w:rPr>
          <w:rFonts w:asciiTheme="minorHAnsi" w:hAnsiTheme="minorHAnsi" w:cstheme="minorHAnsi"/>
        </w:rPr>
        <w:t>Pasiūlymo galiojimo užtikrinimas</w:t>
      </w:r>
      <w:bookmarkEnd w:id="26"/>
      <w:bookmarkEnd w:id="27"/>
      <w:bookmarkEnd w:id="28"/>
    </w:p>
    <w:p w14:paraId="6009E6A9" w14:textId="77777777" w:rsidR="00657B08" w:rsidRDefault="00655F17" w:rsidP="0052446E">
      <w:pPr>
        <w:pStyle w:val="Sraopastraipa"/>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06656711"/>
      <w:bookmarkStart w:id="34" w:name="_Ref39485250"/>
      <w:bookmarkStart w:id="35" w:name="_Ref39485258"/>
      <w:r w:rsidRPr="00936468">
        <w:rPr>
          <w:rFonts w:asciiTheme="minorHAnsi" w:hAnsiTheme="minorHAnsi" w:cstheme="minorHAnsi"/>
        </w:rPr>
        <w:t>Elektroninis aukcionas</w:t>
      </w:r>
      <w:bookmarkEnd w:id="29"/>
      <w:bookmarkEnd w:id="30"/>
      <w:bookmarkEnd w:id="31"/>
      <w:bookmarkEnd w:id="32"/>
      <w:bookmarkEnd w:id="33"/>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06656712"/>
      <w:r w:rsidRPr="00936468">
        <w:rPr>
          <w:rFonts w:asciiTheme="minorHAnsi" w:hAnsiTheme="minorHAnsi" w:cstheme="minorHAnsi"/>
        </w:rPr>
        <w:t>P</w:t>
      </w:r>
      <w:r w:rsidR="00014A61" w:rsidRPr="00936468">
        <w:rPr>
          <w:rFonts w:asciiTheme="minorHAnsi" w:hAnsiTheme="minorHAnsi" w:cstheme="minorHAnsi"/>
        </w:rPr>
        <w:t>asiūlymų vertinimas</w:t>
      </w:r>
      <w:bookmarkEnd w:id="34"/>
      <w:bookmarkEnd w:id="35"/>
      <w:bookmarkEnd w:id="36"/>
      <w:bookmarkEnd w:id="37"/>
      <w:bookmarkEnd w:id="38"/>
    </w:p>
    <w:p w14:paraId="50BC7989" w14:textId="13328353" w:rsidR="00003A3F" w:rsidRPr="00A275E3"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9" w:name="_Hlk189397267"/>
      <w:r w:rsidRPr="00DD7AE4">
        <w:rPr>
          <w:rFonts w:eastAsia="Calibri"/>
          <w:sz w:val="24"/>
          <w:szCs w:val="24"/>
        </w:rPr>
        <w:t>Perkančioji organizacija ekonomiškai naudingiausią pasiūlymą išrenka pagal tiekėjo pasiūlyme nurodytą kainą</w:t>
      </w:r>
      <w:bookmarkEnd w:id="39"/>
      <w:r w:rsidRPr="00DD7AE4">
        <w:rPr>
          <w:rFonts w:eastAsia="Calibri"/>
          <w:sz w:val="24"/>
          <w:szCs w:val="24"/>
        </w:rPr>
        <w:t xml:space="preserve">, kuri turi būti apskaičiuota ir nurodyta taip, kaip reikalaujama pirkimo sąlygų </w:t>
      </w:r>
      <w:r>
        <w:rPr>
          <w:rFonts w:eastAsia="Calibri"/>
          <w:sz w:val="24"/>
          <w:szCs w:val="24"/>
        </w:rPr>
        <w:t>6</w:t>
      </w:r>
      <w:r w:rsidRPr="00DD7AE4">
        <w:rPr>
          <w:rFonts w:eastAsia="Calibri"/>
          <w:sz w:val="24"/>
          <w:szCs w:val="24"/>
        </w:rPr>
        <w:t xml:space="preserve"> priede</w:t>
      </w:r>
      <w:r w:rsidR="00090235" w:rsidRPr="00A275E3">
        <w:rPr>
          <w:rFonts w:eastAsia="Calibri"/>
          <w:sz w:val="24"/>
          <w:szCs w:val="24"/>
        </w:rPr>
        <w:t>.</w:t>
      </w:r>
      <w:r w:rsidR="00CE14DF" w:rsidRPr="00A275E3">
        <w:rPr>
          <w:rFonts w:eastAsia="Calibri"/>
          <w:sz w:val="24"/>
          <w:szCs w:val="24"/>
        </w:rPr>
        <w:t xml:space="preserve"> </w:t>
      </w:r>
    </w:p>
    <w:p w14:paraId="102136D3" w14:textId="266C8D99" w:rsidR="00D734C6" w:rsidRPr="00A275E3" w:rsidRDefault="00B46ABF" w:rsidP="00B46ABF">
      <w:pPr>
        <w:spacing w:after="0" w:line="20" w:lineRule="atLeast"/>
        <w:ind w:firstLine="710"/>
        <w:jc w:val="both"/>
        <w:rPr>
          <w:rFonts w:eastAsiaTheme="minorHAnsi" w:cstheme="minorHAnsi"/>
          <w:bCs/>
          <w:iCs/>
          <w:sz w:val="24"/>
          <w:szCs w:val="24"/>
        </w:rPr>
      </w:pPr>
      <w:r>
        <w:rPr>
          <w:rFonts w:cstheme="minorHAnsi"/>
          <w:color w:val="000000" w:themeColor="text1"/>
          <w:sz w:val="24"/>
          <w:szCs w:val="24"/>
        </w:rPr>
        <w:t xml:space="preserve">9.2. </w:t>
      </w:r>
      <w:r w:rsidRPr="00B46ABF">
        <w:rPr>
          <w:rFonts w:cstheme="minorHAnsi"/>
          <w:color w:val="000000" w:themeColor="text1"/>
          <w:sz w:val="24"/>
          <w:szCs w:val="24"/>
        </w:rPr>
        <w:t>Laimėjusiu pasiūlymu kiekvienoje pirkimo</w:t>
      </w:r>
      <w:r w:rsidR="00B33F90">
        <w:rPr>
          <w:rFonts w:cstheme="minorHAnsi"/>
          <w:color w:val="000000" w:themeColor="text1"/>
          <w:sz w:val="24"/>
          <w:szCs w:val="24"/>
        </w:rPr>
        <w:t xml:space="preserve"> objekto</w:t>
      </w:r>
      <w:r w:rsidRPr="00B46ABF">
        <w:rPr>
          <w:rFonts w:cstheme="minorHAnsi"/>
          <w:color w:val="000000" w:themeColor="text1"/>
          <w:sz w:val="24"/>
          <w:szCs w:val="24"/>
        </w:rPr>
        <w:t xml:space="preserve"> dalyje galės būti pripažint</w:t>
      </w:r>
      <w:r w:rsidR="00E03FCC">
        <w:rPr>
          <w:rFonts w:cstheme="minorHAnsi"/>
          <w:color w:val="000000" w:themeColor="text1"/>
          <w:sz w:val="24"/>
          <w:szCs w:val="24"/>
        </w:rPr>
        <w:t>a</w:t>
      </w:r>
      <w:r w:rsidRPr="00B46ABF">
        <w:rPr>
          <w:rFonts w:cstheme="minorHAnsi"/>
          <w:color w:val="000000" w:themeColor="text1"/>
          <w:sz w:val="24"/>
          <w:szCs w:val="24"/>
        </w:rPr>
        <w:t xml:space="preserve"> tik po vieną ekonomiškai naudingiausią pasiūlymą, esantį atitinkamos pirkimo objekto dalies pasiūlymų eilės pirmojoje vietoje. Tas pats tiekėjas gali būti nustatomas laimėtoju dėl visų pirkimo objekto dalių</w:t>
      </w:r>
      <w:r w:rsidR="00D734C6" w:rsidRPr="00A275E3">
        <w:rPr>
          <w:rFonts w:cstheme="minorHAnsi"/>
          <w:color w:val="000000" w:themeColor="text1"/>
          <w:sz w:val="24"/>
          <w:szCs w:val="24"/>
        </w:rPr>
        <w:t xml:space="preserve">. </w:t>
      </w:r>
    </w:p>
    <w:p w14:paraId="60FEBC05" w14:textId="16A035AF" w:rsidR="001A25FD" w:rsidRPr="00A275E3" w:rsidRDefault="00A9488B" w:rsidP="00150597">
      <w:pPr>
        <w:pStyle w:val="Betarp"/>
        <w:numPr>
          <w:ilvl w:val="1"/>
          <w:numId w:val="18"/>
        </w:numPr>
        <w:spacing w:line="20" w:lineRule="atLeast"/>
        <w:ind w:left="0" w:firstLine="720"/>
        <w:contextualSpacing/>
        <w:jc w:val="both"/>
        <w:rPr>
          <w:rFonts w:eastAsiaTheme="minorHAnsi" w:cstheme="minorHAnsi"/>
          <w:bCs/>
          <w:i/>
          <w:iCs/>
          <w:color w:val="7030A0"/>
          <w:sz w:val="24"/>
          <w:szCs w:val="24"/>
        </w:rPr>
      </w:pPr>
      <w:r w:rsidRPr="00A275E3">
        <w:rPr>
          <w:rStyle w:val="cf01"/>
          <w:rFonts w:asciiTheme="minorHAnsi" w:hAnsiTheme="minorHAnsi" w:cstheme="minorHAnsi"/>
          <w:sz w:val="24"/>
          <w:szCs w:val="24"/>
        </w:rPr>
        <w:t>Perkančioji organizacija atmes tiekėjo pasiūlymą, jei</w:t>
      </w:r>
      <w:r w:rsidR="00195572" w:rsidRPr="00A275E3">
        <w:rPr>
          <w:rStyle w:val="cf01"/>
          <w:rFonts w:asciiTheme="minorHAnsi" w:hAnsiTheme="minorHAnsi" w:cstheme="minorHAnsi"/>
          <w:sz w:val="24"/>
          <w:szCs w:val="24"/>
        </w:rPr>
        <w:t xml:space="preserve">gu kartu su pasiūlymu </w:t>
      </w:r>
      <w:r w:rsidR="00B2125E" w:rsidRPr="00A275E3">
        <w:rPr>
          <w:rStyle w:val="cf01"/>
          <w:rFonts w:asciiTheme="minorHAnsi" w:hAnsiTheme="minorHAnsi" w:cstheme="minorHAnsi"/>
          <w:sz w:val="24"/>
          <w:szCs w:val="24"/>
        </w:rPr>
        <w:t>nebus pateikt</w:t>
      </w:r>
      <w:r w:rsidR="00EE3934" w:rsidRPr="00A275E3">
        <w:rPr>
          <w:rStyle w:val="cf01"/>
          <w:rFonts w:asciiTheme="minorHAnsi" w:hAnsiTheme="minorHAnsi" w:cstheme="minorHAnsi"/>
          <w:sz w:val="24"/>
          <w:szCs w:val="24"/>
        </w:rPr>
        <w:t xml:space="preserve">as 6.1.1 </w:t>
      </w:r>
      <w:r w:rsidR="00C1366E" w:rsidRPr="00A275E3">
        <w:rPr>
          <w:rStyle w:val="cf01"/>
          <w:rFonts w:asciiTheme="minorHAnsi" w:hAnsiTheme="minorHAnsi" w:cstheme="minorHAnsi"/>
          <w:sz w:val="24"/>
          <w:szCs w:val="24"/>
        </w:rPr>
        <w:t>papunktyje nurodytas dokumentas.</w:t>
      </w:r>
    </w:p>
    <w:p w14:paraId="678C44CA" w14:textId="6EB53055" w:rsidR="00FE7908" w:rsidRPr="00936468" w:rsidRDefault="00FE7908" w:rsidP="00150597">
      <w:pPr>
        <w:pStyle w:val="Antrat1"/>
        <w:numPr>
          <w:ilvl w:val="0"/>
          <w:numId w:val="18"/>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6656713"/>
      <w:r w:rsidRPr="00936468">
        <w:rPr>
          <w:rFonts w:asciiTheme="minorHAnsi" w:hAnsiTheme="minorHAnsi" w:cstheme="minorHAnsi"/>
        </w:rPr>
        <w:t>S</w:t>
      </w:r>
      <w:r w:rsidR="00281735" w:rsidRPr="00936468">
        <w:rPr>
          <w:rFonts w:asciiTheme="minorHAnsi" w:hAnsiTheme="minorHAnsi" w:cstheme="minorHAnsi"/>
        </w:rPr>
        <w:t>utarties sudarymas</w:t>
      </w:r>
      <w:bookmarkEnd w:id="40"/>
      <w:bookmarkEnd w:id="41"/>
      <w:bookmarkEnd w:id="42"/>
    </w:p>
    <w:p w14:paraId="71BEEA24" w14:textId="26D08AEB"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w:t>
      </w:r>
      <w:r w:rsidR="00045123">
        <w:rPr>
          <w:color w:val="000000" w:themeColor="text1"/>
          <w:sz w:val="24"/>
          <w:szCs w:val="24"/>
        </w:rPr>
        <w:t xml:space="preserve">, </w:t>
      </w:r>
      <w:r w:rsidR="00F57665" w:rsidRPr="005C6917">
        <w:rPr>
          <w:color w:val="000000" w:themeColor="text1"/>
          <w:sz w:val="24"/>
          <w:szCs w:val="24"/>
        </w:rPr>
        <w:t xml:space="preserve"> siekiant sudaryti sutartį</w:t>
      </w:r>
      <w:r w:rsidR="009A7D11" w:rsidRPr="005C6917">
        <w:rPr>
          <w:color w:val="000000" w:themeColor="text1"/>
          <w:sz w:val="24"/>
          <w:szCs w:val="24"/>
        </w:rPr>
        <w:t xml:space="preserve"> su </w:t>
      </w:r>
      <w:bookmarkStart w:id="43" w:name="_Hlk198539456"/>
      <w:r w:rsidR="009A7D11" w:rsidRPr="005C6917">
        <w:rPr>
          <w:color w:val="000000" w:themeColor="text1"/>
          <w:sz w:val="24"/>
          <w:szCs w:val="24"/>
        </w:rPr>
        <w:t>tiekėju, kurio pasiūlymas</w:t>
      </w:r>
      <w:bookmarkEnd w:id="43"/>
      <w:r w:rsidR="007B12FF" w:rsidRPr="005C6917">
        <w:rPr>
          <w:color w:val="000000" w:themeColor="text1"/>
          <w:sz w:val="24"/>
          <w:szCs w:val="24"/>
        </w:rPr>
        <w:t>,</w:t>
      </w:r>
    </w:p>
    <w:p w14:paraId="27CAEFF7" w14:textId="23E1D4DE" w:rsidR="00F57665" w:rsidRPr="002578D4" w:rsidRDefault="006568E2" w:rsidP="00E84F82">
      <w:pPr>
        <w:spacing w:after="0" w:line="240" w:lineRule="auto"/>
        <w:jc w:val="both"/>
        <w:rPr>
          <w:rFonts w:cstheme="minorHAnsi"/>
          <w:color w:val="000000" w:themeColor="text1"/>
          <w:sz w:val="24"/>
          <w:szCs w:val="24"/>
        </w:rPr>
      </w:pPr>
      <w:r>
        <w:rPr>
          <w:color w:val="000000" w:themeColor="text1"/>
          <w:sz w:val="24"/>
          <w:szCs w:val="24"/>
        </w:rPr>
        <w:t>v</w:t>
      </w:r>
      <w:r w:rsidR="007B12FF" w:rsidRPr="00995195">
        <w:rPr>
          <w:color w:val="000000" w:themeColor="text1"/>
          <w:sz w:val="24"/>
          <w:szCs w:val="24"/>
        </w:rPr>
        <w:t>adovaujantis</w:t>
      </w:r>
      <w:r w:rsidR="002578D4">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pirkimo sąlygų </w:t>
      </w:r>
      <w:r w:rsidR="004F73B4">
        <w:rPr>
          <w:sz w:val="24"/>
          <w:szCs w:val="24"/>
        </w:rPr>
        <w:t>9</w:t>
      </w:r>
      <w:r w:rsidR="00D65AFB" w:rsidRPr="00995195">
        <w:rPr>
          <w:sz w:val="24"/>
          <w:szCs w:val="24"/>
        </w:rPr>
        <w:t xml:space="preserve"> </w:t>
      </w:r>
      <w:r w:rsidR="00D86901" w:rsidRPr="00995195">
        <w:rPr>
          <w:sz w:val="24"/>
          <w:szCs w:val="24"/>
        </w:rPr>
        <w:t xml:space="preserve">priede „Sutarties </w:t>
      </w:r>
      <w:r w:rsidR="00D86901" w:rsidRPr="00DB393F">
        <w:rPr>
          <w:sz w:val="24"/>
          <w:szCs w:val="24"/>
        </w:rPr>
        <w:t>projektas“</w:t>
      </w:r>
      <w:r w:rsidR="004B2DE4" w:rsidRPr="00DB393F">
        <w:rPr>
          <w:sz w:val="24"/>
          <w:szCs w:val="24"/>
        </w:rPr>
        <w:t>.</w:t>
      </w:r>
      <w:r w:rsidR="00BF54E9" w:rsidRPr="00DB393F">
        <w:rPr>
          <w:sz w:val="24"/>
          <w:szCs w:val="24"/>
        </w:rPr>
        <w:t xml:space="preserve"> </w:t>
      </w:r>
    </w:p>
    <w:p w14:paraId="1640F94B" w14:textId="1B994232" w:rsidR="00640DBD" w:rsidRPr="00936468" w:rsidRDefault="00640DBD" w:rsidP="006B5F4A">
      <w:pPr>
        <w:pStyle w:val="Antrat1"/>
        <w:numPr>
          <w:ilvl w:val="0"/>
          <w:numId w:val="14"/>
        </w:numPr>
        <w:tabs>
          <w:tab w:val="left" w:pos="567"/>
        </w:tabs>
        <w:spacing w:line="20" w:lineRule="atLeast"/>
        <w:contextualSpacing/>
        <w:jc w:val="both"/>
        <w:rPr>
          <w:rFonts w:asciiTheme="minorHAnsi" w:hAnsiTheme="minorHAnsi" w:cstheme="minorHAnsi"/>
          <w:b/>
          <w:bCs/>
        </w:rPr>
      </w:pPr>
      <w:bookmarkStart w:id="44" w:name="_Toc206656714"/>
      <w:bookmarkEnd w:id="4"/>
      <w:r w:rsidRPr="00936468">
        <w:rPr>
          <w:rFonts w:asciiTheme="minorHAnsi" w:hAnsiTheme="minorHAnsi" w:cstheme="minorHAnsi"/>
        </w:rPr>
        <w:lastRenderedPageBreak/>
        <w:t>Kitos sąlygos</w:t>
      </w:r>
      <w:bookmarkEnd w:id="44"/>
    </w:p>
    <w:p w14:paraId="3F1E4A4B" w14:textId="77777777" w:rsidR="00DB393F" w:rsidRDefault="0013723E" w:rsidP="00DB393F">
      <w:pPr>
        <w:shd w:val="clear" w:color="auto" w:fill="FFFFFF"/>
        <w:spacing w:after="0" w:line="240" w:lineRule="auto"/>
        <w:ind w:firstLine="444"/>
        <w:rPr>
          <w:rFonts w:eastAsia="Times New Roman" w:cstheme="minorHAnsi"/>
          <w:sz w:val="24"/>
          <w:szCs w:val="24"/>
        </w:rPr>
      </w:pPr>
      <w:r w:rsidRPr="0013723E">
        <w:rPr>
          <w:rFonts w:eastAsia="Times New Roman" w:cstheme="minorHAnsi"/>
          <w:sz w:val="24"/>
          <w:szCs w:val="24"/>
        </w:rPr>
        <w:t>11.1 Perkančioji organizacija papildomų pirkimo sąlygų nenustato.</w:t>
      </w:r>
    </w:p>
    <w:p w14:paraId="251D812B" w14:textId="77777777" w:rsidR="00DF53F3" w:rsidRDefault="00DF53F3" w:rsidP="005C1E12">
      <w:pPr>
        <w:pStyle w:val="Antrat1"/>
        <w:jc w:val="right"/>
        <w:rPr>
          <w:rFonts w:asciiTheme="minorHAnsi" w:hAnsiTheme="minorHAnsi" w:cstheme="minorHAnsi"/>
          <w:color w:val="auto"/>
          <w:sz w:val="21"/>
          <w:szCs w:val="21"/>
        </w:rPr>
      </w:pPr>
    </w:p>
    <w:p w14:paraId="1DF37652" w14:textId="0E7E7A10" w:rsidR="00774AA5" w:rsidRPr="003E0343" w:rsidRDefault="000631F1" w:rsidP="005C1E12">
      <w:pPr>
        <w:pStyle w:val="Antrat1"/>
        <w:jc w:val="right"/>
        <w:rPr>
          <w:rFonts w:asciiTheme="minorHAnsi" w:hAnsiTheme="minorHAnsi" w:cstheme="minorHAnsi"/>
          <w:color w:val="auto"/>
          <w:sz w:val="21"/>
          <w:szCs w:val="21"/>
        </w:rPr>
      </w:pPr>
      <w:bookmarkStart w:id="45" w:name="_Toc206656715"/>
      <w:r w:rsidRPr="003E0343">
        <w:rPr>
          <w:rFonts w:asciiTheme="minorHAnsi" w:hAnsiTheme="minorHAnsi" w:cstheme="minorHAnsi"/>
          <w:color w:val="auto"/>
          <w:sz w:val="21"/>
          <w:szCs w:val="21"/>
        </w:rPr>
        <w:t>P</w:t>
      </w:r>
      <w:r w:rsidR="008F59C5" w:rsidRPr="003E0343">
        <w:rPr>
          <w:rFonts w:asciiTheme="minorHAnsi" w:hAnsiTheme="minorHAnsi" w:cstheme="minorHAnsi"/>
          <w:color w:val="auto"/>
          <w:sz w:val="21"/>
          <w:szCs w:val="21"/>
        </w:rPr>
        <w:t>irkimo sąlygų 1 priedas „Terminai“</w:t>
      </w:r>
      <w:bookmarkEnd w:id="45"/>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r w:rsidRPr="00936468">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0C7F5A">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w:t>
            </w:r>
            <w:r w:rsidRPr="00936468">
              <w:rPr>
                <w:rFonts w:cstheme="minorHAnsi"/>
              </w:rPr>
              <w:lastRenderedPageBreak/>
              <w:t xml:space="preserve">patvirtinantį dokumentą ne vėliau kaip per </w:t>
            </w:r>
          </w:p>
        </w:tc>
        <w:tc>
          <w:tcPr>
            <w:tcW w:w="3643" w:type="dxa"/>
            <w:tcMar>
              <w:top w:w="0" w:type="dxa"/>
              <w:left w:w="108" w:type="dxa"/>
              <w:bottom w:w="0" w:type="dxa"/>
              <w:right w:w="108" w:type="dxa"/>
            </w:tcMar>
          </w:tcPr>
          <w:p w14:paraId="7C89FA9E" w14:textId="6B77C972" w:rsidR="00EF6436" w:rsidRPr="00936468" w:rsidRDefault="00C769FE" w:rsidP="0003169B">
            <w:pPr>
              <w:spacing w:after="0" w:line="240" w:lineRule="auto"/>
              <w:rPr>
                <w:rFonts w:cstheme="minorHAnsi"/>
              </w:rPr>
            </w:pPr>
            <w:r>
              <w:rPr>
                <w:rFonts w:cstheme="minorHAnsi"/>
              </w:rPr>
              <w:lastRenderedPageBreak/>
              <w:t xml:space="preserve"> NETAIKOMA</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7299933F" w:rsidR="00774AA5" w:rsidRPr="00936468" w:rsidRDefault="00774AA5" w:rsidP="127DD6E8">
            <w:pPr>
              <w:spacing w:after="0" w:line="240" w:lineRule="auto"/>
            </w:pP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45ACF595" w:rsidR="006E5188" w:rsidRPr="00936468" w:rsidRDefault="00C769FE" w:rsidP="006E5188">
            <w:pPr>
              <w:spacing w:after="0" w:line="240" w:lineRule="auto"/>
              <w:jc w:val="both"/>
              <w:rPr>
                <w:rFonts w:cstheme="minorHAnsi"/>
              </w:rPr>
            </w:pPr>
            <w:r>
              <w:rPr>
                <w:rFonts w:cstheme="minorHAnsi"/>
              </w:rPr>
              <w:t>NETAIKOMA</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8B2C9C9" w:rsidR="00774AA5" w:rsidRPr="00936468" w:rsidRDefault="00774AA5" w:rsidP="0003169B">
            <w:pPr>
              <w:spacing w:after="0" w:line="240" w:lineRule="auto"/>
            </w:pP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 xml:space="preserve">Perkančioji organizacija privalo išnagrinėti tiekėjo pretenziją priimti motyvuotą sprendimą ir apie jį, taip pat apie anksčiau praneštų pirkimo procedūros terminų pasikeitimą raštu pranešti pretenziją pateikusiam </w:t>
            </w:r>
            <w:r w:rsidRPr="00936468">
              <w:rPr>
                <w:rFonts w:cstheme="minorHAnsi"/>
              </w:rPr>
              <w:lastRenderedPageBreak/>
              <w:t>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3AAC0B4A" w:rsidR="00774AA5" w:rsidRPr="00936468" w:rsidRDefault="00774AA5" w:rsidP="0003169B">
            <w:pPr>
              <w:spacing w:after="0" w:line="240" w:lineRule="auto"/>
              <w:rPr>
                <w:rFonts w:cstheme="minorHAnsi"/>
                <w:bCs/>
              </w:rPr>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w:t>
            </w:r>
            <w:r w:rsidR="00F743F0" w:rsidRPr="00F743F0">
              <w:rPr>
                <w:rFonts w:cstheme="minorHAnsi"/>
                <w:bCs/>
              </w:rPr>
              <w:t xml:space="preserve"> </w:t>
            </w:r>
            <w:r w:rsidR="00F743F0" w:rsidRPr="00322E0E">
              <w:rPr>
                <w:rFonts w:cstheme="minorHAnsi"/>
                <w:bCs/>
              </w:rPr>
              <w:t>ir VPĮ 102 str. 4 d</w:t>
            </w:r>
            <w:r w:rsidR="00322E0E" w:rsidRPr="00322E0E">
              <w:rPr>
                <w:rFonts w:cstheme="minorHAnsi"/>
                <w:bCs/>
              </w:rPr>
              <w:t>alyje numatytu atveju</w:t>
            </w:r>
            <w:r w:rsidRPr="00322E0E">
              <w:rPr>
                <w:rFonts w:cstheme="minorHAnsi"/>
                <w:bCs/>
              </w:rPr>
              <w:t>)</w:t>
            </w:r>
            <w:r w:rsidRPr="00936468">
              <w:rPr>
                <w:rFonts w:cstheme="minorHAnsi"/>
                <w:bCs/>
              </w:rPr>
              <w:t xml:space="preserve">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69C5E54E" w:rsidR="008D704D" w:rsidRPr="00085BE4" w:rsidRDefault="008D704D" w:rsidP="008D704D">
      <w:pPr>
        <w:pStyle w:val="Antrat2"/>
        <w:ind w:left="5103"/>
        <w:rPr>
          <w:rFonts w:asciiTheme="minorHAnsi" w:eastAsia="Calibri" w:hAnsiTheme="minorHAnsi" w:cstheme="minorHAnsi"/>
          <w:color w:val="auto"/>
          <w:sz w:val="21"/>
          <w:szCs w:val="21"/>
        </w:rPr>
      </w:pPr>
      <w:bookmarkStart w:id="46" w:name="_Ref38539939"/>
      <w:bookmarkStart w:id="47" w:name="_Ref38541068"/>
      <w:bookmarkStart w:id="48" w:name="_Ref38885053"/>
      <w:bookmarkStart w:id="49" w:name="_Ref38899023"/>
      <w:bookmarkStart w:id="50" w:name="_Toc206656716"/>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6"/>
      <w:bookmarkEnd w:id="47"/>
      <w:bookmarkEnd w:id="48"/>
      <w:bookmarkEnd w:id="49"/>
      <w:bookmarkEnd w:id="50"/>
    </w:p>
    <w:p w14:paraId="251A9256" w14:textId="77777777" w:rsidR="00281735" w:rsidRPr="00936468" w:rsidRDefault="00281735" w:rsidP="00281735">
      <w:pPr>
        <w:jc w:val="center"/>
        <w:rPr>
          <w:rFonts w:cstheme="minorHAnsi"/>
          <w:b/>
          <w:bCs/>
        </w:rPr>
      </w:pPr>
    </w:p>
    <w:p w14:paraId="5213DBA9" w14:textId="046EAE1F" w:rsidR="008D704D" w:rsidRPr="00936468" w:rsidRDefault="00281735" w:rsidP="00BE1858">
      <w:pPr>
        <w:pStyle w:val="Paantrat"/>
        <w:jc w:val="center"/>
      </w:pPr>
      <w:r w:rsidRPr="00936468">
        <w:t>TECHNINĖ SPECIFIKACIJA</w:t>
      </w:r>
    </w:p>
    <w:p w14:paraId="4BA2FBBC" w14:textId="1F2676FD"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0103AFC9" w14:textId="77777777" w:rsidR="00322E0E" w:rsidRDefault="00322E0E"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Antrat2"/>
        <w:ind w:left="5103"/>
        <w:rPr>
          <w:rFonts w:asciiTheme="minorHAnsi" w:eastAsia="Calibri" w:hAnsiTheme="minorHAnsi" w:cstheme="minorHAnsi"/>
          <w:color w:val="auto"/>
          <w:sz w:val="24"/>
          <w:szCs w:val="24"/>
        </w:rPr>
      </w:pPr>
      <w:bookmarkStart w:id="51" w:name="_Ref38285444"/>
      <w:bookmarkStart w:id="52" w:name="_Ref38291496"/>
      <w:bookmarkStart w:id="53" w:name="_Toc206656717"/>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51"/>
      <w:bookmarkEnd w:id="52"/>
      <w:bookmarkEnd w:id="53"/>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Paantrat"/>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206656718"/>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4"/>
      <w:bookmarkEnd w:id="55"/>
      <w:bookmarkEnd w:id="56"/>
      <w:bookmarkEnd w:id="57"/>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Paantrat"/>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034C3BA1" w14:textId="23FB60F1" w:rsidR="002F396F" w:rsidRPr="00936468" w:rsidRDefault="00150597" w:rsidP="00150597">
      <w:pPr>
        <w:pStyle w:val="Sraopastraipa"/>
        <w:spacing w:after="0" w:line="240" w:lineRule="auto"/>
        <w:ind w:left="0" w:firstLine="567"/>
        <w:jc w:val="both"/>
        <w:rPr>
          <w:rFonts w:eastAsiaTheme="minorHAnsi" w:cstheme="minorHAnsi"/>
          <w:b/>
          <w:i/>
          <w:iCs/>
          <w:color w:val="7030A0"/>
          <w:lang w:eastAsia="en-US"/>
        </w:rPr>
      </w:pPr>
      <w:r w:rsidRPr="00150597">
        <w:rPr>
          <w:rFonts w:eastAsiaTheme="minorHAnsi" w:cstheme="minorHAnsi"/>
          <w:lang w:eastAsia="en-US"/>
        </w:rPr>
        <w:t>Reikalavimai tiekėjo kvalifikacijai nėra nustatomi.</w:t>
      </w: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5B55DC">
          <w:footerReference w:type="default" r:id="rId12"/>
          <w:pgSz w:w="12240" w:h="15840"/>
          <w:pgMar w:top="1843" w:right="567" w:bottom="1134" w:left="1701" w:header="720" w:footer="720" w:gutter="0"/>
          <w:pgNumType w:start="0"/>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Antrat2"/>
        <w:ind w:left="5103"/>
        <w:rPr>
          <w:rFonts w:asciiTheme="minorHAnsi" w:hAnsiTheme="minorHAnsi" w:cstheme="minorHAnsi"/>
          <w:color w:val="auto"/>
          <w:sz w:val="24"/>
          <w:szCs w:val="24"/>
        </w:rPr>
      </w:pPr>
      <w:bookmarkStart w:id="58" w:name="_Ref38291379"/>
      <w:bookmarkStart w:id="59" w:name="_Ref38291394"/>
      <w:bookmarkStart w:id="60" w:name="_Ref38898251"/>
      <w:bookmarkStart w:id="61" w:name="_Toc206656719"/>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8"/>
      <w:bookmarkEnd w:id="59"/>
      <w:bookmarkEnd w:id="60"/>
      <w:bookmarkEnd w:id="61"/>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Paantrat"/>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Antrat2"/>
        <w:ind w:left="5103"/>
        <w:rPr>
          <w:rFonts w:asciiTheme="minorHAnsi" w:eastAsia="Calibri" w:hAnsiTheme="minorHAnsi" w:cstheme="minorHAnsi"/>
          <w:color w:val="auto"/>
          <w:sz w:val="24"/>
          <w:szCs w:val="24"/>
        </w:rPr>
      </w:pPr>
      <w:bookmarkStart w:id="62" w:name="_Ref38540913"/>
      <w:bookmarkStart w:id="63" w:name="_Ref38898051"/>
      <w:bookmarkStart w:id="64" w:name="_Ref38901392"/>
      <w:bookmarkStart w:id="65" w:name="_Toc206656720"/>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62"/>
      <w:bookmarkEnd w:id="63"/>
      <w:bookmarkEnd w:id="64"/>
      <w:bookmarkEnd w:id="65"/>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1B1C1ECC" w14:textId="77777777" w:rsidR="000C6068" w:rsidRPr="00936468" w:rsidRDefault="000C6068" w:rsidP="00DE290C">
      <w:pPr>
        <w:rPr>
          <w:rFonts w:cstheme="minorHAnsi"/>
          <w:b/>
          <w:bCs/>
          <w:smallCaps/>
          <w:sz w:val="22"/>
          <w:szCs w:val="22"/>
        </w:rPr>
      </w:pPr>
    </w:p>
    <w:p w14:paraId="3D8CCDF3" w14:textId="068F791C" w:rsidR="008D704D" w:rsidRPr="006878F2" w:rsidRDefault="008D704D" w:rsidP="008D704D">
      <w:pPr>
        <w:pStyle w:val="Antrat2"/>
        <w:ind w:left="5103"/>
        <w:rPr>
          <w:rFonts w:asciiTheme="minorHAnsi" w:eastAsia="Calibri" w:hAnsiTheme="minorHAnsi" w:cstheme="minorHAnsi"/>
          <w:color w:val="auto"/>
          <w:sz w:val="24"/>
          <w:szCs w:val="24"/>
        </w:rPr>
      </w:pPr>
      <w:bookmarkStart w:id="66" w:name="_Ref39484039"/>
      <w:bookmarkStart w:id="67" w:name="_Ref40278562"/>
      <w:bookmarkStart w:id="68" w:name="_Toc206656721"/>
      <w:r w:rsidRPr="006878F2">
        <w:rPr>
          <w:rFonts w:asciiTheme="minorHAnsi" w:eastAsia="Calibri" w:hAnsiTheme="minorHAnsi" w:cstheme="minorHAnsi"/>
          <w:color w:val="auto"/>
          <w:sz w:val="24"/>
          <w:szCs w:val="24"/>
        </w:rPr>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6"/>
      <w:bookmarkEnd w:id="67"/>
      <w:bookmarkEnd w:id="68"/>
    </w:p>
    <w:p w14:paraId="6A0BFF9D" w14:textId="77777777" w:rsidR="00FE3D7C" w:rsidRPr="00936468" w:rsidRDefault="00FE3D7C" w:rsidP="00FE3D7C">
      <w:pPr>
        <w:jc w:val="center"/>
        <w:rPr>
          <w:b/>
          <w:szCs w:val="24"/>
        </w:rPr>
      </w:pPr>
    </w:p>
    <w:p w14:paraId="5D3ED609" w14:textId="627F213F" w:rsidR="00203725" w:rsidRDefault="00FE3D7C" w:rsidP="002058A4">
      <w:pPr>
        <w:pStyle w:val="Paantrat"/>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5C73158A" w:rsidR="001852B8" w:rsidRPr="00031453" w:rsidRDefault="001852B8" w:rsidP="00D96F13">
      <w:pPr>
        <w:spacing w:after="120"/>
        <w:ind w:firstLine="397"/>
        <w:jc w:val="both"/>
        <w:rPr>
          <w:rFonts w:eastAsia="Times New Roman" w:cstheme="minorHAnsi"/>
          <w:sz w:val="22"/>
          <w:szCs w:val="22"/>
          <w:lang w:eastAsia="en-US"/>
        </w:rPr>
      </w:pPr>
      <w:r w:rsidRPr="00031453">
        <w:rPr>
          <w:rFonts w:eastAsia="Times New Roman" w:cstheme="minorHAnsi"/>
          <w:sz w:val="22"/>
          <w:szCs w:val="22"/>
          <w:lang w:eastAsia="en-US"/>
        </w:rPr>
        <w:t>Perkančioji organizacija ekonomiškai naudingiausią pasiūlymą išrenka pagal tiekėjo pasiūlyme nurodytą kainą, kuri turi būti apskaičiuota ir nurodyta taip, kaip reikalaujama pirkimo sąlygų 6 priede</w:t>
      </w:r>
      <w:r>
        <w:rPr>
          <w:rFonts w:eastAsia="Times New Roman" w:cstheme="minorHAnsi"/>
          <w:sz w:val="22"/>
          <w:szCs w:val="22"/>
          <w:lang w:eastAsia="en-US"/>
        </w:rPr>
        <w:t>.</w:t>
      </w:r>
      <w:r w:rsidR="00D96F13">
        <w:rPr>
          <w:rFonts w:eastAsia="Times New Roman" w:cstheme="minorHAnsi"/>
          <w:sz w:val="22"/>
          <w:szCs w:val="22"/>
          <w:lang w:eastAsia="en-US"/>
        </w:rPr>
        <w:t xml:space="preserve"> </w:t>
      </w:r>
      <w:r w:rsidR="00D96F13" w:rsidRPr="00DF53F3">
        <w:rPr>
          <w:rFonts w:eastAsia="Times New Roman" w:cstheme="minorHAnsi"/>
          <w:sz w:val="22"/>
          <w:szCs w:val="22"/>
          <w:lang w:eastAsia="en-US"/>
        </w:rPr>
        <w:t>Ekonomiškai naudingiausiu pasiūlymu laikomas mažiausios kainos pasiūlymas.</w:t>
      </w: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075CDEEF" w:rsidR="007545D6" w:rsidRPr="006878F2" w:rsidRDefault="00FE3D1F" w:rsidP="00AB5541">
      <w:pPr>
        <w:pStyle w:val="Antrat2"/>
        <w:ind w:left="5103"/>
        <w:rPr>
          <w:rFonts w:asciiTheme="minorHAnsi" w:hAnsiTheme="minorHAnsi"/>
          <w:color w:val="auto"/>
          <w:sz w:val="24"/>
          <w:szCs w:val="24"/>
        </w:rPr>
      </w:pPr>
      <w:bookmarkStart w:id="69" w:name="_Toc206656722"/>
      <w:bookmarkStart w:id="70" w:name="_Hlk202429762"/>
      <w:bookmarkStart w:id="71" w:name="_Ref39586171"/>
      <w:bookmarkStart w:id="72" w:name="_Ref39673580"/>
      <w:bookmarkStart w:id="73"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FF607F" w:rsidRPr="006878F2">
        <w:rPr>
          <w:rFonts w:asciiTheme="minorHAnsi" w:hAnsiTheme="minorHAnsi"/>
          <w:color w:val="auto"/>
          <w:sz w:val="24"/>
          <w:szCs w:val="24"/>
        </w:rPr>
        <w:t>“</w:t>
      </w:r>
      <w:bookmarkEnd w:id="69"/>
    </w:p>
    <w:p w14:paraId="5B45E78B" w14:textId="77777777" w:rsidR="00210594" w:rsidRPr="00E20A2A" w:rsidRDefault="00210594" w:rsidP="00210594"/>
    <w:p w14:paraId="239BE8EF" w14:textId="77777777" w:rsidR="00B248E7" w:rsidRPr="00B248E7" w:rsidRDefault="00B248E7" w:rsidP="00B248E7">
      <w:pPr>
        <w:spacing w:after="0" w:line="240" w:lineRule="auto"/>
        <w:jc w:val="center"/>
        <w:rPr>
          <w:rFonts w:eastAsia="Times New Roman" w:cstheme="minorHAnsi"/>
          <w:color w:val="000000"/>
          <w:u w:val="single"/>
        </w:rPr>
      </w:pPr>
      <w:r w:rsidRPr="00B248E7">
        <w:rPr>
          <w:rFonts w:eastAsia="Times New Roman" w:cstheme="minorHAnsi"/>
          <w:color w:val="000000"/>
          <w:u w:val="single"/>
        </w:rPr>
        <w:t>___________________________________</w:t>
      </w:r>
    </w:p>
    <w:p w14:paraId="2F43EE8B" w14:textId="77777777" w:rsidR="00B248E7" w:rsidRPr="00B248E7" w:rsidRDefault="00B248E7" w:rsidP="00B248E7">
      <w:pPr>
        <w:spacing w:after="0" w:line="240" w:lineRule="auto"/>
        <w:jc w:val="center"/>
        <w:rPr>
          <w:rFonts w:eastAsia="Times New Roman" w:cstheme="minorHAnsi"/>
          <w:u w:val="single"/>
        </w:rPr>
      </w:pPr>
    </w:p>
    <w:p w14:paraId="5C231C8B" w14:textId="77777777" w:rsidR="00B248E7" w:rsidRPr="00B248E7" w:rsidRDefault="00B248E7" w:rsidP="00B248E7">
      <w:pPr>
        <w:spacing w:after="0" w:line="240" w:lineRule="auto"/>
        <w:jc w:val="center"/>
        <w:rPr>
          <w:rFonts w:eastAsia="Times New Roman" w:cstheme="minorHAnsi"/>
          <w:sz w:val="18"/>
          <w:szCs w:val="18"/>
        </w:rPr>
      </w:pPr>
      <w:r w:rsidRPr="00B248E7">
        <w:rPr>
          <w:rFonts w:eastAsia="Times New Roman" w:cstheme="minorHAnsi"/>
          <w:color w:val="000000"/>
          <w:sz w:val="18"/>
          <w:szCs w:val="18"/>
        </w:rPr>
        <w:t> (Tiekėjo/subtiekėjo pavadinimas)</w:t>
      </w:r>
    </w:p>
    <w:p w14:paraId="4A0AD65D" w14:textId="77777777" w:rsidR="00B248E7" w:rsidRPr="00B248E7" w:rsidRDefault="00B248E7" w:rsidP="00B248E7">
      <w:pPr>
        <w:spacing w:after="0" w:line="240" w:lineRule="auto"/>
        <w:rPr>
          <w:rFonts w:eastAsia="Times New Roman" w:cstheme="minorHAnsi"/>
        </w:rPr>
      </w:pPr>
    </w:p>
    <w:p w14:paraId="1CCE8DC5" w14:textId="77777777" w:rsidR="00B248E7" w:rsidRPr="00B248E7" w:rsidRDefault="00B248E7" w:rsidP="00B248E7">
      <w:pPr>
        <w:spacing w:after="0" w:line="240" w:lineRule="auto"/>
        <w:rPr>
          <w:rFonts w:eastAsia="Times New Roman" w:cstheme="minorHAnsi"/>
        </w:rPr>
      </w:pPr>
    </w:p>
    <w:p w14:paraId="3B218C31" w14:textId="77777777" w:rsidR="00B248E7" w:rsidRPr="00B248E7" w:rsidRDefault="00B248E7" w:rsidP="00B248E7">
      <w:pPr>
        <w:spacing w:after="0" w:line="240" w:lineRule="auto"/>
        <w:rPr>
          <w:rFonts w:eastAsia="Times New Roman" w:cstheme="minorHAnsi"/>
          <w:color w:val="000000"/>
        </w:rPr>
      </w:pPr>
      <w:r w:rsidRPr="00B248E7">
        <w:rPr>
          <w:rFonts w:eastAsia="Times New Roman" w:cstheme="minorHAnsi"/>
          <w:color w:val="000000"/>
        </w:rPr>
        <w:t>___________________________________</w:t>
      </w:r>
    </w:p>
    <w:p w14:paraId="110C1489" w14:textId="77777777" w:rsidR="00B248E7" w:rsidRPr="00B248E7" w:rsidRDefault="00B248E7" w:rsidP="00B248E7">
      <w:pPr>
        <w:spacing w:after="0" w:line="240" w:lineRule="auto"/>
        <w:rPr>
          <w:rFonts w:eastAsia="Times New Roman" w:cstheme="minorHAnsi"/>
          <w:color w:val="000000"/>
          <w:sz w:val="18"/>
          <w:szCs w:val="18"/>
        </w:rPr>
      </w:pPr>
      <w:r w:rsidRPr="00B248E7">
        <w:rPr>
          <w:rFonts w:eastAsia="Times New Roman" w:cstheme="minorHAnsi"/>
          <w:color w:val="000000"/>
          <w:sz w:val="18"/>
          <w:szCs w:val="18"/>
        </w:rPr>
        <w:t xml:space="preserve"> (Pirkimo vykdytojo pavadinimas)</w:t>
      </w:r>
    </w:p>
    <w:p w14:paraId="177C925B" w14:textId="77777777" w:rsidR="00B248E7" w:rsidRPr="00B248E7" w:rsidRDefault="00B248E7" w:rsidP="00B248E7">
      <w:pPr>
        <w:spacing w:after="0" w:line="240" w:lineRule="auto"/>
        <w:jc w:val="center"/>
        <w:rPr>
          <w:rFonts w:eastAsia="Times New Roman" w:cstheme="minorHAnsi"/>
          <w:b/>
          <w:bCs/>
          <w:smallCaps/>
          <w:color w:val="000000"/>
          <w:sz w:val="24"/>
          <w:szCs w:val="24"/>
        </w:rPr>
      </w:pPr>
    </w:p>
    <w:p w14:paraId="21076495" w14:textId="77777777" w:rsidR="00B248E7" w:rsidRPr="00B248E7" w:rsidRDefault="00B248E7" w:rsidP="00B248E7">
      <w:pPr>
        <w:spacing w:after="0" w:line="240" w:lineRule="auto"/>
        <w:jc w:val="center"/>
        <w:rPr>
          <w:rFonts w:eastAsia="Times New Roman" w:cstheme="minorHAnsi"/>
          <w:b/>
          <w:bCs/>
          <w:smallCaps/>
          <w:color w:val="000000"/>
          <w:sz w:val="24"/>
          <w:szCs w:val="24"/>
        </w:rPr>
      </w:pPr>
    </w:p>
    <w:p w14:paraId="33AA7275" w14:textId="77777777" w:rsidR="00B248E7" w:rsidRPr="00B248E7" w:rsidRDefault="00B248E7" w:rsidP="00B248E7">
      <w:pPr>
        <w:spacing w:after="0" w:line="240" w:lineRule="auto"/>
        <w:jc w:val="center"/>
        <w:rPr>
          <w:rFonts w:eastAsia="Times New Roman" w:cstheme="minorHAnsi"/>
          <w:sz w:val="24"/>
          <w:szCs w:val="24"/>
        </w:rPr>
      </w:pPr>
      <w:r w:rsidRPr="00B248E7">
        <w:rPr>
          <w:rFonts w:eastAsia="Times New Roman" w:cstheme="minorHAnsi"/>
          <w:b/>
          <w:bCs/>
          <w:smallCaps/>
          <w:color w:val="000000"/>
          <w:sz w:val="24"/>
          <w:szCs w:val="24"/>
        </w:rPr>
        <w:t>TIEKĖJO/ SUBTIEKĖJO  DEKLARACIJA</w:t>
      </w:r>
    </w:p>
    <w:p w14:paraId="2CF5D38A" w14:textId="77777777" w:rsidR="00B248E7" w:rsidRPr="00B248E7" w:rsidRDefault="00B248E7" w:rsidP="00B248E7">
      <w:pPr>
        <w:shd w:val="clear" w:color="auto" w:fill="FFFFFF"/>
        <w:spacing w:after="0" w:line="240" w:lineRule="auto"/>
        <w:jc w:val="center"/>
        <w:rPr>
          <w:rFonts w:eastAsia="Times New Roman" w:cstheme="minorHAnsi"/>
        </w:rPr>
      </w:pPr>
      <w:r w:rsidRPr="00B248E7">
        <w:rPr>
          <w:rFonts w:eastAsia="Times New Roman" w:cstheme="minorHAnsi"/>
        </w:rPr>
        <w:t> </w:t>
      </w:r>
    </w:p>
    <w:p w14:paraId="6DC11139" w14:textId="77777777" w:rsidR="00B248E7" w:rsidRPr="00B248E7" w:rsidRDefault="00B248E7" w:rsidP="00B248E7">
      <w:pPr>
        <w:spacing w:after="0" w:line="240" w:lineRule="auto"/>
        <w:jc w:val="center"/>
        <w:rPr>
          <w:rFonts w:eastAsia="Times New Roman" w:cstheme="minorHAnsi"/>
        </w:rPr>
      </w:pPr>
      <w:r w:rsidRPr="00B248E7">
        <w:rPr>
          <w:rFonts w:eastAsia="Times New Roman" w:cstheme="minorHAnsi"/>
          <w:color w:val="000000"/>
        </w:rPr>
        <w:t>__________________</w:t>
      </w:r>
    </w:p>
    <w:p w14:paraId="22BEAB79" w14:textId="77777777" w:rsidR="00B248E7" w:rsidRPr="00B248E7" w:rsidRDefault="00B248E7" w:rsidP="00B248E7">
      <w:pPr>
        <w:spacing w:after="0" w:line="240" w:lineRule="auto"/>
        <w:jc w:val="center"/>
        <w:rPr>
          <w:rFonts w:eastAsia="Times New Roman" w:cstheme="minorHAnsi"/>
          <w:sz w:val="18"/>
          <w:szCs w:val="18"/>
        </w:rPr>
      </w:pPr>
      <w:r w:rsidRPr="00B248E7">
        <w:rPr>
          <w:rFonts w:eastAsia="Times New Roman" w:cstheme="minorHAnsi"/>
          <w:color w:val="000000"/>
          <w:sz w:val="18"/>
          <w:szCs w:val="18"/>
        </w:rPr>
        <w:t>(Data)</w:t>
      </w:r>
    </w:p>
    <w:p w14:paraId="07C50CDD" w14:textId="77777777" w:rsidR="00B248E7" w:rsidRPr="00B248E7" w:rsidRDefault="00B248E7" w:rsidP="00B248E7">
      <w:pPr>
        <w:spacing w:after="0" w:line="240" w:lineRule="auto"/>
        <w:rPr>
          <w:rFonts w:eastAsia="Times New Roman" w:cstheme="minorHAnsi"/>
        </w:rPr>
      </w:pPr>
    </w:p>
    <w:p w14:paraId="2D8B2DD6" w14:textId="77777777" w:rsidR="00B248E7" w:rsidRPr="00B248E7" w:rsidRDefault="00B248E7" w:rsidP="00B248E7">
      <w:pPr>
        <w:spacing w:after="150" w:line="240" w:lineRule="auto"/>
        <w:jc w:val="both"/>
        <w:rPr>
          <w:rFonts w:eastAsia="Times New Roman" w:cstheme="minorHAnsi"/>
          <w:color w:val="000000"/>
          <w:sz w:val="24"/>
          <w:szCs w:val="24"/>
        </w:rPr>
      </w:pPr>
      <w:r w:rsidRPr="00B248E7">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B248E7">
        <w:rPr>
          <w:rFonts w:eastAsia="Times New Roman" w:cstheme="minorHAnsi"/>
          <w:color w:val="000000"/>
        </w:rPr>
        <w:t xml:space="preserve"> </w:t>
      </w:r>
      <w:r w:rsidRPr="00B248E7">
        <w:rPr>
          <w:rFonts w:eastAsia="Times New Roman" w:cstheme="minorHAnsi"/>
          <w:color w:val="000000"/>
          <w:sz w:val="24"/>
          <w:szCs w:val="24"/>
        </w:rPr>
        <w:t>nustatytas ribas t.y.:</w:t>
      </w:r>
    </w:p>
    <w:p w14:paraId="4F6A4362" w14:textId="77777777" w:rsidR="00B248E7" w:rsidRPr="00B248E7" w:rsidRDefault="00B248E7" w:rsidP="00B248E7">
      <w:pPr>
        <w:spacing w:after="150" w:line="240" w:lineRule="auto"/>
        <w:jc w:val="both"/>
        <w:rPr>
          <w:rFonts w:eastAsia="Times New Roman" w:cstheme="minorHAnsi"/>
          <w:color w:val="000000"/>
          <w:sz w:val="24"/>
          <w:szCs w:val="24"/>
        </w:rPr>
      </w:pPr>
      <w:r w:rsidRPr="00B248E7">
        <w:rPr>
          <w:rFonts w:eastAsia="Times New Roman" w:cstheme="minorHAnsi"/>
          <w:color w:val="000000" w:themeColor="text1"/>
          <w:sz w:val="24"/>
          <w:szCs w:val="24"/>
        </w:rPr>
        <w:t xml:space="preserve">(a) mano atstovaujamas </w:t>
      </w:r>
      <w:r w:rsidRPr="00B248E7">
        <w:rPr>
          <w:rFonts w:eastAsia="Times New Roman" w:cstheme="minorHAnsi"/>
          <w:color w:val="000000"/>
          <w:sz w:val="24"/>
          <w:szCs w:val="24"/>
        </w:rPr>
        <w:t>tiekėjas/subtiekėjas</w:t>
      </w:r>
      <w:r w:rsidRPr="00B248E7" w:rsidDel="006157AF">
        <w:rPr>
          <w:rFonts w:eastAsia="Times New Roman" w:cstheme="minorHAnsi"/>
          <w:color w:val="000000" w:themeColor="text1"/>
          <w:sz w:val="24"/>
          <w:szCs w:val="24"/>
        </w:rPr>
        <w:t xml:space="preserve"> </w:t>
      </w:r>
      <w:r w:rsidRPr="00B248E7">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3AA7DBDF" w14:textId="77777777" w:rsidR="00B248E7" w:rsidRPr="00B248E7" w:rsidRDefault="00B248E7" w:rsidP="00B248E7">
      <w:pPr>
        <w:spacing w:after="150" w:line="240" w:lineRule="auto"/>
        <w:jc w:val="both"/>
        <w:rPr>
          <w:rFonts w:eastAsia="Times New Roman" w:cstheme="minorHAnsi"/>
          <w:color w:val="000000"/>
          <w:sz w:val="24"/>
          <w:szCs w:val="24"/>
        </w:rPr>
      </w:pPr>
      <w:r w:rsidRPr="00B248E7">
        <w:rPr>
          <w:rFonts w:eastAsia="Times New Roman" w:cstheme="minorHAnsi"/>
          <w:color w:val="000000" w:themeColor="text1"/>
          <w:sz w:val="24"/>
          <w:szCs w:val="24"/>
        </w:rPr>
        <w:t xml:space="preserve">(b) mano atstovaujamas </w:t>
      </w:r>
      <w:r w:rsidRPr="00B248E7">
        <w:rPr>
          <w:rFonts w:eastAsia="Times New Roman" w:cstheme="minorHAnsi"/>
          <w:color w:val="000000"/>
          <w:sz w:val="24"/>
          <w:szCs w:val="24"/>
        </w:rPr>
        <w:t>tiekėjas/subtiekėjas</w:t>
      </w:r>
      <w:r w:rsidRPr="00B248E7" w:rsidDel="006157AF">
        <w:rPr>
          <w:rFonts w:eastAsia="Times New Roman" w:cstheme="minorHAnsi"/>
          <w:color w:val="000000" w:themeColor="text1"/>
          <w:sz w:val="24"/>
          <w:szCs w:val="24"/>
        </w:rPr>
        <w:t xml:space="preserve"> </w:t>
      </w:r>
      <w:r w:rsidRPr="00B248E7">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4AAC89C" w14:textId="77777777" w:rsidR="00B248E7" w:rsidRPr="00B248E7" w:rsidRDefault="00B248E7" w:rsidP="00B248E7">
      <w:pPr>
        <w:spacing w:after="150" w:line="240" w:lineRule="auto"/>
        <w:jc w:val="both"/>
        <w:rPr>
          <w:rFonts w:eastAsia="Times New Roman" w:cstheme="minorHAnsi"/>
          <w:color w:val="000000"/>
          <w:sz w:val="24"/>
          <w:szCs w:val="24"/>
        </w:rPr>
      </w:pPr>
      <w:r w:rsidRPr="00B248E7">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36DEF744" w14:textId="77777777" w:rsidR="00B248E7" w:rsidRPr="00B248E7" w:rsidRDefault="00B248E7" w:rsidP="00B248E7">
      <w:pPr>
        <w:spacing w:after="150" w:line="240" w:lineRule="auto"/>
        <w:jc w:val="both"/>
        <w:rPr>
          <w:rFonts w:eastAsia="Times New Roman" w:cstheme="minorHAnsi"/>
          <w:color w:val="000000"/>
          <w:sz w:val="24"/>
          <w:szCs w:val="24"/>
        </w:rPr>
      </w:pPr>
      <w:r w:rsidRPr="00B248E7">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2C0C971" w14:textId="77777777" w:rsidR="00B248E7" w:rsidRPr="00B248E7" w:rsidRDefault="00B248E7" w:rsidP="00B248E7">
      <w:pPr>
        <w:spacing w:after="0" w:line="240" w:lineRule="auto"/>
        <w:jc w:val="both"/>
        <w:rPr>
          <w:rFonts w:eastAsiaTheme="minorHAnsi" w:cstheme="minorHAnsi"/>
          <w:color w:val="000000"/>
          <w:sz w:val="24"/>
          <w:szCs w:val="24"/>
          <w:shd w:val="clear" w:color="auto" w:fill="FFFFFF"/>
          <w:lang w:eastAsia="en-US"/>
        </w:rPr>
      </w:pPr>
      <w:r w:rsidRPr="00B248E7">
        <w:rPr>
          <w:rFonts w:eastAsia="Times New Roman" w:cstheme="minorHAnsi"/>
          <w:color w:val="000000"/>
          <w:sz w:val="24"/>
          <w:szCs w:val="24"/>
        </w:rPr>
        <w:t xml:space="preserve">Patvirtinu, kad tiekėjui/subtiekėjui kuriuos esu pasitelkęs ar pasitelksiu ateityje, </w:t>
      </w:r>
      <w:r w:rsidRPr="00B248E7">
        <w:rPr>
          <w:rFonts w:eastAsiaTheme="minorHAnsi" w:cstheme="minorHAnsi"/>
          <w:sz w:val="24"/>
          <w:szCs w:val="24"/>
          <w:lang w:eastAsia="en-US"/>
        </w:rPr>
        <w:t xml:space="preserve">ūkio subjektams, kurių pajėgumais remiuosi ar (ir) remsiuosi, prekių (ir jų sudedamųjų dalių) gamintojams </w:t>
      </w:r>
      <w:r w:rsidRPr="00B248E7">
        <w:rPr>
          <w:rFonts w:eastAsia="Times New Roman" w:cstheme="minorHAnsi"/>
          <w:color w:val="000000"/>
          <w:sz w:val="24"/>
          <w:szCs w:val="24"/>
        </w:rPr>
        <w:t>netaikomos</w:t>
      </w:r>
      <w:r w:rsidRPr="00B248E7">
        <w:rPr>
          <w:rFonts w:eastAsiaTheme="minorHAnsi" w:cstheme="minorHAnsi"/>
          <w:sz w:val="24"/>
          <w:szCs w:val="24"/>
          <w:lang w:eastAsia="en-US"/>
        </w:rPr>
        <w:t xml:space="preserve"> Lietuvos Respublikoje įgyvendinamos tarptautinės sankcijos, kaip tai apibrėžta Lietuvos Respublikos tarptautinių sankcijų įstatyme.</w:t>
      </w:r>
    </w:p>
    <w:p w14:paraId="58FCB071" w14:textId="77777777" w:rsidR="00B248E7" w:rsidRPr="00B248E7" w:rsidRDefault="00B248E7" w:rsidP="00B248E7">
      <w:pPr>
        <w:tabs>
          <w:tab w:val="left" w:pos="284"/>
          <w:tab w:val="left" w:pos="426"/>
        </w:tabs>
        <w:spacing w:after="150" w:line="240" w:lineRule="auto"/>
        <w:jc w:val="both"/>
        <w:rPr>
          <w:rFonts w:eastAsia="Times New Roman" w:cstheme="minorHAnsi"/>
          <w:color w:val="000000"/>
          <w:sz w:val="24"/>
          <w:szCs w:val="24"/>
        </w:rPr>
      </w:pPr>
    </w:p>
    <w:p w14:paraId="7109C853" w14:textId="77777777" w:rsidR="00B248E7" w:rsidRPr="00B248E7" w:rsidRDefault="00B248E7" w:rsidP="00B248E7">
      <w:pPr>
        <w:tabs>
          <w:tab w:val="left" w:pos="284"/>
          <w:tab w:val="left" w:pos="426"/>
        </w:tabs>
        <w:spacing w:after="150" w:line="240" w:lineRule="auto"/>
        <w:jc w:val="both"/>
        <w:rPr>
          <w:rFonts w:eastAsia="Times New Roman" w:cstheme="minorHAnsi"/>
          <w:color w:val="000000"/>
          <w:sz w:val="24"/>
          <w:szCs w:val="24"/>
        </w:rPr>
      </w:pPr>
      <w:r w:rsidRPr="00B248E7">
        <w:rPr>
          <w:rFonts w:eastAsia="Times New Roman" w:cstheme="minorHAnsi"/>
          <w:color w:val="000000"/>
          <w:sz w:val="24"/>
          <w:szCs w:val="24"/>
        </w:rPr>
        <w:t xml:space="preserve">Deklaruojamoms aplinkybėms pasikeitus, įsipareigoju nedelsiant apie tai informuoti Pirkimo vykdytoją. </w:t>
      </w:r>
    </w:p>
    <w:tbl>
      <w:tblPr>
        <w:tblW w:w="0" w:type="auto"/>
        <w:tblInd w:w="2296" w:type="dxa"/>
        <w:tblLayout w:type="fixed"/>
        <w:tblCellMar>
          <w:top w:w="15" w:type="dxa"/>
          <w:left w:w="15" w:type="dxa"/>
          <w:bottom w:w="15" w:type="dxa"/>
          <w:right w:w="15" w:type="dxa"/>
        </w:tblCellMar>
        <w:tblLook w:val="04A0" w:firstRow="1" w:lastRow="0" w:firstColumn="1" w:lastColumn="0" w:noHBand="0" w:noVBand="1"/>
      </w:tblPr>
      <w:tblGrid>
        <w:gridCol w:w="142"/>
        <w:gridCol w:w="739"/>
        <w:gridCol w:w="236"/>
        <w:gridCol w:w="236"/>
        <w:gridCol w:w="236"/>
        <w:gridCol w:w="2441"/>
        <w:gridCol w:w="236"/>
      </w:tblGrid>
      <w:tr w:rsidR="00B248E7" w:rsidRPr="00B248E7" w14:paraId="66BC415D" w14:textId="77777777" w:rsidTr="00DF53F3">
        <w:trPr>
          <w:gridAfter w:val="1"/>
          <w:wAfter w:w="236" w:type="dxa"/>
        </w:trPr>
        <w:tc>
          <w:tcPr>
            <w:tcW w:w="4030" w:type="dxa"/>
            <w:gridSpan w:val="6"/>
            <w:tcMar>
              <w:top w:w="0" w:type="dxa"/>
              <w:left w:w="108" w:type="dxa"/>
              <w:bottom w:w="0" w:type="dxa"/>
              <w:right w:w="108" w:type="dxa"/>
            </w:tcMar>
            <w:hideMark/>
          </w:tcPr>
          <w:p w14:paraId="1F56F9DC" w14:textId="77777777" w:rsidR="00B248E7" w:rsidRPr="00B248E7" w:rsidRDefault="00B248E7" w:rsidP="00B248E7">
            <w:pPr>
              <w:tabs>
                <w:tab w:val="left" w:pos="284"/>
                <w:tab w:val="left" w:pos="426"/>
              </w:tabs>
              <w:spacing w:after="150" w:line="240" w:lineRule="auto"/>
              <w:jc w:val="both"/>
              <w:rPr>
                <w:rFonts w:eastAsia="Times New Roman" w:cstheme="minorHAnsi"/>
                <w:color w:val="000000"/>
              </w:rPr>
            </w:pPr>
          </w:p>
        </w:tc>
      </w:tr>
      <w:tr w:rsidR="00B248E7" w:rsidRPr="00B248E7" w14:paraId="4F95EFFA" w14:textId="77777777" w:rsidTr="00DF53F3">
        <w:trPr>
          <w:gridBefore w:val="1"/>
          <w:wBefore w:w="142" w:type="dxa"/>
          <w:trHeight w:val="285"/>
        </w:trPr>
        <w:tc>
          <w:tcPr>
            <w:tcW w:w="739" w:type="dxa"/>
            <w:tcBorders>
              <w:bottom w:val="single" w:sz="4" w:space="0" w:color="000000" w:themeColor="text1"/>
            </w:tcBorders>
            <w:tcMar>
              <w:top w:w="0" w:type="dxa"/>
              <w:left w:w="108" w:type="dxa"/>
              <w:bottom w:w="0" w:type="dxa"/>
              <w:right w:w="108" w:type="dxa"/>
            </w:tcMar>
            <w:hideMark/>
          </w:tcPr>
          <w:p w14:paraId="5F2481D2" w14:textId="77777777" w:rsidR="00B248E7" w:rsidRPr="00B248E7" w:rsidRDefault="00B248E7" w:rsidP="00B248E7">
            <w:pPr>
              <w:spacing w:after="0" w:line="240" w:lineRule="auto"/>
              <w:rPr>
                <w:rFonts w:eastAsia="Times New Roman" w:cstheme="minorHAnsi"/>
              </w:rPr>
            </w:pPr>
          </w:p>
        </w:tc>
        <w:tc>
          <w:tcPr>
            <w:tcW w:w="236" w:type="dxa"/>
            <w:tcMar>
              <w:top w:w="0" w:type="dxa"/>
              <w:left w:w="108" w:type="dxa"/>
              <w:bottom w:w="0" w:type="dxa"/>
              <w:right w:w="108" w:type="dxa"/>
            </w:tcMar>
            <w:hideMark/>
          </w:tcPr>
          <w:p w14:paraId="16954ADB" w14:textId="77777777" w:rsidR="00B248E7" w:rsidRPr="00B248E7" w:rsidRDefault="00B248E7" w:rsidP="00B248E7">
            <w:pPr>
              <w:spacing w:after="0" w:line="240" w:lineRule="auto"/>
              <w:rPr>
                <w:rFonts w:eastAsia="Times New Roman" w:cstheme="minorHAnsi"/>
              </w:rPr>
            </w:pPr>
          </w:p>
        </w:tc>
        <w:tc>
          <w:tcPr>
            <w:tcW w:w="236" w:type="dxa"/>
            <w:tcMar>
              <w:top w:w="0" w:type="dxa"/>
              <w:left w:w="108" w:type="dxa"/>
              <w:bottom w:w="0" w:type="dxa"/>
              <w:right w:w="108" w:type="dxa"/>
            </w:tcMar>
            <w:hideMark/>
          </w:tcPr>
          <w:p w14:paraId="786566CE" w14:textId="73C8E534" w:rsidR="00B248E7" w:rsidRPr="00B248E7" w:rsidRDefault="00DF53F3" w:rsidP="00B248E7">
            <w:pPr>
              <w:spacing w:after="0" w:line="240" w:lineRule="auto"/>
              <w:rPr>
                <w:rFonts w:eastAsia="Times New Roman" w:cstheme="minorHAnsi"/>
              </w:rPr>
            </w:pPr>
            <w:r>
              <w:rPr>
                <w:rFonts w:eastAsia="Times New Roman" w:cstheme="minorHAnsi"/>
              </w:rPr>
              <w:t xml:space="preserve">  </w:t>
            </w:r>
          </w:p>
        </w:tc>
        <w:tc>
          <w:tcPr>
            <w:tcW w:w="236" w:type="dxa"/>
            <w:tcMar>
              <w:top w:w="0" w:type="dxa"/>
              <w:left w:w="108" w:type="dxa"/>
              <w:bottom w:w="0" w:type="dxa"/>
              <w:right w:w="108" w:type="dxa"/>
            </w:tcMar>
            <w:hideMark/>
          </w:tcPr>
          <w:p w14:paraId="6525F654" w14:textId="77777777" w:rsidR="00B248E7" w:rsidRPr="00B248E7" w:rsidRDefault="00B248E7" w:rsidP="00B248E7">
            <w:pPr>
              <w:spacing w:after="0" w:line="240" w:lineRule="auto"/>
              <w:rPr>
                <w:rFonts w:eastAsia="Times New Roman" w:cstheme="minorHAnsi"/>
              </w:rPr>
            </w:pPr>
          </w:p>
        </w:tc>
        <w:tc>
          <w:tcPr>
            <w:tcW w:w="2441" w:type="dxa"/>
            <w:tcBorders>
              <w:bottom w:val="single" w:sz="4" w:space="0" w:color="000000" w:themeColor="text1"/>
            </w:tcBorders>
            <w:tcMar>
              <w:top w:w="0" w:type="dxa"/>
              <w:left w:w="108" w:type="dxa"/>
              <w:bottom w:w="0" w:type="dxa"/>
              <w:right w:w="108" w:type="dxa"/>
            </w:tcMar>
            <w:hideMark/>
          </w:tcPr>
          <w:p w14:paraId="7C67DA57" w14:textId="77777777" w:rsidR="00B248E7" w:rsidRPr="00B248E7" w:rsidRDefault="00B248E7" w:rsidP="00B248E7">
            <w:pPr>
              <w:spacing w:after="0" w:line="240" w:lineRule="auto"/>
              <w:rPr>
                <w:rFonts w:eastAsia="Times New Roman" w:cstheme="minorHAnsi"/>
              </w:rPr>
            </w:pPr>
          </w:p>
        </w:tc>
        <w:tc>
          <w:tcPr>
            <w:tcW w:w="236" w:type="dxa"/>
            <w:tcMar>
              <w:top w:w="0" w:type="dxa"/>
              <w:left w:w="108" w:type="dxa"/>
              <w:bottom w:w="0" w:type="dxa"/>
              <w:right w:w="108" w:type="dxa"/>
            </w:tcMar>
            <w:hideMark/>
          </w:tcPr>
          <w:p w14:paraId="3730360A" w14:textId="77777777" w:rsidR="00B248E7" w:rsidRPr="00B248E7" w:rsidRDefault="00B248E7" w:rsidP="00B248E7">
            <w:pPr>
              <w:spacing w:after="0" w:line="240" w:lineRule="auto"/>
              <w:rPr>
                <w:rFonts w:eastAsia="Times New Roman" w:cstheme="minorHAnsi"/>
              </w:rPr>
            </w:pPr>
          </w:p>
        </w:tc>
      </w:tr>
      <w:tr w:rsidR="00B248E7" w:rsidRPr="00B248E7" w14:paraId="73FC4505" w14:textId="77777777" w:rsidTr="00DF53F3">
        <w:trPr>
          <w:trHeight w:val="186"/>
        </w:trPr>
        <w:tc>
          <w:tcPr>
            <w:tcW w:w="881" w:type="dxa"/>
            <w:gridSpan w:val="2"/>
            <w:tcBorders>
              <w:top w:val="single" w:sz="4" w:space="0" w:color="000000" w:themeColor="text1"/>
            </w:tcBorders>
            <w:tcMar>
              <w:top w:w="0" w:type="dxa"/>
              <w:left w:w="108" w:type="dxa"/>
              <w:bottom w:w="0" w:type="dxa"/>
              <w:right w:w="108" w:type="dxa"/>
            </w:tcMar>
            <w:hideMark/>
          </w:tcPr>
          <w:p w14:paraId="46243B90" w14:textId="77777777" w:rsidR="00B248E7" w:rsidRPr="00B248E7" w:rsidRDefault="00B248E7" w:rsidP="00B248E7">
            <w:pPr>
              <w:spacing w:after="150" w:line="240" w:lineRule="auto"/>
              <w:rPr>
                <w:rFonts w:eastAsia="Times New Roman" w:cstheme="minorHAnsi"/>
                <w:sz w:val="18"/>
                <w:szCs w:val="18"/>
              </w:rPr>
            </w:pPr>
            <w:r w:rsidRPr="00B248E7">
              <w:rPr>
                <w:rFonts w:eastAsia="Times New Roman" w:cstheme="minorHAnsi"/>
                <w:color w:val="000000"/>
                <w:sz w:val="18"/>
                <w:szCs w:val="18"/>
              </w:rPr>
              <w:t>(Parašas)</w:t>
            </w:r>
          </w:p>
        </w:tc>
        <w:tc>
          <w:tcPr>
            <w:tcW w:w="236" w:type="dxa"/>
            <w:tcMar>
              <w:top w:w="0" w:type="dxa"/>
              <w:left w:w="108" w:type="dxa"/>
              <w:bottom w:w="0" w:type="dxa"/>
              <w:right w:w="108" w:type="dxa"/>
            </w:tcMar>
            <w:hideMark/>
          </w:tcPr>
          <w:p w14:paraId="770DD2CF" w14:textId="77777777" w:rsidR="00B248E7" w:rsidRPr="00B248E7" w:rsidRDefault="00B248E7" w:rsidP="00B248E7">
            <w:pPr>
              <w:spacing w:after="0" w:line="240" w:lineRule="auto"/>
              <w:rPr>
                <w:rFonts w:eastAsia="Times New Roman" w:cstheme="minorHAnsi"/>
                <w:sz w:val="18"/>
                <w:szCs w:val="18"/>
              </w:rPr>
            </w:pPr>
          </w:p>
        </w:tc>
        <w:tc>
          <w:tcPr>
            <w:tcW w:w="236" w:type="dxa"/>
            <w:tcMar>
              <w:top w:w="0" w:type="dxa"/>
              <w:left w:w="108" w:type="dxa"/>
              <w:bottom w:w="0" w:type="dxa"/>
              <w:right w:w="108" w:type="dxa"/>
            </w:tcMar>
            <w:hideMark/>
          </w:tcPr>
          <w:p w14:paraId="685D44AF" w14:textId="77777777" w:rsidR="00B248E7" w:rsidRPr="00B248E7" w:rsidRDefault="00B248E7" w:rsidP="00B248E7">
            <w:pPr>
              <w:spacing w:after="0" w:line="240" w:lineRule="auto"/>
              <w:rPr>
                <w:rFonts w:eastAsia="Times New Roman" w:cstheme="minorHAnsi"/>
                <w:sz w:val="18"/>
                <w:szCs w:val="18"/>
              </w:rPr>
            </w:pPr>
          </w:p>
        </w:tc>
        <w:tc>
          <w:tcPr>
            <w:tcW w:w="236" w:type="dxa"/>
            <w:tcMar>
              <w:top w:w="0" w:type="dxa"/>
              <w:left w:w="108" w:type="dxa"/>
              <w:bottom w:w="0" w:type="dxa"/>
              <w:right w:w="108" w:type="dxa"/>
            </w:tcMar>
            <w:hideMark/>
          </w:tcPr>
          <w:p w14:paraId="5D20E695" w14:textId="420F1B50" w:rsidR="00B248E7" w:rsidRPr="00B248E7" w:rsidRDefault="00DF53F3" w:rsidP="00B248E7">
            <w:pPr>
              <w:spacing w:after="0" w:line="240" w:lineRule="auto"/>
              <w:rPr>
                <w:rFonts w:eastAsia="Times New Roman" w:cstheme="minorHAnsi"/>
                <w:sz w:val="18"/>
                <w:szCs w:val="18"/>
              </w:rPr>
            </w:pPr>
            <w:r>
              <w:rPr>
                <w:rFonts w:eastAsia="Times New Roman" w:cstheme="minorHAnsi"/>
                <w:sz w:val="18"/>
                <w:szCs w:val="18"/>
              </w:rPr>
              <w:t xml:space="preserve">    </w:t>
            </w:r>
          </w:p>
        </w:tc>
        <w:tc>
          <w:tcPr>
            <w:tcW w:w="2441" w:type="dxa"/>
            <w:tcBorders>
              <w:top w:val="single" w:sz="4" w:space="0" w:color="000000" w:themeColor="text1"/>
            </w:tcBorders>
            <w:tcMar>
              <w:top w:w="0" w:type="dxa"/>
              <w:left w:w="108" w:type="dxa"/>
              <w:bottom w:w="0" w:type="dxa"/>
              <w:right w:w="108" w:type="dxa"/>
            </w:tcMar>
            <w:hideMark/>
          </w:tcPr>
          <w:p w14:paraId="523AC961" w14:textId="77777777" w:rsidR="00B248E7" w:rsidRPr="00B248E7" w:rsidRDefault="00B248E7" w:rsidP="00B248E7">
            <w:pPr>
              <w:spacing w:after="150" w:line="240" w:lineRule="auto"/>
              <w:rPr>
                <w:rFonts w:eastAsia="Times New Roman" w:cstheme="minorHAnsi"/>
                <w:sz w:val="18"/>
                <w:szCs w:val="18"/>
              </w:rPr>
            </w:pPr>
            <w:r w:rsidRPr="00B248E7">
              <w:rPr>
                <w:rFonts w:eastAsia="Times New Roman" w:cstheme="minorHAnsi"/>
                <w:color w:val="000000"/>
                <w:sz w:val="18"/>
                <w:szCs w:val="18"/>
              </w:rPr>
              <w:t>(Vardas, pavardė, pareigos)</w:t>
            </w:r>
          </w:p>
        </w:tc>
        <w:tc>
          <w:tcPr>
            <w:tcW w:w="236" w:type="dxa"/>
            <w:tcMar>
              <w:top w:w="0" w:type="dxa"/>
              <w:left w:w="108" w:type="dxa"/>
              <w:bottom w:w="0" w:type="dxa"/>
              <w:right w:w="108" w:type="dxa"/>
            </w:tcMar>
            <w:hideMark/>
          </w:tcPr>
          <w:p w14:paraId="344C739E" w14:textId="77777777" w:rsidR="00B248E7" w:rsidRPr="00B248E7" w:rsidRDefault="00B248E7" w:rsidP="00B248E7">
            <w:pPr>
              <w:spacing w:after="0" w:line="240" w:lineRule="auto"/>
              <w:rPr>
                <w:rFonts w:eastAsia="Times New Roman" w:cstheme="minorHAnsi"/>
                <w:sz w:val="18"/>
                <w:szCs w:val="18"/>
              </w:rPr>
            </w:pPr>
          </w:p>
        </w:tc>
      </w:tr>
    </w:tbl>
    <w:p w14:paraId="2FF0BBBE" w14:textId="77777777" w:rsidR="00B248E7" w:rsidRPr="00B248E7" w:rsidRDefault="00B248E7" w:rsidP="00B248E7">
      <w:pPr>
        <w:spacing w:line="259" w:lineRule="auto"/>
        <w:rPr>
          <w:rFonts w:ascii="Times New Roman" w:eastAsiaTheme="minorHAnsi" w:hAnsi="Times New Roman" w:cs="Times New Roman"/>
          <w:sz w:val="22"/>
          <w:szCs w:val="22"/>
          <w:lang w:eastAsia="en-US"/>
        </w:rPr>
      </w:pPr>
    </w:p>
    <w:p w14:paraId="156C0059" w14:textId="2AF37421" w:rsidR="00210594" w:rsidRPr="00936468" w:rsidRDefault="00DF53F3" w:rsidP="00DF53F3">
      <w:pPr>
        <w:tabs>
          <w:tab w:val="left" w:pos="8625"/>
        </w:tabs>
        <w:rPr>
          <w:sz w:val="20"/>
          <w:szCs w:val="20"/>
        </w:rPr>
      </w:pPr>
      <w:r>
        <w:rPr>
          <w:sz w:val="20"/>
          <w:szCs w:val="20"/>
        </w:rPr>
        <w:tab/>
      </w:r>
    </w:p>
    <w:p w14:paraId="5EFC9948" w14:textId="16E6EC7A" w:rsidR="004D3BE3" w:rsidRPr="00936468" w:rsidRDefault="004D3BE3">
      <w:pPr>
        <w:rPr>
          <w:sz w:val="20"/>
          <w:szCs w:val="20"/>
        </w:rPr>
      </w:pPr>
      <w:r w:rsidRPr="00936468">
        <w:rPr>
          <w:sz w:val="20"/>
          <w:szCs w:val="20"/>
        </w:rPr>
        <w:br w:type="page"/>
      </w:r>
    </w:p>
    <w:p w14:paraId="6D19B12F" w14:textId="67717CBF" w:rsidR="000E3135" w:rsidRPr="005F3E10" w:rsidRDefault="000E3135" w:rsidP="000E3135">
      <w:pPr>
        <w:pStyle w:val="Antrat2"/>
        <w:ind w:left="5103"/>
        <w:rPr>
          <w:rFonts w:asciiTheme="minorHAnsi" w:hAnsiTheme="minorHAnsi"/>
          <w:color w:val="auto"/>
          <w:sz w:val="24"/>
          <w:szCs w:val="24"/>
        </w:rPr>
      </w:pPr>
      <w:bookmarkStart w:id="74" w:name="_Toc206656723"/>
      <w:bookmarkEnd w:id="70"/>
      <w:bookmarkEnd w:id="71"/>
      <w:bookmarkEnd w:id="72"/>
      <w:bookmarkEnd w:id="73"/>
      <w:r w:rsidRPr="005F3E10">
        <w:rPr>
          <w:rFonts w:asciiTheme="minorHAnsi" w:hAnsiTheme="minorHAnsi"/>
          <w:color w:val="auto"/>
          <w:sz w:val="24"/>
          <w:szCs w:val="24"/>
        </w:rPr>
        <w:lastRenderedPageBreak/>
        <w:t xml:space="preserve">Pirkimo sąlygų </w:t>
      </w:r>
      <w:r w:rsidR="00B248E7">
        <w:rPr>
          <w:rFonts w:asciiTheme="minorHAnsi" w:hAnsiTheme="minorHAnsi"/>
          <w:color w:val="auto"/>
          <w:sz w:val="24"/>
          <w:szCs w:val="24"/>
        </w:rPr>
        <w:t>9</w:t>
      </w:r>
      <w:r w:rsidRPr="005F3E10">
        <w:rPr>
          <w:rFonts w:asciiTheme="minorHAnsi" w:hAnsiTheme="minorHAnsi"/>
          <w:color w:val="auto"/>
          <w:sz w:val="24"/>
          <w:szCs w:val="24"/>
        </w:rPr>
        <w:t xml:space="preserve"> priedas „Sutarties projektas“</w:t>
      </w:r>
      <w:bookmarkEnd w:id="74"/>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5B55DC">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22C8" w14:textId="77777777" w:rsidR="001F2E01" w:rsidRDefault="001F2E01" w:rsidP="00D05666">
      <w:r>
        <w:separator/>
      </w:r>
    </w:p>
  </w:endnote>
  <w:endnote w:type="continuationSeparator" w:id="0">
    <w:p w14:paraId="7D4866C4" w14:textId="77777777" w:rsidR="001F2E01" w:rsidRDefault="001F2E01" w:rsidP="00D05666">
      <w:r>
        <w:continuationSeparator/>
      </w:r>
    </w:p>
  </w:endnote>
  <w:endnote w:type="continuationNotice" w:id="1">
    <w:p w14:paraId="2DCCAB99" w14:textId="77777777" w:rsidR="001F2E01" w:rsidRDefault="001F2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5768"/>
      <w:docPartObj>
        <w:docPartGallery w:val="Page Numbers (Bottom of Page)"/>
        <w:docPartUnique/>
      </w:docPartObj>
    </w:sdtPr>
    <w:sdtEndPr>
      <w:rPr>
        <w:noProof/>
      </w:rPr>
    </w:sdtEndPr>
    <w:sdtContent>
      <w:p w14:paraId="2A579C1C" w14:textId="55858FC2" w:rsidR="005B55DC" w:rsidRDefault="005B55DC">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C07AD99" w14:textId="77777777" w:rsidR="005B55DC" w:rsidRDefault="005B55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2C5A" w14:textId="77777777" w:rsidR="001F2E01" w:rsidRDefault="001F2E01" w:rsidP="00D05666">
      <w:r>
        <w:separator/>
      </w:r>
    </w:p>
  </w:footnote>
  <w:footnote w:type="continuationSeparator" w:id="0">
    <w:p w14:paraId="4BE35420" w14:textId="77777777" w:rsidR="001F2E01" w:rsidRDefault="001F2E01" w:rsidP="00D05666">
      <w:r>
        <w:continuationSeparator/>
      </w:r>
    </w:p>
  </w:footnote>
  <w:footnote w:type="continuationNotice" w:id="1">
    <w:p w14:paraId="24A3761F" w14:textId="77777777" w:rsidR="001F2E01" w:rsidRDefault="001F2E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92640F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E11"/>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1F60"/>
    <w:rsid w:val="000321E6"/>
    <w:rsid w:val="000326D1"/>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56"/>
    <w:rsid w:val="00044D8E"/>
    <w:rsid w:val="00044F08"/>
    <w:rsid w:val="00045123"/>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1F"/>
    <w:rsid w:val="0006575D"/>
    <w:rsid w:val="000659E9"/>
    <w:rsid w:val="000664C3"/>
    <w:rsid w:val="00066BB9"/>
    <w:rsid w:val="00066D29"/>
    <w:rsid w:val="00067A88"/>
    <w:rsid w:val="00067DCC"/>
    <w:rsid w:val="00067EAF"/>
    <w:rsid w:val="0007051B"/>
    <w:rsid w:val="000714BF"/>
    <w:rsid w:val="00071548"/>
    <w:rsid w:val="000716B1"/>
    <w:rsid w:val="000718F7"/>
    <w:rsid w:val="0007282F"/>
    <w:rsid w:val="000729F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2BF"/>
    <w:rsid w:val="00095834"/>
    <w:rsid w:val="00095A99"/>
    <w:rsid w:val="0009666A"/>
    <w:rsid w:val="0009724E"/>
    <w:rsid w:val="00097B80"/>
    <w:rsid w:val="000A05FB"/>
    <w:rsid w:val="000A0851"/>
    <w:rsid w:val="000A09BB"/>
    <w:rsid w:val="000A0DFE"/>
    <w:rsid w:val="000A0F5D"/>
    <w:rsid w:val="000A1E34"/>
    <w:rsid w:val="000A202B"/>
    <w:rsid w:val="000A20BE"/>
    <w:rsid w:val="000A2CBA"/>
    <w:rsid w:val="000A2D88"/>
    <w:rsid w:val="000A2F35"/>
    <w:rsid w:val="000A5738"/>
    <w:rsid w:val="000A5FB1"/>
    <w:rsid w:val="000A6BBE"/>
    <w:rsid w:val="000A76C1"/>
    <w:rsid w:val="000A7BF8"/>
    <w:rsid w:val="000A7E99"/>
    <w:rsid w:val="000B01A0"/>
    <w:rsid w:val="000B049C"/>
    <w:rsid w:val="000B0CED"/>
    <w:rsid w:val="000B2E23"/>
    <w:rsid w:val="000B3371"/>
    <w:rsid w:val="000B36CB"/>
    <w:rsid w:val="000B4A3A"/>
    <w:rsid w:val="000B4CBD"/>
    <w:rsid w:val="000B4E01"/>
    <w:rsid w:val="000B4E6D"/>
    <w:rsid w:val="000B4E90"/>
    <w:rsid w:val="000B51DF"/>
    <w:rsid w:val="000B5255"/>
    <w:rsid w:val="000B56A4"/>
    <w:rsid w:val="000B685D"/>
    <w:rsid w:val="000B7223"/>
    <w:rsid w:val="000C006A"/>
    <w:rsid w:val="000C0073"/>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C7F5A"/>
    <w:rsid w:val="000D0ADC"/>
    <w:rsid w:val="000D0F58"/>
    <w:rsid w:val="000D13D6"/>
    <w:rsid w:val="000D18E9"/>
    <w:rsid w:val="000D26D8"/>
    <w:rsid w:val="000D412D"/>
    <w:rsid w:val="000D4406"/>
    <w:rsid w:val="000D4B9C"/>
    <w:rsid w:val="000D4E2B"/>
    <w:rsid w:val="000D5604"/>
    <w:rsid w:val="000D5C58"/>
    <w:rsid w:val="000D638A"/>
    <w:rsid w:val="000D71C2"/>
    <w:rsid w:val="000D7494"/>
    <w:rsid w:val="000D7AD2"/>
    <w:rsid w:val="000D7F4F"/>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3AD"/>
    <w:rsid w:val="0010270D"/>
    <w:rsid w:val="00102D1D"/>
    <w:rsid w:val="001032F8"/>
    <w:rsid w:val="00103691"/>
    <w:rsid w:val="00103779"/>
    <w:rsid w:val="001044DD"/>
    <w:rsid w:val="001045A6"/>
    <w:rsid w:val="0010505E"/>
    <w:rsid w:val="001059F7"/>
    <w:rsid w:val="00105FA3"/>
    <w:rsid w:val="00106D0D"/>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0A5"/>
    <w:rsid w:val="0015529C"/>
    <w:rsid w:val="00155354"/>
    <w:rsid w:val="00156148"/>
    <w:rsid w:val="00156AC9"/>
    <w:rsid w:val="001575C7"/>
    <w:rsid w:val="001578F5"/>
    <w:rsid w:val="00157BAA"/>
    <w:rsid w:val="001607EC"/>
    <w:rsid w:val="001609D9"/>
    <w:rsid w:val="00160A4A"/>
    <w:rsid w:val="001619EF"/>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1CDD"/>
    <w:rsid w:val="00182729"/>
    <w:rsid w:val="00182CBF"/>
    <w:rsid w:val="00182E25"/>
    <w:rsid w:val="0018349F"/>
    <w:rsid w:val="00183AD9"/>
    <w:rsid w:val="00183BC8"/>
    <w:rsid w:val="00183BF1"/>
    <w:rsid w:val="001849BD"/>
    <w:rsid w:val="00184E96"/>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C4B"/>
    <w:rsid w:val="001D2623"/>
    <w:rsid w:val="001D2CB6"/>
    <w:rsid w:val="001D37D8"/>
    <w:rsid w:val="001D3CEC"/>
    <w:rsid w:val="001D414C"/>
    <w:rsid w:val="001D41F4"/>
    <w:rsid w:val="001D5752"/>
    <w:rsid w:val="001D5C2A"/>
    <w:rsid w:val="001D612E"/>
    <w:rsid w:val="001D65F8"/>
    <w:rsid w:val="001D7492"/>
    <w:rsid w:val="001D7890"/>
    <w:rsid w:val="001E0107"/>
    <w:rsid w:val="001E0D9C"/>
    <w:rsid w:val="001E250F"/>
    <w:rsid w:val="001E2BC5"/>
    <w:rsid w:val="001E2DC1"/>
    <w:rsid w:val="001E3801"/>
    <w:rsid w:val="001E3D5A"/>
    <w:rsid w:val="001E4891"/>
    <w:rsid w:val="001E4C29"/>
    <w:rsid w:val="001E4DB2"/>
    <w:rsid w:val="001E5701"/>
    <w:rsid w:val="001E61DF"/>
    <w:rsid w:val="001E76C7"/>
    <w:rsid w:val="001E7E24"/>
    <w:rsid w:val="001F04C1"/>
    <w:rsid w:val="001F08EC"/>
    <w:rsid w:val="001F15A0"/>
    <w:rsid w:val="001F1CDF"/>
    <w:rsid w:val="001F1D6C"/>
    <w:rsid w:val="001F1DB6"/>
    <w:rsid w:val="001F1FB1"/>
    <w:rsid w:val="001F2168"/>
    <w:rsid w:val="001F2E01"/>
    <w:rsid w:val="001F2E11"/>
    <w:rsid w:val="001F2EB6"/>
    <w:rsid w:val="001F3174"/>
    <w:rsid w:val="001F4027"/>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F46"/>
    <w:rsid w:val="00206179"/>
    <w:rsid w:val="002078CF"/>
    <w:rsid w:val="0020796D"/>
    <w:rsid w:val="00207CC3"/>
    <w:rsid w:val="00207E02"/>
    <w:rsid w:val="00207E40"/>
    <w:rsid w:val="00207FAC"/>
    <w:rsid w:val="00210068"/>
    <w:rsid w:val="002101DC"/>
    <w:rsid w:val="00210355"/>
    <w:rsid w:val="00210594"/>
    <w:rsid w:val="00210870"/>
    <w:rsid w:val="00210D1E"/>
    <w:rsid w:val="00211574"/>
    <w:rsid w:val="002115A1"/>
    <w:rsid w:val="00212C25"/>
    <w:rsid w:val="00212F68"/>
    <w:rsid w:val="002135C6"/>
    <w:rsid w:val="002140C5"/>
    <w:rsid w:val="002147D8"/>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8C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093"/>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57E32"/>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D7"/>
    <w:rsid w:val="00272038"/>
    <w:rsid w:val="0027236E"/>
    <w:rsid w:val="00272857"/>
    <w:rsid w:val="0027399D"/>
    <w:rsid w:val="00273F59"/>
    <w:rsid w:val="00274C8A"/>
    <w:rsid w:val="00274D02"/>
    <w:rsid w:val="00274E50"/>
    <w:rsid w:val="0027575B"/>
    <w:rsid w:val="00275B72"/>
    <w:rsid w:val="00277535"/>
    <w:rsid w:val="00277634"/>
    <w:rsid w:val="0027776A"/>
    <w:rsid w:val="002779A1"/>
    <w:rsid w:val="00277E8C"/>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6EB6"/>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C81"/>
    <w:rsid w:val="002B6251"/>
    <w:rsid w:val="002B6B9E"/>
    <w:rsid w:val="002B6FF7"/>
    <w:rsid w:val="002B74BF"/>
    <w:rsid w:val="002B75F7"/>
    <w:rsid w:val="002B781B"/>
    <w:rsid w:val="002C14FC"/>
    <w:rsid w:val="002C17A0"/>
    <w:rsid w:val="002C1D0A"/>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27F"/>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2E0E"/>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DF"/>
    <w:rsid w:val="003300F2"/>
    <w:rsid w:val="00331673"/>
    <w:rsid w:val="00331ED1"/>
    <w:rsid w:val="003328D9"/>
    <w:rsid w:val="00333BFA"/>
    <w:rsid w:val="00334D33"/>
    <w:rsid w:val="00334EB8"/>
    <w:rsid w:val="00335028"/>
    <w:rsid w:val="003351A4"/>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19"/>
    <w:rsid w:val="00350286"/>
    <w:rsid w:val="0035041E"/>
    <w:rsid w:val="00350730"/>
    <w:rsid w:val="00351D68"/>
    <w:rsid w:val="00352626"/>
    <w:rsid w:val="00352C78"/>
    <w:rsid w:val="003536CF"/>
    <w:rsid w:val="00353A48"/>
    <w:rsid w:val="00353D1B"/>
    <w:rsid w:val="00353D6A"/>
    <w:rsid w:val="00354AB4"/>
    <w:rsid w:val="00355501"/>
    <w:rsid w:val="00355743"/>
    <w:rsid w:val="00355846"/>
    <w:rsid w:val="003559E0"/>
    <w:rsid w:val="00356D0D"/>
    <w:rsid w:val="00356E49"/>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676E2"/>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0F1"/>
    <w:rsid w:val="003B4138"/>
    <w:rsid w:val="003B48A1"/>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161"/>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0FD"/>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574C"/>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DB3"/>
    <w:rsid w:val="004624F4"/>
    <w:rsid w:val="00462587"/>
    <w:rsid w:val="00463465"/>
    <w:rsid w:val="004635E0"/>
    <w:rsid w:val="00463897"/>
    <w:rsid w:val="004642FA"/>
    <w:rsid w:val="00464400"/>
    <w:rsid w:val="0046472C"/>
    <w:rsid w:val="00465067"/>
    <w:rsid w:val="004658BF"/>
    <w:rsid w:val="00467580"/>
    <w:rsid w:val="00467B1D"/>
    <w:rsid w:val="00467D0F"/>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9E"/>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CF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54"/>
    <w:rsid w:val="004A60B1"/>
    <w:rsid w:val="004A7223"/>
    <w:rsid w:val="004A7485"/>
    <w:rsid w:val="004A7F0E"/>
    <w:rsid w:val="004B0E0C"/>
    <w:rsid w:val="004B15B4"/>
    <w:rsid w:val="004B1B04"/>
    <w:rsid w:val="004B2DCE"/>
    <w:rsid w:val="004B2DE0"/>
    <w:rsid w:val="004B2DE4"/>
    <w:rsid w:val="004B3551"/>
    <w:rsid w:val="004B3815"/>
    <w:rsid w:val="004B42DF"/>
    <w:rsid w:val="004B4807"/>
    <w:rsid w:val="004B5170"/>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5DBC"/>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634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D65"/>
    <w:rsid w:val="004F1E4F"/>
    <w:rsid w:val="004F272A"/>
    <w:rsid w:val="004F30E1"/>
    <w:rsid w:val="004F33F0"/>
    <w:rsid w:val="004F473D"/>
    <w:rsid w:val="004F4D51"/>
    <w:rsid w:val="004F50BE"/>
    <w:rsid w:val="004F6FEF"/>
    <w:rsid w:val="004F73B4"/>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4F29"/>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1C3C"/>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8CD"/>
    <w:rsid w:val="00541BC4"/>
    <w:rsid w:val="005420ED"/>
    <w:rsid w:val="00542A74"/>
    <w:rsid w:val="00543248"/>
    <w:rsid w:val="00543AE0"/>
    <w:rsid w:val="005448A6"/>
    <w:rsid w:val="00545257"/>
    <w:rsid w:val="005464B7"/>
    <w:rsid w:val="00547064"/>
    <w:rsid w:val="00547265"/>
    <w:rsid w:val="00547443"/>
    <w:rsid w:val="005505A6"/>
    <w:rsid w:val="005505BF"/>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381"/>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170"/>
    <w:rsid w:val="005B24C3"/>
    <w:rsid w:val="005B2A1D"/>
    <w:rsid w:val="005B2C82"/>
    <w:rsid w:val="005B2D9B"/>
    <w:rsid w:val="005B2FD0"/>
    <w:rsid w:val="005B34A6"/>
    <w:rsid w:val="005B383F"/>
    <w:rsid w:val="005B3D70"/>
    <w:rsid w:val="005B46C1"/>
    <w:rsid w:val="005B484F"/>
    <w:rsid w:val="005B537C"/>
    <w:rsid w:val="005B55DC"/>
    <w:rsid w:val="005B5793"/>
    <w:rsid w:val="005B5ED5"/>
    <w:rsid w:val="005B6E78"/>
    <w:rsid w:val="005C0258"/>
    <w:rsid w:val="005C0B37"/>
    <w:rsid w:val="005C16C2"/>
    <w:rsid w:val="005C17C2"/>
    <w:rsid w:val="005C1E12"/>
    <w:rsid w:val="005C3F18"/>
    <w:rsid w:val="005C55C4"/>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605"/>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807"/>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45B9"/>
    <w:rsid w:val="006250F6"/>
    <w:rsid w:val="006258F1"/>
    <w:rsid w:val="00625F95"/>
    <w:rsid w:val="00626341"/>
    <w:rsid w:val="00626BBC"/>
    <w:rsid w:val="00626D2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17E6"/>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E2"/>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9C0"/>
    <w:rsid w:val="00665D78"/>
    <w:rsid w:val="00665D82"/>
    <w:rsid w:val="00667B63"/>
    <w:rsid w:val="0067007A"/>
    <w:rsid w:val="00670121"/>
    <w:rsid w:val="00670373"/>
    <w:rsid w:val="006706DC"/>
    <w:rsid w:val="006715F4"/>
    <w:rsid w:val="00671B2B"/>
    <w:rsid w:val="00671DB5"/>
    <w:rsid w:val="0067281B"/>
    <w:rsid w:val="0067282A"/>
    <w:rsid w:val="00673538"/>
    <w:rsid w:val="0067429D"/>
    <w:rsid w:val="0067529A"/>
    <w:rsid w:val="006752D5"/>
    <w:rsid w:val="00675987"/>
    <w:rsid w:val="00675A68"/>
    <w:rsid w:val="00675AFC"/>
    <w:rsid w:val="00676607"/>
    <w:rsid w:val="006773B6"/>
    <w:rsid w:val="00677704"/>
    <w:rsid w:val="00677E36"/>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02"/>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813"/>
    <w:rsid w:val="006D5AF9"/>
    <w:rsid w:val="006D5E06"/>
    <w:rsid w:val="006D65C1"/>
    <w:rsid w:val="006D65C7"/>
    <w:rsid w:val="006D6694"/>
    <w:rsid w:val="006D675E"/>
    <w:rsid w:val="006D775B"/>
    <w:rsid w:val="006E04DD"/>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45B7"/>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CC"/>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045"/>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18D"/>
    <w:rsid w:val="00777670"/>
    <w:rsid w:val="00777DC5"/>
    <w:rsid w:val="00780F8E"/>
    <w:rsid w:val="007813A0"/>
    <w:rsid w:val="00781F9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1D08"/>
    <w:rsid w:val="007C348D"/>
    <w:rsid w:val="007C38B4"/>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3A3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C5"/>
    <w:rsid w:val="007E41FF"/>
    <w:rsid w:val="007E4762"/>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79C"/>
    <w:rsid w:val="00801F40"/>
    <w:rsid w:val="0080269D"/>
    <w:rsid w:val="008040CB"/>
    <w:rsid w:val="008043C9"/>
    <w:rsid w:val="008047A6"/>
    <w:rsid w:val="00804D0F"/>
    <w:rsid w:val="00804F45"/>
    <w:rsid w:val="008055AB"/>
    <w:rsid w:val="0080573E"/>
    <w:rsid w:val="00805D63"/>
    <w:rsid w:val="00806044"/>
    <w:rsid w:val="00806116"/>
    <w:rsid w:val="008061BA"/>
    <w:rsid w:val="00806360"/>
    <w:rsid w:val="00806E0E"/>
    <w:rsid w:val="00807B75"/>
    <w:rsid w:val="00807D41"/>
    <w:rsid w:val="00810237"/>
    <w:rsid w:val="00810AF3"/>
    <w:rsid w:val="00810BA5"/>
    <w:rsid w:val="008125DB"/>
    <w:rsid w:val="00813105"/>
    <w:rsid w:val="0081425E"/>
    <w:rsid w:val="008142E7"/>
    <w:rsid w:val="00814604"/>
    <w:rsid w:val="00814C2C"/>
    <w:rsid w:val="00814F72"/>
    <w:rsid w:val="008150F0"/>
    <w:rsid w:val="0081570A"/>
    <w:rsid w:val="00815D5F"/>
    <w:rsid w:val="00816329"/>
    <w:rsid w:val="008176D9"/>
    <w:rsid w:val="00817D5A"/>
    <w:rsid w:val="00820EA8"/>
    <w:rsid w:val="008216CF"/>
    <w:rsid w:val="00821BB1"/>
    <w:rsid w:val="00821FE8"/>
    <w:rsid w:val="00822FE2"/>
    <w:rsid w:val="00823BF2"/>
    <w:rsid w:val="0082502F"/>
    <w:rsid w:val="008253EC"/>
    <w:rsid w:val="0082570E"/>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94"/>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5CB"/>
    <w:rsid w:val="00845944"/>
    <w:rsid w:val="00845AD5"/>
    <w:rsid w:val="00846788"/>
    <w:rsid w:val="008475C6"/>
    <w:rsid w:val="00847D3E"/>
    <w:rsid w:val="008505E9"/>
    <w:rsid w:val="00851498"/>
    <w:rsid w:val="00851585"/>
    <w:rsid w:val="00851768"/>
    <w:rsid w:val="008517B7"/>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7E8"/>
    <w:rsid w:val="00857D04"/>
    <w:rsid w:val="00857DE3"/>
    <w:rsid w:val="008601A5"/>
    <w:rsid w:val="00860BC1"/>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6A9"/>
    <w:rsid w:val="0087372C"/>
    <w:rsid w:val="00873D68"/>
    <w:rsid w:val="00874383"/>
    <w:rsid w:val="00875609"/>
    <w:rsid w:val="00875E60"/>
    <w:rsid w:val="008761AA"/>
    <w:rsid w:val="00876B29"/>
    <w:rsid w:val="00876B6A"/>
    <w:rsid w:val="00876F48"/>
    <w:rsid w:val="00877A5D"/>
    <w:rsid w:val="008802B8"/>
    <w:rsid w:val="00881064"/>
    <w:rsid w:val="00881B1D"/>
    <w:rsid w:val="0088228F"/>
    <w:rsid w:val="00882826"/>
    <w:rsid w:val="00882956"/>
    <w:rsid w:val="008834C6"/>
    <w:rsid w:val="008848EA"/>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3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44D"/>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7D0"/>
    <w:rsid w:val="00920A13"/>
    <w:rsid w:val="00920DF2"/>
    <w:rsid w:val="009216C5"/>
    <w:rsid w:val="00921D9A"/>
    <w:rsid w:val="00922326"/>
    <w:rsid w:val="00922922"/>
    <w:rsid w:val="009230A8"/>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6CC"/>
    <w:rsid w:val="00936C7F"/>
    <w:rsid w:val="0093767A"/>
    <w:rsid w:val="009400B9"/>
    <w:rsid w:val="00940EF8"/>
    <w:rsid w:val="00942030"/>
    <w:rsid w:val="00942226"/>
    <w:rsid w:val="00942379"/>
    <w:rsid w:val="009425A7"/>
    <w:rsid w:val="00942662"/>
    <w:rsid w:val="00942B80"/>
    <w:rsid w:val="00942BCA"/>
    <w:rsid w:val="00942C81"/>
    <w:rsid w:val="00942D90"/>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61F"/>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8A1"/>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0D49"/>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83"/>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A91"/>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5B5C"/>
    <w:rsid w:val="00A061F6"/>
    <w:rsid w:val="00A06455"/>
    <w:rsid w:val="00A064E0"/>
    <w:rsid w:val="00A065A2"/>
    <w:rsid w:val="00A06AC2"/>
    <w:rsid w:val="00A06CBB"/>
    <w:rsid w:val="00A07631"/>
    <w:rsid w:val="00A07E54"/>
    <w:rsid w:val="00A10148"/>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5210"/>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84"/>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4E21"/>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2399"/>
    <w:rsid w:val="00AF24D0"/>
    <w:rsid w:val="00AF2695"/>
    <w:rsid w:val="00AF2BB5"/>
    <w:rsid w:val="00AF420C"/>
    <w:rsid w:val="00AF42F9"/>
    <w:rsid w:val="00AF4CA2"/>
    <w:rsid w:val="00AF4EF5"/>
    <w:rsid w:val="00AF551E"/>
    <w:rsid w:val="00AF58B1"/>
    <w:rsid w:val="00AF5CF4"/>
    <w:rsid w:val="00AF6074"/>
    <w:rsid w:val="00AF62E6"/>
    <w:rsid w:val="00AF6775"/>
    <w:rsid w:val="00AF6791"/>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12A"/>
    <w:rsid w:val="00B24214"/>
    <w:rsid w:val="00B2459A"/>
    <w:rsid w:val="00B24708"/>
    <w:rsid w:val="00B248E7"/>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90"/>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05"/>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2E2"/>
    <w:rsid w:val="00B56D81"/>
    <w:rsid w:val="00B57190"/>
    <w:rsid w:val="00B600AE"/>
    <w:rsid w:val="00B6012D"/>
    <w:rsid w:val="00B606C9"/>
    <w:rsid w:val="00B60CB8"/>
    <w:rsid w:val="00B61683"/>
    <w:rsid w:val="00B61E41"/>
    <w:rsid w:val="00B61F68"/>
    <w:rsid w:val="00B62973"/>
    <w:rsid w:val="00B62AF3"/>
    <w:rsid w:val="00B62C20"/>
    <w:rsid w:val="00B62C56"/>
    <w:rsid w:val="00B62D48"/>
    <w:rsid w:val="00B63292"/>
    <w:rsid w:val="00B64F47"/>
    <w:rsid w:val="00B64F95"/>
    <w:rsid w:val="00B650B6"/>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5DCE"/>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83"/>
    <w:rsid w:val="00BC1DBB"/>
    <w:rsid w:val="00BC22EF"/>
    <w:rsid w:val="00BC23BB"/>
    <w:rsid w:val="00BC2907"/>
    <w:rsid w:val="00BC2E44"/>
    <w:rsid w:val="00BC2E6B"/>
    <w:rsid w:val="00BC3440"/>
    <w:rsid w:val="00BC3BBD"/>
    <w:rsid w:val="00BC3DF9"/>
    <w:rsid w:val="00BC3EEA"/>
    <w:rsid w:val="00BC403A"/>
    <w:rsid w:val="00BC43BC"/>
    <w:rsid w:val="00BC512A"/>
    <w:rsid w:val="00BC5391"/>
    <w:rsid w:val="00BC7052"/>
    <w:rsid w:val="00BC759E"/>
    <w:rsid w:val="00BC7F89"/>
    <w:rsid w:val="00BD00CF"/>
    <w:rsid w:val="00BD04F6"/>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4A83"/>
    <w:rsid w:val="00BE598F"/>
    <w:rsid w:val="00BE6552"/>
    <w:rsid w:val="00BE7C72"/>
    <w:rsid w:val="00BF073D"/>
    <w:rsid w:val="00BF129F"/>
    <w:rsid w:val="00BF1959"/>
    <w:rsid w:val="00BF1D3B"/>
    <w:rsid w:val="00BF22F5"/>
    <w:rsid w:val="00BF2B58"/>
    <w:rsid w:val="00BF386F"/>
    <w:rsid w:val="00BF4594"/>
    <w:rsid w:val="00BF4A5A"/>
    <w:rsid w:val="00BF53ED"/>
    <w:rsid w:val="00BF54E9"/>
    <w:rsid w:val="00BF57C5"/>
    <w:rsid w:val="00BF5AEB"/>
    <w:rsid w:val="00BF6ABE"/>
    <w:rsid w:val="00BF6BED"/>
    <w:rsid w:val="00BF6C92"/>
    <w:rsid w:val="00BF73B5"/>
    <w:rsid w:val="00BF780E"/>
    <w:rsid w:val="00C00B65"/>
    <w:rsid w:val="00C00C5D"/>
    <w:rsid w:val="00C00F86"/>
    <w:rsid w:val="00C01740"/>
    <w:rsid w:val="00C0177E"/>
    <w:rsid w:val="00C018FC"/>
    <w:rsid w:val="00C01B2F"/>
    <w:rsid w:val="00C01B4A"/>
    <w:rsid w:val="00C02966"/>
    <w:rsid w:val="00C02B55"/>
    <w:rsid w:val="00C03738"/>
    <w:rsid w:val="00C03A14"/>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E2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69FE"/>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CE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91"/>
    <w:rsid w:val="00C96CEC"/>
    <w:rsid w:val="00C96F94"/>
    <w:rsid w:val="00C970BE"/>
    <w:rsid w:val="00C970C8"/>
    <w:rsid w:val="00CA02E5"/>
    <w:rsid w:val="00CA02FE"/>
    <w:rsid w:val="00CA066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5739"/>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A7C"/>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6D8A"/>
    <w:rsid w:val="00D37664"/>
    <w:rsid w:val="00D4094C"/>
    <w:rsid w:val="00D40BD6"/>
    <w:rsid w:val="00D40E98"/>
    <w:rsid w:val="00D41091"/>
    <w:rsid w:val="00D4126D"/>
    <w:rsid w:val="00D4135B"/>
    <w:rsid w:val="00D41480"/>
    <w:rsid w:val="00D41BC8"/>
    <w:rsid w:val="00D41D77"/>
    <w:rsid w:val="00D41F5F"/>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ED"/>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53F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6F13"/>
    <w:rsid w:val="00D974EE"/>
    <w:rsid w:val="00D97760"/>
    <w:rsid w:val="00D97A86"/>
    <w:rsid w:val="00DA05AB"/>
    <w:rsid w:val="00DA0A61"/>
    <w:rsid w:val="00DA0BE3"/>
    <w:rsid w:val="00DA1942"/>
    <w:rsid w:val="00DA1B9B"/>
    <w:rsid w:val="00DA22F0"/>
    <w:rsid w:val="00DA5065"/>
    <w:rsid w:val="00DA62B5"/>
    <w:rsid w:val="00DA649F"/>
    <w:rsid w:val="00DA656A"/>
    <w:rsid w:val="00DA6C21"/>
    <w:rsid w:val="00DA72F8"/>
    <w:rsid w:val="00DA758B"/>
    <w:rsid w:val="00DA7A8A"/>
    <w:rsid w:val="00DA7EE1"/>
    <w:rsid w:val="00DB0683"/>
    <w:rsid w:val="00DB27C4"/>
    <w:rsid w:val="00DB2857"/>
    <w:rsid w:val="00DB374C"/>
    <w:rsid w:val="00DB393F"/>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7AF"/>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861"/>
    <w:rsid w:val="00DD1C9F"/>
    <w:rsid w:val="00DD1FA2"/>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3F3"/>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3FCC"/>
    <w:rsid w:val="00E042BB"/>
    <w:rsid w:val="00E04697"/>
    <w:rsid w:val="00E04919"/>
    <w:rsid w:val="00E0585A"/>
    <w:rsid w:val="00E05BF9"/>
    <w:rsid w:val="00E05E2D"/>
    <w:rsid w:val="00E069E3"/>
    <w:rsid w:val="00E076BB"/>
    <w:rsid w:val="00E101B8"/>
    <w:rsid w:val="00E10741"/>
    <w:rsid w:val="00E10749"/>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359"/>
    <w:rsid w:val="00E23403"/>
    <w:rsid w:val="00E2446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A70"/>
    <w:rsid w:val="00E32C8E"/>
    <w:rsid w:val="00E33261"/>
    <w:rsid w:val="00E345D2"/>
    <w:rsid w:val="00E345F3"/>
    <w:rsid w:val="00E3476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731"/>
    <w:rsid w:val="00E61D90"/>
    <w:rsid w:val="00E628F2"/>
    <w:rsid w:val="00E62C67"/>
    <w:rsid w:val="00E6341D"/>
    <w:rsid w:val="00E6378C"/>
    <w:rsid w:val="00E63E0C"/>
    <w:rsid w:val="00E64158"/>
    <w:rsid w:val="00E6448D"/>
    <w:rsid w:val="00E64C6C"/>
    <w:rsid w:val="00E655C9"/>
    <w:rsid w:val="00E655D1"/>
    <w:rsid w:val="00E65C12"/>
    <w:rsid w:val="00E65C56"/>
    <w:rsid w:val="00E660CD"/>
    <w:rsid w:val="00E66292"/>
    <w:rsid w:val="00E668C5"/>
    <w:rsid w:val="00E668F2"/>
    <w:rsid w:val="00E670F8"/>
    <w:rsid w:val="00E67127"/>
    <w:rsid w:val="00E67CF1"/>
    <w:rsid w:val="00E70410"/>
    <w:rsid w:val="00E7043E"/>
    <w:rsid w:val="00E719DB"/>
    <w:rsid w:val="00E7279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D1A"/>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3C9B"/>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5F9"/>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5E"/>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477DC"/>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43F0"/>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2E9"/>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B4"/>
    <w:rsid w:val="00FD46C9"/>
    <w:rsid w:val="00FD4D74"/>
    <w:rsid w:val="00FD51C2"/>
    <w:rsid w:val="00FD5252"/>
    <w:rsid w:val="00FD526A"/>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5E4F"/>
    <w:rsid w:val="00FE6998"/>
    <w:rsid w:val="00FE73AB"/>
    <w:rsid w:val="00FE7908"/>
    <w:rsid w:val="00FE7D52"/>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4F7EAB-E7CD-4438-90B6-41C49683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665D78"/>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65D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422856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20728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77898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636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1736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13715</Words>
  <Characters>7819</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22</cp:revision>
  <dcterms:created xsi:type="dcterms:W3CDTF">2025-09-26T07:46:00Z</dcterms:created>
  <dcterms:modified xsi:type="dcterms:W3CDTF">2025-10-03T05:49:00Z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