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66B8" w14:textId="77777777" w:rsidR="00B05707" w:rsidRPr="00293522" w:rsidRDefault="00B05707" w:rsidP="00B05707">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bookmarkStart w:id="0" w:name="_Toc524352399"/>
      <w:r w:rsidRPr="00293522">
        <w:rPr>
          <w:rFonts w:ascii="Times New Roman" w:eastAsia="Arial Unicode MS" w:hAnsi="Times New Roman" w:cs="Times New Roman"/>
          <w:noProof/>
          <w:sz w:val="24"/>
          <w:szCs w:val="24"/>
          <w:bdr w:val="nil"/>
          <w:lang w:eastAsia="lt-LT"/>
        </w:rPr>
        <w:drawing>
          <wp:inline distT="0" distB="0" distL="0" distR="0" wp14:anchorId="45276AE5" wp14:editId="143C9C8D">
            <wp:extent cx="56197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CB85AC3" w14:textId="77777777" w:rsidR="00B05707" w:rsidRPr="00293522" w:rsidRDefault="00B05707" w:rsidP="00B05707">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p>
    <w:p w14:paraId="577ED456" w14:textId="77777777" w:rsidR="00B05707" w:rsidRPr="00293522" w:rsidRDefault="00B05707" w:rsidP="00B05707">
      <w:pPr>
        <w:widowControl w:val="0"/>
        <w:tabs>
          <w:tab w:val="center" w:pos="4153"/>
          <w:tab w:val="right" w:pos="8306"/>
        </w:tabs>
        <w:spacing w:after="0" w:line="240" w:lineRule="auto"/>
        <w:jc w:val="center"/>
        <w:rPr>
          <w:rFonts w:ascii="Times New Roman" w:eastAsia="Times New Roman" w:hAnsi="Times New Roman" w:cs="Times New Roman"/>
          <w:b/>
          <w:caps/>
          <w:noProof/>
          <w:sz w:val="24"/>
          <w:szCs w:val="24"/>
          <w:lang w:eastAsia="lt-LT"/>
        </w:rPr>
      </w:pPr>
      <w:r w:rsidRPr="00293522">
        <w:rPr>
          <w:rFonts w:ascii="Times New Roman" w:eastAsia="Times New Roman" w:hAnsi="Times New Roman" w:cs="Times New Roman"/>
          <w:b/>
          <w:caps/>
          <w:noProof/>
          <w:sz w:val="24"/>
          <w:szCs w:val="24"/>
          <w:lang w:eastAsia="lt-LT"/>
        </w:rPr>
        <w:t>RADIACINĖS SAUGOS CENTRAS</w:t>
      </w:r>
    </w:p>
    <w:p w14:paraId="37A4DDDB" w14:textId="77777777" w:rsidR="00B05707" w:rsidRPr="00293522" w:rsidRDefault="00B05707" w:rsidP="00B05707">
      <w:pPr>
        <w:widowControl w:val="0"/>
        <w:tabs>
          <w:tab w:val="center" w:pos="4153"/>
          <w:tab w:val="right" w:pos="8306"/>
        </w:tabs>
        <w:spacing w:after="0" w:line="240" w:lineRule="auto"/>
        <w:jc w:val="center"/>
        <w:rPr>
          <w:rFonts w:ascii="Times New Roman" w:eastAsia="Times New Roman" w:hAnsi="Times New Roman" w:cs="Times New Roman"/>
          <w:noProof/>
          <w:sz w:val="24"/>
          <w:szCs w:val="24"/>
          <w:lang w:eastAsia="lt-LT"/>
        </w:rPr>
      </w:pPr>
    </w:p>
    <w:p w14:paraId="22CC825E" w14:textId="77777777" w:rsidR="00685234" w:rsidRPr="00685234" w:rsidRDefault="00685234" w:rsidP="00685234">
      <w:pPr>
        <w:overflowPunct w:val="0"/>
        <w:autoSpaceDE w:val="0"/>
        <w:autoSpaceDN w:val="0"/>
        <w:adjustRightInd w:val="0"/>
        <w:spacing w:after="0" w:line="240" w:lineRule="exact"/>
        <w:ind w:hanging="142"/>
        <w:jc w:val="center"/>
        <w:rPr>
          <w:rFonts w:asciiTheme="majorBidi" w:eastAsia="Times New Roman" w:hAnsiTheme="majorBidi" w:cstheme="majorBidi"/>
          <w:noProof/>
          <w:sz w:val="18"/>
          <w:szCs w:val="18"/>
        </w:rPr>
      </w:pPr>
      <w:r w:rsidRPr="00685234">
        <w:rPr>
          <w:rFonts w:asciiTheme="majorBidi" w:eastAsia="Times New Roman" w:hAnsiTheme="majorBidi" w:cstheme="majorBidi"/>
          <w:sz w:val="18"/>
          <w:szCs w:val="18"/>
        </w:rPr>
        <w:t>Biudžetinė įstaiga, </w:t>
      </w:r>
      <w:r w:rsidRPr="00685234">
        <w:rPr>
          <w:rFonts w:asciiTheme="majorBidi" w:eastAsia="Times New Roman" w:hAnsiTheme="majorBidi" w:cstheme="majorBidi"/>
          <w:noProof/>
          <w:sz w:val="18"/>
          <w:szCs w:val="18"/>
        </w:rPr>
        <w:t>Kalvarijų g. 153, LT-</w:t>
      </w:r>
      <w:r w:rsidRPr="00685234">
        <w:rPr>
          <w:rFonts w:asciiTheme="majorBidi" w:eastAsia="Times New Roman" w:hAnsiTheme="majorBidi" w:cstheme="majorBidi"/>
          <w:sz w:val="18"/>
          <w:szCs w:val="18"/>
        </w:rPr>
        <w:t>08352</w:t>
      </w:r>
      <w:r w:rsidRPr="00685234">
        <w:rPr>
          <w:rFonts w:asciiTheme="majorBidi" w:eastAsia="Times New Roman" w:hAnsiTheme="majorBidi" w:cstheme="majorBidi"/>
          <w:noProof/>
          <w:sz w:val="18"/>
          <w:szCs w:val="18"/>
        </w:rPr>
        <w:t xml:space="preserve"> Vilnius, tel. +370 5 236 1936, el.</w:t>
      </w:r>
      <w:r w:rsidRPr="00685234">
        <w:rPr>
          <w:rFonts w:asciiTheme="majorBidi" w:eastAsia="Times New Roman" w:hAnsiTheme="majorBidi" w:cstheme="majorBidi"/>
          <w:sz w:val="18"/>
          <w:szCs w:val="18"/>
        </w:rPr>
        <w:t> p. </w:t>
      </w:r>
      <w:hyperlink r:id="rId9" w:history="1">
        <w:r w:rsidRPr="00685234">
          <w:rPr>
            <w:rFonts w:asciiTheme="majorBidi" w:eastAsia="Times New Roman" w:hAnsiTheme="majorBidi" w:cstheme="majorBidi"/>
            <w:noProof/>
            <w:color w:val="000000"/>
            <w:sz w:val="18"/>
            <w:szCs w:val="18"/>
          </w:rPr>
          <w:t>rsc@rsc.lt</w:t>
        </w:r>
      </w:hyperlink>
      <w:r w:rsidRPr="00685234">
        <w:rPr>
          <w:rFonts w:asciiTheme="majorBidi" w:eastAsia="Times New Roman" w:hAnsiTheme="majorBidi" w:cstheme="majorBidi"/>
          <w:noProof/>
          <w:sz w:val="18"/>
          <w:szCs w:val="18"/>
        </w:rPr>
        <w:t>,</w:t>
      </w:r>
    </w:p>
    <w:p w14:paraId="1AB21E00" w14:textId="77777777" w:rsidR="00685234" w:rsidRPr="00685234" w:rsidRDefault="00685234" w:rsidP="00685234">
      <w:pPr>
        <w:overflowPunct w:val="0"/>
        <w:autoSpaceDE w:val="0"/>
        <w:autoSpaceDN w:val="0"/>
        <w:adjustRightInd w:val="0"/>
        <w:spacing w:after="0" w:line="240" w:lineRule="exact"/>
        <w:ind w:hanging="142"/>
        <w:jc w:val="center"/>
        <w:rPr>
          <w:rFonts w:asciiTheme="majorBidi" w:eastAsia="Times New Roman" w:hAnsiTheme="majorBidi" w:cstheme="majorBidi"/>
          <w:noProof/>
          <w:sz w:val="18"/>
          <w:szCs w:val="18"/>
        </w:rPr>
      </w:pPr>
      <w:r w:rsidRPr="00685234">
        <w:rPr>
          <w:rFonts w:asciiTheme="majorBidi" w:eastAsia="Times New Roman" w:hAnsiTheme="majorBidi" w:cstheme="majorBidi"/>
          <w:noProof/>
          <w:sz w:val="18"/>
          <w:szCs w:val="18"/>
        </w:rPr>
        <w:t xml:space="preserve">https://rsc.lrv.lt. </w:t>
      </w:r>
      <w:r w:rsidRPr="00685234">
        <w:rPr>
          <w:rFonts w:asciiTheme="majorBidi" w:eastAsia="Calibri" w:hAnsiTheme="majorBidi" w:cstheme="majorBidi"/>
          <w:noProof/>
          <w:color w:val="000000"/>
          <w:sz w:val="18"/>
          <w:szCs w:val="18"/>
          <w:lang w:eastAsia="lt-LT"/>
        </w:rPr>
        <w:t xml:space="preserve">E. pristatymo dėžutės adresas: </w:t>
      </w:r>
      <w:r w:rsidRPr="00685234">
        <w:rPr>
          <w:rFonts w:asciiTheme="majorBidi" w:eastAsia="Times New Roman" w:hAnsiTheme="majorBidi" w:cstheme="majorBidi"/>
          <w:noProof/>
          <w:sz w:val="18"/>
          <w:szCs w:val="18"/>
        </w:rPr>
        <w:t>193288633</w:t>
      </w:r>
      <w:r w:rsidRPr="00685234">
        <w:rPr>
          <w:rFonts w:asciiTheme="majorBidi" w:eastAsia="Calibri" w:hAnsiTheme="majorBidi" w:cstheme="majorBidi"/>
          <w:noProof/>
          <w:color w:val="000000"/>
          <w:sz w:val="18"/>
          <w:szCs w:val="18"/>
          <w:lang w:eastAsia="lt-LT"/>
        </w:rPr>
        <w:t>.</w:t>
      </w:r>
    </w:p>
    <w:p w14:paraId="3E35B546" w14:textId="77777777" w:rsidR="00685234" w:rsidRPr="00685234" w:rsidRDefault="00685234" w:rsidP="00685234">
      <w:pPr>
        <w:spacing w:after="0" w:line="240" w:lineRule="auto"/>
        <w:jc w:val="center"/>
        <w:rPr>
          <w:rFonts w:ascii="Times New Roman" w:eastAsia="Times New Roman" w:hAnsi="Times New Roman" w:cs="Times New Roman"/>
          <w:sz w:val="24"/>
          <w:szCs w:val="24"/>
        </w:rPr>
      </w:pPr>
      <w:r w:rsidRPr="00685234">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59264" behindDoc="0" locked="0" layoutInCell="1" allowOverlap="1" wp14:anchorId="2D781F04" wp14:editId="744A9519">
                <wp:simplePos x="0" y="0"/>
                <wp:positionH relativeFrom="column">
                  <wp:posOffset>12065</wp:posOffset>
                </wp:positionH>
                <wp:positionV relativeFrom="paragraph">
                  <wp:posOffset>131445</wp:posOffset>
                </wp:positionV>
                <wp:extent cx="6057900" cy="0"/>
                <wp:effectExtent l="0" t="0" r="0" b="0"/>
                <wp:wrapNone/>
                <wp:docPr id="11103509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42F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0.35pt" to="477.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"/>
            </w:pict>
          </mc:Fallback>
        </mc:AlternateContent>
      </w:r>
      <w:r w:rsidRPr="00685234">
        <w:rPr>
          <w:rFonts w:asciiTheme="majorBidi" w:eastAsia="Times New Roman" w:hAnsiTheme="majorBidi" w:cstheme="majorBidi"/>
          <w:sz w:val="18"/>
          <w:szCs w:val="18"/>
        </w:rPr>
        <w:t xml:space="preserve">Duomenys kaupiami ir saugomi Juridinių asmenų registre, kodas 193288633, </w:t>
      </w:r>
      <w:r w:rsidRPr="00685234">
        <w:rPr>
          <w:rFonts w:ascii="Times New Roman" w:eastAsia="Times New Roman" w:hAnsi="Times New Roman" w:cs="Times New Roman"/>
          <w:sz w:val="18"/>
          <w:szCs w:val="18"/>
        </w:rPr>
        <w:t>PVM mokėtojo kodas LT100001069319</w:t>
      </w:r>
    </w:p>
    <w:p w14:paraId="09587D86" w14:textId="77777777" w:rsidR="00B05707" w:rsidRPr="00293522" w:rsidRDefault="00B05707" w:rsidP="00B05707">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p>
    <w:p w14:paraId="22D42EC3" w14:textId="77777777" w:rsidR="00B05707" w:rsidRPr="00293522" w:rsidRDefault="00B05707" w:rsidP="00DE1F7B">
      <w:pPr>
        <w:spacing w:after="0" w:line="240" w:lineRule="auto"/>
        <w:ind w:left="4536" w:right="-427"/>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PATVIRTINTA</w:t>
      </w:r>
    </w:p>
    <w:p w14:paraId="4112A157" w14:textId="77777777" w:rsidR="00B05707" w:rsidRPr="00293522" w:rsidRDefault="00B05707" w:rsidP="00DE1F7B">
      <w:pPr>
        <w:spacing w:after="0" w:line="240" w:lineRule="auto"/>
        <w:ind w:left="4536" w:right="-427"/>
        <w:rPr>
          <w:rFonts w:ascii="Times New Roman" w:eastAsia="Times New Roman" w:hAnsi="Times New Roman" w:cs="Times New Roman"/>
          <w:bCs/>
          <w:noProof/>
          <w:sz w:val="24"/>
          <w:szCs w:val="24"/>
        </w:rPr>
      </w:pPr>
      <w:r w:rsidRPr="00293522">
        <w:rPr>
          <w:rFonts w:ascii="Times New Roman" w:eastAsia="Times New Roman" w:hAnsi="Times New Roman" w:cs="Times New Roman"/>
          <w:bCs/>
          <w:noProof/>
          <w:sz w:val="24"/>
          <w:szCs w:val="24"/>
        </w:rPr>
        <w:t>Radiacinės saugos centro v</w:t>
      </w:r>
      <w:r w:rsidRPr="00293522">
        <w:rPr>
          <w:rFonts w:ascii="Times New Roman" w:eastAsia="Times New Roman" w:hAnsi="Times New Roman" w:cs="Times New Roman"/>
          <w:noProof/>
          <w:sz w:val="24"/>
          <w:szCs w:val="24"/>
        </w:rPr>
        <w:t>iešųjų pirkimų, išskyrus mažos vertės viešuosius pirkimus, komisijos</w:t>
      </w:r>
    </w:p>
    <w:p w14:paraId="02C470C8" w14:textId="45FB76F1" w:rsidR="00B05707" w:rsidRPr="00293522" w:rsidRDefault="00B05707" w:rsidP="00DE1F7B">
      <w:pPr>
        <w:spacing w:after="0" w:line="240" w:lineRule="auto"/>
        <w:ind w:left="4536" w:right="-427"/>
        <w:rPr>
          <w:rFonts w:ascii="Times New Roman" w:eastAsia="Times New Roman" w:hAnsi="Times New Roman" w:cs="Times New Roman"/>
          <w:bCs/>
          <w:noProof/>
          <w:sz w:val="24"/>
          <w:szCs w:val="24"/>
        </w:rPr>
      </w:pPr>
      <w:r w:rsidRPr="00293522">
        <w:rPr>
          <w:rFonts w:ascii="Times New Roman" w:eastAsia="Times New Roman" w:hAnsi="Times New Roman" w:cs="Times New Roman"/>
          <w:noProof/>
          <w:sz w:val="24"/>
          <w:szCs w:val="24"/>
        </w:rPr>
        <w:t>202</w:t>
      </w:r>
      <w:r w:rsidR="007119FD">
        <w:rPr>
          <w:rFonts w:ascii="Times New Roman" w:eastAsia="Times New Roman" w:hAnsi="Times New Roman" w:cs="Times New Roman"/>
          <w:noProof/>
          <w:sz w:val="24"/>
          <w:szCs w:val="24"/>
        </w:rPr>
        <w:t>5</w:t>
      </w:r>
      <w:r w:rsidRPr="00293522">
        <w:rPr>
          <w:rFonts w:ascii="Times New Roman" w:eastAsia="Times New Roman" w:hAnsi="Times New Roman" w:cs="Times New Roman"/>
          <w:noProof/>
          <w:sz w:val="24"/>
          <w:szCs w:val="24"/>
        </w:rPr>
        <w:t xml:space="preserve"> m. </w:t>
      </w:r>
      <w:r w:rsidR="007119FD">
        <w:rPr>
          <w:rFonts w:ascii="Times New Roman" w:eastAsia="Times New Roman" w:hAnsi="Times New Roman" w:cs="Times New Roman"/>
          <w:noProof/>
          <w:sz w:val="24"/>
          <w:szCs w:val="24"/>
        </w:rPr>
        <w:t>spalio</w:t>
      </w:r>
      <w:r w:rsidR="00AD1D0B" w:rsidRPr="00293522">
        <w:rPr>
          <w:rFonts w:ascii="Times New Roman" w:eastAsia="Times New Roman" w:hAnsi="Times New Roman" w:cs="Times New Roman"/>
          <w:noProof/>
          <w:sz w:val="24"/>
          <w:szCs w:val="24"/>
        </w:rPr>
        <w:t xml:space="preserve"> </w:t>
      </w:r>
      <w:r w:rsidR="00850AEE">
        <w:rPr>
          <w:rFonts w:ascii="Times New Roman" w:eastAsia="Times New Roman" w:hAnsi="Times New Roman" w:cs="Times New Roman"/>
          <w:noProof/>
          <w:sz w:val="24"/>
          <w:szCs w:val="24"/>
        </w:rPr>
        <w:t>1</w:t>
      </w:r>
      <w:r w:rsidR="00D31CD4">
        <w:rPr>
          <w:rFonts w:ascii="Times New Roman" w:eastAsia="Times New Roman" w:hAnsi="Times New Roman" w:cs="Times New Roman"/>
          <w:noProof/>
          <w:sz w:val="24"/>
          <w:szCs w:val="24"/>
        </w:rPr>
        <w:t xml:space="preserve"> </w:t>
      </w:r>
      <w:r w:rsidRPr="00293522">
        <w:rPr>
          <w:rFonts w:ascii="Times New Roman" w:eastAsia="Times New Roman" w:hAnsi="Times New Roman" w:cs="Times New Roman"/>
          <w:noProof/>
          <w:sz w:val="24"/>
          <w:szCs w:val="24"/>
        </w:rPr>
        <w:t>d. posėdžio</w:t>
      </w:r>
      <w:r w:rsidRPr="00293522">
        <w:rPr>
          <w:rFonts w:ascii="Times New Roman" w:eastAsia="Times New Roman" w:hAnsi="Times New Roman" w:cs="Times New Roman"/>
          <w:bCs/>
          <w:noProof/>
          <w:sz w:val="24"/>
          <w:szCs w:val="24"/>
        </w:rPr>
        <w:t xml:space="preserve"> protokolu Nr. </w:t>
      </w:r>
      <w:r w:rsidR="00AD1D0B" w:rsidRPr="00293522">
        <w:rPr>
          <w:rFonts w:ascii="Times New Roman" w:eastAsia="Times New Roman" w:hAnsi="Times New Roman" w:cs="Times New Roman"/>
          <w:bCs/>
          <w:noProof/>
          <w:sz w:val="24"/>
          <w:szCs w:val="24"/>
        </w:rPr>
        <w:t>1</w:t>
      </w:r>
    </w:p>
    <w:p w14:paraId="0ADA98B9" w14:textId="77777777" w:rsidR="003B3E4E" w:rsidRPr="00293522" w:rsidRDefault="003B3E4E" w:rsidP="00DE1F7B">
      <w:pPr>
        <w:suppressAutoHyphens/>
        <w:spacing w:after="0" w:line="240" w:lineRule="auto"/>
        <w:jc w:val="center"/>
        <w:rPr>
          <w:rFonts w:ascii="Times New Roman" w:hAnsi="Times New Roman" w:cs="Times New Roman"/>
          <w:caps/>
          <w:noProof/>
          <w:sz w:val="24"/>
          <w:szCs w:val="24"/>
        </w:rPr>
      </w:pPr>
    </w:p>
    <w:p w14:paraId="0CD1681A" w14:textId="64295809" w:rsidR="008C2438" w:rsidRPr="00293522" w:rsidRDefault="006E267E" w:rsidP="00420197">
      <w:pPr>
        <w:suppressAutoHyphens/>
        <w:spacing w:after="0" w:line="240" w:lineRule="auto"/>
        <w:jc w:val="center"/>
        <w:rPr>
          <w:rFonts w:ascii="Times New Roman" w:hAnsi="Times New Roman" w:cs="Times New Roman"/>
          <w:b/>
          <w:caps/>
          <w:noProof/>
          <w:sz w:val="24"/>
          <w:szCs w:val="24"/>
        </w:rPr>
      </w:pPr>
      <w:r w:rsidRPr="00111177">
        <w:rPr>
          <w:rFonts w:ascii="Times New Roman" w:hAnsi="Times New Roman" w:cs="Times New Roman"/>
          <w:b/>
          <w:sz w:val="24"/>
          <w:szCs w:val="24"/>
        </w:rPr>
        <w:t>RADIACINĖS SAUGOS CENTRO GEOINFORMACINĖS PLATFORMOS ARCHITEKTŪROS FUNKCINIŲ KOMPONENTŲ SUKŪRIMO</w:t>
      </w:r>
      <w:r>
        <w:rPr>
          <w:rFonts w:ascii="Times New Roman" w:hAnsi="Times New Roman" w:cs="Times New Roman"/>
          <w:b/>
          <w:sz w:val="24"/>
          <w:szCs w:val="24"/>
        </w:rPr>
        <w:t xml:space="preserve"> PASLAUGŲ</w:t>
      </w:r>
      <w:r w:rsidR="008C2438" w:rsidRPr="00293522">
        <w:rPr>
          <w:rFonts w:ascii="Times New Roman" w:hAnsi="Times New Roman" w:cs="Times New Roman"/>
          <w:b/>
          <w:caps/>
          <w:noProof/>
          <w:sz w:val="24"/>
          <w:szCs w:val="24"/>
        </w:rPr>
        <w:t xml:space="preserve"> </w:t>
      </w:r>
      <w:r w:rsidR="003D28DA">
        <w:rPr>
          <w:rFonts w:ascii="Times New Roman" w:hAnsi="Times New Roman" w:cs="Times New Roman"/>
          <w:b/>
          <w:caps/>
          <w:noProof/>
          <w:sz w:val="24"/>
          <w:szCs w:val="24"/>
        </w:rPr>
        <w:t xml:space="preserve">TARPTAUTINIO </w:t>
      </w:r>
      <w:r w:rsidR="008C2438" w:rsidRPr="00293522">
        <w:rPr>
          <w:rFonts w:ascii="Times New Roman" w:hAnsi="Times New Roman" w:cs="Times New Roman"/>
          <w:b/>
          <w:caps/>
          <w:noProof/>
          <w:sz w:val="24"/>
          <w:szCs w:val="24"/>
        </w:rPr>
        <w:t>VIEŠOJO PIRKIMO ATVIRO KONKURSO BŪDU SĄLYGOS</w:t>
      </w:r>
    </w:p>
    <w:p w14:paraId="4ABA2819" w14:textId="77777777" w:rsidR="003B3E4E" w:rsidRPr="00293522" w:rsidRDefault="003B3E4E" w:rsidP="00AC7FE9">
      <w:pPr>
        <w:suppressAutoHyphens/>
        <w:spacing w:after="0" w:line="240" w:lineRule="auto"/>
        <w:jc w:val="center"/>
        <w:rPr>
          <w:rFonts w:ascii="Times New Roman" w:eastAsia="Times New Roman" w:hAnsi="Times New Roman" w:cs="Times New Roman"/>
          <w:b/>
          <w:noProof/>
          <w:sz w:val="24"/>
          <w:szCs w:val="24"/>
        </w:rPr>
      </w:pPr>
    </w:p>
    <w:p w14:paraId="605097A0" w14:textId="77777777" w:rsidR="005B471F" w:rsidRPr="00293522" w:rsidRDefault="005B471F" w:rsidP="005B471F">
      <w:pPr>
        <w:pStyle w:val="TOCHeading"/>
        <w:spacing w:before="0" w:line="240" w:lineRule="auto"/>
        <w:jc w:val="center"/>
        <w:rPr>
          <w:rFonts w:ascii="Times New Roman" w:hAnsi="Times New Roman" w:cs="Times New Roman"/>
          <w:noProof/>
          <w:color w:val="auto"/>
          <w:sz w:val="24"/>
          <w:szCs w:val="24"/>
        </w:rPr>
      </w:pPr>
      <w:r w:rsidRPr="00293522">
        <w:rPr>
          <w:rFonts w:ascii="Times New Roman" w:hAnsi="Times New Roman" w:cs="Times New Roman"/>
          <w:noProof/>
          <w:color w:val="auto"/>
          <w:sz w:val="24"/>
          <w:szCs w:val="24"/>
        </w:rPr>
        <w:t>TURINYS</w:t>
      </w:r>
    </w:p>
    <w:p w14:paraId="79417C75" w14:textId="77777777" w:rsidR="005B471F" w:rsidRPr="00293522" w:rsidRDefault="005B471F" w:rsidP="00AC7FE9">
      <w:pPr>
        <w:suppressAutoHyphens/>
        <w:spacing w:after="0" w:line="240" w:lineRule="auto"/>
        <w:jc w:val="center"/>
        <w:rPr>
          <w:rFonts w:ascii="Times New Roman" w:eastAsia="Times New Roman" w:hAnsi="Times New Roman" w:cs="Times New Roman"/>
          <w:b/>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94"/>
      </w:tblGrid>
      <w:tr w:rsidR="00D727A9" w:rsidRPr="00293522" w14:paraId="1993FDA1" w14:textId="77777777" w:rsidTr="009036CD">
        <w:tc>
          <w:tcPr>
            <w:tcW w:w="567" w:type="dxa"/>
          </w:tcPr>
          <w:p w14:paraId="5CEC0246" w14:textId="19906FB0"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1.</w:t>
            </w:r>
          </w:p>
        </w:tc>
        <w:tc>
          <w:tcPr>
            <w:tcW w:w="8494" w:type="dxa"/>
          </w:tcPr>
          <w:p w14:paraId="65200CB2" w14:textId="7FE98401"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BENDROSIOS NUOSTATOS</w:t>
            </w:r>
          </w:p>
        </w:tc>
      </w:tr>
      <w:tr w:rsidR="00D727A9" w:rsidRPr="00293522" w14:paraId="4541D985" w14:textId="77777777" w:rsidTr="009036CD">
        <w:tc>
          <w:tcPr>
            <w:tcW w:w="567" w:type="dxa"/>
          </w:tcPr>
          <w:p w14:paraId="5D75D1B8" w14:textId="28FDE653"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2.</w:t>
            </w:r>
          </w:p>
        </w:tc>
        <w:tc>
          <w:tcPr>
            <w:tcW w:w="8494" w:type="dxa"/>
          </w:tcPr>
          <w:p w14:paraId="0BFB5D95" w14:textId="40B66F8B"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PIRKIMO OBJEKTAS</w:t>
            </w:r>
          </w:p>
        </w:tc>
      </w:tr>
      <w:tr w:rsidR="00D727A9" w:rsidRPr="00293522" w14:paraId="57A9AEC1" w14:textId="77777777" w:rsidTr="009036CD">
        <w:tc>
          <w:tcPr>
            <w:tcW w:w="567" w:type="dxa"/>
          </w:tcPr>
          <w:p w14:paraId="0A42AC98" w14:textId="2F79BE84"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3.</w:t>
            </w:r>
          </w:p>
        </w:tc>
        <w:tc>
          <w:tcPr>
            <w:tcW w:w="8494" w:type="dxa"/>
          </w:tcPr>
          <w:p w14:paraId="3AE3FE90" w14:textId="675E43AB"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TIEKĖJŲ PAŠALINIMO PAGRINDAI</w:t>
            </w:r>
          </w:p>
        </w:tc>
      </w:tr>
      <w:tr w:rsidR="00D727A9" w:rsidRPr="00293522" w14:paraId="03EAA9C4" w14:textId="77777777" w:rsidTr="009036CD">
        <w:tc>
          <w:tcPr>
            <w:tcW w:w="567" w:type="dxa"/>
          </w:tcPr>
          <w:p w14:paraId="23A21727" w14:textId="6C8EA8EA"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4.</w:t>
            </w:r>
          </w:p>
        </w:tc>
        <w:tc>
          <w:tcPr>
            <w:tcW w:w="8494" w:type="dxa"/>
          </w:tcPr>
          <w:p w14:paraId="1C5F025F" w14:textId="7A585464"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TIEKĖJŲ KVALIFIKACIJOS REIKALAVIMAI</w:t>
            </w:r>
          </w:p>
        </w:tc>
      </w:tr>
      <w:tr w:rsidR="00D727A9" w:rsidRPr="00293522" w14:paraId="2C3244EF" w14:textId="77777777" w:rsidTr="009036CD">
        <w:tc>
          <w:tcPr>
            <w:tcW w:w="567" w:type="dxa"/>
          </w:tcPr>
          <w:p w14:paraId="5C7F80F8" w14:textId="37F3067B"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5.</w:t>
            </w:r>
          </w:p>
        </w:tc>
        <w:tc>
          <w:tcPr>
            <w:tcW w:w="8494" w:type="dxa"/>
          </w:tcPr>
          <w:p w14:paraId="22838FD9" w14:textId="3EA7C443"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ŪKIO SUBJEKTŲ GRUPĖS DALYVAVIMAS PIRKIMO PROCEDŪROSE</w:t>
            </w:r>
          </w:p>
        </w:tc>
      </w:tr>
      <w:tr w:rsidR="00D727A9" w:rsidRPr="00293522" w14:paraId="330DF17E" w14:textId="77777777" w:rsidTr="009036CD">
        <w:tc>
          <w:tcPr>
            <w:tcW w:w="567" w:type="dxa"/>
          </w:tcPr>
          <w:p w14:paraId="1F8B5B25" w14:textId="014C5EB3"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6.</w:t>
            </w:r>
          </w:p>
        </w:tc>
        <w:tc>
          <w:tcPr>
            <w:tcW w:w="8494" w:type="dxa"/>
          </w:tcPr>
          <w:p w14:paraId="40345782" w14:textId="0B71D9B8"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PASIŪLYMŲ RENGIMAS, PATEIKIMAS, KEITIMAS</w:t>
            </w:r>
          </w:p>
        </w:tc>
      </w:tr>
      <w:tr w:rsidR="00D727A9" w:rsidRPr="00293522" w14:paraId="21AD27C9" w14:textId="77777777" w:rsidTr="009036CD">
        <w:tc>
          <w:tcPr>
            <w:tcW w:w="567" w:type="dxa"/>
          </w:tcPr>
          <w:p w14:paraId="38F62B64" w14:textId="69D9AD7A"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7.</w:t>
            </w:r>
          </w:p>
        </w:tc>
        <w:tc>
          <w:tcPr>
            <w:tcW w:w="8494" w:type="dxa"/>
          </w:tcPr>
          <w:p w14:paraId="56EB7325" w14:textId="77226ACE"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PASIŪLYMŲ ŠIFRAVIMAS</w:t>
            </w:r>
          </w:p>
        </w:tc>
      </w:tr>
      <w:tr w:rsidR="00D727A9" w:rsidRPr="00293522" w14:paraId="629C8CD7" w14:textId="77777777" w:rsidTr="009036CD">
        <w:tc>
          <w:tcPr>
            <w:tcW w:w="567" w:type="dxa"/>
          </w:tcPr>
          <w:p w14:paraId="0ADC1F97" w14:textId="5EE100DA"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8.</w:t>
            </w:r>
          </w:p>
        </w:tc>
        <w:tc>
          <w:tcPr>
            <w:tcW w:w="8494" w:type="dxa"/>
          </w:tcPr>
          <w:p w14:paraId="39B4A7F7" w14:textId="100DF004"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PASIŪLYMŲ GALIOJIMO UŽTIKRINIMAS</w:t>
            </w:r>
          </w:p>
        </w:tc>
      </w:tr>
      <w:tr w:rsidR="00D727A9" w:rsidRPr="00293522" w14:paraId="3241D203" w14:textId="77777777" w:rsidTr="009036CD">
        <w:tc>
          <w:tcPr>
            <w:tcW w:w="567" w:type="dxa"/>
          </w:tcPr>
          <w:p w14:paraId="2AD3F357" w14:textId="78EAA733"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9.</w:t>
            </w:r>
          </w:p>
        </w:tc>
        <w:tc>
          <w:tcPr>
            <w:tcW w:w="8494" w:type="dxa"/>
          </w:tcPr>
          <w:p w14:paraId="202B2547" w14:textId="03DEB479"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PIRKIMO DOKUMENTŲ PAAIŠKINIMAS IR PATIKSLINIMAS</w:t>
            </w:r>
          </w:p>
        </w:tc>
      </w:tr>
      <w:tr w:rsidR="00D727A9" w:rsidRPr="00293522" w14:paraId="2F8BC74F" w14:textId="77777777" w:rsidTr="009036CD">
        <w:tc>
          <w:tcPr>
            <w:tcW w:w="567" w:type="dxa"/>
          </w:tcPr>
          <w:p w14:paraId="22227FEE" w14:textId="5D1D40F8"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10.</w:t>
            </w:r>
          </w:p>
        </w:tc>
        <w:tc>
          <w:tcPr>
            <w:tcW w:w="8494" w:type="dxa"/>
          </w:tcPr>
          <w:p w14:paraId="209281D7" w14:textId="66D9ACFD"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SUSIPAŽINIMAS SU GAUTAIS PASIŪLYMAIS</w:t>
            </w:r>
          </w:p>
        </w:tc>
      </w:tr>
      <w:tr w:rsidR="00D727A9" w:rsidRPr="00293522" w14:paraId="0F5A3B11" w14:textId="77777777" w:rsidTr="009036CD">
        <w:tc>
          <w:tcPr>
            <w:tcW w:w="567" w:type="dxa"/>
          </w:tcPr>
          <w:p w14:paraId="2069F000" w14:textId="4652443C"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11.</w:t>
            </w:r>
          </w:p>
        </w:tc>
        <w:tc>
          <w:tcPr>
            <w:tcW w:w="8494" w:type="dxa"/>
          </w:tcPr>
          <w:p w14:paraId="1B2902B9" w14:textId="04553671"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PASIŪLYMŲ NAGRINĖJIMAS</w:t>
            </w:r>
          </w:p>
        </w:tc>
      </w:tr>
      <w:tr w:rsidR="00D727A9" w:rsidRPr="00293522" w14:paraId="287AEC2C" w14:textId="77777777" w:rsidTr="009036CD">
        <w:tc>
          <w:tcPr>
            <w:tcW w:w="567" w:type="dxa"/>
          </w:tcPr>
          <w:p w14:paraId="1398B613" w14:textId="5D1078FA"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12.</w:t>
            </w:r>
          </w:p>
        </w:tc>
        <w:tc>
          <w:tcPr>
            <w:tcW w:w="8494" w:type="dxa"/>
          </w:tcPr>
          <w:p w14:paraId="648DA189" w14:textId="31F7EFD0"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PASIŪLYMŲ ATMETIMO PRIEŽASTYS</w:t>
            </w:r>
          </w:p>
        </w:tc>
      </w:tr>
      <w:tr w:rsidR="00D727A9" w:rsidRPr="00293522" w14:paraId="3E062959" w14:textId="77777777" w:rsidTr="009036CD">
        <w:tc>
          <w:tcPr>
            <w:tcW w:w="567" w:type="dxa"/>
          </w:tcPr>
          <w:p w14:paraId="0EC320F0" w14:textId="5BFDFE16"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13.</w:t>
            </w:r>
          </w:p>
        </w:tc>
        <w:tc>
          <w:tcPr>
            <w:tcW w:w="8494" w:type="dxa"/>
          </w:tcPr>
          <w:p w14:paraId="6ED35F91" w14:textId="23214B45"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PASIŪLYMŲ VERTINIMAS</w:t>
            </w:r>
          </w:p>
        </w:tc>
      </w:tr>
      <w:tr w:rsidR="00D727A9" w:rsidRPr="00293522" w14:paraId="5FAFCB53" w14:textId="77777777" w:rsidTr="009036CD">
        <w:tc>
          <w:tcPr>
            <w:tcW w:w="567" w:type="dxa"/>
          </w:tcPr>
          <w:p w14:paraId="0D6D15EC" w14:textId="3A098814"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14.</w:t>
            </w:r>
          </w:p>
        </w:tc>
        <w:tc>
          <w:tcPr>
            <w:tcW w:w="8494" w:type="dxa"/>
          </w:tcPr>
          <w:p w14:paraId="2CEEC95D" w14:textId="683319A2"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PASIŪLYMŲ EILĖ IR LAIMĖTOJO NUSTATYMAS</w:t>
            </w:r>
          </w:p>
        </w:tc>
      </w:tr>
      <w:tr w:rsidR="00D727A9" w:rsidRPr="00293522" w14:paraId="4ACB7BE1" w14:textId="77777777" w:rsidTr="009036CD">
        <w:tc>
          <w:tcPr>
            <w:tcW w:w="567" w:type="dxa"/>
          </w:tcPr>
          <w:p w14:paraId="7618277C" w14:textId="1AB64B4C"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15.</w:t>
            </w:r>
          </w:p>
        </w:tc>
        <w:tc>
          <w:tcPr>
            <w:tcW w:w="8494" w:type="dxa"/>
          </w:tcPr>
          <w:p w14:paraId="17AFB550" w14:textId="0B06A711"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PRETENZIJŲ NAGRINĖJIMO TVARKA</w:t>
            </w:r>
          </w:p>
        </w:tc>
      </w:tr>
      <w:tr w:rsidR="00D727A9" w:rsidRPr="00293522" w14:paraId="10BB7F5B" w14:textId="77777777" w:rsidTr="009036CD">
        <w:tc>
          <w:tcPr>
            <w:tcW w:w="567" w:type="dxa"/>
          </w:tcPr>
          <w:p w14:paraId="7B5C3AF4" w14:textId="5E7368E4"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16.</w:t>
            </w:r>
          </w:p>
        </w:tc>
        <w:tc>
          <w:tcPr>
            <w:tcW w:w="8494" w:type="dxa"/>
          </w:tcPr>
          <w:p w14:paraId="1C4EA924" w14:textId="2A0A1757"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PIRKIMO SUTARTIES PASIRAŠYMAS IR SĄLYGOS</w:t>
            </w:r>
          </w:p>
        </w:tc>
      </w:tr>
      <w:tr w:rsidR="009036CD" w:rsidRPr="00293522" w14:paraId="171F243E" w14:textId="77777777" w:rsidTr="009036CD">
        <w:tc>
          <w:tcPr>
            <w:tcW w:w="567" w:type="dxa"/>
          </w:tcPr>
          <w:p w14:paraId="04117F28" w14:textId="0C8BDB35" w:rsidR="009036CD" w:rsidRPr="00293522" w:rsidRDefault="009036CD" w:rsidP="009036CD">
            <w:pPr>
              <w:suppressAutoHyphens/>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17.</w:t>
            </w:r>
          </w:p>
        </w:tc>
        <w:tc>
          <w:tcPr>
            <w:tcW w:w="8494" w:type="dxa"/>
          </w:tcPr>
          <w:p w14:paraId="2E47E4BE" w14:textId="1EE5AD0A" w:rsidR="009036CD" w:rsidRPr="00293522" w:rsidRDefault="005B471F" w:rsidP="005B471F">
            <w:pPr>
              <w:suppressAutoHyphens/>
              <w:jc w:val="both"/>
              <w:rPr>
                <w:rFonts w:ascii="Times New Roman" w:eastAsia="Times New Roman" w:hAnsi="Times New Roman" w:cs="Times New Roman"/>
                <w:noProof/>
                <w:sz w:val="24"/>
                <w:szCs w:val="24"/>
              </w:rPr>
            </w:pPr>
            <w:r w:rsidRPr="00293522">
              <w:rPr>
                <w:rFonts w:ascii="Times New Roman" w:eastAsia="Times New Roman" w:hAnsi="Times New Roman" w:cs="Times New Roman"/>
                <w:noProof/>
                <w:sz w:val="24"/>
                <w:szCs w:val="24"/>
              </w:rPr>
              <w:t>KONKURSO SĄLYGŲ PRIEDAI</w:t>
            </w:r>
          </w:p>
        </w:tc>
      </w:tr>
    </w:tbl>
    <w:p w14:paraId="418D359D" w14:textId="77777777" w:rsidR="009036CD" w:rsidRPr="00B527E9" w:rsidRDefault="009036CD" w:rsidP="005B471F">
      <w:pPr>
        <w:suppressAutoHyphens/>
        <w:spacing w:after="0" w:line="240" w:lineRule="auto"/>
        <w:rPr>
          <w:rFonts w:ascii="Times New Roman" w:eastAsia="Times New Roman" w:hAnsi="Times New Roman" w:cs="Times New Roman"/>
          <w:bCs/>
          <w:noProof/>
          <w:sz w:val="24"/>
          <w:szCs w:val="24"/>
        </w:rPr>
      </w:pPr>
    </w:p>
    <w:p w14:paraId="69A070DA" w14:textId="0B66C787" w:rsidR="00E27F59" w:rsidRPr="00293522" w:rsidRDefault="00E27F59" w:rsidP="00E27F59">
      <w:pPr>
        <w:pBdr>
          <w:top w:val="nil"/>
          <w:left w:val="nil"/>
          <w:bottom w:val="nil"/>
          <w:right w:val="nil"/>
          <w:between w:val="nil"/>
          <w:bar w:val="nil"/>
        </w:pBdr>
        <w:suppressAutoHyphens/>
        <w:spacing w:after="0" w:line="240" w:lineRule="auto"/>
        <w:ind w:right="-23"/>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P</w:t>
      </w:r>
      <w:r w:rsidR="00F615C1" w:rsidRPr="00293522">
        <w:rPr>
          <w:rFonts w:ascii="Times New Roman" w:eastAsia="Arial Unicode MS" w:hAnsi="Times New Roman" w:cs="Times New Roman"/>
          <w:noProof/>
          <w:sz w:val="24"/>
          <w:szCs w:val="24"/>
          <w:bdr w:val="nil"/>
          <w:lang w:eastAsia="lt-LT"/>
        </w:rPr>
        <w:t>RIEDAI</w:t>
      </w:r>
      <w:r w:rsidRPr="00293522">
        <w:rPr>
          <w:rFonts w:ascii="Times New Roman" w:eastAsia="Arial Unicode MS" w:hAnsi="Times New Roman" w:cs="Times New Roman"/>
          <w:noProof/>
          <w:sz w:val="24"/>
          <w:szCs w:val="24"/>
          <w:bdr w:val="nil"/>
          <w:lang w:eastAsia="lt-LT"/>
        </w:rPr>
        <w:t>:</w:t>
      </w:r>
    </w:p>
    <w:p w14:paraId="4801C450" w14:textId="77777777" w:rsidR="00524AA1" w:rsidRPr="0070595D" w:rsidRDefault="00524AA1" w:rsidP="00524AA1">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1 priedas. Pasiūlymo forma.</w:t>
      </w:r>
    </w:p>
    <w:p w14:paraId="06D4FEB1" w14:textId="77777777" w:rsidR="00524AA1" w:rsidRPr="0070595D" w:rsidRDefault="00524AA1" w:rsidP="00524AA1">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2 priedas. Techninė specifikacija.</w:t>
      </w:r>
    </w:p>
    <w:p w14:paraId="343B86AC" w14:textId="77777777" w:rsidR="00524AA1" w:rsidRPr="0070595D" w:rsidRDefault="00524AA1" w:rsidP="00524AA1">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3 priedas. Tiekėjo pašalinimo pagrindai.</w:t>
      </w:r>
    </w:p>
    <w:p w14:paraId="6AAA3B11" w14:textId="77777777" w:rsidR="00524AA1" w:rsidRPr="0070595D" w:rsidRDefault="00524AA1" w:rsidP="00524AA1">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4 priedas. Informacijos apie tiekėjo suteiktas paslaugas forma.</w:t>
      </w:r>
    </w:p>
    <w:p w14:paraId="23B22299" w14:textId="645F09F7" w:rsidR="008E2452" w:rsidRPr="0070595D" w:rsidRDefault="008E2452" w:rsidP="008E2452">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 xml:space="preserve">5 priedas. Siūlomų </w:t>
      </w:r>
      <w:r w:rsidR="008C7ADF" w:rsidRPr="0070595D">
        <w:rPr>
          <w:rFonts w:ascii="Times New Roman" w:eastAsia="Arial Unicode MS" w:hAnsi="Times New Roman" w:cs="Times New Roman"/>
          <w:noProof/>
          <w:sz w:val="24"/>
          <w:szCs w:val="24"/>
          <w:bdr w:val="nil"/>
          <w:lang w:eastAsia="lt-LT"/>
        </w:rPr>
        <w:t>specialistų</w:t>
      </w:r>
      <w:r w:rsidRPr="0070595D">
        <w:rPr>
          <w:rFonts w:ascii="Times New Roman" w:eastAsia="Arial Unicode MS" w:hAnsi="Times New Roman" w:cs="Times New Roman"/>
          <w:noProof/>
          <w:sz w:val="24"/>
          <w:szCs w:val="24"/>
          <w:bdr w:val="nil"/>
          <w:lang w:eastAsia="lt-LT"/>
        </w:rPr>
        <w:t xml:space="preserve"> sąrašo forma.</w:t>
      </w:r>
    </w:p>
    <w:p w14:paraId="2DD586B7" w14:textId="57AFF8B5" w:rsidR="00395119" w:rsidRPr="0070595D" w:rsidRDefault="008E2452" w:rsidP="00395119">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6</w:t>
      </w:r>
      <w:r w:rsidR="00395119" w:rsidRPr="0070595D">
        <w:rPr>
          <w:rFonts w:ascii="Times New Roman" w:eastAsia="Arial Unicode MS" w:hAnsi="Times New Roman" w:cs="Times New Roman"/>
          <w:noProof/>
          <w:sz w:val="24"/>
          <w:szCs w:val="24"/>
          <w:bdr w:val="nil"/>
          <w:lang w:eastAsia="lt-LT"/>
        </w:rPr>
        <w:t xml:space="preserve"> priedas. Deklaracijos dėl tiekėjo atsakingų asmenų forma.</w:t>
      </w:r>
    </w:p>
    <w:p w14:paraId="1FA8D910" w14:textId="36C07946" w:rsidR="00524AA1" w:rsidRPr="0070595D" w:rsidRDefault="008E2452" w:rsidP="00524AA1">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7</w:t>
      </w:r>
      <w:r w:rsidR="00524AA1" w:rsidRPr="0070595D">
        <w:rPr>
          <w:rFonts w:ascii="Times New Roman" w:eastAsia="Arial Unicode MS" w:hAnsi="Times New Roman" w:cs="Times New Roman"/>
          <w:noProof/>
          <w:sz w:val="24"/>
          <w:szCs w:val="24"/>
          <w:bdr w:val="nil"/>
          <w:lang w:eastAsia="lt-LT"/>
        </w:rPr>
        <w:t xml:space="preserve"> priedas. Tiekėjo deklaracij</w:t>
      </w:r>
      <w:r w:rsidR="00395119" w:rsidRPr="0070595D">
        <w:rPr>
          <w:rFonts w:ascii="Times New Roman" w:eastAsia="Arial Unicode MS" w:hAnsi="Times New Roman" w:cs="Times New Roman"/>
          <w:noProof/>
          <w:sz w:val="24"/>
          <w:szCs w:val="24"/>
          <w:bdr w:val="nil"/>
          <w:lang w:eastAsia="lt-LT"/>
        </w:rPr>
        <w:t>os</w:t>
      </w:r>
      <w:r w:rsidR="00524AA1" w:rsidRPr="0070595D">
        <w:rPr>
          <w:rFonts w:ascii="Times New Roman" w:eastAsia="Arial Unicode MS" w:hAnsi="Times New Roman" w:cs="Times New Roman"/>
          <w:noProof/>
          <w:sz w:val="24"/>
          <w:szCs w:val="24"/>
          <w:bdr w:val="nil"/>
          <w:lang w:eastAsia="lt-LT"/>
        </w:rPr>
        <w:t xml:space="preserve"> dėl Tarybos Reglamente (ES) 2022/576 nustatytų sąlygų nebuvimo</w:t>
      </w:r>
      <w:r w:rsidR="00395119" w:rsidRPr="0070595D">
        <w:rPr>
          <w:rFonts w:ascii="Times New Roman" w:eastAsia="Arial Unicode MS" w:hAnsi="Times New Roman" w:cs="Times New Roman"/>
          <w:noProof/>
          <w:sz w:val="24"/>
          <w:szCs w:val="24"/>
          <w:bdr w:val="nil"/>
          <w:lang w:eastAsia="lt-LT"/>
        </w:rPr>
        <w:t xml:space="preserve"> forma</w:t>
      </w:r>
      <w:r w:rsidR="00524AA1" w:rsidRPr="0070595D">
        <w:rPr>
          <w:rFonts w:ascii="Times New Roman" w:eastAsia="Arial Unicode MS" w:hAnsi="Times New Roman" w:cs="Times New Roman"/>
          <w:noProof/>
          <w:sz w:val="24"/>
          <w:szCs w:val="24"/>
          <w:bdr w:val="nil"/>
          <w:lang w:eastAsia="lt-LT"/>
        </w:rPr>
        <w:t>.</w:t>
      </w:r>
    </w:p>
    <w:p w14:paraId="615E74EA" w14:textId="6FF96556" w:rsidR="00A22331" w:rsidRPr="0070595D" w:rsidRDefault="008E2452" w:rsidP="00A22331">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8</w:t>
      </w:r>
      <w:r w:rsidR="00A22331" w:rsidRPr="0070595D">
        <w:rPr>
          <w:rFonts w:ascii="Times New Roman" w:eastAsia="Arial Unicode MS" w:hAnsi="Times New Roman" w:cs="Times New Roman"/>
          <w:noProof/>
          <w:sz w:val="24"/>
          <w:szCs w:val="24"/>
          <w:bdr w:val="nil"/>
          <w:lang w:eastAsia="lt-LT"/>
        </w:rPr>
        <w:t xml:space="preserve"> priedas. </w:t>
      </w:r>
      <w:r w:rsidR="00A22331" w:rsidRPr="0070595D">
        <w:rPr>
          <w:rFonts w:ascii="Times New Roman" w:eastAsia="Arial Unicode MS" w:hAnsi="Times New Roman" w:cs="Times New Roman"/>
          <w:sz w:val="24"/>
          <w:szCs w:val="24"/>
          <w:bdr w:val="nil"/>
        </w:rPr>
        <w:t>Nacionalinio saugumo reikalavimų atitikties deklaracijos forma</w:t>
      </w:r>
      <w:r w:rsidRPr="0070595D">
        <w:rPr>
          <w:rFonts w:ascii="Times New Roman" w:eastAsia="Arial Unicode MS" w:hAnsi="Times New Roman" w:cs="Times New Roman"/>
          <w:sz w:val="24"/>
          <w:szCs w:val="24"/>
          <w:bdr w:val="nil"/>
        </w:rPr>
        <w:t>.</w:t>
      </w:r>
    </w:p>
    <w:p w14:paraId="34203EC2" w14:textId="415CB7D9" w:rsidR="00524AA1" w:rsidRPr="0070595D" w:rsidRDefault="008E2452" w:rsidP="00524AA1">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9</w:t>
      </w:r>
      <w:r w:rsidR="00524AA1" w:rsidRPr="0070595D">
        <w:rPr>
          <w:rFonts w:ascii="Times New Roman" w:eastAsia="Arial Unicode MS" w:hAnsi="Times New Roman" w:cs="Times New Roman"/>
          <w:noProof/>
          <w:sz w:val="24"/>
          <w:szCs w:val="24"/>
          <w:bdr w:val="nil"/>
          <w:lang w:eastAsia="lt-LT"/>
        </w:rPr>
        <w:t xml:space="preserve"> priedas. Europos bendrojo viešųjų pirkimų dokumento (EBVPD) forma.</w:t>
      </w:r>
    </w:p>
    <w:p w14:paraId="2C131B0A" w14:textId="33FCC558" w:rsidR="00090D93" w:rsidRPr="00A22331" w:rsidRDefault="008E2452" w:rsidP="00A22331">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Times New Roman"/>
          <w:noProof/>
          <w:sz w:val="24"/>
          <w:szCs w:val="24"/>
          <w:bdr w:val="nil"/>
          <w:lang w:eastAsia="lt-LT"/>
        </w:rPr>
      </w:pPr>
      <w:r w:rsidRPr="0070595D">
        <w:rPr>
          <w:rFonts w:ascii="Times New Roman" w:eastAsia="Arial Unicode MS" w:hAnsi="Times New Roman" w:cs="Times New Roman"/>
          <w:noProof/>
          <w:sz w:val="24"/>
          <w:szCs w:val="24"/>
          <w:bdr w:val="nil"/>
          <w:lang w:eastAsia="lt-LT"/>
        </w:rPr>
        <w:t>10</w:t>
      </w:r>
      <w:r w:rsidR="00524AA1" w:rsidRPr="0070595D">
        <w:rPr>
          <w:rFonts w:ascii="Times New Roman" w:eastAsia="Arial Unicode MS" w:hAnsi="Times New Roman" w:cs="Times New Roman"/>
          <w:noProof/>
          <w:sz w:val="24"/>
          <w:szCs w:val="24"/>
          <w:bdr w:val="nil"/>
          <w:lang w:eastAsia="lt-LT"/>
        </w:rPr>
        <w:t xml:space="preserve"> priedas. </w:t>
      </w:r>
      <w:r w:rsidR="00A22331" w:rsidRPr="0070595D">
        <w:rPr>
          <w:rFonts w:ascii="Times New Roman" w:eastAsia="Arial Unicode MS" w:hAnsi="Times New Roman" w:cs="Times New Roman"/>
          <w:noProof/>
          <w:sz w:val="24"/>
          <w:szCs w:val="24"/>
          <w:bdr w:val="nil"/>
          <w:lang w:eastAsia="lt-LT"/>
        </w:rPr>
        <w:t>Viešojo pirkimo-pardavimo sutarties projektas</w:t>
      </w:r>
      <w:r w:rsidR="00524AA1" w:rsidRPr="0070595D">
        <w:rPr>
          <w:rFonts w:ascii="Times New Roman" w:eastAsia="Arial Unicode MS" w:hAnsi="Times New Roman" w:cs="Times New Roman"/>
          <w:noProof/>
          <w:sz w:val="24"/>
          <w:szCs w:val="24"/>
          <w:bdr w:val="nil"/>
          <w:lang w:eastAsia="lt-LT"/>
        </w:rPr>
        <w:t>.</w:t>
      </w:r>
    </w:p>
    <w:p w14:paraId="5D0A533F" w14:textId="77777777" w:rsidR="00395119" w:rsidRPr="00B527E9" w:rsidRDefault="00395119" w:rsidP="003F0469">
      <w:pPr>
        <w:pBdr>
          <w:top w:val="nil"/>
          <w:left w:val="nil"/>
          <w:bottom w:val="nil"/>
          <w:right w:val="nil"/>
          <w:between w:val="nil"/>
          <w:bar w:val="nil"/>
        </w:pBdr>
        <w:tabs>
          <w:tab w:val="left" w:pos="1134"/>
        </w:tabs>
        <w:spacing w:after="0" w:line="240" w:lineRule="auto"/>
        <w:outlineLvl w:val="0"/>
        <w:rPr>
          <w:rFonts w:ascii="Times New Roman" w:eastAsia="Arial Unicode MS" w:hAnsi="Times New Roman" w:cs="Times New Roman"/>
          <w:caps/>
          <w:noProof/>
          <w:spacing w:val="4"/>
          <w:sz w:val="24"/>
          <w:szCs w:val="24"/>
          <w:bdr w:val="nil"/>
          <w:lang w:eastAsia="lt-LT"/>
        </w:rPr>
      </w:pPr>
    </w:p>
    <w:p w14:paraId="208AFE97" w14:textId="478DB1C8" w:rsidR="00312F7B" w:rsidRPr="00293522" w:rsidRDefault="00312F7B" w:rsidP="009B662B">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1" w:name="_Toc134107379"/>
      <w:r w:rsidRPr="00293522">
        <w:rPr>
          <w:rFonts w:ascii="Times New Roman" w:eastAsia="Times New Roman" w:hAnsi="Times New Roman" w:cs="Times New Roman"/>
          <w:b/>
          <w:noProof/>
          <w:sz w:val="24"/>
          <w:szCs w:val="24"/>
          <w:lang w:eastAsia="lt-LT"/>
        </w:rPr>
        <w:lastRenderedPageBreak/>
        <w:t>BENDROSIOS NUOSTATOS</w:t>
      </w:r>
      <w:bookmarkEnd w:id="0"/>
      <w:bookmarkEnd w:id="1"/>
    </w:p>
    <w:p w14:paraId="0F559C35" w14:textId="77777777" w:rsidR="00312F7B" w:rsidRPr="00293522" w:rsidRDefault="00312F7B" w:rsidP="00312F7B">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Times New Roman"/>
          <w:noProof/>
          <w:sz w:val="24"/>
          <w:szCs w:val="24"/>
          <w:bdr w:val="nil"/>
          <w:lang w:eastAsia="lt-LT"/>
        </w:rPr>
      </w:pPr>
    </w:p>
    <w:p w14:paraId="1F6A451D" w14:textId="77ABD114" w:rsidR="00526580" w:rsidRPr="00F06EFC" w:rsidRDefault="00312F7B" w:rsidP="005E5DE2">
      <w:pPr>
        <w:numPr>
          <w:ilvl w:val="1"/>
          <w:numId w:val="1"/>
        </w:numPr>
        <w:pBdr>
          <w:top w:val="nil"/>
          <w:left w:val="nil"/>
          <w:bottom w:val="nil"/>
          <w:right w:val="nil"/>
          <w:between w:val="nil"/>
          <w:bar w:val="nil"/>
        </w:pBdr>
        <w:tabs>
          <w:tab w:val="left" w:pos="993"/>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Radiacinės saugos centras</w:t>
      </w:r>
      <w:r w:rsidRPr="00293522">
        <w:rPr>
          <w:rFonts w:ascii="Times New Roman" w:eastAsia="Arial Unicode MS" w:hAnsi="Times New Roman" w:cs="Times New Roman"/>
          <w:noProof/>
          <w:sz w:val="24"/>
          <w:szCs w:val="24"/>
          <w:bdr w:val="nil"/>
          <w:lang w:eastAsia="lt-LT"/>
        </w:rPr>
        <w:t xml:space="preserve">, juridinio asmens kodas </w:t>
      </w:r>
      <w:r w:rsidR="007A3889" w:rsidRPr="00293522">
        <w:rPr>
          <w:rFonts w:ascii="Times New Roman" w:eastAsia="Arial Unicode MS" w:hAnsi="Times New Roman" w:cs="Times New Roman"/>
          <w:noProof/>
          <w:sz w:val="24"/>
          <w:szCs w:val="24"/>
          <w:bdr w:val="nil"/>
          <w:lang w:eastAsia="lt-LT"/>
        </w:rPr>
        <w:t>193288633</w:t>
      </w:r>
      <w:r w:rsidRPr="00293522">
        <w:rPr>
          <w:rFonts w:ascii="Times New Roman" w:eastAsia="Arial Unicode MS" w:hAnsi="Times New Roman" w:cs="Times New Roman"/>
          <w:noProof/>
          <w:sz w:val="24"/>
          <w:szCs w:val="24"/>
          <w:bdr w:val="nil"/>
          <w:lang w:eastAsia="lt-LT"/>
        </w:rPr>
        <w:t xml:space="preserve">, adresas </w:t>
      </w:r>
      <w:r w:rsidR="00CA32C9" w:rsidRPr="00293522">
        <w:rPr>
          <w:rFonts w:ascii="Times New Roman" w:eastAsia="Arial Unicode MS" w:hAnsi="Times New Roman" w:cs="Times New Roman"/>
          <w:noProof/>
          <w:sz w:val="24"/>
          <w:szCs w:val="24"/>
          <w:bdr w:val="nil"/>
          <w:lang w:eastAsia="lt-LT"/>
        </w:rPr>
        <w:t>Kalvarijų g. </w:t>
      </w:r>
      <w:r w:rsidR="007A3889" w:rsidRPr="00293522">
        <w:rPr>
          <w:rFonts w:ascii="Times New Roman" w:eastAsia="Arial Unicode MS" w:hAnsi="Times New Roman" w:cs="Times New Roman"/>
          <w:noProof/>
          <w:sz w:val="24"/>
          <w:szCs w:val="24"/>
          <w:bdr w:val="nil"/>
          <w:lang w:eastAsia="lt-LT"/>
        </w:rPr>
        <w:t>153</w:t>
      </w:r>
      <w:r w:rsidRPr="00293522">
        <w:rPr>
          <w:rFonts w:ascii="Times New Roman" w:eastAsia="Arial Unicode MS" w:hAnsi="Times New Roman" w:cs="Times New Roman"/>
          <w:noProof/>
          <w:sz w:val="24"/>
          <w:szCs w:val="24"/>
          <w:bdr w:val="nil"/>
          <w:lang w:eastAsia="lt-LT"/>
        </w:rPr>
        <w:t>,  LT-</w:t>
      </w:r>
      <w:r w:rsidR="007A3889" w:rsidRPr="00293522">
        <w:rPr>
          <w:rFonts w:ascii="Times New Roman" w:eastAsia="Arial Unicode MS" w:hAnsi="Times New Roman" w:cs="Times New Roman"/>
          <w:noProof/>
          <w:sz w:val="24"/>
          <w:szCs w:val="24"/>
          <w:bdr w:val="nil"/>
          <w:lang w:eastAsia="lt-LT"/>
        </w:rPr>
        <w:t>08352</w:t>
      </w:r>
      <w:r w:rsidR="001E7F6C" w:rsidRPr="00293522">
        <w:rPr>
          <w:rFonts w:ascii="Times New Roman" w:eastAsia="Arial Unicode MS" w:hAnsi="Times New Roman" w:cs="Times New Roman"/>
          <w:noProof/>
          <w:sz w:val="24"/>
          <w:szCs w:val="24"/>
          <w:bdr w:val="nil"/>
          <w:lang w:eastAsia="lt-LT"/>
        </w:rPr>
        <w:t xml:space="preserve">  Vilnius (toliau – P</w:t>
      </w:r>
      <w:r w:rsidRPr="00293522">
        <w:rPr>
          <w:rFonts w:ascii="Times New Roman" w:eastAsia="Arial Unicode MS" w:hAnsi="Times New Roman" w:cs="Times New Roman"/>
          <w:noProof/>
          <w:sz w:val="24"/>
          <w:szCs w:val="24"/>
          <w:bdr w:val="nil"/>
          <w:lang w:eastAsia="lt-LT"/>
        </w:rPr>
        <w:t>erkančioji organizacija),</w:t>
      </w:r>
      <w:r w:rsidR="004F59E4">
        <w:rPr>
          <w:rFonts w:ascii="Times New Roman" w:eastAsia="Times New Roman" w:hAnsi="Times New Roman" w:cs="Times New Roman"/>
          <w:noProof/>
          <w:sz w:val="24"/>
          <w:szCs w:val="24"/>
          <w:bdr w:val="nil"/>
          <w:lang w:eastAsia="lt-LT"/>
        </w:rPr>
        <w:t xml:space="preserve"> </w:t>
      </w:r>
      <w:r w:rsidR="00F06EFC" w:rsidRPr="007E0C40">
        <w:rPr>
          <w:rFonts w:ascii="Times New Roman" w:eastAsia="Arial Unicode MS" w:hAnsi="Times New Roman" w:cs="Times New Roman"/>
          <w:noProof/>
          <w:sz w:val="24"/>
          <w:szCs w:val="24"/>
          <w:bdr w:val="nil"/>
          <w:lang w:eastAsia="lt-LT"/>
        </w:rPr>
        <w:t>vykdydamas šį</w:t>
      </w:r>
      <w:r w:rsidR="00F06EFC">
        <w:rPr>
          <w:rFonts w:ascii="Times New Roman" w:eastAsia="Arial Unicode MS" w:hAnsi="Times New Roman" w:cs="Times New Roman"/>
          <w:noProof/>
          <w:sz w:val="24"/>
          <w:szCs w:val="24"/>
          <w:bdr w:val="nil"/>
          <w:lang w:eastAsia="lt-LT"/>
        </w:rPr>
        <w:t xml:space="preserve"> </w:t>
      </w:r>
      <w:r w:rsidR="006E267E" w:rsidRPr="00F06EFC">
        <w:rPr>
          <w:rFonts w:ascii="Times New Roman" w:eastAsia="Times New Roman" w:hAnsi="Times New Roman" w:cs="Times New Roman"/>
          <w:noProof/>
          <w:sz w:val="24"/>
          <w:szCs w:val="24"/>
          <w:bdr w:val="nil"/>
          <w:lang w:eastAsia="lt-LT"/>
        </w:rPr>
        <w:t>R</w:t>
      </w:r>
      <w:r w:rsidR="006E267E" w:rsidRPr="00F06EFC">
        <w:rPr>
          <w:rFonts w:ascii="Times New Roman" w:hAnsi="Times New Roman" w:cs="Times New Roman"/>
          <w:sz w:val="24"/>
          <w:szCs w:val="24"/>
        </w:rPr>
        <w:t xml:space="preserve">adiacinės saugos centro geoinformacinės platformos architektūros funkcinių komponentų sukūrimo paslaugų </w:t>
      </w:r>
      <w:r w:rsidR="003D28DA">
        <w:rPr>
          <w:rFonts w:ascii="Times New Roman" w:hAnsi="Times New Roman" w:cs="Times New Roman"/>
          <w:sz w:val="24"/>
          <w:szCs w:val="24"/>
        </w:rPr>
        <w:t xml:space="preserve">tarptautinį </w:t>
      </w:r>
      <w:r w:rsidR="00127E2F" w:rsidRPr="00F06EFC">
        <w:rPr>
          <w:rFonts w:ascii="Times New Roman" w:eastAsia="Times New Roman" w:hAnsi="Times New Roman" w:cs="Times New Roman"/>
          <w:noProof/>
          <w:sz w:val="24"/>
          <w:szCs w:val="24"/>
          <w:bdr w:val="nil"/>
          <w:lang w:eastAsia="lt-LT"/>
        </w:rPr>
        <w:t>viešąjį pirkimą atviro ko</w:t>
      </w:r>
      <w:r w:rsidR="006E267E" w:rsidRPr="00F06EFC">
        <w:rPr>
          <w:rFonts w:ascii="Times New Roman" w:eastAsia="Times New Roman" w:hAnsi="Times New Roman" w:cs="Times New Roman"/>
          <w:noProof/>
          <w:sz w:val="24"/>
          <w:szCs w:val="24"/>
          <w:bdr w:val="nil"/>
          <w:lang w:eastAsia="lt-LT"/>
        </w:rPr>
        <w:t xml:space="preserve">nkurso būdu (toliau – </w:t>
      </w:r>
      <w:r w:rsidR="00E31985" w:rsidRPr="00F06EFC">
        <w:rPr>
          <w:rFonts w:ascii="Times New Roman" w:eastAsia="Times New Roman" w:hAnsi="Times New Roman" w:cs="Times New Roman"/>
          <w:noProof/>
          <w:sz w:val="24"/>
          <w:szCs w:val="24"/>
          <w:bdr w:val="nil"/>
          <w:lang w:eastAsia="lt-LT"/>
        </w:rPr>
        <w:t>p</w:t>
      </w:r>
      <w:r w:rsidR="006E267E" w:rsidRPr="00F06EFC">
        <w:rPr>
          <w:rFonts w:ascii="Times New Roman" w:eastAsia="Times New Roman" w:hAnsi="Times New Roman" w:cs="Times New Roman"/>
          <w:noProof/>
          <w:sz w:val="24"/>
          <w:szCs w:val="24"/>
          <w:bdr w:val="nil"/>
          <w:lang w:eastAsia="lt-LT"/>
        </w:rPr>
        <w:t>irkimas)</w:t>
      </w:r>
      <w:r w:rsidR="00F06EFC">
        <w:rPr>
          <w:rFonts w:ascii="Times New Roman" w:eastAsia="Times New Roman" w:hAnsi="Times New Roman" w:cs="Times New Roman"/>
          <w:noProof/>
          <w:sz w:val="24"/>
          <w:szCs w:val="24"/>
          <w:bdr w:val="nil"/>
          <w:lang w:eastAsia="lt-LT"/>
        </w:rPr>
        <w:t xml:space="preserve">, numato įsigyti </w:t>
      </w:r>
      <w:r w:rsidR="00F06EFC" w:rsidRPr="00F06EFC">
        <w:rPr>
          <w:rFonts w:ascii="Times New Roman" w:eastAsia="Times New Roman" w:hAnsi="Times New Roman" w:cs="Times New Roman"/>
          <w:noProof/>
          <w:sz w:val="24"/>
          <w:szCs w:val="24"/>
          <w:bdr w:val="nil"/>
          <w:lang w:eastAsia="lt-LT"/>
        </w:rPr>
        <w:t>Radiacinės saugos centro geoinformacinės platformos architektūros funkcinių komponentų sukūrimo paslaug</w:t>
      </w:r>
      <w:r w:rsidR="00F06EFC">
        <w:rPr>
          <w:rFonts w:ascii="Times New Roman" w:eastAsia="Times New Roman" w:hAnsi="Times New Roman" w:cs="Times New Roman"/>
          <w:noProof/>
          <w:sz w:val="24"/>
          <w:szCs w:val="24"/>
          <w:bdr w:val="nil"/>
          <w:lang w:eastAsia="lt-LT"/>
        </w:rPr>
        <w:t>as</w:t>
      </w:r>
      <w:bookmarkStart w:id="2" w:name="_Hlk140763817"/>
      <w:r w:rsidR="00F06EFC">
        <w:rPr>
          <w:rFonts w:ascii="Times New Roman" w:eastAsia="Arial Unicode MS" w:hAnsi="Times New Roman" w:cs="Times New Roman"/>
          <w:noProof/>
          <w:sz w:val="24"/>
          <w:szCs w:val="24"/>
          <w:bdr w:val="nil"/>
          <w:lang w:eastAsia="lt-LT"/>
        </w:rPr>
        <w:t>.</w:t>
      </w:r>
    </w:p>
    <w:bookmarkEnd w:id="2"/>
    <w:p w14:paraId="1915962D" w14:textId="3787ED40" w:rsidR="004168D5" w:rsidRPr="00293522" w:rsidRDefault="00E06D26" w:rsidP="005E5DE2">
      <w:pPr>
        <w:numPr>
          <w:ilvl w:val="1"/>
          <w:numId w:val="1"/>
        </w:numPr>
        <w:pBdr>
          <w:top w:val="nil"/>
          <w:left w:val="nil"/>
          <w:bottom w:val="nil"/>
          <w:right w:val="nil"/>
          <w:between w:val="nil"/>
          <w:bar w:val="nil"/>
        </w:pBdr>
        <w:tabs>
          <w:tab w:val="left" w:pos="993"/>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Šis </w:t>
      </w:r>
      <w:r w:rsidR="00E31985">
        <w:rPr>
          <w:rFonts w:ascii="Times New Roman" w:eastAsia="Times New Roman" w:hAnsi="Times New Roman" w:cs="Times New Roman"/>
          <w:noProof/>
          <w:sz w:val="24"/>
          <w:szCs w:val="24"/>
          <w:bdr w:val="nil"/>
          <w:lang w:eastAsia="lt-LT"/>
        </w:rPr>
        <w:t>p</w:t>
      </w:r>
      <w:r w:rsidRPr="00293522">
        <w:rPr>
          <w:rFonts w:ascii="Times New Roman" w:eastAsia="Times New Roman" w:hAnsi="Times New Roman" w:cs="Times New Roman"/>
          <w:noProof/>
          <w:sz w:val="24"/>
          <w:szCs w:val="24"/>
          <w:bdr w:val="nil"/>
          <w:lang w:eastAsia="lt-LT"/>
        </w:rPr>
        <w:t>irkimas atliekamas vadovaujantis Lietuvos Respublikos viešųjų pirkimų įstatymu</w:t>
      </w:r>
      <w:r w:rsidR="00C6336A" w:rsidRPr="00293522">
        <w:rPr>
          <w:rFonts w:ascii="Times New Roman" w:eastAsia="Times New Roman" w:hAnsi="Times New Roman" w:cs="Times New Roman"/>
          <w:noProof/>
          <w:sz w:val="24"/>
          <w:szCs w:val="24"/>
          <w:bdr w:val="nil"/>
          <w:lang w:eastAsia="lt-LT"/>
        </w:rPr>
        <w:t xml:space="preserve"> (toliau – VPĮ)</w:t>
      </w:r>
      <w:r w:rsidRPr="00293522">
        <w:rPr>
          <w:rFonts w:ascii="Times New Roman" w:eastAsia="Times New Roman" w:hAnsi="Times New Roman" w:cs="Times New Roman"/>
          <w:noProof/>
          <w:sz w:val="24"/>
          <w:szCs w:val="24"/>
          <w:bdr w:val="nil"/>
          <w:lang w:eastAsia="lt-LT"/>
        </w:rPr>
        <w:t xml:space="preserve">, Lietuvos Respublikos civiliniu kodeksu, kitais viešuosius pirkimus reglamentuojančiais teisės aktais bei šiomis </w:t>
      </w:r>
      <w:r w:rsidR="006E267E">
        <w:rPr>
          <w:rFonts w:ascii="Times New Roman" w:eastAsia="Times New Roman" w:hAnsi="Times New Roman" w:cs="Times New Roman"/>
          <w:noProof/>
          <w:sz w:val="24"/>
          <w:szCs w:val="24"/>
          <w:bdr w:val="nil"/>
          <w:lang w:eastAsia="lt-LT"/>
        </w:rPr>
        <w:t>R</w:t>
      </w:r>
      <w:r w:rsidR="006E267E" w:rsidRPr="006E267E">
        <w:rPr>
          <w:rFonts w:ascii="Times New Roman" w:hAnsi="Times New Roman" w:cs="Times New Roman"/>
          <w:sz w:val="24"/>
          <w:szCs w:val="24"/>
        </w:rPr>
        <w:t>adiacinės saugos centro geoinformacinės platformos architektūros funkcinių komponentų sukūrimo</w:t>
      </w:r>
      <w:r w:rsidR="006E267E">
        <w:rPr>
          <w:rFonts w:ascii="Times New Roman" w:hAnsi="Times New Roman" w:cs="Times New Roman"/>
          <w:sz w:val="24"/>
          <w:szCs w:val="24"/>
        </w:rPr>
        <w:t xml:space="preserve"> paslaugų </w:t>
      </w:r>
      <w:r w:rsidR="00465161">
        <w:rPr>
          <w:rFonts w:ascii="Times New Roman" w:hAnsi="Times New Roman" w:cs="Times New Roman"/>
          <w:sz w:val="24"/>
          <w:szCs w:val="24"/>
        </w:rPr>
        <w:t xml:space="preserve">tarptautinio </w:t>
      </w:r>
      <w:r w:rsidR="006E267E" w:rsidRPr="006E267E">
        <w:rPr>
          <w:rFonts w:ascii="Times New Roman" w:eastAsia="Times New Roman" w:hAnsi="Times New Roman" w:cs="Times New Roman"/>
          <w:noProof/>
          <w:sz w:val="24"/>
          <w:szCs w:val="24"/>
          <w:bdr w:val="nil"/>
          <w:lang w:eastAsia="lt-LT"/>
        </w:rPr>
        <w:t>vieš</w:t>
      </w:r>
      <w:r w:rsidR="006E267E">
        <w:rPr>
          <w:rFonts w:ascii="Times New Roman" w:eastAsia="Times New Roman" w:hAnsi="Times New Roman" w:cs="Times New Roman"/>
          <w:noProof/>
          <w:sz w:val="24"/>
          <w:szCs w:val="24"/>
          <w:bdr w:val="nil"/>
          <w:lang w:eastAsia="lt-LT"/>
        </w:rPr>
        <w:t>ojo</w:t>
      </w:r>
      <w:r w:rsidR="006E267E" w:rsidRPr="006E267E">
        <w:rPr>
          <w:rFonts w:ascii="Times New Roman" w:eastAsia="Times New Roman" w:hAnsi="Times New Roman" w:cs="Times New Roman"/>
          <w:noProof/>
          <w:sz w:val="24"/>
          <w:szCs w:val="24"/>
          <w:bdr w:val="nil"/>
          <w:lang w:eastAsia="lt-LT"/>
        </w:rPr>
        <w:t xml:space="preserve"> pirkim</w:t>
      </w:r>
      <w:r w:rsidR="006E267E">
        <w:rPr>
          <w:rFonts w:ascii="Times New Roman" w:eastAsia="Times New Roman" w:hAnsi="Times New Roman" w:cs="Times New Roman"/>
          <w:noProof/>
          <w:sz w:val="24"/>
          <w:szCs w:val="24"/>
          <w:bdr w:val="nil"/>
          <w:lang w:eastAsia="lt-LT"/>
        </w:rPr>
        <w:t>o</w:t>
      </w:r>
      <w:r w:rsidR="006E267E" w:rsidRPr="006E267E">
        <w:rPr>
          <w:rFonts w:ascii="Times New Roman" w:eastAsia="Times New Roman" w:hAnsi="Times New Roman" w:cs="Times New Roman"/>
          <w:noProof/>
          <w:sz w:val="24"/>
          <w:szCs w:val="24"/>
          <w:bdr w:val="nil"/>
          <w:lang w:eastAsia="lt-LT"/>
        </w:rPr>
        <w:t xml:space="preserve"> atviro ko</w:t>
      </w:r>
      <w:r w:rsidR="006E267E">
        <w:rPr>
          <w:rFonts w:ascii="Times New Roman" w:eastAsia="Times New Roman" w:hAnsi="Times New Roman" w:cs="Times New Roman"/>
          <w:noProof/>
          <w:sz w:val="24"/>
          <w:szCs w:val="24"/>
          <w:bdr w:val="nil"/>
          <w:lang w:eastAsia="lt-LT"/>
        </w:rPr>
        <w:t>nkurso būdu</w:t>
      </w:r>
      <w:r w:rsidR="006E267E" w:rsidRPr="00293522">
        <w:rPr>
          <w:rFonts w:ascii="Times New Roman" w:eastAsia="Times New Roman" w:hAnsi="Times New Roman" w:cs="Times New Roman"/>
          <w:noProof/>
          <w:sz w:val="24"/>
          <w:szCs w:val="24"/>
          <w:bdr w:val="nil"/>
          <w:lang w:eastAsia="lt-LT"/>
        </w:rPr>
        <w:t xml:space="preserve"> </w:t>
      </w:r>
      <w:r w:rsidRPr="00293522">
        <w:rPr>
          <w:rFonts w:ascii="Times New Roman" w:eastAsia="Times New Roman" w:hAnsi="Times New Roman" w:cs="Times New Roman"/>
          <w:noProof/>
          <w:sz w:val="24"/>
          <w:szCs w:val="24"/>
          <w:bdr w:val="nil"/>
          <w:lang w:eastAsia="lt-LT"/>
        </w:rPr>
        <w:t>sąlygomis</w:t>
      </w:r>
      <w:r w:rsidR="00630C3A" w:rsidRPr="00293522">
        <w:rPr>
          <w:rFonts w:ascii="Times New Roman" w:eastAsia="Times New Roman" w:hAnsi="Times New Roman" w:cs="Times New Roman"/>
          <w:noProof/>
          <w:sz w:val="24"/>
          <w:szCs w:val="24"/>
          <w:bdr w:val="nil"/>
          <w:lang w:eastAsia="lt-LT"/>
        </w:rPr>
        <w:t xml:space="preserve"> (toliau – Konkurso sąlygos). Konkurso</w:t>
      </w:r>
      <w:r w:rsidRPr="00293522">
        <w:rPr>
          <w:rFonts w:ascii="Times New Roman" w:eastAsia="Times New Roman" w:hAnsi="Times New Roman" w:cs="Times New Roman"/>
          <w:noProof/>
          <w:sz w:val="24"/>
          <w:szCs w:val="24"/>
          <w:bdr w:val="nil"/>
          <w:lang w:eastAsia="lt-LT"/>
        </w:rPr>
        <w:t xml:space="preserve"> sąlygose vartojamos pagrindinės </w:t>
      </w:r>
      <w:r w:rsidR="00C6336A" w:rsidRPr="00293522">
        <w:rPr>
          <w:rFonts w:ascii="Times New Roman" w:eastAsia="Times New Roman" w:hAnsi="Times New Roman" w:cs="Times New Roman"/>
          <w:noProof/>
          <w:sz w:val="24"/>
          <w:szCs w:val="24"/>
          <w:bdr w:val="nil"/>
          <w:lang w:eastAsia="lt-LT"/>
        </w:rPr>
        <w:t>sąvokos apibrėžtos VPĮ</w:t>
      </w:r>
      <w:r w:rsidRPr="00293522">
        <w:rPr>
          <w:rFonts w:ascii="Times New Roman" w:eastAsia="Times New Roman" w:hAnsi="Times New Roman" w:cs="Times New Roman"/>
          <w:noProof/>
          <w:sz w:val="24"/>
          <w:szCs w:val="24"/>
          <w:bdr w:val="nil"/>
          <w:lang w:eastAsia="lt-LT"/>
        </w:rPr>
        <w:t>.</w:t>
      </w:r>
    </w:p>
    <w:p w14:paraId="4167D01B" w14:textId="39511299" w:rsidR="006224EB" w:rsidRPr="00293522" w:rsidRDefault="006224EB" w:rsidP="005E5DE2">
      <w:pPr>
        <w:numPr>
          <w:ilvl w:val="1"/>
          <w:numId w:val="1"/>
        </w:numPr>
        <w:pBdr>
          <w:top w:val="nil"/>
          <w:left w:val="nil"/>
          <w:bottom w:val="nil"/>
          <w:right w:val="nil"/>
          <w:between w:val="nil"/>
          <w:bar w:val="nil"/>
        </w:pBdr>
        <w:tabs>
          <w:tab w:val="left" w:pos="993"/>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D6C59" w:rsidRPr="00293522">
        <w:rPr>
          <w:rStyle w:val="Hyperlink"/>
          <w:rFonts w:ascii="Times New Roman" w:eastAsia="Times New Roman" w:hAnsi="Times New Roman"/>
          <w:noProof/>
          <w:color w:val="auto"/>
          <w:sz w:val="24"/>
          <w:szCs w:val="24"/>
          <w:u w:val="none"/>
          <w:bdr w:val="nil"/>
          <w:lang w:eastAsia="lt-LT"/>
        </w:rPr>
        <w:t>https://pirkimai.eviesiejipirkimai.lt</w:t>
      </w:r>
      <w:r w:rsidRPr="00293522">
        <w:rPr>
          <w:rFonts w:ascii="Times New Roman" w:eastAsia="Times New Roman" w:hAnsi="Times New Roman" w:cs="Times New Roman"/>
          <w:noProof/>
          <w:sz w:val="24"/>
          <w:szCs w:val="24"/>
          <w:bdr w:val="nil"/>
          <w:lang w:eastAsia="lt-LT"/>
        </w:rPr>
        <w:t>.</w:t>
      </w:r>
    </w:p>
    <w:p w14:paraId="7882EE95" w14:textId="77777777" w:rsidR="00203F1C" w:rsidRPr="00293522" w:rsidRDefault="0030446C" w:rsidP="005E5DE2">
      <w:pPr>
        <w:numPr>
          <w:ilvl w:val="1"/>
          <w:numId w:val="1"/>
        </w:numPr>
        <w:pBdr>
          <w:top w:val="nil"/>
          <w:left w:val="nil"/>
          <w:bottom w:val="nil"/>
          <w:right w:val="nil"/>
          <w:between w:val="nil"/>
          <w:bar w:val="nil"/>
        </w:pBdr>
        <w:tabs>
          <w:tab w:val="left" w:pos="993"/>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Išankstinis skelbimas apie pirkimą nebuvo skelbtas. </w:t>
      </w:r>
      <w:r w:rsidR="001B5B72" w:rsidRPr="00293522">
        <w:rPr>
          <w:rFonts w:ascii="Times New Roman" w:eastAsia="Times New Roman" w:hAnsi="Times New Roman" w:cs="Times New Roman"/>
          <w:noProof/>
          <w:sz w:val="24"/>
          <w:szCs w:val="24"/>
          <w:bdr w:val="nil"/>
        </w:rPr>
        <w:t xml:space="preserve">Šiame pirkime perkančioji organizacija nenumato skelbti pranešimo dėl savanoriško išankstinio (lot. </w:t>
      </w:r>
      <w:r w:rsidR="001B5B72" w:rsidRPr="00293522">
        <w:rPr>
          <w:rFonts w:ascii="Times New Roman" w:eastAsia="Times New Roman" w:hAnsi="Times New Roman" w:cs="Times New Roman"/>
          <w:i/>
          <w:noProof/>
          <w:sz w:val="24"/>
          <w:szCs w:val="24"/>
          <w:bdr w:val="nil"/>
        </w:rPr>
        <w:t>ex ante</w:t>
      </w:r>
      <w:r w:rsidR="001B5B72" w:rsidRPr="00293522">
        <w:rPr>
          <w:rFonts w:ascii="Times New Roman" w:eastAsia="Times New Roman" w:hAnsi="Times New Roman" w:cs="Times New Roman"/>
          <w:noProof/>
          <w:sz w:val="24"/>
          <w:szCs w:val="24"/>
          <w:bdr w:val="nil"/>
        </w:rPr>
        <w:t>) skaidrumo.</w:t>
      </w:r>
    </w:p>
    <w:p w14:paraId="0D3CFE39" w14:textId="5207D1F9" w:rsidR="00203F1C" w:rsidRPr="00293522" w:rsidRDefault="00203F1C" w:rsidP="005E5DE2">
      <w:pPr>
        <w:numPr>
          <w:ilvl w:val="1"/>
          <w:numId w:val="1"/>
        </w:numPr>
        <w:pBdr>
          <w:top w:val="nil"/>
          <w:left w:val="nil"/>
          <w:bottom w:val="nil"/>
          <w:right w:val="nil"/>
          <w:between w:val="nil"/>
          <w:bar w:val="nil"/>
        </w:pBdr>
        <w:tabs>
          <w:tab w:val="left" w:pos="993"/>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hAnsi="Times New Roman" w:cs="Times New Roman"/>
          <w:noProof/>
          <w:sz w:val="24"/>
          <w:szCs w:val="24"/>
        </w:rPr>
        <w:t>Visos pirkimo sąlygos nustatytos pirkimo dokumentuose, kuriuos sudaro:</w:t>
      </w:r>
    </w:p>
    <w:p w14:paraId="77F1800F" w14:textId="77777777" w:rsidR="00203F1C" w:rsidRPr="00293522" w:rsidRDefault="00203F1C" w:rsidP="005E5DE2">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1.5.1. skelbimas apie pirkimą.</w:t>
      </w:r>
    </w:p>
    <w:p w14:paraId="06CAB7DD" w14:textId="77777777" w:rsidR="00203F1C" w:rsidRPr="00293522" w:rsidRDefault="00203F1C" w:rsidP="005E5DE2">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1.5.2. Konkurso sąlygos (kartu su priedais);</w:t>
      </w:r>
    </w:p>
    <w:p w14:paraId="29FC48DE" w14:textId="77777777" w:rsidR="00203F1C" w:rsidRPr="00293522" w:rsidRDefault="00203F1C" w:rsidP="005E5DE2">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1.5.3. pirkimo dokumentų paaiškinimai (patikslinimai), taip pat atsakymai į tiekėjų klausimus (jeigu bus);</w:t>
      </w:r>
    </w:p>
    <w:p w14:paraId="4B2EB933" w14:textId="26D7A7B1" w:rsidR="00203F1C" w:rsidRPr="00293522" w:rsidRDefault="00203F1C" w:rsidP="005E5DE2">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1.5.4. kita CVP IS priemonėmis pateikta informacija.</w:t>
      </w:r>
    </w:p>
    <w:p w14:paraId="2B6ED5D3" w14:textId="000FDF72" w:rsidR="00B84F92" w:rsidRPr="00293522" w:rsidRDefault="00B84F92" w:rsidP="005E5DE2">
      <w:pPr>
        <w:numPr>
          <w:ilvl w:val="1"/>
          <w:numId w:val="1"/>
        </w:numPr>
        <w:pBdr>
          <w:top w:val="nil"/>
          <w:left w:val="nil"/>
          <w:bottom w:val="nil"/>
          <w:right w:val="nil"/>
          <w:between w:val="nil"/>
          <w:bar w:val="nil"/>
        </w:pBdr>
        <w:tabs>
          <w:tab w:val="left" w:pos="993"/>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Pirkimas atliekamas laikantis lygiateisiškumo, nediskriminavimo, abipusio pripažinimo, proporcingumo ir skaidrumo principų bei konfidencialumo ir nešališkumo reikalavimų.</w:t>
      </w:r>
    </w:p>
    <w:p w14:paraId="022BA94E" w14:textId="747A060C" w:rsidR="0030446C" w:rsidRPr="00293522" w:rsidRDefault="00CA7C5F" w:rsidP="005E5DE2">
      <w:pPr>
        <w:numPr>
          <w:ilvl w:val="1"/>
          <w:numId w:val="1"/>
        </w:numPr>
        <w:pBdr>
          <w:top w:val="nil"/>
          <w:left w:val="nil"/>
          <w:bottom w:val="nil"/>
          <w:right w:val="nil"/>
          <w:between w:val="nil"/>
          <w:bar w:val="nil"/>
        </w:pBdr>
        <w:tabs>
          <w:tab w:val="left" w:pos="993"/>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Konkurso</w:t>
      </w:r>
      <w:r w:rsidR="0030446C" w:rsidRPr="00293522">
        <w:rPr>
          <w:rFonts w:ascii="Times New Roman" w:eastAsia="Times New Roman" w:hAnsi="Times New Roman" w:cs="Times New Roman"/>
          <w:noProof/>
          <w:sz w:val="24"/>
          <w:szCs w:val="24"/>
          <w:bdr w:val="nil"/>
          <w:lang w:eastAsia="lt-LT"/>
        </w:rPr>
        <w:t xml:space="preserve"> sąlygos ir jų paaiškinimai bei papildymai skelbiami CVP IS adresu </w:t>
      </w:r>
      <w:r w:rsidR="00E10B52" w:rsidRPr="00293522">
        <w:rPr>
          <w:rStyle w:val="Hyperlink"/>
          <w:rFonts w:ascii="Times New Roman" w:eastAsia="Times New Roman" w:hAnsi="Times New Roman"/>
          <w:noProof/>
          <w:color w:val="auto"/>
          <w:sz w:val="24"/>
          <w:szCs w:val="24"/>
          <w:u w:val="none"/>
          <w:bdr w:val="nil"/>
          <w:lang w:eastAsia="lt-LT"/>
        </w:rPr>
        <w:t>https://pirkimai.eviesiejipirkimai.lt</w:t>
      </w:r>
      <w:r w:rsidR="006977CD" w:rsidRPr="00293522">
        <w:rPr>
          <w:rStyle w:val="Hyperlink"/>
          <w:rFonts w:ascii="Times New Roman" w:eastAsia="Times New Roman" w:hAnsi="Times New Roman"/>
          <w:noProof/>
          <w:color w:val="auto"/>
          <w:sz w:val="24"/>
          <w:szCs w:val="24"/>
          <w:u w:val="none"/>
          <w:bdr w:val="nil"/>
          <w:lang w:eastAsia="lt-LT"/>
        </w:rPr>
        <w:t>.</w:t>
      </w:r>
      <w:r w:rsidR="0030446C" w:rsidRPr="00293522">
        <w:rPr>
          <w:rFonts w:ascii="Times New Roman" w:eastAsia="Times New Roman" w:hAnsi="Times New Roman" w:cs="Times New Roman"/>
          <w:noProof/>
          <w:sz w:val="24"/>
          <w:szCs w:val="24"/>
          <w:bdr w:val="nil"/>
          <w:lang w:eastAsia="lt-LT"/>
        </w:rPr>
        <w:t xml:space="preserve"> Pirkimo dalyviai turėtų atidžiai st</w:t>
      </w:r>
      <w:r w:rsidRPr="00293522">
        <w:rPr>
          <w:rFonts w:ascii="Times New Roman" w:eastAsia="Times New Roman" w:hAnsi="Times New Roman" w:cs="Times New Roman"/>
          <w:noProof/>
          <w:sz w:val="24"/>
          <w:szCs w:val="24"/>
          <w:bdr w:val="nil"/>
          <w:lang w:eastAsia="lt-LT"/>
        </w:rPr>
        <w:t>ebėti CVP IS talpinamus Konkurso</w:t>
      </w:r>
      <w:r w:rsidR="0030446C" w:rsidRPr="00293522">
        <w:rPr>
          <w:rFonts w:ascii="Times New Roman" w:eastAsia="Times New Roman" w:hAnsi="Times New Roman" w:cs="Times New Roman"/>
          <w:noProof/>
          <w:sz w:val="24"/>
          <w:szCs w:val="24"/>
          <w:bdr w:val="nil"/>
          <w:lang w:eastAsia="lt-LT"/>
        </w:rPr>
        <w:t xml:space="preserve"> sąlygų paaiškinimus bei papildymus.</w:t>
      </w:r>
    </w:p>
    <w:p w14:paraId="16C41C64" w14:textId="26E12173" w:rsidR="0030446C" w:rsidRPr="00293522" w:rsidRDefault="0030446C" w:rsidP="005E5DE2">
      <w:pPr>
        <w:numPr>
          <w:ilvl w:val="1"/>
          <w:numId w:val="1"/>
        </w:numPr>
        <w:pBdr>
          <w:top w:val="nil"/>
          <w:left w:val="nil"/>
          <w:bottom w:val="nil"/>
          <w:right w:val="nil"/>
          <w:between w:val="nil"/>
          <w:bar w:val="nil"/>
        </w:pBdr>
        <w:tabs>
          <w:tab w:val="left" w:pos="993"/>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Perkančioji organizacija </w:t>
      </w:r>
      <w:r w:rsidR="007E74BD">
        <w:rPr>
          <w:rFonts w:ascii="Times New Roman" w:eastAsia="Times New Roman" w:hAnsi="Times New Roman" w:cs="Times New Roman"/>
          <w:noProof/>
          <w:sz w:val="24"/>
          <w:szCs w:val="24"/>
          <w:bdr w:val="nil"/>
          <w:lang w:eastAsia="lt-LT"/>
        </w:rPr>
        <w:t>yra</w:t>
      </w:r>
      <w:r w:rsidRPr="00293522">
        <w:rPr>
          <w:rFonts w:ascii="Times New Roman" w:eastAsia="Times New Roman" w:hAnsi="Times New Roman" w:cs="Times New Roman"/>
          <w:noProof/>
          <w:sz w:val="24"/>
          <w:szCs w:val="24"/>
          <w:bdr w:val="nil"/>
          <w:lang w:eastAsia="lt-LT"/>
        </w:rPr>
        <w:t xml:space="preserve"> pridėtinės vertės mokesčio (toliau – PVM) mokėtoja.</w:t>
      </w:r>
    </w:p>
    <w:p w14:paraId="7C81D4C2" w14:textId="471BC579" w:rsidR="0030446C" w:rsidRPr="00293522" w:rsidRDefault="0030446C" w:rsidP="005E5DE2">
      <w:pPr>
        <w:numPr>
          <w:ilvl w:val="1"/>
          <w:numId w:val="1"/>
        </w:numPr>
        <w:pBdr>
          <w:top w:val="nil"/>
          <w:left w:val="nil"/>
          <w:bottom w:val="nil"/>
          <w:right w:val="nil"/>
          <w:between w:val="nil"/>
          <w:bar w:val="nil"/>
        </w:pBdr>
        <w:tabs>
          <w:tab w:val="left" w:pos="993"/>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1BCC0BAB" w14:textId="791A3B17" w:rsidR="0030446C" w:rsidRPr="00293522" w:rsidRDefault="0030446C" w:rsidP="005E5DE2">
      <w:pPr>
        <w:numPr>
          <w:ilvl w:val="1"/>
          <w:numId w:val="1"/>
        </w:numPr>
        <w:pBdr>
          <w:top w:val="nil"/>
          <w:left w:val="nil"/>
          <w:bottom w:val="nil"/>
          <w:right w:val="nil"/>
          <w:between w:val="nil"/>
          <w:bar w:val="nil"/>
        </w:pBdr>
        <w:tabs>
          <w:tab w:val="left" w:pos="851"/>
          <w:tab w:val="left" w:pos="1418"/>
          <w:tab w:val="left" w:pos="1560"/>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Pateikdamas savo pasiūlymą, </w:t>
      </w:r>
      <w:r w:rsidR="000220EA" w:rsidRPr="00293522">
        <w:rPr>
          <w:rFonts w:ascii="Times New Roman" w:eastAsia="Times New Roman" w:hAnsi="Times New Roman" w:cs="Times New Roman"/>
          <w:noProof/>
          <w:sz w:val="24"/>
          <w:szCs w:val="24"/>
          <w:bdr w:val="nil"/>
          <w:lang w:eastAsia="lt-LT"/>
        </w:rPr>
        <w:t xml:space="preserve">tiekėjas </w:t>
      </w:r>
      <w:r w:rsidR="000F3BC1" w:rsidRPr="00293522">
        <w:rPr>
          <w:rFonts w:ascii="Times New Roman" w:eastAsia="Times New Roman" w:hAnsi="Times New Roman" w:cs="Times New Roman"/>
          <w:noProof/>
          <w:sz w:val="24"/>
          <w:szCs w:val="24"/>
          <w:bdr w:val="nil"/>
          <w:lang w:eastAsia="lt-LT"/>
        </w:rPr>
        <w:t>sutinka su visais Konkurso</w:t>
      </w:r>
      <w:r w:rsidRPr="00293522">
        <w:rPr>
          <w:rFonts w:ascii="Times New Roman" w:eastAsia="Times New Roman" w:hAnsi="Times New Roman" w:cs="Times New Roman"/>
          <w:noProof/>
          <w:sz w:val="24"/>
          <w:szCs w:val="24"/>
          <w:bdr w:val="nil"/>
          <w:lang w:eastAsia="lt-LT"/>
        </w:rPr>
        <w:t xml:space="preserve"> sąlygų reikalavimais bei viešojo pirkimo</w:t>
      </w:r>
      <w:r w:rsidR="00E10398" w:rsidRPr="00293522">
        <w:rPr>
          <w:rFonts w:ascii="Times New Roman" w:eastAsia="Times New Roman" w:hAnsi="Times New Roman" w:cs="Times New Roman"/>
          <w:noProof/>
          <w:sz w:val="24"/>
          <w:szCs w:val="24"/>
          <w:bdr w:val="nil"/>
          <w:lang w:eastAsia="lt-LT"/>
        </w:rPr>
        <w:t>-pardavimo</w:t>
      </w:r>
      <w:r w:rsidRPr="00293522">
        <w:rPr>
          <w:rFonts w:ascii="Times New Roman" w:eastAsia="Times New Roman" w:hAnsi="Times New Roman" w:cs="Times New Roman"/>
          <w:noProof/>
          <w:sz w:val="24"/>
          <w:szCs w:val="24"/>
          <w:bdr w:val="nil"/>
          <w:lang w:eastAsia="lt-LT"/>
        </w:rPr>
        <w:t xml:space="preserve"> sutarties</w:t>
      </w:r>
      <w:r w:rsidR="003D0F49" w:rsidRPr="00293522">
        <w:rPr>
          <w:rFonts w:ascii="Times New Roman" w:eastAsia="Times New Roman" w:hAnsi="Times New Roman" w:cs="Times New Roman"/>
          <w:noProof/>
          <w:sz w:val="24"/>
          <w:szCs w:val="24"/>
          <w:bdr w:val="nil"/>
          <w:lang w:eastAsia="lt-LT"/>
        </w:rPr>
        <w:t xml:space="preserve"> (toliau – pirkimo sutartis)</w:t>
      </w:r>
      <w:r w:rsidRPr="00293522">
        <w:rPr>
          <w:rFonts w:ascii="Times New Roman" w:eastAsia="Times New Roman" w:hAnsi="Times New Roman" w:cs="Times New Roman"/>
          <w:noProof/>
          <w:sz w:val="24"/>
          <w:szCs w:val="24"/>
          <w:bdr w:val="nil"/>
          <w:lang w:eastAsia="lt-LT"/>
        </w:rPr>
        <w:t xml:space="preserve"> sąlygomis.</w:t>
      </w:r>
    </w:p>
    <w:p w14:paraId="7DE855E4" w14:textId="6A171398" w:rsidR="0030446C" w:rsidRPr="00293522" w:rsidRDefault="0030446C" w:rsidP="005E5DE2">
      <w:pPr>
        <w:numPr>
          <w:ilvl w:val="1"/>
          <w:numId w:val="1"/>
        </w:numPr>
        <w:pBdr>
          <w:top w:val="nil"/>
          <w:left w:val="nil"/>
          <w:bottom w:val="nil"/>
          <w:right w:val="nil"/>
          <w:between w:val="nil"/>
          <w:bar w:val="nil"/>
        </w:pBdr>
        <w:tabs>
          <w:tab w:val="left" w:pos="993"/>
          <w:tab w:val="left" w:pos="1418"/>
          <w:tab w:val="left" w:pos="1560"/>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Šis pirkimas nėra rezervuotas pagal </w:t>
      </w:r>
      <w:r w:rsidR="00C6336A" w:rsidRPr="00293522">
        <w:rPr>
          <w:rFonts w:ascii="Times New Roman" w:eastAsia="Times New Roman" w:hAnsi="Times New Roman" w:cs="Times New Roman"/>
          <w:noProof/>
          <w:sz w:val="24"/>
          <w:szCs w:val="24"/>
          <w:bdr w:val="nil"/>
          <w:lang w:eastAsia="lt-LT"/>
        </w:rPr>
        <w:t>VPĮ</w:t>
      </w:r>
      <w:r w:rsidRPr="00293522">
        <w:rPr>
          <w:rFonts w:ascii="Times New Roman" w:eastAsia="Times New Roman" w:hAnsi="Times New Roman" w:cs="Times New Roman"/>
          <w:noProof/>
          <w:sz w:val="24"/>
          <w:szCs w:val="24"/>
          <w:bdr w:val="nil"/>
          <w:lang w:eastAsia="lt-LT"/>
        </w:rPr>
        <w:t xml:space="preserve"> 23 ir 24 straipsnių nuostatas.</w:t>
      </w:r>
    </w:p>
    <w:p w14:paraId="55340390" w14:textId="4181E57D" w:rsidR="0030446C" w:rsidRPr="00293522" w:rsidRDefault="00054E77" w:rsidP="005E5DE2">
      <w:pPr>
        <w:numPr>
          <w:ilvl w:val="1"/>
          <w:numId w:val="1"/>
        </w:numPr>
        <w:pBdr>
          <w:top w:val="nil"/>
          <w:left w:val="nil"/>
          <w:bottom w:val="nil"/>
          <w:right w:val="nil"/>
          <w:between w:val="nil"/>
          <w:bar w:val="nil"/>
        </w:pBdr>
        <w:tabs>
          <w:tab w:val="left" w:pos="993"/>
          <w:tab w:val="left" w:pos="1418"/>
          <w:tab w:val="left" w:pos="1560"/>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Į </w:t>
      </w:r>
      <w:r w:rsidR="0030446C" w:rsidRPr="00293522">
        <w:rPr>
          <w:rFonts w:ascii="Times New Roman" w:eastAsia="Times New Roman" w:hAnsi="Times New Roman" w:cs="Times New Roman"/>
          <w:noProof/>
          <w:sz w:val="24"/>
          <w:szCs w:val="24"/>
          <w:bdr w:val="nil"/>
          <w:lang w:eastAsia="lt-LT"/>
        </w:rPr>
        <w:t xml:space="preserve">šio pirkimo komisijos posėdžius </w:t>
      </w:r>
      <w:r w:rsidR="000A7181" w:rsidRPr="00293522">
        <w:rPr>
          <w:rFonts w:ascii="Times New Roman" w:eastAsia="Times New Roman" w:hAnsi="Times New Roman" w:cs="Times New Roman"/>
          <w:noProof/>
          <w:sz w:val="24"/>
          <w:szCs w:val="24"/>
          <w:bdr w:val="nil"/>
          <w:lang w:eastAsia="lt-LT"/>
        </w:rPr>
        <w:t>P</w:t>
      </w:r>
      <w:r w:rsidR="0030446C" w:rsidRPr="00293522">
        <w:rPr>
          <w:rFonts w:ascii="Times New Roman" w:eastAsia="Times New Roman" w:hAnsi="Times New Roman" w:cs="Times New Roman"/>
          <w:noProof/>
          <w:sz w:val="24"/>
          <w:szCs w:val="24"/>
          <w:bdr w:val="nil"/>
          <w:lang w:eastAsia="lt-LT"/>
        </w:rPr>
        <w:t>erkančioji organizacija nenumato kviesti dalyvauti stebėtojų.</w:t>
      </w:r>
    </w:p>
    <w:p w14:paraId="0CF36E00" w14:textId="3B56F390" w:rsidR="005435A7" w:rsidRPr="00293522" w:rsidRDefault="005435A7" w:rsidP="005E5DE2">
      <w:pPr>
        <w:numPr>
          <w:ilvl w:val="1"/>
          <w:numId w:val="1"/>
        </w:numPr>
        <w:pBdr>
          <w:top w:val="nil"/>
          <w:left w:val="nil"/>
          <w:bottom w:val="nil"/>
          <w:right w:val="nil"/>
          <w:between w:val="nil"/>
          <w:bar w:val="nil"/>
        </w:pBdr>
        <w:tabs>
          <w:tab w:val="left" w:pos="993"/>
          <w:tab w:val="left" w:pos="1418"/>
          <w:tab w:val="left" w:pos="1560"/>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procedūras, jeigu buvo pažeisti </w:t>
      </w:r>
      <w:r w:rsidR="00C6336A" w:rsidRPr="00293522">
        <w:rPr>
          <w:rFonts w:ascii="Times New Roman" w:eastAsia="Times New Roman" w:hAnsi="Times New Roman" w:cs="Times New Roman"/>
          <w:noProof/>
          <w:sz w:val="24"/>
          <w:szCs w:val="24"/>
          <w:bdr w:val="nil"/>
          <w:lang w:eastAsia="lt-LT"/>
        </w:rPr>
        <w:t>VPĮ</w:t>
      </w:r>
      <w:r w:rsidRPr="00293522">
        <w:rPr>
          <w:rFonts w:ascii="Times New Roman" w:eastAsia="Times New Roman" w:hAnsi="Times New Roman" w:cs="Times New Roman"/>
          <w:noProof/>
          <w:sz w:val="24"/>
          <w:szCs w:val="24"/>
          <w:bdr w:val="nil"/>
          <w:lang w:eastAsia="lt-LT"/>
        </w:rPr>
        <w:t xml:space="preserve"> 17</w:t>
      </w:r>
      <w:r w:rsidR="00A02880" w:rsidRPr="00293522">
        <w:rPr>
          <w:rFonts w:ascii="Times New Roman" w:eastAsia="Times New Roman" w:hAnsi="Times New Roman" w:cs="Times New Roman"/>
          <w:noProof/>
          <w:sz w:val="24"/>
          <w:szCs w:val="24"/>
          <w:bdr w:val="nil"/>
          <w:lang w:eastAsia="lt-LT"/>
        </w:rPr>
        <w:t> </w:t>
      </w:r>
      <w:r w:rsidRPr="00293522">
        <w:rPr>
          <w:rFonts w:ascii="Times New Roman" w:eastAsia="Times New Roman" w:hAnsi="Times New Roman" w:cs="Times New Roman"/>
          <w:noProof/>
          <w:sz w:val="24"/>
          <w:szCs w:val="24"/>
          <w:bdr w:val="nil"/>
          <w:lang w:eastAsia="lt-LT"/>
        </w:rPr>
        <w:t>straipsnio 1 dalyje nustatyti principai ir atitinkamos padėties negalima ištaisyti.</w:t>
      </w:r>
      <w:r w:rsidR="008F57DD" w:rsidRPr="00293522">
        <w:rPr>
          <w:rFonts w:ascii="Times New Roman" w:eastAsia="Arial Unicode MS" w:hAnsi="Times New Roman" w:cs="Times New Roman"/>
          <w:sz w:val="24"/>
          <w:szCs w:val="24"/>
          <w:bdr w:val="nil"/>
        </w:rPr>
        <w:t xml:space="preserve"> Perkančioji organizacija neatlygina tiekėjams išlaidų, patirtų rengiant ir pateikiant pasiūlymus.</w:t>
      </w:r>
    </w:p>
    <w:p w14:paraId="2510EE88" w14:textId="50BD71CB" w:rsidR="000F3BC1" w:rsidRPr="00293522" w:rsidRDefault="000F3BC1" w:rsidP="005E5DE2">
      <w:pPr>
        <w:numPr>
          <w:ilvl w:val="1"/>
          <w:numId w:val="1"/>
        </w:numPr>
        <w:pBdr>
          <w:top w:val="nil"/>
          <w:left w:val="nil"/>
          <w:bottom w:val="nil"/>
          <w:right w:val="nil"/>
          <w:between w:val="nil"/>
          <w:bar w:val="nil"/>
        </w:pBdr>
        <w:tabs>
          <w:tab w:val="left" w:pos="993"/>
          <w:tab w:val="left" w:pos="1418"/>
          <w:tab w:val="left" w:pos="1560"/>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lastRenderedPageBreak/>
        <w:t xml:space="preserve">Perkančiosios organizacijos ir tiekėjų bendravimas ir keitimasis informacija, atliekant šį pirkimą, vyksta naudojantis CVP IS priemonėmis. Šiame punkte nustatytų reikalavimų gali būti nesilaikoma tik išimtinais </w:t>
      </w:r>
      <w:r w:rsidR="00C6336A" w:rsidRPr="00293522">
        <w:rPr>
          <w:rFonts w:ascii="Times New Roman" w:eastAsia="Times New Roman" w:hAnsi="Times New Roman" w:cs="Times New Roman"/>
          <w:noProof/>
          <w:sz w:val="24"/>
          <w:szCs w:val="24"/>
          <w:bdr w:val="nil"/>
          <w:lang w:eastAsia="lt-LT"/>
        </w:rPr>
        <w:t>VPĮ</w:t>
      </w:r>
      <w:r w:rsidRPr="00293522">
        <w:rPr>
          <w:rFonts w:ascii="Times New Roman" w:eastAsia="Times New Roman" w:hAnsi="Times New Roman" w:cs="Times New Roman"/>
          <w:noProof/>
          <w:sz w:val="24"/>
          <w:szCs w:val="24"/>
          <w:bdr w:val="nil"/>
          <w:lang w:eastAsia="lt-LT"/>
        </w:rPr>
        <w:t xml:space="preserve"> nurodytais atvejais. </w:t>
      </w:r>
    </w:p>
    <w:p w14:paraId="29F7F3D9" w14:textId="735AEFC6" w:rsidR="00312F7B" w:rsidRPr="00293522" w:rsidRDefault="00312F7B" w:rsidP="005E5DE2">
      <w:pPr>
        <w:numPr>
          <w:ilvl w:val="1"/>
          <w:numId w:val="1"/>
        </w:numPr>
        <w:pBdr>
          <w:top w:val="nil"/>
          <w:left w:val="nil"/>
          <w:bottom w:val="nil"/>
          <w:right w:val="nil"/>
          <w:between w:val="nil"/>
          <w:bar w:val="nil"/>
        </w:pBdr>
        <w:tabs>
          <w:tab w:val="left" w:pos="993"/>
          <w:tab w:val="left" w:pos="1418"/>
          <w:tab w:val="left" w:pos="1560"/>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Tiesioginį ryšį su tiekėjais įgaliotas palaikyti perkančiosios organizacijos atstovas </w:t>
      </w:r>
      <w:r w:rsidR="00F723E5">
        <w:rPr>
          <w:rFonts w:ascii="Times New Roman" w:eastAsia="Times New Roman" w:hAnsi="Times New Roman" w:cs="Times New Roman"/>
          <w:noProof/>
          <w:sz w:val="24"/>
          <w:szCs w:val="24"/>
          <w:bdr w:val="nil"/>
          <w:lang w:eastAsia="lt-LT"/>
        </w:rPr>
        <w:t>Ričardas Stundžia</w:t>
      </w:r>
      <w:r w:rsidR="00AC7FE9" w:rsidRPr="00293522">
        <w:rPr>
          <w:rFonts w:ascii="Times New Roman" w:eastAsia="Times New Roman" w:hAnsi="Times New Roman" w:cs="Times New Roman"/>
          <w:noProof/>
          <w:sz w:val="24"/>
          <w:szCs w:val="24"/>
          <w:bdr w:val="nil"/>
          <w:lang w:eastAsia="lt-LT"/>
        </w:rPr>
        <w:t>,</w:t>
      </w:r>
      <w:r w:rsidRPr="00293522">
        <w:rPr>
          <w:rFonts w:ascii="Times New Roman" w:eastAsia="Times New Roman" w:hAnsi="Times New Roman" w:cs="Times New Roman"/>
          <w:noProof/>
          <w:sz w:val="24"/>
          <w:szCs w:val="24"/>
          <w:bdr w:val="nil"/>
          <w:lang w:eastAsia="lt-LT"/>
        </w:rPr>
        <w:t xml:space="preserve"> tel. </w:t>
      </w:r>
      <w:r w:rsidR="007A3889" w:rsidRPr="00293522">
        <w:rPr>
          <w:rFonts w:ascii="Times New Roman" w:eastAsia="Times New Roman" w:hAnsi="Times New Roman" w:cs="Times New Roman"/>
          <w:noProof/>
          <w:sz w:val="24"/>
          <w:szCs w:val="24"/>
          <w:bdr w:val="nil"/>
          <w:lang w:eastAsia="lt-LT"/>
        </w:rPr>
        <w:t>+370 610 17280</w:t>
      </w:r>
      <w:r w:rsidRPr="00293522">
        <w:rPr>
          <w:rFonts w:ascii="Times New Roman" w:eastAsia="Times New Roman" w:hAnsi="Times New Roman" w:cs="Times New Roman"/>
          <w:noProof/>
          <w:sz w:val="24"/>
          <w:szCs w:val="24"/>
          <w:bdr w:val="nil"/>
          <w:lang w:eastAsia="lt-LT"/>
        </w:rPr>
        <w:t>,  el. p.</w:t>
      </w:r>
      <w:r w:rsidR="00696CA2" w:rsidRPr="00293522">
        <w:rPr>
          <w:rFonts w:ascii="Times New Roman" w:eastAsia="Times New Roman" w:hAnsi="Times New Roman" w:cs="Times New Roman"/>
          <w:noProof/>
          <w:sz w:val="24"/>
          <w:szCs w:val="24"/>
          <w:bdr w:val="nil"/>
          <w:lang w:eastAsia="lt-LT"/>
        </w:rPr>
        <w:t xml:space="preserve"> </w:t>
      </w:r>
      <w:r w:rsidR="00456A82">
        <w:rPr>
          <w:rStyle w:val="Hyperlink"/>
          <w:rFonts w:ascii="Times New Roman" w:eastAsia="Times New Roman" w:hAnsi="Times New Roman"/>
          <w:noProof/>
          <w:color w:val="auto"/>
          <w:sz w:val="24"/>
          <w:szCs w:val="24"/>
          <w:u w:val="none"/>
          <w:bdr w:val="nil"/>
          <w:lang w:eastAsia="lt-LT"/>
        </w:rPr>
        <w:t>ricardas.stundzia</w:t>
      </w:r>
      <w:r w:rsidR="00182140" w:rsidRPr="00293522">
        <w:rPr>
          <w:rStyle w:val="Hyperlink"/>
          <w:rFonts w:ascii="Times New Roman" w:eastAsia="Times New Roman" w:hAnsi="Times New Roman"/>
          <w:noProof/>
          <w:color w:val="auto"/>
          <w:sz w:val="24"/>
          <w:szCs w:val="24"/>
          <w:u w:val="none"/>
          <w:bdr w:val="nil"/>
          <w:lang w:eastAsia="lt-LT"/>
        </w:rPr>
        <w:t>@rsc.lt</w:t>
      </w:r>
      <w:r w:rsidR="000F3BC1" w:rsidRPr="00293522">
        <w:rPr>
          <w:rStyle w:val="Hyperlink"/>
          <w:rFonts w:ascii="Times New Roman" w:eastAsia="Times New Roman" w:hAnsi="Times New Roman"/>
          <w:noProof/>
          <w:color w:val="auto"/>
          <w:sz w:val="24"/>
          <w:szCs w:val="24"/>
          <w:u w:val="none"/>
          <w:bdr w:val="nil"/>
          <w:lang w:eastAsia="lt-LT"/>
        </w:rPr>
        <w:t>.</w:t>
      </w:r>
    </w:p>
    <w:p w14:paraId="4A27DF6B" w14:textId="77777777" w:rsidR="009B662B" w:rsidRPr="00293522" w:rsidRDefault="009B662B" w:rsidP="009B662B">
      <w:pPr>
        <w:pStyle w:val="ListParagraph"/>
        <w:widowControl w:val="0"/>
        <w:tabs>
          <w:tab w:val="left" w:pos="3119"/>
        </w:tabs>
        <w:spacing w:after="0" w:line="240" w:lineRule="auto"/>
        <w:ind w:left="495"/>
        <w:outlineLvl w:val="0"/>
        <w:rPr>
          <w:rFonts w:ascii="Times New Roman" w:eastAsia="Times New Roman" w:hAnsi="Times New Roman" w:cs="Times New Roman"/>
          <w:b/>
          <w:noProof/>
          <w:sz w:val="24"/>
          <w:szCs w:val="24"/>
          <w:lang w:eastAsia="lt-LT"/>
        </w:rPr>
      </w:pPr>
      <w:bookmarkStart w:id="3" w:name="_Toc524352400"/>
    </w:p>
    <w:p w14:paraId="28529843" w14:textId="6658C805" w:rsidR="00312F7B" w:rsidRPr="00293522" w:rsidRDefault="00312F7B" w:rsidP="000D6D85">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4" w:name="_Toc134107380"/>
      <w:r w:rsidRPr="00293522">
        <w:rPr>
          <w:rFonts w:ascii="Times New Roman" w:eastAsia="Times New Roman" w:hAnsi="Times New Roman" w:cs="Times New Roman"/>
          <w:b/>
          <w:noProof/>
          <w:sz w:val="24"/>
          <w:szCs w:val="24"/>
          <w:lang w:eastAsia="lt-LT"/>
        </w:rPr>
        <w:t>PIRKIMO OBJEKTAS</w:t>
      </w:r>
      <w:bookmarkEnd w:id="3"/>
      <w:bookmarkEnd w:id="4"/>
    </w:p>
    <w:p w14:paraId="03A8004F" w14:textId="77777777" w:rsidR="00312F7B" w:rsidRPr="00293522" w:rsidRDefault="00312F7B" w:rsidP="003B2CF2">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Times New Roman"/>
          <w:noProof/>
          <w:sz w:val="24"/>
          <w:szCs w:val="24"/>
          <w:bdr w:val="nil"/>
          <w:lang w:eastAsia="lt-LT"/>
        </w:rPr>
      </w:pPr>
    </w:p>
    <w:p w14:paraId="42465665" w14:textId="3D0C0BDB" w:rsidR="008D1781" w:rsidRDefault="00312F7B" w:rsidP="00F205DA">
      <w:pPr>
        <w:numPr>
          <w:ilvl w:val="1"/>
          <w:numId w:val="1"/>
        </w:numPr>
        <w:pBdr>
          <w:top w:val="nil"/>
          <w:left w:val="nil"/>
          <w:bottom w:val="nil"/>
          <w:right w:val="nil"/>
          <w:between w:val="nil"/>
          <w:bar w:val="nil"/>
        </w:pBdr>
        <w:tabs>
          <w:tab w:val="left" w:pos="993"/>
          <w:tab w:val="left" w:pos="1418"/>
          <w:tab w:val="left" w:pos="1701"/>
        </w:tabs>
        <w:suppressAutoHyphens/>
        <w:spacing w:after="0" w:line="240" w:lineRule="auto"/>
        <w:ind w:left="0" w:firstLine="851"/>
        <w:jc w:val="both"/>
        <w:rPr>
          <w:rFonts w:ascii="Times New Roman" w:eastAsia="Times New Roman" w:hAnsi="Times New Roman" w:cs="Times New Roman"/>
          <w:i/>
          <w:noProof/>
          <w:sz w:val="24"/>
          <w:szCs w:val="24"/>
          <w:bdr w:val="nil"/>
          <w:lang w:eastAsia="lt-LT"/>
        </w:rPr>
      </w:pPr>
      <w:r w:rsidRPr="00293522">
        <w:rPr>
          <w:rFonts w:ascii="Times New Roman" w:eastAsia="Times New Roman" w:hAnsi="Times New Roman" w:cs="Times New Roman"/>
          <w:b/>
          <w:noProof/>
          <w:sz w:val="24"/>
          <w:szCs w:val="24"/>
          <w:bdr w:val="nil"/>
          <w:lang w:eastAsia="lt-LT"/>
        </w:rPr>
        <w:t>Pirkimo objektas</w:t>
      </w:r>
      <w:r w:rsidR="008A3999" w:rsidRPr="00293522">
        <w:rPr>
          <w:rFonts w:ascii="Times New Roman" w:eastAsia="Times New Roman" w:hAnsi="Times New Roman" w:cs="Times New Roman"/>
          <w:b/>
          <w:noProof/>
          <w:sz w:val="24"/>
          <w:szCs w:val="24"/>
          <w:bdr w:val="nil"/>
          <w:lang w:eastAsia="lt-LT"/>
        </w:rPr>
        <w:t xml:space="preserve"> </w:t>
      </w:r>
      <w:r w:rsidR="00B9412C" w:rsidRPr="00293522">
        <w:rPr>
          <w:rFonts w:ascii="Times New Roman" w:eastAsia="Times New Roman" w:hAnsi="Times New Roman" w:cs="Times New Roman"/>
          <w:b/>
          <w:noProof/>
          <w:sz w:val="24"/>
          <w:szCs w:val="24"/>
          <w:bdr w:val="nil"/>
          <w:lang w:eastAsia="lt-LT"/>
        </w:rPr>
        <w:t>–</w:t>
      </w:r>
      <w:r w:rsidRPr="00293522">
        <w:rPr>
          <w:rFonts w:ascii="Times New Roman" w:eastAsia="Times New Roman" w:hAnsi="Times New Roman" w:cs="Times New Roman"/>
          <w:b/>
          <w:noProof/>
          <w:sz w:val="24"/>
          <w:szCs w:val="24"/>
          <w:bdr w:val="nil"/>
          <w:lang w:eastAsia="lt-LT"/>
        </w:rPr>
        <w:t xml:space="preserve"> </w:t>
      </w:r>
      <w:r w:rsidR="00E84096" w:rsidRPr="00E84096">
        <w:rPr>
          <w:rFonts w:ascii="Times New Roman" w:eastAsia="Calibri" w:hAnsi="Times New Roman" w:cs="Times New Roman"/>
          <w:b/>
          <w:sz w:val="24"/>
          <w:szCs w:val="24"/>
        </w:rPr>
        <w:t>Radiacinės saugos centro geoinformacinės platformos architektūros funkcinių komponentų sukūrimo paslaug</w:t>
      </w:r>
      <w:r w:rsidR="00810C2F">
        <w:rPr>
          <w:rFonts w:ascii="Times New Roman" w:eastAsia="Calibri" w:hAnsi="Times New Roman" w:cs="Times New Roman"/>
          <w:b/>
          <w:sz w:val="24"/>
          <w:szCs w:val="24"/>
        </w:rPr>
        <w:t>os</w:t>
      </w:r>
      <w:r w:rsidR="00A02880" w:rsidRPr="00293522">
        <w:rPr>
          <w:rFonts w:ascii="Times New Roman" w:eastAsia="Times New Roman" w:hAnsi="Times New Roman" w:cs="Times New Roman"/>
          <w:bCs/>
          <w:noProof/>
          <w:sz w:val="24"/>
          <w:szCs w:val="24"/>
          <w:bdr w:val="nil"/>
          <w:lang w:eastAsia="lt-LT"/>
        </w:rPr>
        <w:t>, atitinkančios</w:t>
      </w:r>
      <w:r w:rsidR="00B22CDD" w:rsidRPr="00293522">
        <w:rPr>
          <w:rFonts w:ascii="Times New Roman" w:eastAsia="Times New Roman" w:hAnsi="Times New Roman" w:cs="Times New Roman"/>
          <w:noProof/>
          <w:sz w:val="24"/>
          <w:szCs w:val="24"/>
          <w:bdr w:val="nil"/>
          <w:lang w:eastAsia="lt-LT"/>
        </w:rPr>
        <w:t xml:space="preserve"> </w:t>
      </w:r>
      <w:r w:rsidR="00484C2E" w:rsidRPr="00293522">
        <w:rPr>
          <w:rFonts w:ascii="Times New Roman" w:eastAsia="Times New Roman" w:hAnsi="Times New Roman" w:cs="Times New Roman"/>
          <w:noProof/>
          <w:sz w:val="24"/>
          <w:szCs w:val="24"/>
          <w:bdr w:val="nil"/>
          <w:lang w:eastAsia="lt-LT"/>
        </w:rPr>
        <w:t xml:space="preserve">Konkurso sąlygų </w:t>
      </w:r>
      <w:r w:rsidR="0046168A">
        <w:rPr>
          <w:rFonts w:ascii="Times New Roman" w:eastAsia="Times New Roman" w:hAnsi="Times New Roman" w:cs="Times New Roman"/>
          <w:noProof/>
          <w:sz w:val="24"/>
          <w:szCs w:val="24"/>
          <w:bdr w:val="nil"/>
          <w:lang w:eastAsia="lt-LT"/>
        </w:rPr>
        <w:t>2</w:t>
      </w:r>
      <w:r w:rsidR="00810C2F">
        <w:rPr>
          <w:rFonts w:ascii="Times New Roman" w:eastAsia="Times New Roman" w:hAnsi="Times New Roman" w:cs="Times New Roman"/>
          <w:noProof/>
          <w:sz w:val="24"/>
          <w:szCs w:val="24"/>
          <w:bdr w:val="nil"/>
          <w:lang w:eastAsia="lt-LT"/>
        </w:rPr>
        <w:t> </w:t>
      </w:r>
      <w:r w:rsidR="00484C2E" w:rsidRPr="00293522">
        <w:rPr>
          <w:rFonts w:ascii="Times New Roman" w:eastAsia="Times New Roman" w:hAnsi="Times New Roman" w:cs="Times New Roman"/>
          <w:noProof/>
          <w:sz w:val="24"/>
          <w:szCs w:val="24"/>
          <w:bdr w:val="nil"/>
          <w:lang w:eastAsia="lt-LT"/>
        </w:rPr>
        <w:t>priede pateikto</w:t>
      </w:r>
      <w:r w:rsidR="00810C2F">
        <w:rPr>
          <w:rFonts w:ascii="Times New Roman" w:eastAsia="Times New Roman" w:hAnsi="Times New Roman" w:cs="Times New Roman"/>
          <w:noProof/>
          <w:sz w:val="24"/>
          <w:szCs w:val="24"/>
          <w:bdr w:val="nil"/>
          <w:lang w:eastAsia="lt-LT"/>
        </w:rPr>
        <w:t>je</w:t>
      </w:r>
      <w:r w:rsidR="00484C2E" w:rsidRPr="00293522">
        <w:rPr>
          <w:rFonts w:ascii="Times New Roman" w:eastAsia="Times New Roman" w:hAnsi="Times New Roman" w:cs="Times New Roman"/>
          <w:noProof/>
          <w:sz w:val="24"/>
          <w:szCs w:val="24"/>
          <w:bdr w:val="nil"/>
          <w:lang w:eastAsia="lt-LT"/>
        </w:rPr>
        <w:t xml:space="preserve"> Techninė</w:t>
      </w:r>
      <w:r w:rsidR="00810C2F">
        <w:rPr>
          <w:rFonts w:ascii="Times New Roman" w:eastAsia="Times New Roman" w:hAnsi="Times New Roman" w:cs="Times New Roman"/>
          <w:noProof/>
          <w:sz w:val="24"/>
          <w:szCs w:val="24"/>
          <w:bdr w:val="nil"/>
          <w:lang w:eastAsia="lt-LT"/>
        </w:rPr>
        <w:t>je</w:t>
      </w:r>
      <w:r w:rsidR="00484C2E" w:rsidRPr="00293522">
        <w:rPr>
          <w:rFonts w:ascii="Times New Roman" w:eastAsia="Times New Roman" w:hAnsi="Times New Roman" w:cs="Times New Roman"/>
          <w:noProof/>
          <w:sz w:val="24"/>
          <w:szCs w:val="24"/>
          <w:bdr w:val="nil"/>
          <w:lang w:eastAsia="lt-LT"/>
        </w:rPr>
        <w:t xml:space="preserve"> specifikacijo</w:t>
      </w:r>
      <w:r w:rsidR="00810C2F">
        <w:rPr>
          <w:rFonts w:ascii="Times New Roman" w:eastAsia="Times New Roman" w:hAnsi="Times New Roman" w:cs="Times New Roman"/>
          <w:noProof/>
          <w:sz w:val="24"/>
          <w:szCs w:val="24"/>
          <w:bdr w:val="nil"/>
          <w:lang w:eastAsia="lt-LT"/>
        </w:rPr>
        <w:t>je nustatytus</w:t>
      </w:r>
      <w:r w:rsidR="00B22CDD" w:rsidRPr="00293522">
        <w:rPr>
          <w:rFonts w:ascii="Times New Roman" w:eastAsia="Times New Roman" w:hAnsi="Times New Roman" w:cs="Times New Roman"/>
          <w:noProof/>
          <w:sz w:val="24"/>
          <w:szCs w:val="24"/>
          <w:bdr w:val="nil"/>
          <w:lang w:eastAsia="lt-LT"/>
        </w:rPr>
        <w:t xml:space="preserve"> reikalavimus (toliau – Paslaugos).</w:t>
      </w:r>
    </w:p>
    <w:p w14:paraId="57F2B04B" w14:textId="77415094" w:rsidR="009129D0" w:rsidRPr="008D1781" w:rsidRDefault="00D5577F" w:rsidP="00F205DA">
      <w:pPr>
        <w:numPr>
          <w:ilvl w:val="1"/>
          <w:numId w:val="1"/>
        </w:numPr>
        <w:pBdr>
          <w:top w:val="nil"/>
          <w:left w:val="nil"/>
          <w:bottom w:val="nil"/>
          <w:right w:val="nil"/>
          <w:between w:val="nil"/>
          <w:bar w:val="nil"/>
        </w:pBdr>
        <w:tabs>
          <w:tab w:val="left" w:pos="993"/>
          <w:tab w:val="left" w:pos="1418"/>
          <w:tab w:val="left" w:pos="1701"/>
        </w:tabs>
        <w:suppressAutoHyphens/>
        <w:spacing w:after="0" w:line="240" w:lineRule="auto"/>
        <w:ind w:left="0" w:firstLine="851"/>
        <w:jc w:val="both"/>
        <w:rPr>
          <w:rFonts w:ascii="Times New Roman" w:eastAsia="Times New Roman" w:hAnsi="Times New Roman" w:cs="Times New Roman"/>
          <w:i/>
          <w:noProof/>
          <w:sz w:val="24"/>
          <w:szCs w:val="24"/>
          <w:bdr w:val="nil"/>
          <w:lang w:eastAsia="lt-LT"/>
        </w:rPr>
      </w:pPr>
      <w:r w:rsidRPr="008D1781">
        <w:rPr>
          <w:rFonts w:ascii="Times New Roman" w:eastAsia="Times New Roman" w:hAnsi="Times New Roman" w:cs="Times New Roman"/>
          <w:noProof/>
          <w:sz w:val="24"/>
          <w:szCs w:val="24"/>
          <w:bdr w:val="nil"/>
          <w:lang w:eastAsia="lt-LT"/>
        </w:rPr>
        <w:t>Pirkimo objekto kodas pagal Bendrąjį viešųjų pirkimų žodyną (</w:t>
      </w:r>
      <w:r w:rsidRPr="000111BF">
        <w:rPr>
          <w:rFonts w:asciiTheme="majorBidi" w:eastAsia="Times New Roman" w:hAnsiTheme="majorBidi" w:cstheme="majorBidi"/>
          <w:noProof/>
          <w:sz w:val="24"/>
          <w:szCs w:val="24"/>
          <w:bdr w:val="nil"/>
          <w:lang w:eastAsia="lt-LT"/>
        </w:rPr>
        <w:t>BVPŽ)</w:t>
      </w:r>
      <w:r w:rsidR="007B1234" w:rsidRPr="000111BF">
        <w:rPr>
          <w:rFonts w:asciiTheme="majorBidi" w:eastAsia="Times New Roman" w:hAnsiTheme="majorBidi" w:cstheme="majorBidi"/>
          <w:noProof/>
          <w:sz w:val="24"/>
          <w:szCs w:val="24"/>
          <w:bdr w:val="nil"/>
          <w:lang w:eastAsia="lt-LT"/>
        </w:rPr>
        <w:t xml:space="preserve"> </w:t>
      </w:r>
      <w:r w:rsidRPr="000111BF">
        <w:rPr>
          <w:rFonts w:asciiTheme="majorBidi" w:eastAsia="Times New Roman" w:hAnsiTheme="majorBidi" w:cstheme="majorBidi"/>
          <w:noProof/>
          <w:sz w:val="24"/>
          <w:szCs w:val="24"/>
          <w:bdr w:val="nil"/>
          <w:lang w:eastAsia="lt-LT"/>
        </w:rPr>
        <w:t xml:space="preserve">– </w:t>
      </w:r>
      <w:r w:rsidR="00A62F68" w:rsidRPr="000111BF">
        <w:rPr>
          <w:rFonts w:asciiTheme="majorBidi" w:hAnsiTheme="majorBidi" w:cstheme="majorBidi"/>
          <w:sz w:val="24"/>
          <w:szCs w:val="24"/>
        </w:rPr>
        <w:t>72211000-7</w:t>
      </w:r>
      <w:r w:rsidR="007B1234" w:rsidRPr="000111BF">
        <w:rPr>
          <w:rFonts w:asciiTheme="majorBidi" w:eastAsia="Times New Roman" w:hAnsiTheme="majorBidi" w:cstheme="majorBidi"/>
          <w:noProof/>
          <w:sz w:val="24"/>
          <w:szCs w:val="24"/>
          <w:bdr w:val="nil"/>
          <w:lang w:eastAsia="lt-LT"/>
        </w:rPr>
        <w:t xml:space="preserve"> (</w:t>
      </w:r>
      <w:r w:rsidR="00003B94">
        <w:rPr>
          <w:rFonts w:asciiTheme="majorBidi" w:eastAsia="Times New Roman" w:hAnsiTheme="majorBidi" w:cstheme="majorBidi"/>
          <w:noProof/>
          <w:sz w:val="24"/>
          <w:szCs w:val="24"/>
          <w:bdr w:val="nil"/>
          <w:lang w:eastAsia="lt-LT"/>
        </w:rPr>
        <w:t>p</w:t>
      </w:r>
      <w:r w:rsidR="00A62F68" w:rsidRPr="000111BF">
        <w:rPr>
          <w:rFonts w:asciiTheme="majorBidi" w:eastAsia="Times New Roman" w:hAnsiTheme="majorBidi" w:cstheme="majorBidi"/>
          <w:noProof/>
          <w:sz w:val="24"/>
          <w:szCs w:val="24"/>
          <w:bdr w:val="nil"/>
          <w:lang w:eastAsia="lt-LT"/>
        </w:rPr>
        <w:t>rogramavimo paslaugos, susijusios su sistemomis ir vartotojo programine įranga</w:t>
      </w:r>
      <w:r w:rsidR="007B1234" w:rsidRPr="000111BF">
        <w:rPr>
          <w:rFonts w:asciiTheme="majorBidi" w:eastAsia="Times New Roman" w:hAnsiTheme="majorBidi" w:cstheme="majorBidi"/>
          <w:noProof/>
          <w:sz w:val="24"/>
          <w:szCs w:val="24"/>
          <w:bdr w:val="nil"/>
          <w:lang w:eastAsia="lt-LT"/>
        </w:rPr>
        <w:t>)</w:t>
      </w:r>
      <w:r w:rsidRPr="000111BF">
        <w:rPr>
          <w:rFonts w:asciiTheme="majorBidi" w:eastAsia="Times New Roman" w:hAnsiTheme="majorBidi" w:cstheme="majorBidi"/>
          <w:noProof/>
          <w:sz w:val="24"/>
          <w:szCs w:val="24"/>
          <w:bdr w:val="nil"/>
          <w:lang w:eastAsia="lt-LT"/>
        </w:rPr>
        <w:t>.</w:t>
      </w:r>
    </w:p>
    <w:p w14:paraId="4A4B59CC" w14:textId="548E79B6" w:rsidR="00D5577F" w:rsidRPr="00293522" w:rsidRDefault="00D5577F" w:rsidP="00F205DA">
      <w:pPr>
        <w:numPr>
          <w:ilvl w:val="1"/>
          <w:numId w:val="1"/>
        </w:numPr>
        <w:pBdr>
          <w:top w:val="nil"/>
          <w:left w:val="nil"/>
          <w:bottom w:val="nil"/>
          <w:right w:val="nil"/>
          <w:between w:val="nil"/>
          <w:bar w:val="nil"/>
        </w:pBdr>
        <w:tabs>
          <w:tab w:val="left" w:pos="993"/>
          <w:tab w:val="left" w:pos="1418"/>
          <w:tab w:val="left" w:pos="1701"/>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Pasiūlymas turi būti pateiktas visai</w:t>
      </w:r>
      <w:r w:rsidR="008B18A3" w:rsidRPr="00293522">
        <w:rPr>
          <w:rFonts w:ascii="Times New Roman" w:eastAsia="Times New Roman" w:hAnsi="Times New Roman" w:cs="Times New Roman"/>
          <w:noProof/>
          <w:sz w:val="24"/>
          <w:szCs w:val="24"/>
          <w:bdr w:val="nil"/>
          <w:lang w:eastAsia="lt-LT"/>
        </w:rPr>
        <w:t xml:space="preserve"> Konkurso sąlygų</w:t>
      </w:r>
      <w:r w:rsidR="00484C2E" w:rsidRPr="00293522">
        <w:rPr>
          <w:rFonts w:ascii="Times New Roman" w:eastAsia="Times New Roman" w:hAnsi="Times New Roman" w:cs="Times New Roman"/>
          <w:noProof/>
          <w:sz w:val="24"/>
          <w:szCs w:val="24"/>
          <w:bdr w:val="nil"/>
          <w:lang w:eastAsia="lt-LT"/>
        </w:rPr>
        <w:t xml:space="preserve"> </w:t>
      </w:r>
      <w:r w:rsidR="0046168A">
        <w:rPr>
          <w:rFonts w:ascii="Times New Roman" w:eastAsia="Times New Roman" w:hAnsi="Times New Roman" w:cs="Times New Roman"/>
          <w:noProof/>
          <w:sz w:val="24"/>
          <w:szCs w:val="24"/>
          <w:bdr w:val="nil"/>
          <w:lang w:eastAsia="lt-LT"/>
        </w:rPr>
        <w:t>2</w:t>
      </w:r>
      <w:r w:rsidR="00484C2E" w:rsidRPr="00293522">
        <w:rPr>
          <w:rFonts w:ascii="Times New Roman" w:eastAsia="Times New Roman" w:hAnsi="Times New Roman" w:cs="Times New Roman"/>
          <w:noProof/>
          <w:sz w:val="24"/>
          <w:szCs w:val="24"/>
          <w:bdr w:val="nil"/>
          <w:lang w:eastAsia="lt-LT"/>
        </w:rPr>
        <w:t xml:space="preserve"> priede pateiktoje T</w:t>
      </w:r>
      <w:r w:rsidRPr="00293522">
        <w:rPr>
          <w:rFonts w:ascii="Times New Roman" w:eastAsia="Times New Roman" w:hAnsi="Times New Roman" w:cs="Times New Roman"/>
          <w:noProof/>
          <w:sz w:val="24"/>
          <w:szCs w:val="24"/>
          <w:bdr w:val="nil"/>
          <w:lang w:eastAsia="lt-LT"/>
        </w:rPr>
        <w:t>echninėje specifikacijoje</w:t>
      </w:r>
      <w:r w:rsidR="008B18A3" w:rsidRPr="00293522">
        <w:rPr>
          <w:rFonts w:ascii="Times New Roman" w:eastAsia="Times New Roman" w:hAnsi="Times New Roman" w:cs="Times New Roman"/>
          <w:noProof/>
          <w:sz w:val="24"/>
          <w:szCs w:val="24"/>
          <w:bdr w:val="nil"/>
          <w:lang w:eastAsia="lt-LT"/>
        </w:rPr>
        <w:t xml:space="preserve"> nurodytai P</w:t>
      </w:r>
      <w:r w:rsidRPr="00293522">
        <w:rPr>
          <w:rFonts w:ascii="Times New Roman" w:eastAsia="Times New Roman" w:hAnsi="Times New Roman" w:cs="Times New Roman"/>
          <w:noProof/>
          <w:sz w:val="24"/>
          <w:szCs w:val="24"/>
          <w:bdr w:val="nil"/>
          <w:lang w:eastAsia="lt-LT"/>
        </w:rPr>
        <w:t>aslaugų apimčiai.</w:t>
      </w:r>
      <w:r w:rsidR="008B18A3" w:rsidRPr="00293522">
        <w:rPr>
          <w:rFonts w:ascii="Times New Roman" w:eastAsia="Times New Roman" w:hAnsi="Times New Roman" w:cs="Times New Roman"/>
          <w:noProof/>
          <w:sz w:val="24"/>
          <w:szCs w:val="24"/>
          <w:bdr w:val="nil"/>
          <w:lang w:eastAsia="lt-LT"/>
        </w:rPr>
        <w:t xml:space="preserve"> </w:t>
      </w:r>
      <w:r w:rsidR="008B18A3" w:rsidRPr="00293522">
        <w:rPr>
          <w:rFonts w:ascii="Times New Roman" w:eastAsia="Arial Unicode MS" w:hAnsi="Times New Roman" w:cs="Times New Roman"/>
          <w:iCs/>
          <w:noProof/>
          <w:sz w:val="24"/>
          <w:szCs w:val="24"/>
          <w:bdr w:val="nil"/>
        </w:rPr>
        <w:t>Tiekėjui pateikus pasiūlymą, kuriame bus siūloma nepilna Paslaugų apimtis, pasiūlymas bus atmestas</w:t>
      </w:r>
      <w:r w:rsidR="008B18A3" w:rsidRPr="00293522">
        <w:rPr>
          <w:rFonts w:ascii="Times New Roman" w:eastAsia="Arial Unicode MS" w:hAnsi="Times New Roman" w:cs="Times New Roman"/>
          <w:iCs/>
          <w:noProof/>
          <w:sz w:val="24"/>
          <w:szCs w:val="24"/>
          <w:bdr w:val="nil"/>
          <w:lang w:eastAsia="lt-LT"/>
        </w:rPr>
        <w:t>.</w:t>
      </w:r>
    </w:p>
    <w:p w14:paraId="29D64605" w14:textId="348E642E" w:rsidR="00A8622B" w:rsidRPr="00293522" w:rsidRDefault="00613EDB" w:rsidP="00F205DA">
      <w:pPr>
        <w:numPr>
          <w:ilvl w:val="1"/>
          <w:numId w:val="1"/>
        </w:numPr>
        <w:pBdr>
          <w:top w:val="nil"/>
          <w:left w:val="nil"/>
          <w:bottom w:val="nil"/>
          <w:right w:val="nil"/>
          <w:between w:val="nil"/>
          <w:bar w:val="nil"/>
        </w:pBdr>
        <w:tabs>
          <w:tab w:val="left" w:pos="993"/>
          <w:tab w:val="left" w:pos="1418"/>
          <w:tab w:val="left" w:pos="1701"/>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Pirkimo objektas į dalis nes</w:t>
      </w:r>
      <w:r w:rsidR="00420197" w:rsidRPr="00293522">
        <w:rPr>
          <w:rFonts w:ascii="Times New Roman" w:eastAsia="Times New Roman" w:hAnsi="Times New Roman" w:cs="Times New Roman"/>
          <w:noProof/>
          <w:sz w:val="24"/>
          <w:szCs w:val="24"/>
          <w:bdr w:val="nil"/>
          <w:lang w:eastAsia="lt-LT"/>
        </w:rPr>
        <w:t>kai</w:t>
      </w:r>
      <w:r w:rsidR="00CA7C5F" w:rsidRPr="00293522">
        <w:rPr>
          <w:rFonts w:ascii="Times New Roman" w:eastAsia="Times New Roman" w:hAnsi="Times New Roman" w:cs="Times New Roman"/>
          <w:noProof/>
          <w:sz w:val="24"/>
          <w:szCs w:val="24"/>
          <w:bdr w:val="nil"/>
          <w:lang w:eastAsia="lt-LT"/>
        </w:rPr>
        <w:t xml:space="preserve">domas, nes </w:t>
      </w:r>
      <w:r w:rsidR="00A8622B" w:rsidRPr="00293522">
        <w:rPr>
          <w:rFonts w:ascii="Times New Roman" w:eastAsia="Times New Roman" w:hAnsi="Times New Roman" w:cs="Times New Roman"/>
          <w:noProof/>
          <w:sz w:val="24"/>
          <w:szCs w:val="24"/>
          <w:bdr w:val="nil"/>
          <w:lang w:eastAsia="lt-LT"/>
        </w:rPr>
        <w:t>Paslaugą sudarančios veiklos</w:t>
      </w:r>
      <w:r w:rsidR="00CA7C5F" w:rsidRPr="00293522">
        <w:rPr>
          <w:rFonts w:ascii="Times New Roman" w:eastAsia="Times New Roman" w:hAnsi="Times New Roman" w:cs="Times New Roman"/>
          <w:noProof/>
          <w:sz w:val="24"/>
          <w:szCs w:val="24"/>
          <w:bdr w:val="nil"/>
          <w:lang w:eastAsia="lt-LT"/>
        </w:rPr>
        <w:t xml:space="preserve"> pagal </w:t>
      </w:r>
      <w:r w:rsidR="00484C2E" w:rsidRPr="00293522">
        <w:rPr>
          <w:rFonts w:ascii="Times New Roman" w:eastAsia="Calibri" w:hAnsi="Times New Roman" w:cs="Times New Roman"/>
          <w:bCs/>
          <w:noProof/>
          <w:sz w:val="24"/>
          <w:szCs w:val="24"/>
          <w:lang w:eastAsia="lt-LT"/>
        </w:rPr>
        <w:t xml:space="preserve">Konkurso sąlygų </w:t>
      </w:r>
      <w:r w:rsidR="0046168A">
        <w:rPr>
          <w:rFonts w:ascii="Times New Roman" w:eastAsia="Calibri" w:hAnsi="Times New Roman" w:cs="Times New Roman"/>
          <w:bCs/>
          <w:noProof/>
          <w:sz w:val="24"/>
          <w:szCs w:val="24"/>
          <w:lang w:eastAsia="lt-LT"/>
        </w:rPr>
        <w:t>2</w:t>
      </w:r>
      <w:r w:rsidR="00484C2E" w:rsidRPr="00293522">
        <w:rPr>
          <w:rFonts w:ascii="Times New Roman" w:eastAsia="Calibri" w:hAnsi="Times New Roman" w:cs="Times New Roman"/>
          <w:bCs/>
          <w:noProof/>
          <w:sz w:val="24"/>
          <w:szCs w:val="24"/>
          <w:lang w:eastAsia="lt-LT"/>
        </w:rPr>
        <w:t xml:space="preserve"> priede pateiktoje</w:t>
      </w:r>
      <w:r w:rsidR="00484C2E" w:rsidRPr="00293522">
        <w:rPr>
          <w:rFonts w:ascii="Times New Roman" w:eastAsia="Times New Roman" w:hAnsi="Times New Roman" w:cs="Times New Roman"/>
          <w:noProof/>
          <w:sz w:val="24"/>
          <w:szCs w:val="24"/>
          <w:bdr w:val="nil"/>
          <w:lang w:eastAsia="lt-LT"/>
        </w:rPr>
        <w:t xml:space="preserve"> </w:t>
      </w:r>
      <w:r w:rsidR="0098502E" w:rsidRPr="00293522">
        <w:rPr>
          <w:rFonts w:ascii="Times New Roman" w:eastAsia="Times New Roman" w:hAnsi="Times New Roman" w:cs="Times New Roman"/>
          <w:noProof/>
          <w:sz w:val="24"/>
          <w:szCs w:val="24"/>
          <w:bdr w:val="nil"/>
          <w:lang w:eastAsia="lt-LT"/>
        </w:rPr>
        <w:t>T</w:t>
      </w:r>
      <w:r w:rsidR="00484C2E" w:rsidRPr="00293522">
        <w:rPr>
          <w:rFonts w:ascii="Times New Roman" w:eastAsia="Times New Roman" w:hAnsi="Times New Roman" w:cs="Times New Roman"/>
          <w:noProof/>
          <w:sz w:val="24"/>
          <w:szCs w:val="24"/>
          <w:bdr w:val="nil"/>
          <w:lang w:eastAsia="lt-LT"/>
        </w:rPr>
        <w:t>echninėje specifikacijoje</w:t>
      </w:r>
      <w:r w:rsidR="0098502E" w:rsidRPr="00293522">
        <w:rPr>
          <w:rFonts w:ascii="Times New Roman" w:eastAsia="Times New Roman" w:hAnsi="Times New Roman" w:cs="Times New Roman"/>
          <w:noProof/>
          <w:sz w:val="24"/>
          <w:szCs w:val="24"/>
          <w:bdr w:val="nil"/>
          <w:lang w:eastAsia="lt-LT"/>
        </w:rPr>
        <w:t xml:space="preserve"> </w:t>
      </w:r>
      <w:r w:rsidRPr="00293522">
        <w:rPr>
          <w:rFonts w:ascii="Times New Roman" w:eastAsia="Times New Roman" w:hAnsi="Times New Roman" w:cs="Times New Roman"/>
          <w:noProof/>
          <w:sz w:val="24"/>
          <w:szCs w:val="24"/>
          <w:bdr w:val="nil"/>
          <w:lang w:eastAsia="lt-LT"/>
        </w:rPr>
        <w:t xml:space="preserve">nustatytus reikalavimus yra </w:t>
      </w:r>
      <w:r w:rsidR="00A8622B" w:rsidRPr="00293522">
        <w:rPr>
          <w:rFonts w:ascii="Times New Roman" w:eastAsia="Times New Roman" w:hAnsi="Times New Roman" w:cs="Times New Roman"/>
          <w:noProof/>
          <w:sz w:val="24"/>
          <w:szCs w:val="24"/>
          <w:bdr w:val="nil"/>
          <w:lang w:eastAsia="lt-LT"/>
        </w:rPr>
        <w:t>kompleksiškos, susijusios tarpusavyje, vientisos, orientuotos į konkrečius nurodytus siektinus rezultatus, už kuriuos numatyta paslaugos tiekėjo atsakomybė. Tai nėra atskiri pirkimo objektai</w:t>
      </w:r>
      <w:r w:rsidR="008D1781">
        <w:rPr>
          <w:rFonts w:ascii="Times New Roman" w:eastAsia="Times New Roman" w:hAnsi="Times New Roman" w:cs="Times New Roman"/>
          <w:noProof/>
          <w:sz w:val="24"/>
          <w:szCs w:val="24"/>
          <w:bdr w:val="nil"/>
          <w:lang w:eastAsia="lt-LT"/>
        </w:rPr>
        <w:t> – iš esmės objektas yra vienas.</w:t>
      </w:r>
      <w:r w:rsidR="00A8622B" w:rsidRPr="00293522">
        <w:rPr>
          <w:rFonts w:ascii="Times New Roman" w:eastAsia="Times New Roman" w:hAnsi="Times New Roman" w:cs="Times New Roman"/>
          <w:noProof/>
          <w:sz w:val="24"/>
          <w:szCs w:val="24"/>
          <w:bdr w:val="nil"/>
          <w:lang w:eastAsia="lt-LT"/>
        </w:rPr>
        <w:t xml:space="preserve"> Išskaidžius šias veiklas į atskiras pirkimo dalis, atsirastų tarpinės grandys, dėl kurių kyla reikšminga rizika nepasiekti rezultatų. </w:t>
      </w:r>
      <w:r w:rsidR="00DD60F5" w:rsidRPr="00293522">
        <w:rPr>
          <w:rFonts w:ascii="Times New Roman" w:eastAsia="Calibri" w:hAnsi="Times New Roman" w:cs="Times New Roman"/>
          <w:bCs/>
          <w:noProof/>
          <w:sz w:val="24"/>
          <w:szCs w:val="24"/>
          <w:lang w:eastAsia="lt-LT"/>
        </w:rPr>
        <w:t xml:space="preserve">Konkurso sąlygų </w:t>
      </w:r>
      <w:r w:rsidR="0046168A">
        <w:rPr>
          <w:rFonts w:ascii="Times New Roman" w:eastAsia="Calibri" w:hAnsi="Times New Roman" w:cs="Times New Roman"/>
          <w:bCs/>
          <w:noProof/>
          <w:sz w:val="24"/>
          <w:szCs w:val="24"/>
          <w:lang w:eastAsia="lt-LT"/>
        </w:rPr>
        <w:t>2</w:t>
      </w:r>
      <w:r w:rsidR="009D2A9C">
        <w:rPr>
          <w:rFonts w:ascii="Times New Roman" w:eastAsia="Calibri" w:hAnsi="Times New Roman" w:cs="Times New Roman"/>
          <w:bCs/>
          <w:noProof/>
          <w:sz w:val="24"/>
          <w:szCs w:val="24"/>
          <w:lang w:eastAsia="lt-LT"/>
        </w:rPr>
        <w:t> </w:t>
      </w:r>
      <w:r w:rsidR="00DD60F5" w:rsidRPr="00293522">
        <w:rPr>
          <w:rFonts w:ascii="Times New Roman" w:eastAsia="Calibri" w:hAnsi="Times New Roman" w:cs="Times New Roman"/>
          <w:bCs/>
          <w:noProof/>
          <w:sz w:val="24"/>
          <w:szCs w:val="24"/>
          <w:lang w:eastAsia="lt-LT"/>
        </w:rPr>
        <w:t>priede pateiktoje</w:t>
      </w:r>
      <w:r w:rsidR="00DD60F5" w:rsidRPr="00293522">
        <w:rPr>
          <w:rFonts w:ascii="Times New Roman" w:eastAsia="Times New Roman" w:hAnsi="Times New Roman" w:cs="Times New Roman"/>
          <w:noProof/>
          <w:sz w:val="24"/>
          <w:szCs w:val="24"/>
          <w:bdr w:val="nil"/>
          <w:lang w:eastAsia="lt-LT"/>
        </w:rPr>
        <w:t xml:space="preserve"> </w:t>
      </w:r>
      <w:r w:rsidR="00DD60F5" w:rsidRPr="00293522">
        <w:rPr>
          <w:rFonts w:ascii="Times New Roman" w:eastAsia="Calibri" w:hAnsi="Times New Roman" w:cs="Times New Roman"/>
          <w:sz w:val="24"/>
          <w:szCs w:val="24"/>
        </w:rPr>
        <w:t>Techninėje specifikacijoje nurodytos veiklos yra itin glaudžiai susiju</w:t>
      </w:r>
      <w:r w:rsidR="008D1781">
        <w:rPr>
          <w:rFonts w:ascii="Times New Roman" w:eastAsia="Calibri" w:hAnsi="Times New Roman" w:cs="Times New Roman"/>
          <w:sz w:val="24"/>
          <w:szCs w:val="24"/>
        </w:rPr>
        <w:t xml:space="preserve">sios, galutiniai jų rezultatai </w:t>
      </w:r>
      <w:r w:rsidR="00DD60F5" w:rsidRPr="00293522">
        <w:rPr>
          <w:rFonts w:ascii="Times New Roman" w:eastAsia="Calibri" w:hAnsi="Times New Roman" w:cs="Times New Roman"/>
          <w:sz w:val="24"/>
          <w:szCs w:val="24"/>
        </w:rPr>
        <w:t xml:space="preserve"> yra itin glaudžiai susiję tarpusavyje ir negali būti atsieti ir parengti vienas atskirai nuo kito, todėl jų išskaidymas būtų dirbtinis ir turinio požiūriu, dėl to neefektyvu ir neracionalu skaidyti pirkim</w:t>
      </w:r>
      <w:r w:rsidR="009D2A9C">
        <w:rPr>
          <w:rFonts w:ascii="Times New Roman" w:eastAsia="Calibri" w:hAnsi="Times New Roman" w:cs="Times New Roman"/>
          <w:sz w:val="24"/>
          <w:szCs w:val="24"/>
        </w:rPr>
        <w:t>o objektą</w:t>
      </w:r>
      <w:r w:rsidR="00DD60F5" w:rsidRPr="00293522">
        <w:rPr>
          <w:rFonts w:ascii="Times New Roman" w:eastAsia="Calibri" w:hAnsi="Times New Roman" w:cs="Times New Roman"/>
          <w:sz w:val="24"/>
          <w:szCs w:val="24"/>
        </w:rPr>
        <w:t xml:space="preserve"> į dalis. </w:t>
      </w:r>
      <w:r w:rsidR="00A8622B" w:rsidRPr="00293522">
        <w:rPr>
          <w:rFonts w:ascii="Times New Roman" w:eastAsia="Times New Roman" w:hAnsi="Times New Roman" w:cs="Times New Roman"/>
          <w:noProof/>
          <w:sz w:val="24"/>
          <w:szCs w:val="24"/>
          <w:bdr w:val="nil"/>
          <w:lang w:eastAsia="lt-LT"/>
        </w:rPr>
        <w:t xml:space="preserve"> Pasirinkus ne vieną, o kelis paslaugos tiekėjus, taptų sunku valdyti ir įgyvendinti ši</w:t>
      </w:r>
      <w:r w:rsidR="008D1781">
        <w:rPr>
          <w:rFonts w:ascii="Times New Roman" w:eastAsia="Times New Roman" w:hAnsi="Times New Roman" w:cs="Times New Roman"/>
          <w:noProof/>
          <w:sz w:val="24"/>
          <w:szCs w:val="24"/>
          <w:bdr w:val="nil"/>
          <w:lang w:eastAsia="lt-LT"/>
        </w:rPr>
        <w:t>os Paslaugos teikimą</w:t>
      </w:r>
      <w:r w:rsidR="00A8622B" w:rsidRPr="00293522">
        <w:rPr>
          <w:rFonts w:ascii="Times New Roman" w:eastAsia="Times New Roman" w:hAnsi="Times New Roman" w:cs="Times New Roman"/>
          <w:noProof/>
          <w:sz w:val="24"/>
          <w:szCs w:val="24"/>
          <w:bdr w:val="nil"/>
          <w:lang w:eastAsia="lt-LT"/>
        </w:rPr>
        <w:t>, suvokti ir valdyti rizikas, nustatyti atsakomybių ribas, operatyviai keisti sprendimus, pasikeitus ar paaiškėjus naujoms aplinkybėms ir pan. Perkančioji organizacija šia Paslauga siekia užsitikrinti, kad tiekėjas teiks paslaugą Konkurso sąlygose nurodytam objektui visa apimtimi ir darys įtaką nurodytiems siektiniems rodikliams.</w:t>
      </w:r>
    </w:p>
    <w:p w14:paraId="14AAB29F" w14:textId="06D242EA" w:rsidR="008B18A3" w:rsidRPr="00293522" w:rsidRDefault="008B18A3" w:rsidP="00F205DA">
      <w:pPr>
        <w:numPr>
          <w:ilvl w:val="1"/>
          <w:numId w:val="1"/>
        </w:numPr>
        <w:pBdr>
          <w:top w:val="nil"/>
          <w:left w:val="nil"/>
          <w:bottom w:val="nil"/>
          <w:right w:val="nil"/>
          <w:between w:val="nil"/>
          <w:bar w:val="nil"/>
        </w:pBdr>
        <w:tabs>
          <w:tab w:val="left" w:pos="993"/>
          <w:tab w:val="left" w:pos="1418"/>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Tiekėjams neleidžiama pateikti alternatyvių pasiūlymų. Alternatyvūs pasiūlymai yra tokie pasiūlymai, kuriuose siūlomos kitokios pirkimo objekto charakteristikos ir (ar) būsimos paslaugų pirkimo sutarties sąlygos. Tiekėjui pateikus alternatyvų pasiūlymą, jo pasiūlymas ir alternatyvus pasiūlymas (alternatyvūs pasiūlymai) bus atmesti. Tiekėjas gali pateikti tik vieną pasiūlymą individualiai arba kaip ūkio subjektų grupės narys.</w:t>
      </w:r>
    </w:p>
    <w:p w14:paraId="26FD23CE" w14:textId="659EA98E" w:rsidR="007600E7" w:rsidRPr="007600E7" w:rsidRDefault="00303D62" w:rsidP="00F205DA">
      <w:pPr>
        <w:numPr>
          <w:ilvl w:val="1"/>
          <w:numId w:val="1"/>
        </w:numPr>
        <w:pBdr>
          <w:top w:val="nil"/>
          <w:left w:val="nil"/>
          <w:bottom w:val="nil"/>
          <w:right w:val="nil"/>
          <w:between w:val="nil"/>
          <w:bar w:val="nil"/>
        </w:pBdr>
        <w:tabs>
          <w:tab w:val="left" w:pos="993"/>
          <w:tab w:val="left" w:pos="1418"/>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Pirkimas neatliekamas </w:t>
      </w:r>
      <w:r w:rsidR="007600E7" w:rsidRPr="007600E7">
        <w:rPr>
          <w:rFonts w:ascii="Times New Roman" w:eastAsia="Times New Roman" w:hAnsi="Times New Roman" w:cs="Times New Roman"/>
          <w:noProof/>
          <w:sz w:val="24"/>
          <w:szCs w:val="24"/>
          <w:bdr w:val="nil"/>
          <w:lang w:eastAsia="lt-LT"/>
        </w:rPr>
        <w:t>per centrinę perkančiąją organizaciją, nes reikiamų paslaugų centrinės perkančiosios organizacijos kataloge nėra.</w:t>
      </w:r>
    </w:p>
    <w:p w14:paraId="444961D2" w14:textId="77777777" w:rsidR="003D2BD0" w:rsidRPr="00367EF5" w:rsidRDefault="00241F11" w:rsidP="00F205DA">
      <w:pPr>
        <w:numPr>
          <w:ilvl w:val="1"/>
          <w:numId w:val="1"/>
        </w:numPr>
        <w:pBdr>
          <w:top w:val="nil"/>
          <w:left w:val="nil"/>
          <w:bottom w:val="nil"/>
          <w:right w:val="nil"/>
          <w:between w:val="nil"/>
          <w:bar w:val="nil"/>
        </w:pBdr>
        <w:tabs>
          <w:tab w:val="left" w:pos="993"/>
          <w:tab w:val="left" w:pos="1418"/>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Paslaugų suteikimo vieta –</w:t>
      </w:r>
      <w:r w:rsidR="00CE2194">
        <w:rPr>
          <w:rFonts w:ascii="Times New Roman" w:eastAsia="Times New Roman" w:hAnsi="Times New Roman" w:cs="Times New Roman"/>
          <w:noProof/>
          <w:sz w:val="24"/>
          <w:szCs w:val="24"/>
          <w:bdr w:val="nil"/>
          <w:lang w:eastAsia="lt-LT"/>
        </w:rPr>
        <w:t xml:space="preserve"> </w:t>
      </w:r>
      <w:r w:rsidR="00CE2194" w:rsidRPr="00CE2194">
        <w:rPr>
          <w:rFonts w:ascii="Times New Roman" w:eastAsia="Times New Roman" w:hAnsi="Times New Roman" w:cs="Times New Roman"/>
          <w:noProof/>
          <w:sz w:val="24"/>
          <w:szCs w:val="24"/>
          <w:bdr w:val="nil"/>
          <w:lang w:eastAsia="lt-LT"/>
        </w:rPr>
        <w:t>perkančiosios organizacijos buveinė, Kalvarijų g. 153, LT-</w:t>
      </w:r>
      <w:r w:rsidR="00CE2194" w:rsidRPr="00367EF5">
        <w:rPr>
          <w:rFonts w:ascii="Times New Roman" w:eastAsia="Times New Roman" w:hAnsi="Times New Roman" w:cs="Times New Roman"/>
          <w:noProof/>
          <w:sz w:val="24"/>
          <w:szCs w:val="24"/>
          <w:bdr w:val="nil"/>
          <w:lang w:eastAsia="lt-LT"/>
        </w:rPr>
        <w:t>08352 Vilnius.</w:t>
      </w:r>
    </w:p>
    <w:p w14:paraId="6B1E898F" w14:textId="77777777" w:rsidR="00C62FA1" w:rsidRDefault="003D2BD0" w:rsidP="00F205DA">
      <w:pPr>
        <w:numPr>
          <w:ilvl w:val="1"/>
          <w:numId w:val="1"/>
        </w:numPr>
        <w:pBdr>
          <w:top w:val="nil"/>
          <w:left w:val="nil"/>
          <w:bottom w:val="nil"/>
          <w:right w:val="nil"/>
          <w:between w:val="nil"/>
          <w:bar w:val="nil"/>
        </w:pBdr>
        <w:tabs>
          <w:tab w:val="left" w:pos="993"/>
          <w:tab w:val="left" w:pos="1418"/>
        </w:tabs>
        <w:suppressAutoHyphens/>
        <w:spacing w:after="0" w:line="240" w:lineRule="auto"/>
        <w:ind w:left="0" w:firstLine="851"/>
        <w:jc w:val="both"/>
        <w:rPr>
          <w:rFonts w:asciiTheme="majorBidi" w:eastAsia="Times New Roman" w:hAnsiTheme="majorBidi" w:cstheme="majorBidi"/>
          <w:noProof/>
          <w:sz w:val="24"/>
          <w:szCs w:val="24"/>
          <w:bdr w:val="nil"/>
          <w:lang w:eastAsia="lt-LT"/>
        </w:rPr>
      </w:pPr>
      <w:r w:rsidRPr="00367EF5">
        <w:rPr>
          <w:rFonts w:asciiTheme="majorBidi" w:eastAsia="SimSun" w:hAnsiTheme="majorBidi" w:cstheme="majorBidi"/>
          <w:kern w:val="3"/>
          <w:sz w:val="24"/>
          <w:szCs w:val="24"/>
          <w:lang w:eastAsia="zh-CN" w:bidi="hi-IN"/>
        </w:rPr>
        <w:t xml:space="preserve">Paslaugų turi būti suteiktos iki </w:t>
      </w:r>
      <w:r w:rsidRPr="00367EF5">
        <w:rPr>
          <w:rFonts w:asciiTheme="majorBidi" w:eastAsia="Times New Roman" w:hAnsiTheme="majorBidi" w:cstheme="majorBidi"/>
          <w:sz w:val="24"/>
          <w:szCs w:val="24"/>
        </w:rPr>
        <w:t>2026 m. lapkričio 30 d</w:t>
      </w:r>
      <w:r w:rsidRPr="00367EF5">
        <w:rPr>
          <w:rFonts w:asciiTheme="majorBidi" w:eastAsia="SimSun" w:hAnsiTheme="majorBidi" w:cstheme="majorBidi"/>
          <w:kern w:val="3"/>
          <w:sz w:val="24"/>
          <w:szCs w:val="24"/>
          <w:lang w:eastAsia="zh-CN" w:bidi="hi-IN"/>
        </w:rPr>
        <w:t>.</w:t>
      </w:r>
    </w:p>
    <w:p w14:paraId="499E8313" w14:textId="7EDDCC06" w:rsidR="00C62FA1" w:rsidRPr="00C62FA1" w:rsidRDefault="00C62FA1" w:rsidP="00F205DA">
      <w:pPr>
        <w:numPr>
          <w:ilvl w:val="1"/>
          <w:numId w:val="1"/>
        </w:numPr>
        <w:pBdr>
          <w:top w:val="nil"/>
          <w:left w:val="nil"/>
          <w:bottom w:val="nil"/>
          <w:right w:val="nil"/>
          <w:between w:val="nil"/>
          <w:bar w:val="nil"/>
        </w:pBdr>
        <w:tabs>
          <w:tab w:val="left" w:pos="993"/>
          <w:tab w:val="left" w:pos="1418"/>
        </w:tabs>
        <w:suppressAutoHyphens/>
        <w:spacing w:after="0" w:line="240" w:lineRule="auto"/>
        <w:ind w:left="0" w:firstLine="851"/>
        <w:jc w:val="both"/>
        <w:rPr>
          <w:rFonts w:asciiTheme="majorBidi" w:eastAsia="Times New Roman" w:hAnsiTheme="majorBidi" w:cstheme="majorBidi"/>
          <w:noProof/>
          <w:sz w:val="24"/>
          <w:szCs w:val="24"/>
          <w:bdr w:val="nil"/>
          <w:lang w:eastAsia="lt-LT"/>
        </w:rPr>
      </w:pPr>
      <w:r w:rsidRPr="00C62FA1">
        <w:rPr>
          <w:rFonts w:asciiTheme="majorBidi" w:eastAsia="Times New Roman" w:hAnsiTheme="majorBidi" w:cstheme="majorBidi"/>
          <w:noProof/>
          <w:sz w:val="24"/>
          <w:szCs w:val="24"/>
          <w:bdr w:val="nil"/>
          <w:lang w:eastAsia="lt-LT"/>
        </w:rPr>
        <w:t>Vadovaudamasi VPĮ 39 straipsnio 4 dalimi, Perkančioji organizacija bet kuriuo pirkimo procedūros metu gali paprašyti pirkimo dalyvių pateikti visus ar dalį dokumentų, patvirtinančių atitiktį VPĮ 37 straipsnio 9 dalies reikalavimams, jeigu tai būtina siekiant užtikrinti tinkamą pirkimo procedūros atlikimą.</w:t>
      </w:r>
    </w:p>
    <w:p w14:paraId="5D762665" w14:textId="200503CE" w:rsidR="00E31985" w:rsidRPr="00367EF5" w:rsidRDefault="00E31985" w:rsidP="00F205DA">
      <w:pPr>
        <w:numPr>
          <w:ilvl w:val="1"/>
          <w:numId w:val="1"/>
        </w:numPr>
        <w:pBdr>
          <w:top w:val="nil"/>
          <w:left w:val="nil"/>
          <w:bottom w:val="nil"/>
          <w:right w:val="nil"/>
          <w:between w:val="nil"/>
          <w:bar w:val="nil"/>
        </w:pBdr>
        <w:tabs>
          <w:tab w:val="left" w:pos="1134"/>
          <w:tab w:val="left" w:pos="1418"/>
        </w:tabs>
        <w:suppressAutoHyphens/>
        <w:spacing w:after="0" w:line="240" w:lineRule="auto"/>
        <w:ind w:left="0" w:firstLine="851"/>
        <w:jc w:val="both"/>
        <w:rPr>
          <w:rFonts w:asciiTheme="majorBidi" w:eastAsia="Times New Roman" w:hAnsiTheme="majorBidi" w:cstheme="majorBidi"/>
          <w:noProof/>
          <w:sz w:val="24"/>
          <w:szCs w:val="24"/>
          <w:bdr w:val="nil"/>
          <w:lang w:eastAsia="lt-LT"/>
        </w:rPr>
      </w:pPr>
      <w:r w:rsidRPr="00367EF5">
        <w:rPr>
          <w:rFonts w:ascii="Times New Roman" w:eastAsia="Times New Roman" w:hAnsi="Times New Roman" w:cs="Times New Roman"/>
          <w:b/>
          <w:noProof/>
          <w:sz w:val="24"/>
          <w:szCs w:val="24"/>
          <w:bdr w:val="nil"/>
          <w:lang w:eastAsia="lt-LT"/>
        </w:rPr>
        <w:t>Tiekėjo siūlomos paslaugos neturi kelti grėsmės nacionaliniam saugumui</w:t>
      </w:r>
      <w:r w:rsidRPr="00367EF5">
        <w:rPr>
          <w:rFonts w:ascii="Times New Roman" w:eastAsia="Times New Roman" w:hAnsi="Times New Roman" w:cs="Times New Roman"/>
          <w:noProof/>
          <w:sz w:val="24"/>
          <w:szCs w:val="24"/>
          <w:bdr w:val="nil"/>
          <w:lang w:eastAsia="lt-LT"/>
        </w:rPr>
        <w:t>. Tiekėjas, užpildydamas ir pasirašydamas Nacionalinio saugumo reikalavimų atitikties deklaraciją (Konkurso sąlygų 8 priedas), patvirtina, kad jo siūlomos paslaugos nekelia grėsmės nacionaliniam saugumui.</w:t>
      </w:r>
    </w:p>
    <w:p w14:paraId="13575722" w14:textId="77777777" w:rsidR="00E31985" w:rsidRPr="00367EF5" w:rsidRDefault="00E31985" w:rsidP="00F205DA">
      <w:pPr>
        <w:numPr>
          <w:ilvl w:val="1"/>
          <w:numId w:val="1"/>
        </w:numPr>
        <w:pBdr>
          <w:top w:val="nil"/>
          <w:left w:val="nil"/>
          <w:bottom w:val="nil"/>
          <w:right w:val="nil"/>
          <w:between w:val="nil"/>
          <w:bar w:val="nil"/>
        </w:pBdr>
        <w:tabs>
          <w:tab w:val="left" w:pos="993"/>
          <w:tab w:val="left" w:pos="1560"/>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367EF5">
        <w:rPr>
          <w:rFonts w:ascii="Times New Roman" w:eastAsia="Times New Roman" w:hAnsi="Times New Roman" w:cs="Times New Roman"/>
          <w:noProof/>
          <w:sz w:val="24"/>
          <w:szCs w:val="24"/>
          <w:bdr w:val="nil"/>
          <w:lang w:eastAsia="lt-LT"/>
        </w:rPr>
        <w:lastRenderedPageBreak/>
        <w:t xml:space="preserve">Perkančioji organizacija, vadovaudamasi VPĮ 17 straipsnio 5 dalimi pirkime </w:t>
      </w:r>
      <w:r w:rsidRPr="00367EF5">
        <w:rPr>
          <w:rFonts w:ascii="Times New Roman" w:eastAsia="Times New Roman" w:hAnsi="Times New Roman" w:cs="Times New Roman"/>
          <w:b/>
          <w:noProof/>
          <w:sz w:val="24"/>
          <w:szCs w:val="24"/>
          <w:bdr w:val="nil"/>
          <w:lang w:eastAsia="lt-LT"/>
        </w:rPr>
        <w:t>neleidžia dalyvauti tiekėjams, jų subtiekėjams ir ūkio subjektams, kurių pajėgumais remiamasi, kurie nėra registruoti</w:t>
      </w:r>
      <w:r w:rsidRPr="00367EF5">
        <w:rPr>
          <w:rFonts w:ascii="Times New Roman" w:eastAsia="Times New Roman" w:hAnsi="Times New Roman" w:cs="Times New Roman"/>
          <w:noProof/>
          <w:sz w:val="24"/>
          <w:szCs w:val="24"/>
          <w:bdr w:val="nil"/>
          <w:lang w:eastAsia="lt-LT"/>
        </w:rPr>
        <w:t xml:space="preserve">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8B6743E" w14:textId="77777777" w:rsidR="00E31985" w:rsidRPr="00367EF5" w:rsidRDefault="00E31985" w:rsidP="00F205DA">
      <w:pPr>
        <w:numPr>
          <w:ilvl w:val="1"/>
          <w:numId w:val="1"/>
        </w:numPr>
        <w:pBdr>
          <w:top w:val="nil"/>
          <w:left w:val="nil"/>
          <w:bottom w:val="nil"/>
          <w:right w:val="nil"/>
          <w:between w:val="nil"/>
          <w:bar w:val="nil"/>
        </w:pBdr>
        <w:tabs>
          <w:tab w:val="left" w:pos="993"/>
          <w:tab w:val="left" w:pos="1560"/>
        </w:tabs>
        <w:suppressAutoHyphens/>
        <w:spacing w:after="0" w:line="240" w:lineRule="auto"/>
        <w:ind w:left="0" w:firstLine="851"/>
        <w:jc w:val="both"/>
        <w:rPr>
          <w:rFonts w:ascii="Times New Roman" w:eastAsia="Times New Roman" w:hAnsi="Times New Roman" w:cs="Times New Roman"/>
          <w:noProof/>
          <w:sz w:val="24"/>
          <w:szCs w:val="24"/>
          <w:bdr w:val="nil"/>
          <w:lang w:eastAsia="lt-LT"/>
        </w:rPr>
      </w:pPr>
      <w:r w:rsidRPr="00367EF5">
        <w:rPr>
          <w:rFonts w:ascii="Times New Roman" w:eastAsia="Times New Roman" w:hAnsi="Times New Roman" w:cs="Times New Roman"/>
          <w:noProof/>
          <w:sz w:val="24"/>
          <w:szCs w:val="24"/>
          <w:bdr w:val="nil"/>
          <w:lang w:eastAsia="lt-LT"/>
        </w:rPr>
        <w:t xml:space="preserve">Perkančioji organizacija laikys, kad </w:t>
      </w:r>
      <w:r w:rsidRPr="00367EF5">
        <w:rPr>
          <w:rFonts w:ascii="Times New Roman" w:eastAsia="Times New Roman" w:hAnsi="Times New Roman" w:cs="Times New Roman"/>
          <w:b/>
          <w:noProof/>
          <w:sz w:val="24"/>
          <w:szCs w:val="24"/>
          <w:bdr w:val="nil"/>
          <w:lang w:eastAsia="lt-LT"/>
        </w:rPr>
        <w:t>tiekėjas turi interesų, galinčių kelti grėsmę nacionaliniam saugumui, ir (ar) siūlomos paslaugos kelia grėsmę nacionaliniam saugumui</w:t>
      </w:r>
      <w:r w:rsidRPr="00367EF5">
        <w:rPr>
          <w:rFonts w:ascii="Times New Roman" w:eastAsia="Times New Roman" w:hAnsi="Times New Roman" w:cs="Times New Roman"/>
          <w:noProof/>
          <w:sz w:val="24"/>
          <w:szCs w:val="24"/>
          <w:bdr w:val="nil"/>
          <w:lang w:eastAsia="lt-LT"/>
        </w:rPr>
        <w:t>, jei:</w:t>
      </w:r>
    </w:p>
    <w:p w14:paraId="2A962D8A" w14:textId="77777777" w:rsidR="00E31985" w:rsidRPr="00367EF5" w:rsidRDefault="00E31985" w:rsidP="00F205DA">
      <w:pPr>
        <w:numPr>
          <w:ilvl w:val="2"/>
          <w:numId w:val="1"/>
        </w:numPr>
        <w:pBdr>
          <w:top w:val="nil"/>
          <w:left w:val="nil"/>
          <w:bottom w:val="nil"/>
          <w:right w:val="nil"/>
          <w:between w:val="nil"/>
          <w:bar w:val="nil"/>
        </w:pBdr>
        <w:tabs>
          <w:tab w:val="left" w:pos="1276"/>
          <w:tab w:val="left" w:pos="1701"/>
        </w:tabs>
        <w:suppressAutoHyphens/>
        <w:spacing w:after="0" w:line="240" w:lineRule="auto"/>
        <w:ind w:left="0" w:firstLine="851"/>
        <w:jc w:val="both"/>
        <w:rPr>
          <w:rFonts w:ascii="Times New Roman" w:eastAsia="Arial Unicode MS" w:hAnsi="Times New Roman" w:cs="Times New Roman"/>
          <w:noProof/>
          <w:sz w:val="24"/>
          <w:szCs w:val="24"/>
          <w:bdr w:val="nil"/>
          <w:lang w:eastAsia="lt-LT"/>
        </w:rPr>
      </w:pPr>
      <w:r w:rsidRPr="00367EF5">
        <w:rPr>
          <w:rFonts w:ascii="Times New Roman" w:eastAsia="Arial Unicode MS" w:hAnsi="Times New Roman" w:cs="Times New Roman"/>
          <w:noProof/>
          <w:sz w:val="24"/>
          <w:szCs w:val="24"/>
          <w:bdr w:val="nil"/>
          <w:lang w:eastAsia="lt-LT"/>
        </w:rPr>
        <w:t>vadovaujantis VPĮ 37 straipsnio 9 dalies 2 punktu, paslaugų teikimas būtų vykdomas iš VPĮ 92 straipsnio 14 dalyje numatytame sąraše nurodytų valstybių ar teritorijų;</w:t>
      </w:r>
    </w:p>
    <w:p w14:paraId="53188522" w14:textId="32F91872" w:rsidR="00E31985" w:rsidRPr="00367EF5" w:rsidRDefault="00E31985" w:rsidP="00F205DA">
      <w:pPr>
        <w:numPr>
          <w:ilvl w:val="2"/>
          <w:numId w:val="1"/>
        </w:numPr>
        <w:pBdr>
          <w:top w:val="nil"/>
          <w:left w:val="nil"/>
          <w:bottom w:val="nil"/>
          <w:right w:val="nil"/>
          <w:between w:val="nil"/>
          <w:bar w:val="nil"/>
        </w:pBdr>
        <w:tabs>
          <w:tab w:val="left" w:pos="1276"/>
          <w:tab w:val="left" w:pos="1701"/>
        </w:tabs>
        <w:suppressAutoHyphens/>
        <w:spacing w:after="0" w:line="240" w:lineRule="auto"/>
        <w:ind w:left="0" w:firstLine="851"/>
        <w:jc w:val="both"/>
        <w:rPr>
          <w:rFonts w:ascii="Times New Roman" w:eastAsia="Arial Unicode MS" w:hAnsi="Times New Roman" w:cs="Times New Roman"/>
          <w:noProof/>
          <w:sz w:val="24"/>
          <w:szCs w:val="24"/>
          <w:bdr w:val="nil"/>
          <w:lang w:eastAsia="lt-LT"/>
        </w:rPr>
      </w:pPr>
      <w:r w:rsidRPr="00367EF5">
        <w:rPr>
          <w:rFonts w:ascii="Times New Roman" w:eastAsia="Arial Unicode MS" w:hAnsi="Times New Roman" w:cs="Times New Roman"/>
          <w:noProof/>
          <w:sz w:val="24"/>
          <w:szCs w:val="24"/>
          <w:bdr w:val="nil"/>
          <w:lang w:eastAsia="lt-LT"/>
        </w:rPr>
        <w:t>vadovaujantis VPĮ 47 straipsnio 9 dalimi, tiekėjai, jų subtiekėjai ar ūkio subjektai,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146FDB0" w14:textId="77777777" w:rsidR="00E31985" w:rsidRPr="00367EF5" w:rsidRDefault="00E31985" w:rsidP="00F205DA">
      <w:pPr>
        <w:numPr>
          <w:ilvl w:val="1"/>
          <w:numId w:val="1"/>
        </w:numPr>
        <w:pBdr>
          <w:top w:val="nil"/>
          <w:left w:val="nil"/>
          <w:bottom w:val="nil"/>
          <w:right w:val="nil"/>
          <w:between w:val="nil"/>
          <w:bar w:val="nil"/>
        </w:pBdr>
        <w:tabs>
          <w:tab w:val="left" w:pos="1134"/>
          <w:tab w:val="left" w:pos="1560"/>
        </w:tabs>
        <w:suppressAutoHyphens/>
        <w:spacing w:after="0" w:line="240" w:lineRule="auto"/>
        <w:ind w:left="0" w:firstLine="851"/>
        <w:jc w:val="both"/>
        <w:rPr>
          <w:rFonts w:asciiTheme="majorBidi" w:eastAsia="Times New Roman" w:hAnsiTheme="majorBidi" w:cstheme="majorBidi"/>
          <w:sz w:val="24"/>
          <w:szCs w:val="24"/>
        </w:rPr>
      </w:pPr>
      <w:r w:rsidRPr="00367EF5">
        <w:rPr>
          <w:rFonts w:asciiTheme="majorBidi" w:eastAsia="Times New Roman" w:hAnsiTheme="majorBidi" w:cstheme="majorBidi"/>
          <w:sz w:val="24"/>
          <w:szCs w:val="24"/>
        </w:rPr>
        <w:t>P</w:t>
      </w:r>
      <w:r w:rsidR="003D2BD0" w:rsidRPr="00367EF5">
        <w:rPr>
          <w:rFonts w:asciiTheme="majorBidi" w:eastAsia="Times New Roman" w:hAnsiTheme="majorBidi" w:cstheme="majorBidi"/>
          <w:sz w:val="24"/>
          <w:szCs w:val="24"/>
        </w:rPr>
        <w:t>irkimo objektas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003B94" w:rsidRPr="00367EF5">
        <w:rPr>
          <w:rFonts w:asciiTheme="majorBidi" w:eastAsia="Times New Roman" w:hAnsiTheme="majorBidi" w:cstheme="majorBidi"/>
          <w:sz w:val="24"/>
          <w:szCs w:val="24"/>
        </w:rPr>
        <w:t>3</w:t>
      </w:r>
      <w:r w:rsidR="003D2BD0" w:rsidRPr="00367EF5">
        <w:rPr>
          <w:rFonts w:asciiTheme="majorBidi" w:eastAsia="Times New Roman" w:hAnsiTheme="majorBidi" w:cstheme="majorBidi"/>
          <w:sz w:val="24"/>
          <w:szCs w:val="24"/>
        </w:rPr>
        <w:t xml:space="preserve"> papunktyje nustatytą kriterijų, kai</w:t>
      </w:r>
      <w:r w:rsidR="003D2BD0" w:rsidRPr="00367EF5">
        <w:rPr>
          <w:rFonts w:asciiTheme="majorBidi" w:hAnsiTheme="majorBidi" w:cstheme="majorBidi"/>
          <w:sz w:val="24"/>
          <w:szCs w:val="24"/>
        </w:rPr>
        <w:t xml:space="preserve"> </w:t>
      </w:r>
      <w:r w:rsidR="003D2BD0" w:rsidRPr="00367EF5">
        <w:rPr>
          <w:rFonts w:asciiTheme="majorBidi" w:eastAsia="Times New Roman" w:hAnsiTheme="majorBidi" w:cstheme="majorBidi"/>
          <w:sz w:val="24"/>
          <w:szCs w:val="24"/>
        </w:rPr>
        <w:t>perkama</w:t>
      </w:r>
      <w:r w:rsidR="00003B94" w:rsidRPr="00367EF5">
        <w:rPr>
          <w:rFonts w:asciiTheme="majorBidi" w:eastAsia="Times New Roman" w:hAnsiTheme="majorBidi" w:cstheme="majorBidi"/>
          <w:sz w:val="24"/>
          <w:szCs w:val="24"/>
        </w:rPr>
        <w:t xml:space="preserve"> tik nematerialaus pobūdžio (intelektinė) ar kitokia paslauga, nesusijusi su materialaus objekto sukūrimu, kurios teikimo metu nėra numatomas reikšmingas neigiamas poveikis aplinkai, nesukuriamas taršos šaltinis ir negeneruojamos atliekos (t. y. programavimo paslaugos).</w:t>
      </w:r>
    </w:p>
    <w:p w14:paraId="0428C3FB" w14:textId="1846DADD" w:rsidR="003D2BD0" w:rsidRPr="00E31985" w:rsidRDefault="003D2BD0" w:rsidP="00F205DA">
      <w:pPr>
        <w:numPr>
          <w:ilvl w:val="1"/>
          <w:numId w:val="1"/>
        </w:numPr>
        <w:pBdr>
          <w:top w:val="nil"/>
          <w:left w:val="nil"/>
          <w:bottom w:val="nil"/>
          <w:right w:val="nil"/>
          <w:between w:val="nil"/>
          <w:bar w:val="nil"/>
        </w:pBdr>
        <w:tabs>
          <w:tab w:val="left" w:pos="1134"/>
          <w:tab w:val="left" w:pos="1560"/>
        </w:tabs>
        <w:suppressAutoHyphens/>
        <w:spacing w:after="0" w:line="240" w:lineRule="auto"/>
        <w:ind w:left="0" w:firstLine="851"/>
        <w:jc w:val="both"/>
        <w:rPr>
          <w:rFonts w:asciiTheme="majorBidi" w:eastAsia="Times New Roman" w:hAnsiTheme="majorBidi" w:cstheme="majorBidi"/>
          <w:sz w:val="24"/>
          <w:szCs w:val="24"/>
        </w:rPr>
      </w:pPr>
      <w:r w:rsidRPr="00367EF5">
        <w:rPr>
          <w:rFonts w:asciiTheme="majorBidi" w:eastAsia="Times New Roman" w:hAnsiTheme="majorBidi" w:cstheme="majorBidi"/>
          <w:noProof/>
          <w:sz w:val="24"/>
          <w:szCs w:val="24"/>
          <w:bdr w:val="nil"/>
          <w:lang w:eastAsia="lt-LT"/>
        </w:rPr>
        <w:t>Šio pirkimo dalyvis atsako už rūpestingą visų Konkurso sąlygų išnagrinėjimą, įskaitant visus išleistus paaiškinimus, papildymus, pataisas, už patikimos informacijos apie visas sąlygas bei įsipareigojimus</w:t>
      </w:r>
      <w:r w:rsidRPr="00E31985">
        <w:rPr>
          <w:rFonts w:ascii="Times New Roman" w:eastAsia="Times New Roman" w:hAnsi="Times New Roman" w:cs="Times New Roman"/>
          <w:noProof/>
          <w:sz w:val="24"/>
          <w:szCs w:val="24"/>
          <w:bdr w:val="nil"/>
          <w:lang w:eastAsia="lt-LT"/>
        </w:rPr>
        <w:t>, galinčius turėti įtakos pasiūlymo kainai, pateikimą. Jei pirkimo dalyvis laimi pirkimą, nebebus priimtas joks reikalavimas pakeisti pasiūlymo kainą (</w:t>
      </w:r>
      <w:r w:rsidRPr="00E31985">
        <w:rPr>
          <w:rFonts w:asciiTheme="majorBidi" w:eastAsia="Times New Roman" w:hAnsiTheme="majorBidi" w:cstheme="majorBidi"/>
          <w:noProof/>
          <w:sz w:val="24"/>
          <w:szCs w:val="24"/>
          <w:bdr w:val="nil"/>
          <w:lang w:eastAsia="lt-LT"/>
        </w:rPr>
        <w:t>įkainius) arba sąlygas, grindžiamas klaidomis ar praleidimais.</w:t>
      </w:r>
    </w:p>
    <w:p w14:paraId="14CD8BC7" w14:textId="77777777" w:rsidR="005519B4" w:rsidRPr="00293522" w:rsidRDefault="005519B4" w:rsidP="008A1885">
      <w:pPr>
        <w:pBdr>
          <w:top w:val="nil"/>
          <w:left w:val="nil"/>
          <w:bottom w:val="nil"/>
          <w:right w:val="nil"/>
          <w:between w:val="nil"/>
          <w:bar w:val="nil"/>
        </w:pBdr>
        <w:tabs>
          <w:tab w:val="left" w:pos="1134"/>
        </w:tabs>
        <w:suppressAutoHyphens/>
        <w:spacing w:after="0" w:line="240" w:lineRule="auto"/>
        <w:ind w:left="709"/>
        <w:jc w:val="both"/>
        <w:rPr>
          <w:rFonts w:ascii="Times New Roman" w:eastAsia="Arial Unicode MS" w:hAnsi="Times New Roman" w:cs="Arial Unicode MS"/>
          <w:noProof/>
          <w:sz w:val="24"/>
          <w:szCs w:val="24"/>
          <w:bdr w:val="nil"/>
          <w:lang w:eastAsia="lt-LT"/>
        </w:rPr>
      </w:pPr>
    </w:p>
    <w:p w14:paraId="69A567C8" w14:textId="6C7B9D37" w:rsidR="00312F7B" w:rsidRPr="00293522" w:rsidRDefault="00312F7B"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5" w:name="_Toc134107381"/>
      <w:bookmarkStart w:id="6" w:name="_Toc524352401"/>
      <w:r w:rsidRPr="00293522">
        <w:rPr>
          <w:rFonts w:ascii="Times New Roman" w:eastAsia="Times New Roman" w:hAnsi="Times New Roman" w:cs="Times New Roman"/>
          <w:b/>
          <w:noProof/>
          <w:sz w:val="24"/>
          <w:szCs w:val="24"/>
          <w:lang w:eastAsia="lt-LT"/>
        </w:rPr>
        <w:t>TIEKĖJŲ PAŠALINIMO PAGRINDAI</w:t>
      </w:r>
      <w:bookmarkEnd w:id="5"/>
      <w:r w:rsidRPr="00293522">
        <w:rPr>
          <w:rFonts w:ascii="Times New Roman" w:eastAsia="Times New Roman" w:hAnsi="Times New Roman" w:cs="Times New Roman"/>
          <w:b/>
          <w:noProof/>
          <w:sz w:val="24"/>
          <w:szCs w:val="24"/>
          <w:lang w:eastAsia="lt-LT"/>
        </w:rPr>
        <w:t xml:space="preserve"> </w:t>
      </w:r>
      <w:bookmarkEnd w:id="6"/>
    </w:p>
    <w:p w14:paraId="78482A85" w14:textId="77777777" w:rsidR="00F33B63" w:rsidRPr="00293522" w:rsidRDefault="00F33B63" w:rsidP="00F33B63">
      <w:pPr>
        <w:pBdr>
          <w:top w:val="nil"/>
          <w:left w:val="nil"/>
          <w:bottom w:val="nil"/>
          <w:right w:val="nil"/>
          <w:between w:val="nil"/>
          <w:bar w:val="nil"/>
        </w:pBdr>
        <w:tabs>
          <w:tab w:val="left" w:pos="1134"/>
        </w:tabs>
        <w:suppressAutoHyphens/>
        <w:spacing w:after="0" w:line="240" w:lineRule="auto"/>
        <w:ind w:left="709"/>
        <w:jc w:val="both"/>
        <w:rPr>
          <w:rFonts w:ascii="Times New Roman" w:eastAsia="Arial Unicode MS" w:hAnsi="Times New Roman" w:cs="Arial Unicode MS"/>
          <w:noProof/>
          <w:sz w:val="24"/>
          <w:szCs w:val="24"/>
          <w:bdr w:val="nil"/>
          <w:lang w:eastAsia="lt-LT"/>
        </w:rPr>
      </w:pPr>
    </w:p>
    <w:p w14:paraId="5DB61F56" w14:textId="005C69A5"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i/>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3.1. </w:t>
      </w:r>
      <w:r w:rsidR="00960D0F" w:rsidRPr="00293522">
        <w:rPr>
          <w:rFonts w:ascii="Times New Roman" w:eastAsia="Times New Roman" w:hAnsi="Times New Roman" w:cs="Times New Roman"/>
          <w:noProof/>
          <w:sz w:val="24"/>
          <w:szCs w:val="24"/>
          <w:bdr w:val="nil"/>
          <w:lang w:eastAsia="lt-LT"/>
        </w:rPr>
        <w:t>Tiekėjas (taip pat visi tiekėjų grupės nariai, jei p</w:t>
      </w:r>
      <w:r w:rsidR="00C6160C" w:rsidRPr="00293522">
        <w:rPr>
          <w:rFonts w:ascii="Times New Roman" w:eastAsia="Times New Roman" w:hAnsi="Times New Roman" w:cs="Times New Roman"/>
          <w:noProof/>
          <w:sz w:val="24"/>
          <w:szCs w:val="24"/>
          <w:bdr w:val="nil"/>
          <w:lang w:eastAsia="lt-LT"/>
        </w:rPr>
        <w:t>asiūlymą pateikia tiekėjų grupė,</w:t>
      </w:r>
      <w:r w:rsidR="00960D0F" w:rsidRPr="00293522">
        <w:rPr>
          <w:rFonts w:ascii="Times New Roman" w:eastAsia="Times New Roman" w:hAnsi="Times New Roman" w:cs="Times New Roman"/>
          <w:noProof/>
          <w:sz w:val="24"/>
          <w:szCs w:val="24"/>
          <w:bdr w:val="nil"/>
          <w:lang w:eastAsia="lt-LT"/>
        </w:rPr>
        <w:t xml:space="preserve"> ir ūkio subjektai, kurio pajėgumais remia</w:t>
      </w:r>
      <w:r w:rsidR="00C6160C" w:rsidRPr="00293522">
        <w:rPr>
          <w:rFonts w:ascii="Times New Roman" w:eastAsia="Times New Roman" w:hAnsi="Times New Roman" w:cs="Times New Roman"/>
          <w:noProof/>
          <w:sz w:val="24"/>
          <w:szCs w:val="24"/>
          <w:bdr w:val="nil"/>
          <w:lang w:eastAsia="lt-LT"/>
        </w:rPr>
        <w:t>si tiekėjas)</w:t>
      </w:r>
      <w:r w:rsidR="00960D0F" w:rsidRPr="00293522">
        <w:rPr>
          <w:rFonts w:ascii="Times New Roman" w:eastAsia="Times New Roman" w:hAnsi="Times New Roman" w:cs="Times New Roman"/>
          <w:noProof/>
          <w:sz w:val="24"/>
          <w:szCs w:val="24"/>
          <w:bdr w:val="nil"/>
          <w:lang w:eastAsia="lt-LT"/>
        </w:rPr>
        <w:t>, dalyvaujantis pi</w:t>
      </w:r>
      <w:r w:rsidR="009378C5" w:rsidRPr="00293522">
        <w:rPr>
          <w:rFonts w:ascii="Times New Roman" w:eastAsia="Times New Roman" w:hAnsi="Times New Roman" w:cs="Times New Roman"/>
          <w:noProof/>
          <w:sz w:val="24"/>
          <w:szCs w:val="24"/>
          <w:bdr w:val="nil"/>
          <w:lang w:eastAsia="lt-LT"/>
        </w:rPr>
        <w:t>rkime, turi įrodyti, kad nėra tiekėjo</w:t>
      </w:r>
      <w:r w:rsidR="00960D0F" w:rsidRPr="00293522">
        <w:rPr>
          <w:rFonts w:ascii="Times New Roman" w:eastAsia="Times New Roman" w:hAnsi="Times New Roman" w:cs="Times New Roman"/>
          <w:noProof/>
          <w:sz w:val="24"/>
          <w:szCs w:val="24"/>
          <w:bdr w:val="nil"/>
          <w:lang w:eastAsia="lt-LT"/>
        </w:rPr>
        <w:t xml:space="preserve"> pašalinimo pagr</w:t>
      </w:r>
      <w:r w:rsidR="00CA7C5F" w:rsidRPr="00293522">
        <w:rPr>
          <w:rFonts w:ascii="Times New Roman" w:eastAsia="Times New Roman" w:hAnsi="Times New Roman" w:cs="Times New Roman"/>
          <w:noProof/>
          <w:sz w:val="24"/>
          <w:szCs w:val="24"/>
          <w:bdr w:val="nil"/>
          <w:lang w:eastAsia="lt-LT"/>
        </w:rPr>
        <w:t>indų, nurodytų Konkurso</w:t>
      </w:r>
      <w:r w:rsidR="00960D0F" w:rsidRPr="00293522">
        <w:rPr>
          <w:rFonts w:ascii="Times New Roman" w:eastAsia="Times New Roman" w:hAnsi="Times New Roman" w:cs="Times New Roman"/>
          <w:noProof/>
          <w:sz w:val="24"/>
          <w:szCs w:val="24"/>
          <w:bdr w:val="nil"/>
          <w:lang w:eastAsia="lt-LT"/>
        </w:rPr>
        <w:t xml:space="preserve"> sąlygų </w:t>
      </w:r>
      <w:bookmarkStart w:id="7" w:name="_Hlk125707776"/>
      <w:r w:rsidR="0046168A">
        <w:rPr>
          <w:rFonts w:ascii="Times New Roman" w:eastAsia="Times New Roman" w:hAnsi="Times New Roman" w:cs="Times New Roman"/>
          <w:noProof/>
          <w:sz w:val="24"/>
          <w:szCs w:val="24"/>
          <w:bdr w:val="nil"/>
          <w:lang w:eastAsia="lt-LT"/>
        </w:rPr>
        <w:t>3</w:t>
      </w:r>
      <w:r w:rsidR="00960D0F" w:rsidRPr="00293522">
        <w:rPr>
          <w:rFonts w:ascii="Times New Roman" w:eastAsia="Times New Roman" w:hAnsi="Times New Roman" w:cs="Times New Roman"/>
          <w:noProof/>
          <w:sz w:val="24"/>
          <w:szCs w:val="24"/>
          <w:bdr w:val="nil"/>
          <w:lang w:eastAsia="lt-LT"/>
        </w:rPr>
        <w:t xml:space="preserve"> </w:t>
      </w:r>
      <w:bookmarkEnd w:id="7"/>
      <w:r w:rsidR="0074705B" w:rsidRPr="00293522">
        <w:rPr>
          <w:rFonts w:ascii="Times New Roman" w:eastAsia="Times New Roman" w:hAnsi="Times New Roman" w:cs="Times New Roman"/>
          <w:noProof/>
          <w:sz w:val="24"/>
          <w:szCs w:val="24"/>
          <w:bdr w:val="nil"/>
          <w:lang w:eastAsia="lt-LT"/>
        </w:rPr>
        <w:t>priede</w:t>
      </w:r>
      <w:r w:rsidRPr="00293522">
        <w:rPr>
          <w:rFonts w:ascii="Times New Roman" w:eastAsia="Times New Roman" w:hAnsi="Times New Roman" w:cs="Times New Roman"/>
          <w:noProof/>
          <w:sz w:val="24"/>
          <w:szCs w:val="24"/>
          <w:bdr w:val="nil"/>
          <w:lang w:eastAsia="lt-LT"/>
        </w:rPr>
        <w:t>.</w:t>
      </w:r>
    </w:p>
    <w:p w14:paraId="29AC6302" w14:textId="3A2D0896"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3.2. </w:t>
      </w:r>
      <w:r w:rsidR="0074705B" w:rsidRPr="00293522">
        <w:rPr>
          <w:rFonts w:ascii="Times New Roman" w:eastAsia="Times New Roman" w:hAnsi="Times New Roman" w:cs="Times New Roman"/>
          <w:noProof/>
          <w:sz w:val="24"/>
          <w:szCs w:val="24"/>
          <w:bdr w:val="nil"/>
          <w:lang w:eastAsia="lt-LT"/>
        </w:rPr>
        <w:t xml:space="preserve">Tiekėjas (taip pat visi tiekėjų grupės nariai, jei pasiūlymą pateikia tiekėjų grupė, ir ūkio subjektai, kurio pajėgumais remiasi tiekėjas), privalo pateikti užpildytą </w:t>
      </w:r>
      <w:r w:rsidR="00772B31" w:rsidRPr="00293522">
        <w:rPr>
          <w:rFonts w:ascii="Times New Roman" w:eastAsia="Times New Roman" w:hAnsi="Times New Roman" w:cs="Times New Roman"/>
          <w:noProof/>
          <w:sz w:val="24"/>
          <w:szCs w:val="24"/>
          <w:bdr w:val="nil"/>
          <w:lang w:eastAsia="lt-LT"/>
        </w:rPr>
        <w:t xml:space="preserve">Konkurso sąlygų </w:t>
      </w:r>
      <w:r w:rsidR="00576680">
        <w:rPr>
          <w:rFonts w:ascii="Times New Roman" w:eastAsia="Times New Roman" w:hAnsi="Times New Roman" w:cs="Times New Roman"/>
          <w:noProof/>
          <w:sz w:val="24"/>
          <w:szCs w:val="24"/>
          <w:bdr w:val="nil"/>
          <w:lang w:eastAsia="lt-LT"/>
        </w:rPr>
        <w:t>9</w:t>
      </w:r>
      <w:r w:rsidR="0074705B" w:rsidRPr="00293522">
        <w:rPr>
          <w:rFonts w:ascii="Times New Roman" w:eastAsia="Times New Roman" w:hAnsi="Times New Roman" w:cs="Times New Roman"/>
          <w:noProof/>
          <w:sz w:val="24"/>
          <w:szCs w:val="24"/>
          <w:bdr w:val="nil"/>
          <w:lang w:eastAsia="lt-LT"/>
        </w:rPr>
        <w:t xml:space="preserve"> priede nustatytos formos Europos bendrąjį viešųjų pirkimų dokumentą (toliau – EBVPD) pagal VPĮ 50 straipsnyje nustatytus reikalavimus. EBVPD pildomas jį įkėlus į interneto svetainę http://ebvpd.eviesiejipirkimai.lt/espd-web/ ir užpildžius bei atsisiuntus pateikiamas su pasiūlymu. Privalomi tiekėjo pašalinimo pagrindai nustatomi vadovaujantis VPĮ 46 straipsnio nuostatomis.</w:t>
      </w:r>
    </w:p>
    <w:p w14:paraId="1828D62D" w14:textId="77777777"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i/>
          <w:noProof/>
          <w:sz w:val="24"/>
          <w:szCs w:val="24"/>
          <w:bdr w:val="nil"/>
          <w:lang w:eastAsia="lt-LT"/>
        </w:rPr>
      </w:pPr>
      <w:r w:rsidRPr="00293522">
        <w:rPr>
          <w:rFonts w:ascii="Times New Roman" w:hAnsi="Times New Roman" w:cs="Times New Roman"/>
          <w:noProof/>
          <w:sz w:val="24"/>
          <w:szCs w:val="24"/>
        </w:rPr>
        <w:t>3.3. Tiekėjai (</w:t>
      </w:r>
      <w:r w:rsidRPr="00293522">
        <w:rPr>
          <w:rFonts w:ascii="Times New Roman" w:eastAsia="Times New Roman" w:hAnsi="Times New Roman" w:cs="Times New Roman"/>
          <w:noProof/>
          <w:sz w:val="24"/>
          <w:szCs w:val="24"/>
          <w:bdr w:val="nil"/>
          <w:lang w:eastAsia="lt-LT"/>
        </w:rPr>
        <w:t>taip pat visi tiekėjų grupės nariai, jei pasiūlymą pateikia tiekėjų grupė, ir ūkio subjektai, kurio pajėgumais remiasi tiekėjas</w:t>
      </w:r>
      <w:r w:rsidRPr="00293522">
        <w:rPr>
          <w:rFonts w:ascii="Times New Roman" w:eastAsia="Times New Roman" w:hAnsi="Times New Roman" w:cs="Times New Roman"/>
          <w:noProof/>
          <w:sz w:val="24"/>
          <w:szCs w:val="24"/>
          <w:lang w:eastAsia="lt-LT"/>
        </w:rPr>
        <w:t>)</w:t>
      </w:r>
      <w:r w:rsidRPr="00293522">
        <w:rPr>
          <w:rFonts w:ascii="Times New Roman" w:hAnsi="Times New Roman" w:cs="Times New Roman"/>
          <w:noProof/>
          <w:sz w:val="24"/>
          <w:szCs w:val="24"/>
        </w:rPr>
        <w:t>, gali pakartotinai naudoti EBVPD, kurį jie naudojo ankstesnėje pirkimo procedūroje, jeigu jie patvirtina, kad šiame dokumente esanti informacija yra teisinga.</w:t>
      </w:r>
    </w:p>
    <w:p w14:paraId="337C6363" w14:textId="5DFBB6F6"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i/>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3.4. </w:t>
      </w:r>
      <w:r w:rsidR="00960D0F" w:rsidRPr="00293522">
        <w:rPr>
          <w:rFonts w:ascii="Times New Roman" w:eastAsia="Times New Roman" w:hAnsi="Times New Roman" w:cs="Times New Roman"/>
          <w:noProof/>
          <w:sz w:val="24"/>
          <w:szCs w:val="24"/>
          <w:bdr w:val="nil"/>
          <w:lang w:eastAsia="lt-LT"/>
        </w:rPr>
        <w:t>S</w:t>
      </w:r>
      <w:r w:rsidRPr="00293522">
        <w:rPr>
          <w:rFonts w:ascii="Times New Roman" w:eastAsia="Times New Roman" w:hAnsi="Times New Roman" w:cs="Times New Roman"/>
          <w:noProof/>
          <w:sz w:val="24"/>
          <w:szCs w:val="24"/>
          <w:bdr w:val="nil"/>
          <w:lang w:eastAsia="lt-LT"/>
        </w:rPr>
        <w:t>u pasiūlymu teikiamas tik EBVPD</w:t>
      </w:r>
      <w:r w:rsidR="00960D0F" w:rsidRPr="00293522">
        <w:rPr>
          <w:rFonts w:ascii="Times New Roman" w:eastAsia="Times New Roman" w:hAnsi="Times New Roman" w:cs="Times New Roman"/>
          <w:noProof/>
          <w:sz w:val="24"/>
          <w:szCs w:val="24"/>
          <w:bdr w:val="nil"/>
          <w:lang w:eastAsia="lt-LT"/>
        </w:rPr>
        <w:t xml:space="preserve">. Perkančioji organizacija su pasiūlymu nereikalauja pateikti </w:t>
      </w:r>
      <w:r w:rsidR="00CA7C5F" w:rsidRPr="00293522">
        <w:rPr>
          <w:rFonts w:ascii="Times New Roman" w:eastAsia="Times New Roman" w:hAnsi="Times New Roman" w:cs="Times New Roman"/>
          <w:noProof/>
          <w:sz w:val="24"/>
          <w:szCs w:val="24"/>
          <w:bdr w:val="nil"/>
          <w:lang w:eastAsia="lt-LT"/>
        </w:rPr>
        <w:t>Konkurso</w:t>
      </w:r>
      <w:r w:rsidR="00420197" w:rsidRPr="00293522">
        <w:rPr>
          <w:rFonts w:ascii="Times New Roman" w:eastAsia="Times New Roman" w:hAnsi="Times New Roman" w:cs="Times New Roman"/>
          <w:noProof/>
          <w:sz w:val="24"/>
          <w:szCs w:val="24"/>
          <w:bdr w:val="nil"/>
          <w:lang w:eastAsia="lt-LT"/>
        </w:rPr>
        <w:t xml:space="preserve"> </w:t>
      </w:r>
      <w:r w:rsidR="00960D0F" w:rsidRPr="00293522">
        <w:rPr>
          <w:rFonts w:ascii="Times New Roman" w:eastAsia="Times New Roman" w:hAnsi="Times New Roman" w:cs="Times New Roman"/>
          <w:noProof/>
          <w:sz w:val="24"/>
          <w:szCs w:val="24"/>
          <w:bdr w:val="nil"/>
          <w:lang w:eastAsia="lt-LT"/>
        </w:rPr>
        <w:t xml:space="preserve">sąlygų </w:t>
      </w:r>
      <w:r w:rsidR="0046168A">
        <w:rPr>
          <w:rFonts w:ascii="Times New Roman" w:eastAsia="Times New Roman" w:hAnsi="Times New Roman" w:cs="Times New Roman"/>
          <w:noProof/>
          <w:sz w:val="24"/>
          <w:szCs w:val="24"/>
          <w:bdr w:val="nil"/>
          <w:lang w:eastAsia="lt-LT"/>
        </w:rPr>
        <w:t>3</w:t>
      </w:r>
      <w:r w:rsidRPr="00293522">
        <w:rPr>
          <w:rFonts w:ascii="Times New Roman" w:eastAsia="Times New Roman" w:hAnsi="Times New Roman" w:cs="Times New Roman"/>
          <w:i/>
          <w:noProof/>
          <w:sz w:val="24"/>
          <w:szCs w:val="24"/>
          <w:bdr w:val="nil"/>
          <w:lang w:eastAsia="lt-LT"/>
        </w:rPr>
        <w:t xml:space="preserve"> </w:t>
      </w:r>
      <w:r w:rsidRPr="00293522">
        <w:rPr>
          <w:rFonts w:ascii="Times New Roman" w:eastAsia="Times New Roman" w:hAnsi="Times New Roman" w:cs="Times New Roman"/>
          <w:noProof/>
          <w:sz w:val="24"/>
          <w:szCs w:val="24"/>
          <w:bdr w:val="nil"/>
          <w:lang w:eastAsia="lt-LT"/>
        </w:rPr>
        <w:t>priede</w:t>
      </w:r>
      <w:r w:rsidR="00960D0F" w:rsidRPr="00293522">
        <w:rPr>
          <w:rFonts w:ascii="Times New Roman" w:eastAsia="Times New Roman" w:hAnsi="Times New Roman" w:cs="Times New Roman"/>
          <w:noProof/>
          <w:sz w:val="24"/>
          <w:szCs w:val="24"/>
          <w:bdr w:val="nil"/>
          <w:lang w:eastAsia="lt-LT"/>
        </w:rPr>
        <w:t xml:space="preserve"> nurodytų </w:t>
      </w:r>
      <w:r w:rsidR="00772B31" w:rsidRPr="00293522">
        <w:rPr>
          <w:rFonts w:ascii="Times New Roman" w:eastAsia="Times New Roman" w:hAnsi="Times New Roman" w:cs="Times New Roman"/>
          <w:noProof/>
          <w:sz w:val="24"/>
          <w:szCs w:val="24"/>
          <w:bdr w:val="nil"/>
          <w:lang w:eastAsia="lt-LT"/>
        </w:rPr>
        <w:t xml:space="preserve">tiekėjų </w:t>
      </w:r>
      <w:r w:rsidR="00960D0F" w:rsidRPr="00293522">
        <w:rPr>
          <w:rFonts w:ascii="Times New Roman" w:eastAsia="Times New Roman" w:hAnsi="Times New Roman" w:cs="Times New Roman"/>
          <w:noProof/>
          <w:sz w:val="24"/>
          <w:szCs w:val="24"/>
          <w:bdr w:val="nil"/>
          <w:lang w:eastAsia="lt-LT"/>
        </w:rPr>
        <w:t xml:space="preserve">pašalinimo pagrindų nebuvimą įrodančių dokumentų. Šių dokumentų prašoma tik iš ekonomiškai naudingiausią pasiūlymą pateikusio tiekėjo prieš nustatant laimėjusį pasiūlymą. Perkančioji organizacija, prieš nustatydama laimėjusį pasiūlymą, reikalaus, kad aktualius dokumentus, patvirtinančius </w:t>
      </w:r>
      <w:r w:rsidR="00960D0F" w:rsidRPr="00293522">
        <w:rPr>
          <w:rFonts w:ascii="Times New Roman" w:eastAsia="Times New Roman" w:hAnsi="Times New Roman" w:cs="Times New Roman"/>
          <w:noProof/>
          <w:sz w:val="24"/>
          <w:szCs w:val="24"/>
          <w:bdr w:val="nil"/>
          <w:lang w:eastAsia="lt-LT"/>
        </w:rPr>
        <w:lastRenderedPageBreak/>
        <w:t xml:space="preserve">pašalinimo pagrindų nebuvimą dėl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960D0F" w:rsidRPr="00293522">
        <w:rPr>
          <w:rFonts w:ascii="Times New Roman" w:eastAsia="Times New Roman" w:hAnsi="Times New Roman" w:cs="Times New Roman"/>
          <w:noProof/>
          <w:sz w:val="24"/>
          <w:szCs w:val="24"/>
          <w:bdr w:val="nil"/>
          <w:lang w:eastAsia="lt-LT"/>
        </w:rPr>
        <w:t xml:space="preserve">sąlygų </w:t>
      </w:r>
      <w:r w:rsidR="0046168A">
        <w:rPr>
          <w:rFonts w:ascii="Times New Roman" w:eastAsia="Times New Roman" w:hAnsi="Times New Roman" w:cs="Times New Roman"/>
          <w:noProof/>
          <w:sz w:val="24"/>
          <w:szCs w:val="24"/>
          <w:bdr w:val="nil"/>
          <w:lang w:eastAsia="lt-LT"/>
        </w:rPr>
        <w:t>3</w:t>
      </w:r>
      <w:r w:rsidRPr="00293522">
        <w:rPr>
          <w:rFonts w:ascii="Times New Roman" w:eastAsia="Times New Roman" w:hAnsi="Times New Roman" w:cs="Times New Roman"/>
          <w:noProof/>
          <w:sz w:val="24"/>
          <w:szCs w:val="24"/>
          <w:bdr w:val="nil"/>
          <w:lang w:eastAsia="lt-LT"/>
        </w:rPr>
        <w:t xml:space="preserve"> priede</w:t>
      </w:r>
      <w:r w:rsidR="00960D0F" w:rsidRPr="00293522">
        <w:rPr>
          <w:rFonts w:ascii="Times New Roman" w:eastAsia="Times New Roman" w:hAnsi="Times New Roman" w:cs="Times New Roman"/>
          <w:noProof/>
          <w:sz w:val="24"/>
          <w:szCs w:val="24"/>
          <w:bdr w:val="nil"/>
          <w:lang w:eastAsia="lt-LT"/>
        </w:rPr>
        <w:t xml:space="preserve"> nurodytų pašalinimo pagrindų, pateiktų tik tas tiekėjas, kurio pasiūlymas pagal vertinimo rezultatus galės būti pripažintas ekonomiškai naudingiausiu (laimėjusiu). Perkančioji organizacija informuos atskiru pranešimu CVP IS priemonėmis.</w:t>
      </w:r>
    </w:p>
    <w:p w14:paraId="0AC7DFE6" w14:textId="4AD79B30" w:rsidR="00A157F2"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i/>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3.5. </w:t>
      </w:r>
      <w:r w:rsidR="00A157F2" w:rsidRPr="00293522">
        <w:rPr>
          <w:rFonts w:ascii="Times New Roman" w:eastAsia="Times New Roman" w:hAnsi="Times New Roman" w:cs="Times New Roman"/>
          <w:noProof/>
          <w:sz w:val="24"/>
          <w:szCs w:val="24"/>
          <w:bdr w:val="nil"/>
          <w:lang w:eastAsia="lt-LT"/>
        </w:rPr>
        <w:t xml:space="preserve">Jei pasiūlymą teikia ūkio subjektų grupė, veikianti jungtinės veiklos sutarties pagrindu, visi ūkio subjektų grupės nariai kartu (kiekvienas atskirai) turi atitikti </w:t>
      </w:r>
      <w:r w:rsidR="00B637A4" w:rsidRPr="00293522">
        <w:rPr>
          <w:rFonts w:ascii="Times New Roman" w:eastAsia="Times New Roman" w:hAnsi="Times New Roman" w:cs="Times New Roman"/>
          <w:noProof/>
          <w:sz w:val="24"/>
          <w:szCs w:val="24"/>
          <w:bdr w:val="nil"/>
          <w:lang w:eastAsia="lt-LT"/>
        </w:rPr>
        <w:t xml:space="preserve">Konkurso sąlygų </w:t>
      </w:r>
      <w:r w:rsidR="0046168A">
        <w:rPr>
          <w:rFonts w:ascii="Times New Roman" w:eastAsia="Times New Roman" w:hAnsi="Times New Roman" w:cs="Times New Roman"/>
          <w:noProof/>
          <w:sz w:val="24"/>
          <w:szCs w:val="24"/>
          <w:bdr w:val="nil"/>
          <w:lang w:eastAsia="lt-LT"/>
        </w:rPr>
        <w:t>3</w:t>
      </w:r>
      <w:r w:rsidR="00A157F2" w:rsidRPr="00293522">
        <w:rPr>
          <w:rFonts w:ascii="Times New Roman" w:eastAsia="Times New Roman" w:hAnsi="Times New Roman" w:cs="Times New Roman"/>
          <w:noProof/>
          <w:sz w:val="24"/>
          <w:szCs w:val="24"/>
          <w:bdr w:val="nil"/>
          <w:lang w:eastAsia="lt-LT"/>
        </w:rPr>
        <w:t xml:space="preserve"> priede nustatytus reikalavimus dėl tiekėjo pašalinimo pagrindų ir pateikti nurodytus dokumentus.</w:t>
      </w:r>
    </w:p>
    <w:p w14:paraId="5527EC8F" w14:textId="77777777"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3.6. </w:t>
      </w:r>
      <w:r w:rsidR="00960D0F" w:rsidRPr="00293522">
        <w:rPr>
          <w:rFonts w:ascii="Times New Roman" w:eastAsia="Times New Roman" w:hAnsi="Times New Roman" w:cs="Times New Roman"/>
          <w:noProof/>
          <w:sz w:val="24"/>
          <w:szCs w:val="24"/>
          <w:bdr w:val="nil"/>
          <w:lang w:eastAsia="lt-LT"/>
        </w:rPr>
        <w:t>Rėmimasis kitų ūkio subjektų pajėgumais:</w:t>
      </w:r>
    </w:p>
    <w:p w14:paraId="5B115640" w14:textId="01967D83"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3.6.1. </w:t>
      </w:r>
      <w:r w:rsidR="00960D0F" w:rsidRPr="00293522">
        <w:rPr>
          <w:rFonts w:ascii="Times New Roman" w:eastAsia="Arial Unicode MS" w:hAnsi="Times New Roman" w:cs="Times New Roman"/>
          <w:noProof/>
          <w:sz w:val="24"/>
          <w:szCs w:val="24"/>
          <w:bdr w:val="nil"/>
          <w:lang w:eastAsia="lt-LT"/>
        </w:rPr>
        <w:t xml:space="preserve">jeigu tiekėjas pasiūlyme nurodė, kad numato remtis kitų ūkio subjektų pajėgumais (t. y., tiekėjas gali remtis ūkio subjekto pajėgumais, kad atitiktų </w:t>
      </w:r>
      <w:r w:rsidR="00CA7C5F" w:rsidRPr="00293522">
        <w:rPr>
          <w:rFonts w:ascii="Times New Roman" w:eastAsia="Arial Unicode MS" w:hAnsi="Times New Roman" w:cs="Times New Roman"/>
          <w:noProof/>
          <w:sz w:val="24"/>
          <w:szCs w:val="24"/>
          <w:bdr w:val="nil"/>
          <w:lang w:eastAsia="lt-LT"/>
        </w:rPr>
        <w:t>Konkurso</w:t>
      </w:r>
      <w:r w:rsidR="00BC2D25" w:rsidRPr="00293522">
        <w:rPr>
          <w:rFonts w:ascii="Times New Roman" w:eastAsia="Arial Unicode MS" w:hAnsi="Times New Roman" w:cs="Times New Roman"/>
          <w:noProof/>
          <w:sz w:val="24"/>
          <w:szCs w:val="24"/>
          <w:bdr w:val="nil"/>
          <w:lang w:eastAsia="lt-LT"/>
        </w:rPr>
        <w:t xml:space="preserve"> </w:t>
      </w:r>
      <w:r w:rsidR="00960D0F" w:rsidRPr="00293522">
        <w:rPr>
          <w:rFonts w:ascii="Times New Roman" w:eastAsia="Arial Unicode MS" w:hAnsi="Times New Roman" w:cs="Times New Roman"/>
          <w:noProof/>
          <w:sz w:val="24"/>
          <w:szCs w:val="24"/>
          <w:bdr w:val="nil"/>
          <w:lang w:eastAsia="lt-LT"/>
        </w:rPr>
        <w:t xml:space="preserve">sąlygose nustatytus kvalifikacijos reikalavimus (jeigu tokie reikalavimai keliami), perkančioji organizacija reikalauja, kad tiekėjas pasiūlyme kartu su tiekėjo EBVPD pateiktų ir šių ūkio subjektų EBVPD, preliminariai patvirtinančius, kad nėra pagrindo jų pašalinti iš pirkimo dėl </w:t>
      </w:r>
      <w:r w:rsidR="00B47397" w:rsidRPr="00293522">
        <w:rPr>
          <w:rFonts w:ascii="Times New Roman" w:eastAsia="Times New Roman" w:hAnsi="Times New Roman" w:cs="Times New Roman"/>
          <w:noProof/>
          <w:sz w:val="24"/>
          <w:szCs w:val="24"/>
          <w:bdr w:val="nil"/>
          <w:lang w:eastAsia="lt-LT"/>
        </w:rPr>
        <w:t xml:space="preserve">Konkurso sąlygų </w:t>
      </w:r>
      <w:r w:rsidR="0046168A">
        <w:rPr>
          <w:rFonts w:ascii="Times New Roman" w:eastAsia="Times New Roman" w:hAnsi="Times New Roman" w:cs="Times New Roman"/>
          <w:noProof/>
          <w:sz w:val="24"/>
          <w:szCs w:val="24"/>
          <w:bdr w:val="nil"/>
          <w:lang w:eastAsia="lt-LT"/>
        </w:rPr>
        <w:t>3</w:t>
      </w:r>
      <w:r w:rsidR="00123B5D" w:rsidRPr="00293522">
        <w:rPr>
          <w:rFonts w:ascii="Times New Roman" w:eastAsia="Times New Roman" w:hAnsi="Times New Roman" w:cs="Times New Roman"/>
          <w:noProof/>
          <w:sz w:val="24"/>
          <w:szCs w:val="24"/>
          <w:bdr w:val="nil"/>
          <w:lang w:eastAsia="lt-LT"/>
        </w:rPr>
        <w:t xml:space="preserve"> priede </w:t>
      </w:r>
      <w:r w:rsidR="00960D0F" w:rsidRPr="00293522">
        <w:rPr>
          <w:rFonts w:ascii="Times New Roman" w:eastAsia="Arial Unicode MS" w:hAnsi="Times New Roman" w:cs="Times New Roman"/>
          <w:noProof/>
          <w:sz w:val="24"/>
          <w:szCs w:val="24"/>
          <w:bdr w:val="nil"/>
          <w:lang w:eastAsia="lt-LT"/>
        </w:rPr>
        <w:t>nurodytų pašalinimo pagrindų;</w:t>
      </w:r>
    </w:p>
    <w:p w14:paraId="0D1D2B3D" w14:textId="5D3C9699"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3.6.2. </w:t>
      </w:r>
      <w:r w:rsidR="00960D0F" w:rsidRPr="00293522">
        <w:rPr>
          <w:rFonts w:ascii="Times New Roman" w:eastAsia="Arial Unicode MS" w:hAnsi="Times New Roman" w:cs="Times New Roman"/>
          <w:noProof/>
          <w:sz w:val="24"/>
          <w:szCs w:val="24"/>
          <w:bdr w:val="nil"/>
          <w:lang w:eastAsia="lt-LT"/>
        </w:rPr>
        <w:t xml:space="preserve">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specialistas (kvazisubtiekėjas) atskirai EBVPD nepildo ir perkančioji organizacija nereikalauja, kad tiekėjas pasiūlyme pateiktų tokio specialisto EBVPD ir pašalinimo pagrindų nebuvimą įrodančius dokumentus, nurodytus </w:t>
      </w:r>
      <w:r w:rsidR="00CA7C5F" w:rsidRPr="00293522">
        <w:rPr>
          <w:rFonts w:ascii="Times New Roman" w:eastAsia="Arial Unicode MS" w:hAnsi="Times New Roman" w:cs="Times New Roman"/>
          <w:noProof/>
          <w:sz w:val="24"/>
          <w:szCs w:val="24"/>
          <w:bdr w:val="nil"/>
          <w:lang w:eastAsia="lt-LT"/>
        </w:rPr>
        <w:t>Konkurso</w:t>
      </w:r>
      <w:r w:rsidR="00BC2D25" w:rsidRPr="00293522">
        <w:rPr>
          <w:rFonts w:ascii="Times New Roman" w:eastAsia="Arial Unicode MS" w:hAnsi="Times New Roman" w:cs="Times New Roman"/>
          <w:noProof/>
          <w:sz w:val="24"/>
          <w:szCs w:val="24"/>
          <w:bdr w:val="nil"/>
          <w:lang w:eastAsia="lt-LT"/>
        </w:rPr>
        <w:t xml:space="preserve"> </w:t>
      </w:r>
      <w:r w:rsidR="00960D0F" w:rsidRPr="00293522">
        <w:rPr>
          <w:rFonts w:ascii="Times New Roman" w:eastAsia="Arial Unicode MS" w:hAnsi="Times New Roman" w:cs="Times New Roman"/>
          <w:noProof/>
          <w:sz w:val="24"/>
          <w:szCs w:val="24"/>
          <w:bdr w:val="nil"/>
          <w:lang w:eastAsia="lt-LT"/>
        </w:rPr>
        <w:t xml:space="preserve">sąlygų </w:t>
      </w:r>
      <w:r w:rsidR="0046168A">
        <w:rPr>
          <w:rFonts w:ascii="Times New Roman" w:eastAsia="Arial Unicode MS" w:hAnsi="Times New Roman" w:cs="Times New Roman"/>
          <w:noProof/>
          <w:sz w:val="24"/>
          <w:szCs w:val="24"/>
          <w:bdr w:val="nil"/>
          <w:lang w:eastAsia="lt-LT"/>
        </w:rPr>
        <w:t>3</w:t>
      </w:r>
      <w:r w:rsidR="0078136C" w:rsidRPr="00293522">
        <w:rPr>
          <w:rFonts w:ascii="Times New Roman" w:eastAsia="Times New Roman" w:hAnsi="Times New Roman" w:cs="Times New Roman"/>
          <w:noProof/>
          <w:sz w:val="24"/>
          <w:szCs w:val="24"/>
          <w:bdr w:val="nil"/>
          <w:lang w:eastAsia="lt-LT"/>
        </w:rPr>
        <w:t xml:space="preserve"> priede</w:t>
      </w:r>
      <w:r w:rsidR="00960D0F" w:rsidRPr="00293522">
        <w:rPr>
          <w:rFonts w:ascii="Times New Roman" w:eastAsia="Arial Unicode MS" w:hAnsi="Times New Roman" w:cs="Times New Roman"/>
          <w:noProof/>
          <w:sz w:val="24"/>
          <w:szCs w:val="24"/>
          <w:bdr w:val="nil"/>
          <w:lang w:eastAsia="lt-LT"/>
        </w:rPr>
        <w:t>.</w:t>
      </w:r>
    </w:p>
    <w:p w14:paraId="4827879B" w14:textId="2C2DB462"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3.7. </w:t>
      </w:r>
      <w:r w:rsidR="00271B1F" w:rsidRPr="00293522">
        <w:rPr>
          <w:rFonts w:ascii="Times New Roman" w:eastAsia="Arial Unicode MS" w:hAnsi="Times New Roman" w:cs="Times New Roman"/>
          <w:noProof/>
          <w:sz w:val="24"/>
          <w:szCs w:val="24"/>
          <w:bdr w:val="nil"/>
          <w:lang w:eastAsia="lt-LT"/>
        </w:rPr>
        <w:t>J</w:t>
      </w:r>
      <w:r w:rsidR="00960D0F" w:rsidRPr="00293522">
        <w:rPr>
          <w:rFonts w:ascii="Times New Roman" w:eastAsia="Arial Unicode MS" w:hAnsi="Times New Roman" w:cs="Times New Roman"/>
          <w:noProof/>
          <w:sz w:val="24"/>
          <w:szCs w:val="24"/>
          <w:bdr w:val="nil"/>
          <w:lang w:eastAsia="lt-LT"/>
        </w:rPr>
        <w:t>eigu tiekėjas pasiūlyme nurodo, kad ketina pasitelkti subtiekėjus (tokiais laikomi tretieji asmenys, kurie vykdo sutartines tiekėjo prievoles</w:t>
      </w:r>
      <w:r w:rsidR="00271B1F" w:rsidRPr="00293522">
        <w:rPr>
          <w:rFonts w:ascii="Times New Roman" w:eastAsia="Arial Unicode MS" w:hAnsi="Times New Roman" w:cs="Times New Roman"/>
          <w:noProof/>
          <w:sz w:val="24"/>
          <w:szCs w:val="24"/>
          <w:bdr w:val="nil"/>
          <w:lang w:eastAsia="lt-LT"/>
        </w:rPr>
        <w:t>)</w:t>
      </w:r>
      <w:r w:rsidR="00960D0F" w:rsidRPr="00293522">
        <w:rPr>
          <w:rFonts w:ascii="Times New Roman" w:eastAsia="Arial Unicode MS" w:hAnsi="Times New Roman" w:cs="Times New Roman"/>
          <w:noProof/>
          <w:sz w:val="24"/>
          <w:szCs w:val="24"/>
          <w:bdr w:val="nil"/>
          <w:lang w:eastAsia="lt-LT"/>
        </w:rPr>
        <w:t xml:space="preserve">, tačiau tiekėjas nesiremia jų pajėgumais, kad atitiktų </w:t>
      </w:r>
      <w:r w:rsidR="00CA7C5F" w:rsidRPr="00293522">
        <w:rPr>
          <w:rFonts w:ascii="Times New Roman" w:eastAsia="Arial Unicode MS" w:hAnsi="Times New Roman" w:cs="Times New Roman"/>
          <w:noProof/>
          <w:sz w:val="24"/>
          <w:szCs w:val="24"/>
          <w:bdr w:val="nil"/>
          <w:lang w:eastAsia="lt-LT"/>
        </w:rPr>
        <w:t>Konkurso</w:t>
      </w:r>
      <w:r w:rsidR="00BC2D25" w:rsidRPr="00293522">
        <w:rPr>
          <w:rFonts w:ascii="Times New Roman" w:eastAsia="Arial Unicode MS" w:hAnsi="Times New Roman" w:cs="Times New Roman"/>
          <w:noProof/>
          <w:sz w:val="24"/>
          <w:szCs w:val="24"/>
          <w:bdr w:val="nil"/>
          <w:lang w:eastAsia="lt-LT"/>
        </w:rPr>
        <w:t xml:space="preserve"> </w:t>
      </w:r>
      <w:r w:rsidR="00960D0F" w:rsidRPr="00293522">
        <w:rPr>
          <w:rFonts w:ascii="Times New Roman" w:eastAsia="Arial Unicode MS" w:hAnsi="Times New Roman" w:cs="Times New Roman"/>
          <w:noProof/>
          <w:sz w:val="24"/>
          <w:szCs w:val="24"/>
          <w:bdr w:val="nil"/>
          <w:lang w:eastAsia="lt-LT"/>
        </w:rPr>
        <w:t>sąlygose nustatytus kvalifikacijos reikalavimus (j</w:t>
      </w:r>
      <w:r w:rsidR="00271B1F" w:rsidRPr="00293522">
        <w:rPr>
          <w:rFonts w:ascii="Times New Roman" w:eastAsia="Arial Unicode MS" w:hAnsi="Times New Roman" w:cs="Times New Roman"/>
          <w:noProof/>
          <w:sz w:val="24"/>
          <w:szCs w:val="24"/>
          <w:bdr w:val="nil"/>
          <w:lang w:eastAsia="lt-LT"/>
        </w:rPr>
        <w:t>eigu tokie reikalavimai keliami</w:t>
      </w:r>
      <w:r w:rsidR="00960D0F" w:rsidRPr="00293522">
        <w:rPr>
          <w:rFonts w:ascii="Times New Roman" w:eastAsia="Arial Unicode MS" w:hAnsi="Times New Roman" w:cs="Times New Roman"/>
          <w:noProof/>
          <w:sz w:val="24"/>
          <w:szCs w:val="24"/>
          <w:bdr w:val="nil"/>
          <w:lang w:eastAsia="lt-LT"/>
        </w:rPr>
        <w:t xml:space="preserve">), perkančioji organizacija nereikalauja, kad tiekėjas pasiūlyme kartu su tiekėjo EBVPD pateiktų ir šių subtiekėjų EBVPD preliminariai patvirtinančius, kad nėra pagrindo jų pašalinti iš pirkimo dėl </w:t>
      </w:r>
      <w:r w:rsidR="00B47397" w:rsidRPr="00293522">
        <w:rPr>
          <w:rFonts w:ascii="Times New Roman" w:eastAsia="Times New Roman" w:hAnsi="Times New Roman" w:cs="Times New Roman"/>
          <w:noProof/>
          <w:sz w:val="24"/>
          <w:szCs w:val="24"/>
          <w:bdr w:val="nil"/>
          <w:lang w:eastAsia="lt-LT"/>
        </w:rPr>
        <w:t xml:space="preserve">Konkurso sąlygų </w:t>
      </w:r>
      <w:r w:rsidR="0046168A">
        <w:rPr>
          <w:rFonts w:ascii="Times New Roman" w:eastAsia="Times New Roman" w:hAnsi="Times New Roman" w:cs="Times New Roman"/>
          <w:noProof/>
          <w:sz w:val="24"/>
          <w:szCs w:val="24"/>
          <w:bdr w:val="nil"/>
          <w:lang w:eastAsia="lt-LT"/>
        </w:rPr>
        <w:t>3</w:t>
      </w:r>
      <w:r w:rsidR="00123B5D" w:rsidRPr="00293522">
        <w:rPr>
          <w:rFonts w:ascii="Times New Roman" w:eastAsia="Times New Roman" w:hAnsi="Times New Roman" w:cs="Times New Roman"/>
          <w:noProof/>
          <w:sz w:val="24"/>
          <w:szCs w:val="24"/>
          <w:bdr w:val="nil"/>
          <w:lang w:eastAsia="lt-LT"/>
        </w:rPr>
        <w:t xml:space="preserve"> priede </w:t>
      </w:r>
      <w:r w:rsidR="00960D0F" w:rsidRPr="00293522">
        <w:rPr>
          <w:rFonts w:ascii="Times New Roman" w:eastAsia="Arial Unicode MS" w:hAnsi="Times New Roman" w:cs="Times New Roman"/>
          <w:noProof/>
          <w:sz w:val="24"/>
          <w:szCs w:val="24"/>
          <w:bdr w:val="nil"/>
          <w:lang w:eastAsia="lt-LT"/>
        </w:rPr>
        <w:t xml:space="preserve">nurodytų pašalinimo pagrindų, ir nereikalauja pateikti šių subtiekėjų pašalinimo pagrindų nebuvimą įrodančius dokumentus, nurodytus </w:t>
      </w:r>
      <w:r w:rsidR="00B47397" w:rsidRPr="00293522">
        <w:rPr>
          <w:rFonts w:ascii="Times New Roman" w:eastAsia="Times New Roman" w:hAnsi="Times New Roman" w:cs="Times New Roman"/>
          <w:noProof/>
          <w:sz w:val="24"/>
          <w:szCs w:val="24"/>
          <w:bdr w:val="nil"/>
          <w:lang w:eastAsia="lt-LT"/>
        </w:rPr>
        <w:t xml:space="preserve">Konkurso sąlygų </w:t>
      </w:r>
      <w:r w:rsidR="0046168A">
        <w:rPr>
          <w:rFonts w:ascii="Times New Roman" w:eastAsia="Times New Roman" w:hAnsi="Times New Roman" w:cs="Times New Roman"/>
          <w:noProof/>
          <w:sz w:val="24"/>
          <w:szCs w:val="24"/>
          <w:bdr w:val="nil"/>
          <w:lang w:eastAsia="lt-LT"/>
        </w:rPr>
        <w:t>3</w:t>
      </w:r>
      <w:r w:rsidR="00123B5D" w:rsidRPr="00293522">
        <w:rPr>
          <w:rFonts w:ascii="Times New Roman" w:eastAsia="Times New Roman" w:hAnsi="Times New Roman" w:cs="Times New Roman"/>
          <w:noProof/>
          <w:sz w:val="24"/>
          <w:szCs w:val="24"/>
          <w:bdr w:val="nil"/>
          <w:lang w:eastAsia="lt-LT"/>
        </w:rPr>
        <w:t xml:space="preserve"> priede</w:t>
      </w:r>
      <w:r w:rsidR="00960D0F" w:rsidRPr="00293522">
        <w:rPr>
          <w:rFonts w:ascii="Times New Roman" w:eastAsia="Arial Unicode MS" w:hAnsi="Times New Roman" w:cs="Times New Roman"/>
          <w:noProof/>
          <w:sz w:val="24"/>
          <w:szCs w:val="24"/>
          <w:bdr w:val="nil"/>
          <w:lang w:eastAsia="lt-LT"/>
        </w:rPr>
        <w:t>.</w:t>
      </w:r>
    </w:p>
    <w:p w14:paraId="7C6B4DC6" w14:textId="43BC5F6A"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3.8. </w:t>
      </w:r>
      <w:r w:rsidR="00960D0F" w:rsidRPr="00293522">
        <w:rPr>
          <w:rFonts w:ascii="Times New Roman" w:eastAsia="Times New Roman" w:hAnsi="Times New Roman" w:cs="Times New Roman"/>
          <w:noProof/>
          <w:sz w:val="24"/>
          <w:szCs w:val="24"/>
          <w:bdr w:val="nil"/>
          <w:lang w:eastAsia="lt-LT"/>
        </w:rPr>
        <w:t xml:space="preserve">Jeigu tiekėjas naudojasi (naudosis) trečiųjų asmenų, kurie tiesiogiai aktyviai, savo veiksmais neprisidės prie perkančiosios organizacijos poreikio įsigyti pirkimo objektą tenkinimo (tiesiogiai neteiks dalies paslaugų ar kitaip tiesiogiai nedalyvaus vykdant pirkimo sutartį), priemonėmis, tiekėjas, neprivalo teikti jų EBVPD ir šių ūkio subjektų pašalinimo pagrindų nebuvimą įrodančių dokumentų, nurodytų </w:t>
      </w:r>
      <w:r w:rsidR="00B47397" w:rsidRPr="00293522">
        <w:rPr>
          <w:rFonts w:ascii="Times New Roman" w:eastAsia="Times New Roman" w:hAnsi="Times New Roman" w:cs="Times New Roman"/>
          <w:noProof/>
          <w:sz w:val="24"/>
          <w:szCs w:val="24"/>
          <w:bdr w:val="nil"/>
          <w:lang w:eastAsia="lt-LT"/>
        </w:rPr>
        <w:t xml:space="preserve">Konkurso sąlygų </w:t>
      </w:r>
      <w:r w:rsidR="0046168A">
        <w:rPr>
          <w:rFonts w:ascii="Times New Roman" w:eastAsia="Times New Roman" w:hAnsi="Times New Roman" w:cs="Times New Roman"/>
          <w:noProof/>
          <w:sz w:val="24"/>
          <w:szCs w:val="24"/>
          <w:bdr w:val="nil"/>
          <w:lang w:eastAsia="lt-LT"/>
        </w:rPr>
        <w:t>3</w:t>
      </w:r>
      <w:r w:rsidR="00123B5D" w:rsidRPr="00293522">
        <w:rPr>
          <w:rFonts w:ascii="Times New Roman" w:eastAsia="Times New Roman" w:hAnsi="Times New Roman" w:cs="Times New Roman"/>
          <w:noProof/>
          <w:sz w:val="24"/>
          <w:szCs w:val="24"/>
          <w:bdr w:val="nil"/>
          <w:lang w:eastAsia="lt-LT"/>
        </w:rPr>
        <w:t xml:space="preserve"> priede</w:t>
      </w:r>
      <w:r w:rsidR="00960D0F" w:rsidRPr="00293522">
        <w:rPr>
          <w:rFonts w:ascii="Times New Roman" w:eastAsia="Times New Roman" w:hAnsi="Times New Roman" w:cs="Times New Roman"/>
          <w:noProof/>
          <w:sz w:val="24"/>
          <w:szCs w:val="24"/>
          <w:bdr w:val="nil"/>
          <w:lang w:eastAsia="lt-LT"/>
        </w:rPr>
        <w:t>, tačiau, teikdamas pasiūlymą, tiekėjas turi pareigą įrodyti, kad atitinkamomis konkrečiomis trečiojo asmens priemonėmis jis galės naudotis pirkimo sutarties vykdymo laikotarpiu (teikiant pasiūlymą nurodyti (išviešinti) tuos trečiuosius asmenis ir informaciją apie su jais pasirašytas sutartis, ketinimo protokolus ir pan.).</w:t>
      </w:r>
    </w:p>
    <w:p w14:paraId="49E0D011" w14:textId="77777777"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3.9. </w:t>
      </w:r>
      <w:r w:rsidR="00960D0F" w:rsidRPr="00293522">
        <w:rPr>
          <w:rFonts w:ascii="Times New Roman" w:eastAsia="Times New Roman" w:hAnsi="Times New Roman" w:cs="Times New Roman"/>
          <w:noProof/>
          <w:sz w:val="24"/>
          <w:szCs w:val="24"/>
          <w:bdr w:val="nil"/>
          <w:lang w:eastAsia="lt-LT"/>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65433850" w14:textId="454BF102" w:rsidR="000D5C7A"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3.10. </w:t>
      </w:r>
      <w:r w:rsidR="00960D0F" w:rsidRPr="00293522">
        <w:rPr>
          <w:rFonts w:ascii="Times New Roman" w:eastAsia="Times New Roman" w:hAnsi="Times New Roman" w:cs="Times New Roman"/>
          <w:noProof/>
          <w:sz w:val="24"/>
          <w:szCs w:val="24"/>
          <w:bdr w:val="nil"/>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6336A" w:rsidRPr="00293522">
        <w:rPr>
          <w:rFonts w:ascii="Times New Roman" w:eastAsia="Times New Roman" w:hAnsi="Times New Roman" w:cs="Times New Roman"/>
          <w:noProof/>
          <w:sz w:val="24"/>
          <w:szCs w:val="24"/>
          <w:bdr w:val="nil"/>
          <w:lang w:eastAsia="lt-LT"/>
        </w:rPr>
        <w:t>VPĮ</w:t>
      </w:r>
      <w:r w:rsidR="00960D0F" w:rsidRPr="00293522">
        <w:rPr>
          <w:rFonts w:ascii="Times New Roman" w:eastAsia="Times New Roman" w:hAnsi="Times New Roman" w:cs="Times New Roman"/>
          <w:noProof/>
          <w:sz w:val="24"/>
          <w:szCs w:val="24"/>
          <w:bdr w:val="nil"/>
          <w:lang w:eastAsia="lt-LT"/>
        </w:rPr>
        <w:t xml:space="preserve"> 46 straipsnio 10 dalyje nustatytus atvejus (tačiau atsižvelgiant į </w:t>
      </w:r>
      <w:r w:rsidR="00C6336A" w:rsidRPr="00293522">
        <w:rPr>
          <w:rFonts w:ascii="Times New Roman" w:eastAsia="Times New Roman" w:hAnsi="Times New Roman" w:cs="Times New Roman"/>
          <w:noProof/>
          <w:sz w:val="24"/>
          <w:szCs w:val="24"/>
          <w:bdr w:val="nil"/>
          <w:lang w:eastAsia="lt-LT"/>
        </w:rPr>
        <w:t>VPĮ</w:t>
      </w:r>
      <w:r w:rsidR="00960D0F" w:rsidRPr="00293522">
        <w:rPr>
          <w:rFonts w:ascii="Times New Roman" w:eastAsia="Times New Roman" w:hAnsi="Times New Roman" w:cs="Times New Roman"/>
          <w:noProof/>
          <w:sz w:val="24"/>
          <w:szCs w:val="24"/>
          <w:bdr w:val="nil"/>
          <w:lang w:eastAsia="lt-LT"/>
        </w:rPr>
        <w:t xml:space="preserve"> 46 straipsnio 11 ir 12 dalių nuostatas).</w:t>
      </w:r>
    </w:p>
    <w:p w14:paraId="5ADB6DB5" w14:textId="6E56D2FE" w:rsidR="00960D0F" w:rsidRPr="00293522" w:rsidRDefault="000D5C7A" w:rsidP="000D5C7A">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3.11. </w:t>
      </w:r>
      <w:r w:rsidR="00960D0F" w:rsidRPr="00293522">
        <w:rPr>
          <w:rFonts w:ascii="Times New Roman" w:eastAsia="Times New Roman" w:hAnsi="Times New Roman" w:cs="Times New Roman"/>
          <w:noProof/>
          <w:sz w:val="24"/>
          <w:szCs w:val="24"/>
          <w:bdr w:val="nil"/>
          <w:lang w:eastAsia="lt-LT"/>
        </w:rPr>
        <w:t xml:space="preserve">Perkančioji organizacija, priimdama sprendimus dėl tiekėjo pašalinimo iš pirkimo procedūros </w:t>
      </w:r>
      <w:r w:rsidR="00C6336A" w:rsidRPr="00293522">
        <w:rPr>
          <w:rFonts w:ascii="Times New Roman" w:eastAsia="Times New Roman" w:hAnsi="Times New Roman" w:cs="Times New Roman"/>
          <w:noProof/>
          <w:sz w:val="24"/>
          <w:szCs w:val="24"/>
          <w:bdr w:val="nil"/>
          <w:lang w:eastAsia="lt-LT"/>
        </w:rPr>
        <w:t>VPĮ</w:t>
      </w:r>
      <w:r w:rsidR="00960D0F" w:rsidRPr="00293522">
        <w:rPr>
          <w:rFonts w:ascii="Times New Roman" w:eastAsia="Times New Roman" w:hAnsi="Times New Roman" w:cs="Times New Roman"/>
          <w:noProof/>
          <w:sz w:val="24"/>
          <w:szCs w:val="24"/>
          <w:bdr w:val="nil"/>
          <w:lang w:eastAsia="lt-LT"/>
        </w:rPr>
        <w:t xml:space="preserve"> 46 straipsnio 4 ir 6 dalyse nurodytais pašalinimo pagrindais, atsižvelgia į tai, ar vertinant tiekėjo patikimumą tiekėjo pašalinimas iš pirkimo procedūros proporcingas vertinamam tiekėjo elgesiui, </w:t>
      </w:r>
      <w:r w:rsidR="00C6336A" w:rsidRPr="00293522">
        <w:rPr>
          <w:rFonts w:ascii="Times New Roman" w:eastAsia="Times New Roman" w:hAnsi="Times New Roman" w:cs="Times New Roman"/>
          <w:noProof/>
          <w:sz w:val="24"/>
          <w:szCs w:val="24"/>
          <w:bdr w:val="nil"/>
          <w:lang w:eastAsia="lt-LT"/>
        </w:rPr>
        <w:t>VPĮ</w:t>
      </w:r>
      <w:r w:rsidR="00960D0F" w:rsidRPr="00293522">
        <w:rPr>
          <w:rFonts w:ascii="Times New Roman" w:eastAsia="Times New Roman" w:hAnsi="Times New Roman" w:cs="Times New Roman"/>
          <w:noProof/>
          <w:sz w:val="24"/>
          <w:szCs w:val="24"/>
          <w:bdr w:val="nil"/>
          <w:lang w:eastAsia="lt-LT"/>
        </w:rPr>
        <w:t xml:space="preserve"> 46 straipsnio 4 dalies 7 punkto c papunkčio atveju – ar taikant šį tiekėjo pašalinimo iš pirkimo procedūros pagrindą nebūtų reikšmingai </w:t>
      </w:r>
      <w:r w:rsidR="00960D0F" w:rsidRPr="00293522">
        <w:rPr>
          <w:rFonts w:ascii="Times New Roman" w:eastAsia="Times New Roman" w:hAnsi="Times New Roman" w:cs="Times New Roman"/>
          <w:noProof/>
          <w:sz w:val="24"/>
          <w:szCs w:val="24"/>
          <w:bdr w:val="nil"/>
          <w:lang w:eastAsia="lt-LT"/>
        </w:rPr>
        <w:lastRenderedPageBreak/>
        <w:t xml:space="preserve">apribota konkurencija. Priimant sprendimus dėl tiekėjo pašalinimo iš pirkimo procedūros </w:t>
      </w:r>
      <w:r w:rsidR="00C6336A" w:rsidRPr="00293522">
        <w:rPr>
          <w:rFonts w:ascii="Times New Roman" w:eastAsia="Times New Roman" w:hAnsi="Times New Roman" w:cs="Times New Roman"/>
          <w:noProof/>
          <w:sz w:val="24"/>
          <w:szCs w:val="24"/>
          <w:bdr w:val="nil"/>
          <w:lang w:eastAsia="lt-LT"/>
        </w:rPr>
        <w:t>VPĮ</w:t>
      </w:r>
      <w:r w:rsidR="00960D0F" w:rsidRPr="00293522">
        <w:rPr>
          <w:rFonts w:ascii="Times New Roman" w:eastAsia="Times New Roman" w:hAnsi="Times New Roman" w:cs="Times New Roman"/>
          <w:noProof/>
          <w:sz w:val="24"/>
          <w:szCs w:val="24"/>
          <w:bdr w:val="nil"/>
          <w:lang w:eastAsia="lt-LT"/>
        </w:rPr>
        <w:t xml:space="preserve"> 46 straipsnio 4 dalies 4 ir 6 punktuose nurodytais pašalinimo pagrindais, gali būti atsižvelgiama į pagal </w:t>
      </w:r>
      <w:r w:rsidR="00C6336A" w:rsidRPr="00293522">
        <w:rPr>
          <w:rFonts w:ascii="Times New Roman" w:eastAsia="Times New Roman" w:hAnsi="Times New Roman" w:cs="Times New Roman"/>
          <w:noProof/>
          <w:sz w:val="24"/>
          <w:szCs w:val="24"/>
          <w:bdr w:val="nil"/>
          <w:lang w:eastAsia="lt-LT"/>
        </w:rPr>
        <w:t>VPĮ</w:t>
      </w:r>
      <w:r w:rsidR="00960D0F" w:rsidRPr="00293522">
        <w:rPr>
          <w:rFonts w:ascii="Times New Roman" w:eastAsia="Times New Roman" w:hAnsi="Times New Roman" w:cs="Times New Roman"/>
          <w:noProof/>
          <w:sz w:val="24"/>
          <w:szCs w:val="24"/>
          <w:bdr w:val="nil"/>
          <w:lang w:eastAsia="lt-LT"/>
        </w:rPr>
        <w:t xml:space="preserve"> 52 ir 91 straipsniuose skelbiamą informaciją.</w:t>
      </w:r>
    </w:p>
    <w:p w14:paraId="2097DC96" w14:textId="3C8089F9" w:rsidR="00375BC8" w:rsidRPr="00293522" w:rsidRDefault="00375BC8" w:rsidP="00375BC8">
      <w:pPr>
        <w:pStyle w:val="Body2"/>
        <w:tabs>
          <w:tab w:val="left" w:pos="993"/>
        </w:tabs>
        <w:spacing w:after="0"/>
        <w:ind w:firstLine="851"/>
        <w:rPr>
          <w:rFonts w:cs="Times New Roman"/>
          <w:noProof/>
          <w:color w:val="auto"/>
          <w:sz w:val="24"/>
          <w:szCs w:val="24"/>
          <w:lang w:val="lt-LT"/>
        </w:rPr>
      </w:pPr>
      <w:r w:rsidRPr="00293522">
        <w:rPr>
          <w:rFonts w:cs="Times New Roman"/>
          <w:noProof/>
          <w:color w:val="auto"/>
          <w:sz w:val="24"/>
          <w:szCs w:val="24"/>
          <w:lang w:val="lt-LT"/>
        </w:rPr>
        <w:t>3.</w:t>
      </w:r>
      <w:r w:rsidR="000D5C7A" w:rsidRPr="00293522">
        <w:rPr>
          <w:rFonts w:cs="Times New Roman"/>
          <w:noProof/>
          <w:color w:val="auto"/>
          <w:sz w:val="24"/>
          <w:szCs w:val="24"/>
          <w:lang w:val="lt-LT"/>
        </w:rPr>
        <w:t xml:space="preserve">12. </w:t>
      </w:r>
      <w:r w:rsidRPr="00293522">
        <w:rPr>
          <w:rFonts w:cs="Times New Roman"/>
          <w:noProof/>
          <w:color w:val="auto"/>
          <w:sz w:val="24"/>
          <w:szCs w:val="24"/>
          <w:lang w:val="lt-LT"/>
        </w:rPr>
        <w:t xml:space="preserve">Perkančioji organizacija nereikalauja iš tiekėjo pateikti dokumentų, patvirtinančių jo pašalinimo pagrindų nebuvimą, atitiktį kvalifikacijos reikalavimams </w:t>
      </w:r>
      <w:bookmarkStart w:id="8" w:name="_Hlk64024789"/>
      <w:r w:rsidRPr="00293522">
        <w:rPr>
          <w:rFonts w:cs="Times New Roman"/>
          <w:bCs/>
          <w:noProof/>
          <w:color w:val="auto"/>
          <w:sz w:val="24"/>
          <w:szCs w:val="24"/>
          <w:lang w:val="lt-LT"/>
        </w:rPr>
        <w:t>(jeigu tokie taikomi)</w:t>
      </w:r>
      <w:bookmarkEnd w:id="8"/>
      <w:r w:rsidRPr="00293522">
        <w:rPr>
          <w:rFonts w:cs="Times New Roman"/>
          <w:bCs/>
          <w:noProof/>
          <w:color w:val="auto"/>
          <w:sz w:val="24"/>
          <w:szCs w:val="24"/>
          <w:lang w:val="lt-LT"/>
        </w:rPr>
        <w:t>,</w:t>
      </w:r>
      <w:r w:rsidRPr="00293522">
        <w:rPr>
          <w:rFonts w:cs="Times New Roman"/>
          <w:noProof/>
          <w:color w:val="auto"/>
          <w:sz w:val="24"/>
          <w:szCs w:val="24"/>
          <w:lang w:val="lt-LT"/>
        </w:rPr>
        <w:t xml:space="preserve"> jeigu ji:</w:t>
      </w:r>
    </w:p>
    <w:p w14:paraId="7CF63191" w14:textId="0C9AFCE7" w:rsidR="00375BC8" w:rsidRPr="00293522" w:rsidRDefault="00375BC8" w:rsidP="00375BC8">
      <w:pPr>
        <w:tabs>
          <w:tab w:val="left" w:pos="993"/>
        </w:tabs>
        <w:suppressAutoHyphens/>
        <w:spacing w:after="0" w:line="240" w:lineRule="auto"/>
        <w:ind w:firstLine="851"/>
        <w:jc w:val="both"/>
        <w:rPr>
          <w:rFonts w:ascii="Times New Roman" w:hAnsi="Times New Roman" w:cs="Times New Roman"/>
          <w:noProof/>
          <w:sz w:val="24"/>
          <w:szCs w:val="24"/>
        </w:rPr>
      </w:pPr>
      <w:r w:rsidRPr="00293522">
        <w:rPr>
          <w:rFonts w:ascii="Times New Roman" w:hAnsi="Times New Roman" w:cs="Times New Roman"/>
          <w:noProof/>
          <w:sz w:val="24"/>
          <w:szCs w:val="24"/>
        </w:rPr>
        <w:t>3.</w:t>
      </w:r>
      <w:r w:rsidR="000D5C7A" w:rsidRPr="00293522">
        <w:rPr>
          <w:rFonts w:ascii="Times New Roman" w:hAnsi="Times New Roman" w:cs="Times New Roman"/>
          <w:noProof/>
          <w:sz w:val="24"/>
          <w:szCs w:val="24"/>
        </w:rPr>
        <w:t>12</w:t>
      </w:r>
      <w:r w:rsidRPr="00293522">
        <w:rPr>
          <w:rFonts w:ascii="Times New Roman" w:hAnsi="Times New Roman" w:cs="Times New Roman"/>
          <w:noProof/>
          <w:sz w:val="24"/>
          <w:szCs w:val="24"/>
        </w:rPr>
        <w:t xml:space="preserve">.1. turi galimybę susipažinti su šiais dokumentais ar informacija </w:t>
      </w:r>
      <w:r w:rsidRPr="00293522">
        <w:rPr>
          <w:rFonts w:ascii="Times New Roman" w:hAnsi="Times New Roman" w:cs="Times New Roman"/>
          <w:b/>
          <w:bCs/>
          <w:noProof/>
          <w:sz w:val="24"/>
          <w:szCs w:val="24"/>
        </w:rPr>
        <w:t>tiesiogiai ir neatlygintinai</w:t>
      </w:r>
      <w:r w:rsidRPr="00293522">
        <w:rPr>
          <w:rFonts w:ascii="Times New Roman" w:hAnsi="Times New Roman" w:cs="Times New Roman"/>
          <w:noProof/>
          <w:sz w:val="24"/>
          <w:szCs w:val="24"/>
        </w:rPr>
        <w:t xml:space="preserve"> prisijungusi prie nacionalinės duomenų bazės bet kurioje valstybėje narėje arba naudodamasi Centrinės viešųjų pirkimų informacinės sistemos priemonėmis; </w:t>
      </w:r>
    </w:p>
    <w:p w14:paraId="0BD88808" w14:textId="5A21D9ED" w:rsidR="00375BC8" w:rsidRPr="00293522" w:rsidRDefault="00375BC8" w:rsidP="00375BC8">
      <w:pPr>
        <w:tabs>
          <w:tab w:val="left" w:pos="993"/>
        </w:tabs>
        <w:suppressAutoHyphens/>
        <w:spacing w:after="0" w:line="240" w:lineRule="auto"/>
        <w:ind w:firstLine="851"/>
        <w:jc w:val="both"/>
        <w:rPr>
          <w:rFonts w:ascii="Times New Roman" w:hAnsi="Times New Roman" w:cs="Times New Roman"/>
          <w:noProof/>
          <w:sz w:val="24"/>
          <w:szCs w:val="24"/>
        </w:rPr>
      </w:pPr>
      <w:r w:rsidRPr="00293522">
        <w:rPr>
          <w:rFonts w:ascii="Times New Roman" w:hAnsi="Times New Roman" w:cs="Times New Roman"/>
          <w:noProof/>
          <w:sz w:val="24"/>
          <w:szCs w:val="24"/>
        </w:rPr>
        <w:t>3.</w:t>
      </w:r>
      <w:r w:rsidR="000D5C7A" w:rsidRPr="00293522">
        <w:rPr>
          <w:rFonts w:ascii="Times New Roman" w:hAnsi="Times New Roman" w:cs="Times New Roman"/>
          <w:noProof/>
          <w:sz w:val="24"/>
          <w:szCs w:val="24"/>
        </w:rPr>
        <w:t>12</w:t>
      </w:r>
      <w:r w:rsidRPr="00293522">
        <w:rPr>
          <w:rFonts w:ascii="Times New Roman" w:hAnsi="Times New Roman" w:cs="Times New Roman"/>
          <w:noProof/>
          <w:sz w:val="24"/>
          <w:szCs w:val="24"/>
        </w:rPr>
        <w:t>.2. šiuos dokumentus jau turi iš ankstesnių pirkimo procedūrų, jeigu šiuose dokumentuose nurodyta informacija vis dar yra aktuali.</w:t>
      </w:r>
    </w:p>
    <w:p w14:paraId="4944F203" w14:textId="665AE023" w:rsidR="008020C2" w:rsidRPr="00293522" w:rsidRDefault="008020C2" w:rsidP="008020C2">
      <w:pP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3.13. Jeigu tiekėjas negali pateikti nurodytų dokumentų, įrodančių, kad nėra tiekėjo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DD9A7" w14:textId="58DE1DA0" w:rsidR="00EE5B4F" w:rsidRPr="00293522" w:rsidRDefault="008020C2" w:rsidP="00375BC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3.14</w:t>
      </w:r>
      <w:r w:rsidR="00375BC8" w:rsidRPr="00293522">
        <w:rPr>
          <w:rFonts w:ascii="Times New Roman" w:eastAsia="Arial Unicode MS" w:hAnsi="Times New Roman" w:cs="Times New Roman"/>
          <w:noProof/>
          <w:sz w:val="24"/>
          <w:szCs w:val="24"/>
          <w:bdr w:val="nil"/>
          <w:lang w:eastAsia="lt-LT"/>
        </w:rPr>
        <w:t xml:space="preserve">. </w:t>
      </w:r>
      <w:r w:rsidR="00EE5B4F" w:rsidRPr="00293522">
        <w:rPr>
          <w:rFonts w:ascii="Times New Roman" w:eastAsia="Arial Unicode MS" w:hAnsi="Times New Roman" w:cs="Times New Roman"/>
          <w:noProof/>
          <w:sz w:val="24"/>
          <w:szCs w:val="24"/>
          <w:bdr w:val="nil"/>
          <w:lang w:eastAsia="lt-LT"/>
        </w:rPr>
        <w:t>Perkančioji organizacija turi teisę reikalauti, kad užsienio valstybės tiekėjo vals</w:t>
      </w:r>
      <w:r w:rsidR="00B47397" w:rsidRPr="00293522">
        <w:rPr>
          <w:rFonts w:ascii="Times New Roman" w:eastAsia="Arial Unicode MS" w:hAnsi="Times New Roman" w:cs="Times New Roman"/>
          <w:noProof/>
          <w:sz w:val="24"/>
          <w:szCs w:val="24"/>
          <w:bdr w:val="nil"/>
          <w:lang w:eastAsia="lt-LT"/>
        </w:rPr>
        <w:t xml:space="preserve">tybėje išduoti Konkurso sąlygų </w:t>
      </w:r>
      <w:r w:rsidR="0046168A">
        <w:rPr>
          <w:rFonts w:ascii="Times New Roman" w:eastAsia="Arial Unicode MS" w:hAnsi="Times New Roman" w:cs="Times New Roman"/>
          <w:noProof/>
          <w:sz w:val="24"/>
          <w:szCs w:val="24"/>
          <w:bdr w:val="nil"/>
          <w:lang w:eastAsia="lt-LT"/>
        </w:rPr>
        <w:t>3</w:t>
      </w:r>
      <w:r w:rsidR="00EE5B4F" w:rsidRPr="00293522">
        <w:rPr>
          <w:rFonts w:ascii="Times New Roman" w:eastAsia="Arial Unicode MS" w:hAnsi="Times New Roman" w:cs="Times New Roman"/>
          <w:noProof/>
          <w:sz w:val="24"/>
          <w:szCs w:val="24"/>
          <w:bdr w:val="nil"/>
          <w:lang w:eastAsia="lt-LT"/>
        </w:rPr>
        <w:t xml:space="preserve"> priede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1D2B74E3" w14:textId="5652E324" w:rsidR="00242659" w:rsidRPr="00293522" w:rsidRDefault="008020C2" w:rsidP="00242659">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3.15</w:t>
      </w:r>
      <w:r w:rsidR="00242659" w:rsidRPr="00293522">
        <w:rPr>
          <w:rFonts w:ascii="Times New Roman" w:eastAsia="Times New Roman" w:hAnsi="Times New Roman" w:cs="Times New Roman"/>
          <w:noProof/>
          <w:sz w:val="24"/>
          <w:szCs w:val="24"/>
          <w:bdr w:val="nil"/>
          <w:lang w:eastAsia="lt-LT"/>
        </w:rPr>
        <w:t xml:space="preserve">. Perkančioji organizacija visų pirma reikalauja tokios rūšies pažymų ir tokių dokumentinių įrodymų formų, apie kuriuos pateikta informacija Europos Komisijos informacinėje dokumentų saugykloje „e-Certis“. </w:t>
      </w:r>
      <w:r w:rsidR="007D5FE6" w:rsidRPr="00293522">
        <w:rPr>
          <w:rFonts w:ascii="Times New Roman" w:eastAsia="Times New Roman" w:hAnsi="Times New Roman" w:cs="Times New Roman"/>
          <w:noProof/>
          <w:sz w:val="24"/>
          <w:szCs w:val="24"/>
          <w:bdr w:val="nil"/>
          <w:lang w:eastAsia="lt-LT"/>
        </w:rPr>
        <w:t xml:space="preserve">Konkurso sąlygų </w:t>
      </w:r>
      <w:r w:rsidR="0046168A">
        <w:rPr>
          <w:rFonts w:ascii="Times New Roman" w:eastAsia="Times New Roman" w:hAnsi="Times New Roman" w:cs="Times New Roman"/>
          <w:noProof/>
          <w:sz w:val="24"/>
          <w:szCs w:val="24"/>
          <w:bdr w:val="nil"/>
          <w:lang w:eastAsia="lt-LT"/>
        </w:rPr>
        <w:t>3</w:t>
      </w:r>
      <w:r w:rsidR="007D5FE6" w:rsidRPr="00293522">
        <w:rPr>
          <w:rFonts w:ascii="Times New Roman" w:eastAsia="Times New Roman" w:hAnsi="Times New Roman" w:cs="Times New Roman"/>
          <w:noProof/>
          <w:sz w:val="24"/>
          <w:szCs w:val="24"/>
          <w:bdr w:val="nil"/>
          <w:lang w:eastAsia="lt-LT"/>
        </w:rPr>
        <w:t xml:space="preserve"> priede pateiktos l</w:t>
      </w:r>
      <w:r w:rsidR="00242659" w:rsidRPr="00293522">
        <w:rPr>
          <w:rFonts w:ascii="Times New Roman" w:eastAsia="Times New Roman" w:hAnsi="Times New Roman" w:cs="Times New Roman"/>
          <w:noProof/>
          <w:sz w:val="24"/>
          <w:szCs w:val="24"/>
          <w:bdr w:val="nil"/>
          <w:lang w:eastAsia="lt-LT"/>
        </w:rPr>
        <w:t xml:space="preserve">entelės ketvirtame stulpelyje nurodomi </w:t>
      </w:r>
      <w:r w:rsidR="007D5FE6" w:rsidRPr="00293522">
        <w:rPr>
          <w:rFonts w:ascii="Times New Roman" w:eastAsiaTheme="minorEastAsia" w:hAnsi="Times New Roman" w:cs="Times New Roman"/>
          <w:sz w:val="24"/>
          <w:szCs w:val="24"/>
          <w:lang w:eastAsia="lt-LT"/>
        </w:rPr>
        <w:t>tiekėjo pašalinimo pagrindų nebuvimą įrodantys</w:t>
      </w:r>
      <w:r w:rsidR="007D5FE6" w:rsidRPr="00293522">
        <w:rPr>
          <w:rFonts w:ascii="Times New Roman" w:eastAsia="Times New Roman" w:hAnsi="Times New Roman" w:cs="Times New Roman"/>
          <w:noProof/>
          <w:sz w:val="24"/>
          <w:szCs w:val="24"/>
          <w:bdr w:val="nil"/>
          <w:lang w:eastAsia="lt-LT"/>
        </w:rPr>
        <w:t xml:space="preserve"> </w:t>
      </w:r>
      <w:r w:rsidR="00242659" w:rsidRPr="00293522">
        <w:rPr>
          <w:rFonts w:ascii="Times New Roman" w:eastAsia="Times New Roman" w:hAnsi="Times New Roman" w:cs="Times New Roman"/>
          <w:noProof/>
          <w:sz w:val="24"/>
          <w:szCs w:val="24"/>
          <w:bdr w:val="nil"/>
          <w:lang w:eastAsia="lt-LT"/>
        </w:rPr>
        <w:t xml:space="preserve">dokumentai, kuriuos turi pateikti Lietuvos Respublikoje registruoti tiekėjai. Dėl dokumentų, kuriuos turi pateikti užsienio šalių tiekėjai, informaciją Perkančioji organizacija pasitikrina „e-Certis“, adresu https://ec.europa.eu/tools/ecertis/. </w:t>
      </w:r>
    </w:p>
    <w:p w14:paraId="40AEAE3B" w14:textId="0D0BC393" w:rsidR="000276BB" w:rsidRPr="00293522" w:rsidRDefault="000276BB"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3.16. Tarybos reglamente </w:t>
      </w:r>
      <w:r w:rsidRPr="00293522">
        <w:rPr>
          <w:rFonts w:ascii="Times New Roman" w:eastAsia="Times New Roman" w:hAnsi="Times New Roman" w:cs="Times New Roman"/>
          <w:bCs/>
          <w:noProof/>
          <w:sz w:val="24"/>
          <w:szCs w:val="24"/>
          <w:bdr w:val="nil"/>
          <w:lang w:eastAsia="lt-LT"/>
        </w:rPr>
        <w:t>(ES) 2022/576</w:t>
      </w:r>
      <w:r w:rsidRPr="00293522">
        <w:rPr>
          <w:rFonts w:ascii="Times New Roman" w:eastAsia="Times New Roman" w:hAnsi="Times New Roman" w:cs="Times New Roman"/>
          <w:noProof/>
          <w:sz w:val="24"/>
          <w:szCs w:val="24"/>
          <w:bdr w:val="nil"/>
          <w:lang w:eastAsia="lt-LT"/>
        </w:rPr>
        <w:t xml:space="preserve"> nustatytų sąlygų nebuvimas*. Tiekėjas, dalyvaujantis pirkime, bus šalinamas, jeigu</w:t>
      </w:r>
      <w:r w:rsidR="00F01E00" w:rsidRPr="00293522">
        <w:rPr>
          <w:rFonts w:ascii="Times New Roman" w:eastAsia="Times New Roman" w:hAnsi="Times New Roman" w:cs="Times New Roman"/>
          <w:noProof/>
          <w:sz w:val="24"/>
          <w:szCs w:val="24"/>
          <w:bdr w:val="nil"/>
          <w:lang w:eastAsia="lt-LT"/>
        </w:rPr>
        <w:t xml:space="preserve"> atitiks</w:t>
      </w:r>
      <w:r w:rsidR="007948D4" w:rsidRPr="00293522">
        <w:rPr>
          <w:rFonts w:ascii="Times New Roman" w:eastAsia="Times New Roman" w:hAnsi="Times New Roman" w:cs="Times New Roman"/>
          <w:noProof/>
          <w:sz w:val="24"/>
          <w:szCs w:val="24"/>
          <w:bdr w:val="nil"/>
          <w:lang w:eastAsia="lt-LT"/>
        </w:rPr>
        <w:t xml:space="preserve"> Konkurso sąlygų</w:t>
      </w:r>
      <w:r w:rsidR="00F01E00" w:rsidRPr="00293522">
        <w:rPr>
          <w:rFonts w:ascii="Times New Roman" w:eastAsia="Times New Roman" w:hAnsi="Times New Roman" w:cs="Times New Roman"/>
          <w:noProof/>
          <w:sz w:val="24"/>
          <w:szCs w:val="24"/>
          <w:bdr w:val="nil"/>
          <w:lang w:eastAsia="lt-LT"/>
        </w:rPr>
        <w:t xml:space="preserve"> 1 lentelėje nurodytas sąlygas.</w:t>
      </w:r>
    </w:p>
    <w:p w14:paraId="48D86EB9" w14:textId="77777777" w:rsidR="00F01E00" w:rsidRPr="00293522" w:rsidRDefault="00F01E00"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p>
    <w:p w14:paraId="0D5A90AC" w14:textId="3C196CF3" w:rsidR="00F01E00" w:rsidRPr="00293522" w:rsidRDefault="00F01E00"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1 lentelė. Tarybos reglamente </w:t>
      </w:r>
      <w:r w:rsidRPr="00293522">
        <w:rPr>
          <w:rFonts w:ascii="Times New Roman" w:eastAsia="Times New Roman" w:hAnsi="Times New Roman" w:cs="Times New Roman"/>
          <w:bCs/>
          <w:noProof/>
          <w:sz w:val="24"/>
          <w:szCs w:val="24"/>
          <w:bdr w:val="nil"/>
          <w:lang w:eastAsia="lt-LT"/>
        </w:rPr>
        <w:t>(ES) 2022/576</w:t>
      </w:r>
      <w:r w:rsidRPr="00293522">
        <w:rPr>
          <w:rFonts w:ascii="Times New Roman" w:eastAsia="Times New Roman" w:hAnsi="Times New Roman" w:cs="Times New Roman"/>
          <w:noProof/>
          <w:sz w:val="24"/>
          <w:szCs w:val="24"/>
          <w:bdr w:val="nil"/>
          <w:lang w:eastAsia="lt-LT"/>
        </w:rPr>
        <w:t xml:space="preserve"> nustatytos sąlygos, kurioms esant tiekėjas, dalyvaujantis pirkime, bus šalinamas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4777"/>
        <w:gridCol w:w="3432"/>
      </w:tblGrid>
      <w:tr w:rsidR="00D727A9" w:rsidRPr="00293522" w14:paraId="444B856C" w14:textId="77777777" w:rsidTr="00900AFD">
        <w:trPr>
          <w:trHeight w:val="553"/>
        </w:trPr>
        <w:tc>
          <w:tcPr>
            <w:tcW w:w="470" w:type="pct"/>
          </w:tcPr>
          <w:p w14:paraId="085EE015" w14:textId="77777777" w:rsidR="000276BB" w:rsidRPr="00293522" w:rsidRDefault="000276BB" w:rsidP="00900AFD">
            <w:pPr>
              <w:pBdr>
                <w:top w:val="nil"/>
                <w:left w:val="nil"/>
                <w:bottom w:val="nil"/>
                <w:right w:val="nil"/>
                <w:between w:val="nil"/>
                <w:bar w:val="nil"/>
              </w:pBdr>
              <w:tabs>
                <w:tab w:val="left" w:pos="993"/>
              </w:tabs>
              <w:suppressAutoHyphens/>
              <w:spacing w:after="0" w:line="240" w:lineRule="auto"/>
              <w:ind w:firstLine="319"/>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w:t>
            </w:r>
          </w:p>
        </w:tc>
        <w:tc>
          <w:tcPr>
            <w:tcW w:w="2636" w:type="pct"/>
          </w:tcPr>
          <w:p w14:paraId="3AC74684" w14:textId="77777777" w:rsidR="000276BB" w:rsidRPr="00293522"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Tiekėjas yra Rusijos pilietis fizinis ar juridinis asmuo, subjektas ar organizacija, įsisteigusi Rusijoje</w:t>
            </w:r>
          </w:p>
        </w:tc>
        <w:tc>
          <w:tcPr>
            <w:tcW w:w="1894" w:type="pct"/>
            <w:vMerge w:val="restart"/>
          </w:tcPr>
          <w:p w14:paraId="09E91B56" w14:textId="45769670" w:rsidR="000276BB" w:rsidRPr="00293522"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Pateikiama: </w:t>
            </w:r>
            <w:r w:rsidRPr="00293522">
              <w:rPr>
                <w:rFonts w:ascii="Times New Roman" w:eastAsia="Times New Roman" w:hAnsi="Times New Roman" w:cs="Times New Roman"/>
                <w:b/>
                <w:noProof/>
                <w:sz w:val="24"/>
                <w:szCs w:val="24"/>
                <w:bdr w:val="nil"/>
                <w:lang w:eastAsia="lt-LT"/>
              </w:rPr>
              <w:t>Tiekėjo d</w:t>
            </w:r>
            <w:r w:rsidRPr="00293522">
              <w:rPr>
                <w:rFonts w:ascii="Times New Roman" w:eastAsia="Times New Roman" w:hAnsi="Times New Roman" w:cs="Times New Roman"/>
                <w:b/>
                <w:bCs/>
                <w:noProof/>
                <w:sz w:val="24"/>
                <w:szCs w:val="24"/>
                <w:bdr w:val="nil"/>
                <w:lang w:eastAsia="lt-LT"/>
              </w:rPr>
              <w:t xml:space="preserve">eklaracija dėl </w:t>
            </w:r>
            <w:r w:rsidRPr="00293522">
              <w:rPr>
                <w:rFonts w:ascii="Times New Roman" w:eastAsia="Times New Roman" w:hAnsi="Times New Roman" w:cs="Times New Roman"/>
                <w:b/>
                <w:noProof/>
                <w:sz w:val="24"/>
                <w:szCs w:val="24"/>
                <w:bdr w:val="nil"/>
                <w:lang w:eastAsia="lt-LT"/>
              </w:rPr>
              <w:t xml:space="preserve">Tarybos reglamente </w:t>
            </w:r>
            <w:r w:rsidRPr="00293522">
              <w:rPr>
                <w:rFonts w:ascii="Times New Roman" w:eastAsia="Times New Roman" w:hAnsi="Times New Roman" w:cs="Times New Roman"/>
                <w:b/>
                <w:bCs/>
                <w:noProof/>
                <w:sz w:val="24"/>
                <w:szCs w:val="24"/>
                <w:bdr w:val="nil"/>
                <w:lang w:eastAsia="lt-LT"/>
              </w:rPr>
              <w:t>(ES) 2022/576</w:t>
            </w:r>
            <w:r w:rsidRPr="00293522">
              <w:rPr>
                <w:rFonts w:ascii="Times New Roman" w:eastAsia="Times New Roman" w:hAnsi="Times New Roman" w:cs="Times New Roman"/>
                <w:b/>
                <w:noProof/>
                <w:sz w:val="24"/>
                <w:szCs w:val="24"/>
                <w:bdr w:val="nil"/>
                <w:lang w:eastAsia="lt-LT"/>
              </w:rPr>
              <w:t xml:space="preserve"> nustatytų sąlygų nebuvimo</w:t>
            </w:r>
            <w:r w:rsidRPr="00293522">
              <w:rPr>
                <w:rFonts w:ascii="Times New Roman" w:eastAsia="Times New Roman" w:hAnsi="Times New Roman" w:cs="Times New Roman"/>
                <w:noProof/>
                <w:sz w:val="24"/>
                <w:szCs w:val="24"/>
                <w:bdr w:val="nil"/>
                <w:lang w:eastAsia="lt-LT"/>
              </w:rPr>
              <w:t xml:space="preserve"> (kurios forma pateikta Konkurso</w:t>
            </w:r>
            <w:r w:rsidR="00B47397" w:rsidRPr="00293522">
              <w:rPr>
                <w:rFonts w:ascii="Times New Roman" w:eastAsia="Times New Roman" w:hAnsi="Times New Roman" w:cs="Times New Roman"/>
                <w:noProof/>
                <w:sz w:val="24"/>
                <w:szCs w:val="24"/>
                <w:bdr w:val="nil"/>
                <w:lang w:eastAsia="lt-LT"/>
              </w:rPr>
              <w:t xml:space="preserve"> sąlygų </w:t>
            </w:r>
            <w:r w:rsidR="00E821DB">
              <w:rPr>
                <w:rFonts w:ascii="Times New Roman" w:eastAsia="Times New Roman" w:hAnsi="Times New Roman" w:cs="Times New Roman"/>
                <w:noProof/>
                <w:sz w:val="24"/>
                <w:szCs w:val="24"/>
                <w:bdr w:val="nil"/>
                <w:lang w:eastAsia="lt-LT"/>
              </w:rPr>
              <w:t>7</w:t>
            </w:r>
            <w:r w:rsidRPr="00293522">
              <w:rPr>
                <w:rFonts w:ascii="Times New Roman" w:eastAsia="Times New Roman" w:hAnsi="Times New Roman" w:cs="Times New Roman"/>
                <w:noProof/>
                <w:sz w:val="24"/>
                <w:szCs w:val="24"/>
                <w:bdr w:val="nil"/>
                <w:lang w:eastAsia="lt-LT"/>
              </w:rPr>
              <w:t> priede).</w:t>
            </w:r>
          </w:p>
          <w:p w14:paraId="4ECA5C80" w14:textId="77777777" w:rsidR="000276BB" w:rsidRPr="00293522"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i/>
                <w:noProof/>
                <w:sz w:val="24"/>
                <w:szCs w:val="24"/>
                <w:bdr w:val="nil"/>
                <w:lang w:eastAsia="lt-LT"/>
              </w:rPr>
            </w:pPr>
            <w:r w:rsidRPr="00293522">
              <w:rPr>
                <w:rFonts w:ascii="Times New Roman" w:eastAsia="Times New Roman" w:hAnsi="Times New Roman" w:cs="Times New Roman"/>
                <w:noProof/>
                <w:sz w:val="24"/>
                <w:szCs w:val="24"/>
                <w:bdr w:val="nil"/>
                <w:lang w:eastAsia="lt-LT"/>
              </w:rPr>
              <w:t>Kartu su pasiūlymu pateikiama skaitmeninė dokumento kopija.</w:t>
            </w:r>
          </w:p>
        </w:tc>
      </w:tr>
      <w:tr w:rsidR="00D727A9" w:rsidRPr="00293522" w14:paraId="035D1ADC" w14:textId="77777777" w:rsidTr="00900AFD">
        <w:trPr>
          <w:trHeight w:val="841"/>
        </w:trPr>
        <w:tc>
          <w:tcPr>
            <w:tcW w:w="470" w:type="pct"/>
          </w:tcPr>
          <w:p w14:paraId="204A61CB" w14:textId="77777777" w:rsidR="000276BB" w:rsidRPr="00293522" w:rsidRDefault="000276BB" w:rsidP="00900AFD">
            <w:pPr>
              <w:pBdr>
                <w:top w:val="nil"/>
                <w:left w:val="nil"/>
                <w:bottom w:val="nil"/>
                <w:right w:val="nil"/>
                <w:between w:val="nil"/>
                <w:bar w:val="nil"/>
              </w:pBdr>
              <w:tabs>
                <w:tab w:val="left" w:pos="993"/>
              </w:tabs>
              <w:suppressAutoHyphens/>
              <w:spacing w:after="0" w:line="240" w:lineRule="auto"/>
              <w:ind w:firstLine="319"/>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2.</w:t>
            </w:r>
          </w:p>
        </w:tc>
        <w:tc>
          <w:tcPr>
            <w:tcW w:w="2636" w:type="pct"/>
            <w:tcBorders>
              <w:top w:val="single" w:sz="4" w:space="0" w:color="auto"/>
              <w:left w:val="single" w:sz="4" w:space="0" w:color="auto"/>
              <w:bottom w:val="single" w:sz="4" w:space="0" w:color="auto"/>
              <w:right w:val="single" w:sz="4" w:space="0" w:color="auto"/>
            </w:tcBorders>
          </w:tcPr>
          <w:p w14:paraId="60966F41" w14:textId="77777777" w:rsidR="000276BB" w:rsidRPr="00293522"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Tiekėjas yra juridinis asmuo, subjektas ar organizacija, kuriuose 50 % ar daugiau nuosavybės teisių tiesiogiai ar netiesiogiai priklauso šios dalies 1 punkte nurodytam subjektui.</w:t>
            </w:r>
          </w:p>
        </w:tc>
        <w:tc>
          <w:tcPr>
            <w:tcW w:w="1894" w:type="pct"/>
            <w:vMerge/>
          </w:tcPr>
          <w:p w14:paraId="0636E789" w14:textId="77777777" w:rsidR="000276BB" w:rsidRPr="00293522" w:rsidRDefault="000276BB"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p>
        </w:tc>
      </w:tr>
      <w:tr w:rsidR="00D727A9" w:rsidRPr="00293522" w14:paraId="39A4010B" w14:textId="77777777" w:rsidTr="00900AFD">
        <w:trPr>
          <w:trHeight w:val="558"/>
        </w:trPr>
        <w:tc>
          <w:tcPr>
            <w:tcW w:w="470" w:type="pct"/>
          </w:tcPr>
          <w:p w14:paraId="25DC2438" w14:textId="77777777" w:rsidR="000276BB" w:rsidRPr="00293522" w:rsidRDefault="000276BB" w:rsidP="00900AFD">
            <w:pPr>
              <w:pBdr>
                <w:top w:val="nil"/>
                <w:left w:val="nil"/>
                <w:bottom w:val="nil"/>
                <w:right w:val="nil"/>
                <w:between w:val="nil"/>
                <w:bar w:val="nil"/>
              </w:pBdr>
              <w:tabs>
                <w:tab w:val="left" w:pos="993"/>
              </w:tabs>
              <w:suppressAutoHyphens/>
              <w:spacing w:after="0" w:line="240" w:lineRule="auto"/>
              <w:ind w:firstLine="319"/>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3.</w:t>
            </w:r>
          </w:p>
        </w:tc>
        <w:tc>
          <w:tcPr>
            <w:tcW w:w="2636" w:type="pct"/>
            <w:tcBorders>
              <w:top w:val="single" w:sz="4" w:space="0" w:color="auto"/>
              <w:left w:val="single" w:sz="4" w:space="0" w:color="auto"/>
              <w:bottom w:val="single" w:sz="4" w:space="0" w:color="auto"/>
              <w:right w:val="single" w:sz="4" w:space="0" w:color="auto"/>
            </w:tcBorders>
          </w:tcPr>
          <w:p w14:paraId="096637F6" w14:textId="77777777" w:rsidR="000276BB" w:rsidRPr="00293522" w:rsidRDefault="000276BB" w:rsidP="000276BB">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Tiekėjas fizinis ar juridinis asmuo, subjektas ar organizacija, veikiantis šios lentelės 1 arba </w:t>
            </w:r>
            <w:r w:rsidRPr="00293522">
              <w:rPr>
                <w:rFonts w:ascii="Times New Roman" w:eastAsia="Times New Roman" w:hAnsi="Times New Roman" w:cs="Times New Roman"/>
                <w:noProof/>
                <w:sz w:val="24"/>
                <w:szCs w:val="24"/>
                <w:bdr w:val="nil"/>
                <w:lang w:eastAsia="lt-LT"/>
              </w:rPr>
              <w:lastRenderedPageBreak/>
              <w:t>2 punkte nurodyto subjekto vardu ar jo nurodymu.</w:t>
            </w:r>
          </w:p>
        </w:tc>
        <w:tc>
          <w:tcPr>
            <w:tcW w:w="1894" w:type="pct"/>
            <w:vMerge/>
          </w:tcPr>
          <w:p w14:paraId="317D9403" w14:textId="77777777" w:rsidR="000276BB" w:rsidRPr="00293522" w:rsidRDefault="000276BB" w:rsidP="000276BB">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p>
        </w:tc>
      </w:tr>
    </w:tbl>
    <w:p w14:paraId="561E9132" w14:textId="0AD11855" w:rsidR="00242659" w:rsidRPr="00293522" w:rsidRDefault="000276BB" w:rsidP="00612694">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b/>
          <w:i/>
          <w:noProof/>
          <w:sz w:val="24"/>
          <w:szCs w:val="24"/>
          <w:bdr w:val="nil"/>
          <w:lang w:eastAsia="lt-LT"/>
        </w:rPr>
        <w:t xml:space="preserve">*Pastaba. </w:t>
      </w:r>
      <w:r w:rsidRPr="00293522">
        <w:rPr>
          <w:rFonts w:ascii="Times New Roman" w:eastAsia="Times New Roman" w:hAnsi="Times New Roman" w:cs="Times New Roman"/>
          <w:i/>
          <w:noProof/>
          <w:sz w:val="24"/>
          <w:szCs w:val="24"/>
          <w:bdr w:val="nil"/>
          <w:lang w:eastAsia="lt-LT"/>
        </w:rPr>
        <w:t>Esant poreikiui Perkančioji organizacija gali paprašyti galimo laimėtojo pateikti dokumentus, pagrindžianč</w:t>
      </w:r>
      <w:r w:rsidR="00B47397" w:rsidRPr="00293522">
        <w:rPr>
          <w:rFonts w:ascii="Times New Roman" w:eastAsia="Times New Roman" w:hAnsi="Times New Roman" w:cs="Times New Roman"/>
          <w:i/>
          <w:noProof/>
          <w:sz w:val="24"/>
          <w:szCs w:val="24"/>
          <w:bdr w:val="nil"/>
          <w:lang w:eastAsia="lt-LT"/>
        </w:rPr>
        <w:t>ius užpildytoje deklaracijoje (</w:t>
      </w:r>
      <w:r w:rsidR="00985617" w:rsidRPr="00293522">
        <w:rPr>
          <w:rFonts w:ascii="Times New Roman" w:eastAsia="Times New Roman" w:hAnsi="Times New Roman" w:cs="Times New Roman"/>
          <w:i/>
          <w:noProof/>
          <w:sz w:val="24"/>
          <w:szCs w:val="24"/>
          <w:bdr w:val="nil"/>
          <w:lang w:eastAsia="lt-LT"/>
        </w:rPr>
        <w:t xml:space="preserve">Konkurso sąlygų </w:t>
      </w:r>
      <w:r w:rsidR="001473EB">
        <w:rPr>
          <w:rFonts w:ascii="Times New Roman" w:eastAsia="Times New Roman" w:hAnsi="Times New Roman" w:cs="Times New Roman"/>
          <w:i/>
          <w:noProof/>
          <w:sz w:val="24"/>
          <w:szCs w:val="24"/>
          <w:bdr w:val="nil"/>
          <w:lang w:eastAsia="lt-LT"/>
        </w:rPr>
        <w:t>7</w:t>
      </w:r>
      <w:r w:rsidRPr="00293522">
        <w:rPr>
          <w:rFonts w:ascii="Times New Roman" w:eastAsia="Times New Roman" w:hAnsi="Times New Roman" w:cs="Times New Roman"/>
          <w:i/>
          <w:noProof/>
          <w:sz w:val="24"/>
          <w:szCs w:val="24"/>
          <w:bdr w:val="nil"/>
          <w:lang w:eastAsia="lt-LT"/>
        </w:rPr>
        <w:t> priedas) pateiktos informacijos teisingumą.</w:t>
      </w:r>
    </w:p>
    <w:p w14:paraId="21FF9891" w14:textId="77777777" w:rsidR="00EE5B4F" w:rsidRPr="00293522" w:rsidRDefault="00EE5B4F" w:rsidP="00EE5B4F">
      <w:pPr>
        <w:pStyle w:val="ListParagraph"/>
        <w:widowControl w:val="0"/>
        <w:tabs>
          <w:tab w:val="left" w:pos="3119"/>
        </w:tabs>
        <w:spacing w:after="0" w:line="240" w:lineRule="auto"/>
        <w:ind w:left="495"/>
        <w:outlineLvl w:val="0"/>
        <w:rPr>
          <w:rFonts w:ascii="Times New Roman" w:eastAsia="Times New Roman" w:hAnsi="Times New Roman" w:cs="Times New Roman"/>
          <w:b/>
          <w:noProof/>
          <w:sz w:val="24"/>
          <w:szCs w:val="24"/>
          <w:lang w:eastAsia="lt-LT"/>
        </w:rPr>
      </w:pPr>
      <w:bookmarkStart w:id="9" w:name="_Toc134107382"/>
    </w:p>
    <w:p w14:paraId="672988CE" w14:textId="292A2E9C" w:rsidR="00E14DE3" w:rsidRPr="00293522" w:rsidRDefault="00E14DE3"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r w:rsidRPr="00293522">
        <w:rPr>
          <w:rFonts w:ascii="Times New Roman" w:eastAsia="Times New Roman" w:hAnsi="Times New Roman" w:cs="Times New Roman"/>
          <w:b/>
          <w:noProof/>
          <w:sz w:val="24"/>
          <w:szCs w:val="24"/>
          <w:lang w:eastAsia="lt-LT"/>
        </w:rPr>
        <w:t>TIEKĖJŲ KVALIFIKACIJOS REIKALAVIMAI</w:t>
      </w:r>
      <w:bookmarkEnd w:id="9"/>
      <w:r w:rsidRPr="00293522">
        <w:rPr>
          <w:rFonts w:ascii="Times New Roman" w:eastAsia="Times New Roman" w:hAnsi="Times New Roman" w:cs="Times New Roman"/>
          <w:b/>
          <w:noProof/>
          <w:sz w:val="24"/>
          <w:szCs w:val="24"/>
          <w:lang w:eastAsia="lt-LT"/>
        </w:rPr>
        <w:t xml:space="preserve"> </w:t>
      </w:r>
    </w:p>
    <w:p w14:paraId="3F722805" w14:textId="77777777" w:rsidR="00E14DE3" w:rsidRPr="00293522" w:rsidRDefault="00E14DE3" w:rsidP="005D17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197611D9" w14:textId="26704652" w:rsidR="00E14DE3" w:rsidRPr="00293522" w:rsidRDefault="008145CC"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4.1. </w:t>
      </w:r>
      <w:r w:rsidR="00E14DE3" w:rsidRPr="00293522">
        <w:rPr>
          <w:rFonts w:ascii="Times New Roman" w:eastAsia="Times New Roman" w:hAnsi="Times New Roman" w:cs="Times New Roman"/>
          <w:noProof/>
          <w:sz w:val="24"/>
          <w:szCs w:val="24"/>
          <w:bdr w:val="nil"/>
          <w:lang w:eastAsia="lt-LT"/>
        </w:rPr>
        <w:t xml:space="preserve">Tiekėjas, dalyvaujantis pirkime, turi atitikti kvalifikacijos reikalavimus, nurodytus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AF3723" w:rsidRPr="00293522">
        <w:rPr>
          <w:rFonts w:ascii="Times New Roman" w:eastAsia="Times New Roman" w:hAnsi="Times New Roman" w:cs="Times New Roman"/>
          <w:noProof/>
          <w:sz w:val="24"/>
          <w:szCs w:val="24"/>
          <w:bdr w:val="nil"/>
          <w:lang w:eastAsia="lt-LT"/>
        </w:rPr>
        <w:t>sąlygų</w:t>
      </w:r>
      <w:r w:rsidR="00E14DE3" w:rsidRPr="00293522">
        <w:rPr>
          <w:rFonts w:ascii="Times New Roman" w:eastAsia="Times New Roman" w:hAnsi="Times New Roman" w:cs="Times New Roman"/>
          <w:noProof/>
          <w:sz w:val="24"/>
          <w:szCs w:val="24"/>
          <w:bdr w:val="nil"/>
          <w:lang w:eastAsia="lt-LT"/>
        </w:rPr>
        <w:t xml:space="preserve"> </w:t>
      </w:r>
      <w:r w:rsidR="00CD7ACC" w:rsidRPr="00293522">
        <w:rPr>
          <w:rFonts w:ascii="Times New Roman" w:eastAsia="Times New Roman" w:hAnsi="Times New Roman" w:cs="Times New Roman"/>
          <w:noProof/>
          <w:sz w:val="24"/>
          <w:szCs w:val="24"/>
          <w:bdr w:val="nil"/>
          <w:lang w:eastAsia="lt-LT"/>
        </w:rPr>
        <w:t>2</w:t>
      </w:r>
      <w:r w:rsidR="00E14DE3" w:rsidRPr="00293522">
        <w:rPr>
          <w:rFonts w:ascii="Times New Roman" w:eastAsia="Times New Roman" w:hAnsi="Times New Roman" w:cs="Times New Roman"/>
          <w:noProof/>
          <w:sz w:val="24"/>
          <w:szCs w:val="24"/>
          <w:bdr w:val="nil"/>
          <w:lang w:eastAsia="lt-LT"/>
        </w:rPr>
        <w:t xml:space="preserve"> lentelėje. Tiekėjo kvalifikacija turi būti įgyta iki pasiūlymų pateikimo termino pabaigos (pradinio susipažinimo su pasiūlymais dienos).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termino pabaigos, bet ne vėliau kaip iki pirkimo sutarties sudarymo dienos.</w:t>
      </w:r>
    </w:p>
    <w:p w14:paraId="619776FD" w14:textId="0270F2FE" w:rsidR="00E14DE3" w:rsidRPr="00293522" w:rsidRDefault="008145CC"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4.2. </w:t>
      </w:r>
      <w:r w:rsidR="00E14DE3" w:rsidRPr="00293522">
        <w:rPr>
          <w:rFonts w:ascii="Times New Roman" w:eastAsia="Times New Roman" w:hAnsi="Times New Roman" w:cs="Times New Roman"/>
          <w:noProof/>
          <w:sz w:val="24"/>
          <w:szCs w:val="24"/>
          <w:bdr w:val="nil"/>
          <w:lang w:eastAsia="lt-LT"/>
        </w:rPr>
        <w:t xml:space="preserve">Tiekėjas su pasiūlymu privalo pateikti EBVPD, preliminariai patvirtinantį, kad tiekėjas atitinka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CD7ACC" w:rsidRPr="00293522">
        <w:rPr>
          <w:rFonts w:ascii="Times New Roman" w:eastAsia="Times New Roman" w:hAnsi="Times New Roman" w:cs="Times New Roman"/>
          <w:noProof/>
          <w:sz w:val="24"/>
          <w:szCs w:val="24"/>
          <w:bdr w:val="nil"/>
          <w:lang w:eastAsia="lt-LT"/>
        </w:rPr>
        <w:t>sąlygų 2 lentelėje</w:t>
      </w:r>
      <w:r w:rsidR="008F50D0"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 xml:space="preserve">nurodytus kvalifikacijos reikalavimus. EBVPD forma pateikiama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 xml:space="preserve">sąlygų </w:t>
      </w:r>
      <w:r w:rsidR="00106F45">
        <w:rPr>
          <w:rFonts w:ascii="Times New Roman" w:eastAsia="Times New Roman" w:hAnsi="Times New Roman" w:cs="Times New Roman"/>
          <w:noProof/>
          <w:sz w:val="24"/>
          <w:szCs w:val="24"/>
          <w:bdr w:val="nil"/>
          <w:lang w:eastAsia="lt-LT"/>
        </w:rPr>
        <w:t>9 </w:t>
      </w:r>
      <w:r w:rsidR="00E14DE3" w:rsidRPr="00293522">
        <w:rPr>
          <w:rFonts w:ascii="Times New Roman" w:eastAsia="Times New Roman" w:hAnsi="Times New Roman" w:cs="Times New Roman"/>
          <w:noProof/>
          <w:sz w:val="24"/>
          <w:szCs w:val="24"/>
          <w:bdr w:val="nil"/>
          <w:lang w:eastAsia="lt-LT"/>
        </w:rPr>
        <w:t>priede (EBVPD forma prieinama adresu (http://ebvpd.eviesiejipirkimai.lt/espd-web/), ją užpildžius ir atsisiuntus pateikiama su pasiūlymu pdf formatu).</w:t>
      </w:r>
    </w:p>
    <w:p w14:paraId="0ABCBADB" w14:textId="472C7D2B" w:rsidR="00E14DE3" w:rsidRPr="00293522" w:rsidRDefault="008145CC"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4.3. </w:t>
      </w:r>
      <w:r w:rsidR="00E14DE3" w:rsidRPr="00293522">
        <w:rPr>
          <w:rFonts w:ascii="Times New Roman" w:eastAsia="Times New Roman" w:hAnsi="Times New Roman" w:cs="Times New Roman"/>
          <w:noProof/>
          <w:sz w:val="24"/>
          <w:szCs w:val="24"/>
          <w:bdr w:val="nil"/>
          <w:lang w:eastAsia="lt-LT"/>
        </w:rPr>
        <w:t xml:space="preserve">Perkančioji organizacija reikalaus, kad aktualius dokumentus, patvirtinančius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sąlygų 2 lentelėje nurodytų kvalifikacijos reikalavimų atitikimą, pateiktų tik tas tiekėjas, kurio pasiūlymas pagal vertinimo rezultatus galės būti pripažintas ekonomiškai naudingiausiu (laimėjusiu). Perkančioji organizacija informuos atskiru pranešimu CVP IS priemonėmis.</w:t>
      </w:r>
    </w:p>
    <w:p w14:paraId="0559091A" w14:textId="5114681F" w:rsidR="00E14DE3" w:rsidRPr="00293522" w:rsidRDefault="008145CC"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4.4. </w:t>
      </w:r>
      <w:r w:rsidR="00E14DE3" w:rsidRPr="00293522">
        <w:rPr>
          <w:rFonts w:ascii="Times New Roman" w:eastAsia="Times New Roman" w:hAnsi="Times New Roman" w:cs="Times New Roman"/>
          <w:noProof/>
          <w:sz w:val="24"/>
          <w:szCs w:val="24"/>
          <w:bdr w:val="nil"/>
          <w:lang w:eastAsia="lt-LT"/>
        </w:rPr>
        <w:t xml:space="preserve">Jeigu bendrą pasiūlymą pateikia ūkio subjektų grupė, veikianti pagal jungtinės veiklos sutartį, tiekėjas su pasiūlymu privalo pateikti EBVPD už kiekvieną ūkio subjektų grupės narį atskirai.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 xml:space="preserve">sąlygų nurodytus kvalifikacijos reikalavimus turi atitikti bent vienas ūkio subjektų grupės narys, išskyrus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 xml:space="preserve">sąlygų </w:t>
      </w:r>
      <w:bookmarkStart w:id="10" w:name="_Hlk125709314"/>
      <w:r w:rsidR="00F42F14" w:rsidRPr="00293522">
        <w:rPr>
          <w:rFonts w:ascii="Times New Roman" w:eastAsia="Times New Roman" w:hAnsi="Times New Roman" w:cs="Times New Roman"/>
          <w:noProof/>
          <w:sz w:val="24"/>
          <w:szCs w:val="24"/>
          <w:bdr w:val="nil"/>
          <w:lang w:eastAsia="lt-LT"/>
        </w:rPr>
        <w:t>2 lentelės</w:t>
      </w:r>
      <w:r w:rsidR="00E14DE3" w:rsidRPr="00293522">
        <w:rPr>
          <w:rFonts w:ascii="Times New Roman" w:eastAsia="Times New Roman" w:hAnsi="Times New Roman" w:cs="Times New Roman"/>
          <w:noProof/>
          <w:sz w:val="24"/>
          <w:szCs w:val="24"/>
          <w:bdr w:val="nil"/>
          <w:lang w:eastAsia="lt-LT"/>
        </w:rPr>
        <w:t xml:space="preserve"> </w:t>
      </w:r>
      <w:bookmarkEnd w:id="10"/>
      <w:r w:rsidR="00E14DE3" w:rsidRPr="00293522">
        <w:rPr>
          <w:rFonts w:ascii="Times New Roman" w:eastAsia="Times New Roman" w:hAnsi="Times New Roman" w:cs="Times New Roman"/>
          <w:noProof/>
          <w:sz w:val="24"/>
          <w:szCs w:val="24"/>
          <w:bdr w:val="nil"/>
          <w:lang w:eastAsia="lt-LT"/>
        </w:rPr>
        <w:t>1</w:t>
      </w:r>
      <w:r w:rsidR="00E14DE3" w:rsidRPr="00293522">
        <w:rPr>
          <w:rFonts w:ascii="Times New Roman" w:eastAsia="Times New Roman" w:hAnsi="Times New Roman" w:cs="Times New Roman"/>
          <w:i/>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punkte nurodytus reikalavimus, kuriuos turi atitikti kiekvienas ūkio subjektų grupės narys.</w:t>
      </w:r>
    </w:p>
    <w:p w14:paraId="43BEDDFF" w14:textId="453B9E7C" w:rsidR="00E14DE3" w:rsidRPr="00293522" w:rsidRDefault="008145CC"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b/>
          <w:noProof/>
          <w:sz w:val="24"/>
          <w:szCs w:val="24"/>
          <w:bdr w:val="nil"/>
          <w:lang w:eastAsia="lt-LT"/>
        </w:rPr>
      </w:pPr>
      <w:r w:rsidRPr="00293522">
        <w:rPr>
          <w:rFonts w:ascii="Times New Roman" w:eastAsia="Times New Roman" w:hAnsi="Times New Roman" w:cs="Times New Roman"/>
          <w:b/>
          <w:noProof/>
          <w:sz w:val="24"/>
          <w:szCs w:val="24"/>
          <w:bdr w:val="nil"/>
          <w:lang w:eastAsia="lt-LT"/>
        </w:rPr>
        <w:t xml:space="preserve">4.5. </w:t>
      </w:r>
      <w:r w:rsidR="00E14DE3" w:rsidRPr="00293522">
        <w:rPr>
          <w:rFonts w:ascii="Times New Roman" w:eastAsia="Times New Roman" w:hAnsi="Times New Roman" w:cs="Times New Roman"/>
          <w:b/>
          <w:noProof/>
          <w:sz w:val="24"/>
          <w:szCs w:val="24"/>
          <w:bdr w:val="nil"/>
          <w:lang w:eastAsia="lt-LT"/>
        </w:rPr>
        <w:t>Rėmimasis kitų ūkio subjektų pajėgumais:</w:t>
      </w:r>
    </w:p>
    <w:p w14:paraId="0C575848" w14:textId="78E4FBCA" w:rsidR="00E14DE3" w:rsidRPr="00293522" w:rsidRDefault="008145CC"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 xml:space="preserve">4.5.1. </w:t>
      </w:r>
      <w:r w:rsidR="00E14DE3" w:rsidRPr="00293522">
        <w:rPr>
          <w:rFonts w:ascii="Times New Roman" w:eastAsia="Arial Unicode MS" w:hAnsi="Times New Roman" w:cs="Times New Roman"/>
          <w:noProof/>
          <w:sz w:val="24"/>
          <w:szCs w:val="24"/>
          <w:bdr w:val="nil"/>
          <w:lang w:eastAsia="lt-LT"/>
        </w:rPr>
        <w:t xml:space="preserve">tiekėjas pirkimo sutarties vykdymui gali remtis kitų ūkio subjektų pajėgumais pagal </w:t>
      </w:r>
      <w:r w:rsidR="00C6336A" w:rsidRPr="00293522">
        <w:rPr>
          <w:rFonts w:ascii="Times New Roman" w:eastAsia="Arial Unicode MS" w:hAnsi="Times New Roman" w:cs="Times New Roman"/>
          <w:noProof/>
          <w:sz w:val="24"/>
          <w:szCs w:val="24"/>
          <w:bdr w:val="nil"/>
          <w:lang w:eastAsia="lt-LT"/>
        </w:rPr>
        <w:t>VPĮ</w:t>
      </w:r>
      <w:r w:rsidR="00E14DE3" w:rsidRPr="00293522">
        <w:rPr>
          <w:rFonts w:ascii="Times New Roman" w:eastAsia="Arial Unicode MS" w:hAnsi="Times New Roman" w:cs="Times New Roman"/>
          <w:noProof/>
          <w:sz w:val="24"/>
          <w:szCs w:val="24"/>
          <w:bdr w:val="nil"/>
          <w:lang w:eastAsia="lt-LT"/>
        </w:rPr>
        <w:t xml:space="preserve"> 49 straipsnį, kad atitiktų pirkimo dokumentuose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bus tiekėjas ar jo pasitelkiamas ūkio subjektas įdarbins (kvazisubtiekėjai);</w:t>
      </w:r>
    </w:p>
    <w:p w14:paraId="0DE27111" w14:textId="70D056FE" w:rsidR="00E14DE3" w:rsidRPr="00293522" w:rsidRDefault="008145CC"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 xml:space="preserve">4.5.2. </w:t>
      </w:r>
      <w:r w:rsidR="00E14DE3" w:rsidRPr="00293522">
        <w:rPr>
          <w:rFonts w:ascii="Times New Roman" w:eastAsia="Arial Unicode MS" w:hAnsi="Times New Roman" w:cs="Times New Roman"/>
          <w:noProof/>
          <w:sz w:val="24"/>
          <w:szCs w:val="24"/>
          <w:bdr w:val="nil"/>
          <w:lang w:eastAsia="lt-LT"/>
        </w:rPr>
        <w:t xml:space="preserve">jeigu tiekėjas pasiūlyme nurodė, kad numato remtis kitų ūkio subjektų pajėgumais (t. y., tiekėjas gali remtis ūkio subjekto pajėgumais, kad atitiktų </w:t>
      </w:r>
      <w:r w:rsidR="00CA7C5F" w:rsidRPr="00293522">
        <w:rPr>
          <w:rFonts w:ascii="Times New Roman" w:eastAsia="Arial Unicode MS" w:hAnsi="Times New Roman" w:cs="Times New Roman"/>
          <w:noProof/>
          <w:sz w:val="24"/>
          <w:szCs w:val="24"/>
          <w:bdr w:val="nil"/>
          <w:lang w:eastAsia="lt-LT"/>
        </w:rPr>
        <w:t>Konkurso</w:t>
      </w:r>
      <w:r w:rsidR="00BC2D25" w:rsidRPr="00293522">
        <w:rPr>
          <w:rFonts w:ascii="Times New Roman" w:eastAsia="Arial Unicode MS" w:hAnsi="Times New Roman" w:cs="Times New Roman"/>
          <w:noProof/>
          <w:sz w:val="24"/>
          <w:szCs w:val="24"/>
          <w:bdr w:val="nil"/>
          <w:lang w:eastAsia="lt-LT"/>
        </w:rPr>
        <w:t xml:space="preserve"> </w:t>
      </w:r>
      <w:r w:rsidR="00E14DE3" w:rsidRPr="00293522">
        <w:rPr>
          <w:rFonts w:ascii="Times New Roman" w:eastAsia="Arial Unicode MS" w:hAnsi="Times New Roman" w:cs="Times New Roman"/>
          <w:noProof/>
          <w:sz w:val="24"/>
          <w:szCs w:val="24"/>
          <w:bdr w:val="nil"/>
          <w:lang w:eastAsia="lt-LT"/>
        </w:rPr>
        <w:t xml:space="preserve">sąlygose nustatytus kvalifikacijos reikalavimus (jeigu tokie reikalavimai keliami), perkančioji organizacija reikalauja, kad tiekėjas pasiūlyme kartu su tiekėjo EBVPD pateiktų ir šių ūkio subjektų EBVPD, preliminariai patvirtinančius, kad jie atitinka </w:t>
      </w:r>
      <w:r w:rsidR="00CA7C5F" w:rsidRPr="00293522">
        <w:rPr>
          <w:rFonts w:ascii="Times New Roman" w:eastAsia="Arial Unicode MS" w:hAnsi="Times New Roman" w:cs="Times New Roman"/>
          <w:noProof/>
          <w:sz w:val="24"/>
          <w:szCs w:val="24"/>
          <w:bdr w:val="nil"/>
          <w:lang w:eastAsia="lt-LT"/>
        </w:rPr>
        <w:t>Konkurso</w:t>
      </w:r>
      <w:r w:rsidR="00BC2D25" w:rsidRPr="00293522">
        <w:rPr>
          <w:rFonts w:ascii="Times New Roman" w:eastAsia="Arial Unicode MS" w:hAnsi="Times New Roman" w:cs="Times New Roman"/>
          <w:noProof/>
          <w:sz w:val="24"/>
          <w:szCs w:val="24"/>
          <w:bdr w:val="nil"/>
          <w:lang w:eastAsia="lt-LT"/>
        </w:rPr>
        <w:t xml:space="preserve"> </w:t>
      </w:r>
      <w:r w:rsidR="00E14DE3" w:rsidRPr="00293522">
        <w:rPr>
          <w:rFonts w:ascii="Times New Roman" w:eastAsia="Arial Unicode MS" w:hAnsi="Times New Roman" w:cs="Times New Roman"/>
          <w:noProof/>
          <w:sz w:val="24"/>
          <w:szCs w:val="24"/>
          <w:bdr w:val="nil"/>
          <w:lang w:eastAsia="lt-LT"/>
        </w:rPr>
        <w:t xml:space="preserve">sąlygų </w:t>
      </w:r>
      <w:r w:rsidR="00414EAC" w:rsidRPr="00293522">
        <w:rPr>
          <w:rFonts w:ascii="Times New Roman" w:eastAsia="Arial Unicode MS" w:hAnsi="Times New Roman" w:cs="Times New Roman"/>
          <w:noProof/>
          <w:sz w:val="24"/>
          <w:szCs w:val="24"/>
          <w:bdr w:val="nil"/>
          <w:lang w:eastAsia="lt-LT"/>
        </w:rPr>
        <w:t>2</w:t>
      </w:r>
      <w:r w:rsidR="00E14DE3" w:rsidRPr="00293522">
        <w:rPr>
          <w:rFonts w:ascii="Times New Roman" w:eastAsia="Arial Unicode MS" w:hAnsi="Times New Roman" w:cs="Times New Roman"/>
          <w:noProof/>
          <w:sz w:val="24"/>
          <w:szCs w:val="24"/>
          <w:bdr w:val="nil"/>
          <w:lang w:eastAsia="lt-LT"/>
        </w:rPr>
        <w:t xml:space="preserve"> </w:t>
      </w:r>
      <w:r w:rsidR="00414EAC" w:rsidRPr="00293522">
        <w:rPr>
          <w:rFonts w:ascii="Times New Roman" w:eastAsia="Arial Unicode MS" w:hAnsi="Times New Roman" w:cs="Times New Roman"/>
          <w:noProof/>
          <w:sz w:val="24"/>
          <w:szCs w:val="24"/>
          <w:bdr w:val="nil"/>
          <w:lang w:eastAsia="lt-LT"/>
        </w:rPr>
        <w:t>lentelėje</w:t>
      </w:r>
      <w:r w:rsidR="00E14DE3" w:rsidRPr="00293522">
        <w:rPr>
          <w:rFonts w:ascii="Times New Roman" w:eastAsia="Arial Unicode MS" w:hAnsi="Times New Roman" w:cs="Times New Roman"/>
          <w:noProof/>
          <w:sz w:val="24"/>
          <w:szCs w:val="24"/>
          <w:bdr w:val="nil"/>
          <w:lang w:eastAsia="lt-LT"/>
        </w:rPr>
        <w:t xml:space="preserve"> nurodytus kvalifikacijos reikalavimus (pagal prisiimamus įsipareigojimus vykdant pirkimo sutartį). Jei tiekėjas pasitelkia specialistą, kurio kvalifikacija tiekėjas remiasi, ir kuris pasiūlymo teikimo metu dar nėra tiekėjo, ūkio subjekto, kurio pajėgumais tiekėjas remiasi, ar subtiekėjo darbuotojas, tačiau jį ketinama įdarbinti, jei pasiūlymas bus pripažintas laimėjusiu, tuomet toks </w:t>
      </w:r>
      <w:r w:rsidR="00E14DE3" w:rsidRPr="00293522">
        <w:rPr>
          <w:rFonts w:ascii="Times New Roman" w:eastAsia="Arial Unicode MS" w:hAnsi="Times New Roman" w:cs="Times New Roman"/>
          <w:noProof/>
          <w:sz w:val="24"/>
          <w:szCs w:val="24"/>
          <w:bdr w:val="nil"/>
          <w:lang w:eastAsia="lt-LT"/>
        </w:rPr>
        <w:lastRenderedPageBreak/>
        <w:t xml:space="preserve">specialistas (kvazisubtiekėjas) atskirai EBVPD nepildo ir perkančioji organizacija nereikalauja, kad tiekėjas pasiūlyme pateiktų tokio specialisto (kvazisubtiekėjo) EBVPD, </w:t>
      </w:r>
      <w:r w:rsidR="00E14DE3" w:rsidRPr="00293522">
        <w:rPr>
          <w:rFonts w:ascii="Times New Roman" w:eastAsia="Arial Unicode MS" w:hAnsi="Times New Roman" w:cs="Times New Roman"/>
          <w:i/>
          <w:noProof/>
          <w:sz w:val="24"/>
          <w:szCs w:val="24"/>
          <w:u w:val="single"/>
          <w:bdr w:val="nil"/>
          <w:lang w:eastAsia="lt-LT"/>
        </w:rPr>
        <w:t>tačiau pasiūlyme privalo būti pateikta tiekėjo ir siūlomo specialisto (kvazisubtiekėjo) teisinio pobūdžio ryšius pagrindžiančio dokumento ‒ dvišalio tiekėjo ir būsimo darbuotojo (specialisto) pasirašyto dokumento ‒ ketinimo protokolo ar preliminaraus susitarimo dėl darbo santykių sukūrimo pagal darbo sutartį, kopija</w:t>
      </w:r>
      <w:r w:rsidR="00E14DE3" w:rsidRPr="00293522">
        <w:rPr>
          <w:rFonts w:ascii="Times New Roman" w:eastAsia="Arial Unicode MS" w:hAnsi="Times New Roman" w:cs="Times New Roman"/>
          <w:noProof/>
          <w:sz w:val="24"/>
          <w:szCs w:val="24"/>
          <w:bdr w:val="nil"/>
          <w:lang w:eastAsia="lt-LT"/>
        </w:rPr>
        <w:t>;</w:t>
      </w:r>
    </w:p>
    <w:p w14:paraId="4318416A" w14:textId="146557F8" w:rsidR="00E14DE3" w:rsidRPr="00293522" w:rsidRDefault="008145CC"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 xml:space="preserve">4.5.3. </w:t>
      </w:r>
      <w:r w:rsidR="00E14DE3" w:rsidRPr="00293522">
        <w:rPr>
          <w:rFonts w:ascii="Times New Roman" w:eastAsia="Arial Unicode MS" w:hAnsi="Times New Roman" w:cs="Times New Roman"/>
          <w:noProof/>
          <w:sz w:val="24"/>
          <w:szCs w:val="24"/>
          <w:bdr w:val="nil"/>
          <w:lang w:eastAsia="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w:t>
      </w:r>
      <w:r w:rsidR="00E14DE3" w:rsidRPr="00293522">
        <w:rPr>
          <w:rFonts w:ascii="Times New Roman" w:eastAsia="Arial Unicode MS" w:hAnsi="Times New Roman" w:cs="Times New Roman"/>
          <w:i/>
          <w:noProof/>
          <w:sz w:val="24"/>
          <w:szCs w:val="24"/>
          <w:u w:val="single"/>
          <w:bdr w:val="nil"/>
          <w:lang w:eastAsia="lt-LT"/>
        </w:rPr>
        <w:t>pasiūlyme jis turi pateikti įrodymus, kad tiekėjui kitų ūkio subjektų, kurių pajėgumais jis remiasi, ištekliai bus prieinami vykdant pirkimo sutartį. Tokiais įrodymais gali būti dvišaliai ‒ tiekėjų ir kitų ūkio subjektų pasirašyti dokumentai:</w:t>
      </w:r>
      <w:r w:rsidR="00E14DE3" w:rsidRPr="00293522">
        <w:rPr>
          <w:rFonts w:ascii="Times New Roman" w:eastAsia="Arial Unicode MS" w:hAnsi="Times New Roman" w:cs="Times New Roman"/>
          <w:noProof/>
          <w:sz w:val="24"/>
          <w:szCs w:val="24"/>
          <w:bdr w:val="nil"/>
          <w:lang w:eastAsia="lt-LT"/>
        </w:rPr>
        <w:t xml:space="preserve"> preliminarios sutartys arba ketinimų protokolai, arba kiti lygiaverčiai dokumentai, patvirtinantys, kad laimėjus pirkimą, pirkimo sutarties vykdymo metu tiekėjui bus prieinami kitų ūkio subjektų ištekliai;</w:t>
      </w:r>
    </w:p>
    <w:p w14:paraId="149247BE" w14:textId="0D639A1C" w:rsidR="00E14DE3" w:rsidRPr="00293522" w:rsidRDefault="000957E1"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b/>
          <w:noProof/>
          <w:sz w:val="24"/>
          <w:szCs w:val="24"/>
          <w:bdr w:val="nil"/>
          <w:lang w:eastAsia="lt-LT"/>
        </w:rPr>
      </w:pPr>
      <w:r w:rsidRPr="00293522">
        <w:rPr>
          <w:rFonts w:ascii="Times New Roman" w:eastAsia="Times New Roman" w:hAnsi="Times New Roman" w:cs="Times New Roman"/>
          <w:b/>
          <w:noProof/>
          <w:sz w:val="24"/>
          <w:szCs w:val="24"/>
          <w:bdr w:val="nil"/>
          <w:lang w:eastAsia="lt-LT"/>
        </w:rPr>
        <w:t>4.6</w:t>
      </w:r>
      <w:r w:rsidR="008145CC" w:rsidRPr="00293522">
        <w:rPr>
          <w:rFonts w:ascii="Times New Roman" w:eastAsia="Times New Roman" w:hAnsi="Times New Roman" w:cs="Times New Roman"/>
          <w:b/>
          <w:noProof/>
          <w:sz w:val="24"/>
          <w:szCs w:val="24"/>
          <w:bdr w:val="nil"/>
          <w:lang w:eastAsia="lt-LT"/>
        </w:rPr>
        <w:t xml:space="preserve">. </w:t>
      </w:r>
      <w:r w:rsidR="00E14DE3" w:rsidRPr="00293522">
        <w:rPr>
          <w:rFonts w:ascii="Times New Roman" w:eastAsia="Times New Roman" w:hAnsi="Times New Roman" w:cs="Times New Roman"/>
          <w:b/>
          <w:noProof/>
          <w:sz w:val="24"/>
          <w:szCs w:val="24"/>
          <w:bdr w:val="nil"/>
          <w:lang w:eastAsia="lt-LT"/>
        </w:rPr>
        <w:t>Subtiekėjų pasitelkimas:</w:t>
      </w:r>
    </w:p>
    <w:p w14:paraId="4AD6FB65" w14:textId="6654B425" w:rsidR="00E14DE3" w:rsidRPr="00293522" w:rsidRDefault="000957E1"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4.6</w:t>
      </w:r>
      <w:r w:rsidR="008145CC" w:rsidRPr="00293522">
        <w:rPr>
          <w:rFonts w:ascii="Times New Roman" w:eastAsia="Arial Unicode MS" w:hAnsi="Times New Roman" w:cs="Times New Roman"/>
          <w:noProof/>
          <w:sz w:val="24"/>
          <w:szCs w:val="24"/>
          <w:bdr w:val="nil"/>
          <w:lang w:eastAsia="lt-LT"/>
        </w:rPr>
        <w:t xml:space="preserve">.1. </w:t>
      </w:r>
      <w:r w:rsidR="00E14DE3" w:rsidRPr="00293522">
        <w:rPr>
          <w:rFonts w:ascii="Times New Roman" w:eastAsia="Arial Unicode MS" w:hAnsi="Times New Roman" w:cs="Times New Roman"/>
          <w:noProof/>
          <w:sz w:val="24"/>
          <w:szCs w:val="24"/>
          <w:bdr w:val="nil"/>
          <w:lang w:eastAsia="lt-LT"/>
        </w:rPr>
        <w:t>tiekėjas pirkimo sutarties vykdymui gali pasitelkti trečiuosius asmenis (subtiekėjus), kurių kvalifikacija tiekėjas nesiremia, kad atitiktų kvalifikacijos reikalavimus;</w:t>
      </w:r>
    </w:p>
    <w:p w14:paraId="34773473" w14:textId="5B4048C6" w:rsidR="00E14DE3" w:rsidRPr="00293522" w:rsidRDefault="008145CC"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4</w:t>
      </w:r>
      <w:r w:rsidR="000957E1" w:rsidRPr="00293522">
        <w:rPr>
          <w:rFonts w:ascii="Times New Roman" w:eastAsia="Arial Unicode MS" w:hAnsi="Times New Roman" w:cs="Times New Roman"/>
          <w:noProof/>
          <w:sz w:val="24"/>
          <w:szCs w:val="24"/>
          <w:bdr w:val="nil"/>
          <w:lang w:eastAsia="lt-LT"/>
        </w:rPr>
        <w:t>.6</w:t>
      </w:r>
      <w:r w:rsidRPr="00293522">
        <w:rPr>
          <w:rFonts w:ascii="Times New Roman" w:eastAsia="Arial Unicode MS" w:hAnsi="Times New Roman" w:cs="Times New Roman"/>
          <w:noProof/>
          <w:sz w:val="24"/>
          <w:szCs w:val="24"/>
          <w:bdr w:val="nil"/>
          <w:lang w:eastAsia="lt-LT"/>
        </w:rPr>
        <w:t xml:space="preserve">.2. </w:t>
      </w:r>
      <w:r w:rsidR="00E14DE3" w:rsidRPr="00293522">
        <w:rPr>
          <w:rFonts w:ascii="Times New Roman" w:eastAsia="Arial Unicode MS" w:hAnsi="Times New Roman" w:cs="Times New Roman"/>
          <w:noProof/>
          <w:sz w:val="24"/>
          <w:szCs w:val="24"/>
          <w:bdr w:val="nil"/>
          <w:lang w:eastAsia="lt-LT"/>
        </w:rPr>
        <w:t>tiekėjas savo pasiūlyme privalo nurodyti, kokiai pirkimo sutarties daliai ir kokius subtiekėjus, jeigu jie yra žinomi, jis ketina pasitelkti;</w:t>
      </w:r>
    </w:p>
    <w:p w14:paraId="5C23E2B0" w14:textId="1C06AFB9" w:rsidR="00E14DE3" w:rsidRPr="00293522" w:rsidRDefault="000957E1"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4.6</w:t>
      </w:r>
      <w:r w:rsidR="008145CC" w:rsidRPr="00293522">
        <w:rPr>
          <w:rFonts w:ascii="Times New Roman" w:eastAsia="Arial Unicode MS" w:hAnsi="Times New Roman" w:cs="Times New Roman"/>
          <w:noProof/>
          <w:sz w:val="24"/>
          <w:szCs w:val="24"/>
          <w:bdr w:val="nil"/>
          <w:lang w:eastAsia="lt-LT"/>
        </w:rPr>
        <w:t xml:space="preserve">.3. </w:t>
      </w:r>
      <w:r w:rsidR="00E14DE3" w:rsidRPr="00293522">
        <w:rPr>
          <w:rFonts w:ascii="Times New Roman" w:eastAsia="Arial Unicode MS" w:hAnsi="Times New Roman" w:cs="Times New Roman"/>
          <w:noProof/>
          <w:sz w:val="24"/>
          <w:szCs w:val="24"/>
          <w:bdr w:val="nil"/>
          <w:lang w:eastAsia="lt-LT"/>
        </w:rPr>
        <w:t xml:space="preserve">jeigu tiekėjas pasiūlyme nurodo, kad ketina pasitelkti subtiekėjus (tokiais laikomi tretieji asmenys, kurie vykdo sutartines tiekėjo prievoles, tačiau tiekėjas nesiremia jų pajėgumais, kad atitiktų </w:t>
      </w:r>
      <w:r w:rsidR="00CA7C5F" w:rsidRPr="00293522">
        <w:rPr>
          <w:rFonts w:ascii="Times New Roman" w:eastAsia="Arial Unicode MS" w:hAnsi="Times New Roman" w:cs="Times New Roman"/>
          <w:noProof/>
          <w:sz w:val="24"/>
          <w:szCs w:val="24"/>
          <w:bdr w:val="nil"/>
          <w:lang w:eastAsia="lt-LT"/>
        </w:rPr>
        <w:t>Konkurso</w:t>
      </w:r>
      <w:r w:rsidR="00BC2D25" w:rsidRPr="00293522">
        <w:rPr>
          <w:rFonts w:ascii="Times New Roman" w:eastAsia="Arial Unicode MS" w:hAnsi="Times New Roman" w:cs="Times New Roman"/>
          <w:noProof/>
          <w:sz w:val="24"/>
          <w:szCs w:val="24"/>
          <w:bdr w:val="nil"/>
          <w:lang w:eastAsia="lt-LT"/>
        </w:rPr>
        <w:t xml:space="preserve"> </w:t>
      </w:r>
      <w:r w:rsidR="00E14DE3" w:rsidRPr="00293522">
        <w:rPr>
          <w:rFonts w:ascii="Times New Roman" w:eastAsia="Arial Unicode MS" w:hAnsi="Times New Roman" w:cs="Times New Roman"/>
          <w:noProof/>
          <w:sz w:val="24"/>
          <w:szCs w:val="24"/>
          <w:bdr w:val="nil"/>
          <w:lang w:eastAsia="lt-LT"/>
        </w:rPr>
        <w:t xml:space="preserve">sąlygose nustatytus kvalifikacijos reikalavimus (jeigu tokie reikalavimai keliami)), perkančioji organizacija nereikalauja, kad tiekėjas pasiūlyme kartu su tiekėjo EBVPD pateiktų ir šių subtiekėjų EBVPD, preliminariai patvirtinančius, kad jie atitinka </w:t>
      </w:r>
      <w:r w:rsidR="00CA7C5F" w:rsidRPr="00293522">
        <w:rPr>
          <w:rFonts w:ascii="Times New Roman" w:eastAsia="Arial Unicode MS" w:hAnsi="Times New Roman" w:cs="Times New Roman"/>
          <w:noProof/>
          <w:sz w:val="24"/>
          <w:szCs w:val="24"/>
          <w:bdr w:val="nil"/>
          <w:lang w:eastAsia="lt-LT"/>
        </w:rPr>
        <w:t>Konkurso</w:t>
      </w:r>
      <w:r w:rsidR="00BC2D25" w:rsidRPr="00293522">
        <w:rPr>
          <w:rFonts w:ascii="Times New Roman" w:eastAsia="Arial Unicode MS" w:hAnsi="Times New Roman" w:cs="Times New Roman"/>
          <w:noProof/>
          <w:sz w:val="24"/>
          <w:szCs w:val="24"/>
          <w:bdr w:val="nil"/>
          <w:lang w:eastAsia="lt-LT"/>
        </w:rPr>
        <w:t xml:space="preserve"> </w:t>
      </w:r>
      <w:r w:rsidR="00E14DE3" w:rsidRPr="00293522">
        <w:rPr>
          <w:rFonts w:ascii="Times New Roman" w:eastAsia="Arial Unicode MS" w:hAnsi="Times New Roman" w:cs="Times New Roman"/>
          <w:noProof/>
          <w:sz w:val="24"/>
          <w:szCs w:val="24"/>
          <w:bdr w:val="nil"/>
          <w:lang w:eastAsia="lt-LT"/>
        </w:rPr>
        <w:t xml:space="preserve">sąlygų 2 lentelėje nurodytus kvalifikacijos reikalavimus; </w:t>
      </w:r>
    </w:p>
    <w:p w14:paraId="67BC5BA4" w14:textId="7D86C941" w:rsidR="00E14DE3" w:rsidRPr="00293522" w:rsidRDefault="000957E1"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4.6</w:t>
      </w:r>
      <w:r w:rsidR="008145CC" w:rsidRPr="00293522">
        <w:rPr>
          <w:rFonts w:ascii="Times New Roman" w:eastAsia="Arial Unicode MS" w:hAnsi="Times New Roman" w:cs="Times New Roman"/>
          <w:noProof/>
          <w:sz w:val="24"/>
          <w:szCs w:val="24"/>
          <w:bdr w:val="nil"/>
          <w:lang w:eastAsia="lt-LT"/>
        </w:rPr>
        <w:t xml:space="preserve">.4. </w:t>
      </w:r>
      <w:r w:rsidR="00E14DE3" w:rsidRPr="00293522">
        <w:rPr>
          <w:rFonts w:ascii="Times New Roman" w:eastAsia="Arial Unicode MS" w:hAnsi="Times New Roman" w:cs="Times New Roman"/>
          <w:noProof/>
          <w:sz w:val="24"/>
          <w:szCs w:val="24"/>
          <w:bdr w:val="nil"/>
          <w:lang w:eastAsia="lt-LT"/>
        </w:rPr>
        <w:t xml:space="preserve">informaciją, kokius subtiekėjus pasitelks pirkimo sutarties vykdymui, tiekėjas galės pateikti sudarius pirkimo sutartį, tačiau ne vėliau negu pirkimo sutartis pradedama vykdyti. </w:t>
      </w:r>
    </w:p>
    <w:p w14:paraId="40149D63" w14:textId="5C3C8C15" w:rsidR="00E14DE3" w:rsidRPr="00293522" w:rsidRDefault="000957E1"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4.7</w:t>
      </w:r>
      <w:r w:rsidR="004A542F"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b/>
          <w:noProof/>
          <w:sz w:val="24"/>
          <w:szCs w:val="24"/>
          <w:bdr w:val="nil"/>
          <w:lang w:eastAsia="lt-LT"/>
        </w:rPr>
        <w:t>Jeigu tiekėjas naudojasi (naudosis) trečiųjų asmenų</w:t>
      </w:r>
      <w:r w:rsidR="00E14DE3" w:rsidRPr="00293522">
        <w:rPr>
          <w:rFonts w:ascii="Times New Roman" w:eastAsia="Times New Roman" w:hAnsi="Times New Roman" w:cs="Times New Roman"/>
          <w:noProof/>
          <w:sz w:val="24"/>
          <w:szCs w:val="24"/>
          <w:bdr w:val="nil"/>
          <w:lang w:eastAsia="lt-LT"/>
        </w:rPr>
        <w:t xml:space="preserve">, kurie tiesiogiai aktyviai savo veiksmais neprisidės prie perkančiosios organizacijos poreikio įsigyti pirkimo objektą tenkinimo (tiesiogiai neteiks dalies paslaugų ar kitaip tiesiogiai nedalyvaus vykdant pirkimo sutartį), </w:t>
      </w:r>
      <w:r w:rsidR="00E14DE3" w:rsidRPr="00293522">
        <w:rPr>
          <w:rFonts w:ascii="Times New Roman" w:eastAsia="Times New Roman" w:hAnsi="Times New Roman" w:cs="Times New Roman"/>
          <w:b/>
          <w:noProof/>
          <w:sz w:val="24"/>
          <w:szCs w:val="24"/>
          <w:bdr w:val="nil"/>
          <w:lang w:eastAsia="lt-LT"/>
        </w:rPr>
        <w:t>priemonėmis</w:t>
      </w:r>
      <w:r w:rsidR="00E14DE3"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u w:val="single"/>
          <w:bdr w:val="nil"/>
          <w:lang w:eastAsia="lt-LT"/>
        </w:rPr>
        <w:t>tiekėjas pasiūlyme privalo nurodyti šiuos trečiuosius asmenis ir pateikti įrodymus</w:t>
      </w:r>
      <w:r w:rsidR="00E14DE3" w:rsidRPr="00293522">
        <w:rPr>
          <w:rFonts w:ascii="Times New Roman" w:eastAsia="Times New Roman" w:hAnsi="Times New Roman" w:cs="Times New Roman"/>
          <w:noProof/>
          <w:sz w:val="24"/>
          <w:szCs w:val="24"/>
          <w:bdr w:val="nil"/>
          <w:lang w:eastAsia="lt-LT"/>
        </w:rPr>
        <w:t xml:space="preserve">, kad atitinkamomis konkrečiomis trečiojo asmens priemonėmis jis galės naudotis vykdant pirkimo sutartį. Tokiais įrodymais gali būti dvišaliai tiekėjo ir trečiųjų asmenų pasirašyti dokumentai: pasirašyta sutartis, ketinimo protokolas ir pan. Šiuo atveju laikoma, kad tiekėjas pats turi atitinkamą kvalifikaciją, nepriklausomai nuo to, kokiais pagrindais (nuosavybės, nuomos ar kitais) naudojasi ar naudosis pirkimo sutarties vykdymo metu atitinkamas priemones, todėl tiekėjas neprivalo teikti šių trečiųjų asmenų EBVPD, preliminariai patvirtinančių, kad tretieji asmenys atitinka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sąlygų 2 lentelėje nurodytus kvalifikacijos reikalavimus.</w:t>
      </w:r>
    </w:p>
    <w:p w14:paraId="71E6ADA3" w14:textId="65E75726" w:rsidR="00E14DE3" w:rsidRPr="00293522" w:rsidRDefault="000957E1"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4.8</w:t>
      </w:r>
      <w:r w:rsidR="004A542F"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39A03BC7" w14:textId="694B2F23" w:rsidR="00E14DE3" w:rsidRPr="00293522" w:rsidRDefault="000957E1"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4.9</w:t>
      </w:r>
      <w:r w:rsidR="004A542F"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53221AFB" w14:textId="60A9251E" w:rsidR="00E14DE3" w:rsidRPr="00293522" w:rsidRDefault="000957E1" w:rsidP="004A542F">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4.10</w:t>
      </w:r>
      <w:r w:rsidR="004A542F"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Perkančioji organizacija nereikalauja iš tiekėjo pateikti dokumentų, patvirtinančių jo atitikimą kvalifikacijos reikalavimams, jeigu ji:</w:t>
      </w:r>
    </w:p>
    <w:p w14:paraId="5E71F948" w14:textId="64296362" w:rsidR="00E14DE3" w:rsidRPr="00293522" w:rsidRDefault="000957E1"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lastRenderedPageBreak/>
        <w:t>4.10</w:t>
      </w:r>
      <w:r w:rsidR="004A542F" w:rsidRPr="00293522">
        <w:rPr>
          <w:rFonts w:ascii="Times New Roman" w:eastAsia="Arial Unicode MS" w:hAnsi="Times New Roman" w:cs="Times New Roman"/>
          <w:noProof/>
          <w:sz w:val="24"/>
          <w:szCs w:val="24"/>
          <w:bdr w:val="nil"/>
          <w:lang w:eastAsia="lt-LT"/>
        </w:rPr>
        <w:t xml:space="preserve">.1. </w:t>
      </w:r>
      <w:r w:rsidR="00E14DE3" w:rsidRPr="00293522">
        <w:rPr>
          <w:rFonts w:ascii="Times New Roman" w:eastAsia="Arial Unicode MS" w:hAnsi="Times New Roman" w:cs="Times New Roman"/>
          <w:noProof/>
          <w:sz w:val="24"/>
          <w:szCs w:val="24"/>
          <w:bdr w:val="nil"/>
          <w:lang w:eastAsia="lt-LT"/>
        </w:rPr>
        <w:t>turi galimybę susipažinti su šiais dokumentais ar informacija tiesiogiai ir neatlygintinai prisijungusi prie nacionalinės duomenų bazės bet kurioje valstybėje narėje arba naudodamasi CVP IS priemonėmis;</w:t>
      </w:r>
    </w:p>
    <w:p w14:paraId="557520C9" w14:textId="1A4F3D9F" w:rsidR="00E14DE3" w:rsidRPr="00293522" w:rsidRDefault="000957E1"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4.10</w:t>
      </w:r>
      <w:r w:rsidR="004A542F" w:rsidRPr="00293522">
        <w:rPr>
          <w:rFonts w:ascii="Times New Roman" w:eastAsia="Arial Unicode MS" w:hAnsi="Times New Roman" w:cs="Times New Roman"/>
          <w:noProof/>
          <w:sz w:val="24"/>
          <w:szCs w:val="24"/>
          <w:bdr w:val="nil"/>
          <w:lang w:eastAsia="lt-LT"/>
        </w:rPr>
        <w:t xml:space="preserve">.2. </w:t>
      </w:r>
      <w:r w:rsidR="00E14DE3" w:rsidRPr="00293522">
        <w:rPr>
          <w:rFonts w:ascii="Times New Roman" w:eastAsia="Arial Unicode MS" w:hAnsi="Times New Roman" w:cs="Times New Roman"/>
          <w:noProof/>
          <w:sz w:val="24"/>
          <w:szCs w:val="24"/>
          <w:bdr w:val="nil"/>
          <w:lang w:eastAsia="lt-LT"/>
        </w:rPr>
        <w:t>šiuos dokumentus jau turi iš ankstesnių pirkimo procedūrų, jeigu šiuose dokumentuose nurodyta informacija vis dar yra aktuali.</w:t>
      </w:r>
    </w:p>
    <w:p w14:paraId="0977B2DD" w14:textId="11008AAD" w:rsidR="00E14DE3" w:rsidRPr="00293522" w:rsidRDefault="000957E1" w:rsidP="004A542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lt-LT"/>
        </w:rPr>
        <w:t>4.10</w:t>
      </w:r>
      <w:r w:rsidR="004A542F" w:rsidRPr="00293522">
        <w:rPr>
          <w:rFonts w:ascii="Times New Roman" w:eastAsia="Arial Unicode MS" w:hAnsi="Times New Roman" w:cs="Times New Roman"/>
          <w:noProof/>
          <w:sz w:val="24"/>
          <w:szCs w:val="24"/>
          <w:bdr w:val="nil"/>
          <w:lang w:eastAsia="lt-LT"/>
        </w:rPr>
        <w:t xml:space="preserve">.3. </w:t>
      </w:r>
      <w:r w:rsidR="00E14DE3" w:rsidRPr="00293522">
        <w:rPr>
          <w:rFonts w:ascii="Times New Roman" w:eastAsia="Arial Unicode MS" w:hAnsi="Times New Roman" w:cs="Times New Roman"/>
          <w:noProof/>
          <w:sz w:val="24"/>
          <w:szCs w:val="24"/>
          <w:bdr w:val="nil"/>
          <w:lang w:eastAsia="lt-LT"/>
        </w:rPr>
        <w:t xml:space="preserve">Perkančioji organizacija gali nereikalauti iš tiekėjo pateikti dokumentų, patvirtinančių jo atitikimą kvalifikacijos reikalavimams, jeigu iš kitų šaltinių, negu nurodyta </w:t>
      </w:r>
      <w:r w:rsidR="00CA7C5F" w:rsidRPr="00293522">
        <w:rPr>
          <w:rFonts w:ascii="Times New Roman" w:eastAsia="Arial Unicode MS" w:hAnsi="Times New Roman" w:cs="Times New Roman"/>
          <w:noProof/>
          <w:sz w:val="24"/>
          <w:szCs w:val="24"/>
          <w:bdr w:val="nil"/>
          <w:lang w:eastAsia="lt-LT"/>
        </w:rPr>
        <w:t>Konkurso</w:t>
      </w:r>
      <w:r w:rsidR="00BC2D25" w:rsidRPr="00293522">
        <w:rPr>
          <w:rFonts w:ascii="Times New Roman" w:eastAsia="Arial Unicode MS" w:hAnsi="Times New Roman" w:cs="Times New Roman"/>
          <w:noProof/>
          <w:sz w:val="24"/>
          <w:szCs w:val="24"/>
          <w:bdr w:val="nil"/>
          <w:lang w:eastAsia="lt-LT"/>
        </w:rPr>
        <w:t xml:space="preserve"> </w:t>
      </w:r>
      <w:r w:rsidR="00E14DE3" w:rsidRPr="00293522">
        <w:rPr>
          <w:rFonts w:ascii="Times New Roman" w:eastAsia="Arial Unicode MS" w:hAnsi="Times New Roman" w:cs="Times New Roman"/>
          <w:noProof/>
          <w:sz w:val="24"/>
          <w:szCs w:val="24"/>
          <w:bdr w:val="nil"/>
          <w:lang w:eastAsia="lt-LT"/>
        </w:rPr>
        <w:t>sąlygų 4.10 papunktyje, gali nustatyti pasiūlymo atitiktį keliamiems reikalavimams.</w:t>
      </w:r>
    </w:p>
    <w:p w14:paraId="3702C35F" w14:textId="77777777" w:rsidR="000A7530" w:rsidRPr="00293522" w:rsidRDefault="000A7530" w:rsidP="00BC2D25">
      <w:pPr>
        <w:tabs>
          <w:tab w:val="left" w:pos="851"/>
          <w:tab w:val="left" w:pos="993"/>
          <w:tab w:val="num" w:pos="1276"/>
        </w:tabs>
        <w:contextualSpacing/>
        <w:jc w:val="both"/>
        <w:rPr>
          <w:rFonts w:ascii="Times New Roman" w:hAnsi="Times New Roman"/>
          <w:b/>
          <w:noProof/>
        </w:rPr>
      </w:pPr>
    </w:p>
    <w:p w14:paraId="355B0587" w14:textId="77777777" w:rsidR="0063199E" w:rsidRPr="00293522" w:rsidRDefault="00E14DE3" w:rsidP="0063199E">
      <w:pPr>
        <w:tabs>
          <w:tab w:val="left" w:pos="851"/>
          <w:tab w:val="left" w:pos="993"/>
          <w:tab w:val="num" w:pos="1276"/>
        </w:tabs>
        <w:spacing w:after="0" w:line="240" w:lineRule="auto"/>
        <w:ind w:firstLine="851"/>
        <w:contextualSpacing/>
        <w:rPr>
          <w:rFonts w:ascii="Times New Roman" w:hAnsi="Times New Roman"/>
          <w:iCs/>
          <w:noProof/>
        </w:rPr>
      </w:pPr>
      <w:r w:rsidRPr="00293522">
        <w:rPr>
          <w:rFonts w:ascii="Times New Roman" w:hAnsi="Times New Roman"/>
          <w:iCs/>
          <w:noProof/>
        </w:rPr>
        <w:t xml:space="preserve">2 lentelė. </w:t>
      </w:r>
      <w:r w:rsidR="0063199E" w:rsidRPr="00293522">
        <w:rPr>
          <w:rFonts w:ascii="Times New Roman" w:hAnsi="Times New Roman"/>
          <w:iCs/>
          <w:noProof/>
        </w:rPr>
        <w:t>Teikėjas turi atitikti šiuos kvalifikacijos reikalavimus (kvalifikacija turi būti įgyta iki pasiūlymo pateikimo termino pabaigos):</w:t>
      </w:r>
    </w:p>
    <w:p w14:paraId="5FF0ACDE" w14:textId="1DC2164F" w:rsidR="006A083F" w:rsidRPr="00293522" w:rsidRDefault="00E14DE3" w:rsidP="006A083F">
      <w:pPr>
        <w:tabs>
          <w:tab w:val="left" w:pos="851"/>
          <w:tab w:val="left" w:pos="993"/>
          <w:tab w:val="num" w:pos="1276"/>
        </w:tabs>
        <w:spacing w:after="0" w:line="240" w:lineRule="auto"/>
        <w:ind w:firstLine="851"/>
        <w:contextualSpacing/>
        <w:rPr>
          <w:rFonts w:ascii="Times New Roman" w:hAnsi="Times New Roman"/>
          <w:b/>
          <w:bCs/>
          <w:i/>
          <w:iCs/>
          <w:noProof/>
        </w:rPr>
      </w:pPr>
      <w:r w:rsidRPr="00293522">
        <w:rPr>
          <w:rFonts w:ascii="Times New Roman" w:eastAsia="Arial Unicode MS" w:hAnsi="Times New Roman"/>
          <w:b/>
          <w:bCs/>
          <w:i/>
          <w:iCs/>
          <w:noProof/>
          <w:bdr w:val="nil"/>
          <w:lang w:eastAsia="lt-LT"/>
        </w:rPr>
        <w:t>Tiekėjas, teikdamas pasiūlymą, perkančiajai organizacijai įsipareigoja, kad sutartį vykdys tik teisę verstis atitinkama veikla turintys asmenys.</w:t>
      </w:r>
      <w:r w:rsidRPr="00293522">
        <w:rPr>
          <w:rFonts w:ascii="Times New Roman" w:hAnsi="Times New Roman"/>
          <w:b/>
          <w:bCs/>
          <w:i/>
          <w:iCs/>
          <w:noProof/>
        </w:rPr>
        <w:t xml:space="preserve"> </w:t>
      </w:r>
    </w:p>
    <w:p w14:paraId="7F00804C" w14:textId="77777777" w:rsidR="006A083F" w:rsidRPr="00293522" w:rsidRDefault="006A083F" w:rsidP="006A083F">
      <w:pPr>
        <w:pStyle w:val="HTMLPreformatted"/>
        <w:jc w:val="both"/>
        <w:rPr>
          <w:rFonts w:ascii="Times New Roman" w:hAnsi="Times New Roman" w:cs="Times New Roman"/>
          <w:b/>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8"/>
        <w:gridCol w:w="3768"/>
        <w:gridCol w:w="4500"/>
      </w:tblGrid>
      <w:tr w:rsidR="00344D99" w:rsidRPr="002A5783" w14:paraId="0982271F"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F044C1" w14:textId="77777777" w:rsidR="00344D99" w:rsidRPr="002A5783" w:rsidRDefault="00344D99" w:rsidP="00344D99">
            <w:pPr>
              <w:tabs>
                <w:tab w:val="left" w:pos="851"/>
                <w:tab w:val="left" w:pos="993"/>
                <w:tab w:val="num" w:pos="1276"/>
              </w:tabs>
              <w:contextualSpacing/>
              <w:rPr>
                <w:rFonts w:ascii="Times New Roman" w:hAnsi="Times New Roman"/>
                <w:b/>
                <w:bCs/>
                <w:noProof/>
                <w:sz w:val="24"/>
                <w:szCs w:val="24"/>
              </w:rPr>
            </w:pPr>
            <w:r w:rsidRPr="002A5783">
              <w:rPr>
                <w:rFonts w:ascii="Times New Roman" w:hAnsi="Times New Roman"/>
                <w:b/>
                <w:bCs/>
                <w:noProof/>
                <w:sz w:val="24"/>
                <w:szCs w:val="24"/>
              </w:rPr>
              <w:t>Eil. Nr.</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8A4FB1" w14:textId="77777777" w:rsidR="00344D99" w:rsidRPr="002A5783" w:rsidRDefault="00344D99" w:rsidP="002A5783">
            <w:pPr>
              <w:tabs>
                <w:tab w:val="left" w:pos="851"/>
                <w:tab w:val="left" w:pos="993"/>
                <w:tab w:val="num" w:pos="1276"/>
              </w:tabs>
              <w:contextualSpacing/>
              <w:jc w:val="center"/>
              <w:rPr>
                <w:rFonts w:ascii="Times New Roman" w:hAnsi="Times New Roman"/>
                <w:b/>
                <w:bCs/>
                <w:noProof/>
                <w:sz w:val="24"/>
                <w:szCs w:val="24"/>
              </w:rPr>
            </w:pPr>
            <w:r w:rsidRPr="002A5783">
              <w:rPr>
                <w:rFonts w:ascii="Times New Roman" w:hAnsi="Times New Roman"/>
                <w:b/>
                <w:bCs/>
                <w:noProof/>
                <w:sz w:val="24"/>
                <w:szCs w:val="24"/>
              </w:rPr>
              <w:t>Reikalavimai</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202041" w14:textId="77777777" w:rsidR="00344D99" w:rsidRPr="002A5783" w:rsidRDefault="00344D99" w:rsidP="002A5783">
            <w:pPr>
              <w:tabs>
                <w:tab w:val="left" w:pos="851"/>
                <w:tab w:val="left" w:pos="993"/>
                <w:tab w:val="num" w:pos="1276"/>
              </w:tabs>
              <w:contextualSpacing/>
              <w:jc w:val="center"/>
              <w:rPr>
                <w:rFonts w:ascii="Times New Roman" w:hAnsi="Times New Roman"/>
                <w:b/>
                <w:bCs/>
                <w:noProof/>
                <w:sz w:val="24"/>
                <w:szCs w:val="24"/>
              </w:rPr>
            </w:pPr>
            <w:r w:rsidRPr="002A5783">
              <w:rPr>
                <w:rFonts w:ascii="Times New Roman" w:hAnsi="Times New Roman"/>
                <w:b/>
                <w:bCs/>
                <w:noProof/>
                <w:sz w:val="24"/>
                <w:szCs w:val="24"/>
              </w:rPr>
              <w:t>Atitiktį reikalavimui įrodantys dokumentai</w:t>
            </w:r>
          </w:p>
        </w:tc>
      </w:tr>
      <w:tr w:rsidR="00344D99" w:rsidRPr="002A5783" w14:paraId="16AAA4AA"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38B01"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r w:rsidRPr="002A5783">
              <w:rPr>
                <w:rFonts w:ascii="Times New Roman" w:hAnsi="Times New Roman"/>
                <w:bCs/>
                <w:noProof/>
                <w:sz w:val="24"/>
                <w:szCs w:val="24"/>
              </w:rPr>
              <w:t>1.</w:t>
            </w:r>
          </w:p>
        </w:tc>
        <w:tc>
          <w:tcPr>
            <w:tcW w:w="456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988ECA"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r w:rsidRPr="002A5783">
              <w:rPr>
                <w:rFonts w:ascii="Times New Roman" w:hAnsi="Times New Roman"/>
                <w:bCs/>
                <w:noProof/>
                <w:sz w:val="24"/>
                <w:szCs w:val="24"/>
              </w:rPr>
              <w:t>Reikalavimai susiję su techniniais ir profesiniais pajėgumais</w:t>
            </w:r>
          </w:p>
        </w:tc>
      </w:tr>
      <w:tr w:rsidR="00344D99" w:rsidRPr="002A5783" w14:paraId="5749DD56"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BD9F6"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bookmarkStart w:id="11" w:name="_Hlk136938907"/>
            <w:r w:rsidRPr="002A5783">
              <w:rPr>
                <w:rFonts w:ascii="Times New Roman" w:hAnsi="Times New Roman"/>
                <w:bCs/>
                <w:noProof/>
                <w:sz w:val="24"/>
                <w:szCs w:val="24"/>
              </w:rPr>
              <w:t>1.1.</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81CA"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Tiekėjas per paskutinius 3 (tris) metus iki pasiūlymų pateikimo termino pabaigos arba per laiką nuo tiekėjo įregistravimo dienos (jeigu veikla vykdyta mažiau nei 3 (tris) metus iki pasiūlymų pateikimo termino pabaigos) yra tinkamai (pirkimo sutartyje nustatytais terminais, tvarka ir apimtimi) savo jėgomis </w:t>
            </w:r>
            <w:r w:rsidRPr="002A5783">
              <w:rPr>
                <w:rFonts w:ascii="Times New Roman" w:hAnsi="Times New Roman"/>
                <w:bCs/>
                <w:noProof/>
                <w:sz w:val="24"/>
                <w:szCs w:val="24"/>
                <w:u w:val="single"/>
              </w:rPr>
              <w:t>suteikęs geografinių informacinių sistemų kūrimo, modifikavimo ir / ar modernizavimo paslaugas</w:t>
            </w:r>
            <w:r w:rsidRPr="002A5783">
              <w:rPr>
                <w:rFonts w:ascii="Times New Roman" w:hAnsi="Times New Roman"/>
                <w:bCs/>
                <w:noProof/>
                <w:sz w:val="24"/>
                <w:szCs w:val="24"/>
              </w:rPr>
              <w:t>, kurių teikimo metu būtų:</w:t>
            </w:r>
          </w:p>
          <w:p w14:paraId="563110E7"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realizuota į paslaugas orientuota architektūra (anglų k. Service Oriented Architecture), apimanti duomenų mainų integracines sąsajas, paremtas atvirais standartais (pvz., XML Web Services ar lygiavertė technologija);</w:t>
            </w:r>
          </w:p>
          <w:p w14:paraId="336244B0"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sukurta ne mažiau kaip po 1 (viena) sąsaja su kita geografine informacine sistema, taip pat su kitomis išorinėmis informacinėmis sistemomis ir (ar) registrais;</w:t>
            </w:r>
          </w:p>
          <w:p w14:paraId="5BF1D473"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realizuota geografinių duomenų informacijos įvedimo, tvarkymo ir atvaizdavimo sistema;</w:t>
            </w:r>
          </w:p>
          <w:p w14:paraId="677028AD"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realizuotas automatizuoto dinaminių duomenų gavimo iš išorinių sistemų ir atvaizdavimo žemėlapyje funkcionalumas.</w:t>
            </w:r>
          </w:p>
          <w:p w14:paraId="54D55A13"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lastRenderedPageBreak/>
              <w:t>Paslaugų vertė turi būti ne mažesnė kaip 50.000,00 Eur su PVM.</w:t>
            </w:r>
          </w:p>
          <w:p w14:paraId="17ED73F4"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Sąvoka „per paskutinius 3 (tris) metus“ reiškia trijų metų laikotarpį iki pasiūlymų pateikimo termino pabaigos. Jeigu pirkimo sutartis pradėta vykdyti anksčiau nei per paskutinius 3 (tris) metus iki pasiūlymų pateikimo termino pabaigos, tačiau užbaigta per vertinamus 3 (tris) metus, tokia pirkimo sutartis gali būti pateikiama nustatytam kvalifikacijos reikalavimui pagrįsti, jei ji atitinka kitus reikalavimus, kuriems pagrįsti ji pasitelkiama.</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62472"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lastRenderedPageBreak/>
              <w:t>Pateikiami dokumentai:</w:t>
            </w:r>
          </w:p>
          <w:p w14:paraId="210FA8E1" w14:textId="121CD693" w:rsidR="00344D99" w:rsidRPr="002A5783" w:rsidRDefault="00344D99" w:rsidP="00884A19">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1) tiekėjo vadovo ar jo įgalioto asmens parašu patvirtintas per paskutinius 3 (trejus) metus ar laikotarpiu nuo tiekėjo registracijos datos (jeigu tiekėjas veiklą vykdė mažiau nei 3 (trejus) metus) iki pasiūlymų pateikimo termino pabaigos pagal užbaigtą (-as) vykdyti sutartį (-is) nurodytoje srityje suteiktų paslaugų sąrašas</w:t>
            </w:r>
            <w:r w:rsidR="00A71FCC">
              <w:rPr>
                <w:rFonts w:ascii="Times New Roman" w:hAnsi="Times New Roman"/>
                <w:bCs/>
                <w:noProof/>
                <w:sz w:val="24"/>
                <w:szCs w:val="24"/>
              </w:rPr>
              <w:t xml:space="preserve"> </w:t>
            </w:r>
            <w:r w:rsidR="00A71FCC" w:rsidRPr="00A71FCC">
              <w:rPr>
                <w:rFonts w:ascii="Times New Roman" w:hAnsi="Times New Roman"/>
                <w:b/>
                <w:noProof/>
                <w:sz w:val="24"/>
                <w:szCs w:val="24"/>
              </w:rPr>
              <w:t>(</w:t>
            </w:r>
            <w:r w:rsidR="009424BD">
              <w:rPr>
                <w:rFonts w:ascii="Times New Roman" w:hAnsi="Times New Roman"/>
                <w:b/>
                <w:noProof/>
                <w:sz w:val="24"/>
                <w:szCs w:val="24"/>
              </w:rPr>
              <w:t xml:space="preserve">pagal </w:t>
            </w:r>
            <w:r w:rsidR="00A71FCC" w:rsidRPr="00A71FCC">
              <w:rPr>
                <w:rFonts w:ascii="Times New Roman" w:hAnsi="Times New Roman"/>
                <w:b/>
                <w:noProof/>
                <w:sz w:val="24"/>
                <w:szCs w:val="24"/>
              </w:rPr>
              <w:t>Informacijos apie tiekėjo suteiktas paslaugas form</w:t>
            </w:r>
            <w:r w:rsidR="009424BD">
              <w:rPr>
                <w:rFonts w:ascii="Times New Roman" w:hAnsi="Times New Roman"/>
                <w:b/>
                <w:noProof/>
                <w:sz w:val="24"/>
                <w:szCs w:val="24"/>
              </w:rPr>
              <w:t>ą</w:t>
            </w:r>
            <w:r w:rsidR="00A71FCC" w:rsidRPr="00A71FCC">
              <w:rPr>
                <w:rFonts w:ascii="Times New Roman" w:hAnsi="Times New Roman"/>
                <w:b/>
                <w:noProof/>
                <w:sz w:val="24"/>
                <w:szCs w:val="24"/>
              </w:rPr>
              <w:t xml:space="preserve"> (4 priedas))</w:t>
            </w:r>
            <w:r w:rsidR="00884A19">
              <w:rPr>
                <w:rFonts w:ascii="Times New Roman" w:hAnsi="Times New Roman"/>
                <w:b/>
                <w:noProof/>
                <w:sz w:val="24"/>
                <w:szCs w:val="24"/>
              </w:rPr>
              <w:t>.</w:t>
            </w:r>
          </w:p>
          <w:p w14:paraId="70CE79F4"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p>
          <w:p w14:paraId="3C298B03"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Užsakovo (įstaigos/įmonės) patvirtinimas apie tinkamai suteiktas paslaugas pagal užbaigtą (-as) vykdyti sutartį (-is), kuriame būtų nurodyta:</w:t>
            </w:r>
          </w:p>
          <w:p w14:paraId="20C6D838" w14:textId="77777777" w:rsidR="00344D99" w:rsidRPr="002A5783" w:rsidRDefault="00344D99" w:rsidP="00106F45">
            <w:pPr>
              <w:numPr>
                <w:ilvl w:val="0"/>
                <w:numId w:val="18"/>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sutarties pavadinimas;</w:t>
            </w:r>
          </w:p>
          <w:p w14:paraId="0761A5ED" w14:textId="77777777" w:rsidR="00344D99" w:rsidRPr="002A5783" w:rsidRDefault="00344D99" w:rsidP="00106F45">
            <w:pPr>
              <w:numPr>
                <w:ilvl w:val="0"/>
                <w:numId w:val="18"/>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tiekėjo, įvykdžiusio ar vykdančio sutartį, pavadinimas;</w:t>
            </w:r>
          </w:p>
          <w:p w14:paraId="482736CF" w14:textId="77777777" w:rsidR="00344D99" w:rsidRPr="002A5783" w:rsidRDefault="00344D99" w:rsidP="00106F45">
            <w:pPr>
              <w:numPr>
                <w:ilvl w:val="0"/>
                <w:numId w:val="18"/>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sutarties objektas ir pagrindiniai rezultatai;</w:t>
            </w:r>
          </w:p>
          <w:p w14:paraId="236E8881" w14:textId="77777777" w:rsidR="00344D99" w:rsidRPr="002A5783" w:rsidRDefault="00344D99" w:rsidP="00106F45">
            <w:pPr>
              <w:numPr>
                <w:ilvl w:val="0"/>
                <w:numId w:val="18"/>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sutarties vertė, Eur be / su PVM;</w:t>
            </w:r>
          </w:p>
          <w:p w14:paraId="62778684" w14:textId="77777777" w:rsidR="00344D99" w:rsidRPr="002A5783" w:rsidRDefault="00344D99" w:rsidP="00106F45">
            <w:pPr>
              <w:numPr>
                <w:ilvl w:val="0"/>
                <w:numId w:val="18"/>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tiekėjo tinkamai suteiktų paslaugų vertė, Eur be / su PVM;</w:t>
            </w:r>
          </w:p>
          <w:p w14:paraId="1E706500" w14:textId="77777777" w:rsidR="00344D99" w:rsidRPr="002A5783" w:rsidRDefault="00344D99" w:rsidP="00106F45">
            <w:pPr>
              <w:numPr>
                <w:ilvl w:val="0"/>
                <w:numId w:val="18"/>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sutarties įgyvendinimo pradžios ir pabaigos data („nuo – iki“ mėnesio tikslumu);</w:t>
            </w:r>
          </w:p>
          <w:p w14:paraId="58DF6BD1" w14:textId="77777777" w:rsidR="00344D99" w:rsidRPr="002A5783" w:rsidRDefault="00344D99" w:rsidP="00106F45">
            <w:pPr>
              <w:numPr>
                <w:ilvl w:val="0"/>
                <w:numId w:val="18"/>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tiekėjo suteiktų paslaugų kokybės įvertinimas</w:t>
            </w:r>
          </w:p>
          <w:p w14:paraId="0E382152" w14:textId="77777777" w:rsidR="00344D99" w:rsidRPr="002A5783" w:rsidRDefault="00344D99" w:rsidP="00106F45">
            <w:pPr>
              <w:numPr>
                <w:ilvl w:val="0"/>
                <w:numId w:val="18"/>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užsakovo kontaktinis asmuo (vardas, pavardė, pareigos, telefono numeris, el. pašto adresas).</w:t>
            </w:r>
          </w:p>
          <w:p w14:paraId="1A630BF3"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p>
          <w:p w14:paraId="64CE35DA"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p>
          <w:p w14:paraId="55F4DE76"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Perkančioji organizacija, norėdama įsitikinti arba siekdama patikslinti pateiktą informaciją, atskiru pranešimu gali prašyti pateikti įvykdytos (-ų) sutarties (-čių) kopijas arba išrašus iš sutarčių.</w:t>
            </w:r>
          </w:p>
          <w:p w14:paraId="2E072EC8"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p>
          <w:p w14:paraId="649A874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Perkančioji organizacija, siekdama patikslinti informaciją apie sutektas paslaugas, pasilieka teisę be išankstinio įspėjimo susisiekti su tiekėjo nurodytu užsakovo kontaktiniu asmeniu.</w:t>
            </w:r>
          </w:p>
          <w:p w14:paraId="174543E1" w14:textId="77777777" w:rsidR="00344D99" w:rsidRPr="002A5783" w:rsidRDefault="00344D99" w:rsidP="00106F45">
            <w:pPr>
              <w:tabs>
                <w:tab w:val="left" w:pos="851"/>
                <w:tab w:val="left" w:pos="993"/>
                <w:tab w:val="num" w:pos="1276"/>
              </w:tabs>
              <w:contextualSpacing/>
              <w:jc w:val="both"/>
              <w:rPr>
                <w:rFonts w:ascii="Times New Roman" w:hAnsi="Times New Roman"/>
                <w:bCs/>
                <w:i/>
                <w:iCs/>
                <w:noProof/>
                <w:sz w:val="24"/>
                <w:szCs w:val="24"/>
                <w:u w:val="single"/>
              </w:rPr>
            </w:pPr>
            <w:r w:rsidRPr="002A5783">
              <w:rPr>
                <w:rFonts w:ascii="Times New Roman" w:hAnsi="Times New Roman"/>
                <w:bCs/>
                <w:i/>
                <w:iCs/>
                <w:noProof/>
                <w:sz w:val="24"/>
                <w:szCs w:val="24"/>
                <w:u w:val="single"/>
              </w:rPr>
              <w:t>Pateikiamos skaitmeninės dokumentų kopijos arba nuorodos į nacionalines duomenų bazes bet kurioje Europos Sąjungos valstybėje narėje, prie kurių Perkančioji organizacija turės galimybę tiesiogiai ir neatlygintinai prisijungusi susipažinti su reikalaujamais dokumentais ir (ar) informacija.</w:t>
            </w:r>
          </w:p>
        </w:tc>
      </w:tr>
      <w:tr w:rsidR="00344D99" w:rsidRPr="002A5783" w14:paraId="65C14779"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D1AD6"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r w:rsidRPr="002A5783">
              <w:rPr>
                <w:rFonts w:ascii="Times New Roman" w:hAnsi="Times New Roman"/>
                <w:bCs/>
                <w:noProof/>
                <w:sz w:val="24"/>
                <w:szCs w:val="24"/>
              </w:rPr>
              <w:lastRenderedPageBreak/>
              <w:t>1.2.</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617A"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Tiekėjo informacinio saugumo reikalavimas.</w:t>
            </w:r>
          </w:p>
          <w:p w14:paraId="7B976813"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Tiekėjo informacijos saugumo valdymo sistema turi atitikti ISO 27001:2013 (arba LST EN ISO 27001:2013) arba jam lygiaverčių standartų reikalavimus informacinių technologijų srityje.</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8A2C"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Pateikiami dokumentai:</w:t>
            </w:r>
          </w:p>
          <w:p w14:paraId="3041C221" w14:textId="77777777" w:rsidR="00344D99" w:rsidRPr="002A5783" w:rsidRDefault="00344D99" w:rsidP="000053B3">
            <w:pPr>
              <w:tabs>
                <w:tab w:val="left" w:pos="851"/>
                <w:tab w:val="left" w:pos="993"/>
              </w:tabs>
              <w:contextualSpacing/>
              <w:jc w:val="both"/>
              <w:rPr>
                <w:rFonts w:ascii="Times New Roman" w:hAnsi="Times New Roman"/>
                <w:bCs/>
                <w:noProof/>
                <w:sz w:val="24"/>
                <w:szCs w:val="24"/>
              </w:rPr>
            </w:pPr>
            <w:r w:rsidRPr="002A5783">
              <w:rPr>
                <w:rFonts w:ascii="Times New Roman" w:hAnsi="Times New Roman"/>
                <w:bCs/>
                <w:noProof/>
                <w:sz w:val="24"/>
                <w:szCs w:val="24"/>
              </w:rPr>
              <w:t>Akredituotos institucijos išduoto galiojančio sertifikato arba lygiaverčio dokumento kopija, patvirtinanti informacijos saugumo valdymo sistemos atitikimo konkrečiam standartui įvertinimą. Taip pat priimami kiti lygiaverčių informacijos saugumo valdymo užtikrinimo priemonių įrodymai. (pateikiama skaitmeninė dokumento kopija).</w:t>
            </w:r>
          </w:p>
        </w:tc>
      </w:tr>
      <w:tr w:rsidR="00344D99" w:rsidRPr="002A5783" w14:paraId="6F5B9D58"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E4D8"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r w:rsidRPr="002A5783">
              <w:rPr>
                <w:rFonts w:ascii="Times New Roman" w:hAnsi="Times New Roman"/>
                <w:bCs/>
                <w:noProof/>
                <w:sz w:val="24"/>
                <w:szCs w:val="24"/>
              </w:rPr>
              <w:t>1.3.</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AFDEC"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Tiekėjo veiklos kokybės reikalavimas.</w:t>
            </w:r>
          </w:p>
          <w:p w14:paraId="17CC1D34"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Tiekėjo veiklos kokybės vadybos sistema turi atitikti ISO 9001:2015 (arba LST EN ISO 9001:2015) arba jam lygiaverčių standartų reikalavimus informacinių technologijų srityje.</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1EE6"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Pateikiami dokumentai:</w:t>
            </w:r>
          </w:p>
          <w:p w14:paraId="03730A37" w14:textId="77777777" w:rsidR="00344D99" w:rsidRPr="002A5783" w:rsidRDefault="00344D99" w:rsidP="000053B3">
            <w:pPr>
              <w:tabs>
                <w:tab w:val="left" w:pos="851"/>
                <w:tab w:val="left" w:pos="993"/>
              </w:tabs>
              <w:contextualSpacing/>
              <w:jc w:val="both"/>
              <w:rPr>
                <w:rFonts w:ascii="Times New Roman" w:hAnsi="Times New Roman"/>
                <w:bCs/>
                <w:noProof/>
                <w:sz w:val="24"/>
                <w:szCs w:val="24"/>
              </w:rPr>
            </w:pPr>
            <w:r w:rsidRPr="002A5783">
              <w:rPr>
                <w:rFonts w:ascii="Times New Roman" w:hAnsi="Times New Roman"/>
                <w:bCs/>
                <w:noProof/>
                <w:sz w:val="24"/>
                <w:szCs w:val="24"/>
              </w:rPr>
              <w:t>Akredituotos institucijos išduoto galiojančio sertifikato arba lygiaverčio dokumento kopija, patvirtinanti kokybės vadybos sistemos atitikimo konkrečiam standartui įvertinimą. Taip pat priimami kiti lygiaverčių kokybės vadybos užtikrinimo priemonių įrodymai. (pateikiama skaitmeninė dokumento kopija).</w:t>
            </w:r>
          </w:p>
        </w:tc>
      </w:tr>
      <w:tr w:rsidR="00344D99" w:rsidRPr="002A5783" w14:paraId="4F5141CC"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301B"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r w:rsidRPr="002A5783">
              <w:rPr>
                <w:rFonts w:ascii="Times New Roman" w:hAnsi="Times New Roman"/>
                <w:bCs/>
                <w:noProof/>
                <w:sz w:val="24"/>
                <w:szCs w:val="24"/>
              </w:rPr>
              <w:t>1.4.</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24E75"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Teikėjo veiklos aplinkos apsaugos reikalavimas.</w:t>
            </w:r>
          </w:p>
          <w:p w14:paraId="46F89F64"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Tiekėjo veiklos aplinkos apsaugos vadybos sistema turi atitikti ISO 14001:2015 (arba LST EN ISO 9001:2015) arba jam lygiaverčių standartų reikalavimus informacinių technologijų srityje.</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7A4B5"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Pateikiami dokumentai:</w:t>
            </w:r>
          </w:p>
          <w:p w14:paraId="7F468460" w14:textId="77777777" w:rsidR="00344D99" w:rsidRPr="002A5783" w:rsidRDefault="00344D99" w:rsidP="000053B3">
            <w:pPr>
              <w:tabs>
                <w:tab w:val="left" w:pos="851"/>
                <w:tab w:val="left" w:pos="993"/>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Akredituotos institucijos išduoto galiojančio sertifikato arba lygiaverčio dokumento kopija, patvirtinanti kokybės vadybos sistemos aplinkos apsaugos srityje atitikimo konkrečiam standartui įvertinimą. Taip pat priimami kiti lygiaverčių kokybės vadybos </w:t>
            </w:r>
            <w:r w:rsidRPr="002A5783">
              <w:rPr>
                <w:rFonts w:ascii="Times New Roman" w:hAnsi="Times New Roman"/>
                <w:bCs/>
                <w:noProof/>
                <w:sz w:val="24"/>
                <w:szCs w:val="24"/>
              </w:rPr>
              <w:lastRenderedPageBreak/>
              <w:t>užtikrinimo priemonių įrodymai. (pateikiama skaitmeninė dokumento kopija).</w:t>
            </w:r>
          </w:p>
        </w:tc>
      </w:tr>
      <w:tr w:rsidR="00344D99" w:rsidRPr="002A5783" w14:paraId="3078D904"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610BD"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bookmarkStart w:id="12" w:name="_Hlk136938055"/>
            <w:bookmarkStart w:id="13" w:name="_Hlk137540493"/>
            <w:bookmarkEnd w:id="11"/>
            <w:r w:rsidRPr="002A5783">
              <w:rPr>
                <w:rFonts w:ascii="Times New Roman" w:hAnsi="Times New Roman"/>
                <w:bCs/>
                <w:noProof/>
                <w:sz w:val="24"/>
                <w:szCs w:val="24"/>
              </w:rPr>
              <w:lastRenderedPageBreak/>
              <w:t>1.5.</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D1680" w14:textId="27AF534B"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Tiekėjas turi pasiūlyti kvalifikuotus specialistus vykdysiančių Pirkimo sutartį, t. y. specialistai turi tenkinti 1.7.1</w:t>
            </w:r>
            <w:r w:rsidR="000053B3">
              <w:rPr>
                <w:rFonts w:ascii="Times New Roman" w:hAnsi="Times New Roman"/>
                <w:bCs/>
                <w:noProof/>
                <w:sz w:val="24"/>
                <w:szCs w:val="24"/>
              </w:rPr>
              <w:t>–</w:t>
            </w:r>
            <w:r w:rsidRPr="002A5783">
              <w:rPr>
                <w:rFonts w:ascii="Times New Roman" w:hAnsi="Times New Roman"/>
                <w:bCs/>
                <w:noProof/>
                <w:sz w:val="24"/>
                <w:szCs w:val="24"/>
              </w:rPr>
              <w:t xml:space="preserve">1.7.4. punktuose išdėstytus reikalavimus: </w:t>
            </w:r>
          </w:p>
          <w:p w14:paraId="69E4FF72" w14:textId="77777777" w:rsidR="00344D99" w:rsidRPr="002A5783" w:rsidRDefault="00344D99" w:rsidP="00106F45">
            <w:pPr>
              <w:numPr>
                <w:ilvl w:val="0"/>
                <w:numId w:val="17"/>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Projekto vadovas;</w:t>
            </w:r>
          </w:p>
          <w:p w14:paraId="1128952E" w14:textId="77777777" w:rsidR="00344D99" w:rsidRPr="002A5783" w:rsidRDefault="00344D99" w:rsidP="00106F45">
            <w:pPr>
              <w:numPr>
                <w:ilvl w:val="0"/>
                <w:numId w:val="17"/>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GIS analitikas;</w:t>
            </w:r>
          </w:p>
          <w:p w14:paraId="5CEFB43D" w14:textId="77777777" w:rsidR="00344D99" w:rsidRPr="002A5783" w:rsidRDefault="00344D99" w:rsidP="00106F45">
            <w:pPr>
              <w:numPr>
                <w:ilvl w:val="0"/>
                <w:numId w:val="17"/>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Sistemų architektas;</w:t>
            </w:r>
          </w:p>
          <w:p w14:paraId="72E280A4" w14:textId="77777777" w:rsidR="00344D99" w:rsidRPr="002A5783" w:rsidRDefault="00344D99" w:rsidP="00106F45">
            <w:pPr>
              <w:numPr>
                <w:ilvl w:val="0"/>
                <w:numId w:val="17"/>
              </w:num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GIS programuotojas.</w:t>
            </w:r>
          </w:p>
          <w:p w14:paraId="766E16C6"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Kiekvienai specialisto pozicijai turi būti pasiūlytas visus tai pozicijai keliamus reikalavimus atitinkantis specialistas (t. y. tiekėjas negali siūlyti kelių asmenų, kurie kartu atitinka vienam specialistui keliamus reikalavimus).</w:t>
            </w:r>
          </w:p>
          <w:p w14:paraId="786CAC3A"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82879"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Pateikiami dokumentai:</w:t>
            </w:r>
          </w:p>
          <w:p w14:paraId="45D5B074" w14:textId="40307D35"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1) Tiekėjas turi pateikti </w:t>
            </w:r>
            <w:r w:rsidR="0007515B">
              <w:rPr>
                <w:rFonts w:ascii="Times New Roman" w:hAnsi="Times New Roman"/>
                <w:bCs/>
                <w:noProof/>
                <w:sz w:val="24"/>
                <w:szCs w:val="24"/>
              </w:rPr>
              <w:t>S</w:t>
            </w:r>
            <w:r w:rsidRPr="002A5783">
              <w:rPr>
                <w:rFonts w:ascii="Times New Roman" w:hAnsi="Times New Roman"/>
                <w:bCs/>
                <w:noProof/>
                <w:sz w:val="24"/>
                <w:szCs w:val="24"/>
              </w:rPr>
              <w:t>iūlomų specialistų sąrašą</w:t>
            </w:r>
            <w:r w:rsidR="0007515B">
              <w:rPr>
                <w:rFonts w:ascii="Times New Roman" w:hAnsi="Times New Roman"/>
                <w:bCs/>
                <w:noProof/>
                <w:sz w:val="24"/>
                <w:szCs w:val="24"/>
              </w:rPr>
              <w:t xml:space="preserve"> </w:t>
            </w:r>
            <w:r w:rsidR="0007515B" w:rsidRPr="0007515B">
              <w:rPr>
                <w:rFonts w:ascii="Times New Roman" w:hAnsi="Times New Roman"/>
                <w:b/>
                <w:noProof/>
                <w:sz w:val="24"/>
                <w:szCs w:val="24"/>
              </w:rPr>
              <w:t>(pagal Siūlomų specialistų sąrašo formą (5</w:t>
            </w:r>
            <w:r w:rsidR="0007515B">
              <w:rPr>
                <w:rFonts w:ascii="Times New Roman" w:hAnsi="Times New Roman"/>
                <w:b/>
                <w:noProof/>
                <w:sz w:val="24"/>
                <w:szCs w:val="24"/>
              </w:rPr>
              <w:t> </w:t>
            </w:r>
            <w:r w:rsidR="0007515B" w:rsidRPr="0007515B">
              <w:rPr>
                <w:rFonts w:ascii="Times New Roman" w:hAnsi="Times New Roman"/>
                <w:b/>
                <w:noProof/>
                <w:sz w:val="24"/>
                <w:szCs w:val="24"/>
              </w:rPr>
              <w:t>priedas))</w:t>
            </w:r>
            <w:r w:rsidRPr="002A5783">
              <w:rPr>
                <w:rFonts w:ascii="Times New Roman" w:hAnsi="Times New Roman"/>
                <w:bCs/>
                <w:noProof/>
                <w:sz w:val="24"/>
                <w:szCs w:val="24"/>
              </w:rPr>
              <w:t>, kuriame turi būti nurodyta:</w:t>
            </w:r>
          </w:p>
          <w:p w14:paraId="31DF2DC7"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a) specialisto vardas, pavardė;</w:t>
            </w:r>
          </w:p>
          <w:p w14:paraId="59EC0AC0"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b) siūlomos pareigos vykdant Pirkimo sutartį; </w:t>
            </w:r>
          </w:p>
          <w:p w14:paraId="4F655153"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c) teisiniai santykiai su tiekėju (pasiūlymo pateikimo dienos datai).</w:t>
            </w:r>
          </w:p>
          <w:p w14:paraId="7CEDB45E"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Jeigu tiekėjas siūlo ne savo darbuotoją, jis pateikia dokumentą (pagrindimą), kuriame aprašoma kaip siūlomų specialistų pagalba bus tinkamai įvykdyta ketinama sudaryti Pirkimo sutartis.</w:t>
            </w:r>
          </w:p>
          <w:p w14:paraId="462D6479"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Jeigu tiekėjas siūlo ne savo darbuotoją,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 arba autorinės sutarties, arba rangos sutarties sudarymo kopiją.</w:t>
            </w:r>
          </w:p>
          <w:p w14:paraId="56744634" w14:textId="77777777" w:rsidR="00344D99" w:rsidRPr="002A5783" w:rsidRDefault="00344D99" w:rsidP="00106F45">
            <w:pPr>
              <w:tabs>
                <w:tab w:val="left" w:pos="851"/>
                <w:tab w:val="left" w:pos="993"/>
                <w:tab w:val="num" w:pos="1276"/>
              </w:tabs>
              <w:contextualSpacing/>
              <w:jc w:val="both"/>
              <w:rPr>
                <w:rFonts w:ascii="Times New Roman" w:hAnsi="Times New Roman"/>
                <w:bCs/>
                <w:i/>
                <w:iCs/>
                <w:noProof/>
                <w:sz w:val="24"/>
                <w:szCs w:val="24"/>
              </w:rPr>
            </w:pPr>
            <w:r w:rsidRPr="002A5783">
              <w:rPr>
                <w:rFonts w:ascii="Times New Roman" w:hAnsi="Times New Roman"/>
                <w:bCs/>
                <w:noProof/>
                <w:sz w:val="24"/>
                <w:szCs w:val="24"/>
              </w:rPr>
              <w:t>Jeigu pasiūlyti specialistai yra ūkio subjekto, kurio pajėgumais remiamasi (kvalifikacijai pagrįsti), darbuotojai, turi būti pateikta dokumento, įrodančio, kad specialistą ir ūkio subjektą sieja teisinio pobūdžio ryšiai (t. y. darbo santykiai pagal darbo sutartį, autorinę sutartį, rangos sutartį, ketinimo protokolą ar pan.) kopija.</w:t>
            </w:r>
          </w:p>
          <w:p w14:paraId="45B62756" w14:textId="77777777" w:rsidR="00344D99" w:rsidRPr="002A5783" w:rsidRDefault="00344D99" w:rsidP="00106F45">
            <w:pPr>
              <w:tabs>
                <w:tab w:val="left" w:pos="851"/>
                <w:tab w:val="left" w:pos="993"/>
                <w:tab w:val="num" w:pos="1276"/>
              </w:tabs>
              <w:contextualSpacing/>
              <w:jc w:val="both"/>
              <w:rPr>
                <w:rFonts w:ascii="Times New Roman" w:hAnsi="Times New Roman"/>
                <w:bCs/>
                <w:i/>
                <w:iCs/>
                <w:noProof/>
                <w:sz w:val="24"/>
                <w:szCs w:val="24"/>
              </w:rPr>
            </w:pPr>
            <w:r w:rsidRPr="002A5783">
              <w:rPr>
                <w:rFonts w:ascii="Times New Roman" w:hAnsi="Times New Roman"/>
                <w:bCs/>
                <w:noProof/>
                <w:sz w:val="24"/>
                <w:szCs w:val="24"/>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r w:rsidRPr="002A5783">
              <w:rPr>
                <w:rFonts w:ascii="Times New Roman" w:hAnsi="Times New Roman"/>
                <w:bCs/>
                <w:i/>
                <w:iCs/>
                <w:noProof/>
                <w:sz w:val="24"/>
                <w:szCs w:val="24"/>
              </w:rPr>
              <w:t xml:space="preserve"> </w:t>
            </w:r>
          </w:p>
          <w:p w14:paraId="780FDE0A" w14:textId="77777777" w:rsidR="00344D99" w:rsidRPr="002A5783" w:rsidRDefault="00344D99" w:rsidP="00106F45">
            <w:pPr>
              <w:tabs>
                <w:tab w:val="left" w:pos="851"/>
                <w:tab w:val="left" w:pos="993"/>
                <w:tab w:val="num" w:pos="1276"/>
              </w:tabs>
              <w:contextualSpacing/>
              <w:jc w:val="both"/>
              <w:rPr>
                <w:rFonts w:ascii="Times New Roman" w:hAnsi="Times New Roman"/>
                <w:bCs/>
                <w:i/>
                <w:iCs/>
                <w:noProof/>
                <w:sz w:val="24"/>
                <w:szCs w:val="24"/>
              </w:rPr>
            </w:pPr>
          </w:p>
          <w:p w14:paraId="13C610A2" w14:textId="77777777" w:rsidR="00344D99" w:rsidRPr="002A5783" w:rsidRDefault="00344D99" w:rsidP="00106F45">
            <w:pPr>
              <w:tabs>
                <w:tab w:val="left" w:pos="851"/>
                <w:tab w:val="left" w:pos="993"/>
                <w:tab w:val="num" w:pos="1276"/>
              </w:tabs>
              <w:contextualSpacing/>
              <w:jc w:val="both"/>
              <w:rPr>
                <w:rFonts w:ascii="Times New Roman" w:hAnsi="Times New Roman"/>
                <w:bCs/>
                <w:i/>
                <w:iCs/>
                <w:noProof/>
                <w:sz w:val="24"/>
                <w:szCs w:val="24"/>
              </w:rPr>
            </w:pPr>
            <w:r w:rsidRPr="002A5783">
              <w:rPr>
                <w:rFonts w:ascii="Times New Roman" w:hAnsi="Times New Roman"/>
                <w:bCs/>
                <w:i/>
                <w:iCs/>
                <w:noProof/>
                <w:sz w:val="24"/>
                <w:szCs w:val="24"/>
              </w:rPr>
              <w:t>Pateikiamos skaitmeninės dokumentų kopijos.</w:t>
            </w:r>
          </w:p>
        </w:tc>
      </w:tr>
      <w:tr w:rsidR="00344D99" w:rsidRPr="002A5783" w14:paraId="19C36D9A"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0D7"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r w:rsidRPr="002A5783">
              <w:rPr>
                <w:rFonts w:ascii="Times New Roman" w:hAnsi="Times New Roman"/>
                <w:bCs/>
                <w:noProof/>
                <w:sz w:val="24"/>
                <w:szCs w:val="24"/>
              </w:rPr>
              <w:lastRenderedPageBreak/>
              <w:t>1.6.</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07F66"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Tiekėjas turi turėti nustatytos profesinės kvalifikacijos personalą (specialistus):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436F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Tiekėjas turi pateikti kiekvieno siūlomo specialisto:</w:t>
            </w:r>
          </w:p>
          <w:p w14:paraId="33FE2D9A"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1) informaciją apie darbo patirtį pateikiant specialisto gyvenimo aprašymą (</w:t>
            </w:r>
            <w:r w:rsidRPr="002A5783">
              <w:rPr>
                <w:rFonts w:ascii="Times New Roman" w:hAnsi="Times New Roman"/>
                <w:bCs/>
                <w:i/>
                <w:iCs/>
                <w:noProof/>
                <w:sz w:val="24"/>
                <w:szCs w:val="24"/>
              </w:rPr>
              <w:t>angl.</w:t>
            </w:r>
            <w:r w:rsidRPr="002A5783">
              <w:rPr>
                <w:rFonts w:ascii="Times New Roman" w:hAnsi="Times New Roman"/>
                <w:bCs/>
                <w:noProof/>
                <w:sz w:val="24"/>
                <w:szCs w:val="24"/>
              </w:rPr>
              <w:t xml:space="preserve"> CV), kuriame turi būti nurodyta:</w:t>
            </w:r>
          </w:p>
          <w:p w14:paraId="39282E6F"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a) sutarties (projekto) pavadinimas, trumpas aprašymas;</w:t>
            </w:r>
          </w:p>
          <w:p w14:paraId="558A28B9"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b) užsakovas, jo atsakingų asmenų, galinčių patvirtinti teikiamą informaciją apie darbo patirtį, kontaktiniai duomenys (telefono Nr., elektroninio pašto adresas);</w:t>
            </w:r>
          </w:p>
          <w:p w14:paraId="3049173A"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c) sutarties (projekto) pradžios data (metai – mėnesis) ir pabaigos data (metai – mėnesis);</w:t>
            </w:r>
          </w:p>
          <w:p w14:paraId="7F0CD3A0"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e) specialisto veiklos sutartyje (projekte) vykdytos pagrindinės veiklos ir atsakomybės.</w:t>
            </w:r>
          </w:p>
          <w:p w14:paraId="2A1F8CE0"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Pastaba. Perkančioji organizacija, siekdama patikslinti informaciją apie suteiktas paslaugas ir specialisto vaidmenį jose, pasilieka teisę be išankstinio įspėjimo susisiekti su tiekėjo nurodytu užsakovo kontaktiniu asmeniu.</w:t>
            </w:r>
          </w:p>
          <w:p w14:paraId="176C28A5"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p>
          <w:p w14:paraId="2B600F6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Kvalifikaciją įrodančių dokumentų kopijas, jeigu jų reikalaujama konkretaus specialisto kvalifikacijai pagrįsti.</w:t>
            </w:r>
          </w:p>
          <w:p w14:paraId="1F3C4EA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Lygiaverčių sertifikatų ar dokumentų lygiavertiškumą turi įrodyti tiekėjas.</w:t>
            </w:r>
          </w:p>
          <w:p w14:paraId="67A2C4F2"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Pastaba. Mokymo kursų išklausymo pažymėjimai nebus pripažįstami lygiaverčiais kvalifikaciją įrodančiais dokumentais.</w:t>
            </w:r>
          </w:p>
          <w:p w14:paraId="6A6A550C"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p>
          <w:p w14:paraId="0C4DA519"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i/>
                <w:iCs/>
                <w:noProof/>
                <w:sz w:val="24"/>
                <w:szCs w:val="24"/>
                <w:u w:val="single"/>
              </w:rPr>
              <w:t>Pateikiamos skaitmeninės dokumentų kopijos arba nuorodos į nacionalines duomenų bazes bet kurioje Europos Sąjungos valstybėje narėje, prie kurių Perkančioji organizacija turės galimybę tiesiogiai ir neatlygintinai prisijungusi susipažinti su reikalaujamais dokumentais ir (ar) informacija.</w:t>
            </w:r>
          </w:p>
        </w:tc>
      </w:tr>
      <w:tr w:rsidR="00344D99" w:rsidRPr="002A5783" w14:paraId="42860409"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0654A"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bookmarkStart w:id="14" w:name="_Hlk136938107"/>
            <w:bookmarkEnd w:id="12"/>
            <w:r w:rsidRPr="002A5783">
              <w:rPr>
                <w:rFonts w:ascii="Times New Roman" w:hAnsi="Times New Roman"/>
                <w:bCs/>
                <w:noProof/>
                <w:sz w:val="24"/>
                <w:szCs w:val="24"/>
              </w:rPr>
              <w:t>1.6.1.</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881"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Projekto vadovas turi turėti:</w:t>
            </w:r>
          </w:p>
          <w:p w14:paraId="7994E0A3"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1) tarptautiniu mastu pripažįstamą projektų vadovo kvalifikaciją;</w:t>
            </w:r>
          </w:p>
          <w:p w14:paraId="5F7ABAC2"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ne trumpesnę kaip 3 (trijų) metų vadovavimo projektams informacinių technologijų srityje patirtį.</w:t>
            </w:r>
          </w:p>
          <w:p w14:paraId="025B93E6"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lastRenderedPageBreak/>
              <w:t>3) per paskutinius 3 (trejus) metus turi būti vadovavęs kuriant ar modernizuojant ne mažiau kaip 1 (vieną) informacinę sistemą ir (ar) registrą.</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595D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lastRenderedPageBreak/>
              <w:t>Įrodymui tiekėjas privalo pateikti:</w:t>
            </w:r>
          </w:p>
          <w:p w14:paraId="1E92A7FD" w14:textId="060648BC"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1) </w:t>
            </w:r>
            <w:r w:rsidR="000003EA">
              <w:rPr>
                <w:rFonts w:ascii="Times New Roman" w:hAnsi="Times New Roman"/>
                <w:bCs/>
                <w:noProof/>
                <w:sz w:val="24"/>
                <w:szCs w:val="24"/>
              </w:rPr>
              <w:t xml:space="preserve">Konkurso sąlygų 2 lentelės </w:t>
            </w:r>
            <w:r w:rsidRPr="002A5783">
              <w:rPr>
                <w:rFonts w:ascii="Times New Roman" w:hAnsi="Times New Roman"/>
                <w:bCs/>
                <w:noProof/>
                <w:sz w:val="24"/>
                <w:szCs w:val="24"/>
              </w:rPr>
              <w:t>1.6 ir 1.7 p</w:t>
            </w:r>
            <w:r w:rsidR="000003EA">
              <w:rPr>
                <w:rFonts w:ascii="Times New Roman" w:hAnsi="Times New Roman"/>
                <w:bCs/>
                <w:noProof/>
                <w:sz w:val="24"/>
                <w:szCs w:val="24"/>
              </w:rPr>
              <w:t>unktuose</w:t>
            </w:r>
            <w:r w:rsidRPr="002A5783">
              <w:rPr>
                <w:rFonts w:ascii="Times New Roman" w:hAnsi="Times New Roman"/>
                <w:bCs/>
                <w:noProof/>
                <w:sz w:val="24"/>
                <w:szCs w:val="24"/>
              </w:rPr>
              <w:t xml:space="preserve"> reikalaujamus dokumentus;</w:t>
            </w:r>
          </w:p>
          <w:p w14:paraId="7B434C94"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vieną iš toliau nurodomų sertifikatų:</w:t>
            </w:r>
          </w:p>
          <w:p w14:paraId="5FDDC865"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a) Prince2;</w:t>
            </w:r>
          </w:p>
          <w:p w14:paraId="5A5DA3A1"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b) PMI Project Management Professional (PMP); </w:t>
            </w:r>
          </w:p>
          <w:p w14:paraId="555B48A1"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lastRenderedPageBreak/>
              <w:t>c) ITIL;</w:t>
            </w:r>
          </w:p>
          <w:p w14:paraId="29FE2CF8"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d) CompTIA Project;</w:t>
            </w:r>
          </w:p>
          <w:p w14:paraId="170FEFD3"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e) lygiavertį.</w:t>
            </w:r>
          </w:p>
          <w:p w14:paraId="5970414D" w14:textId="77777777" w:rsidR="00344D99" w:rsidRPr="002A5783" w:rsidRDefault="00344D99" w:rsidP="00106F45">
            <w:pPr>
              <w:tabs>
                <w:tab w:val="left" w:pos="851"/>
                <w:tab w:val="left" w:pos="993"/>
                <w:tab w:val="num" w:pos="1276"/>
              </w:tabs>
              <w:contextualSpacing/>
              <w:jc w:val="both"/>
              <w:rPr>
                <w:rFonts w:ascii="Times New Roman" w:hAnsi="Times New Roman"/>
                <w:bCs/>
                <w:i/>
                <w:iCs/>
                <w:noProof/>
                <w:sz w:val="24"/>
                <w:szCs w:val="24"/>
                <w:u w:val="single"/>
              </w:rPr>
            </w:pPr>
          </w:p>
        </w:tc>
      </w:tr>
      <w:tr w:rsidR="00344D99" w:rsidRPr="002A5783" w14:paraId="3C5F6F66"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597AD"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r w:rsidRPr="002A5783">
              <w:rPr>
                <w:rFonts w:ascii="Times New Roman" w:hAnsi="Times New Roman"/>
                <w:bCs/>
                <w:noProof/>
                <w:sz w:val="24"/>
                <w:szCs w:val="24"/>
              </w:rPr>
              <w:lastRenderedPageBreak/>
              <w:t>1.6.2.</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897C"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GIS analitikas turi turėti:</w:t>
            </w:r>
          </w:p>
          <w:p w14:paraId="4CAF3862"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1) tarptautiniu mastu pripažįstamą GIS analitiko profesionalo kvalifikaciją; </w:t>
            </w:r>
          </w:p>
          <w:p w14:paraId="7912D560"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turi ne trumpesnę kaip 3 (trijų) metų darbo patirtį kuriant ir diegiant bent 1 (vieną) informacinę sistemą, sukurtą naudojant tiekėjo siūlomas naudoti šiame projekte technologijas.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0B28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Įrodymui tiekėjas privalo pateikti:</w:t>
            </w:r>
          </w:p>
          <w:p w14:paraId="641E6346" w14:textId="1BF939B6"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1) </w:t>
            </w:r>
            <w:r w:rsidR="000003EA">
              <w:rPr>
                <w:rFonts w:ascii="Times New Roman" w:hAnsi="Times New Roman"/>
                <w:bCs/>
                <w:noProof/>
                <w:sz w:val="24"/>
                <w:szCs w:val="24"/>
              </w:rPr>
              <w:t xml:space="preserve">Konkurso sąlygų 2 lentelės </w:t>
            </w:r>
            <w:r w:rsidRPr="002A5783">
              <w:rPr>
                <w:rFonts w:ascii="Times New Roman" w:hAnsi="Times New Roman"/>
                <w:bCs/>
                <w:noProof/>
                <w:sz w:val="24"/>
                <w:szCs w:val="24"/>
              </w:rPr>
              <w:t>1.6 ir 1.7 p</w:t>
            </w:r>
            <w:r w:rsidR="000003EA">
              <w:rPr>
                <w:rFonts w:ascii="Times New Roman" w:hAnsi="Times New Roman"/>
                <w:bCs/>
                <w:noProof/>
                <w:sz w:val="24"/>
                <w:szCs w:val="24"/>
              </w:rPr>
              <w:t>unktuose</w:t>
            </w:r>
            <w:r w:rsidRPr="002A5783">
              <w:rPr>
                <w:rFonts w:ascii="Times New Roman" w:hAnsi="Times New Roman"/>
                <w:bCs/>
                <w:noProof/>
                <w:sz w:val="24"/>
                <w:szCs w:val="24"/>
              </w:rPr>
              <w:t xml:space="preserve"> reikalaujamus dokumentus;</w:t>
            </w:r>
          </w:p>
          <w:p w14:paraId="7CD35A07"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vieną iš toliau nurodomų sertifikatų*:</w:t>
            </w:r>
          </w:p>
          <w:p w14:paraId="5331CA6F"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a) Esri Certified Enterprise Geodata Management Professional; </w:t>
            </w:r>
          </w:p>
          <w:p w14:paraId="382FE2F6"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b) Esri Enterprise System Design Professional; </w:t>
            </w:r>
          </w:p>
          <w:p w14:paraId="2022BAA8"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c) lygiavertį.</w:t>
            </w:r>
          </w:p>
          <w:p w14:paraId="6F5F76DA"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*Sertifikatai turi būti išduoti ne anksčiau nei per paskutinius 5 (penkis) metus.</w:t>
            </w:r>
          </w:p>
        </w:tc>
      </w:tr>
      <w:tr w:rsidR="00344D99" w:rsidRPr="002A5783" w14:paraId="0D3FE8DA"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16C9B"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r w:rsidRPr="002A5783">
              <w:rPr>
                <w:rFonts w:ascii="Times New Roman" w:hAnsi="Times New Roman"/>
                <w:bCs/>
                <w:noProof/>
                <w:sz w:val="24"/>
                <w:szCs w:val="24"/>
              </w:rPr>
              <w:t>1.6.3.</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033E6"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bookmarkStart w:id="15" w:name="_Hlk138921905"/>
            <w:r w:rsidRPr="002A5783">
              <w:rPr>
                <w:rFonts w:ascii="Times New Roman" w:hAnsi="Times New Roman"/>
                <w:bCs/>
                <w:noProof/>
                <w:sz w:val="24"/>
                <w:szCs w:val="24"/>
              </w:rPr>
              <w:t xml:space="preserve">Sistemų architektas </w:t>
            </w:r>
            <w:bookmarkEnd w:id="15"/>
            <w:r w:rsidRPr="002A5783">
              <w:rPr>
                <w:rFonts w:ascii="Times New Roman" w:hAnsi="Times New Roman"/>
                <w:bCs/>
                <w:noProof/>
                <w:sz w:val="24"/>
                <w:szCs w:val="24"/>
              </w:rPr>
              <w:t>turi turėti:</w:t>
            </w:r>
          </w:p>
          <w:p w14:paraId="3603E43C"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1) turi turėti tarptautiniu mastu pripažįstamą sistemų architekto profesionalo kvalifikaciją;</w:t>
            </w:r>
          </w:p>
          <w:p w14:paraId="4E5797EE"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turi ne trumpesnę kaip 3 (trijų) metų darbo patirtį informacinių sistemų projektavimo srityje įgyvendinant bent 1 (vieną) informacinių sistemų kūrimo ir diegimo projektą, kurio metu buvo tinkamai sukurta ir įdiegta informacinė sistema.</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C5FE7"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Įrodymui tiekėjas privalo pateikti:</w:t>
            </w:r>
          </w:p>
          <w:p w14:paraId="05A7DD9D" w14:textId="5F2F205D" w:rsidR="00344D99" w:rsidRPr="002A5783" w:rsidRDefault="00344D99" w:rsidP="000003EA">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1) </w:t>
            </w:r>
            <w:r w:rsidR="000003EA" w:rsidRPr="000003EA">
              <w:rPr>
                <w:rFonts w:ascii="Times New Roman" w:hAnsi="Times New Roman"/>
                <w:bCs/>
                <w:noProof/>
                <w:sz w:val="24"/>
                <w:szCs w:val="24"/>
              </w:rPr>
              <w:t xml:space="preserve">Konkurso sąlygų 2 lentelės </w:t>
            </w:r>
            <w:r w:rsidRPr="002A5783">
              <w:rPr>
                <w:rFonts w:ascii="Times New Roman" w:hAnsi="Times New Roman"/>
                <w:bCs/>
                <w:noProof/>
                <w:sz w:val="24"/>
                <w:szCs w:val="24"/>
              </w:rPr>
              <w:t>1.6 ir 1.7 p</w:t>
            </w:r>
            <w:r w:rsidR="000003EA">
              <w:rPr>
                <w:rFonts w:ascii="Times New Roman" w:hAnsi="Times New Roman"/>
                <w:bCs/>
                <w:noProof/>
                <w:sz w:val="24"/>
                <w:szCs w:val="24"/>
              </w:rPr>
              <w:t>unktuose</w:t>
            </w:r>
            <w:r w:rsidRPr="002A5783">
              <w:rPr>
                <w:rFonts w:ascii="Times New Roman" w:hAnsi="Times New Roman"/>
                <w:bCs/>
                <w:noProof/>
                <w:sz w:val="24"/>
                <w:szCs w:val="24"/>
              </w:rPr>
              <w:t xml:space="preserve"> reikalaujamus dokumentus;</w:t>
            </w:r>
          </w:p>
          <w:p w14:paraId="13ED8876"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vieną iš toliau nurodomų sertifikatų*:</w:t>
            </w:r>
          </w:p>
          <w:p w14:paraId="1A98C1B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a) Esri Enterprise Geodata Management Professional;</w:t>
            </w:r>
          </w:p>
          <w:p w14:paraId="714CD283"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b) Esri Enterprise Administration Professional;</w:t>
            </w:r>
          </w:p>
          <w:p w14:paraId="2B34D28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c) lygiavertį.</w:t>
            </w:r>
          </w:p>
          <w:p w14:paraId="247DE827"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*Sertifikatai turi būti išduoti ne anksčiau nei per paskutinius 5 (penkis) metus.</w:t>
            </w:r>
          </w:p>
        </w:tc>
      </w:tr>
      <w:tr w:rsidR="00344D99" w:rsidRPr="002A5783" w14:paraId="38D8FDFC" w14:textId="77777777" w:rsidTr="0046168A">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4AE03" w14:textId="77777777" w:rsidR="00344D99" w:rsidRPr="002A5783" w:rsidRDefault="00344D99" w:rsidP="00344D99">
            <w:pPr>
              <w:tabs>
                <w:tab w:val="left" w:pos="851"/>
                <w:tab w:val="left" w:pos="993"/>
                <w:tab w:val="num" w:pos="1276"/>
              </w:tabs>
              <w:contextualSpacing/>
              <w:rPr>
                <w:rFonts w:ascii="Times New Roman" w:hAnsi="Times New Roman"/>
                <w:bCs/>
                <w:noProof/>
                <w:sz w:val="24"/>
                <w:szCs w:val="24"/>
              </w:rPr>
            </w:pPr>
            <w:r w:rsidRPr="002A5783">
              <w:rPr>
                <w:rFonts w:ascii="Times New Roman" w:hAnsi="Times New Roman"/>
                <w:bCs/>
                <w:noProof/>
                <w:sz w:val="24"/>
                <w:szCs w:val="24"/>
              </w:rPr>
              <w:t>1.6.4.</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4997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GIS programuotojas turi turėti:</w:t>
            </w:r>
          </w:p>
          <w:p w14:paraId="4820EF35"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1) tarptautiniu mastu pripažįstamą programuotojo kvalifikaciją.</w:t>
            </w:r>
          </w:p>
          <w:p w14:paraId="328590D5"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turi ne trumpesnę kaip 3 (trijų) metų  programavimo patirtį įgyvendinant bent 1 (vieną) informacinių technologijų sistemą, sukurtą naudojant tiekėjo siūlomas naudoti šiame projekte technologijas.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20748"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Įrodymui tiekėjas privalo pateikti:</w:t>
            </w:r>
          </w:p>
          <w:p w14:paraId="53AE2F12" w14:textId="4639A758"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 xml:space="preserve">1) </w:t>
            </w:r>
            <w:r w:rsidR="000003EA">
              <w:rPr>
                <w:rFonts w:ascii="Times New Roman" w:hAnsi="Times New Roman"/>
                <w:bCs/>
                <w:noProof/>
                <w:sz w:val="24"/>
                <w:szCs w:val="24"/>
              </w:rPr>
              <w:t xml:space="preserve">Konkurso sąlygų 2 lentelės </w:t>
            </w:r>
            <w:r w:rsidRPr="002A5783">
              <w:rPr>
                <w:rFonts w:ascii="Times New Roman" w:hAnsi="Times New Roman"/>
                <w:bCs/>
                <w:noProof/>
                <w:sz w:val="24"/>
                <w:szCs w:val="24"/>
              </w:rPr>
              <w:t>1.6 ir 1.7 p</w:t>
            </w:r>
            <w:r w:rsidR="000003EA">
              <w:rPr>
                <w:rFonts w:ascii="Times New Roman" w:hAnsi="Times New Roman"/>
                <w:bCs/>
                <w:noProof/>
                <w:sz w:val="24"/>
                <w:szCs w:val="24"/>
              </w:rPr>
              <w:t>unktuose</w:t>
            </w:r>
            <w:r w:rsidRPr="002A5783">
              <w:rPr>
                <w:rFonts w:ascii="Times New Roman" w:hAnsi="Times New Roman"/>
                <w:bCs/>
                <w:noProof/>
                <w:sz w:val="24"/>
                <w:szCs w:val="24"/>
              </w:rPr>
              <w:t xml:space="preserve"> reikalaujamus dokumentus;</w:t>
            </w:r>
          </w:p>
          <w:p w14:paraId="5C509E2E"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2) vieną iš toliau nurodomų sertifikatų*:</w:t>
            </w:r>
          </w:p>
          <w:p w14:paraId="1BD11FFB"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a) Esri ArcGIS Developer Foundation;</w:t>
            </w:r>
          </w:p>
          <w:p w14:paraId="40C4AEC9"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b) lygiavertį.</w:t>
            </w:r>
          </w:p>
          <w:p w14:paraId="54721D40" w14:textId="77777777" w:rsidR="00344D99" w:rsidRPr="002A5783" w:rsidRDefault="00344D99" w:rsidP="00106F45">
            <w:pPr>
              <w:tabs>
                <w:tab w:val="left" w:pos="851"/>
                <w:tab w:val="left" w:pos="993"/>
                <w:tab w:val="num" w:pos="1276"/>
              </w:tabs>
              <w:contextualSpacing/>
              <w:jc w:val="both"/>
              <w:rPr>
                <w:rFonts w:ascii="Times New Roman" w:hAnsi="Times New Roman"/>
                <w:bCs/>
                <w:noProof/>
                <w:sz w:val="24"/>
                <w:szCs w:val="24"/>
              </w:rPr>
            </w:pPr>
            <w:r w:rsidRPr="002A5783">
              <w:rPr>
                <w:rFonts w:ascii="Times New Roman" w:hAnsi="Times New Roman"/>
                <w:bCs/>
                <w:noProof/>
                <w:sz w:val="24"/>
                <w:szCs w:val="24"/>
              </w:rPr>
              <w:t>*Sertifikatai turi būti išduoti ne anksčiau nei per paskutinius 5 (penkis) metus.</w:t>
            </w:r>
          </w:p>
        </w:tc>
      </w:tr>
      <w:bookmarkEnd w:id="13"/>
      <w:bookmarkEnd w:id="14"/>
    </w:tbl>
    <w:p w14:paraId="1C864C5B" w14:textId="77777777" w:rsidR="006A083F" w:rsidRPr="00293522" w:rsidRDefault="006A083F" w:rsidP="00EE3E22">
      <w:pPr>
        <w:tabs>
          <w:tab w:val="left" w:pos="851"/>
          <w:tab w:val="left" w:pos="993"/>
          <w:tab w:val="num" w:pos="1276"/>
        </w:tabs>
        <w:contextualSpacing/>
        <w:rPr>
          <w:rFonts w:ascii="Times New Roman" w:hAnsi="Times New Roman"/>
          <w:b/>
          <w:bCs/>
          <w:noProof/>
        </w:rPr>
      </w:pPr>
    </w:p>
    <w:p w14:paraId="372AA4E5" w14:textId="684D1F87" w:rsidR="00E14DE3" w:rsidRPr="00293522" w:rsidRDefault="00E14DE3"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16" w:name="_Toc134107383"/>
      <w:bookmarkStart w:id="17" w:name="_Ref58463908"/>
      <w:r w:rsidRPr="00293522">
        <w:rPr>
          <w:rFonts w:ascii="Times New Roman" w:eastAsia="Times New Roman" w:hAnsi="Times New Roman" w:cs="Times New Roman"/>
          <w:b/>
          <w:noProof/>
          <w:sz w:val="24"/>
          <w:szCs w:val="24"/>
          <w:lang w:eastAsia="lt-LT"/>
        </w:rPr>
        <w:t>ŪKIO SUBJEKTŲ GRUPĖS DALYVAVIMAS PIRKIMO PROCEDŪROSE</w:t>
      </w:r>
      <w:bookmarkEnd w:id="16"/>
    </w:p>
    <w:p w14:paraId="23F3B260" w14:textId="77777777" w:rsidR="00F67904" w:rsidRPr="00293522" w:rsidRDefault="00F67904" w:rsidP="00F67904">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7EBDDC75" w14:textId="42611080" w:rsidR="00C651AC" w:rsidRPr="00293522" w:rsidRDefault="00C651AC" w:rsidP="00C651A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pirkimo sutarties šalių atsakomybę už prievolių perkančiajai organizacijai nevykdymą. Negalioja jokie susitarimai, visiškai atleidžiantys bent vieną iš šalių nuo atsakomybės. Taip pat jungtinės veiklos sutartyje turi būti numatyta, kuris asmuo atstovauja ūkio subjektų grupei (su kuo perkančioji organizacija turėtų </w:t>
      </w:r>
      <w:r w:rsidRPr="00293522">
        <w:rPr>
          <w:rFonts w:ascii="Times New Roman" w:eastAsia="Times New Roman" w:hAnsi="Times New Roman" w:cs="Times New Roman"/>
          <w:noProof/>
          <w:sz w:val="24"/>
          <w:szCs w:val="24"/>
          <w:bdr w:val="nil"/>
          <w:lang w:eastAsia="lt-LT"/>
        </w:rPr>
        <w:lastRenderedPageBreak/>
        <w:t xml:space="preserve">bendrauti pasiūlymo vertinimo metu kylančiais klausimais ir teikti su pasiūlymo įvertinimu susijusią informaciją). </w:t>
      </w:r>
    </w:p>
    <w:p w14:paraId="54BF7C7F" w14:textId="5FF5719D" w:rsidR="00C651AC" w:rsidRPr="00293522" w:rsidRDefault="00C651AC" w:rsidP="00C651A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5.2. Perkančioji organizacija nereikalauja, kad ūkio subjektų grupės pateiktą pasiūlymą pripažinus geriausiu ir perkančiajai organizacijai pasiūlius sudaryti pirkimo sutartį, ši ūkio subjektų grupė įgautų tam tikrą teisinę formą.</w:t>
      </w:r>
    </w:p>
    <w:p w14:paraId="5118080D" w14:textId="07785542" w:rsidR="00C651AC" w:rsidRPr="00293522" w:rsidRDefault="00C651AC" w:rsidP="00C651A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bookmarkStart w:id="18" w:name="_Hlk111106846"/>
      <w:r w:rsidRPr="00293522">
        <w:rPr>
          <w:rFonts w:ascii="Times New Roman" w:eastAsia="Times New Roman" w:hAnsi="Times New Roman" w:cs="Times New Roman"/>
          <w:noProof/>
          <w:sz w:val="24"/>
          <w:szCs w:val="24"/>
          <w:bdr w:val="nil"/>
          <w:lang w:eastAsia="lt-LT"/>
        </w:rPr>
        <w:t xml:space="preserve">5.3. Tiekėjas gali pasitelkti </w:t>
      </w:r>
      <w:r w:rsidRPr="00293522">
        <w:rPr>
          <w:rFonts w:ascii="Times New Roman" w:eastAsia="Times New Roman" w:hAnsi="Times New Roman" w:cs="Times New Roman"/>
          <w:bCs/>
          <w:noProof/>
          <w:sz w:val="24"/>
          <w:szCs w:val="24"/>
          <w:bdr w:val="nil"/>
          <w:lang w:eastAsia="lt-LT"/>
        </w:rPr>
        <w:t>subtiekėjus</w:t>
      </w:r>
      <w:r w:rsidRPr="00293522">
        <w:rPr>
          <w:rFonts w:ascii="Times New Roman" w:eastAsia="Times New Roman" w:hAnsi="Times New Roman" w:cs="Times New Roman"/>
          <w:noProof/>
          <w:sz w:val="24"/>
          <w:szCs w:val="24"/>
          <w:bdr w:val="nil"/>
          <w:lang w:eastAsia="lt-LT"/>
        </w:rPr>
        <w:t xml:space="preserve">. Jeigu tiekėjas pirkimo sutarčiai vykdyti numato pasitelkti subtiekėjus, jų dalyvavimas, nepriklausomai nuo pirkimo objektą sudarančių paslaugų vertės, turi būti patvirtintas ketinimų protokolu arba preliminaria sutartimi ar kitu dokumentu, kurie turi būti pateikti kartu su pasiūlymu. </w:t>
      </w:r>
      <w:r w:rsidRPr="00293522">
        <w:rPr>
          <w:rFonts w:ascii="Times New Roman" w:eastAsia="Times New Roman" w:hAnsi="Times New Roman" w:cs="Times New Roman"/>
          <w:bCs/>
          <w:noProof/>
          <w:sz w:val="24"/>
          <w:szCs w:val="24"/>
          <w:bdr w:val="nil"/>
          <w:lang w:eastAsia="lt-LT"/>
        </w:rPr>
        <w:t>Tiekėjas pasiūlyme turi nurodyti, kokiai pirkimo sutarties daliai ir kokius subtiekėjus jis ketina pasitelkti</w:t>
      </w:r>
      <w:r w:rsidRPr="00293522">
        <w:rPr>
          <w:rFonts w:ascii="Times New Roman" w:eastAsia="Times New Roman" w:hAnsi="Times New Roman" w:cs="Times New Roman"/>
          <w:noProof/>
          <w:sz w:val="24"/>
          <w:szCs w:val="24"/>
          <w:bdr w:val="nil"/>
          <w:lang w:eastAsia="lt-LT"/>
        </w:rPr>
        <w:t>.</w:t>
      </w:r>
      <w:bookmarkEnd w:id="18"/>
    </w:p>
    <w:p w14:paraId="19F68484" w14:textId="544F0152" w:rsidR="0051559B" w:rsidRPr="00293522" w:rsidRDefault="0051559B" w:rsidP="0051559B">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1B059B12" w14:textId="26CEB9FE" w:rsidR="00E14DE3" w:rsidRPr="00293522" w:rsidRDefault="001C31A2"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19" w:name="_Toc134107384"/>
      <w:r w:rsidRPr="00293522">
        <w:rPr>
          <w:rFonts w:ascii="Times New Roman" w:eastAsia="Times New Roman" w:hAnsi="Times New Roman" w:cs="Times New Roman"/>
          <w:b/>
          <w:noProof/>
          <w:sz w:val="24"/>
          <w:szCs w:val="24"/>
          <w:lang w:eastAsia="lt-LT"/>
        </w:rPr>
        <w:t>PASIŪLYMŲ RENGIMAS, PATEIKIMAS,</w:t>
      </w:r>
      <w:r w:rsidR="00E14DE3" w:rsidRPr="00293522">
        <w:rPr>
          <w:rFonts w:ascii="Times New Roman" w:eastAsia="Times New Roman" w:hAnsi="Times New Roman" w:cs="Times New Roman"/>
          <w:b/>
          <w:noProof/>
          <w:sz w:val="24"/>
          <w:szCs w:val="24"/>
          <w:lang w:eastAsia="lt-LT"/>
        </w:rPr>
        <w:t xml:space="preserve"> KEITIMAS</w:t>
      </w:r>
      <w:bookmarkEnd w:id="19"/>
    </w:p>
    <w:p w14:paraId="79B2B585" w14:textId="77777777" w:rsidR="00750761" w:rsidRPr="00293522" w:rsidRDefault="00750761" w:rsidP="00750761">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4EDF2B27" w14:textId="20743B62" w:rsidR="00AE22B1"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6.1. </w:t>
      </w:r>
      <w:r w:rsidR="00E14DE3" w:rsidRPr="00293522">
        <w:rPr>
          <w:rFonts w:ascii="Times New Roman" w:eastAsia="Times New Roman" w:hAnsi="Times New Roman" w:cs="Times New Roman"/>
          <w:noProof/>
          <w:sz w:val="24"/>
          <w:szCs w:val="24"/>
          <w:bdr w:val="nil"/>
          <w:lang w:eastAsia="lt-LT"/>
        </w:rPr>
        <w:t xml:space="preserve">Pateikdamas pasiūlymą, tiekėjas sutinka su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 xml:space="preserve">sąlygomis ir patvirtina, kad jo pasiūlyme pateikta informacija yra teisinga ir apima viską, ko reikia tinkamam šio pirkimo sutarties įvykdymui. Tiekėjas padengia visas išlaidas, susijusias su pasiūlymo rengimu ir pateikimu. Perkančioji organizacija neatlygina tiekėjui jokių išlaidų, įskaitant ir išlaidas, patiriamas dėl to, kad, vadovaudamasi </w:t>
      </w:r>
      <w:r w:rsidR="00C6336A" w:rsidRPr="00293522">
        <w:rPr>
          <w:rFonts w:ascii="Times New Roman" w:eastAsia="Times New Roman" w:hAnsi="Times New Roman" w:cs="Times New Roman"/>
          <w:noProof/>
          <w:sz w:val="24"/>
          <w:szCs w:val="24"/>
          <w:bdr w:val="nil"/>
          <w:lang w:eastAsia="lt-LT"/>
        </w:rPr>
        <w:t>VPĮ</w:t>
      </w:r>
      <w:r w:rsidR="00E14DE3" w:rsidRPr="00293522">
        <w:rPr>
          <w:rFonts w:ascii="Times New Roman" w:eastAsia="Times New Roman" w:hAnsi="Times New Roman" w:cs="Times New Roman"/>
          <w:noProof/>
          <w:sz w:val="24"/>
          <w:szCs w:val="24"/>
          <w:bdr w:val="nil"/>
          <w:lang w:eastAsia="lt-LT"/>
        </w:rPr>
        <w:t xml:space="preserve"> nuostatomis, perkančioji organizacija privalėjo nutraukti ar Viešųjų pirkimų tarnybos buvo įpareigota nutraukti pirkimo procedūras.</w:t>
      </w:r>
    </w:p>
    <w:p w14:paraId="38ECC8A2" w14:textId="4C9B804E"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6.2. </w:t>
      </w:r>
      <w:r w:rsidR="00E14DE3" w:rsidRPr="00293522">
        <w:rPr>
          <w:rFonts w:ascii="Times New Roman" w:eastAsia="Times New Roman" w:hAnsi="Times New Roman" w:cs="Times New Roman"/>
          <w:noProof/>
          <w:sz w:val="24"/>
          <w:szCs w:val="24"/>
          <w:bdr w:val="nil"/>
          <w:lang w:eastAsia="lt-LT"/>
        </w:rPr>
        <w:t>Tiekėjas gali pateikti tik vieną pasiūlymą, nepriklausomai nuo to, ar jis pirkime dalyvauja individualiai arba kaip ūkio subjektų grupės narys. Jeigu tiekėjas pateikia daugiau kaip vieną pasiūlymą ir (arba) kaip ūkio subjektų grupės narys dalyvauja teikiant kelis pasiūlymus tam pačiam pirkimui, visi tokie pasiūlymai bus atmesti. Jeigu tą patį pasiūlymą tiekėjas pa</w:t>
      </w:r>
      <w:r w:rsidR="006C6BF3">
        <w:rPr>
          <w:rFonts w:ascii="Times New Roman" w:eastAsia="Times New Roman" w:hAnsi="Times New Roman" w:cs="Times New Roman"/>
          <w:noProof/>
          <w:sz w:val="24"/>
          <w:szCs w:val="24"/>
          <w:bdr w:val="nil"/>
          <w:lang w:eastAsia="lt-LT"/>
        </w:rPr>
        <w:t>teikė ir raštu (popierine forma</w:t>
      </w:r>
      <w:r w:rsidR="00E14DE3" w:rsidRPr="00293522">
        <w:rPr>
          <w:rFonts w:ascii="Times New Roman" w:eastAsia="Times New Roman" w:hAnsi="Times New Roman" w:cs="Times New Roman"/>
          <w:noProof/>
          <w:sz w:val="24"/>
          <w:szCs w:val="24"/>
          <w:bdr w:val="nil"/>
          <w:lang w:eastAsia="lt-LT"/>
        </w:rPr>
        <w:t xml:space="preserve">), ir naudodamasis CVP IS priemonėmis, laikoma, kad tiekėjas pateikė daugiau kaip vieną pasiūlymą. </w:t>
      </w:r>
    </w:p>
    <w:p w14:paraId="6ED9CC0F" w14:textId="2D4B7E3C"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6.3.</w:t>
      </w:r>
      <w:r w:rsidRPr="00293522">
        <w:rPr>
          <w:rFonts w:ascii="Times New Roman" w:eastAsia="Times New Roman" w:hAnsi="Times New Roman" w:cs="Times New Roman"/>
          <w:b/>
          <w:noProof/>
          <w:sz w:val="24"/>
          <w:szCs w:val="24"/>
          <w:bdr w:val="nil"/>
          <w:lang w:eastAsia="lt-LT"/>
        </w:rPr>
        <w:t xml:space="preserve"> </w:t>
      </w:r>
      <w:r w:rsidR="00E14DE3" w:rsidRPr="00293522">
        <w:rPr>
          <w:rFonts w:ascii="Times New Roman" w:eastAsia="Times New Roman" w:hAnsi="Times New Roman" w:cs="Times New Roman"/>
          <w:b/>
          <w:noProof/>
          <w:sz w:val="24"/>
          <w:szCs w:val="24"/>
          <w:bdr w:val="nil"/>
          <w:lang w:eastAsia="lt-LT"/>
        </w:rPr>
        <w:t>Perkančioji organizacija reikalauja, kad pasiūlymai būtų pateikti tik elektroninėmis priemonėmis naudojant CVP IS</w:t>
      </w:r>
      <w:r w:rsidR="00E14DE3" w:rsidRPr="00293522">
        <w:rPr>
          <w:rFonts w:ascii="Times New Roman" w:eastAsia="Times New Roman" w:hAnsi="Times New Roman" w:cs="Times New Roman"/>
          <w:noProof/>
          <w:sz w:val="24"/>
          <w:szCs w:val="24"/>
          <w:bdr w:val="nil"/>
          <w:lang w:eastAsia="lt-LT"/>
        </w:rPr>
        <w:t xml:space="preserve">. Pateikiami dokumentai ar skaitmeninės dokumentų kopijos turi būti prieinami naudojant nediskriminuojančius, visuotinai prieinamus duomenų formatus (pavyzdžiui,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popierine forma nebus priimami ir vertinami. </w:t>
      </w:r>
    </w:p>
    <w:p w14:paraId="34765A27" w14:textId="71F93379"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6.4.</w:t>
      </w:r>
      <w:r w:rsidRPr="00293522">
        <w:rPr>
          <w:rFonts w:ascii="Times New Roman" w:eastAsia="Times New Roman" w:hAnsi="Times New Roman" w:cs="Times New Roman"/>
          <w:b/>
          <w:noProof/>
          <w:sz w:val="24"/>
          <w:szCs w:val="24"/>
          <w:bdr w:val="nil"/>
          <w:lang w:eastAsia="lt-LT"/>
        </w:rPr>
        <w:t xml:space="preserve"> </w:t>
      </w:r>
      <w:r w:rsidR="00E14DE3" w:rsidRPr="00293522">
        <w:rPr>
          <w:rFonts w:ascii="Times New Roman" w:eastAsia="Times New Roman" w:hAnsi="Times New Roman" w:cs="Times New Roman"/>
          <w:b/>
          <w:noProof/>
          <w:sz w:val="24"/>
          <w:szCs w:val="24"/>
          <w:bdr w:val="nil"/>
          <w:lang w:eastAsia="lt-LT"/>
        </w:rPr>
        <w:t xml:space="preserve">Elektroninėmis priemonėmis pasiūlymus gali teikti tik registruoti CVP IS </w:t>
      </w:r>
      <w:r w:rsidR="00E14DE3" w:rsidRPr="00293522">
        <w:rPr>
          <w:rFonts w:ascii="Times New Roman" w:eastAsia="Times New Roman" w:hAnsi="Times New Roman" w:cs="Times New Roman"/>
          <w:noProof/>
          <w:sz w:val="24"/>
          <w:szCs w:val="24"/>
          <w:bdr w:val="nil"/>
          <w:lang w:eastAsia="lt-LT"/>
        </w:rPr>
        <w:t>(</w:t>
      </w:r>
      <w:hyperlink r:id="rId10" w:history="1">
        <w:r w:rsidR="00E14DE3" w:rsidRPr="00293522">
          <w:rPr>
            <w:rFonts w:ascii="Times New Roman" w:eastAsia="Times New Roman" w:hAnsi="Times New Roman" w:cs="Times New Roman"/>
            <w:noProof/>
            <w:sz w:val="24"/>
            <w:szCs w:val="24"/>
            <w:bdr w:val="nil"/>
            <w:lang w:eastAsia="lt-LT"/>
          </w:rPr>
          <w:t>https://pirkimai.eviesiejipirkimai.lt/</w:t>
        </w:r>
      </w:hyperlink>
      <w:r w:rsidR="00E14DE3"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b/>
          <w:noProof/>
          <w:sz w:val="24"/>
          <w:szCs w:val="24"/>
          <w:bdr w:val="nil"/>
          <w:lang w:eastAsia="lt-LT"/>
        </w:rPr>
        <w:t>tiekėjai</w:t>
      </w:r>
      <w:r w:rsidR="00E14DE3" w:rsidRPr="00293522">
        <w:rPr>
          <w:rFonts w:ascii="Times New Roman" w:eastAsia="Times New Roman" w:hAnsi="Times New Roman" w:cs="Times New Roman"/>
          <w:noProof/>
          <w:sz w:val="24"/>
          <w:szCs w:val="24"/>
          <w:bdr w:val="nil"/>
          <w:lang w:eastAsia="lt-LT"/>
        </w:rPr>
        <w:t>. Registracija CVP IS yra nemokama.</w:t>
      </w:r>
    </w:p>
    <w:p w14:paraId="3B6D6A00" w14:textId="2F662BB5"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6.5. </w:t>
      </w:r>
      <w:r w:rsidR="00E14DE3" w:rsidRPr="00293522">
        <w:rPr>
          <w:rFonts w:ascii="Times New Roman" w:eastAsia="Times New Roman" w:hAnsi="Times New Roman" w:cs="Times New Roman"/>
          <w:noProof/>
          <w:sz w:val="24"/>
          <w:szCs w:val="24"/>
          <w:bdr w:val="nil"/>
          <w:lang w:eastAsia="lt-LT"/>
        </w:rPr>
        <w:t xml:space="preserve">Tiekėjo pasiūlymas, tiekėjo pašalinimo pagrindų nebuvimą ir kvalifikacijos reikalavimus įrodantys dokumentai ir kiti pasiūlyme pateikiami dokumentai pateikiami lietuvių kalba, išskyrus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sąlygų patvirtinančius dokumentus (sertifikatus), kurie gali būti pateikti anglų kalba. Jei su pasiūlymu pateikiami dokumentai negali būti pateikti lietuvių kalba, šie dokumentai turi būti pateikti originalo kalba, pridedant jų tinkamą vertimą į lietuvių kalbą. Tinkamu vertimu yra laikomas vertimas, kuris yra patvirtintas vertėjo (vertimą atlikusio asmens) parašu ir vertimo biuro antspaudu (jeigu turi) arba tiekėjo vadovo ar jo įgalioto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(pateikiami skenuoti dokumentai elektroninėje formoje).</w:t>
      </w:r>
    </w:p>
    <w:p w14:paraId="6F88680D" w14:textId="639F841F"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u w:val="single"/>
          <w:bdr w:val="nil"/>
          <w:lang w:eastAsia="lt-LT"/>
        </w:rPr>
      </w:pPr>
      <w:r w:rsidRPr="00293522">
        <w:rPr>
          <w:rFonts w:ascii="Times New Roman" w:eastAsia="Times New Roman" w:hAnsi="Times New Roman" w:cs="Times New Roman"/>
          <w:noProof/>
          <w:sz w:val="24"/>
          <w:szCs w:val="24"/>
          <w:bdr w:val="nil"/>
          <w:lang w:eastAsia="lt-LT"/>
        </w:rPr>
        <w:t>6.6.</w:t>
      </w:r>
      <w:r w:rsidRPr="00293522">
        <w:rPr>
          <w:rFonts w:ascii="Times New Roman" w:eastAsia="Times New Roman" w:hAnsi="Times New Roman" w:cs="Times New Roman"/>
          <w:b/>
          <w:noProof/>
          <w:sz w:val="24"/>
          <w:szCs w:val="24"/>
          <w:bdr w:val="nil"/>
          <w:lang w:eastAsia="lt-LT"/>
        </w:rPr>
        <w:t xml:space="preserve"> </w:t>
      </w:r>
      <w:r w:rsidR="00E14DE3" w:rsidRPr="00293522">
        <w:rPr>
          <w:rFonts w:ascii="Times New Roman" w:eastAsia="Times New Roman" w:hAnsi="Times New Roman" w:cs="Times New Roman"/>
          <w:b/>
          <w:noProof/>
          <w:sz w:val="24"/>
          <w:szCs w:val="24"/>
          <w:bdr w:val="nil"/>
          <w:lang w:eastAsia="lt-LT"/>
        </w:rPr>
        <w:t>Pasiūlym</w:t>
      </w:r>
      <w:r w:rsidR="00E07AD4">
        <w:rPr>
          <w:rFonts w:ascii="Times New Roman" w:eastAsia="Times New Roman" w:hAnsi="Times New Roman" w:cs="Times New Roman"/>
          <w:b/>
          <w:noProof/>
          <w:sz w:val="24"/>
          <w:szCs w:val="24"/>
          <w:bdr w:val="nil"/>
          <w:lang w:eastAsia="lt-LT"/>
        </w:rPr>
        <w:t>as turi atitikti</w:t>
      </w:r>
      <w:r w:rsidR="00E14DE3" w:rsidRPr="00293522">
        <w:rPr>
          <w:rFonts w:ascii="Times New Roman" w:eastAsia="Times New Roman" w:hAnsi="Times New Roman" w:cs="Times New Roman"/>
          <w:b/>
          <w:noProof/>
          <w:sz w:val="24"/>
          <w:szCs w:val="24"/>
          <w:bdr w:val="nil"/>
          <w:lang w:eastAsia="lt-LT"/>
        </w:rPr>
        <w:t xml:space="preserve"> </w:t>
      </w:r>
      <w:r w:rsidR="00C52E86" w:rsidRPr="00293522">
        <w:rPr>
          <w:rFonts w:ascii="Times New Roman" w:eastAsia="Times New Roman" w:hAnsi="Times New Roman" w:cs="Times New Roman"/>
          <w:b/>
          <w:noProof/>
          <w:sz w:val="24"/>
          <w:szCs w:val="24"/>
          <w:bdr w:val="nil"/>
          <w:lang w:eastAsia="lt-LT"/>
        </w:rPr>
        <w:t>Konkurso sąlygų</w:t>
      </w:r>
      <w:r w:rsidR="00E14DE3" w:rsidRPr="00293522">
        <w:rPr>
          <w:rFonts w:ascii="Times New Roman" w:eastAsia="Times New Roman" w:hAnsi="Times New Roman" w:cs="Times New Roman"/>
          <w:b/>
          <w:noProof/>
          <w:sz w:val="24"/>
          <w:szCs w:val="24"/>
          <w:bdr w:val="nil"/>
          <w:lang w:eastAsia="lt-LT"/>
        </w:rPr>
        <w:t xml:space="preserve"> </w:t>
      </w:r>
      <w:r w:rsidR="00E07AD4">
        <w:rPr>
          <w:rFonts w:ascii="Times New Roman" w:eastAsia="Times New Roman" w:hAnsi="Times New Roman" w:cs="Times New Roman"/>
          <w:b/>
          <w:noProof/>
          <w:sz w:val="24"/>
          <w:szCs w:val="24"/>
          <w:bdr w:val="nil"/>
          <w:lang w:eastAsia="lt-LT"/>
        </w:rPr>
        <w:t>1</w:t>
      </w:r>
      <w:r w:rsidR="00040B9D" w:rsidRPr="00293522">
        <w:rPr>
          <w:rFonts w:ascii="Times New Roman" w:eastAsia="Times New Roman" w:hAnsi="Times New Roman" w:cs="Times New Roman"/>
          <w:b/>
          <w:iCs/>
          <w:noProof/>
          <w:sz w:val="24"/>
          <w:szCs w:val="24"/>
          <w:bdr w:val="nil"/>
          <w:lang w:eastAsia="lt-LT"/>
        </w:rPr>
        <w:t xml:space="preserve"> priede</w:t>
      </w:r>
      <w:r w:rsidR="00E07AD4">
        <w:rPr>
          <w:rFonts w:ascii="Times New Roman" w:eastAsia="Times New Roman" w:hAnsi="Times New Roman" w:cs="Times New Roman"/>
          <w:b/>
          <w:iCs/>
          <w:noProof/>
          <w:sz w:val="24"/>
          <w:szCs w:val="24"/>
          <w:bdr w:val="nil"/>
          <w:lang w:eastAsia="lt-LT"/>
        </w:rPr>
        <w:t xml:space="preserve"> nustatytą </w:t>
      </w:r>
      <w:r w:rsidR="00966388">
        <w:rPr>
          <w:rFonts w:ascii="Times New Roman" w:eastAsia="Times New Roman" w:hAnsi="Times New Roman" w:cs="Times New Roman"/>
          <w:b/>
          <w:iCs/>
          <w:noProof/>
          <w:sz w:val="24"/>
          <w:szCs w:val="24"/>
          <w:bdr w:val="nil"/>
          <w:lang w:eastAsia="lt-LT"/>
        </w:rPr>
        <w:t xml:space="preserve">Pasiūlymo </w:t>
      </w:r>
      <w:r w:rsidR="00E07AD4">
        <w:rPr>
          <w:rFonts w:ascii="Times New Roman" w:eastAsia="Times New Roman" w:hAnsi="Times New Roman" w:cs="Times New Roman"/>
          <w:b/>
          <w:iCs/>
          <w:noProof/>
          <w:sz w:val="24"/>
          <w:szCs w:val="24"/>
          <w:bdr w:val="nil"/>
          <w:lang w:eastAsia="lt-LT"/>
        </w:rPr>
        <w:t>formą.</w:t>
      </w:r>
      <w:r w:rsidR="00E14DE3" w:rsidRPr="00293522">
        <w:rPr>
          <w:rFonts w:ascii="Times New Roman" w:eastAsia="Times New Roman" w:hAnsi="Times New Roman" w:cs="Times New Roman"/>
          <w:noProof/>
          <w:sz w:val="24"/>
          <w:szCs w:val="24"/>
          <w:u w:val="single"/>
          <w:bdr w:val="nil"/>
          <w:lang w:eastAsia="lt-LT"/>
        </w:rPr>
        <w:t xml:space="preserve"> </w:t>
      </w:r>
    </w:p>
    <w:p w14:paraId="5F0CA3B2" w14:textId="02BEBE1D"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6.7.</w:t>
      </w:r>
      <w:r w:rsidRPr="00293522">
        <w:rPr>
          <w:rFonts w:ascii="Times New Roman" w:eastAsia="Times New Roman" w:hAnsi="Times New Roman" w:cs="Times New Roman"/>
          <w:b/>
          <w:noProof/>
          <w:sz w:val="24"/>
          <w:szCs w:val="24"/>
          <w:bdr w:val="nil"/>
          <w:lang w:eastAsia="lt-LT"/>
        </w:rPr>
        <w:t xml:space="preserve"> </w:t>
      </w:r>
      <w:r w:rsidR="00E14DE3" w:rsidRPr="00293522">
        <w:rPr>
          <w:rFonts w:ascii="Times New Roman" w:eastAsia="Times New Roman" w:hAnsi="Times New Roman" w:cs="Times New Roman"/>
          <w:b/>
          <w:noProof/>
          <w:sz w:val="24"/>
          <w:szCs w:val="24"/>
          <w:bdr w:val="nil"/>
          <w:lang w:eastAsia="lt-LT"/>
        </w:rPr>
        <w:t xml:space="preserve">Pasiūlymas privalo būti pasirašytas tiekėjo ar jo įgalioto asmens elektroniniu parašu, </w:t>
      </w:r>
      <w:r w:rsidR="00E14DE3" w:rsidRPr="00293522">
        <w:rPr>
          <w:rFonts w:ascii="Times New Roman" w:eastAsia="Times New Roman" w:hAnsi="Times New Roman" w:cs="Times New Roman"/>
          <w:noProof/>
          <w:sz w:val="24"/>
          <w:szCs w:val="24"/>
          <w:bdr w:val="nil"/>
          <w:lang w:eastAsia="lt-LT"/>
        </w:rPr>
        <w:t xml:space="preserve">atitinkančiu Lietuvos Respublikos elektroninės atpažinties ir elektroninių operacijų </w:t>
      </w:r>
      <w:r w:rsidR="00E14DE3" w:rsidRPr="00293522">
        <w:rPr>
          <w:rFonts w:ascii="Times New Roman" w:eastAsia="Times New Roman" w:hAnsi="Times New Roman" w:cs="Times New Roman"/>
          <w:noProof/>
          <w:sz w:val="24"/>
          <w:szCs w:val="24"/>
          <w:bdr w:val="nil"/>
          <w:lang w:eastAsia="lt-LT"/>
        </w:rPr>
        <w:lastRenderedPageBreak/>
        <w:t xml:space="preserve">patikimumo užtikrinimo paslaugų įstatyme nustatytus reikalavimus, </w:t>
      </w:r>
      <w:r w:rsidR="00E14DE3" w:rsidRPr="00293522">
        <w:rPr>
          <w:rFonts w:ascii="Times New Roman" w:eastAsia="Times New Roman" w:hAnsi="Times New Roman" w:cs="Times New Roman"/>
          <w:b/>
          <w:noProof/>
          <w:sz w:val="24"/>
          <w:szCs w:val="24"/>
          <w:bdr w:val="nil"/>
          <w:lang w:eastAsia="lt-LT"/>
        </w:rPr>
        <w:t>arba fiziniu parašu</w:t>
      </w:r>
      <w:r w:rsidR="00E14DE3" w:rsidRPr="00293522">
        <w:rPr>
          <w:rFonts w:ascii="Times New Roman" w:eastAsia="Times New Roman" w:hAnsi="Times New Roman" w:cs="Times New Roman"/>
          <w:noProof/>
          <w:sz w:val="24"/>
          <w:szCs w:val="24"/>
          <w:bdr w:val="nil"/>
          <w:lang w:eastAsia="lt-LT"/>
        </w:rPr>
        <w:t>. Tiekėjas gali įkelti originaliu saugiu elektroniniu parašu jau iš anksto (ne CVP IS priemonėmis) pasirašytus pasiūlymo dokumentus. Jeigu pasiūlymas pasirašomas fiziniu parašu – turi būti pas</w:t>
      </w:r>
      <w:r w:rsidR="00E07AD4">
        <w:rPr>
          <w:rFonts w:ascii="Times New Roman" w:eastAsia="Times New Roman" w:hAnsi="Times New Roman" w:cs="Times New Roman"/>
          <w:noProof/>
          <w:sz w:val="24"/>
          <w:szCs w:val="24"/>
          <w:bdr w:val="nil"/>
          <w:lang w:eastAsia="lt-LT"/>
        </w:rPr>
        <w:t>irašytas pasiūlymas</w:t>
      </w:r>
      <w:r w:rsidR="00E14DE3" w:rsidRPr="00293522">
        <w:rPr>
          <w:rFonts w:ascii="Times New Roman" w:eastAsia="Times New Roman" w:hAnsi="Times New Roman" w:cs="Times New Roman"/>
          <w:noProof/>
          <w:sz w:val="24"/>
          <w:szCs w:val="24"/>
          <w:bdr w:val="nil"/>
          <w:lang w:eastAsia="lt-LT"/>
        </w:rPr>
        <w:t>, EBVPD ir kiti dokumentai fiziniu parašu neprivalo būti pasirašyti.</w:t>
      </w:r>
    </w:p>
    <w:p w14:paraId="02F0CFF1" w14:textId="518B887A"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6.8.</w:t>
      </w:r>
      <w:r w:rsidRPr="00293522">
        <w:rPr>
          <w:rFonts w:ascii="Times New Roman" w:eastAsia="Times New Roman" w:hAnsi="Times New Roman" w:cs="Times New Roman"/>
          <w:b/>
          <w:noProof/>
          <w:sz w:val="24"/>
          <w:szCs w:val="24"/>
          <w:bdr w:val="nil"/>
          <w:lang w:eastAsia="lt-LT"/>
        </w:rPr>
        <w:t xml:space="preserve"> </w:t>
      </w:r>
      <w:r w:rsidR="00E14DE3" w:rsidRPr="00293522">
        <w:rPr>
          <w:rFonts w:ascii="Times New Roman" w:eastAsia="Times New Roman" w:hAnsi="Times New Roman" w:cs="Times New Roman"/>
          <w:b/>
          <w:noProof/>
          <w:sz w:val="24"/>
          <w:szCs w:val="24"/>
          <w:bdr w:val="nil"/>
          <w:lang w:eastAsia="lt-LT"/>
        </w:rPr>
        <w:t>Elektroninis pasiūlymas turi būti pateiktas iki skelbime nurodytos datos tik CVP IS priemonėmis.</w:t>
      </w:r>
    </w:p>
    <w:p w14:paraId="6B65EFB8" w14:textId="6B476452"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6.9. </w:t>
      </w:r>
      <w:r w:rsidR="00E14DE3" w:rsidRPr="00293522">
        <w:rPr>
          <w:rFonts w:ascii="Times New Roman" w:eastAsia="Times New Roman" w:hAnsi="Times New Roman" w:cs="Times New Roman"/>
          <w:noProof/>
          <w:sz w:val="24"/>
          <w:szCs w:val="24"/>
          <w:bdr w:val="nil"/>
          <w:lang w:eastAsia="lt-LT"/>
        </w:rPr>
        <w:t xml:space="preserve">Pasiūlyme turi būti nurodytas jo galiojimo terminas. </w:t>
      </w:r>
      <w:r w:rsidR="00E14DE3" w:rsidRPr="00293522">
        <w:rPr>
          <w:rFonts w:ascii="Times New Roman" w:eastAsia="Times New Roman" w:hAnsi="Times New Roman" w:cs="Times New Roman"/>
          <w:b/>
          <w:noProof/>
          <w:sz w:val="24"/>
          <w:szCs w:val="24"/>
          <w:bdr w:val="nil"/>
          <w:lang w:eastAsia="lt-LT"/>
        </w:rPr>
        <w:t>Pasiūlymas turi galioti ne trumpiau kaip 90 (devyniasdešimt) dienų nuo perkančiosios organizacijos nustatyto pasiūlymo pateikimo termino pabaigos</w:t>
      </w:r>
      <w:r w:rsidR="00E14DE3" w:rsidRPr="00293522">
        <w:rPr>
          <w:rFonts w:ascii="Times New Roman" w:eastAsia="Times New Roman" w:hAnsi="Times New Roman" w:cs="Times New Roman"/>
          <w:noProof/>
          <w:sz w:val="24"/>
          <w:szCs w:val="24"/>
          <w:bdr w:val="nil"/>
          <w:lang w:eastAsia="lt-LT"/>
        </w:rPr>
        <w:t xml:space="preserve"> (pasiūlymo pateikimo diena į terminą nėra įskaičiuojama). Jeigu pasiūlyme tiekėjas nenurodo pasiūlymo galiojimo termino, laikoma, kad pasiūlymas galioja tiek, kiek nustatyta pirkimo dokumentuose. </w:t>
      </w:r>
    </w:p>
    <w:p w14:paraId="40AA5544" w14:textId="51F849FD"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6.10. </w:t>
      </w:r>
      <w:r w:rsidR="00E14DE3" w:rsidRPr="00293522">
        <w:rPr>
          <w:rFonts w:ascii="Times New Roman" w:eastAsia="Times New Roman" w:hAnsi="Times New Roman" w:cs="Times New Roman"/>
          <w:noProof/>
          <w:sz w:val="24"/>
          <w:szCs w:val="24"/>
          <w:bdr w:val="nil"/>
          <w:lang w:eastAsia="lt-LT"/>
        </w:rPr>
        <w:t>Kol nesibaigė pasiūlymų galiojimo laikas, perkančioji organizacija turi teisę CVP IS priemonėmis prašyti, kad tiekėjai pratęstų savo pasiūlymų galiojimą iki konkrečiai nurodytos dienos. Tiekėjas gali atmesti tokį prašymą. Tiekėjas, kuris sutinka pratęsti savo pasiūlymo galiojimo terminą, apie tai raštu praneša perkančiajai organizacijai. Jeigu tiekėjas neatsako į perkančiosios organizacijos prašymą pratęsti pasiūlymo galiojimo terminą, jo nepratęsia iki perkančiosios organizacijos nustatytos datos, laikoma, kad jis atmetė prašymą pratęsti savo pasiūlymo galiojimo terminą ir tokio tiekėjo pasiūlymas atmetamas.</w:t>
      </w:r>
    </w:p>
    <w:p w14:paraId="6195E000" w14:textId="109B2EDC"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6.11. </w:t>
      </w:r>
      <w:r w:rsidR="00E14DE3" w:rsidRPr="00293522">
        <w:rPr>
          <w:rFonts w:ascii="Times New Roman" w:eastAsia="Times New Roman" w:hAnsi="Times New Roman" w:cs="Times New Roman"/>
          <w:noProof/>
          <w:sz w:val="24"/>
          <w:szCs w:val="24"/>
          <w:bdr w:val="nil"/>
          <w:lang w:eastAsia="lt-LT"/>
        </w:rPr>
        <w:t>Perkančioji organizacija turi teisę pratęsti pasiūlymo pateikimo terminą. Apie naują pasiūlymų pateikimo terminą perkančioji organizacija praneša CVP IS priemonėmis visiems tiekėjams ir paskelbia CVP IS viešai.</w:t>
      </w:r>
    </w:p>
    <w:p w14:paraId="4DBF5915" w14:textId="57DDF029" w:rsidR="00E14DE3" w:rsidRPr="00293522" w:rsidRDefault="00AE22B1"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b/>
          <w:noProof/>
          <w:sz w:val="24"/>
          <w:szCs w:val="24"/>
          <w:bdr w:val="nil"/>
          <w:lang w:eastAsia="lt-LT"/>
        </w:rPr>
      </w:pPr>
      <w:r w:rsidRPr="00293522">
        <w:rPr>
          <w:rFonts w:ascii="Times New Roman" w:eastAsia="Times New Roman" w:hAnsi="Times New Roman" w:cs="Times New Roman"/>
          <w:noProof/>
          <w:sz w:val="24"/>
          <w:szCs w:val="24"/>
          <w:bdr w:val="nil"/>
          <w:lang w:eastAsia="lt-LT"/>
        </w:rPr>
        <w:t>6.12.</w:t>
      </w:r>
      <w:r w:rsidRPr="00293522">
        <w:rPr>
          <w:rFonts w:ascii="Times New Roman" w:eastAsia="Times New Roman" w:hAnsi="Times New Roman" w:cs="Times New Roman"/>
          <w:b/>
          <w:noProof/>
          <w:sz w:val="24"/>
          <w:szCs w:val="24"/>
          <w:bdr w:val="nil"/>
          <w:lang w:eastAsia="lt-LT"/>
        </w:rPr>
        <w:t xml:space="preserve"> </w:t>
      </w:r>
      <w:r w:rsidR="00E14DE3" w:rsidRPr="00293522">
        <w:rPr>
          <w:rFonts w:ascii="Times New Roman" w:eastAsia="Times New Roman" w:hAnsi="Times New Roman" w:cs="Times New Roman"/>
          <w:b/>
          <w:noProof/>
          <w:sz w:val="24"/>
          <w:szCs w:val="24"/>
          <w:bdr w:val="nil"/>
          <w:lang w:eastAsia="lt-LT"/>
        </w:rPr>
        <w:t>Pasiūlymą sudaro tiekėjo CVP IS priemonėmis pateiktų dokumentų elektroninėje formoje (pageidautina viename faile) visuma (įskaitant pasiūlymo paaiškinimus, paklausimus ir atsakymus (jei tokių bus):</w:t>
      </w:r>
    </w:p>
    <w:p w14:paraId="351DAA57" w14:textId="5EA34D63" w:rsidR="00AE22B1" w:rsidRPr="00293522" w:rsidRDefault="00AE22B1"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293522">
        <w:rPr>
          <w:rFonts w:ascii="Times New Roman" w:eastAsia="Arial Unicode MS" w:hAnsi="Times New Roman" w:cs="Times New Roman"/>
          <w:b/>
          <w:noProof/>
          <w:sz w:val="24"/>
          <w:szCs w:val="24"/>
          <w:bdr w:val="nil"/>
          <w:lang w:eastAsia="lt-LT"/>
        </w:rPr>
        <w:t xml:space="preserve">6.12.1. </w:t>
      </w:r>
      <w:r w:rsidR="00E07AD4">
        <w:rPr>
          <w:rFonts w:ascii="Times New Roman" w:eastAsia="Arial Unicode MS" w:hAnsi="Times New Roman" w:cs="Times New Roman"/>
          <w:b/>
          <w:noProof/>
          <w:sz w:val="24"/>
          <w:szCs w:val="24"/>
          <w:bdr w:val="nil"/>
          <w:lang w:eastAsia="lt-LT"/>
        </w:rPr>
        <w:t>pasirašytas pasiūlymas</w:t>
      </w:r>
      <w:r w:rsidR="00E14DE3" w:rsidRPr="00293522">
        <w:rPr>
          <w:rFonts w:ascii="Times New Roman" w:eastAsia="Arial Unicode MS" w:hAnsi="Times New Roman" w:cs="Times New Roman"/>
          <w:b/>
          <w:noProof/>
          <w:sz w:val="24"/>
          <w:szCs w:val="24"/>
          <w:bdr w:val="nil"/>
          <w:lang w:eastAsia="lt-LT"/>
        </w:rPr>
        <w:t xml:space="preserve">, parengtas pagal </w:t>
      </w:r>
      <w:r w:rsidR="00CA7C5F" w:rsidRPr="00293522">
        <w:rPr>
          <w:rFonts w:ascii="Times New Roman" w:eastAsia="Arial Unicode MS" w:hAnsi="Times New Roman" w:cs="Times New Roman"/>
          <w:b/>
          <w:noProof/>
          <w:sz w:val="24"/>
          <w:szCs w:val="24"/>
          <w:bdr w:val="nil"/>
          <w:lang w:eastAsia="lt-LT"/>
        </w:rPr>
        <w:t>Konkurso</w:t>
      </w:r>
      <w:r w:rsidR="00BC2D25" w:rsidRPr="00293522">
        <w:rPr>
          <w:rFonts w:ascii="Times New Roman" w:eastAsia="Arial Unicode MS" w:hAnsi="Times New Roman" w:cs="Times New Roman"/>
          <w:b/>
          <w:noProof/>
          <w:sz w:val="24"/>
          <w:szCs w:val="24"/>
          <w:bdr w:val="nil"/>
          <w:lang w:eastAsia="lt-LT"/>
        </w:rPr>
        <w:t xml:space="preserve"> </w:t>
      </w:r>
      <w:r w:rsidR="00E14DE3" w:rsidRPr="00293522">
        <w:rPr>
          <w:rFonts w:ascii="Times New Roman" w:eastAsia="Arial Unicode MS" w:hAnsi="Times New Roman" w:cs="Times New Roman"/>
          <w:b/>
          <w:noProof/>
          <w:sz w:val="24"/>
          <w:szCs w:val="24"/>
          <w:bdr w:val="nil"/>
          <w:lang w:eastAsia="lt-LT"/>
        </w:rPr>
        <w:t xml:space="preserve">sąlygų </w:t>
      </w:r>
      <w:r w:rsidR="00714981" w:rsidRPr="00293522">
        <w:rPr>
          <w:rFonts w:ascii="Times New Roman" w:eastAsia="Arial Unicode MS" w:hAnsi="Times New Roman" w:cs="Times New Roman"/>
          <w:b/>
          <w:iCs/>
          <w:noProof/>
          <w:sz w:val="24"/>
          <w:szCs w:val="24"/>
          <w:bdr w:val="nil"/>
          <w:lang w:eastAsia="lt-LT"/>
        </w:rPr>
        <w:t>1</w:t>
      </w:r>
      <w:r w:rsidR="0057000A" w:rsidRPr="00293522">
        <w:rPr>
          <w:rFonts w:ascii="Times New Roman" w:eastAsia="Arial Unicode MS" w:hAnsi="Times New Roman" w:cs="Times New Roman"/>
          <w:b/>
          <w:iCs/>
          <w:noProof/>
          <w:sz w:val="24"/>
          <w:szCs w:val="24"/>
          <w:bdr w:val="nil"/>
          <w:lang w:eastAsia="lt-LT"/>
        </w:rPr>
        <w:t xml:space="preserve"> </w:t>
      </w:r>
      <w:r w:rsidR="00E07AD4">
        <w:rPr>
          <w:rFonts w:ascii="Times New Roman" w:eastAsia="Arial Unicode MS" w:hAnsi="Times New Roman" w:cs="Times New Roman"/>
          <w:b/>
          <w:iCs/>
          <w:noProof/>
          <w:sz w:val="24"/>
          <w:szCs w:val="24"/>
          <w:bdr w:val="nil"/>
          <w:lang w:eastAsia="lt-LT"/>
        </w:rPr>
        <w:t>p</w:t>
      </w:r>
      <w:r w:rsidR="00E14DE3" w:rsidRPr="00293522">
        <w:rPr>
          <w:rFonts w:ascii="Times New Roman" w:eastAsia="Arial Unicode MS" w:hAnsi="Times New Roman" w:cs="Times New Roman"/>
          <w:b/>
          <w:noProof/>
          <w:sz w:val="24"/>
          <w:szCs w:val="24"/>
          <w:bdr w:val="nil"/>
          <w:lang w:eastAsia="lt-LT"/>
        </w:rPr>
        <w:t>ried</w:t>
      </w:r>
      <w:r w:rsidR="00E07AD4">
        <w:rPr>
          <w:rFonts w:ascii="Times New Roman" w:eastAsia="Arial Unicode MS" w:hAnsi="Times New Roman" w:cs="Times New Roman"/>
          <w:b/>
          <w:noProof/>
          <w:sz w:val="24"/>
          <w:szCs w:val="24"/>
          <w:bdr w:val="nil"/>
          <w:lang w:eastAsia="lt-LT"/>
        </w:rPr>
        <w:t>ą</w:t>
      </w:r>
      <w:r w:rsidR="00E14DE3" w:rsidRPr="00293522">
        <w:rPr>
          <w:rFonts w:ascii="Times New Roman" w:eastAsia="Arial Unicode MS" w:hAnsi="Times New Roman" w:cs="Times New Roman"/>
          <w:b/>
          <w:noProof/>
          <w:sz w:val="24"/>
          <w:szCs w:val="24"/>
          <w:bdr w:val="nil"/>
          <w:lang w:eastAsia="lt-LT"/>
        </w:rPr>
        <w:t>;</w:t>
      </w:r>
    </w:p>
    <w:p w14:paraId="0215F4F9" w14:textId="11712CB7" w:rsidR="00F2069A" w:rsidRPr="00293522" w:rsidRDefault="00AE22B1" w:rsidP="006D3F2C">
      <w:pPr>
        <w:pStyle w:val="Body2"/>
        <w:spacing w:after="0"/>
        <w:ind w:firstLine="851"/>
        <w:rPr>
          <w:rFonts w:cs="Times New Roman"/>
          <w:b/>
          <w:noProof/>
          <w:color w:val="auto"/>
          <w:sz w:val="24"/>
          <w:szCs w:val="24"/>
          <w:lang w:val="lt-LT" w:eastAsia="lt-LT"/>
        </w:rPr>
      </w:pPr>
      <w:r w:rsidRPr="00293522">
        <w:rPr>
          <w:rFonts w:cs="Times New Roman"/>
          <w:b/>
          <w:noProof/>
          <w:color w:val="auto"/>
          <w:sz w:val="24"/>
          <w:szCs w:val="24"/>
          <w:lang w:val="lt-LT" w:eastAsia="lt-LT"/>
        </w:rPr>
        <w:t>6.12.</w:t>
      </w:r>
      <w:r w:rsidR="00E07AD4">
        <w:rPr>
          <w:rFonts w:cs="Times New Roman"/>
          <w:b/>
          <w:noProof/>
          <w:color w:val="auto"/>
          <w:sz w:val="24"/>
          <w:szCs w:val="24"/>
          <w:lang w:val="lt-LT" w:eastAsia="lt-LT"/>
        </w:rPr>
        <w:t>2</w:t>
      </w:r>
      <w:r w:rsidRPr="00293522">
        <w:rPr>
          <w:rFonts w:cs="Times New Roman"/>
          <w:b/>
          <w:noProof/>
          <w:color w:val="auto"/>
          <w:sz w:val="24"/>
          <w:szCs w:val="24"/>
          <w:lang w:val="lt-LT" w:eastAsia="lt-LT"/>
        </w:rPr>
        <w:t xml:space="preserve">. </w:t>
      </w:r>
      <w:r w:rsidR="004C071A" w:rsidRPr="00293522">
        <w:rPr>
          <w:rFonts w:cs="Times New Roman"/>
          <w:b/>
          <w:noProof/>
          <w:color w:val="auto"/>
          <w:sz w:val="24"/>
          <w:szCs w:val="24"/>
          <w:lang w:val="lt-LT" w:eastAsia="lt-LT"/>
        </w:rPr>
        <w:t>EBVPD, parengta</w:t>
      </w:r>
      <w:r w:rsidR="0075505E" w:rsidRPr="00293522">
        <w:rPr>
          <w:rFonts w:cs="Times New Roman"/>
          <w:b/>
          <w:noProof/>
          <w:color w:val="auto"/>
          <w:sz w:val="24"/>
          <w:szCs w:val="24"/>
          <w:lang w:val="lt-LT" w:eastAsia="lt-LT"/>
        </w:rPr>
        <w:t>s</w:t>
      </w:r>
      <w:r w:rsidR="006D3F2C" w:rsidRPr="00293522">
        <w:rPr>
          <w:rFonts w:cs="Times New Roman"/>
          <w:b/>
          <w:noProof/>
          <w:color w:val="auto"/>
          <w:sz w:val="24"/>
          <w:szCs w:val="24"/>
          <w:lang w:val="lt-LT" w:eastAsia="lt-LT"/>
        </w:rPr>
        <w:t xml:space="preserve"> pagal Konkurso sąlygų </w:t>
      </w:r>
      <w:r w:rsidR="00DE0955">
        <w:rPr>
          <w:rFonts w:cs="Times New Roman"/>
          <w:b/>
          <w:noProof/>
          <w:color w:val="auto"/>
          <w:sz w:val="24"/>
          <w:szCs w:val="24"/>
          <w:lang w:val="lt-LT" w:eastAsia="lt-LT"/>
        </w:rPr>
        <w:t>9</w:t>
      </w:r>
      <w:r w:rsidR="006D3F2C" w:rsidRPr="00293522">
        <w:rPr>
          <w:rFonts w:cs="Times New Roman"/>
          <w:b/>
          <w:noProof/>
          <w:color w:val="auto"/>
          <w:sz w:val="24"/>
          <w:szCs w:val="24"/>
          <w:lang w:val="lt-LT" w:eastAsia="lt-LT"/>
        </w:rPr>
        <w:t xml:space="preserve"> priedą. </w:t>
      </w:r>
      <w:bookmarkStart w:id="20" w:name="_Hlk526346445"/>
      <w:r w:rsidR="004C071A" w:rsidRPr="00293522">
        <w:rPr>
          <w:rFonts w:cs="Times New Roman"/>
          <w:b/>
          <w:bCs/>
          <w:noProof/>
          <w:color w:val="auto"/>
          <w:sz w:val="24"/>
          <w:szCs w:val="24"/>
          <w:lang w:val="lt-LT"/>
        </w:rPr>
        <w:t>Jei EBVPD teikiama</w:t>
      </w:r>
      <w:r w:rsidR="0075505E" w:rsidRPr="00293522">
        <w:rPr>
          <w:rFonts w:cs="Times New Roman"/>
          <w:b/>
          <w:bCs/>
          <w:noProof/>
          <w:color w:val="auto"/>
          <w:sz w:val="24"/>
          <w:szCs w:val="24"/>
          <w:lang w:val="lt-LT"/>
        </w:rPr>
        <w:t>s</w:t>
      </w:r>
      <w:r w:rsidR="006D3F2C" w:rsidRPr="00293522">
        <w:rPr>
          <w:rFonts w:cs="Times New Roman"/>
          <w:b/>
          <w:bCs/>
          <w:noProof/>
          <w:color w:val="auto"/>
          <w:sz w:val="24"/>
          <w:szCs w:val="24"/>
          <w:lang w:val="lt-LT"/>
        </w:rPr>
        <w:t xml:space="preserve"> iš ankstesnių pirkimo procedūrų, tiekėjas pateikia laisvos formos deklaraciją, kad šiame teikiamame EBVPD pateikta informacija yra aktuali ir nepakitusi</w:t>
      </w:r>
      <w:bookmarkEnd w:id="20"/>
      <w:r w:rsidR="007B7CB5" w:rsidRPr="00293522">
        <w:rPr>
          <w:rFonts w:cs="Times New Roman"/>
          <w:b/>
          <w:bCs/>
          <w:noProof/>
          <w:color w:val="auto"/>
          <w:sz w:val="24"/>
          <w:szCs w:val="24"/>
          <w:lang w:val="lt-LT"/>
        </w:rPr>
        <w:t xml:space="preserve"> (pateikiama kartu su pasiūlymu)</w:t>
      </w:r>
      <w:r w:rsidR="006D3F2C" w:rsidRPr="00293522">
        <w:rPr>
          <w:rFonts w:cs="Times New Roman"/>
          <w:b/>
          <w:noProof/>
          <w:color w:val="auto"/>
          <w:sz w:val="24"/>
          <w:szCs w:val="24"/>
          <w:lang w:val="lt-LT" w:eastAsia="lt-LT"/>
        </w:rPr>
        <w:t>;</w:t>
      </w:r>
    </w:p>
    <w:p w14:paraId="702F959C" w14:textId="72D81AB3" w:rsidR="004C2ACF" w:rsidRPr="00FA4072" w:rsidRDefault="00AE22B1"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FA4072">
        <w:rPr>
          <w:rFonts w:ascii="Times New Roman" w:eastAsia="Arial Unicode MS" w:hAnsi="Times New Roman" w:cs="Times New Roman"/>
          <w:b/>
          <w:noProof/>
          <w:sz w:val="24"/>
          <w:szCs w:val="24"/>
          <w:bdr w:val="nil"/>
          <w:lang w:eastAsia="lt-LT"/>
        </w:rPr>
        <w:t>6.12.</w:t>
      </w:r>
      <w:r w:rsidR="00E07AD4" w:rsidRPr="00FA4072">
        <w:rPr>
          <w:rFonts w:ascii="Times New Roman" w:eastAsia="Arial Unicode MS" w:hAnsi="Times New Roman" w:cs="Times New Roman"/>
          <w:b/>
          <w:noProof/>
          <w:sz w:val="24"/>
          <w:szCs w:val="24"/>
          <w:bdr w:val="nil"/>
          <w:lang w:eastAsia="lt-LT"/>
        </w:rPr>
        <w:t>3</w:t>
      </w:r>
      <w:r w:rsidRPr="00FA4072">
        <w:rPr>
          <w:rFonts w:ascii="Times New Roman" w:eastAsia="Arial Unicode MS" w:hAnsi="Times New Roman" w:cs="Times New Roman"/>
          <w:b/>
          <w:noProof/>
          <w:sz w:val="24"/>
          <w:szCs w:val="24"/>
          <w:bdr w:val="nil"/>
          <w:lang w:eastAsia="lt-LT"/>
        </w:rPr>
        <w:t xml:space="preserve">. </w:t>
      </w:r>
      <w:r w:rsidR="00C40C81">
        <w:rPr>
          <w:rFonts w:ascii="Times New Roman" w:eastAsia="Arial Unicode MS" w:hAnsi="Times New Roman" w:cs="Times New Roman"/>
          <w:b/>
          <w:noProof/>
          <w:sz w:val="24"/>
          <w:szCs w:val="24"/>
          <w:bdr w:val="nil"/>
          <w:lang w:eastAsia="lt-LT"/>
        </w:rPr>
        <w:t>Informacija apie tiekėjo suteiktas paslaugas (</w:t>
      </w:r>
      <w:r w:rsidR="001473EB">
        <w:rPr>
          <w:rFonts w:asciiTheme="majorBidi" w:hAnsiTheme="majorBidi" w:cstheme="majorBidi"/>
          <w:b/>
          <w:bCs/>
          <w:noProof/>
          <w:sz w:val="24"/>
          <w:szCs w:val="24"/>
        </w:rPr>
        <w:t xml:space="preserve">Konkurso sąlygų </w:t>
      </w:r>
      <w:r w:rsidR="00C40C81">
        <w:rPr>
          <w:rFonts w:ascii="Times New Roman" w:eastAsia="Arial Unicode MS" w:hAnsi="Times New Roman" w:cs="Times New Roman"/>
          <w:b/>
          <w:noProof/>
          <w:sz w:val="24"/>
          <w:szCs w:val="24"/>
          <w:bdr w:val="nil"/>
          <w:lang w:eastAsia="lt-LT"/>
        </w:rPr>
        <w:t>4 priedas)</w:t>
      </w:r>
      <w:r w:rsidR="00E07AD4" w:rsidRPr="00FA4072">
        <w:rPr>
          <w:rFonts w:ascii="Times New Roman" w:eastAsia="Arial Unicode MS" w:hAnsi="Times New Roman" w:cs="Times New Roman"/>
          <w:b/>
          <w:noProof/>
          <w:sz w:val="24"/>
          <w:szCs w:val="24"/>
          <w:bdr w:val="nil"/>
          <w:lang w:eastAsia="lt-LT"/>
        </w:rPr>
        <w:t xml:space="preserve"> </w:t>
      </w:r>
      <w:r w:rsidR="007B7CB5" w:rsidRPr="00FA4072">
        <w:rPr>
          <w:rFonts w:ascii="Times New Roman" w:eastAsia="Arial Unicode MS" w:hAnsi="Times New Roman" w:cs="Times New Roman"/>
          <w:b/>
          <w:noProof/>
          <w:sz w:val="24"/>
          <w:szCs w:val="24"/>
          <w:bdr w:val="nil"/>
          <w:lang w:eastAsia="lt-LT"/>
        </w:rPr>
        <w:t>(</w:t>
      </w:r>
      <w:r w:rsidR="007B7CB5" w:rsidRPr="00FA4072">
        <w:rPr>
          <w:rFonts w:asciiTheme="majorBidi" w:hAnsiTheme="majorBidi" w:cstheme="majorBidi"/>
          <w:b/>
          <w:bCs/>
          <w:noProof/>
          <w:sz w:val="24"/>
          <w:szCs w:val="24"/>
        </w:rPr>
        <w:t>pateikiama kartu su pasiūlymu</w:t>
      </w:r>
      <w:r w:rsidR="007B7CB5" w:rsidRPr="00FA4072">
        <w:rPr>
          <w:rFonts w:ascii="Times New Roman" w:eastAsia="Arial Unicode MS" w:hAnsi="Times New Roman" w:cs="Times New Roman"/>
          <w:b/>
          <w:noProof/>
          <w:sz w:val="24"/>
          <w:szCs w:val="24"/>
          <w:bdr w:val="nil"/>
          <w:lang w:eastAsia="lt-LT"/>
        </w:rPr>
        <w:t>)</w:t>
      </w:r>
      <w:r w:rsidR="004C2ACF" w:rsidRPr="00FA4072">
        <w:rPr>
          <w:rFonts w:ascii="Times New Roman" w:eastAsia="Arial Unicode MS" w:hAnsi="Times New Roman" w:cs="Times New Roman"/>
          <w:b/>
          <w:noProof/>
          <w:sz w:val="24"/>
          <w:szCs w:val="24"/>
          <w:bdr w:val="nil"/>
          <w:lang w:eastAsia="lt-LT"/>
        </w:rPr>
        <w:t>;</w:t>
      </w:r>
    </w:p>
    <w:p w14:paraId="0882C117" w14:textId="50CBAFE2" w:rsidR="00602FB5" w:rsidRPr="00FA4072" w:rsidRDefault="00AE22B1" w:rsidP="0040008F">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FA4072">
        <w:rPr>
          <w:rFonts w:ascii="Times New Roman" w:eastAsia="Arial Unicode MS" w:hAnsi="Times New Roman" w:cs="Times New Roman"/>
          <w:b/>
          <w:noProof/>
          <w:sz w:val="24"/>
          <w:szCs w:val="24"/>
          <w:bdr w:val="nil"/>
          <w:lang w:eastAsia="lt-LT"/>
        </w:rPr>
        <w:t>6.12.</w:t>
      </w:r>
      <w:r w:rsidR="00A81575" w:rsidRPr="00FA4072">
        <w:rPr>
          <w:rFonts w:ascii="Times New Roman" w:eastAsia="Arial Unicode MS" w:hAnsi="Times New Roman" w:cs="Times New Roman"/>
          <w:b/>
          <w:noProof/>
          <w:sz w:val="24"/>
          <w:szCs w:val="24"/>
          <w:bdr w:val="nil"/>
          <w:lang w:eastAsia="lt-LT"/>
        </w:rPr>
        <w:t>4</w:t>
      </w:r>
      <w:r w:rsidRPr="00FA4072">
        <w:rPr>
          <w:rFonts w:ascii="Times New Roman" w:eastAsia="Arial Unicode MS" w:hAnsi="Times New Roman" w:cs="Times New Roman"/>
          <w:b/>
          <w:noProof/>
          <w:sz w:val="24"/>
          <w:szCs w:val="24"/>
          <w:bdr w:val="nil"/>
          <w:lang w:eastAsia="lt-LT"/>
        </w:rPr>
        <w:t xml:space="preserve">. </w:t>
      </w:r>
      <w:r w:rsidR="00C40C81">
        <w:rPr>
          <w:rFonts w:ascii="Times New Roman" w:eastAsia="Arial Unicode MS" w:hAnsi="Times New Roman" w:cs="Times New Roman"/>
          <w:b/>
          <w:noProof/>
          <w:sz w:val="24"/>
          <w:szCs w:val="24"/>
          <w:bdr w:val="nil"/>
          <w:lang w:eastAsia="lt-LT"/>
        </w:rPr>
        <w:t>S</w:t>
      </w:r>
      <w:r w:rsidR="00F42735" w:rsidRPr="00FA4072">
        <w:rPr>
          <w:rFonts w:ascii="Times New Roman" w:eastAsia="Arial Unicode MS" w:hAnsi="Times New Roman" w:cs="Times New Roman"/>
          <w:b/>
          <w:noProof/>
          <w:sz w:val="24"/>
          <w:szCs w:val="24"/>
          <w:bdr w:val="nil"/>
          <w:lang w:eastAsia="lt-LT"/>
        </w:rPr>
        <w:t>iūlomų</w:t>
      </w:r>
      <w:r w:rsidR="00602FB5" w:rsidRPr="00FA4072">
        <w:rPr>
          <w:rFonts w:ascii="Times New Roman" w:eastAsia="Arial Unicode MS" w:hAnsi="Times New Roman" w:cs="Times New Roman"/>
          <w:b/>
          <w:noProof/>
          <w:sz w:val="24"/>
          <w:szCs w:val="24"/>
          <w:bdr w:val="nil"/>
          <w:lang w:eastAsia="lt-LT"/>
        </w:rPr>
        <w:t xml:space="preserve"> </w:t>
      </w:r>
      <w:r w:rsidR="00A81575" w:rsidRPr="00FA4072">
        <w:rPr>
          <w:rFonts w:ascii="Times New Roman" w:eastAsia="Arial Unicode MS" w:hAnsi="Times New Roman" w:cs="Times New Roman"/>
          <w:b/>
          <w:noProof/>
          <w:sz w:val="24"/>
          <w:szCs w:val="24"/>
          <w:bdr w:val="nil"/>
          <w:lang w:eastAsia="lt-LT"/>
        </w:rPr>
        <w:t xml:space="preserve">specialistų </w:t>
      </w:r>
      <w:r w:rsidR="00602FB5" w:rsidRPr="00FA4072">
        <w:rPr>
          <w:rFonts w:ascii="Times New Roman" w:eastAsia="Arial Unicode MS" w:hAnsi="Times New Roman" w:cs="Times New Roman"/>
          <w:b/>
          <w:noProof/>
          <w:sz w:val="24"/>
          <w:szCs w:val="24"/>
          <w:bdr w:val="nil"/>
          <w:lang w:eastAsia="lt-LT"/>
        </w:rPr>
        <w:t>sąrašas</w:t>
      </w:r>
      <w:r w:rsidR="00C40C81">
        <w:rPr>
          <w:rFonts w:ascii="Times New Roman" w:eastAsia="Arial Unicode MS" w:hAnsi="Times New Roman" w:cs="Times New Roman"/>
          <w:b/>
          <w:noProof/>
          <w:sz w:val="24"/>
          <w:szCs w:val="24"/>
          <w:bdr w:val="nil"/>
          <w:lang w:eastAsia="lt-LT"/>
        </w:rPr>
        <w:t xml:space="preserve"> (</w:t>
      </w:r>
      <w:r w:rsidR="001473EB">
        <w:rPr>
          <w:rFonts w:asciiTheme="majorBidi" w:hAnsiTheme="majorBidi" w:cstheme="majorBidi"/>
          <w:b/>
          <w:bCs/>
          <w:noProof/>
          <w:sz w:val="24"/>
          <w:szCs w:val="24"/>
        </w:rPr>
        <w:t xml:space="preserve">Konkurso sąlygų </w:t>
      </w:r>
      <w:r w:rsidR="00C40C81">
        <w:rPr>
          <w:rFonts w:ascii="Times New Roman" w:eastAsia="Arial Unicode MS" w:hAnsi="Times New Roman" w:cs="Times New Roman"/>
          <w:b/>
          <w:noProof/>
          <w:sz w:val="24"/>
          <w:szCs w:val="24"/>
          <w:bdr w:val="nil"/>
          <w:lang w:eastAsia="lt-LT"/>
        </w:rPr>
        <w:t>5 priedas)</w:t>
      </w:r>
      <w:r w:rsidR="00602FB5" w:rsidRPr="00FA4072">
        <w:rPr>
          <w:rFonts w:ascii="Times New Roman" w:eastAsia="Arial Unicode MS" w:hAnsi="Times New Roman" w:cs="Times New Roman"/>
          <w:b/>
          <w:noProof/>
          <w:sz w:val="24"/>
          <w:szCs w:val="24"/>
          <w:bdr w:val="nil"/>
          <w:lang w:eastAsia="lt-LT"/>
        </w:rPr>
        <w:t xml:space="preserve"> ir </w:t>
      </w:r>
      <w:r w:rsidR="00A81575" w:rsidRPr="00FA4072">
        <w:rPr>
          <w:rFonts w:ascii="Times New Roman" w:eastAsia="Arial Unicode MS" w:hAnsi="Times New Roman" w:cs="Times New Roman"/>
          <w:b/>
          <w:noProof/>
          <w:sz w:val="24"/>
          <w:szCs w:val="24"/>
          <w:bdr w:val="nil"/>
          <w:lang w:eastAsia="lt-LT"/>
        </w:rPr>
        <w:t>specialistų</w:t>
      </w:r>
      <w:r w:rsidR="00602FB5" w:rsidRPr="00FA4072">
        <w:rPr>
          <w:rFonts w:ascii="Times New Roman" w:eastAsia="Arial Unicode MS" w:hAnsi="Times New Roman" w:cs="Times New Roman"/>
          <w:b/>
          <w:noProof/>
          <w:sz w:val="24"/>
          <w:szCs w:val="24"/>
          <w:bdr w:val="nil"/>
          <w:lang w:eastAsia="lt-LT"/>
        </w:rPr>
        <w:t xml:space="preserve"> kvalifikacijos ati</w:t>
      </w:r>
      <w:r w:rsidR="00A81575" w:rsidRPr="00FA4072">
        <w:rPr>
          <w:rFonts w:ascii="Times New Roman" w:eastAsia="Arial Unicode MS" w:hAnsi="Times New Roman" w:cs="Times New Roman"/>
          <w:b/>
          <w:noProof/>
          <w:sz w:val="24"/>
          <w:szCs w:val="24"/>
          <w:bdr w:val="nil"/>
          <w:lang w:eastAsia="lt-LT"/>
        </w:rPr>
        <w:t>tikties reikalavimams lentelės</w:t>
      </w:r>
      <w:r w:rsidR="00811238" w:rsidRPr="00FA4072">
        <w:rPr>
          <w:rFonts w:ascii="Times New Roman" w:eastAsia="Arial Unicode MS" w:hAnsi="Times New Roman" w:cs="Times New Roman"/>
          <w:b/>
          <w:noProof/>
          <w:sz w:val="24"/>
          <w:szCs w:val="24"/>
          <w:bdr w:val="nil"/>
          <w:lang w:eastAsia="lt-LT"/>
        </w:rPr>
        <w:t>.</w:t>
      </w:r>
    </w:p>
    <w:p w14:paraId="53C68CDE" w14:textId="27883F8E" w:rsidR="004E614F" w:rsidRPr="00293522" w:rsidRDefault="00AD1C64" w:rsidP="004E614F">
      <w:pPr>
        <w:pStyle w:val="Body2"/>
        <w:spacing w:after="0"/>
        <w:ind w:firstLine="851"/>
        <w:rPr>
          <w:rFonts w:cs="Times New Roman"/>
          <w:b/>
          <w:bCs/>
          <w:noProof/>
          <w:color w:val="auto"/>
          <w:sz w:val="24"/>
          <w:szCs w:val="24"/>
          <w:lang w:val="lt-LT"/>
        </w:rPr>
      </w:pPr>
      <w:r w:rsidRPr="00293522">
        <w:rPr>
          <w:rFonts w:cs="Times New Roman"/>
          <w:b/>
          <w:bCs/>
          <w:noProof/>
          <w:color w:val="auto"/>
          <w:sz w:val="24"/>
          <w:szCs w:val="24"/>
          <w:lang w:val="lt-LT"/>
        </w:rPr>
        <w:t>6.12.</w:t>
      </w:r>
      <w:r w:rsidR="00A81575">
        <w:rPr>
          <w:rFonts w:cs="Times New Roman"/>
          <w:b/>
          <w:bCs/>
          <w:noProof/>
          <w:color w:val="auto"/>
          <w:sz w:val="24"/>
          <w:szCs w:val="24"/>
          <w:lang w:val="lt-LT"/>
        </w:rPr>
        <w:t>5</w:t>
      </w:r>
      <w:r w:rsidR="004E614F" w:rsidRPr="00293522">
        <w:rPr>
          <w:rFonts w:cs="Times New Roman"/>
          <w:b/>
          <w:bCs/>
          <w:noProof/>
          <w:color w:val="auto"/>
          <w:sz w:val="24"/>
          <w:szCs w:val="24"/>
          <w:lang w:val="lt-LT"/>
        </w:rPr>
        <w:t xml:space="preserve">. </w:t>
      </w:r>
      <w:r w:rsidR="00C40C81">
        <w:rPr>
          <w:rFonts w:cs="Times New Roman"/>
          <w:b/>
          <w:bCs/>
          <w:noProof/>
          <w:color w:val="auto"/>
          <w:sz w:val="24"/>
          <w:szCs w:val="24"/>
          <w:lang w:val="lt-LT"/>
        </w:rPr>
        <w:t>T</w:t>
      </w:r>
      <w:r w:rsidR="004C071A" w:rsidRPr="00293522">
        <w:rPr>
          <w:rFonts w:cs="Times New Roman"/>
          <w:b/>
          <w:bCs/>
          <w:noProof/>
          <w:color w:val="auto"/>
          <w:sz w:val="24"/>
          <w:szCs w:val="24"/>
          <w:lang w:val="lt-LT"/>
        </w:rPr>
        <w:t>iekėjo deklaracija</w:t>
      </w:r>
      <w:r w:rsidR="004E614F" w:rsidRPr="00293522">
        <w:rPr>
          <w:rFonts w:cs="Times New Roman"/>
          <w:b/>
          <w:bCs/>
          <w:noProof/>
          <w:color w:val="auto"/>
          <w:sz w:val="24"/>
          <w:szCs w:val="24"/>
          <w:lang w:val="lt-LT"/>
        </w:rPr>
        <w:t xml:space="preserve"> dėl Tarybos reglamente (ES) 2022/576 nustatytų sąlygų nebuvimo (Konkurso sąlygų </w:t>
      </w:r>
      <w:r w:rsidR="00C40C81">
        <w:rPr>
          <w:rFonts w:cs="Times New Roman"/>
          <w:b/>
          <w:bCs/>
          <w:noProof/>
          <w:color w:val="auto"/>
          <w:sz w:val="24"/>
          <w:szCs w:val="24"/>
          <w:lang w:val="lt-LT"/>
        </w:rPr>
        <w:t>7</w:t>
      </w:r>
      <w:r w:rsidR="004E614F" w:rsidRPr="00293522">
        <w:rPr>
          <w:rFonts w:cs="Times New Roman"/>
          <w:b/>
          <w:bCs/>
          <w:noProof/>
          <w:color w:val="auto"/>
          <w:sz w:val="24"/>
          <w:szCs w:val="24"/>
          <w:lang w:val="lt-LT"/>
        </w:rPr>
        <w:t xml:space="preserve"> priedas) (pateikiama kartu su pasiūlymu);</w:t>
      </w:r>
    </w:p>
    <w:p w14:paraId="0049EABB" w14:textId="292BEA4D" w:rsidR="00AD1C64" w:rsidRDefault="00AD1C64" w:rsidP="00AD1C64">
      <w:pPr>
        <w:pBdr>
          <w:top w:val="nil"/>
          <w:left w:val="nil"/>
          <w:bottom w:val="nil"/>
          <w:right w:val="nil"/>
          <w:between w:val="nil"/>
          <w:bar w:val="nil"/>
        </w:pBdr>
        <w:tabs>
          <w:tab w:val="left" w:pos="1276"/>
        </w:tabs>
        <w:suppressAutoHyphens/>
        <w:spacing w:after="0" w:line="240" w:lineRule="auto"/>
        <w:ind w:firstLine="851"/>
        <w:jc w:val="both"/>
        <w:rPr>
          <w:rFonts w:asciiTheme="majorBidi" w:hAnsiTheme="majorBidi" w:cstheme="majorBidi"/>
          <w:b/>
          <w:bCs/>
          <w:noProof/>
          <w:sz w:val="24"/>
          <w:szCs w:val="24"/>
        </w:rPr>
      </w:pPr>
      <w:r w:rsidRPr="00293522">
        <w:rPr>
          <w:rFonts w:ascii="Times New Roman" w:eastAsia="Arial Unicode MS" w:hAnsi="Times New Roman" w:cs="Times New Roman"/>
          <w:b/>
          <w:noProof/>
          <w:sz w:val="24"/>
          <w:szCs w:val="24"/>
          <w:bdr w:val="nil"/>
          <w:lang w:eastAsia="lt-LT"/>
        </w:rPr>
        <w:t>6.12.</w:t>
      </w:r>
      <w:r w:rsidR="00A81575">
        <w:rPr>
          <w:rFonts w:ascii="Times New Roman" w:eastAsia="Arial Unicode MS" w:hAnsi="Times New Roman" w:cs="Times New Roman"/>
          <w:b/>
          <w:noProof/>
          <w:sz w:val="24"/>
          <w:szCs w:val="24"/>
          <w:bdr w:val="nil"/>
          <w:lang w:eastAsia="lt-LT"/>
        </w:rPr>
        <w:t>6</w:t>
      </w:r>
      <w:r w:rsidRPr="00293522">
        <w:rPr>
          <w:rFonts w:ascii="Times New Roman" w:eastAsia="Arial Unicode MS" w:hAnsi="Times New Roman" w:cs="Times New Roman"/>
          <w:b/>
          <w:noProof/>
          <w:sz w:val="24"/>
          <w:szCs w:val="24"/>
          <w:bdr w:val="nil"/>
          <w:lang w:eastAsia="lt-LT"/>
        </w:rPr>
        <w:t xml:space="preserve">. </w:t>
      </w:r>
      <w:r w:rsidR="00C40C81">
        <w:rPr>
          <w:rFonts w:ascii="Times New Roman" w:hAnsi="Times New Roman" w:cs="Times New Roman"/>
          <w:b/>
          <w:bCs/>
          <w:noProof/>
          <w:sz w:val="24"/>
          <w:szCs w:val="24"/>
        </w:rPr>
        <w:t>D</w:t>
      </w:r>
      <w:r w:rsidR="004C071A" w:rsidRPr="00293522">
        <w:rPr>
          <w:rFonts w:ascii="Times New Roman" w:hAnsi="Times New Roman" w:cs="Times New Roman"/>
          <w:b/>
          <w:bCs/>
          <w:noProof/>
          <w:sz w:val="24"/>
          <w:szCs w:val="24"/>
        </w:rPr>
        <w:t>eklaracija</w:t>
      </w:r>
      <w:r w:rsidRPr="00293522">
        <w:rPr>
          <w:rFonts w:ascii="Times New Roman" w:hAnsi="Times New Roman" w:cs="Times New Roman"/>
          <w:b/>
          <w:bCs/>
          <w:noProof/>
          <w:sz w:val="24"/>
          <w:szCs w:val="24"/>
        </w:rPr>
        <w:t xml:space="preserve"> dėl tiekėjo atsakingų asmenų (</w:t>
      </w:r>
      <w:r w:rsidR="00521FA5" w:rsidRPr="00293522">
        <w:rPr>
          <w:rFonts w:ascii="Times New Roman" w:hAnsi="Times New Roman" w:cs="Times New Roman"/>
          <w:b/>
          <w:bCs/>
          <w:noProof/>
          <w:sz w:val="24"/>
          <w:szCs w:val="24"/>
        </w:rPr>
        <w:t xml:space="preserve">užpildoma Deklaracijos dėl tiekėjo atsakingų asmenų forma, nustatyta </w:t>
      </w:r>
      <w:r w:rsidRPr="00293522">
        <w:rPr>
          <w:rFonts w:ascii="Times New Roman" w:hAnsi="Times New Roman" w:cs="Times New Roman"/>
          <w:b/>
          <w:bCs/>
          <w:noProof/>
          <w:sz w:val="24"/>
          <w:szCs w:val="24"/>
        </w:rPr>
        <w:t xml:space="preserve">Konkurso sąlygų </w:t>
      </w:r>
      <w:r w:rsidR="00A81575">
        <w:rPr>
          <w:rFonts w:ascii="Times New Roman" w:hAnsi="Times New Roman" w:cs="Times New Roman"/>
          <w:b/>
          <w:bCs/>
          <w:noProof/>
          <w:sz w:val="24"/>
          <w:szCs w:val="24"/>
        </w:rPr>
        <w:t>6</w:t>
      </w:r>
      <w:r w:rsidR="00C40C81">
        <w:rPr>
          <w:rFonts w:ascii="Times New Roman" w:hAnsi="Times New Roman" w:cs="Times New Roman"/>
          <w:b/>
          <w:bCs/>
          <w:noProof/>
          <w:sz w:val="24"/>
          <w:szCs w:val="24"/>
        </w:rPr>
        <w:t> </w:t>
      </w:r>
      <w:r w:rsidRPr="00293522">
        <w:rPr>
          <w:rFonts w:ascii="Times New Roman" w:hAnsi="Times New Roman" w:cs="Times New Roman"/>
          <w:b/>
          <w:bCs/>
          <w:noProof/>
          <w:sz w:val="24"/>
          <w:szCs w:val="24"/>
        </w:rPr>
        <w:t>pried</w:t>
      </w:r>
      <w:r w:rsidR="00521FA5" w:rsidRPr="00293522">
        <w:rPr>
          <w:rFonts w:ascii="Times New Roman" w:hAnsi="Times New Roman" w:cs="Times New Roman"/>
          <w:b/>
          <w:bCs/>
          <w:noProof/>
          <w:sz w:val="24"/>
          <w:szCs w:val="24"/>
        </w:rPr>
        <w:t>e</w:t>
      </w:r>
      <w:r w:rsidRPr="00293522">
        <w:rPr>
          <w:rFonts w:ascii="Times New Roman" w:hAnsi="Times New Roman" w:cs="Times New Roman"/>
          <w:b/>
          <w:bCs/>
          <w:noProof/>
          <w:sz w:val="24"/>
          <w:szCs w:val="24"/>
        </w:rPr>
        <w:t>) (bus prašoma pateikti tik</w:t>
      </w:r>
      <w:r w:rsidR="007B7CB5" w:rsidRPr="00293522">
        <w:rPr>
          <w:rFonts w:ascii="Times New Roman" w:hAnsi="Times New Roman" w:cs="Times New Roman"/>
          <w:b/>
          <w:bCs/>
          <w:noProof/>
          <w:sz w:val="24"/>
          <w:szCs w:val="24"/>
        </w:rPr>
        <w:t xml:space="preserve"> </w:t>
      </w:r>
      <w:r w:rsidR="007B7CB5" w:rsidRPr="00293522">
        <w:rPr>
          <w:rFonts w:asciiTheme="majorBidi" w:eastAsia="Calibri" w:hAnsiTheme="majorBidi" w:cstheme="majorBidi"/>
          <w:b/>
          <w:bCs/>
          <w:sz w:val="24"/>
          <w:szCs w:val="24"/>
        </w:rPr>
        <w:t>ekonomiškai naudingiausią pasiūlymą pateikusio tiekėjo</w:t>
      </w:r>
      <w:r w:rsidRPr="00293522">
        <w:rPr>
          <w:rFonts w:asciiTheme="majorBidi" w:hAnsiTheme="majorBidi" w:cstheme="majorBidi"/>
          <w:b/>
          <w:bCs/>
          <w:noProof/>
          <w:sz w:val="24"/>
          <w:szCs w:val="24"/>
        </w:rPr>
        <w:t>);</w:t>
      </w:r>
    </w:p>
    <w:p w14:paraId="7747F9A2" w14:textId="76F73AA8" w:rsidR="00390352" w:rsidRPr="00293522" w:rsidRDefault="00390352" w:rsidP="00390352">
      <w:pPr>
        <w:pBdr>
          <w:top w:val="nil"/>
          <w:left w:val="nil"/>
          <w:bottom w:val="nil"/>
          <w:right w:val="nil"/>
          <w:between w:val="nil"/>
          <w:bar w:val="nil"/>
        </w:pBdr>
        <w:tabs>
          <w:tab w:val="left" w:pos="1276"/>
        </w:tabs>
        <w:suppressAutoHyphens/>
        <w:spacing w:after="0" w:line="240" w:lineRule="auto"/>
        <w:ind w:firstLine="851"/>
        <w:jc w:val="both"/>
        <w:rPr>
          <w:rFonts w:ascii="Times New Roman" w:hAnsi="Times New Roman" w:cs="Times New Roman"/>
          <w:b/>
          <w:bCs/>
          <w:noProof/>
          <w:sz w:val="24"/>
          <w:szCs w:val="24"/>
        </w:rPr>
      </w:pPr>
      <w:r>
        <w:rPr>
          <w:rFonts w:asciiTheme="majorBidi" w:hAnsiTheme="majorBidi" w:cstheme="majorBidi"/>
          <w:b/>
          <w:bCs/>
          <w:noProof/>
          <w:sz w:val="24"/>
          <w:szCs w:val="24"/>
        </w:rPr>
        <w:t xml:space="preserve">6.12.7. </w:t>
      </w:r>
      <w:r w:rsidRPr="00390352">
        <w:rPr>
          <w:rFonts w:asciiTheme="majorBidi" w:hAnsiTheme="majorBidi" w:cstheme="majorBidi"/>
          <w:b/>
          <w:bCs/>
          <w:noProof/>
          <w:sz w:val="24"/>
          <w:szCs w:val="24"/>
        </w:rPr>
        <w:t>Nacionalinio saugumo reikalavimų atitikties deklaracij</w:t>
      </w:r>
      <w:r>
        <w:rPr>
          <w:rFonts w:asciiTheme="majorBidi" w:hAnsiTheme="majorBidi" w:cstheme="majorBidi"/>
          <w:b/>
          <w:bCs/>
          <w:noProof/>
          <w:sz w:val="24"/>
          <w:szCs w:val="24"/>
        </w:rPr>
        <w:t>a</w:t>
      </w:r>
      <w:r w:rsidRPr="00390352">
        <w:rPr>
          <w:rFonts w:asciiTheme="majorBidi" w:hAnsiTheme="majorBidi" w:cstheme="majorBidi"/>
          <w:b/>
          <w:bCs/>
          <w:noProof/>
          <w:sz w:val="24"/>
          <w:szCs w:val="24"/>
        </w:rPr>
        <w:t xml:space="preserve"> (</w:t>
      </w:r>
      <w:r w:rsidR="001473EB">
        <w:rPr>
          <w:rFonts w:asciiTheme="majorBidi" w:hAnsiTheme="majorBidi" w:cstheme="majorBidi"/>
          <w:b/>
          <w:bCs/>
          <w:noProof/>
          <w:sz w:val="24"/>
          <w:szCs w:val="24"/>
        </w:rPr>
        <w:t xml:space="preserve">Konkurso sąlygų </w:t>
      </w:r>
      <w:r w:rsidRPr="00390352">
        <w:rPr>
          <w:rFonts w:asciiTheme="majorBidi" w:hAnsiTheme="majorBidi" w:cstheme="majorBidi"/>
          <w:b/>
          <w:bCs/>
          <w:noProof/>
          <w:sz w:val="24"/>
          <w:szCs w:val="24"/>
        </w:rPr>
        <w:t>8 priedas)</w:t>
      </w:r>
      <w:r>
        <w:rPr>
          <w:rFonts w:asciiTheme="majorBidi" w:hAnsiTheme="majorBidi" w:cstheme="majorBidi"/>
          <w:b/>
          <w:bCs/>
          <w:noProof/>
          <w:sz w:val="24"/>
          <w:szCs w:val="24"/>
        </w:rPr>
        <w:t>;</w:t>
      </w:r>
    </w:p>
    <w:p w14:paraId="09C82E18" w14:textId="01F32B34" w:rsidR="00E14DE3" w:rsidRPr="00293522" w:rsidRDefault="00AE22B1"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293522">
        <w:rPr>
          <w:rFonts w:ascii="Times New Roman" w:eastAsia="Arial Unicode MS" w:hAnsi="Times New Roman" w:cs="Times New Roman"/>
          <w:b/>
          <w:noProof/>
          <w:sz w:val="24"/>
          <w:szCs w:val="24"/>
          <w:bdr w:val="nil"/>
          <w:lang w:eastAsia="lt-LT"/>
        </w:rPr>
        <w:t>6</w:t>
      </w:r>
      <w:r w:rsidR="00AD1C64" w:rsidRPr="00293522">
        <w:rPr>
          <w:rFonts w:ascii="Times New Roman" w:eastAsia="Arial Unicode MS" w:hAnsi="Times New Roman" w:cs="Times New Roman"/>
          <w:b/>
          <w:noProof/>
          <w:sz w:val="24"/>
          <w:szCs w:val="24"/>
          <w:bdr w:val="nil"/>
          <w:lang w:eastAsia="lt-LT"/>
        </w:rPr>
        <w:t>.12.</w:t>
      </w:r>
      <w:r w:rsidR="00390352">
        <w:rPr>
          <w:rFonts w:ascii="Times New Roman" w:eastAsia="Arial Unicode MS" w:hAnsi="Times New Roman" w:cs="Times New Roman"/>
          <w:b/>
          <w:noProof/>
          <w:sz w:val="24"/>
          <w:szCs w:val="24"/>
          <w:bdr w:val="nil"/>
          <w:lang w:eastAsia="lt-LT"/>
        </w:rPr>
        <w:t>8</w:t>
      </w:r>
      <w:r w:rsidRPr="00293522">
        <w:rPr>
          <w:rFonts w:ascii="Times New Roman" w:eastAsia="Arial Unicode MS" w:hAnsi="Times New Roman" w:cs="Times New Roman"/>
          <w:b/>
          <w:noProof/>
          <w:sz w:val="24"/>
          <w:szCs w:val="24"/>
          <w:bdr w:val="nil"/>
          <w:lang w:eastAsia="lt-LT"/>
        </w:rPr>
        <w:t xml:space="preserve">. </w:t>
      </w:r>
      <w:r w:rsidR="00E14DE3" w:rsidRPr="00293522">
        <w:rPr>
          <w:rFonts w:ascii="Times New Roman" w:eastAsia="Arial Unicode MS" w:hAnsi="Times New Roman" w:cs="Times New Roman"/>
          <w:b/>
          <w:noProof/>
          <w:sz w:val="24"/>
          <w:szCs w:val="24"/>
          <w:bdr w:val="nil"/>
          <w:lang w:eastAsia="lt-LT"/>
        </w:rPr>
        <w:t>įgaliojimo ar kito dokumento (pavyzdžiui, pareigybės aprašymo, įsakymo), suteikiančio teisę pasirašyti ir (ar) pateikti tiekėjo pasiūlymą, skaitmeninė kopija (taikoma, jei pasiūlymą pasirašo ne tiekėjo vadovas, o jo įgaliotas asmuo);</w:t>
      </w:r>
    </w:p>
    <w:p w14:paraId="07619352" w14:textId="1F1D7A23" w:rsidR="00AE22B1" w:rsidRPr="00293522" w:rsidRDefault="00AD1C64"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293522">
        <w:rPr>
          <w:rFonts w:ascii="Times New Roman" w:eastAsia="Arial Unicode MS" w:hAnsi="Times New Roman" w:cs="Times New Roman"/>
          <w:b/>
          <w:noProof/>
          <w:sz w:val="24"/>
          <w:szCs w:val="24"/>
          <w:bdr w:val="nil"/>
          <w:lang w:eastAsia="lt-LT"/>
        </w:rPr>
        <w:t>6.12.</w:t>
      </w:r>
      <w:r w:rsidR="00390352">
        <w:rPr>
          <w:rFonts w:ascii="Times New Roman" w:eastAsia="Arial Unicode MS" w:hAnsi="Times New Roman" w:cs="Times New Roman"/>
          <w:b/>
          <w:noProof/>
          <w:sz w:val="24"/>
          <w:szCs w:val="24"/>
          <w:bdr w:val="nil"/>
          <w:lang w:eastAsia="lt-LT"/>
        </w:rPr>
        <w:t>9</w:t>
      </w:r>
      <w:r w:rsidR="00AE22B1" w:rsidRPr="00293522">
        <w:rPr>
          <w:rFonts w:ascii="Times New Roman" w:eastAsia="Arial Unicode MS" w:hAnsi="Times New Roman" w:cs="Times New Roman"/>
          <w:b/>
          <w:noProof/>
          <w:sz w:val="24"/>
          <w:szCs w:val="24"/>
          <w:bdr w:val="nil"/>
          <w:lang w:eastAsia="lt-LT"/>
        </w:rPr>
        <w:t xml:space="preserve">. </w:t>
      </w:r>
      <w:r w:rsidR="00E14DE3" w:rsidRPr="00293522">
        <w:rPr>
          <w:rFonts w:ascii="Times New Roman" w:eastAsia="Arial Unicode MS" w:hAnsi="Times New Roman" w:cs="Times New Roman"/>
          <w:b/>
          <w:noProof/>
          <w:sz w:val="24"/>
          <w:szCs w:val="24"/>
          <w:bdr w:val="nil"/>
          <w:lang w:eastAsia="lt-LT"/>
        </w:rPr>
        <w:t>ūkio subjektų grupės, teikiančios pasiūlymą jungtinės veiklos sutarties (partnerystės) pagrindu, jungtinės veiklos sutarties skaitmeninė kopija (taikoma, jei pasiūlymą teikia ūkio subjektų grupė, veikianti pagal jungtinės veiklos sutartį);</w:t>
      </w:r>
    </w:p>
    <w:p w14:paraId="04A82021" w14:textId="428E844E" w:rsidR="00AE22B1" w:rsidRPr="00293522" w:rsidRDefault="00AD1C64"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293522">
        <w:rPr>
          <w:rFonts w:ascii="Times New Roman" w:eastAsia="Arial Unicode MS" w:hAnsi="Times New Roman" w:cs="Times New Roman"/>
          <w:b/>
          <w:noProof/>
          <w:sz w:val="24"/>
          <w:szCs w:val="24"/>
          <w:bdr w:val="nil"/>
          <w:lang w:eastAsia="lt-LT"/>
        </w:rPr>
        <w:t>6.12.</w:t>
      </w:r>
      <w:r w:rsidR="00390352">
        <w:rPr>
          <w:rFonts w:ascii="Times New Roman" w:eastAsia="Arial Unicode MS" w:hAnsi="Times New Roman" w:cs="Times New Roman"/>
          <w:b/>
          <w:noProof/>
          <w:sz w:val="24"/>
          <w:szCs w:val="24"/>
          <w:bdr w:val="nil"/>
          <w:lang w:eastAsia="lt-LT"/>
        </w:rPr>
        <w:t>10</w:t>
      </w:r>
      <w:r w:rsidR="00AE22B1" w:rsidRPr="00293522">
        <w:rPr>
          <w:rFonts w:ascii="Times New Roman" w:eastAsia="Arial Unicode MS" w:hAnsi="Times New Roman" w:cs="Times New Roman"/>
          <w:b/>
          <w:noProof/>
          <w:sz w:val="24"/>
          <w:szCs w:val="24"/>
          <w:bdr w:val="nil"/>
          <w:lang w:eastAsia="lt-LT"/>
        </w:rPr>
        <w:t xml:space="preserve">. </w:t>
      </w:r>
      <w:r w:rsidR="00E14DE3" w:rsidRPr="00293522">
        <w:rPr>
          <w:rFonts w:ascii="Times New Roman" w:eastAsia="Arial Unicode MS" w:hAnsi="Times New Roman" w:cs="Times New Roman"/>
          <w:b/>
          <w:noProof/>
          <w:sz w:val="24"/>
          <w:szCs w:val="24"/>
          <w:bdr w:val="nil"/>
          <w:lang w:eastAsia="lt-LT"/>
        </w:rPr>
        <w:t xml:space="preserve">jeigu tiekėjas remiasi kitų ūkio subjektų pajėgumais ‒ įrodymai, kad šie ištekliai tiekėjui bus prieinami vykdant pirkimo sutartį (pagal </w:t>
      </w:r>
      <w:r w:rsidR="00CA7C5F" w:rsidRPr="00293522">
        <w:rPr>
          <w:rFonts w:ascii="Times New Roman" w:eastAsia="Arial Unicode MS" w:hAnsi="Times New Roman" w:cs="Times New Roman"/>
          <w:b/>
          <w:noProof/>
          <w:sz w:val="24"/>
          <w:szCs w:val="24"/>
          <w:bdr w:val="nil"/>
          <w:lang w:eastAsia="lt-LT"/>
        </w:rPr>
        <w:t>Konkurso</w:t>
      </w:r>
      <w:r w:rsidR="00BC2D25" w:rsidRPr="00293522">
        <w:rPr>
          <w:rFonts w:ascii="Times New Roman" w:eastAsia="Arial Unicode MS" w:hAnsi="Times New Roman" w:cs="Times New Roman"/>
          <w:b/>
          <w:noProof/>
          <w:sz w:val="24"/>
          <w:szCs w:val="24"/>
          <w:bdr w:val="nil"/>
          <w:lang w:eastAsia="lt-LT"/>
        </w:rPr>
        <w:t xml:space="preserve"> </w:t>
      </w:r>
      <w:r w:rsidRPr="00293522">
        <w:rPr>
          <w:rFonts w:ascii="Times New Roman" w:eastAsia="Arial Unicode MS" w:hAnsi="Times New Roman" w:cs="Times New Roman"/>
          <w:b/>
          <w:noProof/>
          <w:sz w:val="24"/>
          <w:szCs w:val="24"/>
          <w:bdr w:val="nil"/>
          <w:lang w:eastAsia="lt-LT"/>
        </w:rPr>
        <w:t>sąlygų 4.5.3 </w:t>
      </w:r>
      <w:r w:rsidR="00E14DE3" w:rsidRPr="00293522">
        <w:rPr>
          <w:rFonts w:ascii="Times New Roman" w:eastAsia="Arial Unicode MS" w:hAnsi="Times New Roman" w:cs="Times New Roman"/>
          <w:b/>
          <w:noProof/>
          <w:sz w:val="24"/>
          <w:szCs w:val="24"/>
          <w:bdr w:val="nil"/>
          <w:lang w:eastAsia="lt-LT"/>
        </w:rPr>
        <w:t>papunkčio re</w:t>
      </w:r>
      <w:r w:rsidR="00AE22B1" w:rsidRPr="00293522">
        <w:rPr>
          <w:rFonts w:ascii="Times New Roman" w:eastAsia="Arial Unicode MS" w:hAnsi="Times New Roman" w:cs="Times New Roman"/>
          <w:b/>
          <w:noProof/>
          <w:sz w:val="24"/>
          <w:szCs w:val="24"/>
          <w:bdr w:val="nil"/>
          <w:lang w:eastAsia="lt-LT"/>
        </w:rPr>
        <w:t>ikalavimus);</w:t>
      </w:r>
    </w:p>
    <w:p w14:paraId="7E369C90" w14:textId="0E998197" w:rsidR="00AE22B1" w:rsidRPr="00293522" w:rsidRDefault="00AD1C64"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293522">
        <w:rPr>
          <w:rFonts w:ascii="Times New Roman" w:eastAsia="Arial Unicode MS" w:hAnsi="Times New Roman" w:cs="Times New Roman"/>
          <w:b/>
          <w:noProof/>
          <w:sz w:val="24"/>
          <w:szCs w:val="24"/>
          <w:bdr w:val="nil"/>
          <w:lang w:eastAsia="lt-LT"/>
        </w:rPr>
        <w:t>6.12.</w:t>
      </w:r>
      <w:r w:rsidR="00A81575">
        <w:rPr>
          <w:rFonts w:ascii="Times New Roman" w:eastAsia="Arial Unicode MS" w:hAnsi="Times New Roman" w:cs="Times New Roman"/>
          <w:b/>
          <w:noProof/>
          <w:sz w:val="24"/>
          <w:szCs w:val="24"/>
          <w:bdr w:val="nil"/>
          <w:lang w:eastAsia="lt-LT"/>
        </w:rPr>
        <w:t>1</w:t>
      </w:r>
      <w:r w:rsidR="00390352">
        <w:rPr>
          <w:rFonts w:ascii="Times New Roman" w:eastAsia="Arial Unicode MS" w:hAnsi="Times New Roman" w:cs="Times New Roman"/>
          <w:b/>
          <w:noProof/>
          <w:sz w:val="24"/>
          <w:szCs w:val="24"/>
          <w:bdr w:val="nil"/>
          <w:lang w:eastAsia="lt-LT"/>
        </w:rPr>
        <w:t>1</w:t>
      </w:r>
      <w:r w:rsidR="00AE22B1" w:rsidRPr="00293522">
        <w:rPr>
          <w:rFonts w:ascii="Times New Roman" w:eastAsia="Arial Unicode MS" w:hAnsi="Times New Roman" w:cs="Times New Roman"/>
          <w:b/>
          <w:noProof/>
          <w:sz w:val="24"/>
          <w:szCs w:val="24"/>
          <w:bdr w:val="nil"/>
          <w:lang w:eastAsia="lt-LT"/>
        </w:rPr>
        <w:t xml:space="preserve">. </w:t>
      </w:r>
      <w:r w:rsidR="00E14DE3" w:rsidRPr="00293522">
        <w:rPr>
          <w:rFonts w:ascii="Times New Roman" w:eastAsia="Arial Unicode MS" w:hAnsi="Times New Roman" w:cs="Times New Roman"/>
          <w:b/>
          <w:noProof/>
          <w:sz w:val="24"/>
          <w:szCs w:val="24"/>
          <w:bdr w:val="nil"/>
          <w:lang w:eastAsia="lt-LT"/>
        </w:rPr>
        <w:t xml:space="preserve">jeigu tiekėjas naudojasi (naudosis) konkrečiomis trečiojo asmens, kuris aktyviai neprisidės prie pirkimo sutarties vykdymo, priemonėmis – įrodymai, kad tiekėjas </w:t>
      </w:r>
      <w:r w:rsidR="00E14DE3" w:rsidRPr="00293522">
        <w:rPr>
          <w:rFonts w:ascii="Times New Roman" w:eastAsia="Arial Unicode MS" w:hAnsi="Times New Roman" w:cs="Times New Roman"/>
          <w:b/>
          <w:noProof/>
          <w:sz w:val="24"/>
          <w:szCs w:val="24"/>
          <w:bdr w:val="nil"/>
          <w:lang w:eastAsia="lt-LT"/>
        </w:rPr>
        <w:lastRenderedPageBreak/>
        <w:t xml:space="preserve">galės jomis naudotis vykdant pirkimo sutartį (pagal </w:t>
      </w:r>
      <w:r w:rsidR="00CA7C5F" w:rsidRPr="00293522">
        <w:rPr>
          <w:rFonts w:ascii="Times New Roman" w:eastAsia="Arial Unicode MS" w:hAnsi="Times New Roman" w:cs="Times New Roman"/>
          <w:b/>
          <w:noProof/>
          <w:sz w:val="24"/>
          <w:szCs w:val="24"/>
          <w:bdr w:val="nil"/>
          <w:lang w:eastAsia="lt-LT"/>
        </w:rPr>
        <w:t>Konkurso</w:t>
      </w:r>
      <w:r w:rsidR="00BC2D25" w:rsidRPr="00293522">
        <w:rPr>
          <w:rFonts w:ascii="Times New Roman" w:eastAsia="Arial Unicode MS" w:hAnsi="Times New Roman" w:cs="Times New Roman"/>
          <w:b/>
          <w:noProof/>
          <w:sz w:val="24"/>
          <w:szCs w:val="24"/>
          <w:bdr w:val="nil"/>
          <w:lang w:eastAsia="lt-LT"/>
        </w:rPr>
        <w:t xml:space="preserve"> </w:t>
      </w:r>
      <w:r w:rsidR="00E14DE3" w:rsidRPr="00293522">
        <w:rPr>
          <w:rFonts w:ascii="Times New Roman" w:eastAsia="Arial Unicode MS" w:hAnsi="Times New Roman" w:cs="Times New Roman"/>
          <w:b/>
          <w:noProof/>
          <w:sz w:val="24"/>
          <w:szCs w:val="24"/>
          <w:bdr w:val="nil"/>
          <w:lang w:eastAsia="lt-LT"/>
        </w:rPr>
        <w:t xml:space="preserve">sąlygų 4.7 papunkčio </w:t>
      </w:r>
      <w:r w:rsidR="00AE22B1" w:rsidRPr="00293522">
        <w:rPr>
          <w:rFonts w:ascii="Times New Roman" w:eastAsia="Arial Unicode MS" w:hAnsi="Times New Roman" w:cs="Times New Roman"/>
          <w:b/>
          <w:noProof/>
          <w:sz w:val="24"/>
          <w:szCs w:val="24"/>
          <w:bdr w:val="nil"/>
          <w:lang w:eastAsia="lt-LT"/>
        </w:rPr>
        <w:t>reikalavimus);</w:t>
      </w:r>
    </w:p>
    <w:p w14:paraId="2FB35F53" w14:textId="3F415A84" w:rsidR="00AE22B1" w:rsidRPr="00293522" w:rsidRDefault="00AD1C64" w:rsidP="00AE22B1">
      <w:pPr>
        <w:pBdr>
          <w:top w:val="nil"/>
          <w:left w:val="nil"/>
          <w:bottom w:val="nil"/>
          <w:right w:val="nil"/>
          <w:between w:val="nil"/>
          <w:bar w:val="nil"/>
        </w:pBdr>
        <w:tabs>
          <w:tab w:val="left" w:pos="1276"/>
        </w:tabs>
        <w:suppressAutoHyphens/>
        <w:spacing w:after="0" w:line="240" w:lineRule="auto"/>
        <w:ind w:firstLine="851"/>
        <w:jc w:val="both"/>
        <w:rPr>
          <w:rFonts w:ascii="Times New Roman" w:eastAsia="Arial Unicode MS" w:hAnsi="Times New Roman" w:cs="Times New Roman"/>
          <w:b/>
          <w:noProof/>
          <w:sz w:val="24"/>
          <w:szCs w:val="24"/>
          <w:bdr w:val="nil"/>
          <w:lang w:eastAsia="lt-LT"/>
        </w:rPr>
      </w:pPr>
      <w:r w:rsidRPr="00293522">
        <w:rPr>
          <w:rFonts w:ascii="Times New Roman" w:eastAsia="Arial Unicode MS" w:hAnsi="Times New Roman" w:cs="Times New Roman"/>
          <w:b/>
          <w:noProof/>
          <w:sz w:val="24"/>
          <w:szCs w:val="24"/>
          <w:bdr w:val="nil"/>
          <w:lang w:eastAsia="lt-LT"/>
        </w:rPr>
        <w:t>6.12.1</w:t>
      </w:r>
      <w:r w:rsidR="00390352">
        <w:rPr>
          <w:rFonts w:ascii="Times New Roman" w:eastAsia="Arial Unicode MS" w:hAnsi="Times New Roman" w:cs="Times New Roman"/>
          <w:b/>
          <w:noProof/>
          <w:sz w:val="24"/>
          <w:szCs w:val="24"/>
          <w:bdr w:val="nil"/>
          <w:lang w:eastAsia="lt-LT"/>
        </w:rPr>
        <w:t>2</w:t>
      </w:r>
      <w:r w:rsidR="00AE22B1" w:rsidRPr="00293522">
        <w:rPr>
          <w:rFonts w:ascii="Times New Roman" w:eastAsia="Arial Unicode MS" w:hAnsi="Times New Roman" w:cs="Times New Roman"/>
          <w:b/>
          <w:noProof/>
          <w:sz w:val="24"/>
          <w:szCs w:val="24"/>
          <w:bdr w:val="nil"/>
          <w:lang w:eastAsia="lt-LT"/>
        </w:rPr>
        <w:t xml:space="preserve">. </w:t>
      </w:r>
      <w:r w:rsidR="00E14DE3" w:rsidRPr="00293522">
        <w:rPr>
          <w:rFonts w:ascii="Times New Roman" w:eastAsia="Arial Unicode MS" w:hAnsi="Times New Roman" w:cs="Times New Roman"/>
          <w:b/>
          <w:noProof/>
          <w:sz w:val="24"/>
          <w:szCs w:val="24"/>
          <w:bdr w:val="nil"/>
          <w:lang w:eastAsia="lt-LT"/>
        </w:rPr>
        <w:t xml:space="preserve">aktualūs dokumentai, patvirtinantys tiekėjo (ir ūkio subjektų grupės dalyvių, kurių pajėgumais tiekėjas remiasi) pašalinimo pagrindų nebuvimą dėl </w:t>
      </w:r>
      <w:r w:rsidR="00CA7C5F" w:rsidRPr="00293522">
        <w:rPr>
          <w:rFonts w:ascii="Times New Roman" w:eastAsia="Arial Unicode MS" w:hAnsi="Times New Roman" w:cs="Times New Roman"/>
          <w:b/>
          <w:noProof/>
          <w:sz w:val="24"/>
          <w:szCs w:val="24"/>
          <w:bdr w:val="nil"/>
          <w:lang w:eastAsia="lt-LT"/>
        </w:rPr>
        <w:t>Konkurso</w:t>
      </w:r>
      <w:r w:rsidR="00BC2D25" w:rsidRPr="00293522">
        <w:rPr>
          <w:rFonts w:ascii="Times New Roman" w:eastAsia="Arial Unicode MS" w:hAnsi="Times New Roman" w:cs="Times New Roman"/>
          <w:b/>
          <w:noProof/>
          <w:sz w:val="24"/>
          <w:szCs w:val="24"/>
          <w:bdr w:val="nil"/>
          <w:lang w:eastAsia="lt-LT"/>
        </w:rPr>
        <w:t xml:space="preserve"> </w:t>
      </w:r>
      <w:r w:rsidR="00061045" w:rsidRPr="00293522">
        <w:rPr>
          <w:rFonts w:ascii="Times New Roman" w:eastAsia="Arial Unicode MS" w:hAnsi="Times New Roman" w:cs="Times New Roman"/>
          <w:b/>
          <w:noProof/>
          <w:sz w:val="24"/>
          <w:szCs w:val="24"/>
          <w:bdr w:val="nil"/>
          <w:lang w:eastAsia="lt-LT"/>
        </w:rPr>
        <w:t xml:space="preserve">sąlygų </w:t>
      </w:r>
      <w:r w:rsidR="00A81575">
        <w:rPr>
          <w:rFonts w:ascii="Times New Roman" w:eastAsia="Arial Unicode MS" w:hAnsi="Times New Roman" w:cs="Times New Roman"/>
          <w:b/>
          <w:noProof/>
          <w:sz w:val="24"/>
          <w:szCs w:val="24"/>
          <w:bdr w:val="nil"/>
          <w:lang w:eastAsia="lt-LT"/>
        </w:rPr>
        <w:t>3</w:t>
      </w:r>
      <w:r w:rsidR="00046706" w:rsidRPr="00293522">
        <w:rPr>
          <w:rFonts w:ascii="Times New Roman" w:eastAsia="Arial Unicode MS" w:hAnsi="Times New Roman" w:cs="Times New Roman"/>
          <w:b/>
          <w:noProof/>
          <w:sz w:val="24"/>
          <w:szCs w:val="24"/>
          <w:bdr w:val="nil"/>
          <w:lang w:eastAsia="lt-LT"/>
        </w:rPr>
        <w:t xml:space="preserve"> priede</w:t>
      </w:r>
      <w:r w:rsidR="00E14DE3" w:rsidRPr="00293522">
        <w:rPr>
          <w:rFonts w:ascii="Times New Roman" w:eastAsia="Arial Unicode MS" w:hAnsi="Times New Roman" w:cs="Times New Roman"/>
          <w:b/>
          <w:noProof/>
          <w:sz w:val="24"/>
          <w:szCs w:val="24"/>
          <w:bdr w:val="nil"/>
          <w:lang w:eastAsia="lt-LT"/>
        </w:rPr>
        <w:t xml:space="preserve"> nurodytų pašalinimo pagrindų, kvalifikacijo</w:t>
      </w:r>
      <w:r w:rsidR="00BC2D25" w:rsidRPr="00293522">
        <w:rPr>
          <w:rFonts w:ascii="Times New Roman" w:eastAsia="Arial Unicode MS" w:hAnsi="Times New Roman" w:cs="Times New Roman"/>
          <w:b/>
          <w:noProof/>
          <w:sz w:val="24"/>
          <w:szCs w:val="24"/>
          <w:bdr w:val="nil"/>
          <w:lang w:eastAsia="lt-LT"/>
        </w:rPr>
        <w:t>s r</w:t>
      </w:r>
      <w:r w:rsidR="00CA7C5F" w:rsidRPr="00293522">
        <w:rPr>
          <w:rFonts w:ascii="Times New Roman" w:eastAsia="Arial Unicode MS" w:hAnsi="Times New Roman" w:cs="Times New Roman"/>
          <w:b/>
          <w:noProof/>
          <w:sz w:val="24"/>
          <w:szCs w:val="24"/>
          <w:bdr w:val="nil"/>
          <w:lang w:eastAsia="lt-LT"/>
        </w:rPr>
        <w:t>eikalavimų atitikimą dėl Konkurso</w:t>
      </w:r>
      <w:r w:rsidR="00BC2D25" w:rsidRPr="00293522">
        <w:rPr>
          <w:rFonts w:ascii="Times New Roman" w:eastAsia="Arial Unicode MS" w:hAnsi="Times New Roman" w:cs="Times New Roman"/>
          <w:b/>
          <w:noProof/>
          <w:sz w:val="24"/>
          <w:szCs w:val="24"/>
          <w:bdr w:val="nil"/>
          <w:lang w:eastAsia="lt-LT"/>
        </w:rPr>
        <w:t xml:space="preserve"> </w:t>
      </w:r>
      <w:r w:rsidR="0058681E" w:rsidRPr="00293522">
        <w:rPr>
          <w:rFonts w:ascii="Times New Roman" w:eastAsia="Arial Unicode MS" w:hAnsi="Times New Roman" w:cs="Times New Roman"/>
          <w:b/>
          <w:noProof/>
          <w:sz w:val="24"/>
          <w:szCs w:val="24"/>
          <w:bdr w:val="nil"/>
          <w:lang w:eastAsia="lt-LT"/>
        </w:rPr>
        <w:t xml:space="preserve">sąlygų </w:t>
      </w:r>
      <w:r w:rsidR="004E6CB9" w:rsidRPr="00293522">
        <w:rPr>
          <w:rFonts w:ascii="Times New Roman" w:eastAsia="Arial Unicode MS" w:hAnsi="Times New Roman" w:cs="Times New Roman"/>
          <w:b/>
          <w:noProof/>
          <w:sz w:val="24"/>
          <w:szCs w:val="24"/>
          <w:bdr w:val="nil"/>
          <w:lang w:eastAsia="lt-LT"/>
        </w:rPr>
        <w:t>2</w:t>
      </w:r>
      <w:r w:rsidR="0058681E" w:rsidRPr="00293522">
        <w:rPr>
          <w:rFonts w:ascii="Times New Roman" w:eastAsia="Arial Unicode MS" w:hAnsi="Times New Roman" w:cs="Times New Roman"/>
          <w:b/>
          <w:noProof/>
          <w:sz w:val="24"/>
          <w:szCs w:val="24"/>
          <w:bdr w:val="nil"/>
          <w:lang w:eastAsia="lt-LT"/>
        </w:rPr>
        <w:t> </w:t>
      </w:r>
      <w:r w:rsidR="004E6CB9" w:rsidRPr="00293522">
        <w:rPr>
          <w:rFonts w:ascii="Times New Roman" w:eastAsia="Arial Unicode MS" w:hAnsi="Times New Roman" w:cs="Times New Roman"/>
          <w:b/>
          <w:noProof/>
          <w:sz w:val="24"/>
          <w:szCs w:val="24"/>
          <w:bdr w:val="nil"/>
          <w:lang w:eastAsia="lt-LT"/>
        </w:rPr>
        <w:t xml:space="preserve">lentelėje </w:t>
      </w:r>
      <w:r w:rsidR="00E14DE3" w:rsidRPr="00293522">
        <w:rPr>
          <w:rFonts w:ascii="Times New Roman" w:eastAsia="Arial Unicode MS" w:hAnsi="Times New Roman" w:cs="Times New Roman"/>
          <w:b/>
          <w:noProof/>
          <w:sz w:val="24"/>
          <w:szCs w:val="24"/>
          <w:bdr w:val="nil"/>
          <w:lang w:eastAsia="lt-LT"/>
        </w:rPr>
        <w:t>nurodytų kvalifikacijos reikalavimų. Šiuos dokumentus bus prašoma pateikti tik iš galimai ekonomiškai naudingiausią pasiūlymą pateikusio tiekėjo, kai bus vertinama pašalinimo pagrindų nebuvimas ir tiekėjo kvalifikacija pagal tiekėjo EBVPD pateiktą informaciją. Apie tai tiekėją perkančioji organizacija informuos atski</w:t>
      </w:r>
      <w:r w:rsidR="001310A8" w:rsidRPr="00293522">
        <w:rPr>
          <w:rFonts w:ascii="Times New Roman" w:eastAsia="Arial Unicode MS" w:hAnsi="Times New Roman" w:cs="Times New Roman"/>
          <w:b/>
          <w:noProof/>
          <w:sz w:val="24"/>
          <w:szCs w:val="24"/>
          <w:bdr w:val="nil"/>
          <w:lang w:eastAsia="lt-LT"/>
        </w:rPr>
        <w:t>ru pranešimu CVP IS priemonėmis.</w:t>
      </w:r>
    </w:p>
    <w:p w14:paraId="4B6D7451" w14:textId="069FC6DD" w:rsidR="00D71254" w:rsidRPr="00293522" w:rsidRDefault="00F13443" w:rsidP="00D71254">
      <w:pPr>
        <w:pStyle w:val="Body2"/>
        <w:spacing w:after="0"/>
        <w:ind w:firstLine="851"/>
        <w:rPr>
          <w:rFonts w:cs="Times New Roman"/>
          <w:noProof/>
          <w:color w:val="auto"/>
          <w:sz w:val="24"/>
          <w:szCs w:val="24"/>
          <w:lang w:val="lt-LT"/>
        </w:rPr>
      </w:pPr>
      <w:r w:rsidRPr="00293522">
        <w:rPr>
          <w:rFonts w:cs="Times New Roman"/>
          <w:noProof/>
          <w:color w:val="auto"/>
          <w:sz w:val="24"/>
          <w:szCs w:val="24"/>
          <w:lang w:val="lt-LT" w:eastAsia="lt-LT"/>
        </w:rPr>
        <w:t>6.13</w:t>
      </w:r>
      <w:r w:rsidR="00AE22B1" w:rsidRPr="00293522">
        <w:rPr>
          <w:rFonts w:cs="Times New Roman"/>
          <w:noProof/>
          <w:color w:val="auto"/>
          <w:sz w:val="24"/>
          <w:szCs w:val="24"/>
          <w:lang w:val="lt-LT" w:eastAsia="lt-LT"/>
        </w:rPr>
        <w:t xml:space="preserve">. </w:t>
      </w:r>
      <w:r w:rsidR="00D71254" w:rsidRPr="00293522">
        <w:rPr>
          <w:rFonts w:cs="Times New Roman"/>
          <w:bCs/>
          <w:noProof/>
          <w:color w:val="auto"/>
          <w:sz w:val="24"/>
          <w:szCs w:val="24"/>
          <w:lang w:val="lt-LT"/>
        </w:rPr>
        <w:t>Perkančioji organizacija neatsako už CVP IS, kurią administruoja Viešųjų pirkimų tarnyba, sutrikimus ar kitus nenumatytus atvejus, dėl kurių pasiūlymai nebuvo gauti</w:t>
      </w:r>
      <w:r w:rsidR="00D71254" w:rsidRPr="00293522">
        <w:rPr>
          <w:rFonts w:eastAsia="Times New Roman" w:cs="Times New Roman"/>
          <w:noProof/>
          <w:color w:val="auto"/>
          <w:sz w:val="24"/>
          <w:szCs w:val="24"/>
          <w:lang w:val="lt-LT" w:eastAsia="lt-LT"/>
        </w:rPr>
        <w:t xml:space="preserve"> ar gauti pavėluotai</w:t>
      </w:r>
      <w:r w:rsidR="00D71254" w:rsidRPr="00293522">
        <w:rPr>
          <w:rFonts w:cs="Times New Roman"/>
          <w:bCs/>
          <w:noProof/>
          <w:color w:val="auto"/>
          <w:sz w:val="24"/>
          <w:szCs w:val="24"/>
          <w:lang w:val="lt-LT"/>
        </w:rPr>
        <w:t>. Atsižvelgiant į tai, tiekėjams siūloma rengti pasiūlymus taip, kad liktų pakankamai laiko jiems laiku ir tinkamai pateikti.</w:t>
      </w:r>
    </w:p>
    <w:p w14:paraId="515422F6" w14:textId="2D32CDF5" w:rsidR="00AE22B1" w:rsidRPr="00293522" w:rsidRDefault="00F13443"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6.14</w:t>
      </w:r>
      <w:r w:rsidR="00AE22B1"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Tiekėjas iki galutinio pasiūlymų pateikimo termino turi teisę pakeisti arba atšaukti savo pasiūlymą CVP IS priemonėmis. Toks pakeitimas arba pranešimas, kad pasiūlymas atšaukiamas, pripaž</w:t>
      </w:r>
      <w:r w:rsidR="008D072A" w:rsidRPr="00293522">
        <w:rPr>
          <w:rFonts w:ascii="Times New Roman" w:eastAsia="Times New Roman" w:hAnsi="Times New Roman" w:cs="Times New Roman"/>
          <w:noProof/>
          <w:sz w:val="24"/>
          <w:szCs w:val="24"/>
          <w:bdr w:val="nil"/>
          <w:lang w:eastAsia="lt-LT"/>
        </w:rPr>
        <w:t>įstamas galiojančiu, jeigu P</w:t>
      </w:r>
      <w:r w:rsidR="00E14DE3" w:rsidRPr="00293522">
        <w:rPr>
          <w:rFonts w:ascii="Times New Roman" w:eastAsia="Times New Roman" w:hAnsi="Times New Roman" w:cs="Times New Roman"/>
          <w:noProof/>
          <w:sz w:val="24"/>
          <w:szCs w:val="24"/>
          <w:bdr w:val="nil"/>
          <w:lang w:eastAsia="lt-LT"/>
        </w:rPr>
        <w:t>erkančioji organizacija jį gauna pateiktą raštu CVP IS priemonėmis iki pasiūlymų pateikimo termino pabaigos.</w:t>
      </w:r>
    </w:p>
    <w:p w14:paraId="1F66F7DA" w14:textId="2C36DB55" w:rsidR="00AE22B1" w:rsidRPr="00293522" w:rsidRDefault="00F13443"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6.15</w:t>
      </w:r>
      <w:r w:rsidR="00AE22B1"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 xml:space="preserve">Tiekėjas pasiūlyme privalo nurodyti, </w:t>
      </w:r>
      <w:r w:rsidR="00E14DE3" w:rsidRPr="00293522">
        <w:rPr>
          <w:rFonts w:ascii="Times New Roman" w:eastAsia="Times New Roman" w:hAnsi="Times New Roman" w:cs="Times New Roman"/>
          <w:b/>
          <w:noProof/>
          <w:sz w:val="24"/>
          <w:szCs w:val="24"/>
          <w:bdr w:val="nil"/>
          <w:lang w:eastAsia="lt-LT"/>
        </w:rPr>
        <w:t>ar jo pasiūlyme yra konfidencialios informacijos</w:t>
      </w:r>
      <w:r w:rsidR="00E14DE3" w:rsidRPr="00293522">
        <w:rPr>
          <w:rFonts w:ascii="Times New Roman" w:eastAsia="Times New Roman" w:hAnsi="Times New Roman" w:cs="Times New Roman"/>
          <w:noProof/>
          <w:sz w:val="24"/>
          <w:szCs w:val="24"/>
          <w:bdr w:val="nil"/>
          <w:lang w:eastAsia="lt-LT"/>
        </w:rPr>
        <w:t xml:space="preserve"> (</w:t>
      </w:r>
      <w:r w:rsidR="00CA7C5F" w:rsidRPr="00293522">
        <w:rPr>
          <w:rFonts w:ascii="Times New Roman" w:eastAsia="Times New Roman" w:hAnsi="Times New Roman" w:cs="Times New Roman"/>
          <w:noProof/>
          <w:sz w:val="24"/>
          <w:szCs w:val="24"/>
          <w:bdr w:val="nil"/>
          <w:lang w:eastAsia="lt-LT"/>
        </w:rPr>
        <w:t>Konkurso</w:t>
      </w:r>
      <w:r w:rsidR="00BC2D25"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 xml:space="preserve">sąlygų </w:t>
      </w:r>
      <w:r w:rsidR="00754721" w:rsidRPr="00293522">
        <w:rPr>
          <w:rFonts w:ascii="Times New Roman" w:eastAsia="Times New Roman" w:hAnsi="Times New Roman" w:cs="Times New Roman"/>
          <w:iCs/>
          <w:noProof/>
          <w:sz w:val="24"/>
          <w:szCs w:val="24"/>
          <w:bdr w:val="nil"/>
          <w:lang w:eastAsia="lt-LT"/>
        </w:rPr>
        <w:t>1</w:t>
      </w:r>
      <w:r w:rsidR="00E14DE3" w:rsidRPr="00293522">
        <w:rPr>
          <w:rFonts w:ascii="Times New Roman" w:eastAsia="Times New Roman" w:hAnsi="Times New Roman" w:cs="Times New Roman"/>
          <w:noProof/>
          <w:sz w:val="24"/>
          <w:szCs w:val="24"/>
          <w:bdr w:val="nil"/>
          <w:lang w:eastAsia="lt-LT"/>
        </w:rPr>
        <w:t xml:space="preserve"> pried</w:t>
      </w:r>
      <w:r w:rsidR="00A81575">
        <w:rPr>
          <w:rFonts w:ascii="Times New Roman" w:eastAsia="Times New Roman" w:hAnsi="Times New Roman" w:cs="Times New Roman"/>
          <w:noProof/>
          <w:sz w:val="24"/>
          <w:szCs w:val="24"/>
          <w:bdr w:val="nil"/>
          <w:lang w:eastAsia="lt-LT"/>
        </w:rPr>
        <w:t>as</w:t>
      </w:r>
      <w:r w:rsidR="00E14DE3" w:rsidRPr="00293522">
        <w:rPr>
          <w:rFonts w:ascii="Times New Roman" w:eastAsia="Times New Roman" w:hAnsi="Times New Roman" w:cs="Times New Roman"/>
          <w:noProof/>
          <w:sz w:val="24"/>
          <w:szCs w:val="24"/>
          <w:bdr w:val="nil"/>
          <w:lang w:eastAsia="lt-LT"/>
        </w:rPr>
        <w:t xml:space="preserve">). Konfidencialia informacija gali būti, įskaitant, bet ja neapsiribojant, komercinė (gamybinė) paslaptis ir konfidencialieji pasiūlymų aspektai. Konfidencialia negalima laikyti informacijos nurodytos </w:t>
      </w:r>
      <w:r w:rsidR="00C6336A" w:rsidRPr="00293522">
        <w:rPr>
          <w:rFonts w:ascii="Times New Roman" w:eastAsia="Times New Roman" w:hAnsi="Times New Roman" w:cs="Times New Roman"/>
          <w:noProof/>
          <w:sz w:val="24"/>
          <w:szCs w:val="24"/>
          <w:bdr w:val="nil"/>
          <w:lang w:eastAsia="lt-LT"/>
        </w:rPr>
        <w:t>VPĮ</w:t>
      </w:r>
      <w:r w:rsidR="00E14DE3" w:rsidRPr="00293522">
        <w:rPr>
          <w:rFonts w:ascii="Times New Roman" w:eastAsia="Times New Roman" w:hAnsi="Times New Roman" w:cs="Times New Roman"/>
          <w:noProof/>
          <w:sz w:val="24"/>
          <w:szCs w:val="24"/>
          <w:bdr w:val="nil"/>
          <w:lang w:eastAsia="lt-LT"/>
        </w:rPr>
        <w:t xml:space="preserve"> 20 straipsnio 2 dalyje, taip pat, tiekėjo pasiūlyme nurodytos paslaugų kainos ir bendra paslaugų kaina. Perkančioji organizacija, viešojo pirkimo komisija, jos nariai ar ekspertai ir kiti asmenys negali tretiesiems asmenims atskleisti iš tiekėjo gautos informacijos, kurią tiekėjas nurodė kaip konfidencialią. Jei tiekėjas nenurodė konfidencialios informacijos, laikoma, </w:t>
      </w:r>
      <w:r w:rsidR="00AE22B1" w:rsidRPr="00293522">
        <w:rPr>
          <w:rFonts w:ascii="Times New Roman" w:eastAsia="Times New Roman" w:hAnsi="Times New Roman" w:cs="Times New Roman"/>
          <w:noProof/>
          <w:sz w:val="24"/>
          <w:szCs w:val="24"/>
          <w:bdr w:val="nil"/>
          <w:lang w:eastAsia="lt-LT"/>
        </w:rPr>
        <w:t>kad jos tiekėjo pasiūlyme nėra.</w:t>
      </w:r>
    </w:p>
    <w:p w14:paraId="21D1D674" w14:textId="184E75B5" w:rsidR="00D71254" w:rsidRPr="00293522" w:rsidRDefault="00D71254" w:rsidP="00D71254">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293522">
        <w:rPr>
          <w:rFonts w:ascii="Times New Roman" w:eastAsia="Arial Unicode MS" w:hAnsi="Times New Roman" w:cs="Times New Roman"/>
          <w:noProof/>
          <w:sz w:val="24"/>
          <w:szCs w:val="24"/>
          <w:bdr w:val="nil"/>
          <w:lang w:eastAsia="en-GB"/>
        </w:rPr>
        <w:t>6.1</w:t>
      </w:r>
      <w:r w:rsidR="00F13443" w:rsidRPr="00293522">
        <w:rPr>
          <w:rFonts w:ascii="Times New Roman" w:eastAsia="Arial Unicode MS" w:hAnsi="Times New Roman" w:cs="Times New Roman"/>
          <w:noProof/>
          <w:sz w:val="24"/>
          <w:szCs w:val="24"/>
          <w:bdr w:val="nil"/>
          <w:lang w:eastAsia="en-GB"/>
        </w:rPr>
        <w:t>6</w:t>
      </w:r>
      <w:r w:rsidRPr="00293522">
        <w:rPr>
          <w:rFonts w:ascii="Times New Roman" w:eastAsia="Arial Unicode MS" w:hAnsi="Times New Roman" w:cs="Times New Roman"/>
          <w:noProof/>
          <w:sz w:val="24"/>
          <w:szCs w:val="24"/>
          <w:bdr w:val="nil"/>
          <w:lang w:eastAsia="en-GB"/>
        </w:rPr>
        <w:t>. Jeigu perkančiajai organizacijai kyla abejonių dėl tiekėjo pasiūlyme nurodytos informacijos konfidencialumo, ji prašys tiekėjo pateikti realius įrodymus, kodėl nurodyta informacija yra konfidenciali. Jeigu tiekėjas per perkančiosios organizacijos nurodytą terminą, nepateikia tokių įrodymų arba pateikia netinkamus įrodymus, laikoma, kad tokia informacija yra nekonfidenciali.</w:t>
      </w:r>
    </w:p>
    <w:p w14:paraId="0B176549" w14:textId="2F6FA662" w:rsidR="006B03D2" w:rsidRPr="00293522" w:rsidRDefault="00D71254" w:rsidP="00AE22B1">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6.</w:t>
      </w:r>
      <w:r w:rsidR="00F13443" w:rsidRPr="00293522">
        <w:rPr>
          <w:rFonts w:ascii="Times New Roman" w:eastAsia="Times New Roman" w:hAnsi="Times New Roman" w:cs="Times New Roman"/>
          <w:noProof/>
          <w:sz w:val="24"/>
          <w:szCs w:val="24"/>
          <w:bdr w:val="nil"/>
          <w:lang w:eastAsia="lt-LT"/>
        </w:rPr>
        <w:t>17</w:t>
      </w:r>
      <w:r w:rsidR="00AE22B1" w:rsidRPr="00293522">
        <w:rPr>
          <w:rFonts w:ascii="Times New Roman" w:eastAsia="Times New Roman" w:hAnsi="Times New Roman" w:cs="Times New Roman"/>
          <w:noProof/>
          <w:sz w:val="24"/>
          <w:szCs w:val="24"/>
          <w:bdr w:val="nil"/>
          <w:lang w:eastAsia="lt-LT"/>
        </w:rPr>
        <w:t xml:space="preserve">. </w:t>
      </w:r>
      <w:r w:rsidR="00E14DE3" w:rsidRPr="00293522">
        <w:rPr>
          <w:rFonts w:ascii="Times New Roman" w:eastAsia="Times New Roman" w:hAnsi="Times New Roman" w:cs="Times New Roman"/>
          <w:noProof/>
          <w:sz w:val="24"/>
          <w:szCs w:val="24"/>
          <w:bdr w:val="nil"/>
          <w:lang w:eastAsia="lt-LT"/>
        </w:rPr>
        <w:t>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70175213" w14:textId="77777777" w:rsidR="00182F1A" w:rsidRPr="00293522" w:rsidRDefault="00182F1A" w:rsidP="00182F1A">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p>
    <w:p w14:paraId="411540D0" w14:textId="2856834A" w:rsidR="00182F1A" w:rsidRPr="00293522" w:rsidRDefault="00182F1A"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r w:rsidRPr="00293522">
        <w:rPr>
          <w:rFonts w:ascii="Times New Roman" w:eastAsia="Times New Roman" w:hAnsi="Times New Roman" w:cs="Times New Roman"/>
          <w:b/>
          <w:noProof/>
          <w:sz w:val="24"/>
          <w:szCs w:val="24"/>
          <w:lang w:eastAsia="lt-LT"/>
        </w:rPr>
        <w:t xml:space="preserve">PASIŪLYMŲ </w:t>
      </w:r>
      <w:r w:rsidRPr="00293522">
        <w:rPr>
          <w:rFonts w:ascii="Times New Roman" w:eastAsia="Arial Unicode MS" w:hAnsi="Times New Roman" w:cs="Times New Roman"/>
          <w:b/>
          <w:noProof/>
          <w:sz w:val="24"/>
          <w:szCs w:val="24"/>
          <w:bdr w:val="nil"/>
        </w:rPr>
        <w:t>ŠIFRAVIMAS</w:t>
      </w:r>
    </w:p>
    <w:p w14:paraId="49B4910C" w14:textId="77777777" w:rsidR="00182F1A" w:rsidRPr="00293522" w:rsidRDefault="00182F1A" w:rsidP="00182F1A">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p>
    <w:p w14:paraId="756BC219" w14:textId="6FE0F6D1" w:rsidR="005F0B5B" w:rsidRPr="00293522" w:rsidRDefault="005F0B5B" w:rsidP="005F0B5B">
      <w:pPr>
        <w:pStyle w:val="Body2"/>
        <w:spacing w:after="0"/>
        <w:ind w:firstLine="851"/>
        <w:rPr>
          <w:rFonts w:cs="Times New Roman"/>
          <w:noProof/>
          <w:color w:val="auto"/>
          <w:sz w:val="24"/>
          <w:szCs w:val="24"/>
          <w:lang w:val="lt-LT"/>
        </w:rPr>
      </w:pPr>
      <w:r w:rsidRPr="00293522">
        <w:rPr>
          <w:rFonts w:cs="Times New Roman"/>
          <w:noProof/>
          <w:color w:val="auto"/>
          <w:sz w:val="24"/>
          <w:szCs w:val="24"/>
          <w:lang w:val="lt-LT"/>
        </w:rPr>
        <w:t>7.1. Tiekėjo teikiamas pasiūlymas gali būti užšifruojamas. Tiekėjas, nusprendęs pateikti užšifruotą pasiūlymą, turi:</w:t>
      </w:r>
    </w:p>
    <w:p w14:paraId="420228CD" w14:textId="15E82EA1" w:rsidR="005F0B5B" w:rsidRPr="00293522" w:rsidRDefault="005F0B5B" w:rsidP="005F0B5B">
      <w:pPr>
        <w:pStyle w:val="Body2"/>
        <w:spacing w:after="0"/>
        <w:ind w:firstLine="851"/>
        <w:rPr>
          <w:rFonts w:cs="Times New Roman"/>
          <w:noProof/>
          <w:color w:val="auto"/>
          <w:sz w:val="24"/>
          <w:szCs w:val="24"/>
          <w:lang w:val="lt-LT" w:eastAsia="lt-LT"/>
        </w:rPr>
      </w:pPr>
      <w:r w:rsidRPr="00293522">
        <w:rPr>
          <w:rFonts w:cs="Times New Roman"/>
          <w:noProof/>
          <w:color w:val="auto"/>
          <w:sz w:val="24"/>
          <w:szCs w:val="24"/>
          <w:lang w:val="lt-LT"/>
        </w:rPr>
        <w:t xml:space="preserve">7.1.1. </w:t>
      </w:r>
      <w:r w:rsidRPr="00293522">
        <w:rPr>
          <w:rFonts w:cs="Times New Roman"/>
          <w:noProof/>
          <w:color w:val="auto"/>
          <w:sz w:val="24"/>
          <w:szCs w:val="24"/>
          <w:lang w:val="lt-LT" w:eastAsia="lt-LT"/>
        </w:rPr>
        <w:t>iki Perkančiosios organizacijos nustatyto pasiūlymo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1" w:history="1">
        <w:r w:rsidRPr="00293522">
          <w:rPr>
            <w:rFonts w:cs="Times New Roman"/>
            <w:noProof/>
            <w:color w:val="auto"/>
            <w:sz w:val="24"/>
            <w:szCs w:val="24"/>
            <w:lang w:val="lt-LT" w:eastAsia="lt-LT"/>
          </w:rPr>
          <w:t>http://vpt.lrv.lt/uploads/vpt/documents/files/uzssisfravimo%20instrukcija(1).pdf</w:t>
        </w:r>
      </w:hyperlink>
      <w:r w:rsidR="00102B71" w:rsidRPr="00293522">
        <w:rPr>
          <w:rFonts w:cs="Times New Roman"/>
          <w:noProof/>
          <w:color w:val="auto"/>
          <w:sz w:val="24"/>
          <w:szCs w:val="24"/>
          <w:lang w:val="lt-LT" w:eastAsia="lt-LT"/>
        </w:rPr>
        <w:t>;</w:t>
      </w:r>
    </w:p>
    <w:p w14:paraId="67E413B7" w14:textId="0517083B" w:rsidR="005F0B5B" w:rsidRPr="00293522" w:rsidRDefault="005F0B5B" w:rsidP="005F0B5B">
      <w:pPr>
        <w:pStyle w:val="Body2"/>
        <w:spacing w:after="0"/>
        <w:ind w:firstLine="851"/>
        <w:rPr>
          <w:rFonts w:cs="Times New Roman"/>
          <w:noProof/>
          <w:color w:val="auto"/>
          <w:sz w:val="24"/>
          <w:szCs w:val="24"/>
          <w:lang w:val="lt-LT"/>
        </w:rPr>
      </w:pPr>
      <w:r w:rsidRPr="00293522">
        <w:rPr>
          <w:rFonts w:cs="Times New Roman"/>
          <w:noProof/>
          <w:color w:val="auto"/>
          <w:sz w:val="24"/>
          <w:szCs w:val="24"/>
          <w:lang w:val="lt-LT"/>
        </w:rPr>
        <w:t xml:space="preserve">7.1.2.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Pr="00293522">
        <w:rPr>
          <w:rFonts w:cs="Times New Roman"/>
          <w:noProof/>
          <w:color w:val="auto"/>
          <w:sz w:val="24"/>
          <w:szCs w:val="24"/>
          <w:lang w:val="lt-LT"/>
        </w:rPr>
        <w:lastRenderedPageBreak/>
        <w:t>perkančiosios organizacijos oficialiu elektroniniu paštu (</w:t>
      </w:r>
      <w:r w:rsidR="00490075" w:rsidRPr="00490075">
        <w:rPr>
          <w:rFonts w:cs="Times New Roman"/>
          <w:noProof/>
          <w:sz w:val="24"/>
          <w:szCs w:val="24"/>
          <w:lang w:val="lt-LT"/>
        </w:rPr>
        <w:t>ricardas.stundzia@rsc.lt</w:t>
      </w:r>
      <w:r w:rsidRPr="00293522">
        <w:rPr>
          <w:rFonts w:cs="Times New Roman"/>
          <w:noProof/>
          <w:color w:val="auto"/>
          <w:sz w:val="24"/>
          <w:szCs w:val="24"/>
          <w:lang w:val="lt-LT"/>
        </w:rPr>
        <w:t>) arba raštu. Tokiu atveju tiekėjas turėtų būti aktyvus ir įsitikinti, kad pateiktas slaptažodis laiku pasiekė adresatą (pavyzdžiui, susisiekęs su perkančiąja organizacija oficialiu jos telefonu ir (arba) kitais būdais).</w:t>
      </w:r>
    </w:p>
    <w:p w14:paraId="3482A007" w14:textId="2879774E" w:rsidR="00793A3E" w:rsidRPr="00293522" w:rsidRDefault="005F0B5B" w:rsidP="005F0B5B">
      <w:pPr>
        <w:pStyle w:val="Body2"/>
        <w:spacing w:after="0"/>
        <w:ind w:firstLine="851"/>
        <w:rPr>
          <w:rFonts w:cs="Times New Roman"/>
          <w:noProof/>
          <w:color w:val="auto"/>
          <w:sz w:val="24"/>
          <w:szCs w:val="24"/>
          <w:lang w:val="lt-LT"/>
        </w:rPr>
      </w:pPr>
      <w:r w:rsidRPr="00293522">
        <w:rPr>
          <w:rFonts w:cs="Times New Roman"/>
          <w:noProof/>
          <w:color w:val="auto"/>
          <w:sz w:val="24"/>
          <w:szCs w:val="24"/>
          <w:lang w:val="lt-LT"/>
        </w:rPr>
        <w:t xml:space="preserve">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w:t>
      </w:r>
      <w:r w:rsidRPr="00293522">
        <w:rPr>
          <w:rFonts w:cs="Times New Roman"/>
          <w:b/>
          <w:noProof/>
          <w:color w:val="auto"/>
          <w:sz w:val="24"/>
          <w:szCs w:val="24"/>
          <w:lang w:val="lt-LT"/>
        </w:rPr>
        <w:t>pasiūlymas laikomas nepateiktu ir nėra vertinamas</w:t>
      </w:r>
      <w:r w:rsidRPr="00293522">
        <w:rPr>
          <w:rFonts w:cs="Times New Roman"/>
          <w:noProof/>
          <w:color w:val="auto"/>
          <w:sz w:val="24"/>
          <w:szCs w:val="24"/>
          <w:lang w:val="lt-LT"/>
        </w:rPr>
        <w:t>.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7E06E2" w14:textId="77777777" w:rsidR="005F0B5B" w:rsidRPr="00293522" w:rsidRDefault="005F0B5B" w:rsidP="005F0B5B">
      <w:pPr>
        <w:pStyle w:val="Body2"/>
        <w:spacing w:after="0"/>
        <w:ind w:firstLine="851"/>
        <w:rPr>
          <w:rFonts w:cs="Times New Roman"/>
          <w:noProof/>
          <w:color w:val="auto"/>
          <w:sz w:val="24"/>
          <w:szCs w:val="24"/>
          <w:lang w:val="lt-LT"/>
        </w:rPr>
      </w:pPr>
    </w:p>
    <w:p w14:paraId="448CE274" w14:textId="09989AA9" w:rsidR="00E14DE3" w:rsidRPr="00293522" w:rsidRDefault="00E14DE3"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1" w:name="_Toc134107385"/>
      <w:r w:rsidRPr="00293522">
        <w:rPr>
          <w:rFonts w:ascii="Times New Roman" w:eastAsia="Times New Roman" w:hAnsi="Times New Roman" w:cs="Times New Roman"/>
          <w:b/>
          <w:noProof/>
          <w:sz w:val="24"/>
          <w:szCs w:val="24"/>
          <w:lang w:eastAsia="lt-LT"/>
        </w:rPr>
        <w:t>PASIŪLYMŲ GALIOJIMO UŽTIKRINIMAS</w:t>
      </w:r>
      <w:bookmarkEnd w:id="21"/>
    </w:p>
    <w:p w14:paraId="5423B426" w14:textId="77777777" w:rsidR="00793A3E" w:rsidRPr="00293522" w:rsidRDefault="00793A3E" w:rsidP="00793A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65788F14" w14:textId="4EBBFDEB" w:rsidR="00E14DE3" w:rsidRPr="00293522" w:rsidRDefault="00E27BCE" w:rsidP="007B4AF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hAnsi="Times New Roman" w:cs="Times New Roman"/>
          <w:noProof/>
          <w:sz w:val="24"/>
          <w:szCs w:val="24"/>
        </w:rPr>
        <w:t>8</w:t>
      </w:r>
      <w:r w:rsidR="00A1233C" w:rsidRPr="00293522">
        <w:rPr>
          <w:rFonts w:ascii="Times New Roman" w:hAnsi="Times New Roman" w:cs="Times New Roman"/>
          <w:noProof/>
          <w:sz w:val="24"/>
          <w:szCs w:val="24"/>
        </w:rPr>
        <w:t>.1. Pasiūlymo galiojimo užtikrinimas nereikalaujamas.</w:t>
      </w:r>
    </w:p>
    <w:p w14:paraId="39B10ACA" w14:textId="77777777" w:rsidR="00793A3E" w:rsidRPr="00293522" w:rsidRDefault="00793A3E" w:rsidP="00D03849">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2A3DE2B9" w14:textId="0FA5EC63" w:rsidR="00E14DE3" w:rsidRPr="00293522" w:rsidRDefault="009B6A76"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2" w:name="_Toc134107386"/>
      <w:bookmarkEnd w:id="17"/>
      <w:r w:rsidRPr="00293522">
        <w:rPr>
          <w:rFonts w:ascii="Times New Roman" w:eastAsia="Times New Roman" w:hAnsi="Times New Roman" w:cs="Times New Roman"/>
          <w:b/>
          <w:noProof/>
          <w:sz w:val="24"/>
          <w:szCs w:val="24"/>
          <w:lang w:eastAsia="lt-LT"/>
        </w:rPr>
        <w:t>PIRKIMO DOKUMENTŲ</w:t>
      </w:r>
      <w:r w:rsidR="00E14DE3" w:rsidRPr="00293522">
        <w:rPr>
          <w:rFonts w:ascii="Times New Roman" w:eastAsia="Times New Roman" w:hAnsi="Times New Roman" w:cs="Times New Roman"/>
          <w:b/>
          <w:noProof/>
          <w:sz w:val="24"/>
          <w:szCs w:val="24"/>
          <w:lang w:eastAsia="lt-LT"/>
        </w:rPr>
        <w:t xml:space="preserve"> PAAIŠKINIMAS IR PATIKSLINIMAS</w:t>
      </w:r>
      <w:bookmarkEnd w:id="22"/>
    </w:p>
    <w:p w14:paraId="32F81323" w14:textId="77777777" w:rsidR="00793A3E" w:rsidRPr="00293522" w:rsidRDefault="00793A3E" w:rsidP="00793A3E">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6A62CD30" w14:textId="7FCF349E" w:rsidR="009B6A76" w:rsidRPr="00293522" w:rsidRDefault="00E27BCE" w:rsidP="009B6A76">
      <w:pPr>
        <w:pStyle w:val="Body2"/>
        <w:tabs>
          <w:tab w:val="left" w:pos="851"/>
        </w:tabs>
        <w:spacing w:after="0"/>
        <w:ind w:firstLine="851"/>
        <w:rPr>
          <w:rFonts w:cs="Times New Roman"/>
          <w:noProof/>
          <w:color w:val="auto"/>
          <w:sz w:val="24"/>
          <w:szCs w:val="24"/>
          <w:lang w:val="lt-LT"/>
        </w:rPr>
      </w:pPr>
      <w:bookmarkStart w:id="23" w:name="_Ref60481999"/>
      <w:bookmarkStart w:id="24" w:name="_Ref58464680"/>
      <w:bookmarkEnd w:id="23"/>
      <w:bookmarkEnd w:id="24"/>
      <w:r w:rsidRPr="00293522">
        <w:rPr>
          <w:rFonts w:cs="Times New Roman"/>
          <w:noProof/>
          <w:color w:val="auto"/>
          <w:sz w:val="24"/>
          <w:szCs w:val="24"/>
          <w:lang w:val="lt-LT"/>
        </w:rPr>
        <w:t>9</w:t>
      </w:r>
      <w:r w:rsidR="009B6A76" w:rsidRPr="00293522">
        <w:rPr>
          <w:rFonts w:cs="Times New Roman"/>
          <w:noProof/>
          <w:color w:val="auto"/>
          <w:sz w:val="24"/>
          <w:szCs w:val="24"/>
          <w:lang w:val="lt-LT"/>
        </w:rPr>
        <w:t xml:space="preserve">.1. Tiekėjas tik CVP IS susirašinėjimo priemonėmis gali prašyti, kad perkančioji organizacija paaiškintų ar pataisytų pirkimo dokumentus. </w:t>
      </w:r>
    </w:p>
    <w:p w14:paraId="6B6688C5" w14:textId="0777FB49" w:rsidR="009B6A76" w:rsidRPr="00293522" w:rsidRDefault="00E27BCE" w:rsidP="009B6A76">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9</w:t>
      </w:r>
      <w:r w:rsidR="009B6A76" w:rsidRPr="00293522">
        <w:rPr>
          <w:rFonts w:cs="Times New Roman"/>
          <w:noProof/>
          <w:color w:val="auto"/>
          <w:sz w:val="24"/>
          <w:szCs w:val="24"/>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5799E1B4" w14:textId="2C8F6606" w:rsidR="009B6A76" w:rsidRPr="00293522" w:rsidRDefault="00E27BCE" w:rsidP="009B6A76">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9</w:t>
      </w:r>
      <w:r w:rsidR="009B6A76" w:rsidRPr="00293522">
        <w:rPr>
          <w:rFonts w:cs="Times New Roman"/>
          <w:noProof/>
          <w:color w:val="auto"/>
          <w:sz w:val="24"/>
          <w:szCs w:val="24"/>
          <w:lang w:val="lt-LT"/>
        </w:rPr>
        <w:t>.3.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4574A536" w14:textId="6D3255D7" w:rsidR="009B6A76" w:rsidRPr="00293522" w:rsidRDefault="00E27BCE" w:rsidP="009B6A76">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9</w:t>
      </w:r>
      <w:r w:rsidR="009B6A76" w:rsidRPr="00293522">
        <w:rPr>
          <w:rFonts w:cs="Times New Roman"/>
          <w:noProof/>
          <w:color w:val="auto"/>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26F2D4E5" w14:textId="009A6358" w:rsidR="009B6A76" w:rsidRPr="00293522" w:rsidRDefault="00E27BCE" w:rsidP="009B6A76">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9</w:t>
      </w:r>
      <w:r w:rsidR="009B6A76" w:rsidRPr="00293522">
        <w:rPr>
          <w:rFonts w:cs="Times New Roman"/>
          <w:noProof/>
          <w:color w:val="auto"/>
          <w:sz w:val="24"/>
          <w:szCs w:val="24"/>
          <w:lang w:val="lt-LT"/>
        </w:rPr>
        <w:t>.5. Nesibaigus pirkimo pasiūlymų pateikimo terminui, perkančioji organizacija savo iniciatyva gali paaiškinti (pataisyti) pirkimo dokumentus CVP IS priemonėmis.</w:t>
      </w:r>
    </w:p>
    <w:p w14:paraId="4CDE2B95" w14:textId="1D972CCE" w:rsidR="009B6A76" w:rsidRPr="00293522" w:rsidRDefault="00E27BCE" w:rsidP="009B6A76">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9</w:t>
      </w:r>
      <w:r w:rsidR="009B6A76" w:rsidRPr="00293522">
        <w:rPr>
          <w:rFonts w:cs="Times New Roman"/>
          <w:noProof/>
          <w:color w:val="auto"/>
          <w:sz w:val="24"/>
          <w:szCs w:val="24"/>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23ADD88" w14:textId="1D3F1F4E" w:rsidR="009B6A76" w:rsidRPr="00293522" w:rsidRDefault="00E27BCE" w:rsidP="009B6A76">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9</w:t>
      </w:r>
      <w:r w:rsidR="009B6A76" w:rsidRPr="00293522">
        <w:rPr>
          <w:rFonts w:cs="Times New Roman"/>
          <w:noProof/>
          <w:color w:val="auto"/>
          <w:sz w:val="24"/>
          <w:szCs w:val="24"/>
          <w:lang w:val="lt-LT"/>
        </w:rPr>
        <w:t>.7. Bet kokia informacija, Konkurso sąlygų paaiškinimai, pranešimai ar kitas perkančiosios organizacijos ir tiekėjo susirašinėjimas yra vykdomas tik CVP IS susirašinėjimo priemonėmis.</w:t>
      </w:r>
    </w:p>
    <w:p w14:paraId="27515B30" w14:textId="45E9ABAE" w:rsidR="009B6A76" w:rsidRPr="00293522" w:rsidRDefault="00E27BCE" w:rsidP="009B6A76">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9</w:t>
      </w:r>
      <w:r w:rsidR="009B6A76" w:rsidRPr="00293522">
        <w:rPr>
          <w:rFonts w:cs="Times New Roman"/>
          <w:noProof/>
          <w:color w:val="auto"/>
          <w:sz w:val="24"/>
          <w:szCs w:val="24"/>
          <w:lang w:val="lt-LT"/>
        </w:rPr>
        <w:t>.8. Perkančioji organizacija neketina rengti susitikimų su tiekėjais dėl pirkimo dokumentų paaiškinimų.</w:t>
      </w:r>
    </w:p>
    <w:p w14:paraId="7723FD6E" w14:textId="3ACF6F23" w:rsidR="009B6A76" w:rsidRPr="00293522" w:rsidRDefault="00E27BCE" w:rsidP="009B6A76">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9</w:t>
      </w:r>
      <w:r w:rsidR="009B6A76" w:rsidRPr="00293522">
        <w:rPr>
          <w:rFonts w:cs="Times New Roman"/>
          <w:noProof/>
          <w:color w:val="auto"/>
          <w:sz w:val="24"/>
          <w:szCs w:val="24"/>
          <w:lang w:val="lt-LT"/>
        </w:rPr>
        <w:t>.9. Kai perkančioji organizacija nustato, kad tiekėjo pateiktas raštas (pagal jo turinį ir kitus požymius) yra pretenzija, net jeigu pats dokumentas nepavadintas „pretenzija“, tuomet pateiktas dokumentas nagrinėjamas kaip pretenzija vadovaujantis VPĮ 103 straipsniu.</w:t>
      </w:r>
    </w:p>
    <w:p w14:paraId="3ABE5042" w14:textId="446EE8BD" w:rsidR="009B6A76" w:rsidRPr="00293522" w:rsidRDefault="00E27BCE" w:rsidP="009B6A76">
      <w:pPr>
        <w:pStyle w:val="Body2"/>
        <w:tabs>
          <w:tab w:val="left" w:pos="851"/>
        </w:tabs>
        <w:spacing w:after="0"/>
        <w:ind w:firstLine="851"/>
        <w:rPr>
          <w:rFonts w:cs="Times New Roman"/>
          <w:noProof/>
          <w:color w:val="auto"/>
          <w:sz w:val="24"/>
          <w:szCs w:val="24"/>
          <w:lang w:val="lt-LT"/>
        </w:rPr>
      </w:pPr>
      <w:r w:rsidRPr="00293522">
        <w:rPr>
          <w:rFonts w:cs="Times New Roman"/>
          <w:noProof/>
          <w:color w:val="auto"/>
          <w:sz w:val="24"/>
          <w:szCs w:val="24"/>
          <w:lang w:val="lt-LT"/>
        </w:rPr>
        <w:t>9</w:t>
      </w:r>
      <w:r w:rsidR="009B6A76" w:rsidRPr="00293522">
        <w:rPr>
          <w:rFonts w:cs="Times New Roman"/>
          <w:noProof/>
          <w:color w:val="auto"/>
          <w:sz w:val="24"/>
          <w:szCs w:val="24"/>
          <w:lang w:val="lt-LT"/>
        </w:rPr>
        <w:t>.10. Jei pirkimo procedūrų metu</w:t>
      </w:r>
      <w:r w:rsidR="009B6A76" w:rsidRPr="00293522">
        <w:rPr>
          <w:rFonts w:cs="Times New Roman"/>
          <w:iCs/>
          <w:noProof/>
          <w:color w:val="auto"/>
          <w:sz w:val="24"/>
          <w:szCs w:val="24"/>
          <w:lang w:val="lt-LT"/>
        </w:rPr>
        <w:t xml:space="preserve"> keičiamos esminės pirkimo sąlygos (pakeičiami reikalavimai ar techninė specifikacija taip, kad po atliktų pakeitimų daugiau tiekėjų galėtų dalyvauti pirkime, keičiamas pirkimo sutarties tipas, keičiamas pirkimo objektas), pirkimo procedūros nutraukiamos ir pradedamas naujas pirkimas, t. y. perkančioji organizacija negali daryti esminių pakeitimų, dėl kurių pirkime galėtų dalyvauti daugiau teikėjų, nes tokie pakeitimai pažeistų skaidrumo principą ir teikėjų teisėtus lūkesčius.</w:t>
      </w:r>
    </w:p>
    <w:p w14:paraId="1D1970E7" w14:textId="35882501" w:rsidR="00E14DE3" w:rsidRDefault="00E14DE3" w:rsidP="00F3747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lastRenderedPageBreak/>
        <w:t xml:space="preserve"> </w:t>
      </w:r>
    </w:p>
    <w:p w14:paraId="62E64139" w14:textId="77777777" w:rsidR="00502BB7" w:rsidRPr="00293522" w:rsidRDefault="00502BB7" w:rsidP="00F3747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35344C3F" w14:textId="0251D7EE" w:rsidR="00E14DE3" w:rsidRPr="00293522" w:rsidRDefault="00857432"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5" w:name="_Toc134107387"/>
      <w:r w:rsidRPr="00293522">
        <w:rPr>
          <w:rFonts w:ascii="Times New Roman" w:eastAsia="Times New Roman" w:hAnsi="Times New Roman" w:cs="Times New Roman"/>
          <w:b/>
          <w:noProof/>
          <w:sz w:val="24"/>
          <w:szCs w:val="24"/>
          <w:lang w:eastAsia="lt-LT"/>
        </w:rPr>
        <w:t>SUSIPAŽINIMAS</w:t>
      </w:r>
      <w:r w:rsidR="00E14DE3" w:rsidRPr="00293522">
        <w:rPr>
          <w:rFonts w:ascii="Times New Roman" w:eastAsia="Times New Roman" w:hAnsi="Times New Roman" w:cs="Times New Roman"/>
          <w:b/>
          <w:noProof/>
          <w:sz w:val="24"/>
          <w:szCs w:val="24"/>
          <w:lang w:eastAsia="lt-LT"/>
        </w:rPr>
        <w:t xml:space="preserve"> SU GAUTAIS PASIŪLYMAIS</w:t>
      </w:r>
      <w:bookmarkEnd w:id="25"/>
    </w:p>
    <w:p w14:paraId="291F8410" w14:textId="77777777" w:rsidR="00793A3E" w:rsidRPr="00293522" w:rsidRDefault="00793A3E" w:rsidP="00F3747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325DECDF" w14:textId="1239BB5A" w:rsidR="00E14DE3" w:rsidRPr="00293522" w:rsidRDefault="00E27BCE" w:rsidP="00320A86">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10</w:t>
      </w:r>
      <w:r w:rsidR="00320A86" w:rsidRPr="00293522">
        <w:rPr>
          <w:rFonts w:ascii="Times New Roman" w:eastAsia="Times New Roman" w:hAnsi="Times New Roman" w:cs="Times New Roman"/>
          <w:noProof/>
          <w:sz w:val="24"/>
          <w:szCs w:val="24"/>
          <w:bdr w:val="nil"/>
          <w:lang w:eastAsia="lt-LT"/>
        </w:rPr>
        <w:t xml:space="preserve">.1. </w:t>
      </w:r>
      <w:r w:rsidR="00E14DE3" w:rsidRPr="00293522">
        <w:rPr>
          <w:rFonts w:ascii="Times New Roman" w:eastAsia="Times New Roman" w:hAnsi="Times New Roman" w:cs="Times New Roman"/>
          <w:noProof/>
          <w:sz w:val="24"/>
          <w:szCs w:val="24"/>
          <w:bdr w:val="nil"/>
          <w:lang w:eastAsia="lt-LT"/>
        </w:rPr>
        <w:t>Susipažinimas su CVP IS priemonėmis</w:t>
      </w:r>
      <w:r w:rsidR="00FA7986" w:rsidRPr="00293522">
        <w:rPr>
          <w:rFonts w:ascii="Times New Roman" w:eastAsia="Times New Roman" w:hAnsi="Times New Roman" w:cs="Times New Roman"/>
          <w:noProof/>
          <w:sz w:val="24"/>
          <w:szCs w:val="24"/>
          <w:bdr w:val="nil"/>
          <w:lang w:eastAsia="lt-LT"/>
        </w:rPr>
        <w:t xml:space="preserve"> pateiktais tiekėjų pasiūlymais </w:t>
      </w:r>
      <w:r w:rsidR="00E14DE3" w:rsidRPr="00293522">
        <w:rPr>
          <w:rFonts w:ascii="Times New Roman" w:eastAsia="Times New Roman" w:hAnsi="Times New Roman" w:cs="Times New Roman"/>
          <w:noProof/>
          <w:sz w:val="24"/>
          <w:szCs w:val="24"/>
          <w:bdr w:val="nil"/>
          <w:lang w:eastAsia="lt-LT"/>
        </w:rPr>
        <w:t>– elektroninių vokų atplėšimo procedūra, vyks elektroniniu būdu, susipažinimo su skelbime apie pirkimą nurodytu laiku.</w:t>
      </w:r>
    </w:p>
    <w:p w14:paraId="5854F4A3" w14:textId="590A2C3D" w:rsidR="00E14DE3" w:rsidRPr="00293522" w:rsidRDefault="00E27BCE" w:rsidP="00320A86">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10</w:t>
      </w:r>
      <w:r w:rsidR="00320A86" w:rsidRPr="00293522">
        <w:rPr>
          <w:rFonts w:ascii="Times New Roman" w:eastAsia="Times New Roman" w:hAnsi="Times New Roman" w:cs="Times New Roman"/>
          <w:noProof/>
          <w:sz w:val="24"/>
          <w:szCs w:val="24"/>
          <w:bdr w:val="nil"/>
          <w:lang w:eastAsia="lt-LT"/>
        </w:rPr>
        <w:t xml:space="preserve">.2. </w:t>
      </w:r>
      <w:r w:rsidR="00E14DE3" w:rsidRPr="00293522">
        <w:rPr>
          <w:rFonts w:ascii="Times New Roman" w:eastAsia="Times New Roman" w:hAnsi="Times New Roman" w:cs="Times New Roman"/>
          <w:noProof/>
          <w:sz w:val="24"/>
          <w:szCs w:val="24"/>
          <w:bdr w:val="nil"/>
          <w:lang w:eastAsia="lt-LT"/>
        </w:rPr>
        <w:t>Susipažinimo su CVP IS priemonėmis gautais pasiūlymais procedūroje tiekėjai arba jų atstovai nedalyvauja. Perkančioji organizacija neteikia informacijos apie pirkimo dalyvius, jų pasiūlymuose nurodytas kainas iki sprendimo dėl pirkimą laimėjusio pasiūlymo priėmimo.</w:t>
      </w:r>
    </w:p>
    <w:p w14:paraId="5C7F4CD3" w14:textId="77777777" w:rsidR="002A65AC" w:rsidRPr="00293522" w:rsidRDefault="002A65AC" w:rsidP="002A65AC">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4A977ECF" w14:textId="08AA04BD" w:rsidR="00E14DE3" w:rsidRPr="00293522" w:rsidRDefault="00EE0CEC"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6" w:name="_Toc134107388"/>
      <w:r w:rsidRPr="00293522">
        <w:rPr>
          <w:rFonts w:ascii="Times New Roman" w:eastAsia="Times New Roman" w:hAnsi="Times New Roman" w:cs="Times New Roman"/>
          <w:b/>
          <w:noProof/>
          <w:sz w:val="24"/>
          <w:szCs w:val="24"/>
          <w:lang w:eastAsia="lt-LT"/>
        </w:rPr>
        <w:t>PASIŪLYMŲ NAGRINĖJIMAS</w:t>
      </w:r>
      <w:bookmarkEnd w:id="26"/>
    </w:p>
    <w:p w14:paraId="40D56C4E" w14:textId="77777777" w:rsidR="008A5F76" w:rsidRPr="00293522" w:rsidRDefault="008A5F76" w:rsidP="008A5F76">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40813C4D" w14:textId="757BA091" w:rsidR="00AD00BE" w:rsidRPr="00293522" w:rsidRDefault="00E27BCE" w:rsidP="00AD00BE">
      <w:pPr>
        <w:pStyle w:val="Body2"/>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.1. Komisija pateiktus pasiūlymus nagrinėja, vertina ir palygina šia tvarka:</w:t>
      </w:r>
    </w:p>
    <w:p w14:paraId="38F32446" w14:textId="7E3A6248"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.1.1. įvertina EBVPD pateiktą informaciją ir ne vėliau kaip per 3 darbo dienas nuo sprendimo priėmimo dienos raštu praneša apie šio patikrinimo rezultatus;</w:t>
      </w:r>
    </w:p>
    <w:p w14:paraId="62C36426" w14:textId="4B73B734"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.1.2. nagrinėja ar pasiūlymas atitinka pirkimo dokumentuose nustatytus reikalavimus, nesusijusius su pirkimo objektu;</w:t>
      </w:r>
    </w:p>
    <w:p w14:paraId="7CE5F405" w14:textId="3A181686"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.1.3. tikrina, ar pasiūlymas atitinka pirkimo dokumentuose nustatytus reikalavimus ir sąlygas;</w:t>
      </w:r>
    </w:p>
    <w:p w14:paraId="1CCF6B70" w14:textId="28AC5AD3"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 xml:space="preserve">.1.4. tikrina, ar tiekėjo pasiūlyme nėra nurodytos kainos apskaičiavimo klaidų; </w:t>
      </w:r>
    </w:p>
    <w:p w14:paraId="5C5978D5" w14:textId="67FB9405"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.1.5. įvertina,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F7D78B7" w14:textId="453DD22A"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.1.6. tikrina, ar nebuvo pasiūlyta neįprastai maža kaina ir ar tiekėjas pirkimo komisijos prašymu pateikė raštišką tinkamą kainos pagrįstumo įrodymą;</w:t>
      </w:r>
    </w:p>
    <w:p w14:paraId="3B8CEF8E" w14:textId="754E03D3"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.1.7. nustato galimą laimėtoją;</w:t>
      </w:r>
    </w:p>
    <w:p w14:paraId="28CEE3CB" w14:textId="383C100C"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 xml:space="preserve">.1.8. galimo laimėtojo prašo </w:t>
      </w:r>
      <w:bookmarkStart w:id="27" w:name="_Hlk99092299"/>
      <w:r w:rsidR="00061045" w:rsidRPr="00293522">
        <w:rPr>
          <w:rFonts w:cs="Times New Roman"/>
          <w:noProof/>
          <w:color w:val="auto"/>
          <w:sz w:val="24"/>
          <w:szCs w:val="24"/>
          <w:lang w:val="lt-LT"/>
        </w:rPr>
        <w:t xml:space="preserve">pateikti Konkurso sąlygų </w:t>
      </w:r>
      <w:r w:rsidR="007B1559">
        <w:rPr>
          <w:rFonts w:cs="Times New Roman"/>
          <w:noProof/>
          <w:color w:val="auto"/>
          <w:sz w:val="24"/>
          <w:szCs w:val="24"/>
          <w:lang w:val="lt-LT"/>
        </w:rPr>
        <w:t>3</w:t>
      </w:r>
      <w:r w:rsidR="00AD00BE" w:rsidRPr="00293522">
        <w:rPr>
          <w:rFonts w:cs="Times New Roman"/>
          <w:noProof/>
          <w:color w:val="auto"/>
          <w:sz w:val="24"/>
          <w:szCs w:val="24"/>
          <w:lang w:val="lt-LT"/>
        </w:rPr>
        <w:t xml:space="preserve"> priede </w:t>
      </w:r>
      <w:bookmarkEnd w:id="27"/>
      <w:r w:rsidR="00AD00BE" w:rsidRPr="00293522">
        <w:rPr>
          <w:rFonts w:cs="Times New Roman"/>
          <w:noProof/>
          <w:color w:val="auto"/>
          <w:sz w:val="24"/>
          <w:szCs w:val="24"/>
          <w:lang w:val="lt-LT"/>
        </w:rPr>
        <w:t>nurodytus dokumentus ir pati</w:t>
      </w:r>
      <w:r w:rsidR="00061045" w:rsidRPr="00293522">
        <w:rPr>
          <w:rFonts w:cs="Times New Roman"/>
          <w:noProof/>
          <w:color w:val="auto"/>
          <w:sz w:val="24"/>
          <w:szCs w:val="24"/>
          <w:lang w:val="lt-LT"/>
        </w:rPr>
        <w:t xml:space="preserve">krina, ar nėra Konkurso sąlygų </w:t>
      </w:r>
      <w:r w:rsidR="007B1559">
        <w:rPr>
          <w:rFonts w:cs="Times New Roman"/>
          <w:noProof/>
          <w:color w:val="auto"/>
          <w:sz w:val="24"/>
          <w:szCs w:val="24"/>
          <w:lang w:val="lt-LT"/>
        </w:rPr>
        <w:t>3</w:t>
      </w:r>
      <w:r w:rsidR="00AD00BE" w:rsidRPr="00293522">
        <w:rPr>
          <w:rFonts w:cs="Times New Roman"/>
          <w:noProof/>
          <w:color w:val="auto"/>
          <w:sz w:val="24"/>
          <w:szCs w:val="24"/>
          <w:lang w:val="lt-LT"/>
        </w:rPr>
        <w:t xml:space="preserve"> priede nustatytų tiekėjo pašalinimo pagrindų;</w:t>
      </w:r>
    </w:p>
    <w:p w14:paraId="2405A7FB" w14:textId="76C964A5"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.1.9. nustato pasiūlymų eilę bei laimėjusį pasiūlymą.</w:t>
      </w:r>
    </w:p>
    <w:p w14:paraId="080A1BBB" w14:textId="1FC3D9B6"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.2. Jeigu tiekėjas pateikė netikslius, neišsamius ar klaidingus dokumentus ar duomenis apie atitiktį Konkurso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06D69CB8" w14:textId="59486FFB"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.3. Iškilus klausimų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7246F2C4" w14:textId="60ADE507"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lastRenderedPageBreak/>
        <w:t>11</w:t>
      </w:r>
      <w:r w:rsidR="00AD00BE" w:rsidRPr="00293522">
        <w:rPr>
          <w:rFonts w:cs="Times New Roman"/>
          <w:noProof/>
          <w:color w:val="auto"/>
          <w:sz w:val="24"/>
          <w:szCs w:val="24"/>
          <w:lang w:val="lt-LT"/>
        </w:rPr>
        <w:t>.4. Perkančioji organizacija reikalauja, kad tiekėjas pagrįstų pasiūlyme nurodytą prekių ar jų sudedamųjų dalių kainą, jeigu jos atrodo neįprastai mažos. Pasiūlyme nurodytos prekių kainos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6DC44B0" w14:textId="28E24E5D" w:rsidR="00AD00BE" w:rsidRPr="00293522" w:rsidRDefault="00E27BCE" w:rsidP="00AD00BE">
      <w:pPr>
        <w:pStyle w:val="Body2"/>
        <w:tabs>
          <w:tab w:val="left" w:pos="1560"/>
        </w:tabs>
        <w:spacing w:after="0"/>
        <w:ind w:firstLine="851"/>
        <w:rPr>
          <w:rFonts w:cs="Times New Roman"/>
          <w:noProof/>
          <w:color w:val="auto"/>
          <w:sz w:val="24"/>
          <w:szCs w:val="24"/>
          <w:lang w:val="lt-LT"/>
        </w:rPr>
      </w:pPr>
      <w:r w:rsidRPr="00293522">
        <w:rPr>
          <w:rFonts w:cs="Times New Roman"/>
          <w:noProof/>
          <w:color w:val="auto"/>
          <w:sz w:val="24"/>
          <w:szCs w:val="24"/>
          <w:lang w:val="lt-LT"/>
        </w:rPr>
        <w:t>11</w:t>
      </w:r>
      <w:r w:rsidR="00AD00BE" w:rsidRPr="00293522">
        <w:rPr>
          <w:rFonts w:cs="Times New Roman"/>
          <w:noProof/>
          <w:color w:val="auto"/>
          <w:sz w:val="24"/>
          <w:szCs w:val="24"/>
          <w:lang w:val="lt-LT"/>
        </w:rPr>
        <w:t>.5. Perkančioji organizacija gali nevertinti viso tiekėjo pasiūlymo, jeigu patikrinusi jo dalį nustato, kad, vadovaujantis VPĮ reikalavimais, pasiūlymas turi būti atmestas.</w:t>
      </w:r>
    </w:p>
    <w:p w14:paraId="5B34BD85" w14:textId="77777777" w:rsidR="00EE0CEC" w:rsidRPr="00293522" w:rsidRDefault="00EE0CEC" w:rsidP="00EE0CEC">
      <w:pPr>
        <w:pBdr>
          <w:top w:val="nil"/>
          <w:left w:val="nil"/>
          <w:bottom w:val="nil"/>
          <w:right w:val="nil"/>
          <w:between w:val="nil"/>
          <w:bar w:val="nil"/>
        </w:pBdr>
        <w:tabs>
          <w:tab w:val="left" w:pos="993"/>
        </w:tabs>
        <w:suppressAutoHyphens/>
        <w:spacing w:after="0" w:line="240" w:lineRule="auto"/>
        <w:jc w:val="both"/>
        <w:rPr>
          <w:rFonts w:ascii="Times New Roman" w:eastAsia="Times New Roman" w:hAnsi="Times New Roman" w:cs="Times New Roman"/>
          <w:noProof/>
          <w:sz w:val="24"/>
          <w:szCs w:val="24"/>
          <w:bdr w:val="nil"/>
          <w:lang w:eastAsia="lt-LT"/>
        </w:rPr>
      </w:pPr>
    </w:p>
    <w:p w14:paraId="3B7DCDA7" w14:textId="64476618" w:rsidR="00EE0CEC" w:rsidRPr="00293522" w:rsidRDefault="00EE0CEC"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r w:rsidRPr="00293522">
        <w:rPr>
          <w:rFonts w:ascii="Times New Roman" w:eastAsia="Times New Roman" w:hAnsi="Times New Roman" w:cs="Times New Roman"/>
          <w:b/>
          <w:noProof/>
          <w:sz w:val="24"/>
          <w:szCs w:val="24"/>
          <w:lang w:eastAsia="lt-LT"/>
        </w:rPr>
        <w:t>PASIŪLYMŲ ATMETIMO PRIEŽASTYS</w:t>
      </w:r>
    </w:p>
    <w:p w14:paraId="602B7234" w14:textId="77777777" w:rsidR="00EE0CEC" w:rsidRPr="00293522" w:rsidRDefault="00EE0CEC" w:rsidP="00EA23FA">
      <w:pPr>
        <w:pBdr>
          <w:top w:val="nil"/>
          <w:left w:val="nil"/>
          <w:bottom w:val="nil"/>
          <w:right w:val="nil"/>
          <w:between w:val="nil"/>
          <w:bar w:val="nil"/>
        </w:pBdr>
        <w:tabs>
          <w:tab w:val="left" w:pos="993"/>
        </w:tabs>
        <w:suppressAutoHyphens/>
        <w:spacing w:after="0" w:line="240" w:lineRule="auto"/>
        <w:ind w:firstLine="993"/>
        <w:jc w:val="both"/>
        <w:rPr>
          <w:rFonts w:ascii="Times New Roman" w:eastAsia="Times New Roman" w:hAnsi="Times New Roman" w:cs="Times New Roman"/>
          <w:noProof/>
          <w:sz w:val="24"/>
          <w:szCs w:val="24"/>
          <w:bdr w:val="nil"/>
          <w:lang w:eastAsia="lt-LT"/>
        </w:rPr>
      </w:pPr>
    </w:p>
    <w:p w14:paraId="66B29846" w14:textId="4C23787F"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 Perkančioji organizacija atmeta pasiūlymą, jeigu:</w:t>
      </w:r>
    </w:p>
    <w:p w14:paraId="6C8894A9" w14:textId="30E05A85"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.1.1. tiekėjas pasiūlymą ar jo dalį pateikė ne CVP IS priemonėmis;</w:t>
      </w:r>
    </w:p>
    <w:p w14:paraId="4EBC126D" w14:textId="797E2225"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.1.2. tiekėjas Komisijos prašymu nepratęsia pasiūlymo galiojimo;</w:t>
      </w:r>
    </w:p>
    <w:p w14:paraId="201BC354" w14:textId="0FE67C74"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.1.3. tiekėjas iki susipažinimo su pasiūlymais pradžios nepateikė pasiūlymo iššifravimo slaptažodžio;</w:t>
      </w:r>
    </w:p>
    <w:p w14:paraId="64213E49" w14:textId="0A795A69"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 xml:space="preserve">.1.4. pasiūlymą pateikęs tiekėjas turi būti pašalinamas iš pirkimo </w:t>
      </w:r>
      <w:r w:rsidR="00061045" w:rsidRPr="00293522">
        <w:rPr>
          <w:rFonts w:ascii="Times New Roman" w:eastAsia="Times New Roman" w:hAnsi="Times New Roman" w:cs="Times New Roman"/>
          <w:noProof/>
          <w:sz w:val="24"/>
          <w:szCs w:val="24"/>
          <w:bdr w:val="nil"/>
          <w:lang w:eastAsia="lt-LT"/>
        </w:rPr>
        <w:t xml:space="preserve">procedūros dėl Konkurso sąlygų </w:t>
      </w:r>
      <w:r w:rsidR="007B1559">
        <w:rPr>
          <w:rFonts w:ascii="Times New Roman" w:eastAsia="Times New Roman" w:hAnsi="Times New Roman" w:cs="Times New Roman"/>
          <w:noProof/>
          <w:sz w:val="24"/>
          <w:szCs w:val="24"/>
          <w:bdr w:val="nil"/>
          <w:lang w:eastAsia="lt-LT"/>
        </w:rPr>
        <w:t>3</w:t>
      </w:r>
      <w:r w:rsidR="00EE0CEC" w:rsidRPr="00293522">
        <w:rPr>
          <w:rFonts w:ascii="Times New Roman" w:eastAsia="Times New Roman" w:hAnsi="Times New Roman" w:cs="Times New Roman"/>
          <w:noProof/>
          <w:sz w:val="24"/>
          <w:szCs w:val="24"/>
          <w:bdr w:val="nil"/>
          <w:lang w:eastAsia="lt-LT"/>
        </w:rPr>
        <w:t xml:space="preserve"> priede nustatytų tiekėjo pašalinimo pagrindų arba perkančiosios organizacijos prašymu nepateikė ar nepatikslino pateiktų netikslių ar neišsamių duomenų apie tiekėjo pašalinimo pagrindų nebuvimą CVP IS priemonėmis;</w:t>
      </w:r>
    </w:p>
    <w:p w14:paraId="6A5F6F60" w14:textId="24DBB1A0"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.1.5. pasiūlymas neatitinka pirkimo dokumentuose nustatytų reikalavimų;</w:t>
      </w:r>
    </w:p>
    <w:p w14:paraId="6A40B58D" w14:textId="1AA03400"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.1.6. pasiūlyta per didelė, perkančiajai organizacijai nepriimtina kaina;</w:t>
      </w:r>
    </w:p>
    <w:p w14:paraId="4F81CFD8" w14:textId="4B5E3649"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.1.7. nustačius, kad buvo pateikti netikslūs, neišsamūs ar klaidingi dokumentai ar duomenys, ar jų trūksta, tiekėjas per perkančiosios organizacijos nustatytą terminą nepatikslino, nepapildė, nepaaiškino informacijos;</w:t>
      </w:r>
    </w:p>
    <w:p w14:paraId="420F6158" w14:textId="7FED5EF4"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 xml:space="preserve">.1.8. </w:t>
      </w:r>
      <w:r w:rsidR="00EA23FA" w:rsidRPr="00293522">
        <w:rPr>
          <w:rFonts w:ascii="Times New Roman" w:eastAsia="Times New Roman" w:hAnsi="Times New Roman" w:cs="Times New Roman"/>
          <w:noProof/>
          <w:sz w:val="24"/>
          <w:szCs w:val="24"/>
          <w:bdr w:val="nil"/>
          <w:lang w:eastAsia="lt-LT"/>
        </w:rPr>
        <w:t>pateiktame pasiūlyme nurodyta paslaugų ar jų sudedamųjų dalių kaina yra neįprastai maža ir tiekėjas, perkančiosios organizacijos prašymu, nepateikė tinkamų pasiūlytos neįprastai mažos paslaugų ar jų sudedamųjų dalių  kainos pagrįstumo įrodymų;</w:t>
      </w:r>
    </w:p>
    <w:p w14:paraId="63163892" w14:textId="26C3EBB4"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.1.9.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6851D71" w14:textId="4940897B"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.1.10. pasiūlymas neatitinka VPĮ 17 straipsnio 2 dalies 2 punkte nurodytų aplinkos apsaugos, socialinės ir darbo teisės įpareigojimų (priklausomai, jeigu taikoma);</w:t>
      </w:r>
    </w:p>
    <w:p w14:paraId="1BC7612D" w14:textId="77891BAC"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.1.11. tiekėjas apie nustatytų reikalavimų atitikimą yra pateikęs melagingą informaciją, kurią perkančioji organizacija gali įrodyti bet kokiomis teisėtomis priemonėmis;</w:t>
      </w:r>
    </w:p>
    <w:p w14:paraId="4AE7CF1E" w14:textId="6F6A92F5"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.1.12. jei tiekėjas pateikia daugiau kaip vieną pasiūlymą arba ūkio subjektų grupės narys dalyvauja teikiant kelis pasiūlymus;</w:t>
      </w:r>
    </w:p>
    <w:p w14:paraId="3A018E96" w14:textId="7457797A"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.1.13. tiekėjas pateikė netikslius, neišsamius pirkimo dokumentuose nurodytus kartu su pasiūlymu teikiamus dokumentus: tiekėjo įgaliojimą asmeniui pasirašyti pasiūlymą, jungtinės veiklos sutartį ar jų nepateikė ir perkančiosios organizacijos prašymu jų nepateikė per perkančiosios organizacijos nurodytą terminą.</w:t>
      </w:r>
    </w:p>
    <w:p w14:paraId="68C7DE6A" w14:textId="4D7637E8"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.1.14. pasiūlymas neatitinka to, kad vykdant pirkimo sutartį būtų laikomasi aplinkos apsaugos, socialinės ir darbo teisės įpareigojimų, nustatytų Europos Sąjungos ir nacionalinėje teisėje, kolektyvinėse sutartyse ir VPĮ 5 priede nurodytose tarptautinėse konvencijose;</w:t>
      </w:r>
    </w:p>
    <w:p w14:paraId="56AC851D" w14:textId="302995D2"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.1.15. netenkinami Konkurso sąlygose nustatyti reikalavimai, susiję su nacionaliniu saugumu (kai taikoma);</w:t>
      </w:r>
    </w:p>
    <w:p w14:paraId="337B85FF" w14:textId="3ACE03E1"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lastRenderedPageBreak/>
        <w:t>12</w:t>
      </w:r>
      <w:r w:rsidR="00EE0CEC" w:rsidRPr="00293522">
        <w:rPr>
          <w:rFonts w:ascii="Times New Roman" w:eastAsia="Times New Roman" w:hAnsi="Times New Roman" w:cs="Times New Roman"/>
          <w:noProof/>
          <w:sz w:val="24"/>
          <w:szCs w:val="24"/>
          <w:bdr w:val="nil"/>
          <w:lang w:eastAsia="lt-LT"/>
        </w:rPr>
        <w:t>.1.16. tiekėjas pašalinamas iš pirkimo procedūros pagal Konkurso sąlygų 3.16 punktą arba perkančiosios organizacijos prašymu nepateikė ar nepatikslino pateiktos netikslios ar neišsamios informacijos dėl Tarybos reglamente 2022/576/ES nustatytų sąlygų nebuvimo;</w:t>
      </w:r>
    </w:p>
    <w:p w14:paraId="24D06706" w14:textId="652C2BB4"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.1.17. Lietuvos Respublikos Vyriausybė yra priėmusi sprendimą, patvirtinantį, kad ketinamas sudaryti sandoris neatitinka nacionalinio saugumo interesų vadovaujantis Nacionaliniam saugumui užtikrinti svarbių objektų apsaugos įstatymu (jei taikoma).</w:t>
      </w:r>
    </w:p>
    <w:p w14:paraId="5E1EB6CA" w14:textId="2C07D800" w:rsidR="009C2848" w:rsidRPr="00293522" w:rsidRDefault="009C2848" w:rsidP="009C2848">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 xml:space="preserve">12.1.18. </w:t>
      </w:r>
      <w:r w:rsidRPr="00293522">
        <w:rPr>
          <w:rFonts w:ascii="Times New Roman" w:hAnsi="Times New Roman" w:cs="Times New Roman"/>
          <w:bCs/>
        </w:rPr>
        <w:t>Komisijai nustačius, kad tuo atveju, jeigu ekonomiškai naudingiausią pasiūlymą pateikusio tiekėjo, kuris buvo vertinamas ekonominio naudingumo balais, nesurinko nustatyto minimalaus balų skaičiaus, t. y. nesurinko 3 balų.</w:t>
      </w:r>
    </w:p>
    <w:p w14:paraId="77EFA359" w14:textId="3F5A7243" w:rsidR="009C2848" w:rsidRPr="00293522" w:rsidRDefault="00E27BCE" w:rsidP="009C2848">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 xml:space="preserve">.2. Perkančioji organizacija, esant </w:t>
      </w:r>
      <w:r w:rsidR="00C6336A" w:rsidRPr="00293522">
        <w:rPr>
          <w:rFonts w:ascii="Times New Roman" w:eastAsia="Times New Roman" w:hAnsi="Times New Roman" w:cs="Times New Roman"/>
          <w:noProof/>
          <w:sz w:val="24"/>
          <w:szCs w:val="24"/>
          <w:bdr w:val="nil"/>
          <w:lang w:eastAsia="lt-LT"/>
        </w:rPr>
        <w:t>VPĮ</w:t>
      </w:r>
      <w:r w:rsidR="00EE0CEC" w:rsidRPr="00293522">
        <w:rPr>
          <w:rFonts w:ascii="Times New Roman" w:eastAsia="Times New Roman" w:hAnsi="Times New Roman" w:cs="Times New Roman"/>
          <w:noProof/>
          <w:sz w:val="24"/>
          <w:szCs w:val="24"/>
          <w:bdr w:val="nil"/>
          <w:lang w:eastAsia="lt-LT"/>
        </w:rPr>
        <w:t xml:space="preserve"> 46 straipsnio 3 ir 8 dalyse nurodytoms aplinkybėms, nepašalins iš pirkimo procedūros tiekėjo, neatitinkančio jam keliamų reikalavimų.</w:t>
      </w:r>
    </w:p>
    <w:p w14:paraId="7DC91A0A" w14:textId="1B59161C" w:rsidR="00EE0CEC" w:rsidRPr="00293522" w:rsidRDefault="00E27BCE" w:rsidP="00EE0CEC">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12</w:t>
      </w:r>
      <w:r w:rsidR="00EE0CEC" w:rsidRPr="00293522">
        <w:rPr>
          <w:rFonts w:ascii="Times New Roman" w:eastAsia="Times New Roman" w:hAnsi="Times New Roman" w:cs="Times New Roman"/>
          <w:noProof/>
          <w:sz w:val="24"/>
          <w:szCs w:val="24"/>
          <w:bdr w:val="nil"/>
          <w:lang w:eastAsia="lt-LT"/>
        </w:rPr>
        <w:t>.3. Apie pasiūlymo atmetimą ir tokio atmetimo priežastis tiekėjas informuojamas raštu CVP IS priemonėmis.</w:t>
      </w:r>
    </w:p>
    <w:p w14:paraId="11C0AB93" w14:textId="77777777" w:rsidR="00CF56E3" w:rsidRPr="00293522" w:rsidRDefault="00CF56E3" w:rsidP="00CF56E3">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4547C439" w14:textId="1BE8CF71" w:rsidR="00E14DE3" w:rsidRPr="00293522" w:rsidRDefault="00E14DE3" w:rsidP="00900AFD">
      <w:pPr>
        <w:pStyle w:val="ListParagraph"/>
        <w:widowControl w:val="0"/>
        <w:numPr>
          <w:ilvl w:val="0"/>
          <w:numId w:val="1"/>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28" w:name="_Toc134107389"/>
      <w:r w:rsidRPr="00293522">
        <w:rPr>
          <w:rFonts w:ascii="Times New Roman" w:eastAsia="Times New Roman" w:hAnsi="Times New Roman" w:cs="Times New Roman"/>
          <w:b/>
          <w:noProof/>
          <w:sz w:val="24"/>
          <w:szCs w:val="24"/>
          <w:lang w:eastAsia="lt-LT"/>
        </w:rPr>
        <w:t>PASIŪLYMŲ VERTINIMAS</w:t>
      </w:r>
      <w:bookmarkEnd w:id="28"/>
    </w:p>
    <w:p w14:paraId="2A89E1E3" w14:textId="77777777" w:rsidR="00754850" w:rsidRPr="00293522" w:rsidRDefault="00754850" w:rsidP="00754850">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bookmarkStart w:id="29" w:name="_Toc60525491"/>
      <w:bookmarkStart w:id="30" w:name="_Toc47844937"/>
    </w:p>
    <w:p w14:paraId="0D1CB7BC" w14:textId="2DE5C44D" w:rsidR="00333C4E" w:rsidRDefault="00E27BCE" w:rsidP="00333C4E">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bCs/>
          <w:noProof/>
          <w:sz w:val="24"/>
          <w:szCs w:val="24"/>
          <w:bdr w:val="nil"/>
          <w:lang w:eastAsia="lt-LT"/>
        </w:rPr>
      </w:pPr>
      <w:r w:rsidRPr="00293522">
        <w:rPr>
          <w:rFonts w:ascii="Times New Roman" w:eastAsia="Times New Roman" w:hAnsi="Times New Roman" w:cs="Times New Roman"/>
          <w:noProof/>
          <w:sz w:val="24"/>
          <w:szCs w:val="24"/>
          <w:bdr w:val="nil"/>
          <w:lang w:eastAsia="lt-LT"/>
        </w:rPr>
        <w:t>1</w:t>
      </w:r>
      <w:r w:rsidR="001334F8">
        <w:rPr>
          <w:rFonts w:ascii="Times New Roman" w:eastAsia="Times New Roman" w:hAnsi="Times New Roman" w:cs="Times New Roman"/>
          <w:noProof/>
          <w:sz w:val="24"/>
          <w:szCs w:val="24"/>
          <w:bdr w:val="nil"/>
          <w:lang w:eastAsia="lt-LT"/>
        </w:rPr>
        <w:t>3</w:t>
      </w:r>
      <w:r w:rsidR="00DE40C6" w:rsidRPr="00293522">
        <w:rPr>
          <w:rFonts w:ascii="Times New Roman" w:eastAsia="Times New Roman" w:hAnsi="Times New Roman" w:cs="Times New Roman"/>
          <w:noProof/>
          <w:sz w:val="24"/>
          <w:szCs w:val="24"/>
          <w:bdr w:val="nil"/>
          <w:lang w:eastAsia="lt-LT"/>
        </w:rPr>
        <w:t>.1.</w:t>
      </w:r>
      <w:r w:rsidR="00DE40C6" w:rsidRPr="00293522">
        <w:rPr>
          <w:rFonts w:ascii="Times New Roman" w:eastAsia="Times New Roman" w:hAnsi="Times New Roman" w:cs="Times New Roman"/>
          <w:b/>
          <w:noProof/>
          <w:sz w:val="24"/>
          <w:szCs w:val="24"/>
          <w:bdr w:val="nil"/>
          <w:lang w:eastAsia="lt-LT"/>
        </w:rPr>
        <w:t xml:space="preserve"> </w:t>
      </w:r>
      <w:r w:rsidR="00E14DE3" w:rsidRPr="008C584C">
        <w:rPr>
          <w:rFonts w:ascii="Times New Roman" w:eastAsia="Times New Roman" w:hAnsi="Times New Roman" w:cs="Times New Roman"/>
          <w:bCs/>
          <w:noProof/>
          <w:sz w:val="24"/>
          <w:szCs w:val="24"/>
          <w:bdr w:val="nil"/>
          <w:lang w:eastAsia="lt-LT"/>
        </w:rPr>
        <w:t>Perkančioji organizacija ekonomiškai naudingiausią pasiūlymą išrenka pagal kai</w:t>
      </w:r>
      <w:r w:rsidR="008C584C" w:rsidRPr="008C584C">
        <w:rPr>
          <w:rFonts w:ascii="Times New Roman" w:eastAsia="Times New Roman" w:hAnsi="Times New Roman" w:cs="Times New Roman"/>
          <w:bCs/>
          <w:noProof/>
          <w:sz w:val="24"/>
          <w:szCs w:val="24"/>
          <w:bdr w:val="nil"/>
          <w:lang w:eastAsia="lt-LT"/>
        </w:rPr>
        <w:t>ną</w:t>
      </w:r>
      <w:r w:rsidR="00502BB7" w:rsidRPr="00333C4E">
        <w:rPr>
          <w:rFonts w:ascii="Times New Roman" w:eastAsia="Times New Roman" w:hAnsi="Times New Roman" w:cs="Times New Roman"/>
          <w:bCs/>
          <w:noProof/>
          <w:sz w:val="24"/>
          <w:szCs w:val="24"/>
          <w:bdr w:val="nil"/>
          <w:lang w:eastAsia="lt-LT"/>
        </w:rPr>
        <w:t>.</w:t>
      </w:r>
      <w:r w:rsidR="00333C4E">
        <w:rPr>
          <w:rFonts w:ascii="Times New Roman" w:eastAsia="Times New Roman" w:hAnsi="Times New Roman" w:cs="Times New Roman"/>
          <w:bCs/>
          <w:noProof/>
          <w:sz w:val="24"/>
          <w:szCs w:val="24"/>
          <w:bdr w:val="nil"/>
          <w:lang w:eastAsia="lt-LT"/>
        </w:rPr>
        <w:t xml:space="preserve"> </w:t>
      </w:r>
      <w:r w:rsidR="00333C4E" w:rsidRPr="00B63EEE">
        <w:rPr>
          <w:rFonts w:ascii="Times New Roman" w:eastAsia="Times New Roman" w:hAnsi="Times New Roman" w:cs="Times New Roman"/>
          <w:noProof/>
          <w:sz w:val="24"/>
          <w:szCs w:val="24"/>
          <w:bdr w:val="nil"/>
          <w:lang w:eastAsia="lt-LT"/>
        </w:rPr>
        <w:t>Ekonomiškai naudingiausiu pasiūlymu laikomas mažiausios kainos pasiūlymas.</w:t>
      </w:r>
    </w:p>
    <w:p w14:paraId="196722FC" w14:textId="749928FD" w:rsidR="00333C4E" w:rsidRPr="00333C4E" w:rsidRDefault="00333C4E" w:rsidP="00333C4E">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bCs/>
          <w:noProof/>
          <w:sz w:val="24"/>
          <w:szCs w:val="24"/>
          <w:bdr w:val="nil"/>
          <w:lang w:eastAsia="lt-LT"/>
        </w:rPr>
      </w:pPr>
      <w:r>
        <w:rPr>
          <w:rFonts w:ascii="Times New Roman" w:eastAsia="Times New Roman" w:hAnsi="Times New Roman" w:cs="Times New Roman"/>
          <w:noProof/>
          <w:sz w:val="24"/>
          <w:szCs w:val="24"/>
          <w:bdr w:val="nil"/>
          <w:lang w:eastAsia="lt-LT"/>
        </w:rPr>
        <w:t>1</w:t>
      </w:r>
      <w:r w:rsidR="001334F8">
        <w:rPr>
          <w:rFonts w:ascii="Times New Roman" w:eastAsia="Times New Roman" w:hAnsi="Times New Roman" w:cs="Times New Roman"/>
          <w:noProof/>
          <w:sz w:val="24"/>
          <w:szCs w:val="24"/>
          <w:bdr w:val="nil"/>
          <w:lang w:eastAsia="lt-LT"/>
        </w:rPr>
        <w:t>3</w:t>
      </w:r>
      <w:r>
        <w:rPr>
          <w:rFonts w:ascii="Times New Roman" w:eastAsia="Times New Roman" w:hAnsi="Times New Roman" w:cs="Times New Roman"/>
          <w:noProof/>
          <w:sz w:val="24"/>
          <w:szCs w:val="24"/>
          <w:bdr w:val="nil"/>
          <w:lang w:eastAsia="lt-LT"/>
        </w:rPr>
        <w:t xml:space="preserve">.2. </w:t>
      </w:r>
      <w:r w:rsidRPr="00B63EEE">
        <w:rPr>
          <w:rFonts w:ascii="Times New Roman" w:eastAsia="Times New Roman" w:hAnsi="Times New Roman" w:cs="Times New Roman"/>
          <w:noProof/>
          <w:sz w:val="24"/>
          <w:szCs w:val="24"/>
          <w:bdr w:val="nil"/>
          <w:lang w:eastAsia="lt-LT"/>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A8911D" w14:textId="77777777" w:rsidR="00333C4E" w:rsidRPr="00293522" w:rsidRDefault="00333C4E" w:rsidP="008C584C">
      <w:pPr>
        <w:pBdr>
          <w:top w:val="nil"/>
          <w:left w:val="nil"/>
          <w:bottom w:val="nil"/>
          <w:right w:val="nil"/>
          <w:between w:val="nil"/>
          <w:bar w:val="nil"/>
        </w:pBdr>
        <w:tabs>
          <w:tab w:val="left" w:pos="993"/>
        </w:tabs>
        <w:suppressAutoHyphens/>
        <w:spacing w:after="0" w:line="240" w:lineRule="auto"/>
        <w:ind w:firstLine="851"/>
        <w:jc w:val="both"/>
        <w:rPr>
          <w:rFonts w:ascii="Times New Roman" w:hAnsi="Times New Roman"/>
          <w:b/>
          <w:noProof/>
        </w:rPr>
      </w:pPr>
    </w:p>
    <w:p w14:paraId="6E250956" w14:textId="419813FC" w:rsidR="00E14DE3" w:rsidRPr="00293522" w:rsidRDefault="00E14DE3" w:rsidP="00A93C6D">
      <w:pPr>
        <w:pStyle w:val="ListParagraph"/>
        <w:widowControl w:val="0"/>
        <w:numPr>
          <w:ilvl w:val="0"/>
          <w:numId w:val="13"/>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31" w:name="_Toc134107390"/>
      <w:r w:rsidRPr="00293522">
        <w:rPr>
          <w:rFonts w:ascii="Times New Roman" w:eastAsia="Times New Roman" w:hAnsi="Times New Roman" w:cs="Times New Roman"/>
          <w:b/>
          <w:noProof/>
          <w:sz w:val="24"/>
          <w:szCs w:val="24"/>
          <w:lang w:eastAsia="lt-LT"/>
        </w:rPr>
        <w:t xml:space="preserve">PASIŪLYMŲ EILĖ IR </w:t>
      </w:r>
      <w:bookmarkEnd w:id="31"/>
      <w:r w:rsidR="00202EE1" w:rsidRPr="00293522">
        <w:rPr>
          <w:rFonts w:ascii="Times New Roman" w:eastAsia="Times New Roman" w:hAnsi="Times New Roman" w:cs="Times New Roman"/>
          <w:b/>
          <w:noProof/>
          <w:sz w:val="24"/>
          <w:szCs w:val="24"/>
          <w:lang w:eastAsia="lt-LT"/>
        </w:rPr>
        <w:t>LAIMĖTOJO NUSTATYMAS</w:t>
      </w:r>
    </w:p>
    <w:p w14:paraId="1DE426CC" w14:textId="77777777" w:rsidR="00E14DE3" w:rsidRPr="00293522" w:rsidRDefault="00E14DE3" w:rsidP="00B40573">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6222D6E8" w14:textId="54C8F88B" w:rsidR="00202EE1" w:rsidRPr="00293522" w:rsidRDefault="00EF4D32" w:rsidP="00202EE1">
      <w:pPr>
        <w:pStyle w:val="Body2"/>
        <w:spacing w:after="0"/>
        <w:ind w:firstLine="851"/>
        <w:rPr>
          <w:rFonts w:cs="Times New Roman"/>
          <w:noProof/>
          <w:color w:val="auto"/>
          <w:sz w:val="24"/>
          <w:szCs w:val="24"/>
          <w:lang w:val="lt-LT"/>
        </w:rPr>
      </w:pPr>
      <w:r w:rsidRPr="00293522">
        <w:rPr>
          <w:rFonts w:cs="Times New Roman"/>
          <w:noProof/>
          <w:color w:val="auto"/>
          <w:sz w:val="24"/>
          <w:szCs w:val="24"/>
          <w:lang w:val="lt-LT"/>
        </w:rPr>
        <w:t>14</w:t>
      </w:r>
      <w:r w:rsidR="00202EE1" w:rsidRPr="00293522">
        <w:rPr>
          <w:rFonts w:cs="Times New Roman"/>
          <w:noProof/>
          <w:color w:val="auto"/>
          <w:sz w:val="24"/>
          <w:szCs w:val="24"/>
          <w:lang w:val="lt-LT"/>
        </w:rPr>
        <w:t>.1. Išnagrinėjusi, įvertinusi ir palyginusi pateiktus pasiūlymus, Komisija nustato pasiūlymų eilę ir laimėjusį pasiūlymą bei priima sprendimą dėl pirkimo sutarties sudarymo.</w:t>
      </w:r>
    </w:p>
    <w:p w14:paraId="6D9B7106" w14:textId="7281FB14" w:rsidR="00202EE1" w:rsidRPr="00293522" w:rsidRDefault="00EF4D32" w:rsidP="00202EE1">
      <w:pPr>
        <w:pStyle w:val="Body2"/>
        <w:spacing w:after="0"/>
        <w:ind w:firstLine="851"/>
        <w:rPr>
          <w:rFonts w:cs="Times New Roman"/>
          <w:noProof/>
          <w:color w:val="auto"/>
          <w:sz w:val="24"/>
          <w:szCs w:val="24"/>
          <w:lang w:val="lt-LT"/>
        </w:rPr>
      </w:pPr>
      <w:r w:rsidRPr="00293522">
        <w:rPr>
          <w:rFonts w:cs="Times New Roman"/>
          <w:noProof/>
          <w:color w:val="auto"/>
          <w:sz w:val="24"/>
          <w:szCs w:val="24"/>
          <w:lang w:val="lt-LT"/>
        </w:rPr>
        <w:t>14</w:t>
      </w:r>
      <w:r w:rsidR="00202EE1" w:rsidRPr="00293522">
        <w:rPr>
          <w:rFonts w:cs="Times New Roman"/>
          <w:noProof/>
          <w:color w:val="auto"/>
          <w:sz w:val="24"/>
          <w:szCs w:val="24"/>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F4BDED9" w14:textId="3EC80E3A" w:rsidR="00202EE1" w:rsidRPr="00293522" w:rsidRDefault="00EF4D32" w:rsidP="00202EE1">
      <w:pPr>
        <w:pStyle w:val="Body2"/>
        <w:spacing w:after="0"/>
        <w:ind w:firstLine="851"/>
        <w:rPr>
          <w:rFonts w:cs="Times New Roman"/>
          <w:noProof/>
          <w:color w:val="auto"/>
          <w:sz w:val="24"/>
          <w:szCs w:val="24"/>
          <w:lang w:val="lt-LT"/>
        </w:rPr>
      </w:pPr>
      <w:r w:rsidRPr="00293522">
        <w:rPr>
          <w:rFonts w:cs="Times New Roman"/>
          <w:noProof/>
          <w:color w:val="auto"/>
          <w:sz w:val="24"/>
          <w:szCs w:val="24"/>
          <w:lang w:val="lt-LT"/>
        </w:rPr>
        <w:t>14</w:t>
      </w:r>
      <w:r w:rsidR="00202EE1" w:rsidRPr="00293522">
        <w:rPr>
          <w:rFonts w:cs="Times New Roman"/>
          <w:noProof/>
          <w:color w:val="auto"/>
          <w:sz w:val="24"/>
          <w:szCs w:val="24"/>
          <w:lang w:val="lt-LT"/>
        </w:rPr>
        <w:t>.3. Laimėjusiu pasiūlymu pripažįstamas pasiūlymas esantis pasiūlymų eilės p</w:t>
      </w:r>
      <w:r w:rsidR="00ED3C6C" w:rsidRPr="00293522">
        <w:rPr>
          <w:rFonts w:cs="Times New Roman"/>
          <w:noProof/>
          <w:color w:val="auto"/>
          <w:sz w:val="24"/>
          <w:szCs w:val="24"/>
          <w:lang w:val="lt-LT"/>
        </w:rPr>
        <w:t>irmoje vietoje VPĮ ir</w:t>
      </w:r>
      <w:r w:rsidR="00202EE1" w:rsidRPr="00293522">
        <w:rPr>
          <w:rFonts w:cs="Times New Roman"/>
          <w:noProof/>
          <w:color w:val="auto"/>
          <w:sz w:val="24"/>
          <w:szCs w:val="24"/>
          <w:lang w:val="lt-LT"/>
        </w:rPr>
        <w:t xml:space="preserve"> Konkurso sąlygose nustatyta tvarka. </w:t>
      </w:r>
    </w:p>
    <w:p w14:paraId="1CB12BC9" w14:textId="7E7783A3" w:rsidR="00202EE1" w:rsidRPr="00293522" w:rsidRDefault="00EF4D32" w:rsidP="00202EE1">
      <w:pPr>
        <w:pStyle w:val="Body2"/>
        <w:tabs>
          <w:tab w:val="left" w:pos="567"/>
        </w:tabs>
        <w:spacing w:after="0"/>
        <w:ind w:firstLine="851"/>
        <w:rPr>
          <w:rFonts w:cs="Times New Roman"/>
          <w:noProof/>
          <w:color w:val="auto"/>
          <w:sz w:val="24"/>
          <w:szCs w:val="24"/>
          <w:lang w:val="lt-LT"/>
        </w:rPr>
      </w:pPr>
      <w:r w:rsidRPr="00293522">
        <w:rPr>
          <w:rFonts w:cs="Times New Roman"/>
          <w:noProof/>
          <w:color w:val="auto"/>
          <w:sz w:val="24"/>
          <w:szCs w:val="24"/>
          <w:lang w:val="lt-LT"/>
        </w:rPr>
        <w:t>14</w:t>
      </w:r>
      <w:r w:rsidR="00202EE1" w:rsidRPr="00293522">
        <w:rPr>
          <w:rFonts w:cs="Times New Roman"/>
          <w:noProof/>
          <w:color w:val="auto"/>
          <w:sz w:val="24"/>
          <w:szCs w:val="24"/>
          <w:lang w:val="lt-LT"/>
        </w:rPr>
        <w:t>.4. Tais atvejais, kai pasiūlymą pateikė arba įvertinus pasiūlymus liko tik vienas tiekėjas, pasiūlymų eilė nenustatoma ir jo pasiūlymas laikomas laimėjusiu, jeigu nebuvo atmestas pagal Konkurso sąlygas.</w:t>
      </w:r>
    </w:p>
    <w:p w14:paraId="53E988B9" w14:textId="4C367A2F" w:rsidR="00202EE1" w:rsidRPr="00293522" w:rsidRDefault="00EF4D32" w:rsidP="00202EE1">
      <w:pPr>
        <w:pStyle w:val="Body2"/>
        <w:tabs>
          <w:tab w:val="left" w:pos="567"/>
        </w:tabs>
        <w:spacing w:after="0"/>
        <w:ind w:firstLine="851"/>
        <w:rPr>
          <w:rFonts w:cs="Times New Roman"/>
          <w:noProof/>
          <w:color w:val="auto"/>
          <w:sz w:val="24"/>
          <w:szCs w:val="24"/>
          <w:lang w:val="lt-LT"/>
        </w:rPr>
      </w:pPr>
      <w:r w:rsidRPr="00293522">
        <w:rPr>
          <w:rFonts w:cs="Times New Roman"/>
          <w:noProof/>
          <w:color w:val="auto"/>
          <w:sz w:val="24"/>
          <w:szCs w:val="24"/>
          <w:lang w:val="lt-LT"/>
        </w:rPr>
        <w:t>14</w:t>
      </w:r>
      <w:r w:rsidR="00202EE1" w:rsidRPr="00293522">
        <w:rPr>
          <w:rFonts w:cs="Times New Roman"/>
          <w:noProof/>
          <w:color w:val="auto"/>
          <w:sz w:val="24"/>
          <w:szCs w:val="24"/>
          <w:lang w:val="lt-LT"/>
        </w:rPr>
        <w:t>.5.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12EFEB8" w14:textId="7B3BD39D" w:rsidR="00202EE1" w:rsidRPr="00293522" w:rsidRDefault="00EF4D32" w:rsidP="00202EE1">
      <w:pPr>
        <w:pStyle w:val="Body2"/>
        <w:spacing w:after="0"/>
        <w:ind w:firstLine="851"/>
        <w:rPr>
          <w:rFonts w:cs="Times New Roman"/>
          <w:noProof/>
          <w:color w:val="auto"/>
          <w:sz w:val="24"/>
          <w:szCs w:val="24"/>
          <w:lang w:val="lt-LT"/>
        </w:rPr>
      </w:pPr>
      <w:r w:rsidRPr="00293522">
        <w:rPr>
          <w:rFonts w:cs="Times New Roman"/>
          <w:noProof/>
          <w:color w:val="auto"/>
          <w:sz w:val="24"/>
          <w:szCs w:val="24"/>
          <w:lang w:val="lt-LT"/>
        </w:rPr>
        <w:t>14</w:t>
      </w:r>
      <w:r w:rsidR="00202EE1" w:rsidRPr="00293522">
        <w:rPr>
          <w:rFonts w:cs="Times New Roman"/>
          <w:noProof/>
          <w:color w:val="auto"/>
          <w:sz w:val="24"/>
          <w:szCs w:val="24"/>
          <w:lang w:val="lt-LT"/>
        </w:rPr>
        <w:t>.6. Pirkimo sutartis negali būti sudaryta, kol nepasibaigė pirkimo sutarties sudarymo atidėjimo terminas, t. y. ne anksčiau kaip po 10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42EEA6B2" w14:textId="3DF0C2CD" w:rsidR="00202EE1" w:rsidRPr="00293522" w:rsidRDefault="00EF4D32" w:rsidP="00202EE1">
      <w:pPr>
        <w:pStyle w:val="Body2"/>
        <w:tabs>
          <w:tab w:val="left" w:pos="567"/>
        </w:tabs>
        <w:spacing w:after="0"/>
        <w:ind w:firstLine="851"/>
        <w:rPr>
          <w:rFonts w:cs="Times New Roman"/>
          <w:noProof/>
          <w:color w:val="auto"/>
          <w:sz w:val="24"/>
          <w:szCs w:val="24"/>
          <w:lang w:val="lt-LT"/>
        </w:rPr>
      </w:pPr>
      <w:r w:rsidRPr="00293522">
        <w:rPr>
          <w:rFonts w:cs="Times New Roman"/>
          <w:noProof/>
          <w:color w:val="auto"/>
          <w:sz w:val="24"/>
          <w:szCs w:val="24"/>
          <w:lang w:val="lt-LT"/>
        </w:rPr>
        <w:lastRenderedPageBreak/>
        <w:t>14</w:t>
      </w:r>
      <w:r w:rsidR="00202EE1" w:rsidRPr="00293522">
        <w:rPr>
          <w:rFonts w:cs="Times New Roman"/>
          <w:noProof/>
          <w:color w:val="auto"/>
          <w:sz w:val="24"/>
          <w:szCs w:val="24"/>
          <w:lang w:val="lt-LT"/>
        </w:rPr>
        <w:t>.7. Jeigu tiekėjas, kuriam buvo pasiūlyta sudaryti pirkimo sutartį, raštu atsisako ją sudaryti arba iki perkančiosios organizacijos nurodyto laiko neatvyksta sudaryti pirkimo sutarties, arba atsisako sudaryti pirkimo sutartį Konkurso sąlygose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587DC9F0" w14:textId="0F45DCF9" w:rsidR="00202EE1" w:rsidRPr="00293522" w:rsidRDefault="00EF4D32" w:rsidP="00202EE1">
      <w:pPr>
        <w:pStyle w:val="Body2"/>
        <w:tabs>
          <w:tab w:val="left" w:pos="567"/>
        </w:tabs>
        <w:spacing w:after="0"/>
        <w:ind w:firstLine="851"/>
        <w:rPr>
          <w:rFonts w:cs="Times New Roman"/>
          <w:noProof/>
          <w:color w:val="auto"/>
          <w:sz w:val="24"/>
          <w:szCs w:val="24"/>
          <w:lang w:val="lt-LT"/>
        </w:rPr>
      </w:pPr>
      <w:r w:rsidRPr="00293522">
        <w:rPr>
          <w:rFonts w:cs="Times New Roman"/>
          <w:noProof/>
          <w:color w:val="auto"/>
          <w:sz w:val="24"/>
          <w:szCs w:val="24"/>
          <w:lang w:val="lt-LT"/>
        </w:rPr>
        <w:t>14</w:t>
      </w:r>
      <w:r w:rsidR="00202EE1" w:rsidRPr="00293522">
        <w:rPr>
          <w:rFonts w:cs="Times New Roman"/>
          <w:noProof/>
          <w:color w:val="auto"/>
          <w:sz w:val="24"/>
          <w:szCs w:val="24"/>
          <w:lang w:val="lt-LT"/>
        </w:rPr>
        <w:t>.8.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Tokiu atveju pasiūlymas atmetamas.</w:t>
      </w:r>
    </w:p>
    <w:p w14:paraId="6CB8DCC5" w14:textId="1ED9CC93" w:rsidR="00202EE1" w:rsidRPr="00293522" w:rsidRDefault="00202EE1" w:rsidP="00202EE1">
      <w:pPr>
        <w:pStyle w:val="Body2"/>
        <w:tabs>
          <w:tab w:val="left" w:pos="567"/>
        </w:tabs>
        <w:spacing w:after="0"/>
        <w:ind w:firstLine="851"/>
        <w:rPr>
          <w:rFonts w:cs="Times New Roman"/>
          <w:noProof/>
          <w:color w:val="auto"/>
          <w:sz w:val="24"/>
          <w:szCs w:val="24"/>
          <w:lang w:val="lt-LT"/>
        </w:rPr>
      </w:pPr>
      <w:r w:rsidRPr="00293522">
        <w:rPr>
          <w:rFonts w:cs="Times New Roman"/>
          <w:noProof/>
          <w:color w:val="auto"/>
          <w:sz w:val="24"/>
          <w:szCs w:val="24"/>
          <w:lang w:val="lt-LT"/>
        </w:rPr>
        <w:t>1</w:t>
      </w:r>
      <w:r w:rsidR="00EF4D32" w:rsidRPr="00293522">
        <w:rPr>
          <w:rFonts w:cs="Times New Roman"/>
          <w:noProof/>
          <w:color w:val="auto"/>
          <w:sz w:val="24"/>
          <w:szCs w:val="24"/>
          <w:lang w:val="lt-LT"/>
        </w:rPr>
        <w:t>4</w:t>
      </w:r>
      <w:r w:rsidRPr="00293522">
        <w:rPr>
          <w:rFonts w:cs="Times New Roman"/>
          <w:noProof/>
          <w:color w:val="auto"/>
          <w:sz w:val="24"/>
          <w:szCs w:val="24"/>
          <w:lang w:val="lt-LT"/>
        </w:rPr>
        <w:t>.9.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VPĮ 102 straipsnio 1 dalyje nurodytą informaciją.</w:t>
      </w:r>
    </w:p>
    <w:p w14:paraId="6317192B" w14:textId="77777777" w:rsidR="00B40573" w:rsidRPr="00293522" w:rsidRDefault="00B40573" w:rsidP="00B40573">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p w14:paraId="156B6463" w14:textId="0F2563DC" w:rsidR="00E14DE3" w:rsidRPr="00293522" w:rsidRDefault="00E14DE3" w:rsidP="00AD22C3">
      <w:pPr>
        <w:pStyle w:val="ListParagraph"/>
        <w:widowControl w:val="0"/>
        <w:numPr>
          <w:ilvl w:val="0"/>
          <w:numId w:val="13"/>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32" w:name="_Toc134107391"/>
      <w:r w:rsidRPr="00293522">
        <w:rPr>
          <w:rFonts w:ascii="Times New Roman" w:eastAsia="Times New Roman" w:hAnsi="Times New Roman" w:cs="Times New Roman"/>
          <w:b/>
          <w:noProof/>
          <w:sz w:val="24"/>
          <w:szCs w:val="24"/>
          <w:lang w:eastAsia="lt-LT"/>
        </w:rPr>
        <w:t>PRETENZIJŲ NAGRINĖJIMO TVARKA</w:t>
      </w:r>
      <w:bookmarkEnd w:id="32"/>
    </w:p>
    <w:p w14:paraId="53F6F1E5" w14:textId="77777777" w:rsidR="00E14DE3" w:rsidRPr="00293522" w:rsidRDefault="00E14DE3" w:rsidP="007B6169">
      <w:pPr>
        <w:pBdr>
          <w:top w:val="nil"/>
          <w:left w:val="nil"/>
          <w:bottom w:val="nil"/>
          <w:right w:val="nil"/>
          <w:between w:val="nil"/>
          <w:bar w:val="nil"/>
        </w:pBdr>
        <w:tabs>
          <w:tab w:val="left" w:pos="993"/>
        </w:tabs>
        <w:suppressAutoHyphens/>
        <w:spacing w:after="0" w:line="240" w:lineRule="auto"/>
        <w:ind w:left="568"/>
        <w:jc w:val="both"/>
        <w:rPr>
          <w:rFonts w:ascii="Times New Roman" w:eastAsia="Times New Roman" w:hAnsi="Times New Roman" w:cs="Times New Roman"/>
          <w:noProof/>
          <w:sz w:val="24"/>
          <w:szCs w:val="24"/>
          <w:bdr w:val="nil"/>
          <w:lang w:eastAsia="lt-LT"/>
        </w:rPr>
      </w:pPr>
    </w:p>
    <w:bookmarkEnd w:id="29"/>
    <w:bookmarkEnd w:id="30"/>
    <w:p w14:paraId="7567BA05" w14:textId="5A554142" w:rsidR="0060496C" w:rsidRPr="00293522" w:rsidRDefault="00EF4D32" w:rsidP="002B2C4C">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15</w:t>
      </w:r>
      <w:r w:rsidR="002B2C4C" w:rsidRPr="00293522">
        <w:rPr>
          <w:rFonts w:ascii="Times New Roman" w:eastAsia="Times New Roman" w:hAnsi="Times New Roman" w:cs="Times New Roman"/>
          <w:noProof/>
          <w:sz w:val="24"/>
          <w:szCs w:val="24"/>
          <w:bdr w:val="nil"/>
          <w:lang w:eastAsia="lt-LT"/>
        </w:rPr>
        <w:t xml:space="preserve">.1. </w:t>
      </w:r>
      <w:r w:rsidR="0060496C" w:rsidRPr="00293522">
        <w:rPr>
          <w:rFonts w:ascii="Times New Roman" w:eastAsia="Times New Roman" w:hAnsi="Times New Roman" w:cs="Times New Roman"/>
          <w:noProof/>
          <w:sz w:val="24"/>
          <w:szCs w:val="24"/>
          <w:bdr w:val="nil"/>
          <w:lang w:eastAsia="lt-LT"/>
        </w:rPr>
        <w:t>Tiekėjas</w:t>
      </w:r>
      <w:r w:rsidR="0060496C" w:rsidRPr="00293522">
        <w:rPr>
          <w:rFonts w:ascii="Times New Roman" w:eastAsia="Arial Unicode MS" w:hAnsi="Times New Roman" w:cs="Times New Roman"/>
          <w:noProof/>
          <w:sz w:val="24"/>
          <w:szCs w:val="24"/>
          <w:bdr w:val="nil"/>
          <w:lang w:eastAsia="en-GB"/>
        </w:rPr>
        <w:t>, norėdamas iki pirkimo sutarties sudarymo teisme ginčyti perkančiosios organizacijos sprendimus ar veiksmus, pirmiausia raštu (CVP IS priemonėmis, kitomis elektroninėmis priemonėmis arba pasirašytinai per pašto paslaugos tiekėją ar kitą tinkamą vežėją) turi pateikti pretenziją perkančiajai organizacijai.</w:t>
      </w:r>
    </w:p>
    <w:p w14:paraId="145E3E72" w14:textId="3121A1D0" w:rsidR="0060496C" w:rsidRPr="00293522" w:rsidRDefault="00EF4D32" w:rsidP="002B2C4C">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.2. </w:t>
      </w:r>
      <w:r w:rsidR="0060496C" w:rsidRPr="00293522">
        <w:rPr>
          <w:rFonts w:ascii="Times New Roman" w:eastAsia="Arial Unicode MS" w:hAnsi="Times New Roman" w:cs="Times New Roman"/>
          <w:noProof/>
          <w:sz w:val="24"/>
          <w:szCs w:val="24"/>
          <w:bdr w:val="nil"/>
          <w:lang w:eastAsia="en-GB"/>
        </w:rPr>
        <w:t>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0213C9AF" w14:textId="068A38B6" w:rsidR="0060496C" w:rsidRPr="00293522" w:rsidRDefault="00EF4D32" w:rsidP="002B2C4C">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60496C" w:rsidRPr="00293522">
        <w:rPr>
          <w:rFonts w:ascii="Times New Roman" w:eastAsia="Arial Unicode MS" w:hAnsi="Times New Roman" w:cs="Times New Roman"/>
          <w:noProof/>
          <w:sz w:val="24"/>
          <w:szCs w:val="24"/>
          <w:bdr w:val="nil"/>
          <w:lang w:eastAsia="en-GB"/>
        </w:rPr>
        <w:t>.2.1. per 10 dienų nuo perkančiosios organizacijos pranešimo raštu apie jos priimtą sprendimą išsiuntimo tiekėjams dienos;</w:t>
      </w:r>
    </w:p>
    <w:p w14:paraId="6303E27C" w14:textId="118598A1" w:rsidR="0060496C" w:rsidRPr="00293522" w:rsidRDefault="00EF4D32" w:rsidP="002B2C4C">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293522">
        <w:rPr>
          <w:rFonts w:ascii="Times New Roman" w:eastAsia="Arial Unicode MS" w:hAnsi="Times New Roman" w:cs="Times New Roman"/>
          <w:noProof/>
          <w:sz w:val="24"/>
          <w:szCs w:val="24"/>
          <w:bdr w:val="nil"/>
          <w:lang w:eastAsia="en-GB"/>
        </w:rPr>
        <w:t>15</w:t>
      </w:r>
      <w:r w:rsidR="0060496C" w:rsidRPr="00293522">
        <w:rPr>
          <w:rFonts w:ascii="Times New Roman" w:eastAsia="Arial Unicode MS" w:hAnsi="Times New Roman" w:cs="Times New Roman"/>
          <w:noProof/>
          <w:sz w:val="24"/>
          <w:szCs w:val="24"/>
          <w:bdr w:val="nil"/>
          <w:lang w:eastAsia="en-GB"/>
        </w:rPr>
        <w:t xml:space="preserve">.2.2. per 10 dienų nuo paskelbimo apie perkančiosios organizacijos priimtą sprendimą dienos, jeigu </w:t>
      </w:r>
      <w:r w:rsidR="00C6336A" w:rsidRPr="00293522">
        <w:rPr>
          <w:rFonts w:ascii="Times New Roman" w:eastAsia="Arial Unicode MS" w:hAnsi="Times New Roman" w:cs="Times New Roman"/>
          <w:noProof/>
          <w:sz w:val="24"/>
          <w:szCs w:val="24"/>
          <w:bdr w:val="nil"/>
          <w:lang w:eastAsia="en-GB"/>
        </w:rPr>
        <w:t>VPĮ</w:t>
      </w:r>
      <w:r w:rsidR="0060496C" w:rsidRPr="00293522">
        <w:rPr>
          <w:rFonts w:ascii="Times New Roman" w:eastAsia="Arial Unicode MS" w:hAnsi="Times New Roman" w:cs="Times New Roman"/>
          <w:noProof/>
          <w:sz w:val="24"/>
          <w:szCs w:val="24"/>
          <w:bdr w:val="nil"/>
          <w:lang w:eastAsia="en-GB"/>
        </w:rPr>
        <w:t xml:space="preserve"> nėra reikalavimo raštu informuoti tiekėjus apie perkančiosios organizacijos priimtus sprendimus.</w:t>
      </w:r>
    </w:p>
    <w:p w14:paraId="5E07483D" w14:textId="51E9894C"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.3. </w:t>
      </w:r>
      <w:r w:rsidR="0060496C" w:rsidRPr="00293522">
        <w:rPr>
          <w:rFonts w:ascii="Times New Roman" w:eastAsia="Arial Unicode MS" w:hAnsi="Times New Roman" w:cs="Times New Roman"/>
          <w:noProof/>
          <w:sz w:val="24"/>
          <w:szCs w:val="24"/>
          <w:bdr w:val="nil"/>
          <w:lang w:eastAsia="en-GB"/>
        </w:rPr>
        <w:t>Perkančioji organizacija nagrinėja tik tas tiekėjų pretenzijas, kurios gautos iki pirkimo sutarties sudarymo dienos ir pateiktos laikantis K</w:t>
      </w:r>
      <w:r w:rsidR="0082345D" w:rsidRPr="00293522">
        <w:rPr>
          <w:rFonts w:ascii="Times New Roman" w:eastAsia="Arial Unicode MS" w:hAnsi="Times New Roman" w:cs="Times New Roman"/>
          <w:noProof/>
          <w:sz w:val="24"/>
          <w:szCs w:val="24"/>
          <w:bdr w:val="nil"/>
          <w:lang w:eastAsia="en-GB"/>
        </w:rPr>
        <w:t>onkurso sąlygų 15</w:t>
      </w:r>
      <w:r w:rsidR="0060496C" w:rsidRPr="00293522">
        <w:rPr>
          <w:rFonts w:ascii="Times New Roman" w:eastAsia="Arial Unicode MS" w:hAnsi="Times New Roman" w:cs="Times New Roman"/>
          <w:noProof/>
          <w:sz w:val="24"/>
          <w:szCs w:val="24"/>
          <w:bdr w:val="nil"/>
          <w:lang w:eastAsia="en-GB"/>
        </w:rPr>
        <w:t>.2 punkte nustatytų terminų. Nenagrinėjamos tos pretenzijos, kurios teikiamos pakartotinai dėl to paties perkančiosios organizacijos priimto sprendimo arba atlikto veiksmo.</w:t>
      </w:r>
    </w:p>
    <w:p w14:paraId="6A9DF1AC" w14:textId="3F163C5F"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.4. </w:t>
      </w:r>
      <w:r w:rsidR="0060496C" w:rsidRPr="00293522">
        <w:rPr>
          <w:rFonts w:ascii="Times New Roman" w:eastAsia="Arial Unicode MS" w:hAnsi="Times New Roman" w:cs="Times New Roman"/>
          <w:noProof/>
          <w:sz w:val="24"/>
          <w:szCs w:val="24"/>
          <w:bdr w:val="nil"/>
          <w:lang w:eastAsia="en-GB"/>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3C7857D" w14:textId="2F8EED06"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.5. </w:t>
      </w:r>
      <w:r w:rsidR="0060496C" w:rsidRPr="00293522">
        <w:rPr>
          <w:rFonts w:ascii="Times New Roman" w:eastAsia="Arial Unicode MS" w:hAnsi="Times New Roman" w:cs="Times New Roman"/>
          <w:noProof/>
          <w:sz w:val="24"/>
          <w:szCs w:val="24"/>
          <w:bdr w:val="nil"/>
          <w:lang w:eastAsia="en-GB"/>
        </w:rPr>
        <w:t xml:space="preserve">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w:t>
      </w:r>
      <w:r w:rsidR="0060496C" w:rsidRPr="00293522">
        <w:rPr>
          <w:rFonts w:ascii="Times New Roman" w:eastAsia="Arial Unicode MS" w:hAnsi="Times New Roman" w:cs="Times New Roman"/>
          <w:noProof/>
          <w:sz w:val="24"/>
          <w:szCs w:val="24"/>
          <w:bdr w:val="nil"/>
          <w:lang w:eastAsia="en-GB"/>
        </w:rPr>
        <w:lastRenderedPageBreak/>
        <w:t>perkančioji organizacija turi teisę nukelti pasiūlymų pateikimo termino pabaigą, jeigu dar nėra įvykusi susipažinimo su pasiūlymais procedūra.</w:t>
      </w:r>
    </w:p>
    <w:p w14:paraId="50F74702" w14:textId="27E8B00F"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.6. </w:t>
      </w:r>
      <w:r w:rsidR="0060496C" w:rsidRPr="00293522">
        <w:rPr>
          <w:rFonts w:ascii="Times New Roman" w:eastAsia="Arial Unicode MS" w:hAnsi="Times New Roman" w:cs="Times New Roman"/>
          <w:noProof/>
          <w:sz w:val="24"/>
          <w:szCs w:val="24"/>
          <w:bdr w:val="nil"/>
          <w:lang w:eastAsia="en-GB"/>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3B772B5" w14:textId="1C9031B2"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.7. </w:t>
      </w:r>
      <w:r w:rsidR="0060496C" w:rsidRPr="00293522">
        <w:rPr>
          <w:rFonts w:ascii="Times New Roman" w:eastAsia="Arial Unicode MS" w:hAnsi="Times New Roman" w:cs="Times New Roman"/>
          <w:noProof/>
          <w:sz w:val="24"/>
          <w:szCs w:val="24"/>
          <w:bdr w:val="nil"/>
          <w:lang w:eastAsia="en-GB"/>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7D14649" w14:textId="4376338F"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.8. </w:t>
      </w:r>
      <w:r w:rsidR="0060496C" w:rsidRPr="00293522">
        <w:rPr>
          <w:rFonts w:ascii="Times New Roman" w:eastAsia="Arial Unicode MS" w:hAnsi="Times New Roman" w:cs="Times New Roman"/>
          <w:noProof/>
          <w:sz w:val="24"/>
          <w:szCs w:val="24"/>
          <w:bdr w:val="nil"/>
          <w:lang w:eastAsia="en-GB"/>
        </w:rPr>
        <w:t>Tiekėjas turi teisę pareikšti ieškinį dėl pirkimo sutarties ar preliminariosios sutarties pripažinimo negaliojančia per 6 mėnesius nuo pirkimo sutarties sudarymo dienos.</w:t>
      </w:r>
    </w:p>
    <w:p w14:paraId="4457FE17" w14:textId="3B7F2334"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.9. </w:t>
      </w:r>
      <w:r w:rsidR="0060496C" w:rsidRPr="00293522">
        <w:rPr>
          <w:rFonts w:ascii="Times New Roman" w:eastAsia="Arial Unicode MS" w:hAnsi="Times New Roman" w:cs="Times New Roman"/>
          <w:noProof/>
          <w:sz w:val="24"/>
          <w:szCs w:val="24"/>
          <w:bdr w:val="nil"/>
          <w:lang w:eastAsia="en-GB"/>
        </w:rPr>
        <w:t xml:space="preserve">Tais atvejais, kai tiekėjui padaryta žala kildinama iš neteisėtų perkančiosios organizacijos veiksmų ar sprendimų, tačiau </w:t>
      </w:r>
      <w:r w:rsidR="00C6336A" w:rsidRPr="00293522">
        <w:rPr>
          <w:rFonts w:ascii="Times New Roman" w:eastAsia="Arial Unicode MS" w:hAnsi="Times New Roman" w:cs="Times New Roman"/>
          <w:noProof/>
          <w:sz w:val="24"/>
          <w:szCs w:val="24"/>
          <w:bdr w:val="nil"/>
          <w:lang w:eastAsia="en-GB"/>
        </w:rPr>
        <w:t>VPĮ</w:t>
      </w:r>
      <w:r w:rsidR="0060496C" w:rsidRPr="00293522">
        <w:rPr>
          <w:rFonts w:ascii="Times New Roman" w:eastAsia="Arial Unicode MS" w:hAnsi="Times New Roman" w:cs="Times New Roman"/>
          <w:noProof/>
          <w:sz w:val="24"/>
          <w:szCs w:val="24"/>
          <w:bdr w:val="nil"/>
          <w:lang w:eastAsia="en-GB"/>
        </w:rPr>
        <w:t xml:space="preserve">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E38067B" w14:textId="75DC28EF"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.10. </w:t>
      </w:r>
      <w:r w:rsidR="0060496C" w:rsidRPr="00293522">
        <w:rPr>
          <w:rFonts w:ascii="Times New Roman" w:eastAsia="Arial Unicode MS" w:hAnsi="Times New Roman" w:cs="Times New Roman"/>
          <w:noProof/>
          <w:sz w:val="24"/>
          <w:szCs w:val="24"/>
          <w:bdr w:val="nil"/>
          <w:lang w:eastAsia="en-GB"/>
        </w:rPr>
        <w:t>Tiekėjas, pateikęs prašymą ar pareiškęs ieškinį teismui, privalo ne vėliau kaip per 3 darbo dienas pateikti perkančiajai organizacijai prašymo ar ieškinio kopiją su gavimo teisme įrodymais.</w:t>
      </w:r>
    </w:p>
    <w:p w14:paraId="43338792" w14:textId="30F21A65"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.11. </w:t>
      </w:r>
      <w:r w:rsidR="0060496C" w:rsidRPr="00293522">
        <w:rPr>
          <w:rFonts w:ascii="Times New Roman" w:eastAsia="Arial Unicode MS" w:hAnsi="Times New Roman" w:cs="Times New Roman"/>
          <w:noProof/>
          <w:sz w:val="24"/>
          <w:szCs w:val="24"/>
          <w:bdr w:val="nil"/>
          <w:lang w:eastAsia="en-GB"/>
        </w:rPr>
        <w:t xml:space="preserve">Perkančioji organizacija, gavusi tiekėjo prašymo ar ieškinio teismui kopiją, negali sudaryti pirkimo sutarties, kol nesibaigė atidėjimo terminas ar </w:t>
      </w:r>
      <w:r w:rsidR="00C6336A" w:rsidRPr="00293522">
        <w:rPr>
          <w:rFonts w:ascii="Times New Roman" w:eastAsia="Arial Unicode MS" w:hAnsi="Times New Roman" w:cs="Times New Roman"/>
          <w:noProof/>
          <w:sz w:val="24"/>
          <w:szCs w:val="24"/>
          <w:bdr w:val="nil"/>
          <w:lang w:eastAsia="en-GB"/>
        </w:rPr>
        <w:t>VPĮ</w:t>
      </w:r>
      <w:r w:rsidR="0060496C" w:rsidRPr="00293522">
        <w:rPr>
          <w:rFonts w:ascii="Times New Roman" w:eastAsia="Arial Unicode MS" w:hAnsi="Times New Roman" w:cs="Times New Roman"/>
          <w:noProof/>
          <w:sz w:val="24"/>
          <w:szCs w:val="24"/>
          <w:bdr w:val="nil"/>
          <w:lang w:eastAsia="en-GB"/>
        </w:rPr>
        <w:t xml:space="preserve"> 103 straipsnio 2 dalyje, 105 straipsnio 2 dalies 3 punkte ir 105 straipsnio 3 dalies 3 punkte nurodyti terminai ir kol perkančioji organizacija negavo teismo pranešimo apie:</w:t>
      </w:r>
    </w:p>
    <w:p w14:paraId="2AE4CBF3" w14:textId="371348C9" w:rsidR="0060496C" w:rsidRPr="00293522" w:rsidRDefault="00EF4D32" w:rsidP="002B2C4C">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293522">
        <w:rPr>
          <w:rFonts w:ascii="Times New Roman" w:eastAsia="Arial Unicode MS" w:hAnsi="Times New Roman" w:cs="Times New Roman"/>
          <w:noProof/>
          <w:sz w:val="24"/>
          <w:szCs w:val="24"/>
          <w:bdr w:val="nil"/>
          <w:lang w:eastAsia="en-GB"/>
        </w:rPr>
        <w:t>15</w:t>
      </w:r>
      <w:r w:rsidR="0060496C" w:rsidRPr="00293522">
        <w:rPr>
          <w:rFonts w:ascii="Times New Roman" w:eastAsia="Arial Unicode MS" w:hAnsi="Times New Roman" w:cs="Times New Roman"/>
          <w:noProof/>
          <w:sz w:val="24"/>
          <w:szCs w:val="24"/>
          <w:bdr w:val="nil"/>
          <w:lang w:eastAsia="en-GB"/>
        </w:rPr>
        <w:t>.11.1. motyvuotą teismo nutartį, kuria atsisakoma priimti ieškinį;</w:t>
      </w:r>
    </w:p>
    <w:p w14:paraId="2670EFF0" w14:textId="0B4A5C17" w:rsidR="0060496C" w:rsidRPr="00293522" w:rsidRDefault="00EF4D32" w:rsidP="002B2C4C">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293522">
        <w:rPr>
          <w:rFonts w:ascii="Times New Roman" w:eastAsia="Arial Unicode MS" w:hAnsi="Times New Roman" w:cs="Times New Roman"/>
          <w:noProof/>
          <w:sz w:val="24"/>
          <w:szCs w:val="24"/>
          <w:bdr w:val="nil"/>
          <w:lang w:eastAsia="en-GB"/>
        </w:rPr>
        <w:t>15</w:t>
      </w:r>
      <w:r w:rsidR="0060496C" w:rsidRPr="00293522">
        <w:rPr>
          <w:rFonts w:ascii="Times New Roman" w:eastAsia="Arial Unicode MS" w:hAnsi="Times New Roman" w:cs="Times New Roman"/>
          <w:noProof/>
          <w:sz w:val="24"/>
          <w:szCs w:val="24"/>
          <w:bdr w:val="nil"/>
          <w:lang w:eastAsia="en-GB"/>
        </w:rPr>
        <w:t>.11.2. motyvuotą teismo nutartį dėl tiekėjo prašymo taikyti laikinąsias apsaugos priemones atmetimo, kai šis prašymas teisme buvo gautas iki ieškinio pareiškimo;</w:t>
      </w:r>
    </w:p>
    <w:p w14:paraId="55B188AD" w14:textId="3EDBD2C6" w:rsidR="0060496C" w:rsidRPr="00293522" w:rsidRDefault="00EF4D32" w:rsidP="002B2C4C">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293522">
        <w:rPr>
          <w:rFonts w:ascii="Times New Roman" w:eastAsia="Arial Unicode MS" w:hAnsi="Times New Roman" w:cs="Times New Roman"/>
          <w:noProof/>
          <w:sz w:val="24"/>
          <w:szCs w:val="24"/>
          <w:bdr w:val="nil"/>
          <w:lang w:eastAsia="en-GB"/>
        </w:rPr>
        <w:t>15</w:t>
      </w:r>
      <w:r w:rsidR="0060496C" w:rsidRPr="00293522">
        <w:rPr>
          <w:rFonts w:ascii="Times New Roman" w:eastAsia="Arial Unicode MS" w:hAnsi="Times New Roman" w:cs="Times New Roman"/>
          <w:noProof/>
          <w:sz w:val="24"/>
          <w:szCs w:val="24"/>
          <w:bdr w:val="nil"/>
          <w:lang w:eastAsia="en-GB"/>
        </w:rPr>
        <w:t>.11.3. teismo rezoliuciją priimti ieškinį netaikant laikinųjų apsaugos priemonių.</w:t>
      </w:r>
    </w:p>
    <w:p w14:paraId="10242489" w14:textId="19FCE143" w:rsidR="0060496C" w:rsidRPr="00293522" w:rsidRDefault="00EF4D32" w:rsidP="002B2C4C">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.12. </w:t>
      </w:r>
      <w:r w:rsidR="0060496C" w:rsidRPr="00293522">
        <w:rPr>
          <w:rFonts w:ascii="Times New Roman" w:eastAsia="Arial Unicode MS" w:hAnsi="Times New Roman" w:cs="Times New Roman"/>
          <w:noProof/>
          <w:sz w:val="24"/>
          <w:szCs w:val="24"/>
          <w:bdr w:val="nil"/>
          <w:lang w:eastAsia="en-GB"/>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4A0E985" w14:textId="4A3B7A90" w:rsidR="003F7C60" w:rsidRPr="00293522" w:rsidRDefault="00EF4D32" w:rsidP="003F7C60">
      <w:pPr>
        <w:pBdr>
          <w:top w:val="nil"/>
          <w:left w:val="nil"/>
          <w:bottom w:val="nil"/>
          <w:right w:val="nil"/>
          <w:between w:val="nil"/>
          <w:bar w:val="nil"/>
        </w:pBdr>
        <w:tabs>
          <w:tab w:val="left" w:pos="567"/>
          <w:tab w:val="left" w:pos="1134"/>
        </w:tabs>
        <w:suppressAutoHyphens/>
        <w:spacing w:after="0" w:line="240" w:lineRule="auto"/>
        <w:ind w:firstLine="851"/>
        <w:jc w:val="both"/>
        <w:rPr>
          <w:rFonts w:ascii="Times New Roman" w:eastAsia="Arial Unicode MS" w:hAnsi="Times New Roman" w:cs="Times New Roman"/>
          <w:noProof/>
          <w:sz w:val="24"/>
          <w:szCs w:val="24"/>
          <w:bdr w:val="nil"/>
          <w:lang w:eastAsia="en-GB"/>
        </w:rPr>
      </w:pPr>
      <w:r w:rsidRPr="00293522">
        <w:rPr>
          <w:rFonts w:ascii="Times New Roman" w:eastAsia="Arial Unicode MS" w:hAnsi="Times New Roman" w:cs="Times New Roman"/>
          <w:noProof/>
          <w:sz w:val="24"/>
          <w:szCs w:val="24"/>
          <w:bdr w:val="nil"/>
          <w:lang w:eastAsia="en-GB"/>
        </w:rPr>
        <w:t>15</w:t>
      </w:r>
      <w:r w:rsidR="002B2C4C" w:rsidRPr="00293522">
        <w:rPr>
          <w:rFonts w:ascii="Times New Roman" w:eastAsia="Arial Unicode MS" w:hAnsi="Times New Roman" w:cs="Times New Roman"/>
          <w:noProof/>
          <w:sz w:val="24"/>
          <w:szCs w:val="24"/>
          <w:bdr w:val="nil"/>
          <w:lang w:eastAsia="en-GB"/>
        </w:rPr>
        <w:t xml:space="preserve">.13. </w:t>
      </w:r>
      <w:r w:rsidR="0060496C" w:rsidRPr="00293522">
        <w:rPr>
          <w:rFonts w:ascii="Times New Roman" w:eastAsia="Arial Unicode MS" w:hAnsi="Times New Roman" w:cs="Times New Roman"/>
          <w:noProof/>
          <w:sz w:val="24"/>
          <w:szCs w:val="24"/>
          <w:bdr w:val="nil"/>
          <w:lang w:eastAsia="en-GB"/>
        </w:rPr>
        <w:t>Perkančioji organizacija, sužinojusi apie teismo sprendimą dėl tiekėjo prašymo ar ieškinio, ne vėliau kaip per 3 darbo dienas raštu informuoja suinteresuotus kandidatus ir suinteresuotus dalyvius apie teismo priimtus sprendimus.</w:t>
      </w:r>
    </w:p>
    <w:p w14:paraId="100ED853" w14:textId="77777777" w:rsidR="003F7C60" w:rsidRPr="00293522" w:rsidRDefault="003F7C60" w:rsidP="003F7C60">
      <w:pPr>
        <w:pBdr>
          <w:top w:val="nil"/>
          <w:left w:val="nil"/>
          <w:bottom w:val="nil"/>
          <w:right w:val="nil"/>
          <w:between w:val="nil"/>
          <w:bar w:val="nil"/>
        </w:pBdr>
        <w:tabs>
          <w:tab w:val="left" w:pos="567"/>
          <w:tab w:val="left" w:pos="1134"/>
        </w:tabs>
        <w:suppressAutoHyphens/>
        <w:spacing w:after="0" w:line="240" w:lineRule="auto"/>
        <w:jc w:val="both"/>
        <w:rPr>
          <w:rFonts w:ascii="Times New Roman" w:eastAsia="Arial Unicode MS" w:hAnsi="Times New Roman" w:cs="Times New Roman"/>
          <w:noProof/>
          <w:sz w:val="24"/>
          <w:szCs w:val="24"/>
          <w:bdr w:val="nil"/>
          <w:lang w:eastAsia="lt-LT"/>
        </w:rPr>
      </w:pPr>
    </w:p>
    <w:p w14:paraId="2D7D6F4D" w14:textId="77777777" w:rsidR="00E14DE3" w:rsidRPr="00293522" w:rsidRDefault="00E14DE3" w:rsidP="00AD22C3">
      <w:pPr>
        <w:pStyle w:val="ListParagraph"/>
        <w:widowControl w:val="0"/>
        <w:numPr>
          <w:ilvl w:val="0"/>
          <w:numId w:val="13"/>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33" w:name="_Toc4652903"/>
      <w:bookmarkStart w:id="34" w:name="_Toc498085648"/>
      <w:bookmarkStart w:id="35" w:name="_Toc134107392"/>
      <w:r w:rsidRPr="00293522">
        <w:rPr>
          <w:rFonts w:ascii="Times New Roman" w:eastAsia="Times New Roman" w:hAnsi="Times New Roman" w:cs="Times New Roman"/>
          <w:b/>
          <w:noProof/>
          <w:sz w:val="24"/>
          <w:szCs w:val="24"/>
          <w:lang w:eastAsia="lt-LT"/>
        </w:rPr>
        <w:t>PIRKIMO SUTARTIES PASIRAŠYMAS IR SĄLYGOS</w:t>
      </w:r>
      <w:bookmarkEnd w:id="33"/>
      <w:bookmarkEnd w:id="34"/>
      <w:bookmarkEnd w:id="35"/>
    </w:p>
    <w:p w14:paraId="1080E8CA" w14:textId="77777777" w:rsidR="005B76DB" w:rsidRPr="00293522" w:rsidRDefault="005B76DB" w:rsidP="0057681C">
      <w:pPr>
        <w:pBdr>
          <w:top w:val="nil"/>
          <w:left w:val="nil"/>
          <w:bottom w:val="nil"/>
          <w:right w:val="nil"/>
          <w:between w:val="nil"/>
          <w:bar w:val="nil"/>
        </w:pBdr>
        <w:tabs>
          <w:tab w:val="left" w:pos="993"/>
        </w:tabs>
        <w:suppressAutoHyphens/>
        <w:spacing w:after="0" w:line="240" w:lineRule="auto"/>
        <w:ind w:left="568" w:firstLine="283"/>
        <w:jc w:val="both"/>
        <w:rPr>
          <w:rFonts w:ascii="Times New Roman" w:eastAsia="Times New Roman" w:hAnsi="Times New Roman" w:cs="Times New Roman"/>
          <w:noProof/>
          <w:sz w:val="24"/>
          <w:szCs w:val="24"/>
          <w:bdr w:val="nil"/>
          <w:lang w:eastAsia="lt-LT"/>
        </w:rPr>
      </w:pPr>
    </w:p>
    <w:p w14:paraId="76425954" w14:textId="2FD9750A" w:rsidR="006D34F7" w:rsidRPr="00293522" w:rsidRDefault="00EF4D32" w:rsidP="003F7C60">
      <w:pPr>
        <w:pBdr>
          <w:top w:val="nil"/>
          <w:left w:val="nil"/>
          <w:bottom w:val="nil"/>
          <w:right w:val="nil"/>
          <w:between w:val="nil"/>
          <w:bar w:val="nil"/>
        </w:pBdr>
        <w:tabs>
          <w:tab w:val="left" w:pos="993"/>
        </w:tabs>
        <w:suppressAutoHyphens/>
        <w:spacing w:after="0" w:line="228"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hAnsi="Times New Roman" w:cs="Times New Roman"/>
          <w:noProof/>
          <w:sz w:val="24"/>
          <w:szCs w:val="24"/>
        </w:rPr>
        <w:t>16</w:t>
      </w:r>
      <w:r w:rsidR="0057681C" w:rsidRPr="00293522">
        <w:rPr>
          <w:rFonts w:ascii="Times New Roman" w:hAnsi="Times New Roman" w:cs="Times New Roman"/>
          <w:noProof/>
          <w:sz w:val="24"/>
          <w:szCs w:val="24"/>
        </w:rPr>
        <w:t xml:space="preserve">.1. </w:t>
      </w:r>
      <w:r w:rsidR="006D34F7" w:rsidRPr="00293522">
        <w:rPr>
          <w:rFonts w:ascii="Times New Roman" w:hAnsi="Times New Roman" w:cs="Times New Roman"/>
          <w:noProof/>
          <w:sz w:val="24"/>
          <w:szCs w:val="24"/>
        </w:rPr>
        <w:t>Perkančioji organizacija sudaryti pirkimo sutartį raštu kviečia tą tiekėją, kurio pasiūlymas pripažintas laimėjusiu, kartu jam nurodomas laikas, iki kada reikia sudaryti pirkimo sutartį.</w:t>
      </w:r>
    </w:p>
    <w:p w14:paraId="69DF8D22" w14:textId="66736582" w:rsidR="006D34F7" w:rsidRPr="00293522" w:rsidRDefault="00EF4D32" w:rsidP="003F7C60">
      <w:pPr>
        <w:pBdr>
          <w:top w:val="nil"/>
          <w:left w:val="nil"/>
          <w:bottom w:val="nil"/>
          <w:right w:val="nil"/>
          <w:between w:val="nil"/>
          <w:bar w:val="nil"/>
        </w:pBdr>
        <w:tabs>
          <w:tab w:val="left" w:pos="993"/>
        </w:tabs>
        <w:suppressAutoHyphens/>
        <w:spacing w:after="0" w:line="228"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hAnsi="Times New Roman" w:cs="Times New Roman"/>
          <w:noProof/>
          <w:sz w:val="24"/>
          <w:szCs w:val="24"/>
        </w:rPr>
        <w:t>16</w:t>
      </w:r>
      <w:r w:rsidR="0057681C" w:rsidRPr="00293522">
        <w:rPr>
          <w:rFonts w:ascii="Times New Roman" w:hAnsi="Times New Roman" w:cs="Times New Roman"/>
          <w:noProof/>
          <w:sz w:val="24"/>
          <w:szCs w:val="24"/>
        </w:rPr>
        <w:t xml:space="preserve">.2. </w:t>
      </w:r>
      <w:r w:rsidR="006D34F7" w:rsidRPr="00293522">
        <w:rPr>
          <w:rFonts w:ascii="Times New Roman" w:hAnsi="Times New Roman" w:cs="Times New Roman"/>
          <w:noProof/>
          <w:sz w:val="24"/>
          <w:szCs w:val="24"/>
        </w:rPr>
        <w:t>Pirkimo sutarties sąlygos nustatytos pirkimo sutarties projek</w:t>
      </w:r>
      <w:r w:rsidR="00A50511" w:rsidRPr="00293522">
        <w:rPr>
          <w:rFonts w:ascii="Times New Roman" w:hAnsi="Times New Roman" w:cs="Times New Roman"/>
          <w:noProof/>
          <w:sz w:val="24"/>
          <w:szCs w:val="24"/>
        </w:rPr>
        <w:t xml:space="preserve">te, pateiktame Konkurso sąlygų </w:t>
      </w:r>
      <w:r w:rsidR="002379C8">
        <w:rPr>
          <w:rFonts w:ascii="Times New Roman" w:hAnsi="Times New Roman" w:cs="Times New Roman"/>
          <w:noProof/>
          <w:sz w:val="24"/>
          <w:szCs w:val="24"/>
        </w:rPr>
        <w:t>10</w:t>
      </w:r>
      <w:r w:rsidR="006D34F7" w:rsidRPr="00293522">
        <w:rPr>
          <w:rFonts w:ascii="Times New Roman" w:hAnsi="Times New Roman" w:cs="Times New Roman"/>
          <w:noProof/>
          <w:sz w:val="24"/>
          <w:szCs w:val="24"/>
        </w:rPr>
        <w:t> priede.</w:t>
      </w:r>
    </w:p>
    <w:p w14:paraId="6874D0B0" w14:textId="77777777" w:rsidR="00C54F24" w:rsidRPr="00293522" w:rsidRDefault="00C54F24" w:rsidP="0057681C">
      <w:pPr>
        <w:pBdr>
          <w:top w:val="nil"/>
          <w:left w:val="nil"/>
          <w:bottom w:val="nil"/>
          <w:right w:val="nil"/>
          <w:between w:val="nil"/>
          <w:bar w:val="nil"/>
        </w:pBdr>
        <w:tabs>
          <w:tab w:val="left" w:pos="993"/>
        </w:tabs>
        <w:suppressAutoHyphens/>
        <w:spacing w:after="0" w:line="240" w:lineRule="auto"/>
        <w:ind w:left="568" w:firstLine="283"/>
        <w:jc w:val="both"/>
        <w:rPr>
          <w:rFonts w:ascii="Times New Roman" w:eastAsia="Times New Roman" w:hAnsi="Times New Roman" w:cs="Times New Roman"/>
          <w:noProof/>
          <w:sz w:val="24"/>
          <w:szCs w:val="24"/>
          <w:bdr w:val="nil"/>
          <w:lang w:eastAsia="lt-LT"/>
        </w:rPr>
      </w:pPr>
    </w:p>
    <w:p w14:paraId="4015778F" w14:textId="455BE043" w:rsidR="00312F7B" w:rsidRPr="00293522" w:rsidRDefault="00D5299C" w:rsidP="00AD22C3">
      <w:pPr>
        <w:pStyle w:val="ListParagraph"/>
        <w:widowControl w:val="0"/>
        <w:numPr>
          <w:ilvl w:val="0"/>
          <w:numId w:val="13"/>
        </w:numPr>
        <w:tabs>
          <w:tab w:val="left" w:pos="3119"/>
        </w:tabs>
        <w:spacing w:after="0" w:line="240" w:lineRule="auto"/>
        <w:jc w:val="center"/>
        <w:outlineLvl w:val="0"/>
        <w:rPr>
          <w:rFonts w:ascii="Times New Roman" w:eastAsia="Times New Roman" w:hAnsi="Times New Roman" w:cs="Times New Roman"/>
          <w:b/>
          <w:noProof/>
          <w:sz w:val="24"/>
          <w:szCs w:val="24"/>
          <w:lang w:eastAsia="lt-LT"/>
        </w:rPr>
      </w:pPr>
      <w:bookmarkStart w:id="36" w:name="_Toc134107393"/>
      <w:r w:rsidRPr="00293522">
        <w:rPr>
          <w:rFonts w:ascii="Times New Roman" w:eastAsia="Times New Roman" w:hAnsi="Times New Roman" w:cs="Times New Roman"/>
          <w:b/>
          <w:noProof/>
          <w:sz w:val="24"/>
          <w:szCs w:val="24"/>
          <w:lang w:eastAsia="lt-LT"/>
        </w:rPr>
        <w:t>KONKURSO</w:t>
      </w:r>
      <w:r w:rsidR="00312F7B" w:rsidRPr="00293522">
        <w:rPr>
          <w:rFonts w:ascii="Times New Roman" w:eastAsia="Times New Roman" w:hAnsi="Times New Roman" w:cs="Times New Roman"/>
          <w:b/>
          <w:noProof/>
          <w:sz w:val="24"/>
          <w:szCs w:val="24"/>
          <w:lang w:eastAsia="lt-LT"/>
        </w:rPr>
        <w:t xml:space="preserve"> SĄLYGŲ PRIEDAI</w:t>
      </w:r>
      <w:bookmarkEnd w:id="36"/>
    </w:p>
    <w:p w14:paraId="12987561" w14:textId="77777777" w:rsidR="00312F7B" w:rsidRPr="00293522" w:rsidRDefault="00312F7B" w:rsidP="0057681C">
      <w:pPr>
        <w:pBdr>
          <w:top w:val="nil"/>
          <w:left w:val="nil"/>
          <w:bottom w:val="nil"/>
          <w:right w:val="nil"/>
          <w:between w:val="nil"/>
          <w:bar w:val="nil"/>
        </w:pBdr>
        <w:suppressAutoHyphens/>
        <w:spacing w:after="0" w:line="240" w:lineRule="auto"/>
        <w:ind w:right="-23" w:firstLine="851"/>
        <w:jc w:val="both"/>
        <w:rPr>
          <w:rFonts w:ascii="Times New Roman" w:eastAsia="Arial Unicode MS" w:hAnsi="Times New Roman" w:cs="Times New Roman"/>
          <w:noProof/>
          <w:sz w:val="24"/>
          <w:szCs w:val="24"/>
          <w:bdr w:val="nil"/>
          <w:lang w:eastAsia="lt-LT"/>
        </w:rPr>
      </w:pPr>
    </w:p>
    <w:p w14:paraId="0ABBC065" w14:textId="51B97FC6" w:rsidR="0070595D" w:rsidRPr="0070595D" w:rsidRDefault="00EF4D32"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Times New Roman" w:hAnsi="Times New Roman" w:cs="Times New Roman"/>
          <w:noProof/>
          <w:sz w:val="24"/>
          <w:szCs w:val="24"/>
          <w:bdr w:val="nil"/>
          <w:lang w:eastAsia="lt-LT"/>
        </w:rPr>
      </w:pPr>
      <w:r w:rsidRPr="00293522">
        <w:rPr>
          <w:rFonts w:ascii="Times New Roman" w:eastAsia="Times New Roman" w:hAnsi="Times New Roman" w:cs="Times New Roman"/>
          <w:noProof/>
          <w:sz w:val="24"/>
          <w:szCs w:val="24"/>
          <w:bdr w:val="nil"/>
          <w:lang w:eastAsia="lt-LT"/>
        </w:rPr>
        <w:t>17</w:t>
      </w:r>
      <w:r w:rsidR="0057681C" w:rsidRPr="00293522">
        <w:rPr>
          <w:rFonts w:ascii="Times New Roman" w:eastAsia="Times New Roman" w:hAnsi="Times New Roman" w:cs="Times New Roman"/>
          <w:noProof/>
          <w:sz w:val="24"/>
          <w:szCs w:val="24"/>
          <w:bdr w:val="nil"/>
          <w:lang w:eastAsia="lt-LT"/>
        </w:rPr>
        <w:t xml:space="preserve">.1. </w:t>
      </w:r>
      <w:r w:rsidR="0070595D" w:rsidRPr="0070595D">
        <w:rPr>
          <w:rFonts w:ascii="Times New Roman" w:eastAsia="Arial Unicode MS" w:hAnsi="Times New Roman" w:cs="Times New Roman"/>
          <w:noProof/>
          <w:sz w:val="24"/>
          <w:szCs w:val="24"/>
          <w:bdr w:val="nil"/>
          <w:lang w:eastAsia="lt-LT"/>
        </w:rPr>
        <w:t>Pasiūlymo forma</w:t>
      </w:r>
      <w:r w:rsidR="0070595D">
        <w:rPr>
          <w:rFonts w:ascii="Times New Roman" w:eastAsia="Arial Unicode MS" w:hAnsi="Times New Roman" w:cs="Times New Roman"/>
          <w:noProof/>
          <w:sz w:val="24"/>
          <w:szCs w:val="24"/>
          <w:bdr w:val="nil"/>
          <w:lang w:eastAsia="lt-LT"/>
        </w:rPr>
        <w:t xml:space="preserve"> (</w:t>
      </w:r>
      <w:r w:rsidR="002C70AB">
        <w:rPr>
          <w:rFonts w:ascii="Times New Roman" w:eastAsia="Arial Unicode MS" w:hAnsi="Times New Roman" w:cs="Times New Roman"/>
          <w:noProof/>
          <w:sz w:val="24"/>
          <w:szCs w:val="24"/>
          <w:bdr w:val="nil"/>
          <w:lang w:eastAsia="lt-LT"/>
        </w:rPr>
        <w:t xml:space="preserve">Konkurso sąlygų </w:t>
      </w:r>
      <w:r w:rsidR="0070595D" w:rsidRPr="0070595D">
        <w:rPr>
          <w:rFonts w:ascii="Times New Roman" w:eastAsia="Arial Unicode MS" w:hAnsi="Times New Roman" w:cs="Times New Roman"/>
          <w:noProof/>
          <w:sz w:val="24"/>
          <w:szCs w:val="24"/>
          <w:bdr w:val="nil"/>
          <w:lang w:eastAsia="lt-LT"/>
        </w:rPr>
        <w:t>1 priedas</w:t>
      </w:r>
      <w:r w:rsidR="0070595D">
        <w:rPr>
          <w:rFonts w:ascii="Times New Roman" w:eastAsia="Arial Unicode MS" w:hAnsi="Times New Roman" w:cs="Times New Roman"/>
          <w:noProof/>
          <w:sz w:val="24"/>
          <w:szCs w:val="24"/>
          <w:bdr w:val="nil"/>
          <w:lang w:eastAsia="lt-LT"/>
        </w:rPr>
        <w:t>)</w:t>
      </w:r>
      <w:r w:rsidR="0070595D" w:rsidRPr="0070595D">
        <w:rPr>
          <w:rFonts w:ascii="Times New Roman" w:eastAsia="Arial Unicode MS" w:hAnsi="Times New Roman" w:cs="Times New Roman"/>
          <w:noProof/>
          <w:sz w:val="24"/>
          <w:szCs w:val="24"/>
          <w:bdr w:val="nil"/>
          <w:lang w:eastAsia="lt-LT"/>
        </w:rPr>
        <w:t>.</w:t>
      </w:r>
    </w:p>
    <w:p w14:paraId="5FD08AED" w14:textId="0150CAF9" w:rsidR="0070595D" w:rsidRDefault="0070595D"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Pr>
          <w:rFonts w:ascii="Times New Roman" w:eastAsia="Arial Unicode MS" w:hAnsi="Times New Roman" w:cs="Times New Roman"/>
          <w:noProof/>
          <w:sz w:val="24"/>
          <w:szCs w:val="24"/>
          <w:bdr w:val="nil"/>
          <w:lang w:eastAsia="lt-LT"/>
        </w:rPr>
        <w:t>17.2</w:t>
      </w:r>
      <w:r w:rsidRPr="0070595D">
        <w:rPr>
          <w:rFonts w:ascii="Times New Roman" w:eastAsia="Arial Unicode MS" w:hAnsi="Times New Roman" w:cs="Times New Roman"/>
          <w:noProof/>
          <w:sz w:val="24"/>
          <w:szCs w:val="24"/>
          <w:bdr w:val="nil"/>
          <w:lang w:eastAsia="lt-LT"/>
        </w:rPr>
        <w:t>. Techninė specifikacija</w:t>
      </w:r>
      <w:r>
        <w:rPr>
          <w:rFonts w:ascii="Times New Roman" w:eastAsia="Arial Unicode MS" w:hAnsi="Times New Roman" w:cs="Times New Roman"/>
          <w:noProof/>
          <w:sz w:val="24"/>
          <w:szCs w:val="24"/>
          <w:bdr w:val="nil"/>
          <w:lang w:eastAsia="lt-LT"/>
        </w:rPr>
        <w:t xml:space="preserve"> (</w:t>
      </w:r>
      <w:r w:rsidR="002C70AB">
        <w:rPr>
          <w:rFonts w:ascii="Times New Roman" w:eastAsia="Arial Unicode MS" w:hAnsi="Times New Roman" w:cs="Times New Roman"/>
          <w:noProof/>
          <w:sz w:val="24"/>
          <w:szCs w:val="24"/>
          <w:bdr w:val="nil"/>
          <w:lang w:eastAsia="lt-LT"/>
        </w:rPr>
        <w:t xml:space="preserve">Konkurso sąlygų </w:t>
      </w:r>
      <w:r w:rsidRPr="0070595D">
        <w:rPr>
          <w:rFonts w:ascii="Times New Roman" w:eastAsia="Arial Unicode MS" w:hAnsi="Times New Roman" w:cs="Times New Roman"/>
          <w:noProof/>
          <w:sz w:val="24"/>
          <w:szCs w:val="24"/>
          <w:bdr w:val="nil"/>
          <w:lang w:eastAsia="lt-LT"/>
        </w:rPr>
        <w:t>2 priedas</w:t>
      </w:r>
      <w:r>
        <w:rPr>
          <w:rFonts w:ascii="Times New Roman" w:eastAsia="Arial Unicode MS" w:hAnsi="Times New Roman" w:cs="Times New Roman"/>
          <w:noProof/>
          <w:sz w:val="24"/>
          <w:szCs w:val="24"/>
          <w:bdr w:val="nil"/>
          <w:lang w:eastAsia="lt-LT"/>
        </w:rPr>
        <w:t>)</w:t>
      </w:r>
      <w:r w:rsidRPr="0070595D">
        <w:rPr>
          <w:rFonts w:ascii="Times New Roman" w:eastAsia="Arial Unicode MS" w:hAnsi="Times New Roman" w:cs="Times New Roman"/>
          <w:noProof/>
          <w:sz w:val="24"/>
          <w:szCs w:val="24"/>
          <w:bdr w:val="nil"/>
          <w:lang w:eastAsia="lt-LT"/>
        </w:rPr>
        <w:t>.</w:t>
      </w:r>
    </w:p>
    <w:p w14:paraId="5E6E94B1" w14:textId="3F7E89CE" w:rsidR="0070595D" w:rsidRPr="0070595D" w:rsidRDefault="0070595D"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Pr>
          <w:rFonts w:ascii="Times New Roman" w:eastAsia="Arial Unicode MS" w:hAnsi="Times New Roman" w:cs="Times New Roman"/>
          <w:noProof/>
          <w:sz w:val="24"/>
          <w:szCs w:val="24"/>
          <w:bdr w:val="nil"/>
          <w:lang w:eastAsia="lt-LT"/>
        </w:rPr>
        <w:t xml:space="preserve">17.3. </w:t>
      </w:r>
      <w:r w:rsidRPr="0070595D">
        <w:rPr>
          <w:rFonts w:ascii="Times New Roman" w:eastAsia="Arial Unicode MS" w:hAnsi="Times New Roman" w:cs="Times New Roman"/>
          <w:noProof/>
          <w:sz w:val="24"/>
          <w:szCs w:val="24"/>
          <w:bdr w:val="nil"/>
          <w:lang w:eastAsia="lt-LT"/>
        </w:rPr>
        <w:t>Tiekėjo pašalinimo pagrindai</w:t>
      </w:r>
      <w:r>
        <w:rPr>
          <w:rFonts w:ascii="Times New Roman" w:eastAsia="Arial Unicode MS" w:hAnsi="Times New Roman" w:cs="Times New Roman"/>
          <w:noProof/>
          <w:sz w:val="24"/>
          <w:szCs w:val="24"/>
          <w:bdr w:val="nil"/>
          <w:lang w:eastAsia="lt-LT"/>
        </w:rPr>
        <w:t xml:space="preserve"> (</w:t>
      </w:r>
      <w:r w:rsidR="002C70AB">
        <w:rPr>
          <w:rFonts w:ascii="Times New Roman" w:eastAsia="Arial Unicode MS" w:hAnsi="Times New Roman" w:cs="Times New Roman"/>
          <w:noProof/>
          <w:sz w:val="24"/>
          <w:szCs w:val="24"/>
          <w:bdr w:val="nil"/>
          <w:lang w:eastAsia="lt-LT"/>
        </w:rPr>
        <w:t xml:space="preserve">Konkurso sąlygų </w:t>
      </w:r>
      <w:r w:rsidRPr="0070595D">
        <w:rPr>
          <w:rFonts w:ascii="Times New Roman" w:eastAsia="Arial Unicode MS" w:hAnsi="Times New Roman" w:cs="Times New Roman"/>
          <w:noProof/>
          <w:sz w:val="24"/>
          <w:szCs w:val="24"/>
          <w:bdr w:val="nil"/>
          <w:lang w:eastAsia="lt-LT"/>
        </w:rPr>
        <w:t>3 priedas</w:t>
      </w:r>
      <w:r>
        <w:rPr>
          <w:rFonts w:ascii="Times New Roman" w:eastAsia="Arial Unicode MS" w:hAnsi="Times New Roman" w:cs="Times New Roman"/>
          <w:noProof/>
          <w:sz w:val="24"/>
          <w:szCs w:val="24"/>
          <w:bdr w:val="nil"/>
          <w:lang w:eastAsia="lt-LT"/>
        </w:rPr>
        <w:t>)</w:t>
      </w:r>
      <w:r w:rsidRPr="0070595D">
        <w:rPr>
          <w:rFonts w:ascii="Times New Roman" w:eastAsia="Arial Unicode MS" w:hAnsi="Times New Roman" w:cs="Times New Roman"/>
          <w:noProof/>
          <w:sz w:val="24"/>
          <w:szCs w:val="24"/>
          <w:bdr w:val="nil"/>
          <w:lang w:eastAsia="lt-LT"/>
        </w:rPr>
        <w:t>.</w:t>
      </w:r>
    </w:p>
    <w:p w14:paraId="534B2809" w14:textId="09B35CB1" w:rsidR="0070595D" w:rsidRPr="0070595D" w:rsidRDefault="0070595D"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Pr>
          <w:rFonts w:ascii="Times New Roman" w:eastAsia="Arial Unicode MS" w:hAnsi="Times New Roman" w:cs="Times New Roman"/>
          <w:noProof/>
          <w:sz w:val="24"/>
          <w:szCs w:val="24"/>
          <w:bdr w:val="nil"/>
          <w:lang w:eastAsia="lt-LT"/>
        </w:rPr>
        <w:t xml:space="preserve">17.4. </w:t>
      </w:r>
      <w:r w:rsidRPr="0070595D">
        <w:rPr>
          <w:rFonts w:ascii="Times New Roman" w:eastAsia="Arial Unicode MS" w:hAnsi="Times New Roman" w:cs="Times New Roman"/>
          <w:noProof/>
          <w:sz w:val="24"/>
          <w:szCs w:val="24"/>
          <w:bdr w:val="nil"/>
          <w:lang w:eastAsia="lt-LT"/>
        </w:rPr>
        <w:t>Informacijos apie tiekėjo suteiktas paslaugas forma</w:t>
      </w:r>
      <w:r>
        <w:rPr>
          <w:rFonts w:ascii="Times New Roman" w:eastAsia="Arial Unicode MS" w:hAnsi="Times New Roman" w:cs="Times New Roman"/>
          <w:noProof/>
          <w:sz w:val="24"/>
          <w:szCs w:val="24"/>
          <w:bdr w:val="nil"/>
          <w:lang w:eastAsia="lt-LT"/>
        </w:rPr>
        <w:t xml:space="preserve"> (</w:t>
      </w:r>
      <w:r w:rsidR="002C70AB">
        <w:rPr>
          <w:rFonts w:ascii="Times New Roman" w:eastAsia="Arial Unicode MS" w:hAnsi="Times New Roman" w:cs="Times New Roman"/>
          <w:noProof/>
          <w:sz w:val="24"/>
          <w:szCs w:val="24"/>
          <w:bdr w:val="nil"/>
          <w:lang w:eastAsia="lt-LT"/>
        </w:rPr>
        <w:t xml:space="preserve">Konkurso sąlygų </w:t>
      </w:r>
      <w:r>
        <w:rPr>
          <w:rFonts w:ascii="Times New Roman" w:eastAsia="Arial Unicode MS" w:hAnsi="Times New Roman" w:cs="Times New Roman"/>
          <w:noProof/>
          <w:sz w:val="24"/>
          <w:szCs w:val="24"/>
          <w:bdr w:val="nil"/>
          <w:lang w:eastAsia="lt-LT"/>
        </w:rPr>
        <w:t>4 priedas)</w:t>
      </w:r>
      <w:r w:rsidRPr="0070595D">
        <w:rPr>
          <w:rFonts w:ascii="Times New Roman" w:eastAsia="Arial Unicode MS" w:hAnsi="Times New Roman" w:cs="Times New Roman"/>
          <w:noProof/>
          <w:sz w:val="24"/>
          <w:szCs w:val="24"/>
          <w:bdr w:val="nil"/>
          <w:lang w:eastAsia="lt-LT"/>
        </w:rPr>
        <w:t>.</w:t>
      </w:r>
    </w:p>
    <w:p w14:paraId="054BC407" w14:textId="659CD211" w:rsidR="0070595D" w:rsidRPr="0070595D" w:rsidRDefault="0070595D"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Pr>
          <w:rFonts w:ascii="Times New Roman" w:eastAsia="Arial Unicode MS" w:hAnsi="Times New Roman" w:cs="Times New Roman"/>
          <w:noProof/>
          <w:sz w:val="24"/>
          <w:szCs w:val="24"/>
          <w:bdr w:val="nil"/>
          <w:lang w:eastAsia="lt-LT"/>
        </w:rPr>
        <w:t xml:space="preserve">17.5. </w:t>
      </w:r>
      <w:r w:rsidRPr="0070595D">
        <w:rPr>
          <w:rFonts w:ascii="Times New Roman" w:eastAsia="Arial Unicode MS" w:hAnsi="Times New Roman" w:cs="Times New Roman"/>
          <w:noProof/>
          <w:sz w:val="24"/>
          <w:szCs w:val="24"/>
          <w:bdr w:val="nil"/>
          <w:lang w:eastAsia="lt-LT"/>
        </w:rPr>
        <w:t>Siūlomų specialistų sąrašo forma</w:t>
      </w:r>
      <w:r>
        <w:rPr>
          <w:rFonts w:ascii="Times New Roman" w:eastAsia="Arial Unicode MS" w:hAnsi="Times New Roman" w:cs="Times New Roman"/>
          <w:noProof/>
          <w:sz w:val="24"/>
          <w:szCs w:val="24"/>
          <w:bdr w:val="nil"/>
          <w:lang w:eastAsia="lt-LT"/>
        </w:rPr>
        <w:t xml:space="preserve"> (</w:t>
      </w:r>
      <w:r w:rsidR="002C70AB">
        <w:rPr>
          <w:rFonts w:ascii="Times New Roman" w:eastAsia="Arial Unicode MS" w:hAnsi="Times New Roman" w:cs="Times New Roman"/>
          <w:noProof/>
          <w:sz w:val="24"/>
          <w:szCs w:val="24"/>
          <w:bdr w:val="nil"/>
          <w:lang w:eastAsia="lt-LT"/>
        </w:rPr>
        <w:t xml:space="preserve">Konkurso sąlygų </w:t>
      </w:r>
      <w:r w:rsidRPr="0070595D">
        <w:rPr>
          <w:rFonts w:ascii="Times New Roman" w:eastAsia="Arial Unicode MS" w:hAnsi="Times New Roman" w:cs="Times New Roman"/>
          <w:noProof/>
          <w:sz w:val="24"/>
          <w:szCs w:val="24"/>
          <w:bdr w:val="nil"/>
          <w:lang w:eastAsia="lt-LT"/>
        </w:rPr>
        <w:t>5 priedas</w:t>
      </w:r>
      <w:r>
        <w:rPr>
          <w:rFonts w:ascii="Times New Roman" w:eastAsia="Arial Unicode MS" w:hAnsi="Times New Roman" w:cs="Times New Roman"/>
          <w:noProof/>
          <w:sz w:val="24"/>
          <w:szCs w:val="24"/>
          <w:bdr w:val="nil"/>
          <w:lang w:eastAsia="lt-LT"/>
        </w:rPr>
        <w:t>)</w:t>
      </w:r>
      <w:r w:rsidRPr="0070595D">
        <w:rPr>
          <w:rFonts w:ascii="Times New Roman" w:eastAsia="Arial Unicode MS" w:hAnsi="Times New Roman" w:cs="Times New Roman"/>
          <w:noProof/>
          <w:sz w:val="24"/>
          <w:szCs w:val="24"/>
          <w:bdr w:val="nil"/>
          <w:lang w:eastAsia="lt-LT"/>
        </w:rPr>
        <w:t>.</w:t>
      </w:r>
    </w:p>
    <w:p w14:paraId="46AC0374" w14:textId="32A60200" w:rsidR="0070595D" w:rsidRPr="0070595D" w:rsidRDefault="0070595D"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Pr>
          <w:rFonts w:ascii="Times New Roman" w:eastAsia="Arial Unicode MS" w:hAnsi="Times New Roman" w:cs="Times New Roman"/>
          <w:noProof/>
          <w:sz w:val="24"/>
          <w:szCs w:val="24"/>
          <w:bdr w:val="nil"/>
          <w:lang w:eastAsia="lt-LT"/>
        </w:rPr>
        <w:t xml:space="preserve">17.6. </w:t>
      </w:r>
      <w:r w:rsidRPr="0070595D">
        <w:rPr>
          <w:rFonts w:ascii="Times New Roman" w:eastAsia="Arial Unicode MS" w:hAnsi="Times New Roman" w:cs="Times New Roman"/>
          <w:noProof/>
          <w:sz w:val="24"/>
          <w:szCs w:val="24"/>
          <w:bdr w:val="nil"/>
          <w:lang w:eastAsia="lt-LT"/>
        </w:rPr>
        <w:t>Deklaracijos dėl tiekėjo atsakingų asmenų forma</w:t>
      </w:r>
      <w:r>
        <w:rPr>
          <w:rFonts w:ascii="Times New Roman" w:eastAsia="Arial Unicode MS" w:hAnsi="Times New Roman" w:cs="Times New Roman"/>
          <w:noProof/>
          <w:sz w:val="24"/>
          <w:szCs w:val="24"/>
          <w:bdr w:val="nil"/>
          <w:lang w:eastAsia="lt-LT"/>
        </w:rPr>
        <w:t xml:space="preserve"> (</w:t>
      </w:r>
      <w:r w:rsidR="002C70AB">
        <w:rPr>
          <w:rFonts w:ascii="Times New Roman" w:eastAsia="Arial Unicode MS" w:hAnsi="Times New Roman" w:cs="Times New Roman"/>
          <w:noProof/>
          <w:sz w:val="24"/>
          <w:szCs w:val="24"/>
          <w:bdr w:val="nil"/>
          <w:lang w:eastAsia="lt-LT"/>
        </w:rPr>
        <w:t xml:space="preserve">Konkurso sąlygų </w:t>
      </w:r>
      <w:r>
        <w:rPr>
          <w:rFonts w:ascii="Times New Roman" w:eastAsia="Arial Unicode MS" w:hAnsi="Times New Roman" w:cs="Times New Roman"/>
          <w:noProof/>
          <w:sz w:val="24"/>
          <w:szCs w:val="24"/>
          <w:bdr w:val="nil"/>
          <w:lang w:eastAsia="lt-LT"/>
        </w:rPr>
        <w:t>6 priedas)</w:t>
      </w:r>
      <w:r w:rsidRPr="0070595D">
        <w:rPr>
          <w:rFonts w:ascii="Times New Roman" w:eastAsia="Arial Unicode MS" w:hAnsi="Times New Roman" w:cs="Times New Roman"/>
          <w:noProof/>
          <w:sz w:val="24"/>
          <w:szCs w:val="24"/>
          <w:bdr w:val="nil"/>
          <w:lang w:eastAsia="lt-LT"/>
        </w:rPr>
        <w:t>.</w:t>
      </w:r>
    </w:p>
    <w:p w14:paraId="500D5AD9" w14:textId="19B91171" w:rsidR="0070595D" w:rsidRPr="0070595D" w:rsidRDefault="0070595D"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Pr>
          <w:rFonts w:ascii="Times New Roman" w:eastAsia="Arial Unicode MS" w:hAnsi="Times New Roman" w:cs="Times New Roman"/>
          <w:noProof/>
          <w:sz w:val="24"/>
          <w:szCs w:val="24"/>
          <w:bdr w:val="nil"/>
          <w:lang w:eastAsia="lt-LT"/>
        </w:rPr>
        <w:lastRenderedPageBreak/>
        <w:t xml:space="preserve">17.7. </w:t>
      </w:r>
      <w:r w:rsidRPr="0070595D">
        <w:rPr>
          <w:rFonts w:ascii="Times New Roman" w:eastAsia="Arial Unicode MS" w:hAnsi="Times New Roman" w:cs="Times New Roman"/>
          <w:noProof/>
          <w:sz w:val="24"/>
          <w:szCs w:val="24"/>
          <w:bdr w:val="nil"/>
          <w:lang w:eastAsia="lt-LT"/>
        </w:rPr>
        <w:t>Tiekėjo deklaracijos dėl Tarybos Reglamente (ES) 2022/576 nustatytų sąlygų nebuvimo forma</w:t>
      </w:r>
      <w:r>
        <w:rPr>
          <w:rFonts w:ascii="Times New Roman" w:eastAsia="Arial Unicode MS" w:hAnsi="Times New Roman" w:cs="Times New Roman"/>
          <w:noProof/>
          <w:sz w:val="24"/>
          <w:szCs w:val="24"/>
          <w:bdr w:val="nil"/>
          <w:lang w:eastAsia="lt-LT"/>
        </w:rPr>
        <w:t xml:space="preserve"> (</w:t>
      </w:r>
      <w:r w:rsidR="002C70AB">
        <w:rPr>
          <w:rFonts w:ascii="Times New Roman" w:eastAsia="Arial Unicode MS" w:hAnsi="Times New Roman" w:cs="Times New Roman"/>
          <w:noProof/>
          <w:sz w:val="24"/>
          <w:szCs w:val="24"/>
          <w:bdr w:val="nil"/>
          <w:lang w:eastAsia="lt-LT"/>
        </w:rPr>
        <w:t xml:space="preserve">Konkurso sąlygų </w:t>
      </w:r>
      <w:r w:rsidRPr="0070595D">
        <w:rPr>
          <w:rFonts w:ascii="Times New Roman" w:eastAsia="Arial Unicode MS" w:hAnsi="Times New Roman" w:cs="Times New Roman"/>
          <w:noProof/>
          <w:sz w:val="24"/>
          <w:szCs w:val="24"/>
          <w:bdr w:val="nil"/>
          <w:lang w:eastAsia="lt-LT"/>
        </w:rPr>
        <w:t>7 priedas</w:t>
      </w:r>
      <w:r>
        <w:rPr>
          <w:rFonts w:ascii="Times New Roman" w:eastAsia="Arial Unicode MS" w:hAnsi="Times New Roman" w:cs="Times New Roman"/>
          <w:noProof/>
          <w:sz w:val="24"/>
          <w:szCs w:val="24"/>
          <w:bdr w:val="nil"/>
          <w:lang w:eastAsia="lt-LT"/>
        </w:rPr>
        <w:t>)</w:t>
      </w:r>
      <w:r w:rsidRPr="0070595D">
        <w:rPr>
          <w:rFonts w:ascii="Times New Roman" w:eastAsia="Arial Unicode MS" w:hAnsi="Times New Roman" w:cs="Times New Roman"/>
          <w:noProof/>
          <w:sz w:val="24"/>
          <w:szCs w:val="24"/>
          <w:bdr w:val="nil"/>
          <w:lang w:eastAsia="lt-LT"/>
        </w:rPr>
        <w:t>.</w:t>
      </w:r>
    </w:p>
    <w:p w14:paraId="2B630B47" w14:textId="7489D3DB" w:rsidR="0070595D" w:rsidRPr="0070595D" w:rsidRDefault="0070595D"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Pr>
          <w:rFonts w:ascii="Times New Roman" w:eastAsia="Arial Unicode MS" w:hAnsi="Times New Roman" w:cs="Times New Roman"/>
          <w:noProof/>
          <w:sz w:val="24"/>
          <w:szCs w:val="24"/>
          <w:bdr w:val="nil"/>
          <w:lang w:eastAsia="lt-LT"/>
        </w:rPr>
        <w:t xml:space="preserve">17.8. </w:t>
      </w:r>
      <w:r w:rsidRPr="0070595D">
        <w:rPr>
          <w:rFonts w:ascii="Times New Roman" w:eastAsia="Arial Unicode MS" w:hAnsi="Times New Roman" w:cs="Times New Roman"/>
          <w:sz w:val="24"/>
          <w:szCs w:val="24"/>
          <w:bdr w:val="nil"/>
        </w:rPr>
        <w:t>Nacionalinio saugumo reikalavimų atitikties deklaracijos</w:t>
      </w:r>
      <w:r w:rsidR="00FA4560">
        <w:rPr>
          <w:rFonts w:ascii="Times New Roman" w:eastAsia="Arial Unicode MS" w:hAnsi="Times New Roman" w:cs="Times New Roman"/>
          <w:sz w:val="24"/>
          <w:szCs w:val="24"/>
          <w:bdr w:val="nil"/>
        </w:rPr>
        <w:t xml:space="preserve"> tipinė</w:t>
      </w:r>
      <w:r w:rsidRPr="0070595D">
        <w:rPr>
          <w:rFonts w:ascii="Times New Roman" w:eastAsia="Arial Unicode MS" w:hAnsi="Times New Roman" w:cs="Times New Roman"/>
          <w:sz w:val="24"/>
          <w:szCs w:val="24"/>
          <w:bdr w:val="nil"/>
        </w:rPr>
        <w:t xml:space="preserve"> forma</w:t>
      </w:r>
      <w:r>
        <w:rPr>
          <w:rFonts w:ascii="Times New Roman" w:eastAsia="Arial Unicode MS" w:hAnsi="Times New Roman" w:cs="Times New Roman"/>
          <w:sz w:val="24"/>
          <w:szCs w:val="24"/>
          <w:bdr w:val="nil"/>
        </w:rPr>
        <w:t xml:space="preserve"> (</w:t>
      </w:r>
      <w:r w:rsidR="002C70AB">
        <w:rPr>
          <w:rFonts w:ascii="Times New Roman" w:eastAsia="Arial Unicode MS" w:hAnsi="Times New Roman" w:cs="Times New Roman"/>
          <w:noProof/>
          <w:sz w:val="24"/>
          <w:szCs w:val="24"/>
          <w:bdr w:val="nil"/>
          <w:lang w:eastAsia="lt-LT"/>
        </w:rPr>
        <w:t xml:space="preserve">Konkurso sąlygų </w:t>
      </w:r>
      <w:r>
        <w:rPr>
          <w:rFonts w:ascii="Times New Roman" w:eastAsia="Arial Unicode MS" w:hAnsi="Times New Roman" w:cs="Times New Roman"/>
          <w:sz w:val="24"/>
          <w:szCs w:val="24"/>
          <w:bdr w:val="nil"/>
        </w:rPr>
        <w:t>8 priedas)</w:t>
      </w:r>
      <w:r w:rsidRPr="0070595D">
        <w:rPr>
          <w:rFonts w:ascii="Times New Roman" w:eastAsia="Arial Unicode MS" w:hAnsi="Times New Roman" w:cs="Times New Roman"/>
          <w:sz w:val="24"/>
          <w:szCs w:val="24"/>
          <w:bdr w:val="nil"/>
        </w:rPr>
        <w:t>.</w:t>
      </w:r>
    </w:p>
    <w:p w14:paraId="11B47179" w14:textId="5C35EE83" w:rsidR="0070595D" w:rsidRPr="0070595D" w:rsidRDefault="0070595D"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Pr>
          <w:rFonts w:ascii="Times New Roman" w:eastAsia="Arial Unicode MS" w:hAnsi="Times New Roman" w:cs="Times New Roman"/>
          <w:noProof/>
          <w:sz w:val="24"/>
          <w:szCs w:val="24"/>
          <w:bdr w:val="nil"/>
          <w:lang w:eastAsia="lt-LT"/>
        </w:rPr>
        <w:t xml:space="preserve">17.9. </w:t>
      </w:r>
      <w:r w:rsidRPr="0070595D">
        <w:rPr>
          <w:rFonts w:ascii="Times New Roman" w:eastAsia="Arial Unicode MS" w:hAnsi="Times New Roman" w:cs="Times New Roman"/>
          <w:noProof/>
          <w:sz w:val="24"/>
          <w:szCs w:val="24"/>
          <w:bdr w:val="nil"/>
          <w:lang w:eastAsia="lt-LT"/>
        </w:rPr>
        <w:t>Europos bendrojo viešųjų pirkimų dokumento (EBVPD) forma</w:t>
      </w:r>
      <w:r>
        <w:rPr>
          <w:rFonts w:ascii="Times New Roman" w:eastAsia="Arial Unicode MS" w:hAnsi="Times New Roman" w:cs="Times New Roman"/>
          <w:noProof/>
          <w:sz w:val="24"/>
          <w:szCs w:val="24"/>
          <w:bdr w:val="nil"/>
          <w:lang w:eastAsia="lt-LT"/>
        </w:rPr>
        <w:t xml:space="preserve"> (</w:t>
      </w:r>
      <w:r w:rsidR="002C70AB">
        <w:rPr>
          <w:rFonts w:ascii="Times New Roman" w:eastAsia="Arial Unicode MS" w:hAnsi="Times New Roman" w:cs="Times New Roman"/>
          <w:noProof/>
          <w:sz w:val="24"/>
          <w:szCs w:val="24"/>
          <w:bdr w:val="nil"/>
          <w:lang w:eastAsia="lt-LT"/>
        </w:rPr>
        <w:t xml:space="preserve">Konkurso sąlygų </w:t>
      </w:r>
      <w:r w:rsidRPr="0070595D">
        <w:rPr>
          <w:rFonts w:ascii="Times New Roman" w:eastAsia="Arial Unicode MS" w:hAnsi="Times New Roman" w:cs="Times New Roman"/>
          <w:noProof/>
          <w:sz w:val="24"/>
          <w:szCs w:val="24"/>
          <w:bdr w:val="nil"/>
          <w:lang w:eastAsia="lt-LT"/>
        </w:rPr>
        <w:t>9</w:t>
      </w:r>
      <w:r w:rsidR="002C70AB">
        <w:rPr>
          <w:rFonts w:ascii="Times New Roman" w:eastAsia="Arial Unicode MS" w:hAnsi="Times New Roman" w:cs="Times New Roman"/>
          <w:noProof/>
          <w:sz w:val="24"/>
          <w:szCs w:val="24"/>
          <w:bdr w:val="nil"/>
          <w:lang w:eastAsia="lt-LT"/>
        </w:rPr>
        <w:t> </w:t>
      </w:r>
      <w:r w:rsidRPr="0070595D">
        <w:rPr>
          <w:rFonts w:ascii="Times New Roman" w:eastAsia="Arial Unicode MS" w:hAnsi="Times New Roman" w:cs="Times New Roman"/>
          <w:noProof/>
          <w:sz w:val="24"/>
          <w:szCs w:val="24"/>
          <w:bdr w:val="nil"/>
          <w:lang w:eastAsia="lt-LT"/>
        </w:rPr>
        <w:t>priedas</w:t>
      </w:r>
      <w:r>
        <w:rPr>
          <w:rFonts w:ascii="Times New Roman" w:eastAsia="Arial Unicode MS" w:hAnsi="Times New Roman" w:cs="Times New Roman"/>
          <w:noProof/>
          <w:sz w:val="24"/>
          <w:szCs w:val="24"/>
          <w:bdr w:val="nil"/>
          <w:lang w:eastAsia="lt-LT"/>
        </w:rPr>
        <w:t>)</w:t>
      </w:r>
      <w:r w:rsidRPr="0070595D">
        <w:rPr>
          <w:rFonts w:ascii="Times New Roman" w:eastAsia="Arial Unicode MS" w:hAnsi="Times New Roman" w:cs="Times New Roman"/>
          <w:noProof/>
          <w:sz w:val="24"/>
          <w:szCs w:val="24"/>
          <w:bdr w:val="nil"/>
          <w:lang w:eastAsia="lt-LT"/>
        </w:rPr>
        <w:t>.</w:t>
      </w:r>
    </w:p>
    <w:p w14:paraId="060C37D1" w14:textId="73DE8877" w:rsidR="00A675DC" w:rsidRPr="00293522" w:rsidRDefault="0070595D" w:rsidP="00FF2798">
      <w:pPr>
        <w:pBdr>
          <w:top w:val="nil"/>
          <w:left w:val="nil"/>
          <w:bottom w:val="nil"/>
          <w:right w:val="nil"/>
          <w:between w:val="nil"/>
          <w:bar w:val="nil"/>
        </w:pBdr>
        <w:tabs>
          <w:tab w:val="left" w:pos="993"/>
        </w:tabs>
        <w:suppressAutoHyphens/>
        <w:spacing w:after="0" w:line="240" w:lineRule="auto"/>
        <w:ind w:firstLine="851"/>
        <w:jc w:val="both"/>
        <w:rPr>
          <w:rFonts w:ascii="Times New Roman" w:eastAsia="Arial Unicode MS" w:hAnsi="Times New Roman" w:cs="Times New Roman"/>
          <w:noProof/>
          <w:sz w:val="24"/>
          <w:szCs w:val="24"/>
          <w:bdr w:val="nil"/>
          <w:lang w:eastAsia="lt-LT"/>
        </w:rPr>
      </w:pPr>
      <w:r>
        <w:rPr>
          <w:rFonts w:ascii="Times New Roman" w:eastAsia="Arial Unicode MS" w:hAnsi="Times New Roman" w:cs="Times New Roman"/>
          <w:noProof/>
          <w:sz w:val="24"/>
          <w:szCs w:val="24"/>
          <w:bdr w:val="nil"/>
          <w:lang w:eastAsia="lt-LT"/>
        </w:rPr>
        <w:t xml:space="preserve">17.10. </w:t>
      </w:r>
      <w:r w:rsidRPr="0070595D">
        <w:rPr>
          <w:rFonts w:ascii="Times New Roman" w:eastAsia="Arial Unicode MS" w:hAnsi="Times New Roman" w:cs="Times New Roman"/>
          <w:noProof/>
          <w:sz w:val="24"/>
          <w:szCs w:val="24"/>
          <w:bdr w:val="nil"/>
          <w:lang w:eastAsia="lt-LT"/>
        </w:rPr>
        <w:t>Viešojo pirkimo-pardavimo sutarties projektas</w:t>
      </w:r>
      <w:r>
        <w:rPr>
          <w:rFonts w:ascii="Times New Roman" w:eastAsia="Arial Unicode MS" w:hAnsi="Times New Roman" w:cs="Times New Roman"/>
          <w:noProof/>
          <w:sz w:val="24"/>
          <w:szCs w:val="24"/>
          <w:bdr w:val="nil"/>
          <w:lang w:eastAsia="lt-LT"/>
        </w:rPr>
        <w:t xml:space="preserve"> (</w:t>
      </w:r>
      <w:r w:rsidR="002C70AB">
        <w:rPr>
          <w:rFonts w:ascii="Times New Roman" w:eastAsia="Arial Unicode MS" w:hAnsi="Times New Roman" w:cs="Times New Roman"/>
          <w:noProof/>
          <w:sz w:val="24"/>
          <w:szCs w:val="24"/>
          <w:bdr w:val="nil"/>
          <w:lang w:eastAsia="lt-LT"/>
        </w:rPr>
        <w:t xml:space="preserve">Konkurso sąlygų </w:t>
      </w:r>
      <w:r>
        <w:rPr>
          <w:rFonts w:ascii="Times New Roman" w:eastAsia="Arial Unicode MS" w:hAnsi="Times New Roman" w:cs="Times New Roman"/>
          <w:noProof/>
          <w:sz w:val="24"/>
          <w:szCs w:val="24"/>
          <w:bdr w:val="nil"/>
          <w:lang w:eastAsia="lt-LT"/>
        </w:rPr>
        <w:t>10 priedas)</w:t>
      </w:r>
      <w:r w:rsidRPr="0070595D">
        <w:rPr>
          <w:rFonts w:ascii="Times New Roman" w:eastAsia="Arial Unicode MS" w:hAnsi="Times New Roman" w:cs="Times New Roman"/>
          <w:noProof/>
          <w:sz w:val="24"/>
          <w:szCs w:val="24"/>
          <w:bdr w:val="nil"/>
          <w:lang w:eastAsia="lt-LT"/>
        </w:rPr>
        <w:t>.</w:t>
      </w:r>
    </w:p>
    <w:p w14:paraId="374A9C9F" w14:textId="6F0F4417" w:rsidR="00312F7B" w:rsidRPr="00D727A9" w:rsidRDefault="0057681C" w:rsidP="0057681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noProof/>
          <w:sz w:val="24"/>
          <w:szCs w:val="24"/>
          <w:u w:val="single"/>
          <w:bdr w:val="nil"/>
          <w:lang w:eastAsia="lt-LT"/>
        </w:rPr>
      </w:pPr>
      <w:r w:rsidRPr="00293522">
        <w:rPr>
          <w:rFonts w:ascii="Times New Roman" w:eastAsia="Times New Roman" w:hAnsi="Times New Roman" w:cs="Times New Roman"/>
          <w:noProof/>
          <w:sz w:val="24"/>
          <w:szCs w:val="24"/>
          <w:bdr w:val="nil"/>
          <w:lang w:eastAsia="lt-LT"/>
        </w:rPr>
        <w:t>___________________</w:t>
      </w:r>
    </w:p>
    <w:sectPr w:rsidR="00312F7B" w:rsidRPr="00D727A9" w:rsidSect="00333C4E">
      <w:headerReference w:type="default" r:id="rId12"/>
      <w:footerReference w:type="default" r:id="rId13"/>
      <w:pgSz w:w="11906" w:h="16838" w:code="9"/>
      <w:pgMar w:top="1247" w:right="1134"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8F7E" w14:textId="77777777" w:rsidR="00581481" w:rsidRDefault="00581481" w:rsidP="007A0054">
      <w:pPr>
        <w:spacing w:after="0" w:line="240" w:lineRule="auto"/>
      </w:pPr>
      <w:r>
        <w:separator/>
      </w:r>
    </w:p>
  </w:endnote>
  <w:endnote w:type="continuationSeparator" w:id="0">
    <w:p w14:paraId="18F707FC" w14:textId="77777777" w:rsidR="00581481" w:rsidRDefault="00581481" w:rsidP="007A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Optima">
    <w:altName w:val="Arial"/>
    <w:charset w:val="00"/>
    <w:family w:val="auto"/>
    <w:pitch w:val="variable"/>
    <w:sig w:usb0="8000006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164581"/>
      <w:docPartObj>
        <w:docPartGallery w:val="Page Numbers (Bottom of Page)"/>
        <w:docPartUnique/>
      </w:docPartObj>
    </w:sdtPr>
    <w:sdtEndPr>
      <w:rPr>
        <w:noProof/>
      </w:rPr>
    </w:sdtEndPr>
    <w:sdtContent>
      <w:p w14:paraId="44FFE460" w14:textId="5E3BC32C" w:rsidR="0046168A" w:rsidRDefault="00000000" w:rsidP="00E1085C">
        <w:pPr>
          <w:pStyle w:val="Footer"/>
          <w:jc w:val="center"/>
        </w:pPr>
      </w:p>
    </w:sdtContent>
  </w:sdt>
  <w:p w14:paraId="2F6D1EFE" w14:textId="77777777" w:rsidR="0046168A" w:rsidRDefault="0046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AAF0" w14:textId="77777777" w:rsidR="00581481" w:rsidRDefault="00581481" w:rsidP="007A0054">
      <w:pPr>
        <w:spacing w:after="0" w:line="240" w:lineRule="auto"/>
      </w:pPr>
      <w:r>
        <w:separator/>
      </w:r>
    </w:p>
  </w:footnote>
  <w:footnote w:type="continuationSeparator" w:id="0">
    <w:p w14:paraId="3FE34749" w14:textId="77777777" w:rsidR="00581481" w:rsidRDefault="00581481" w:rsidP="007A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552574"/>
      <w:docPartObj>
        <w:docPartGallery w:val="Page Numbers (Top of Page)"/>
        <w:docPartUnique/>
      </w:docPartObj>
    </w:sdtPr>
    <w:sdtEndPr>
      <w:rPr>
        <w:rFonts w:ascii="Times New Roman" w:hAnsi="Times New Roman" w:cs="Times New Roman"/>
        <w:noProof/>
        <w:sz w:val="24"/>
        <w:szCs w:val="24"/>
      </w:rPr>
    </w:sdtEndPr>
    <w:sdtContent>
      <w:p w14:paraId="3F1DBB10" w14:textId="4A1F318F" w:rsidR="0046168A" w:rsidRPr="00E1085C" w:rsidRDefault="0046168A">
        <w:pPr>
          <w:pStyle w:val="Header"/>
          <w:jc w:val="center"/>
          <w:rPr>
            <w:rFonts w:ascii="Times New Roman" w:hAnsi="Times New Roman" w:cs="Times New Roman"/>
            <w:sz w:val="24"/>
            <w:szCs w:val="24"/>
          </w:rPr>
        </w:pPr>
        <w:r w:rsidRPr="00E1085C">
          <w:rPr>
            <w:rFonts w:ascii="Times New Roman" w:hAnsi="Times New Roman" w:cs="Times New Roman"/>
            <w:sz w:val="24"/>
            <w:szCs w:val="24"/>
          </w:rPr>
          <w:fldChar w:fldCharType="begin"/>
        </w:r>
        <w:r w:rsidRPr="00E1085C">
          <w:rPr>
            <w:rFonts w:ascii="Times New Roman" w:hAnsi="Times New Roman" w:cs="Times New Roman"/>
            <w:sz w:val="24"/>
            <w:szCs w:val="24"/>
          </w:rPr>
          <w:instrText xml:space="preserve"> PAGE   \* MERGEFORMAT </w:instrText>
        </w:r>
        <w:r w:rsidRPr="00E1085C">
          <w:rPr>
            <w:rFonts w:ascii="Times New Roman" w:hAnsi="Times New Roman" w:cs="Times New Roman"/>
            <w:sz w:val="24"/>
            <w:szCs w:val="24"/>
          </w:rPr>
          <w:fldChar w:fldCharType="separate"/>
        </w:r>
        <w:r w:rsidR="00427A54">
          <w:rPr>
            <w:rFonts w:ascii="Times New Roman" w:hAnsi="Times New Roman" w:cs="Times New Roman"/>
            <w:noProof/>
            <w:sz w:val="24"/>
            <w:szCs w:val="24"/>
          </w:rPr>
          <w:t>20</w:t>
        </w:r>
        <w:r w:rsidRPr="00E1085C">
          <w:rPr>
            <w:rFonts w:ascii="Times New Roman" w:hAnsi="Times New Roman" w:cs="Times New Roman"/>
            <w:noProof/>
            <w:sz w:val="24"/>
            <w:szCs w:val="24"/>
          </w:rPr>
          <w:fldChar w:fldCharType="end"/>
        </w:r>
      </w:p>
    </w:sdtContent>
  </w:sdt>
  <w:p w14:paraId="44DD5BB2" w14:textId="77777777" w:rsidR="0046168A" w:rsidRDefault="00461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5A3"/>
    <w:multiLevelType w:val="hybridMultilevel"/>
    <w:tmpl w:val="E6F49D10"/>
    <w:lvl w:ilvl="0" w:tplc="C2F6E0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4E03F44"/>
    <w:multiLevelType w:val="multilevel"/>
    <w:tmpl w:val="9EB64506"/>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77A7A6A"/>
    <w:multiLevelType w:val="multilevel"/>
    <w:tmpl w:val="046A9D24"/>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224EE"/>
    <w:multiLevelType w:val="hybridMultilevel"/>
    <w:tmpl w:val="00DC3E6C"/>
    <w:lvl w:ilvl="0" w:tplc="1F88F4A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116C78"/>
    <w:multiLevelType w:val="multilevel"/>
    <w:tmpl w:val="CD7EE314"/>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b w:val="0"/>
        <w:i w:val="0"/>
        <w:color w:val="auto"/>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9B51CA"/>
    <w:multiLevelType w:val="multilevel"/>
    <w:tmpl w:val="CD7EE314"/>
    <w:lvl w:ilvl="0">
      <w:start w:val="1"/>
      <w:numFmt w:val="decimal"/>
      <w:lvlText w:val="%1."/>
      <w:lvlJc w:val="left"/>
      <w:pPr>
        <w:ind w:left="495" w:hanging="495"/>
      </w:pPr>
      <w:rPr>
        <w:rFonts w:hint="default"/>
      </w:rPr>
    </w:lvl>
    <w:lvl w:ilvl="1">
      <w:start w:val="1"/>
      <w:numFmt w:val="decimal"/>
      <w:lvlText w:val="%1.%2."/>
      <w:lvlJc w:val="left"/>
      <w:pPr>
        <w:ind w:left="2055" w:hanging="495"/>
      </w:pPr>
      <w:rPr>
        <w:rFonts w:hint="default"/>
        <w:b w:val="0"/>
        <w:i w:val="0"/>
        <w:color w:val="auto"/>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6265BD1"/>
    <w:multiLevelType w:val="hybridMultilevel"/>
    <w:tmpl w:val="7B88A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D10700"/>
    <w:multiLevelType w:val="multilevel"/>
    <w:tmpl w:val="7FC4E1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A20680"/>
    <w:multiLevelType w:val="hybridMultilevel"/>
    <w:tmpl w:val="454CD3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90593A"/>
    <w:multiLevelType w:val="multilevel"/>
    <w:tmpl w:val="CD7EE314"/>
    <w:lvl w:ilvl="0">
      <w:start w:val="1"/>
      <w:numFmt w:val="decimal"/>
      <w:lvlText w:val="%1."/>
      <w:lvlJc w:val="left"/>
      <w:pPr>
        <w:ind w:left="495" w:hanging="495"/>
      </w:pPr>
      <w:rPr>
        <w:rFonts w:hint="default"/>
      </w:rPr>
    </w:lvl>
    <w:lvl w:ilvl="1">
      <w:start w:val="1"/>
      <w:numFmt w:val="decimal"/>
      <w:lvlText w:val="%1.%2."/>
      <w:lvlJc w:val="left"/>
      <w:pPr>
        <w:ind w:left="921" w:hanging="495"/>
      </w:pPr>
      <w:rPr>
        <w:rFonts w:hint="default"/>
        <w:b w:val="0"/>
        <w:i w:val="0"/>
        <w:color w:val="auto"/>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8C1A92"/>
    <w:multiLevelType w:val="multilevel"/>
    <w:tmpl w:val="6A98E06E"/>
    <w:lvl w:ilvl="0">
      <w:start w:val="14"/>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5A7F24"/>
    <w:multiLevelType w:val="hybridMultilevel"/>
    <w:tmpl w:val="D8446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82ECF"/>
    <w:multiLevelType w:val="hybridMultilevel"/>
    <w:tmpl w:val="B7C46CB2"/>
    <w:lvl w:ilvl="0" w:tplc="44A4D5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B522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D42D0C"/>
    <w:multiLevelType w:val="hybridMultilevel"/>
    <w:tmpl w:val="68424810"/>
    <w:lvl w:ilvl="0" w:tplc="C2B2D91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0263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C264CD"/>
    <w:multiLevelType w:val="multilevel"/>
    <w:tmpl w:val="3A8EEDEE"/>
    <w:lvl w:ilvl="0">
      <w:start w:val="1"/>
      <w:numFmt w:val="decimal"/>
      <w:lvlText w:val="%1."/>
      <w:lvlJc w:val="left"/>
      <w:pPr>
        <w:ind w:left="360" w:hanging="360"/>
      </w:pPr>
      <w:rPr>
        <w:rFonts w:eastAsia="Times New Roman" w:hint="default"/>
        <w:b w:val="0"/>
        <w:bCs/>
        <w:i w:val="0"/>
        <w:sz w:val="22"/>
        <w:szCs w:val="22"/>
      </w:rPr>
    </w:lvl>
    <w:lvl w:ilvl="1">
      <w:start w:val="1"/>
      <w:numFmt w:val="decimal"/>
      <w:lvlText w:val="%1.%2."/>
      <w:lvlJc w:val="left"/>
      <w:pPr>
        <w:ind w:left="1778"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8" w15:restartNumberingAfterBreak="0">
    <w:nsid w:val="4131349E"/>
    <w:multiLevelType w:val="multilevel"/>
    <w:tmpl w:val="CD7EE314"/>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b w:val="0"/>
        <w:i w:val="0"/>
        <w:color w:val="auto"/>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0A788C"/>
    <w:multiLevelType w:val="hybridMultilevel"/>
    <w:tmpl w:val="E9A2A01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503554"/>
    <w:multiLevelType w:val="hybridMultilevel"/>
    <w:tmpl w:val="AABC5DE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6CE54DC4"/>
    <w:multiLevelType w:val="hybridMultilevel"/>
    <w:tmpl w:val="BA48D43C"/>
    <w:lvl w:ilvl="0" w:tplc="246A414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700009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746D6F"/>
    <w:multiLevelType w:val="multilevel"/>
    <w:tmpl w:val="84960F4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D044775"/>
    <w:multiLevelType w:val="hybridMultilevel"/>
    <w:tmpl w:val="3436668C"/>
    <w:lvl w:ilvl="0" w:tplc="9350040A">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DB3116D"/>
    <w:multiLevelType w:val="multilevel"/>
    <w:tmpl w:val="CD7EE314"/>
    <w:lvl w:ilvl="0">
      <w:start w:val="1"/>
      <w:numFmt w:val="decimal"/>
      <w:lvlText w:val="%1."/>
      <w:lvlJc w:val="left"/>
      <w:pPr>
        <w:ind w:left="495" w:hanging="495"/>
      </w:pPr>
      <w:rPr>
        <w:rFonts w:hint="default"/>
      </w:rPr>
    </w:lvl>
    <w:lvl w:ilvl="1">
      <w:start w:val="1"/>
      <w:numFmt w:val="decimal"/>
      <w:lvlText w:val="%1.%2."/>
      <w:lvlJc w:val="left"/>
      <w:pPr>
        <w:ind w:left="2055" w:hanging="495"/>
      </w:pPr>
      <w:rPr>
        <w:rFonts w:hint="default"/>
        <w:b w:val="0"/>
        <w:i w:val="0"/>
        <w:color w:val="auto"/>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35981845">
    <w:abstractNumId w:val="9"/>
  </w:num>
  <w:num w:numId="2" w16cid:durableId="1831293584">
    <w:abstractNumId w:val="19"/>
  </w:num>
  <w:num w:numId="3" w16cid:durableId="56516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843012">
    <w:abstractNumId w:val="0"/>
  </w:num>
  <w:num w:numId="5" w16cid:durableId="743337884">
    <w:abstractNumId w:val="22"/>
  </w:num>
  <w:num w:numId="6" w16cid:durableId="60250630">
    <w:abstractNumId w:val="20"/>
  </w:num>
  <w:num w:numId="7" w16cid:durableId="1259556178">
    <w:abstractNumId w:val="21"/>
  </w:num>
  <w:num w:numId="8" w16cid:durableId="1469664769">
    <w:abstractNumId w:val="5"/>
  </w:num>
  <w:num w:numId="9" w16cid:durableId="927079087">
    <w:abstractNumId w:val="27"/>
  </w:num>
  <w:num w:numId="10" w16cid:durableId="971593750">
    <w:abstractNumId w:val="25"/>
  </w:num>
  <w:num w:numId="11" w16cid:durableId="1688798566">
    <w:abstractNumId w:val="2"/>
  </w:num>
  <w:num w:numId="12" w16cid:durableId="533662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611822">
    <w:abstractNumId w:val="10"/>
  </w:num>
  <w:num w:numId="14" w16cid:durableId="109420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7208726">
    <w:abstractNumId w:val="3"/>
  </w:num>
  <w:num w:numId="16" w16cid:durableId="1885822570">
    <w:abstractNumId w:val="14"/>
  </w:num>
  <w:num w:numId="17" w16cid:durableId="126708752">
    <w:abstractNumId w:val="6"/>
  </w:num>
  <w:num w:numId="18" w16cid:durableId="1152332688">
    <w:abstractNumId w:val="15"/>
  </w:num>
  <w:num w:numId="19" w16cid:durableId="1952278884">
    <w:abstractNumId w:val="8"/>
  </w:num>
  <w:num w:numId="20" w16cid:durableId="643198665">
    <w:abstractNumId w:val="17"/>
  </w:num>
  <w:num w:numId="21" w16cid:durableId="2076077067">
    <w:abstractNumId w:val="7"/>
  </w:num>
  <w:num w:numId="22" w16cid:durableId="575407120">
    <w:abstractNumId w:val="11"/>
  </w:num>
  <w:num w:numId="23" w16cid:durableId="8719426">
    <w:abstractNumId w:val="1"/>
  </w:num>
  <w:num w:numId="24" w16cid:durableId="746225408">
    <w:abstractNumId w:val="24"/>
  </w:num>
  <w:num w:numId="25" w16cid:durableId="194082139">
    <w:abstractNumId w:val="26"/>
  </w:num>
  <w:num w:numId="26" w16cid:durableId="1134174623">
    <w:abstractNumId w:val="16"/>
  </w:num>
  <w:num w:numId="27" w16cid:durableId="1715618698">
    <w:abstractNumId w:val="13"/>
  </w:num>
  <w:num w:numId="28" w16cid:durableId="241061097">
    <w:abstractNumId w:val="4"/>
  </w:num>
  <w:num w:numId="29" w16cid:durableId="14594907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7B"/>
    <w:rsid w:val="000003EA"/>
    <w:rsid w:val="000007B4"/>
    <w:rsid w:val="0000081C"/>
    <w:rsid w:val="00003572"/>
    <w:rsid w:val="00003B94"/>
    <w:rsid w:val="000049B8"/>
    <w:rsid w:val="000053B3"/>
    <w:rsid w:val="000064C9"/>
    <w:rsid w:val="00007893"/>
    <w:rsid w:val="000111BF"/>
    <w:rsid w:val="00011AE2"/>
    <w:rsid w:val="0001495B"/>
    <w:rsid w:val="00014F74"/>
    <w:rsid w:val="00021ECF"/>
    <w:rsid w:val="000220EA"/>
    <w:rsid w:val="00024526"/>
    <w:rsid w:val="00025E3D"/>
    <w:rsid w:val="000276BB"/>
    <w:rsid w:val="000317C2"/>
    <w:rsid w:val="00031B34"/>
    <w:rsid w:val="00034553"/>
    <w:rsid w:val="00034828"/>
    <w:rsid w:val="00035B04"/>
    <w:rsid w:val="000361A8"/>
    <w:rsid w:val="00040B9D"/>
    <w:rsid w:val="00041115"/>
    <w:rsid w:val="0004321C"/>
    <w:rsid w:val="000460C4"/>
    <w:rsid w:val="00046706"/>
    <w:rsid w:val="000467BF"/>
    <w:rsid w:val="000526B7"/>
    <w:rsid w:val="00053858"/>
    <w:rsid w:val="00053B9F"/>
    <w:rsid w:val="00054E77"/>
    <w:rsid w:val="00054FFD"/>
    <w:rsid w:val="00056FDC"/>
    <w:rsid w:val="000576A7"/>
    <w:rsid w:val="00061045"/>
    <w:rsid w:val="00061388"/>
    <w:rsid w:val="00061AD1"/>
    <w:rsid w:val="00062907"/>
    <w:rsid w:val="000746B5"/>
    <w:rsid w:val="0007515B"/>
    <w:rsid w:val="000756B5"/>
    <w:rsid w:val="000805EA"/>
    <w:rsid w:val="00082BA2"/>
    <w:rsid w:val="00083044"/>
    <w:rsid w:val="000868AF"/>
    <w:rsid w:val="000868EC"/>
    <w:rsid w:val="000870A5"/>
    <w:rsid w:val="00090D93"/>
    <w:rsid w:val="00092F46"/>
    <w:rsid w:val="00094B13"/>
    <w:rsid w:val="000951BF"/>
    <w:rsid w:val="000952DD"/>
    <w:rsid w:val="000957E1"/>
    <w:rsid w:val="0009738D"/>
    <w:rsid w:val="000A0A16"/>
    <w:rsid w:val="000A15AC"/>
    <w:rsid w:val="000A47E7"/>
    <w:rsid w:val="000A7181"/>
    <w:rsid w:val="000A7530"/>
    <w:rsid w:val="000B56B9"/>
    <w:rsid w:val="000C1D97"/>
    <w:rsid w:val="000C33F7"/>
    <w:rsid w:val="000C4AD0"/>
    <w:rsid w:val="000C7D5D"/>
    <w:rsid w:val="000D1A5C"/>
    <w:rsid w:val="000D5C7A"/>
    <w:rsid w:val="000D6D85"/>
    <w:rsid w:val="000D7DB4"/>
    <w:rsid w:val="000E5CF8"/>
    <w:rsid w:val="000E727A"/>
    <w:rsid w:val="000F3BC1"/>
    <w:rsid w:val="00102252"/>
    <w:rsid w:val="00102AE9"/>
    <w:rsid w:val="00102B71"/>
    <w:rsid w:val="00106F45"/>
    <w:rsid w:val="0010756B"/>
    <w:rsid w:val="00115034"/>
    <w:rsid w:val="00121A2E"/>
    <w:rsid w:val="00123B5D"/>
    <w:rsid w:val="00124B21"/>
    <w:rsid w:val="00127E2F"/>
    <w:rsid w:val="001310A8"/>
    <w:rsid w:val="001334F8"/>
    <w:rsid w:val="001339EF"/>
    <w:rsid w:val="001362FE"/>
    <w:rsid w:val="00137356"/>
    <w:rsid w:val="00142A75"/>
    <w:rsid w:val="001473EB"/>
    <w:rsid w:val="001536DD"/>
    <w:rsid w:val="00153F38"/>
    <w:rsid w:val="001551D1"/>
    <w:rsid w:val="00156321"/>
    <w:rsid w:val="001569E2"/>
    <w:rsid w:val="00157F86"/>
    <w:rsid w:val="0016076A"/>
    <w:rsid w:val="00164610"/>
    <w:rsid w:val="0016685A"/>
    <w:rsid w:val="00171257"/>
    <w:rsid w:val="0017383B"/>
    <w:rsid w:val="00177B64"/>
    <w:rsid w:val="00177F65"/>
    <w:rsid w:val="00177F9F"/>
    <w:rsid w:val="00182140"/>
    <w:rsid w:val="00182F1A"/>
    <w:rsid w:val="00184155"/>
    <w:rsid w:val="00190B9C"/>
    <w:rsid w:val="001923B5"/>
    <w:rsid w:val="00193EA0"/>
    <w:rsid w:val="00195F66"/>
    <w:rsid w:val="00197202"/>
    <w:rsid w:val="001A1F40"/>
    <w:rsid w:val="001A63B4"/>
    <w:rsid w:val="001A7ECF"/>
    <w:rsid w:val="001B1EE0"/>
    <w:rsid w:val="001B5B72"/>
    <w:rsid w:val="001B74A9"/>
    <w:rsid w:val="001C1B33"/>
    <w:rsid w:val="001C31A2"/>
    <w:rsid w:val="001C618C"/>
    <w:rsid w:val="001C7CBE"/>
    <w:rsid w:val="001D0998"/>
    <w:rsid w:val="001D1C59"/>
    <w:rsid w:val="001D3D55"/>
    <w:rsid w:val="001D4EF3"/>
    <w:rsid w:val="001D5CEA"/>
    <w:rsid w:val="001E610A"/>
    <w:rsid w:val="001E680D"/>
    <w:rsid w:val="001E70E8"/>
    <w:rsid w:val="001E71CD"/>
    <w:rsid w:val="001E7F6C"/>
    <w:rsid w:val="001F0A05"/>
    <w:rsid w:val="001F30A8"/>
    <w:rsid w:val="001F38A0"/>
    <w:rsid w:val="001F6BC6"/>
    <w:rsid w:val="001F7291"/>
    <w:rsid w:val="001F769A"/>
    <w:rsid w:val="00200843"/>
    <w:rsid w:val="00202EE1"/>
    <w:rsid w:val="00203736"/>
    <w:rsid w:val="00203F1C"/>
    <w:rsid w:val="00204B67"/>
    <w:rsid w:val="0020659D"/>
    <w:rsid w:val="002109BC"/>
    <w:rsid w:val="002147FE"/>
    <w:rsid w:val="00214BA4"/>
    <w:rsid w:val="00216553"/>
    <w:rsid w:val="00220AB7"/>
    <w:rsid w:val="002274EB"/>
    <w:rsid w:val="0023382D"/>
    <w:rsid w:val="00234320"/>
    <w:rsid w:val="00234A60"/>
    <w:rsid w:val="00235C56"/>
    <w:rsid w:val="00237678"/>
    <w:rsid w:val="002379C8"/>
    <w:rsid w:val="00241835"/>
    <w:rsid w:val="00241F11"/>
    <w:rsid w:val="002421F5"/>
    <w:rsid w:val="00242659"/>
    <w:rsid w:val="00243743"/>
    <w:rsid w:val="00247D62"/>
    <w:rsid w:val="00252642"/>
    <w:rsid w:val="00253F86"/>
    <w:rsid w:val="0026218C"/>
    <w:rsid w:val="00263436"/>
    <w:rsid w:val="002635AE"/>
    <w:rsid w:val="00264A34"/>
    <w:rsid w:val="00265E58"/>
    <w:rsid w:val="00266BBA"/>
    <w:rsid w:val="00266FD5"/>
    <w:rsid w:val="00270F64"/>
    <w:rsid w:val="00270FC2"/>
    <w:rsid w:val="00271B1F"/>
    <w:rsid w:val="00274812"/>
    <w:rsid w:val="00276027"/>
    <w:rsid w:val="0027697A"/>
    <w:rsid w:val="002769B7"/>
    <w:rsid w:val="00283DB7"/>
    <w:rsid w:val="00286F3F"/>
    <w:rsid w:val="00292CDC"/>
    <w:rsid w:val="00293522"/>
    <w:rsid w:val="00296CB6"/>
    <w:rsid w:val="00297B45"/>
    <w:rsid w:val="002A1BBD"/>
    <w:rsid w:val="002A5783"/>
    <w:rsid w:val="002A65AC"/>
    <w:rsid w:val="002B1FAD"/>
    <w:rsid w:val="002B2819"/>
    <w:rsid w:val="002B2C4C"/>
    <w:rsid w:val="002B32C7"/>
    <w:rsid w:val="002B684D"/>
    <w:rsid w:val="002B6D81"/>
    <w:rsid w:val="002C009C"/>
    <w:rsid w:val="002C1094"/>
    <w:rsid w:val="002C246D"/>
    <w:rsid w:val="002C70AB"/>
    <w:rsid w:val="002D26CE"/>
    <w:rsid w:val="002D4242"/>
    <w:rsid w:val="002D4933"/>
    <w:rsid w:val="002D6C59"/>
    <w:rsid w:val="002D7442"/>
    <w:rsid w:val="002E2563"/>
    <w:rsid w:val="002E2565"/>
    <w:rsid w:val="002E4214"/>
    <w:rsid w:val="002F48E2"/>
    <w:rsid w:val="002F6CDD"/>
    <w:rsid w:val="002F7E97"/>
    <w:rsid w:val="00302408"/>
    <w:rsid w:val="00303D62"/>
    <w:rsid w:val="0030446C"/>
    <w:rsid w:val="00310BC4"/>
    <w:rsid w:val="00312F7B"/>
    <w:rsid w:val="00315348"/>
    <w:rsid w:val="003156CD"/>
    <w:rsid w:val="00316426"/>
    <w:rsid w:val="00317975"/>
    <w:rsid w:val="00320A86"/>
    <w:rsid w:val="003258FC"/>
    <w:rsid w:val="00325A59"/>
    <w:rsid w:val="00327A17"/>
    <w:rsid w:val="00327AF4"/>
    <w:rsid w:val="00331261"/>
    <w:rsid w:val="00333C4E"/>
    <w:rsid w:val="00335EC0"/>
    <w:rsid w:val="0033792B"/>
    <w:rsid w:val="00340568"/>
    <w:rsid w:val="00343403"/>
    <w:rsid w:val="00344D99"/>
    <w:rsid w:val="00345063"/>
    <w:rsid w:val="00357B83"/>
    <w:rsid w:val="003607FD"/>
    <w:rsid w:val="0036238C"/>
    <w:rsid w:val="00364F8E"/>
    <w:rsid w:val="00367EF5"/>
    <w:rsid w:val="0037522C"/>
    <w:rsid w:val="00375BC8"/>
    <w:rsid w:val="00376F8E"/>
    <w:rsid w:val="00380BB9"/>
    <w:rsid w:val="00382AC6"/>
    <w:rsid w:val="00384F1A"/>
    <w:rsid w:val="00390352"/>
    <w:rsid w:val="00391DB9"/>
    <w:rsid w:val="00394377"/>
    <w:rsid w:val="00395119"/>
    <w:rsid w:val="003A0626"/>
    <w:rsid w:val="003A570B"/>
    <w:rsid w:val="003A5807"/>
    <w:rsid w:val="003B2CF2"/>
    <w:rsid w:val="003B3E4E"/>
    <w:rsid w:val="003C0507"/>
    <w:rsid w:val="003C3886"/>
    <w:rsid w:val="003C5494"/>
    <w:rsid w:val="003C76F9"/>
    <w:rsid w:val="003D05E3"/>
    <w:rsid w:val="003D0B58"/>
    <w:rsid w:val="003D0F49"/>
    <w:rsid w:val="003D28DA"/>
    <w:rsid w:val="003D2B19"/>
    <w:rsid w:val="003D2BD0"/>
    <w:rsid w:val="003D3CCC"/>
    <w:rsid w:val="003D4137"/>
    <w:rsid w:val="003D483E"/>
    <w:rsid w:val="003D4C68"/>
    <w:rsid w:val="003D6454"/>
    <w:rsid w:val="003E704D"/>
    <w:rsid w:val="003F0469"/>
    <w:rsid w:val="003F0D38"/>
    <w:rsid w:val="003F6C24"/>
    <w:rsid w:val="003F7B80"/>
    <w:rsid w:val="003F7C60"/>
    <w:rsid w:val="0040008F"/>
    <w:rsid w:val="00400485"/>
    <w:rsid w:val="00404C53"/>
    <w:rsid w:val="00406118"/>
    <w:rsid w:val="004072E7"/>
    <w:rsid w:val="004109D9"/>
    <w:rsid w:val="004124FB"/>
    <w:rsid w:val="004126DC"/>
    <w:rsid w:val="004128AE"/>
    <w:rsid w:val="00414EAC"/>
    <w:rsid w:val="00415FE4"/>
    <w:rsid w:val="004168D5"/>
    <w:rsid w:val="00420197"/>
    <w:rsid w:val="00427A54"/>
    <w:rsid w:val="004328E3"/>
    <w:rsid w:val="0043347E"/>
    <w:rsid w:val="00437715"/>
    <w:rsid w:val="0044290B"/>
    <w:rsid w:val="00442A03"/>
    <w:rsid w:val="0044440E"/>
    <w:rsid w:val="00446627"/>
    <w:rsid w:val="004524DE"/>
    <w:rsid w:val="0045251D"/>
    <w:rsid w:val="00456A82"/>
    <w:rsid w:val="0046168A"/>
    <w:rsid w:val="004616DC"/>
    <w:rsid w:val="00463AB9"/>
    <w:rsid w:val="00464812"/>
    <w:rsid w:val="00465161"/>
    <w:rsid w:val="00467E80"/>
    <w:rsid w:val="00474B32"/>
    <w:rsid w:val="00477CE1"/>
    <w:rsid w:val="00481F97"/>
    <w:rsid w:val="00484C2E"/>
    <w:rsid w:val="00485F41"/>
    <w:rsid w:val="00490075"/>
    <w:rsid w:val="0049028B"/>
    <w:rsid w:val="00492B01"/>
    <w:rsid w:val="00492DFD"/>
    <w:rsid w:val="0049618E"/>
    <w:rsid w:val="004A154D"/>
    <w:rsid w:val="004A1957"/>
    <w:rsid w:val="004A1F75"/>
    <w:rsid w:val="004A542F"/>
    <w:rsid w:val="004B0A89"/>
    <w:rsid w:val="004B1027"/>
    <w:rsid w:val="004B2D0B"/>
    <w:rsid w:val="004C071A"/>
    <w:rsid w:val="004C12DD"/>
    <w:rsid w:val="004C2ACF"/>
    <w:rsid w:val="004C7C54"/>
    <w:rsid w:val="004D159B"/>
    <w:rsid w:val="004D2586"/>
    <w:rsid w:val="004D39B6"/>
    <w:rsid w:val="004D3F38"/>
    <w:rsid w:val="004D4ABA"/>
    <w:rsid w:val="004D5635"/>
    <w:rsid w:val="004E0CE1"/>
    <w:rsid w:val="004E4811"/>
    <w:rsid w:val="004E614F"/>
    <w:rsid w:val="004E655C"/>
    <w:rsid w:val="004E6CB9"/>
    <w:rsid w:val="004E77F8"/>
    <w:rsid w:val="004F0132"/>
    <w:rsid w:val="004F2439"/>
    <w:rsid w:val="004F2FE7"/>
    <w:rsid w:val="004F3E86"/>
    <w:rsid w:val="004F59E4"/>
    <w:rsid w:val="00502343"/>
    <w:rsid w:val="00502BB7"/>
    <w:rsid w:val="00505A8D"/>
    <w:rsid w:val="005074A2"/>
    <w:rsid w:val="00511487"/>
    <w:rsid w:val="00513ECE"/>
    <w:rsid w:val="005147F9"/>
    <w:rsid w:val="0051559B"/>
    <w:rsid w:val="00521FA5"/>
    <w:rsid w:val="00524AA1"/>
    <w:rsid w:val="00526580"/>
    <w:rsid w:val="00530F37"/>
    <w:rsid w:val="005366D2"/>
    <w:rsid w:val="00537020"/>
    <w:rsid w:val="00537AA1"/>
    <w:rsid w:val="00540747"/>
    <w:rsid w:val="00542AEF"/>
    <w:rsid w:val="00543454"/>
    <w:rsid w:val="005435A7"/>
    <w:rsid w:val="00547008"/>
    <w:rsid w:val="005519B4"/>
    <w:rsid w:val="005535DE"/>
    <w:rsid w:val="00566116"/>
    <w:rsid w:val="00566F3C"/>
    <w:rsid w:val="0057000A"/>
    <w:rsid w:val="005765E5"/>
    <w:rsid w:val="00576680"/>
    <w:rsid w:val="0057681C"/>
    <w:rsid w:val="00581481"/>
    <w:rsid w:val="00582D3F"/>
    <w:rsid w:val="005834CB"/>
    <w:rsid w:val="00586443"/>
    <w:rsid w:val="0058681E"/>
    <w:rsid w:val="005911F5"/>
    <w:rsid w:val="00592674"/>
    <w:rsid w:val="00593761"/>
    <w:rsid w:val="00594005"/>
    <w:rsid w:val="00594016"/>
    <w:rsid w:val="005956F7"/>
    <w:rsid w:val="0059671B"/>
    <w:rsid w:val="00596C2D"/>
    <w:rsid w:val="0059796C"/>
    <w:rsid w:val="005A3000"/>
    <w:rsid w:val="005A48F6"/>
    <w:rsid w:val="005A51CB"/>
    <w:rsid w:val="005B14DD"/>
    <w:rsid w:val="005B180E"/>
    <w:rsid w:val="005B3AC2"/>
    <w:rsid w:val="005B471F"/>
    <w:rsid w:val="005B4BD2"/>
    <w:rsid w:val="005B76DB"/>
    <w:rsid w:val="005B7BA3"/>
    <w:rsid w:val="005B7C07"/>
    <w:rsid w:val="005D173E"/>
    <w:rsid w:val="005D4F92"/>
    <w:rsid w:val="005D565A"/>
    <w:rsid w:val="005D7027"/>
    <w:rsid w:val="005E29F3"/>
    <w:rsid w:val="005E4854"/>
    <w:rsid w:val="005E5117"/>
    <w:rsid w:val="005E5DE2"/>
    <w:rsid w:val="005F0B5B"/>
    <w:rsid w:val="005F18D6"/>
    <w:rsid w:val="005F5064"/>
    <w:rsid w:val="00602FB5"/>
    <w:rsid w:val="0060496C"/>
    <w:rsid w:val="00610422"/>
    <w:rsid w:val="00612694"/>
    <w:rsid w:val="00613E20"/>
    <w:rsid w:val="00613EDB"/>
    <w:rsid w:val="00616313"/>
    <w:rsid w:val="00616B8D"/>
    <w:rsid w:val="006224EB"/>
    <w:rsid w:val="00630C3A"/>
    <w:rsid w:val="006318A2"/>
    <w:rsid w:val="0063199E"/>
    <w:rsid w:val="00632A13"/>
    <w:rsid w:val="0063493A"/>
    <w:rsid w:val="006358C4"/>
    <w:rsid w:val="00637550"/>
    <w:rsid w:val="00640026"/>
    <w:rsid w:val="00640EFE"/>
    <w:rsid w:val="006432F2"/>
    <w:rsid w:val="00650F06"/>
    <w:rsid w:val="006518A1"/>
    <w:rsid w:val="00652E70"/>
    <w:rsid w:val="0065355C"/>
    <w:rsid w:val="00653C3D"/>
    <w:rsid w:val="00656B60"/>
    <w:rsid w:val="00662C6B"/>
    <w:rsid w:val="00664497"/>
    <w:rsid w:val="00664FD3"/>
    <w:rsid w:val="0067644B"/>
    <w:rsid w:val="00685234"/>
    <w:rsid w:val="00696AA1"/>
    <w:rsid w:val="00696CA2"/>
    <w:rsid w:val="006975CE"/>
    <w:rsid w:val="006977CD"/>
    <w:rsid w:val="006A013B"/>
    <w:rsid w:val="006A083F"/>
    <w:rsid w:val="006A3916"/>
    <w:rsid w:val="006A3B34"/>
    <w:rsid w:val="006A425F"/>
    <w:rsid w:val="006A7138"/>
    <w:rsid w:val="006B03D2"/>
    <w:rsid w:val="006B2F2B"/>
    <w:rsid w:val="006B6F1C"/>
    <w:rsid w:val="006B7864"/>
    <w:rsid w:val="006C230D"/>
    <w:rsid w:val="006C2BBA"/>
    <w:rsid w:val="006C6BF3"/>
    <w:rsid w:val="006D34F7"/>
    <w:rsid w:val="006D3F2C"/>
    <w:rsid w:val="006E1875"/>
    <w:rsid w:val="006E2671"/>
    <w:rsid w:val="006E267E"/>
    <w:rsid w:val="006F5638"/>
    <w:rsid w:val="00700A77"/>
    <w:rsid w:val="00700C83"/>
    <w:rsid w:val="0070595D"/>
    <w:rsid w:val="007073FC"/>
    <w:rsid w:val="007119FD"/>
    <w:rsid w:val="0071249F"/>
    <w:rsid w:val="007136F4"/>
    <w:rsid w:val="00714981"/>
    <w:rsid w:val="00720403"/>
    <w:rsid w:val="007232C8"/>
    <w:rsid w:val="00725C34"/>
    <w:rsid w:val="007344E2"/>
    <w:rsid w:val="00741C99"/>
    <w:rsid w:val="0074398D"/>
    <w:rsid w:val="00743DDF"/>
    <w:rsid w:val="0074705B"/>
    <w:rsid w:val="00750761"/>
    <w:rsid w:val="00752843"/>
    <w:rsid w:val="00754721"/>
    <w:rsid w:val="00754850"/>
    <w:rsid w:val="00754D0D"/>
    <w:rsid w:val="0075505E"/>
    <w:rsid w:val="007563C2"/>
    <w:rsid w:val="0075700C"/>
    <w:rsid w:val="007600E7"/>
    <w:rsid w:val="00767022"/>
    <w:rsid w:val="00772130"/>
    <w:rsid w:val="00772B31"/>
    <w:rsid w:val="00773895"/>
    <w:rsid w:val="00777C5C"/>
    <w:rsid w:val="0078136C"/>
    <w:rsid w:val="00782F9B"/>
    <w:rsid w:val="00783716"/>
    <w:rsid w:val="00786FFE"/>
    <w:rsid w:val="00793A3E"/>
    <w:rsid w:val="007948D4"/>
    <w:rsid w:val="00795AD1"/>
    <w:rsid w:val="007A0054"/>
    <w:rsid w:val="007A3889"/>
    <w:rsid w:val="007A6293"/>
    <w:rsid w:val="007B1234"/>
    <w:rsid w:val="007B1559"/>
    <w:rsid w:val="007B1D22"/>
    <w:rsid w:val="007B1E1B"/>
    <w:rsid w:val="007B4958"/>
    <w:rsid w:val="007B4AFC"/>
    <w:rsid w:val="007B6169"/>
    <w:rsid w:val="007B7CB5"/>
    <w:rsid w:val="007C1401"/>
    <w:rsid w:val="007C3906"/>
    <w:rsid w:val="007C5F5A"/>
    <w:rsid w:val="007C6C54"/>
    <w:rsid w:val="007D061B"/>
    <w:rsid w:val="007D2CB9"/>
    <w:rsid w:val="007D5334"/>
    <w:rsid w:val="007D5FE6"/>
    <w:rsid w:val="007E0797"/>
    <w:rsid w:val="007E0C40"/>
    <w:rsid w:val="007E681F"/>
    <w:rsid w:val="007E74BD"/>
    <w:rsid w:val="007F0D2A"/>
    <w:rsid w:val="007F76D8"/>
    <w:rsid w:val="0080090C"/>
    <w:rsid w:val="008020C2"/>
    <w:rsid w:val="00810C2F"/>
    <w:rsid w:val="00811226"/>
    <w:rsid w:val="00811238"/>
    <w:rsid w:val="008139CE"/>
    <w:rsid w:val="00813F8A"/>
    <w:rsid w:val="008145CC"/>
    <w:rsid w:val="008159BE"/>
    <w:rsid w:val="00817F56"/>
    <w:rsid w:val="0082345D"/>
    <w:rsid w:val="00824414"/>
    <w:rsid w:val="008274B7"/>
    <w:rsid w:val="00827A09"/>
    <w:rsid w:val="00830D9E"/>
    <w:rsid w:val="0083263E"/>
    <w:rsid w:val="008336EE"/>
    <w:rsid w:val="0084156A"/>
    <w:rsid w:val="0084495D"/>
    <w:rsid w:val="00850AEE"/>
    <w:rsid w:val="008528E1"/>
    <w:rsid w:val="00852C52"/>
    <w:rsid w:val="00852D96"/>
    <w:rsid w:val="008541F9"/>
    <w:rsid w:val="00857432"/>
    <w:rsid w:val="008708EC"/>
    <w:rsid w:val="00871B1E"/>
    <w:rsid w:val="00883872"/>
    <w:rsid w:val="00883A15"/>
    <w:rsid w:val="00884A19"/>
    <w:rsid w:val="00892F1E"/>
    <w:rsid w:val="008A0E15"/>
    <w:rsid w:val="008A122D"/>
    <w:rsid w:val="008A1885"/>
    <w:rsid w:val="008A3999"/>
    <w:rsid w:val="008A5CFA"/>
    <w:rsid w:val="008A5E67"/>
    <w:rsid w:val="008A5F76"/>
    <w:rsid w:val="008A6A2A"/>
    <w:rsid w:val="008B18A3"/>
    <w:rsid w:val="008B7EEA"/>
    <w:rsid w:val="008C0C20"/>
    <w:rsid w:val="008C2438"/>
    <w:rsid w:val="008C3FA3"/>
    <w:rsid w:val="008C52D7"/>
    <w:rsid w:val="008C584C"/>
    <w:rsid w:val="008C7ADF"/>
    <w:rsid w:val="008C7D79"/>
    <w:rsid w:val="008D072A"/>
    <w:rsid w:val="008D1781"/>
    <w:rsid w:val="008D333D"/>
    <w:rsid w:val="008D6C9C"/>
    <w:rsid w:val="008E2452"/>
    <w:rsid w:val="008E79E0"/>
    <w:rsid w:val="008F091C"/>
    <w:rsid w:val="008F118A"/>
    <w:rsid w:val="008F2353"/>
    <w:rsid w:val="008F430B"/>
    <w:rsid w:val="008F50D0"/>
    <w:rsid w:val="008F57DD"/>
    <w:rsid w:val="008F58DB"/>
    <w:rsid w:val="008F59E6"/>
    <w:rsid w:val="00900AFD"/>
    <w:rsid w:val="00902C9E"/>
    <w:rsid w:val="009031EF"/>
    <w:rsid w:val="009036CD"/>
    <w:rsid w:val="00905EF1"/>
    <w:rsid w:val="00911A1B"/>
    <w:rsid w:val="00911F99"/>
    <w:rsid w:val="009129D0"/>
    <w:rsid w:val="00920073"/>
    <w:rsid w:val="009241EE"/>
    <w:rsid w:val="00925395"/>
    <w:rsid w:val="00931F94"/>
    <w:rsid w:val="009334D9"/>
    <w:rsid w:val="0093530C"/>
    <w:rsid w:val="00935F85"/>
    <w:rsid w:val="00936B66"/>
    <w:rsid w:val="009378C5"/>
    <w:rsid w:val="0094020C"/>
    <w:rsid w:val="009424BD"/>
    <w:rsid w:val="0094515B"/>
    <w:rsid w:val="00946DCE"/>
    <w:rsid w:val="009500C3"/>
    <w:rsid w:val="00953C4F"/>
    <w:rsid w:val="009555AE"/>
    <w:rsid w:val="00955FF7"/>
    <w:rsid w:val="009573F8"/>
    <w:rsid w:val="00957D65"/>
    <w:rsid w:val="00960D0F"/>
    <w:rsid w:val="00966388"/>
    <w:rsid w:val="00970847"/>
    <w:rsid w:val="00972246"/>
    <w:rsid w:val="009848B7"/>
    <w:rsid w:val="0098502E"/>
    <w:rsid w:val="00985617"/>
    <w:rsid w:val="009858D3"/>
    <w:rsid w:val="00990431"/>
    <w:rsid w:val="00992300"/>
    <w:rsid w:val="00996901"/>
    <w:rsid w:val="009A23D8"/>
    <w:rsid w:val="009A7387"/>
    <w:rsid w:val="009B2F2E"/>
    <w:rsid w:val="009B38EE"/>
    <w:rsid w:val="009B662B"/>
    <w:rsid w:val="009B6A76"/>
    <w:rsid w:val="009C2361"/>
    <w:rsid w:val="009C2848"/>
    <w:rsid w:val="009C69D0"/>
    <w:rsid w:val="009C6FFC"/>
    <w:rsid w:val="009D1E2F"/>
    <w:rsid w:val="009D1F05"/>
    <w:rsid w:val="009D2A9C"/>
    <w:rsid w:val="009E0441"/>
    <w:rsid w:val="009E1D9E"/>
    <w:rsid w:val="009E367F"/>
    <w:rsid w:val="009E4F78"/>
    <w:rsid w:val="009F0378"/>
    <w:rsid w:val="009F08A7"/>
    <w:rsid w:val="009F3E3A"/>
    <w:rsid w:val="00A00F1B"/>
    <w:rsid w:val="00A02880"/>
    <w:rsid w:val="00A02F24"/>
    <w:rsid w:val="00A03C12"/>
    <w:rsid w:val="00A07566"/>
    <w:rsid w:val="00A12166"/>
    <w:rsid w:val="00A1233C"/>
    <w:rsid w:val="00A157DE"/>
    <w:rsid w:val="00A157F2"/>
    <w:rsid w:val="00A162B1"/>
    <w:rsid w:val="00A22331"/>
    <w:rsid w:val="00A22D5F"/>
    <w:rsid w:val="00A23295"/>
    <w:rsid w:val="00A23E24"/>
    <w:rsid w:val="00A26C6B"/>
    <w:rsid w:val="00A27D51"/>
    <w:rsid w:val="00A414A1"/>
    <w:rsid w:val="00A439BC"/>
    <w:rsid w:val="00A46045"/>
    <w:rsid w:val="00A47829"/>
    <w:rsid w:val="00A50511"/>
    <w:rsid w:val="00A51E48"/>
    <w:rsid w:val="00A62F68"/>
    <w:rsid w:val="00A65DB4"/>
    <w:rsid w:val="00A675DC"/>
    <w:rsid w:val="00A71FCC"/>
    <w:rsid w:val="00A7296D"/>
    <w:rsid w:val="00A8007E"/>
    <w:rsid w:val="00A80641"/>
    <w:rsid w:val="00A81575"/>
    <w:rsid w:val="00A81DAA"/>
    <w:rsid w:val="00A84568"/>
    <w:rsid w:val="00A8622B"/>
    <w:rsid w:val="00A9013E"/>
    <w:rsid w:val="00A92E3A"/>
    <w:rsid w:val="00A93C6D"/>
    <w:rsid w:val="00A9715A"/>
    <w:rsid w:val="00AA0EF8"/>
    <w:rsid w:val="00AA596B"/>
    <w:rsid w:val="00AA6A62"/>
    <w:rsid w:val="00AB1995"/>
    <w:rsid w:val="00AB5007"/>
    <w:rsid w:val="00AC015D"/>
    <w:rsid w:val="00AC04BC"/>
    <w:rsid w:val="00AC12A9"/>
    <w:rsid w:val="00AC2C3F"/>
    <w:rsid w:val="00AC4DC4"/>
    <w:rsid w:val="00AC519F"/>
    <w:rsid w:val="00AC7FE9"/>
    <w:rsid w:val="00AD00BE"/>
    <w:rsid w:val="00AD1486"/>
    <w:rsid w:val="00AD1C64"/>
    <w:rsid w:val="00AD1D0B"/>
    <w:rsid w:val="00AD22C3"/>
    <w:rsid w:val="00AD5287"/>
    <w:rsid w:val="00AD5B80"/>
    <w:rsid w:val="00AE0C5A"/>
    <w:rsid w:val="00AE22B1"/>
    <w:rsid w:val="00AE25FD"/>
    <w:rsid w:val="00AE6ED3"/>
    <w:rsid w:val="00AE71C3"/>
    <w:rsid w:val="00AF1165"/>
    <w:rsid w:val="00AF20A3"/>
    <w:rsid w:val="00AF3067"/>
    <w:rsid w:val="00AF3723"/>
    <w:rsid w:val="00AF63AE"/>
    <w:rsid w:val="00B0057D"/>
    <w:rsid w:val="00B008B6"/>
    <w:rsid w:val="00B02ED9"/>
    <w:rsid w:val="00B0415A"/>
    <w:rsid w:val="00B04A0F"/>
    <w:rsid w:val="00B05707"/>
    <w:rsid w:val="00B1025D"/>
    <w:rsid w:val="00B1050E"/>
    <w:rsid w:val="00B10BA8"/>
    <w:rsid w:val="00B12FDD"/>
    <w:rsid w:val="00B1718B"/>
    <w:rsid w:val="00B22CDD"/>
    <w:rsid w:val="00B231D6"/>
    <w:rsid w:val="00B26DDE"/>
    <w:rsid w:val="00B32125"/>
    <w:rsid w:val="00B35A3C"/>
    <w:rsid w:val="00B40573"/>
    <w:rsid w:val="00B47397"/>
    <w:rsid w:val="00B527E9"/>
    <w:rsid w:val="00B637A4"/>
    <w:rsid w:val="00B64BB6"/>
    <w:rsid w:val="00B65BDE"/>
    <w:rsid w:val="00B66C5A"/>
    <w:rsid w:val="00B73C9F"/>
    <w:rsid w:val="00B748AA"/>
    <w:rsid w:val="00B801C0"/>
    <w:rsid w:val="00B80E5B"/>
    <w:rsid w:val="00B83278"/>
    <w:rsid w:val="00B846F9"/>
    <w:rsid w:val="00B84F92"/>
    <w:rsid w:val="00B9412C"/>
    <w:rsid w:val="00B97164"/>
    <w:rsid w:val="00B972A2"/>
    <w:rsid w:val="00BA30E6"/>
    <w:rsid w:val="00BA7605"/>
    <w:rsid w:val="00BB2EEA"/>
    <w:rsid w:val="00BB40F3"/>
    <w:rsid w:val="00BB6486"/>
    <w:rsid w:val="00BB7BC1"/>
    <w:rsid w:val="00BC2D25"/>
    <w:rsid w:val="00BC33D4"/>
    <w:rsid w:val="00BD1326"/>
    <w:rsid w:val="00BD57A8"/>
    <w:rsid w:val="00BE249F"/>
    <w:rsid w:val="00BE5E16"/>
    <w:rsid w:val="00BE7BB5"/>
    <w:rsid w:val="00BF251C"/>
    <w:rsid w:val="00BF2983"/>
    <w:rsid w:val="00BF5680"/>
    <w:rsid w:val="00C002A8"/>
    <w:rsid w:val="00C01BC6"/>
    <w:rsid w:val="00C15909"/>
    <w:rsid w:val="00C15CF2"/>
    <w:rsid w:val="00C17ED5"/>
    <w:rsid w:val="00C21FB6"/>
    <w:rsid w:val="00C30A4D"/>
    <w:rsid w:val="00C33AA1"/>
    <w:rsid w:val="00C3476F"/>
    <w:rsid w:val="00C366D2"/>
    <w:rsid w:val="00C37015"/>
    <w:rsid w:val="00C37219"/>
    <w:rsid w:val="00C379EE"/>
    <w:rsid w:val="00C40C81"/>
    <w:rsid w:val="00C4228E"/>
    <w:rsid w:val="00C43388"/>
    <w:rsid w:val="00C52E86"/>
    <w:rsid w:val="00C54F24"/>
    <w:rsid w:val="00C6160C"/>
    <w:rsid w:val="00C62FA1"/>
    <w:rsid w:val="00C6336A"/>
    <w:rsid w:val="00C651AC"/>
    <w:rsid w:val="00C65559"/>
    <w:rsid w:val="00C65A4A"/>
    <w:rsid w:val="00C65BEC"/>
    <w:rsid w:val="00C83B1F"/>
    <w:rsid w:val="00C95D9C"/>
    <w:rsid w:val="00C97B19"/>
    <w:rsid w:val="00CA12E7"/>
    <w:rsid w:val="00CA32C9"/>
    <w:rsid w:val="00CA378A"/>
    <w:rsid w:val="00CA631A"/>
    <w:rsid w:val="00CA7C5F"/>
    <w:rsid w:val="00CB5149"/>
    <w:rsid w:val="00CB7189"/>
    <w:rsid w:val="00CC0903"/>
    <w:rsid w:val="00CC3187"/>
    <w:rsid w:val="00CC4F15"/>
    <w:rsid w:val="00CC5537"/>
    <w:rsid w:val="00CD1AE6"/>
    <w:rsid w:val="00CD1B6A"/>
    <w:rsid w:val="00CD2698"/>
    <w:rsid w:val="00CD3F74"/>
    <w:rsid w:val="00CD74E3"/>
    <w:rsid w:val="00CD7ACC"/>
    <w:rsid w:val="00CE1C61"/>
    <w:rsid w:val="00CE2194"/>
    <w:rsid w:val="00CE3363"/>
    <w:rsid w:val="00CE6444"/>
    <w:rsid w:val="00CF24FD"/>
    <w:rsid w:val="00CF2F93"/>
    <w:rsid w:val="00CF56E3"/>
    <w:rsid w:val="00D02504"/>
    <w:rsid w:val="00D03849"/>
    <w:rsid w:val="00D06AFC"/>
    <w:rsid w:val="00D10C8E"/>
    <w:rsid w:val="00D11864"/>
    <w:rsid w:val="00D12DBA"/>
    <w:rsid w:val="00D21AA2"/>
    <w:rsid w:val="00D22964"/>
    <w:rsid w:val="00D27418"/>
    <w:rsid w:val="00D27E28"/>
    <w:rsid w:val="00D30017"/>
    <w:rsid w:val="00D31CD4"/>
    <w:rsid w:val="00D32819"/>
    <w:rsid w:val="00D37C97"/>
    <w:rsid w:val="00D37DB5"/>
    <w:rsid w:val="00D40FED"/>
    <w:rsid w:val="00D50114"/>
    <w:rsid w:val="00D5299C"/>
    <w:rsid w:val="00D54F6B"/>
    <w:rsid w:val="00D5577F"/>
    <w:rsid w:val="00D65168"/>
    <w:rsid w:val="00D67A97"/>
    <w:rsid w:val="00D71254"/>
    <w:rsid w:val="00D727A9"/>
    <w:rsid w:val="00D8003B"/>
    <w:rsid w:val="00D82F3F"/>
    <w:rsid w:val="00D83F69"/>
    <w:rsid w:val="00D84A96"/>
    <w:rsid w:val="00D86343"/>
    <w:rsid w:val="00D95759"/>
    <w:rsid w:val="00D96069"/>
    <w:rsid w:val="00D96C1D"/>
    <w:rsid w:val="00D974E7"/>
    <w:rsid w:val="00DB179E"/>
    <w:rsid w:val="00DB2CCA"/>
    <w:rsid w:val="00DB6440"/>
    <w:rsid w:val="00DB7889"/>
    <w:rsid w:val="00DC1B15"/>
    <w:rsid w:val="00DC3AEA"/>
    <w:rsid w:val="00DC5349"/>
    <w:rsid w:val="00DC771D"/>
    <w:rsid w:val="00DD3D75"/>
    <w:rsid w:val="00DD60F5"/>
    <w:rsid w:val="00DD71A8"/>
    <w:rsid w:val="00DE0955"/>
    <w:rsid w:val="00DE155E"/>
    <w:rsid w:val="00DE1F7B"/>
    <w:rsid w:val="00DE32B9"/>
    <w:rsid w:val="00DE40B6"/>
    <w:rsid w:val="00DE40C6"/>
    <w:rsid w:val="00DE472F"/>
    <w:rsid w:val="00DF485C"/>
    <w:rsid w:val="00E015F9"/>
    <w:rsid w:val="00E044E0"/>
    <w:rsid w:val="00E05040"/>
    <w:rsid w:val="00E06D26"/>
    <w:rsid w:val="00E07AD4"/>
    <w:rsid w:val="00E10398"/>
    <w:rsid w:val="00E1085C"/>
    <w:rsid w:val="00E10B52"/>
    <w:rsid w:val="00E10D31"/>
    <w:rsid w:val="00E1201B"/>
    <w:rsid w:val="00E14DE3"/>
    <w:rsid w:val="00E1684D"/>
    <w:rsid w:val="00E216AA"/>
    <w:rsid w:val="00E27BCE"/>
    <w:rsid w:val="00E27F59"/>
    <w:rsid w:val="00E30364"/>
    <w:rsid w:val="00E31985"/>
    <w:rsid w:val="00E3475C"/>
    <w:rsid w:val="00E35D55"/>
    <w:rsid w:val="00E37CE0"/>
    <w:rsid w:val="00E4097D"/>
    <w:rsid w:val="00E43C2E"/>
    <w:rsid w:val="00E44BB6"/>
    <w:rsid w:val="00E458B5"/>
    <w:rsid w:val="00E528D2"/>
    <w:rsid w:val="00E560FA"/>
    <w:rsid w:val="00E564F8"/>
    <w:rsid w:val="00E60F01"/>
    <w:rsid w:val="00E62989"/>
    <w:rsid w:val="00E7246E"/>
    <w:rsid w:val="00E748F2"/>
    <w:rsid w:val="00E75575"/>
    <w:rsid w:val="00E76C56"/>
    <w:rsid w:val="00E778E8"/>
    <w:rsid w:val="00E77FEB"/>
    <w:rsid w:val="00E821DB"/>
    <w:rsid w:val="00E823DB"/>
    <w:rsid w:val="00E83961"/>
    <w:rsid w:val="00E83CF8"/>
    <w:rsid w:val="00E84096"/>
    <w:rsid w:val="00E866BE"/>
    <w:rsid w:val="00E87E7E"/>
    <w:rsid w:val="00E96021"/>
    <w:rsid w:val="00E96A29"/>
    <w:rsid w:val="00EA23FA"/>
    <w:rsid w:val="00EA41B7"/>
    <w:rsid w:val="00EA54C8"/>
    <w:rsid w:val="00EA700B"/>
    <w:rsid w:val="00EA7790"/>
    <w:rsid w:val="00EB47F3"/>
    <w:rsid w:val="00EB4A62"/>
    <w:rsid w:val="00EB4ABB"/>
    <w:rsid w:val="00EB5B14"/>
    <w:rsid w:val="00EC3A1E"/>
    <w:rsid w:val="00EC4CFA"/>
    <w:rsid w:val="00EC60B0"/>
    <w:rsid w:val="00ED22BF"/>
    <w:rsid w:val="00ED3C6C"/>
    <w:rsid w:val="00EE0CEC"/>
    <w:rsid w:val="00EE3E22"/>
    <w:rsid w:val="00EE4BD8"/>
    <w:rsid w:val="00EE5B4F"/>
    <w:rsid w:val="00EE716C"/>
    <w:rsid w:val="00EF4D32"/>
    <w:rsid w:val="00EF545A"/>
    <w:rsid w:val="00EF7ACD"/>
    <w:rsid w:val="00F01E00"/>
    <w:rsid w:val="00F06EFC"/>
    <w:rsid w:val="00F1208A"/>
    <w:rsid w:val="00F13443"/>
    <w:rsid w:val="00F13ADB"/>
    <w:rsid w:val="00F14E96"/>
    <w:rsid w:val="00F156D3"/>
    <w:rsid w:val="00F15FAB"/>
    <w:rsid w:val="00F205DA"/>
    <w:rsid w:val="00F2069A"/>
    <w:rsid w:val="00F225EB"/>
    <w:rsid w:val="00F237A4"/>
    <w:rsid w:val="00F2406F"/>
    <w:rsid w:val="00F32E6F"/>
    <w:rsid w:val="00F33B63"/>
    <w:rsid w:val="00F37470"/>
    <w:rsid w:val="00F37558"/>
    <w:rsid w:val="00F4081F"/>
    <w:rsid w:val="00F42604"/>
    <w:rsid w:val="00F42735"/>
    <w:rsid w:val="00F42F14"/>
    <w:rsid w:val="00F47F9F"/>
    <w:rsid w:val="00F52EC6"/>
    <w:rsid w:val="00F53EDD"/>
    <w:rsid w:val="00F552F0"/>
    <w:rsid w:val="00F615C1"/>
    <w:rsid w:val="00F63A95"/>
    <w:rsid w:val="00F6534B"/>
    <w:rsid w:val="00F65DD9"/>
    <w:rsid w:val="00F67904"/>
    <w:rsid w:val="00F7183F"/>
    <w:rsid w:val="00F723E5"/>
    <w:rsid w:val="00F83E26"/>
    <w:rsid w:val="00F85310"/>
    <w:rsid w:val="00F96B57"/>
    <w:rsid w:val="00FA0F98"/>
    <w:rsid w:val="00FA4072"/>
    <w:rsid w:val="00FA4560"/>
    <w:rsid w:val="00FA7986"/>
    <w:rsid w:val="00FB01AA"/>
    <w:rsid w:val="00FB1A2D"/>
    <w:rsid w:val="00FB3671"/>
    <w:rsid w:val="00FB5BB9"/>
    <w:rsid w:val="00FB5CF4"/>
    <w:rsid w:val="00FC0EF4"/>
    <w:rsid w:val="00FC11BA"/>
    <w:rsid w:val="00FC33CC"/>
    <w:rsid w:val="00FC5700"/>
    <w:rsid w:val="00FC777E"/>
    <w:rsid w:val="00FD0233"/>
    <w:rsid w:val="00FD1C5D"/>
    <w:rsid w:val="00FD28C1"/>
    <w:rsid w:val="00FD2D46"/>
    <w:rsid w:val="00FD6BDE"/>
    <w:rsid w:val="00FE1CA3"/>
    <w:rsid w:val="00FE4B11"/>
    <w:rsid w:val="00FF04A7"/>
    <w:rsid w:val="00FF09DF"/>
    <w:rsid w:val="00FF2798"/>
    <w:rsid w:val="00FF289E"/>
    <w:rsid w:val="00FF484C"/>
    <w:rsid w:val="00FF713C"/>
    <w:rsid w:val="00FF73E3"/>
    <w:rsid w:val="00FF78D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E33C"/>
  <w15:chartTrackingRefBased/>
  <w15:docId w15:val="{BAD25305-CC40-467F-802C-7E92C323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95D"/>
  </w:style>
  <w:style w:type="paragraph" w:styleId="Heading1">
    <w:name w:val="heading 1"/>
    <w:basedOn w:val="Normal"/>
    <w:next w:val="Normal"/>
    <w:link w:val="Heading1Char"/>
    <w:uiPriority w:val="9"/>
    <w:qFormat/>
    <w:rsid w:val="00BE7B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864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2F7B"/>
    <w:rPr>
      <w:sz w:val="16"/>
      <w:szCs w:val="16"/>
    </w:rPr>
  </w:style>
  <w:style w:type="paragraph" w:styleId="CommentText">
    <w:name w:val="annotation text"/>
    <w:aliases w:val="Diagrama Diagrama Diagrama,Diagrama Diagrama,Diagrama,Diagrama Diagrama Diagrama Diagrama,Diagrama Diagrama Char Char,Diagrama2 Diagrama Diagrama Diagrama"/>
    <w:basedOn w:val="Normal"/>
    <w:link w:val="CommentTextChar"/>
    <w:uiPriority w:val="99"/>
    <w:unhideWhenUsed/>
    <w:rsid w:val="00312F7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aliases w:val="Diagrama Diagrama Diagrama Char,Diagrama Diagrama Char,Diagrama Char,Diagrama Diagrama Diagrama Diagrama Char,Diagrama Diagrama Char Char Char,Diagrama2 Diagrama Diagrama Diagrama Char"/>
    <w:basedOn w:val="DefaultParagraphFont"/>
    <w:link w:val="CommentText"/>
    <w:uiPriority w:val="99"/>
    <w:rsid w:val="00312F7B"/>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312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F7B"/>
    <w:rPr>
      <w:rFonts w:ascii="Segoe UI" w:hAnsi="Segoe UI" w:cs="Segoe UI"/>
      <w:sz w:val="18"/>
      <w:szCs w:val="18"/>
    </w:rPr>
  </w:style>
  <w:style w:type="character" w:styleId="Hyperlink">
    <w:name w:val="Hyperlink"/>
    <w:aliases w:val="Alna"/>
    <w:basedOn w:val="DefaultParagraphFont"/>
    <w:uiPriority w:val="99"/>
    <w:rsid w:val="00BE7BB5"/>
    <w:rPr>
      <w:rFonts w:cs="Times New Roman"/>
      <w:color w:val="0000FF"/>
      <w:u w:val="single"/>
    </w:rPr>
  </w:style>
  <w:style w:type="character" w:customStyle="1" w:styleId="Heading1Char">
    <w:name w:val="Heading 1 Char"/>
    <w:basedOn w:val="DefaultParagraphFont"/>
    <w:link w:val="Heading1"/>
    <w:uiPriority w:val="9"/>
    <w:rsid w:val="00BE7BB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BB5"/>
    <w:pPr>
      <w:outlineLvl w:val="9"/>
    </w:pPr>
    <w:rPr>
      <w:lang w:eastAsia="lt-LT"/>
    </w:rPr>
  </w:style>
  <w:style w:type="paragraph" w:styleId="TOC1">
    <w:name w:val="toc 1"/>
    <w:basedOn w:val="Normal"/>
    <w:next w:val="Normal"/>
    <w:autoRedefine/>
    <w:uiPriority w:val="39"/>
    <w:unhideWhenUsed/>
    <w:rsid w:val="00BE7BB5"/>
    <w:pPr>
      <w:tabs>
        <w:tab w:val="left" w:pos="440"/>
        <w:tab w:val="right" w:leader="dot" w:pos="9628"/>
      </w:tabs>
      <w:spacing w:after="0" w:line="240" w:lineRule="auto"/>
      <w:jc w:val="both"/>
    </w:pPr>
    <w:rPr>
      <w:rFonts w:ascii="Times New Roman" w:eastAsia="Times New Roman" w:hAnsi="Times New Roman" w:cs="Times New Roman"/>
      <w:b/>
      <w:sz w:val="24"/>
      <w:szCs w:val="24"/>
      <w:lang w:eastAsia="lt-LT"/>
    </w:rPr>
  </w:style>
  <w:style w:type="paragraph" w:styleId="Header">
    <w:name w:val="header"/>
    <w:basedOn w:val="Normal"/>
    <w:link w:val="HeaderChar"/>
    <w:uiPriority w:val="99"/>
    <w:unhideWhenUsed/>
    <w:rsid w:val="007A0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054"/>
  </w:style>
  <w:style w:type="paragraph" w:styleId="Footer">
    <w:name w:val="footer"/>
    <w:basedOn w:val="Normal"/>
    <w:link w:val="FooterChar"/>
    <w:uiPriority w:val="99"/>
    <w:unhideWhenUsed/>
    <w:rsid w:val="007A0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054"/>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2C009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A9013E"/>
  </w:style>
  <w:style w:type="character" w:customStyle="1" w:styleId="Heading2Char">
    <w:name w:val="Heading 2 Char"/>
    <w:basedOn w:val="DefaultParagraphFont"/>
    <w:link w:val="Heading2"/>
    <w:uiPriority w:val="9"/>
    <w:semiHidden/>
    <w:rsid w:val="00586443"/>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5284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CommentSubjectChar">
    <w:name w:val="Comment Subject Char"/>
    <w:basedOn w:val="CommentTextChar"/>
    <w:link w:val="CommentSubject"/>
    <w:uiPriority w:val="99"/>
    <w:semiHidden/>
    <w:rsid w:val="00752843"/>
    <w:rPr>
      <w:rFonts w:ascii="Times New Roman" w:eastAsia="Arial Unicode MS" w:hAnsi="Times New Roman" w:cs="Times New Roman"/>
      <w:b/>
      <w:bCs/>
      <w:sz w:val="20"/>
      <w:szCs w:val="20"/>
      <w:bdr w:val="nil"/>
      <w:lang w:val="en-US"/>
    </w:rPr>
  </w:style>
  <w:style w:type="paragraph" w:styleId="EndnoteText">
    <w:name w:val="endnote text"/>
    <w:basedOn w:val="Normal"/>
    <w:link w:val="EndnoteTextChar"/>
    <w:uiPriority w:val="99"/>
    <w:semiHidden/>
    <w:unhideWhenUsed/>
    <w:rsid w:val="0002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5E3D"/>
    <w:rPr>
      <w:sz w:val="20"/>
      <w:szCs w:val="20"/>
    </w:rPr>
  </w:style>
  <w:style w:type="character" w:styleId="EndnoteReference">
    <w:name w:val="endnote reference"/>
    <w:basedOn w:val="DefaultParagraphFont"/>
    <w:uiPriority w:val="99"/>
    <w:semiHidden/>
    <w:unhideWhenUsed/>
    <w:rsid w:val="00025E3D"/>
    <w:rPr>
      <w:vertAlign w:val="superscript"/>
    </w:rPr>
  </w:style>
  <w:style w:type="paragraph" w:styleId="FootnoteText">
    <w:name w:val="footnote text"/>
    <w:basedOn w:val="Normal"/>
    <w:link w:val="FootnoteTextChar"/>
    <w:uiPriority w:val="99"/>
    <w:semiHidden/>
    <w:unhideWhenUsed/>
    <w:rsid w:val="00025E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E3D"/>
    <w:rPr>
      <w:sz w:val="20"/>
      <w:szCs w:val="20"/>
    </w:rPr>
  </w:style>
  <w:style w:type="character" w:styleId="FootnoteReference">
    <w:name w:val="footnote reference"/>
    <w:basedOn w:val="DefaultParagraphFont"/>
    <w:uiPriority w:val="99"/>
    <w:semiHidden/>
    <w:unhideWhenUsed/>
    <w:rsid w:val="00025E3D"/>
    <w:rPr>
      <w:vertAlign w:val="superscript"/>
    </w:rPr>
  </w:style>
  <w:style w:type="paragraph" w:customStyle="1" w:styleId="normaltableau">
    <w:name w:val="normal_tableau"/>
    <w:basedOn w:val="Normal"/>
    <w:rsid w:val="00025E3D"/>
    <w:pPr>
      <w:spacing w:before="120" w:after="120" w:line="240" w:lineRule="auto"/>
      <w:jc w:val="both"/>
    </w:pPr>
    <w:rPr>
      <w:rFonts w:ascii="Optima" w:eastAsia="Times New Roman" w:hAnsi="Optima" w:cs="Times New Roman"/>
      <w:szCs w:val="24"/>
      <w:lang w:val="en-GB"/>
    </w:rPr>
  </w:style>
  <w:style w:type="paragraph" w:styleId="HTMLPreformatted">
    <w:name w:val="HTML Preformatted"/>
    <w:basedOn w:val="Normal"/>
    <w:link w:val="HTMLPreformattedChar"/>
    <w:semiHidden/>
    <w:unhideWhenUsed/>
    <w:rsid w:val="009E1D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E1D9E"/>
    <w:rPr>
      <w:rFonts w:ascii="Consolas" w:hAnsi="Consolas"/>
      <w:sz w:val="20"/>
      <w:szCs w:val="20"/>
    </w:rPr>
  </w:style>
  <w:style w:type="paragraph" w:styleId="Revision">
    <w:name w:val="Revision"/>
    <w:hidden/>
    <w:uiPriority w:val="99"/>
    <w:semiHidden/>
    <w:rsid w:val="009848B7"/>
    <w:pPr>
      <w:spacing w:after="0" w:line="240" w:lineRule="auto"/>
    </w:pPr>
  </w:style>
  <w:style w:type="paragraph" w:styleId="Title">
    <w:name w:val="Title"/>
    <w:basedOn w:val="Normal"/>
    <w:next w:val="Normal"/>
    <w:link w:val="TitleChar"/>
    <w:uiPriority w:val="10"/>
    <w:qFormat/>
    <w:rsid w:val="00F47F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F9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D6C59"/>
    <w:rPr>
      <w:color w:val="605E5C"/>
      <w:shd w:val="clear" w:color="auto" w:fill="E1DFDD"/>
    </w:rPr>
  </w:style>
  <w:style w:type="paragraph" w:customStyle="1" w:styleId="Body2">
    <w:name w:val="Body 2"/>
    <w:rsid w:val="00203F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table" w:styleId="TableGrid">
    <w:name w:val="Table Grid"/>
    <w:basedOn w:val="TableNormal"/>
    <w:uiPriority w:val="39"/>
    <w:rsid w:val="0090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60611">
      <w:bodyDiv w:val="1"/>
      <w:marLeft w:val="0"/>
      <w:marRight w:val="0"/>
      <w:marTop w:val="0"/>
      <w:marBottom w:val="0"/>
      <w:divBdr>
        <w:top w:val="none" w:sz="0" w:space="0" w:color="auto"/>
        <w:left w:val="none" w:sz="0" w:space="0" w:color="auto"/>
        <w:bottom w:val="none" w:sz="0" w:space="0" w:color="auto"/>
        <w:right w:val="none" w:sz="0" w:space="0" w:color="auto"/>
      </w:divBdr>
    </w:div>
    <w:div w:id="712270561">
      <w:bodyDiv w:val="1"/>
      <w:marLeft w:val="0"/>
      <w:marRight w:val="0"/>
      <w:marTop w:val="0"/>
      <w:marBottom w:val="0"/>
      <w:divBdr>
        <w:top w:val="none" w:sz="0" w:space="0" w:color="auto"/>
        <w:left w:val="none" w:sz="0" w:space="0" w:color="auto"/>
        <w:bottom w:val="none" w:sz="0" w:space="0" w:color="auto"/>
        <w:right w:val="none" w:sz="0" w:space="0" w:color="auto"/>
      </w:divBdr>
    </w:div>
    <w:div w:id="1210530032">
      <w:bodyDiv w:val="1"/>
      <w:marLeft w:val="0"/>
      <w:marRight w:val="0"/>
      <w:marTop w:val="0"/>
      <w:marBottom w:val="0"/>
      <w:divBdr>
        <w:top w:val="none" w:sz="0" w:space="0" w:color="auto"/>
        <w:left w:val="none" w:sz="0" w:space="0" w:color="auto"/>
        <w:bottom w:val="none" w:sz="0" w:space="0" w:color="auto"/>
        <w:right w:val="none" w:sz="0" w:space="0" w:color="auto"/>
      </w:divBdr>
    </w:div>
    <w:div w:id="1218513711">
      <w:bodyDiv w:val="1"/>
      <w:marLeft w:val="0"/>
      <w:marRight w:val="0"/>
      <w:marTop w:val="0"/>
      <w:marBottom w:val="0"/>
      <w:divBdr>
        <w:top w:val="none" w:sz="0" w:space="0" w:color="auto"/>
        <w:left w:val="none" w:sz="0" w:space="0" w:color="auto"/>
        <w:bottom w:val="none" w:sz="0" w:space="0" w:color="auto"/>
        <w:right w:val="none" w:sz="0" w:space="0" w:color="auto"/>
      </w:divBdr>
    </w:div>
    <w:div w:id="1273706785">
      <w:bodyDiv w:val="1"/>
      <w:marLeft w:val="0"/>
      <w:marRight w:val="0"/>
      <w:marTop w:val="0"/>
      <w:marBottom w:val="0"/>
      <w:divBdr>
        <w:top w:val="none" w:sz="0" w:space="0" w:color="auto"/>
        <w:left w:val="none" w:sz="0" w:space="0" w:color="auto"/>
        <w:bottom w:val="none" w:sz="0" w:space="0" w:color="auto"/>
        <w:right w:val="none" w:sz="0" w:space="0" w:color="auto"/>
      </w:divBdr>
    </w:div>
    <w:div w:id="1286934380">
      <w:bodyDiv w:val="1"/>
      <w:marLeft w:val="0"/>
      <w:marRight w:val="0"/>
      <w:marTop w:val="0"/>
      <w:marBottom w:val="0"/>
      <w:divBdr>
        <w:top w:val="none" w:sz="0" w:space="0" w:color="auto"/>
        <w:left w:val="none" w:sz="0" w:space="0" w:color="auto"/>
        <w:bottom w:val="none" w:sz="0" w:space="0" w:color="auto"/>
        <w:right w:val="none" w:sz="0" w:space="0" w:color="auto"/>
      </w:divBdr>
    </w:div>
    <w:div w:id="1321932302">
      <w:bodyDiv w:val="1"/>
      <w:marLeft w:val="0"/>
      <w:marRight w:val="0"/>
      <w:marTop w:val="0"/>
      <w:marBottom w:val="0"/>
      <w:divBdr>
        <w:top w:val="none" w:sz="0" w:space="0" w:color="auto"/>
        <w:left w:val="none" w:sz="0" w:space="0" w:color="auto"/>
        <w:bottom w:val="none" w:sz="0" w:space="0" w:color="auto"/>
        <w:right w:val="none" w:sz="0" w:space="0" w:color="auto"/>
      </w:divBdr>
    </w:div>
    <w:div w:id="1427313465">
      <w:bodyDiv w:val="1"/>
      <w:marLeft w:val="0"/>
      <w:marRight w:val="0"/>
      <w:marTop w:val="0"/>
      <w:marBottom w:val="0"/>
      <w:divBdr>
        <w:top w:val="none" w:sz="0" w:space="0" w:color="auto"/>
        <w:left w:val="none" w:sz="0" w:space="0" w:color="auto"/>
        <w:bottom w:val="none" w:sz="0" w:space="0" w:color="auto"/>
        <w:right w:val="none" w:sz="0" w:space="0" w:color="auto"/>
      </w:divBdr>
    </w:div>
    <w:div w:id="1490555867">
      <w:bodyDiv w:val="1"/>
      <w:marLeft w:val="0"/>
      <w:marRight w:val="0"/>
      <w:marTop w:val="0"/>
      <w:marBottom w:val="0"/>
      <w:divBdr>
        <w:top w:val="none" w:sz="0" w:space="0" w:color="auto"/>
        <w:left w:val="none" w:sz="0" w:space="0" w:color="auto"/>
        <w:bottom w:val="none" w:sz="0" w:space="0" w:color="auto"/>
        <w:right w:val="none" w:sz="0" w:space="0" w:color="auto"/>
      </w:divBdr>
    </w:div>
    <w:div w:id="20786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sc@rs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189ED-5794-4BE9-BDD0-D28DBE09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23</Pages>
  <Words>11283</Words>
  <Characters>64318</Characters>
  <Application>Microsoft Office Word</Application>
  <DocSecurity>0</DocSecurity>
  <Lines>535</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Aganauskaitė</dc:creator>
  <cp:keywords/>
  <dc:description/>
  <cp:lastModifiedBy>RSC RSC</cp:lastModifiedBy>
  <cp:revision>68</cp:revision>
  <cp:lastPrinted>2025-10-02T07:40:00Z</cp:lastPrinted>
  <dcterms:created xsi:type="dcterms:W3CDTF">2025-09-30T10:48:00Z</dcterms:created>
  <dcterms:modified xsi:type="dcterms:W3CDTF">2025-10-03T04:55:00Z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0750486dfdfa993885fe814875e73f8def58e7fa236a4cb12a6397869bf7ad27</vt:lpwstr>
  </property>
</Properties>
</file>