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68C9" w14:textId="77777777" w:rsidR="001E4BBC" w:rsidRPr="009741ED" w:rsidRDefault="00000000">
      <w:pPr>
        <w:ind w:left="7655"/>
        <w:rPr>
          <w:rFonts w:eastAsia="Calibri"/>
          <w:lang w:val="lt-LT" w:eastAsia="lt-LT"/>
        </w:rPr>
      </w:pPr>
      <w:r w:rsidRPr="009741ED">
        <w:rPr>
          <w:rFonts w:eastAsia="Calibri"/>
          <w:lang w:val="lt-LT" w:eastAsia="lt-LT"/>
        </w:rPr>
        <w:t>Konkurso sąlygų</w:t>
      </w:r>
    </w:p>
    <w:p w14:paraId="4AFDA8E2" w14:textId="4B8C17E3" w:rsidR="001E4BBC" w:rsidRPr="009741ED" w:rsidRDefault="005E7FF3">
      <w:pPr>
        <w:ind w:left="7655"/>
        <w:rPr>
          <w:rFonts w:eastAsia="Calibri"/>
          <w:lang w:val="lt-LT" w:eastAsia="lt-LT"/>
        </w:rPr>
      </w:pPr>
      <w:r w:rsidRPr="009741ED">
        <w:rPr>
          <w:rFonts w:eastAsia="Calibri"/>
          <w:lang w:val="lt-LT" w:eastAsia="lt-LT"/>
        </w:rPr>
        <w:t>10 priedas</w:t>
      </w:r>
    </w:p>
    <w:p w14:paraId="0044B2FB" w14:textId="77777777" w:rsidR="001E4BBC" w:rsidRPr="009741ED" w:rsidRDefault="001E4BBC">
      <w:pPr>
        <w:jc w:val="center"/>
        <w:rPr>
          <w:rFonts w:eastAsia="Calibri"/>
          <w:lang w:val="lt-LT" w:eastAsia="lt-LT"/>
        </w:rPr>
      </w:pPr>
    </w:p>
    <w:p w14:paraId="66930898" w14:textId="77777777" w:rsidR="001E4BBC" w:rsidRPr="009741ED" w:rsidRDefault="00000000">
      <w:pPr>
        <w:jc w:val="center"/>
        <w:rPr>
          <w:rFonts w:eastAsia="Calibri"/>
          <w:b/>
          <w:bCs/>
          <w:lang w:val="lt-LT" w:eastAsia="lt-LT"/>
        </w:rPr>
      </w:pPr>
      <w:r w:rsidRPr="009741ED">
        <w:rPr>
          <w:rFonts w:eastAsia="Calibri"/>
          <w:b/>
          <w:bCs/>
          <w:lang w:val="lt-LT" w:eastAsia="lt-LT"/>
        </w:rPr>
        <w:t>(Viešojo pirkimo-pardavimo sutarties forma)</w:t>
      </w:r>
    </w:p>
    <w:p w14:paraId="31BD9F04" w14:textId="77777777" w:rsidR="001E4BBC" w:rsidRPr="009741ED" w:rsidRDefault="001E4BBC">
      <w:pPr>
        <w:pStyle w:val="Standard"/>
        <w:jc w:val="center"/>
        <w:rPr>
          <w:rFonts w:ascii="Times New Roman" w:hAnsi="Times New Roman" w:cs="Times New Roman"/>
          <w:bCs/>
        </w:rPr>
      </w:pPr>
    </w:p>
    <w:p w14:paraId="528A1E9D" w14:textId="77777777" w:rsidR="001E4BBC" w:rsidRPr="009741ED" w:rsidRDefault="00000000">
      <w:pPr>
        <w:pStyle w:val="Standard"/>
        <w:jc w:val="center"/>
        <w:rPr>
          <w:rFonts w:ascii="Times New Roman" w:hAnsi="Times New Roman" w:cs="Times New Roman"/>
          <w:b/>
        </w:rPr>
      </w:pPr>
      <w:r w:rsidRPr="009741ED">
        <w:rPr>
          <w:rFonts w:ascii="Times New Roman" w:hAnsi="Times New Roman" w:cs="Times New Roman"/>
          <w:b/>
        </w:rPr>
        <w:t>VIEŠOJO PIRKIMO-PARDAVIMO SUTARTIS</w:t>
      </w:r>
    </w:p>
    <w:p w14:paraId="17C555CA" w14:textId="77777777" w:rsidR="001E4BBC" w:rsidRPr="009741ED" w:rsidRDefault="001E4BBC">
      <w:pPr>
        <w:pStyle w:val="Standard"/>
        <w:jc w:val="center"/>
        <w:rPr>
          <w:rFonts w:ascii="Times New Roman" w:hAnsi="Times New Roman" w:cs="Times New Roman"/>
          <w:bCs/>
        </w:rPr>
      </w:pPr>
    </w:p>
    <w:p w14:paraId="0878D751" w14:textId="530FA056" w:rsidR="001E4BBC" w:rsidRPr="009741ED" w:rsidRDefault="00000000">
      <w:pPr>
        <w:pStyle w:val="Standard"/>
        <w:jc w:val="center"/>
        <w:rPr>
          <w:rFonts w:ascii="Times New Roman" w:hAnsi="Times New Roman" w:cs="Times New Roman"/>
        </w:rPr>
      </w:pPr>
      <w:r w:rsidRPr="009741ED">
        <w:rPr>
          <w:rFonts w:ascii="Times New Roman" w:hAnsi="Times New Roman" w:cs="Times New Roman"/>
        </w:rPr>
        <w:t>202</w:t>
      </w:r>
      <w:r w:rsidR="00296BAD" w:rsidRPr="009741ED">
        <w:rPr>
          <w:rFonts w:ascii="Times New Roman" w:hAnsi="Times New Roman" w:cs="Times New Roman"/>
        </w:rPr>
        <w:t>5</w:t>
      </w:r>
      <w:r w:rsidRPr="009741ED">
        <w:rPr>
          <w:rFonts w:ascii="Times New Roman" w:hAnsi="Times New Roman" w:cs="Times New Roman"/>
        </w:rPr>
        <w:t xml:space="preserve"> m. _____________ __d. </w:t>
      </w:r>
    </w:p>
    <w:p w14:paraId="1EE8E2FE" w14:textId="77777777" w:rsidR="001E4BBC" w:rsidRPr="009741ED" w:rsidRDefault="00000000">
      <w:pPr>
        <w:pStyle w:val="Standard"/>
        <w:jc w:val="center"/>
        <w:rPr>
          <w:rFonts w:ascii="Times New Roman" w:hAnsi="Times New Roman" w:cs="Times New Roman"/>
        </w:rPr>
      </w:pPr>
      <w:r w:rsidRPr="009741ED">
        <w:rPr>
          <w:rFonts w:ascii="Times New Roman" w:hAnsi="Times New Roman" w:cs="Times New Roman"/>
        </w:rPr>
        <w:t>Vilnius</w:t>
      </w:r>
    </w:p>
    <w:p w14:paraId="6758F653" w14:textId="77777777" w:rsidR="001E4BBC" w:rsidRPr="009741ED" w:rsidRDefault="001E4BBC">
      <w:pPr>
        <w:pStyle w:val="Standard"/>
        <w:jc w:val="center"/>
        <w:rPr>
          <w:rFonts w:ascii="Times New Roman" w:hAnsi="Times New Roman" w:cs="Times New Roman"/>
          <w:b/>
          <w:bCs/>
        </w:rPr>
      </w:pPr>
    </w:p>
    <w:p w14:paraId="5AEEB600" w14:textId="7625E478" w:rsidR="001E4BBC" w:rsidRPr="009741ED" w:rsidRDefault="00000000">
      <w:pPr>
        <w:pStyle w:val="Standard"/>
        <w:ind w:firstLine="709"/>
        <w:jc w:val="both"/>
        <w:rPr>
          <w:rFonts w:ascii="Times New Roman" w:hAnsi="Times New Roman" w:cs="Times New Roman"/>
        </w:rPr>
      </w:pPr>
      <w:r w:rsidRPr="009741ED">
        <w:rPr>
          <w:rFonts w:ascii="Times New Roman" w:hAnsi="Times New Roman" w:cs="Times New Roman"/>
          <w:kern w:val="0"/>
          <w:lang w:eastAsia="en-US" w:bidi="ar-SA"/>
        </w:rPr>
        <w:t>Radiacinės saugos centras</w:t>
      </w:r>
      <w:r w:rsidRPr="009741ED">
        <w:rPr>
          <w:rFonts w:ascii="Times New Roman" w:hAnsi="Times New Roman" w:cs="Times New Roman"/>
          <w:bCs/>
          <w:kern w:val="0"/>
          <w:lang w:eastAsia="en-US" w:bidi="ar-SA"/>
        </w:rPr>
        <w:t>,</w:t>
      </w:r>
      <w:r w:rsidRPr="009741ED">
        <w:rPr>
          <w:rFonts w:ascii="Times New Roman" w:hAnsi="Times New Roman" w:cs="Times New Roman"/>
          <w:b/>
          <w:bCs/>
          <w:kern w:val="0"/>
          <w:lang w:eastAsia="en-US" w:bidi="ar-SA"/>
        </w:rPr>
        <w:t xml:space="preserve"> </w:t>
      </w:r>
      <w:r w:rsidRPr="009741ED">
        <w:rPr>
          <w:rFonts w:ascii="Times New Roman" w:hAnsi="Times New Roman" w:cs="Times New Roman"/>
          <w:iCs/>
          <w:kern w:val="0"/>
          <w:lang w:eastAsia="en-US" w:bidi="ar-SA"/>
        </w:rPr>
        <w:t xml:space="preserve">atstovaujamas direktoriaus </w:t>
      </w:r>
      <w:r w:rsidR="00296BAD" w:rsidRPr="009741ED">
        <w:rPr>
          <w:rFonts w:ascii="Times New Roman" w:hAnsi="Times New Roman" w:cs="Times New Roman"/>
          <w:iCs/>
          <w:kern w:val="0"/>
          <w:lang w:eastAsia="en-US" w:bidi="ar-SA"/>
        </w:rPr>
        <w:t>Ernesto Jasaičio</w:t>
      </w:r>
      <w:r w:rsidRPr="009741ED">
        <w:rPr>
          <w:rFonts w:ascii="Times New Roman" w:hAnsi="Times New Roman" w:cs="Times New Roman"/>
          <w:iCs/>
          <w:kern w:val="0"/>
          <w:lang w:eastAsia="en-US" w:bidi="ar-SA"/>
        </w:rPr>
        <w:t>,</w:t>
      </w:r>
      <w:r w:rsidRPr="009741ED">
        <w:rPr>
          <w:rFonts w:ascii="Times New Roman" w:hAnsi="Times New Roman" w:cs="Times New Roman"/>
          <w:kern w:val="0"/>
          <w:lang w:eastAsia="en-US" w:bidi="ar-SA"/>
        </w:rPr>
        <w:t xml:space="preserve"> veikiančio pagal </w:t>
      </w:r>
      <w:r w:rsidRPr="009741ED">
        <w:rPr>
          <w:rFonts w:ascii="Times New Roman" w:eastAsia="Arial Unicode MS" w:hAnsi="Times New Roman" w:cs="Times New Roman"/>
        </w:rPr>
        <w:t xml:space="preserve">Radiacinės saugos centro nuostatus, patvirtintus </w:t>
      </w:r>
      <w:r w:rsidRPr="009741ED">
        <w:rPr>
          <w:rFonts w:ascii="Times New Roman" w:hAnsi="Times New Roman" w:cs="Times New Roman"/>
        </w:rPr>
        <w:t>Lietuvos Respublikos sveikatos apsaugos ministro 2005 m. liepos 22 d. įsakymu Nr. V-612 „Dėl Radiacinės saugos centro nuostatų patvirtinimo“,</w:t>
      </w:r>
      <w:r w:rsidRPr="009741ED">
        <w:rPr>
          <w:rFonts w:ascii="Times New Roman" w:hAnsi="Times New Roman" w:cs="Times New Roman"/>
          <w:kern w:val="0"/>
          <w:lang w:eastAsia="en-US" w:bidi="ar-SA"/>
        </w:rPr>
        <w:t xml:space="preserve"> toliau vadinama Pirkėju</w:t>
      </w:r>
      <w:r w:rsidR="00126D82" w:rsidRPr="009741ED">
        <w:rPr>
          <w:rFonts w:ascii="Times New Roman" w:hAnsi="Times New Roman" w:cs="Times New Roman"/>
          <w:kern w:val="0"/>
          <w:lang w:eastAsia="en-US" w:bidi="ar-SA"/>
        </w:rPr>
        <w:t>,</w:t>
      </w:r>
      <w:r w:rsidRPr="009741ED">
        <w:rPr>
          <w:rFonts w:ascii="Times New Roman" w:hAnsi="Times New Roman" w:cs="Times New Roman"/>
          <w:kern w:val="0"/>
          <w:lang w:eastAsia="en-US" w:bidi="ar-SA"/>
        </w:rPr>
        <w:t xml:space="preserve"> </w:t>
      </w:r>
      <w:r w:rsidRPr="009741ED">
        <w:rPr>
          <w:rFonts w:ascii="Times New Roman" w:hAnsi="Times New Roman" w:cs="Times New Roman"/>
        </w:rPr>
        <w:t>ir ______________________________________, toliau vadinama Pardavėju, atstovaujama ______________________________________, veikiančio pagal _______________________, kartu vadinamos „Šalimis“ arba atskirai „Šalimi“</w:t>
      </w:r>
      <w:r w:rsidRPr="009741ED">
        <w:rPr>
          <w:rFonts w:ascii="Times New Roman" w:eastAsia="Times New Roman" w:hAnsi="Times New Roman" w:cs="Times New Roman"/>
        </w:rPr>
        <w:t>, sudarė šią viešojo pirkimo–pardavimo Sutartį (toliau – Sutartis), ir susitarė dėl toliau išvardintų sąlygų.</w:t>
      </w:r>
    </w:p>
    <w:p w14:paraId="12C914C4" w14:textId="77777777" w:rsidR="001E4BBC" w:rsidRPr="009741ED" w:rsidRDefault="001E4BBC">
      <w:pPr>
        <w:pStyle w:val="Standard"/>
        <w:ind w:firstLine="709"/>
        <w:jc w:val="both"/>
        <w:rPr>
          <w:rFonts w:ascii="Times New Roman" w:hAnsi="Times New Roman" w:cs="Times New Roman"/>
        </w:rPr>
      </w:pPr>
    </w:p>
    <w:p w14:paraId="472E52DB" w14:textId="77777777" w:rsidR="001E4BBC" w:rsidRPr="009741ED" w:rsidRDefault="00000000">
      <w:pPr>
        <w:pStyle w:val="Standard"/>
        <w:numPr>
          <w:ilvl w:val="0"/>
          <w:numId w:val="1"/>
        </w:numPr>
        <w:tabs>
          <w:tab w:val="left" w:pos="1276"/>
        </w:tabs>
        <w:ind w:left="0" w:firstLine="851"/>
        <w:jc w:val="both"/>
        <w:rPr>
          <w:rFonts w:ascii="Times New Roman" w:hAnsi="Times New Roman" w:cs="Times New Roman"/>
          <w:b/>
        </w:rPr>
      </w:pPr>
      <w:r w:rsidRPr="009741ED">
        <w:rPr>
          <w:rFonts w:ascii="Times New Roman" w:hAnsi="Times New Roman" w:cs="Times New Roman"/>
          <w:b/>
        </w:rPr>
        <w:t>SUTARTIES DALYKAS</w:t>
      </w:r>
    </w:p>
    <w:p w14:paraId="572D897A" w14:textId="515C72BF" w:rsidR="001E4BBC" w:rsidRPr="009741ED" w:rsidRDefault="00000000">
      <w:pPr>
        <w:numPr>
          <w:ilvl w:val="1"/>
          <w:numId w:val="2"/>
        </w:numPr>
        <w:tabs>
          <w:tab w:val="left" w:pos="1134"/>
        </w:tabs>
        <w:suppressAutoHyphens/>
        <w:ind w:left="0" w:firstLine="851"/>
        <w:jc w:val="both"/>
        <w:rPr>
          <w:lang w:val="lt-LT" w:eastAsia="lt-LT"/>
        </w:rPr>
      </w:pPr>
      <w:r w:rsidRPr="009741ED">
        <w:rPr>
          <w:bCs/>
          <w:lang w:val="lt-LT"/>
        </w:rPr>
        <w:t>Sutarties dalykas –</w:t>
      </w:r>
      <w:r w:rsidRPr="009741ED">
        <w:rPr>
          <w:lang w:val="lt-LT"/>
        </w:rPr>
        <w:t xml:space="preserve"> </w:t>
      </w:r>
      <w:r w:rsidR="00C71C88" w:rsidRPr="009741ED">
        <w:rPr>
          <w:rFonts w:eastAsia="Times New Roman"/>
          <w:lang w:val="lt-LT" w:eastAsia="lt-LT"/>
        </w:rPr>
        <w:t>Radiacinės saugos centro geoinformacinės platformos</w:t>
      </w:r>
      <w:r w:rsidR="00A277AB" w:rsidRPr="009741ED">
        <w:rPr>
          <w:rFonts w:eastAsia="Times New Roman"/>
          <w:lang w:val="lt-LT" w:eastAsia="lt-LT"/>
        </w:rPr>
        <w:t xml:space="preserve"> (toliau – RSC GIP) </w:t>
      </w:r>
      <w:r w:rsidR="00C71C88" w:rsidRPr="009741ED">
        <w:rPr>
          <w:rFonts w:eastAsia="Times New Roman"/>
          <w:lang w:val="lt-LT" w:eastAsia="lt-LT"/>
        </w:rPr>
        <w:t>architektūros funkcinių komponentų sukūrim</w:t>
      </w:r>
      <w:r w:rsidR="00E24423">
        <w:rPr>
          <w:rFonts w:eastAsia="Times New Roman"/>
          <w:lang w:val="lt-LT" w:eastAsia="lt-LT"/>
        </w:rPr>
        <w:t>o paslaugos</w:t>
      </w:r>
      <w:r w:rsidRPr="009741ED">
        <w:rPr>
          <w:rFonts w:eastAsia="Calibri"/>
          <w:lang w:val="lt-LT"/>
        </w:rPr>
        <w:t xml:space="preserve"> </w:t>
      </w:r>
      <w:r w:rsidRPr="009741ED">
        <w:rPr>
          <w:bCs/>
          <w:lang w:val="lt-LT"/>
        </w:rPr>
        <w:t xml:space="preserve">(toliau – Paslaugos), atitinkančios </w:t>
      </w:r>
      <w:r w:rsidR="00A277AB" w:rsidRPr="009741ED">
        <w:rPr>
          <w:bCs/>
          <w:lang w:val="lt-LT"/>
        </w:rPr>
        <w:t>K</w:t>
      </w:r>
      <w:r w:rsidRPr="009741ED">
        <w:rPr>
          <w:bCs/>
          <w:lang w:val="lt-LT"/>
        </w:rPr>
        <w:t>onkurso sąlygų 2 priede pateiktoje Techninėje specifikacijoje nustatytus reikalavimus.</w:t>
      </w:r>
    </w:p>
    <w:p w14:paraId="08FFF912" w14:textId="77777777" w:rsidR="001E4BBC" w:rsidRPr="009741ED" w:rsidRDefault="00000000">
      <w:pPr>
        <w:numPr>
          <w:ilvl w:val="1"/>
          <w:numId w:val="2"/>
        </w:numPr>
        <w:tabs>
          <w:tab w:val="left" w:pos="1560"/>
        </w:tabs>
        <w:suppressAutoHyphens/>
        <w:ind w:left="0" w:firstLine="851"/>
        <w:jc w:val="both"/>
        <w:rPr>
          <w:rFonts w:eastAsia="Calibri"/>
          <w:bCs/>
          <w:lang w:val="lt-LT"/>
        </w:rPr>
      </w:pPr>
      <w:r w:rsidRPr="009741ED">
        <w:rPr>
          <w:bCs/>
          <w:lang w:val="lt-LT"/>
        </w:rPr>
        <w:t>Sutarties dalykas apima:</w:t>
      </w:r>
    </w:p>
    <w:p w14:paraId="710A975C" w14:textId="776945DA" w:rsidR="001E4BBC" w:rsidRPr="009741ED" w:rsidRDefault="00000000" w:rsidP="003F40AC">
      <w:pPr>
        <w:pStyle w:val="ListParagraph"/>
        <w:numPr>
          <w:ilvl w:val="2"/>
          <w:numId w:val="2"/>
        </w:numPr>
        <w:tabs>
          <w:tab w:val="left" w:pos="1560"/>
        </w:tabs>
        <w:spacing w:after="0" w:line="240" w:lineRule="auto"/>
        <w:ind w:left="0" w:firstLine="851"/>
        <w:jc w:val="both"/>
        <w:rPr>
          <w:color w:val="000000"/>
        </w:rPr>
      </w:pPr>
      <w:r w:rsidRPr="009741ED">
        <w:rPr>
          <w:color w:val="000000"/>
        </w:rPr>
        <w:t xml:space="preserve">RSC GIP </w:t>
      </w:r>
      <w:r w:rsidR="00C71C88" w:rsidRPr="009741ED">
        <w:rPr>
          <w:color w:val="000000"/>
        </w:rPr>
        <w:t xml:space="preserve">architektūros funkcinių komponentų </w:t>
      </w:r>
      <w:r w:rsidR="003F40AC" w:rsidRPr="009741ED">
        <w:rPr>
          <w:color w:val="000000"/>
        </w:rPr>
        <w:t>(mažiausiai 5</w:t>
      </w:r>
      <w:r w:rsidR="00FE1F47" w:rsidRPr="009741ED">
        <w:rPr>
          <w:color w:val="000000"/>
        </w:rPr>
        <w:t> </w:t>
      </w:r>
      <w:r w:rsidR="003F40AC" w:rsidRPr="009741ED">
        <w:rPr>
          <w:color w:val="000000"/>
        </w:rPr>
        <w:t xml:space="preserve">vnt.) </w:t>
      </w:r>
      <w:r w:rsidR="00C71C88" w:rsidRPr="009741ED">
        <w:rPr>
          <w:color w:val="000000"/>
        </w:rPr>
        <w:t>sukūrimo</w:t>
      </w:r>
      <w:r w:rsidR="003F40AC" w:rsidRPr="009741ED">
        <w:rPr>
          <w:color w:val="000000"/>
        </w:rPr>
        <w:t xml:space="preserve">, </w:t>
      </w:r>
      <w:r w:rsidRPr="009741ED">
        <w:rPr>
          <w:color w:val="000000"/>
        </w:rPr>
        <w:t xml:space="preserve">jų tarpusavio integravimo </w:t>
      </w:r>
      <w:r w:rsidR="003F40AC" w:rsidRPr="009741ED">
        <w:rPr>
          <w:color w:val="000000"/>
        </w:rPr>
        <w:t>bei 12</w:t>
      </w:r>
      <w:r w:rsidR="00FE1F47" w:rsidRPr="009741ED">
        <w:rPr>
          <w:color w:val="000000"/>
        </w:rPr>
        <w:t> </w:t>
      </w:r>
      <w:r w:rsidR="003F40AC" w:rsidRPr="009741ED">
        <w:rPr>
          <w:color w:val="000000"/>
        </w:rPr>
        <w:t xml:space="preserve">mėn. garantinio aptarnavimo ir techninio palaikymo </w:t>
      </w:r>
      <w:r w:rsidRPr="009741ED">
        <w:rPr>
          <w:color w:val="000000"/>
        </w:rPr>
        <w:t xml:space="preserve">paslaugą – </w:t>
      </w:r>
      <w:r w:rsidR="003F40AC" w:rsidRPr="009741ED">
        <w:rPr>
          <w:color w:val="000000"/>
        </w:rPr>
        <w:t>1 vnt.</w:t>
      </w:r>
    </w:p>
    <w:p w14:paraId="3E5D88C0" w14:textId="449B136A" w:rsidR="001E4BBC" w:rsidRPr="009741ED" w:rsidRDefault="00000000">
      <w:pPr>
        <w:pStyle w:val="ListParagraph"/>
        <w:numPr>
          <w:ilvl w:val="2"/>
          <w:numId w:val="2"/>
        </w:numPr>
        <w:tabs>
          <w:tab w:val="left" w:pos="1560"/>
        </w:tabs>
        <w:suppressAutoHyphens/>
        <w:spacing w:after="0" w:line="240" w:lineRule="auto"/>
        <w:ind w:left="0" w:firstLine="851"/>
        <w:jc w:val="both"/>
        <w:rPr>
          <w:rFonts w:eastAsia="Calibri"/>
          <w:bCs/>
        </w:rPr>
      </w:pPr>
      <w:r w:rsidRPr="009741ED">
        <w:rPr>
          <w:color w:val="000000"/>
        </w:rPr>
        <w:t xml:space="preserve">Įgyvendinant </w:t>
      </w:r>
      <w:r w:rsidRPr="009741ED">
        <w:t xml:space="preserve"> </w:t>
      </w:r>
      <w:r w:rsidRPr="009741ED">
        <w:rPr>
          <w:color w:val="000000"/>
        </w:rPr>
        <w:t xml:space="preserve">Pirkėjo </w:t>
      </w:r>
      <w:r w:rsidR="005F1030" w:rsidRPr="009741ED">
        <w:rPr>
          <w:color w:val="000000"/>
        </w:rPr>
        <w:t>2025</w:t>
      </w:r>
      <w:r w:rsidR="00FE1F47" w:rsidRPr="009741ED">
        <w:rPr>
          <w:color w:val="000000"/>
        </w:rPr>
        <w:t>–</w:t>
      </w:r>
      <w:r w:rsidR="005F1030" w:rsidRPr="009741ED">
        <w:rPr>
          <w:color w:val="000000"/>
        </w:rPr>
        <w:t xml:space="preserve">2026 m. </w:t>
      </w:r>
      <w:r w:rsidR="00C71C88" w:rsidRPr="009741ED">
        <w:rPr>
          <w:color w:val="000000"/>
        </w:rPr>
        <w:t>projektą „Pasirengimo branduolinėms ir radiologinėms avarijoms skaitmeninių sprendimų išplėtimas ir Radiacinio pavojaus perspėjimo sistemos plėtra ir modernizavimas“ (toliau – Projektas), vykdomą pagal 2022–2030 metų Lietuvos Respublikos sveikatos apsaugos ministerijos sveikatos išsaugojimo ir stiprinimo plėtros programos pažangos priemon</w:t>
      </w:r>
      <w:r w:rsidR="005F1030" w:rsidRPr="009741ED">
        <w:rPr>
          <w:color w:val="000000"/>
        </w:rPr>
        <w:t>ę</w:t>
      </w:r>
      <w:r w:rsidR="00C71C88" w:rsidRPr="009741ED">
        <w:rPr>
          <w:color w:val="000000"/>
        </w:rPr>
        <w:t xml:space="preserve"> Nr. 11-001-02-10-01 „Gerinti grėsmių bei rizikos sveikatai veiksnių valdymą“</w:t>
      </w:r>
      <w:r w:rsidR="005F1030" w:rsidRPr="009741ED">
        <w:rPr>
          <w:color w:val="000000"/>
        </w:rPr>
        <w:t xml:space="preserve">, siekiama išplėsti Pirkėjo naudojamą RSC GIP naujais architektūros komponentais, skirtais </w:t>
      </w:r>
      <w:r w:rsidR="00C71C88" w:rsidRPr="009741ED">
        <w:rPr>
          <w:color w:val="000000"/>
        </w:rPr>
        <w:t xml:space="preserve"> integruoti </w:t>
      </w:r>
      <w:r w:rsidR="005F1030" w:rsidRPr="009741ED">
        <w:rPr>
          <w:color w:val="000000"/>
        </w:rPr>
        <w:t>Pirkėjo</w:t>
      </w:r>
      <w:r w:rsidR="00C71C88" w:rsidRPr="009741ED">
        <w:rPr>
          <w:color w:val="000000"/>
        </w:rPr>
        <w:t xml:space="preserve"> diegiamas pažangias radiacinės saugos priemones į vieningą ir darnią sistemą, siekiant užtikrinti jų sinergiją, efektyvumą ir pridėtinę vertę, optimizuoti išteklių panaudojimą, sumažinti veiklų dubliavimąsi ir skatinti inovatyvių sprendimų kūrimą bei pritaikymą</w:t>
      </w:r>
      <w:r w:rsidRPr="009741ED">
        <w:rPr>
          <w:color w:val="000000"/>
        </w:rPr>
        <w:t>, kuri</w:t>
      </w:r>
      <w:r w:rsidR="005F1030" w:rsidRPr="009741ED">
        <w:rPr>
          <w:color w:val="000000"/>
        </w:rPr>
        <w:t>ų</w:t>
      </w:r>
      <w:r w:rsidRPr="009741ED">
        <w:rPr>
          <w:color w:val="000000"/>
        </w:rPr>
        <w:t xml:space="preserve"> funkcionalum</w:t>
      </w:r>
      <w:r w:rsidR="005F1030" w:rsidRPr="009741ED">
        <w:rPr>
          <w:color w:val="000000"/>
        </w:rPr>
        <w:t>ai</w:t>
      </w:r>
      <w:r w:rsidRPr="009741ED">
        <w:rPr>
          <w:color w:val="000000"/>
        </w:rPr>
        <w:t xml:space="preserve"> nurodom</w:t>
      </w:r>
      <w:r w:rsidR="005F1030" w:rsidRPr="009741ED">
        <w:rPr>
          <w:color w:val="000000"/>
        </w:rPr>
        <w:t>i</w:t>
      </w:r>
      <w:r w:rsidRPr="009741ED">
        <w:rPr>
          <w:color w:val="000000"/>
        </w:rPr>
        <w:t xml:space="preserve"> </w:t>
      </w:r>
      <w:r w:rsidR="00096FA0" w:rsidRPr="009741ED">
        <w:rPr>
          <w:color w:val="000000"/>
        </w:rPr>
        <w:t xml:space="preserve">2 </w:t>
      </w:r>
      <w:r w:rsidR="005F1030" w:rsidRPr="009741ED">
        <w:rPr>
          <w:color w:val="000000"/>
        </w:rPr>
        <w:t>priede</w:t>
      </w:r>
      <w:r w:rsidRPr="009741ED">
        <w:rPr>
          <w:color w:val="000000"/>
        </w:rPr>
        <w:t>.</w:t>
      </w:r>
    </w:p>
    <w:p w14:paraId="25540FFC" w14:textId="77777777" w:rsidR="001E4BBC" w:rsidRPr="009741ED" w:rsidRDefault="00000000">
      <w:pPr>
        <w:pStyle w:val="ListParagraph"/>
        <w:numPr>
          <w:ilvl w:val="1"/>
          <w:numId w:val="2"/>
        </w:numPr>
        <w:tabs>
          <w:tab w:val="left" w:pos="1560"/>
        </w:tabs>
        <w:suppressAutoHyphens/>
        <w:spacing w:after="0" w:line="240" w:lineRule="auto"/>
        <w:ind w:left="0" w:firstLine="851"/>
        <w:jc w:val="both"/>
        <w:rPr>
          <w:rFonts w:eastAsia="Calibri"/>
          <w:bCs/>
        </w:rPr>
      </w:pPr>
      <w:r w:rsidRPr="009741ED">
        <w:t>Pardavėjas</w:t>
      </w:r>
      <w:r w:rsidRPr="009741ED">
        <w:rPr>
          <w:i/>
        </w:rPr>
        <w:t xml:space="preserve"> </w:t>
      </w:r>
      <w:r w:rsidRPr="009741ED">
        <w:t>įsipareigoja perduoti Pirkėjui nuosavybės teise Sutarties 1.1 punkte nurodytos Paslaugos teikimo rezultatą, o Pirkėjas įsipareigoja priimti tvarkingą ir kokybišką Paslaugos teikimo rezultatą ir sumokėti Pardavėjui Sutarties kainą Sutartyje numatytomis sąlygomis ir terminais.</w:t>
      </w:r>
    </w:p>
    <w:p w14:paraId="24F5EF0B" w14:textId="77777777" w:rsidR="001E4BBC" w:rsidRPr="009741ED" w:rsidRDefault="001E4BBC">
      <w:pPr>
        <w:pStyle w:val="Standard"/>
        <w:jc w:val="both"/>
        <w:rPr>
          <w:rFonts w:ascii="Times New Roman" w:hAnsi="Times New Roman" w:cs="Times New Roman"/>
        </w:rPr>
      </w:pPr>
    </w:p>
    <w:p w14:paraId="09E05131" w14:textId="77777777" w:rsidR="001E4BBC" w:rsidRPr="009741ED" w:rsidRDefault="00000000">
      <w:pPr>
        <w:pStyle w:val="Standard"/>
        <w:numPr>
          <w:ilvl w:val="0"/>
          <w:numId w:val="1"/>
        </w:numPr>
        <w:tabs>
          <w:tab w:val="left" w:pos="993"/>
        </w:tabs>
        <w:ind w:left="0" w:firstLine="851"/>
        <w:jc w:val="both"/>
        <w:rPr>
          <w:rFonts w:ascii="Times New Roman" w:hAnsi="Times New Roman" w:cs="Times New Roman"/>
          <w:b/>
          <w:caps/>
        </w:rPr>
      </w:pPr>
      <w:r w:rsidRPr="009741ED">
        <w:rPr>
          <w:rFonts w:ascii="Times New Roman" w:hAnsi="Times New Roman" w:cs="Times New Roman"/>
          <w:b/>
          <w:caps/>
        </w:rPr>
        <w:t>PASLAUGŲ TEIKIMO VIETA IR TERMINAS</w:t>
      </w:r>
    </w:p>
    <w:p w14:paraId="7D977041" w14:textId="6EE6F077" w:rsidR="001E4BBC" w:rsidRPr="009741ED" w:rsidRDefault="00000000">
      <w:pPr>
        <w:pStyle w:val="Standard"/>
        <w:numPr>
          <w:ilvl w:val="1"/>
          <w:numId w:val="1"/>
        </w:numPr>
        <w:tabs>
          <w:tab w:val="left" w:pos="1276"/>
        </w:tabs>
        <w:ind w:left="709" w:firstLine="142"/>
        <w:jc w:val="both"/>
        <w:rPr>
          <w:rFonts w:ascii="Times New Roman" w:hAnsi="Times New Roman" w:cs="Times New Roman"/>
        </w:rPr>
      </w:pPr>
      <w:r w:rsidRPr="009741ED">
        <w:rPr>
          <w:rFonts w:ascii="Times New Roman" w:eastAsia="Times New Roman" w:hAnsi="Times New Roman" w:cs="Times New Roman"/>
        </w:rPr>
        <w:t>Paslaugos turi būti suteiktos iki 202</w:t>
      </w:r>
      <w:r w:rsidR="00096FA0" w:rsidRPr="009741ED">
        <w:rPr>
          <w:rFonts w:ascii="Times New Roman" w:eastAsia="Times New Roman" w:hAnsi="Times New Roman" w:cs="Times New Roman"/>
        </w:rPr>
        <w:t>6</w:t>
      </w:r>
      <w:r w:rsidRPr="009741ED">
        <w:rPr>
          <w:rFonts w:ascii="Times New Roman" w:eastAsia="Times New Roman" w:hAnsi="Times New Roman" w:cs="Times New Roman"/>
        </w:rPr>
        <w:t xml:space="preserve"> m. lapkričio 30 d.</w:t>
      </w:r>
    </w:p>
    <w:p w14:paraId="35BA7B4E" w14:textId="77777777" w:rsidR="001E4BBC" w:rsidRPr="009741ED" w:rsidRDefault="001E4BBC">
      <w:pPr>
        <w:pStyle w:val="Standard"/>
        <w:tabs>
          <w:tab w:val="left" w:pos="1276"/>
        </w:tabs>
        <w:ind w:left="709"/>
        <w:jc w:val="both"/>
        <w:rPr>
          <w:rFonts w:ascii="Times New Roman" w:hAnsi="Times New Roman" w:cs="Times New Roman"/>
        </w:rPr>
      </w:pPr>
    </w:p>
    <w:p w14:paraId="4E192565" w14:textId="77777777" w:rsidR="001E4BBC" w:rsidRPr="009741ED" w:rsidRDefault="00000000">
      <w:pPr>
        <w:pStyle w:val="Standard"/>
        <w:numPr>
          <w:ilvl w:val="0"/>
          <w:numId w:val="1"/>
        </w:numPr>
        <w:tabs>
          <w:tab w:val="left" w:pos="993"/>
        </w:tabs>
        <w:ind w:left="0" w:firstLine="851"/>
        <w:jc w:val="both"/>
        <w:rPr>
          <w:rFonts w:ascii="Times New Roman" w:hAnsi="Times New Roman" w:cs="Times New Roman"/>
          <w:b/>
        </w:rPr>
      </w:pPr>
      <w:r w:rsidRPr="009741ED">
        <w:rPr>
          <w:rFonts w:ascii="Times New Roman" w:hAnsi="Times New Roman" w:cs="Times New Roman"/>
          <w:b/>
        </w:rPr>
        <w:t>SUTARTIES KAINA IR ATSISKAITYMO TVARKA</w:t>
      </w:r>
    </w:p>
    <w:p w14:paraId="35BC672A" w14:textId="77777777" w:rsidR="001E4BBC" w:rsidRPr="009741ED" w:rsidRDefault="00000000">
      <w:pPr>
        <w:pStyle w:val="Standard"/>
        <w:numPr>
          <w:ilvl w:val="1"/>
          <w:numId w:val="1"/>
        </w:numPr>
        <w:tabs>
          <w:tab w:val="left" w:pos="1134"/>
        </w:tabs>
        <w:ind w:hanging="279"/>
        <w:jc w:val="both"/>
        <w:rPr>
          <w:rFonts w:ascii="Times New Roman" w:hAnsi="Times New Roman" w:cs="Times New Roman"/>
          <w:b/>
        </w:rPr>
      </w:pPr>
      <w:r w:rsidRPr="009741ED">
        <w:rPr>
          <w:rFonts w:ascii="Times New Roman" w:hAnsi="Times New Roman" w:cs="Times New Roman"/>
        </w:rPr>
        <w:t>Bendra Sutarties kaina už Sutarties 1.1 punkte nurodytas paslaugas:</w:t>
      </w:r>
    </w:p>
    <w:tbl>
      <w:tblPr>
        <w:tblW w:w="9498" w:type="dxa"/>
        <w:tblInd w:w="-5" w:type="dxa"/>
        <w:tblLayout w:type="fixed"/>
        <w:tblCellMar>
          <w:left w:w="10" w:type="dxa"/>
          <w:right w:w="10" w:type="dxa"/>
        </w:tblCellMar>
        <w:tblLook w:val="04A0" w:firstRow="1" w:lastRow="0" w:firstColumn="1" w:lastColumn="0" w:noHBand="0" w:noVBand="1"/>
      </w:tblPr>
      <w:tblGrid>
        <w:gridCol w:w="2977"/>
        <w:gridCol w:w="6521"/>
      </w:tblGrid>
      <w:tr w:rsidR="001E4BBC" w:rsidRPr="009741ED" w14:paraId="272EFE06" w14:textId="77777777">
        <w:tc>
          <w:tcPr>
            <w:tcW w:w="297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7CE7713" w14:textId="77777777" w:rsidR="001E4BBC" w:rsidRPr="009741ED" w:rsidRDefault="00000000">
            <w:pPr>
              <w:pStyle w:val="Standard"/>
              <w:ind w:firstLine="34"/>
              <w:rPr>
                <w:rFonts w:ascii="Times New Roman" w:hAnsi="Times New Roman" w:cs="Times New Roman"/>
                <w:b/>
              </w:rPr>
            </w:pPr>
            <w:r w:rsidRPr="009741ED">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6BACBF2" w14:textId="77777777" w:rsidR="001E4BBC" w:rsidRPr="009741ED" w:rsidRDefault="00000000">
            <w:pPr>
              <w:pStyle w:val="Standard"/>
              <w:rPr>
                <w:rFonts w:ascii="Times New Roman" w:hAnsi="Times New Roman" w:cs="Times New Roman"/>
                <w:i/>
              </w:rPr>
            </w:pPr>
            <w:r w:rsidRPr="009741ED">
              <w:rPr>
                <w:rFonts w:ascii="Times New Roman" w:hAnsi="Times New Roman" w:cs="Times New Roman"/>
              </w:rPr>
              <w:t>_______ Eur</w:t>
            </w:r>
            <w:r w:rsidRPr="009741ED">
              <w:rPr>
                <w:rFonts w:ascii="Times New Roman" w:hAnsi="Times New Roman" w:cs="Times New Roman"/>
                <w:i/>
              </w:rPr>
              <w:t xml:space="preserve"> (____________________________________________)</w:t>
            </w:r>
          </w:p>
        </w:tc>
      </w:tr>
      <w:tr w:rsidR="001E4BBC" w:rsidRPr="009741ED" w14:paraId="6DFC6D65" w14:textId="77777777">
        <w:tc>
          <w:tcPr>
            <w:tcW w:w="297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0D3F05D" w14:textId="77777777" w:rsidR="001E4BBC" w:rsidRPr="009741ED" w:rsidRDefault="00000000">
            <w:pPr>
              <w:pStyle w:val="Standard"/>
              <w:rPr>
                <w:rFonts w:ascii="Times New Roman" w:hAnsi="Times New Roman" w:cs="Times New Roman"/>
              </w:rPr>
            </w:pPr>
            <w:r w:rsidRPr="009741ED">
              <w:rPr>
                <w:rFonts w:ascii="Times New Roman" w:hAnsi="Times New Roman" w:cs="Times New Roman"/>
                <w:b/>
              </w:rPr>
              <w:t>PVM (</w:t>
            </w:r>
            <w:r w:rsidRPr="009741ED">
              <w:rPr>
                <w:rFonts w:ascii="Times New Roman" w:hAnsi="Times New Roman" w:cs="Times New Roman"/>
                <w:i/>
                <w:iCs/>
              </w:rPr>
              <w:t>21 %</w:t>
            </w:r>
            <w:r w:rsidRPr="009741ED">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DB904DC" w14:textId="77777777" w:rsidR="001E4BBC" w:rsidRPr="009741ED" w:rsidRDefault="00000000">
            <w:pPr>
              <w:pStyle w:val="Standard"/>
              <w:jc w:val="both"/>
              <w:rPr>
                <w:rFonts w:ascii="Times New Roman" w:hAnsi="Times New Roman" w:cs="Times New Roman"/>
                <w:i/>
              </w:rPr>
            </w:pPr>
            <w:r w:rsidRPr="009741ED">
              <w:rPr>
                <w:rStyle w:val="fontstyle01"/>
                <w:color w:val="auto"/>
              </w:rPr>
              <w:t>_______</w:t>
            </w:r>
            <w:r w:rsidRPr="009741ED">
              <w:rPr>
                <w:rFonts w:ascii="Times New Roman" w:hAnsi="Times New Roman" w:cs="Times New Roman"/>
              </w:rPr>
              <w:t xml:space="preserve"> Eur</w:t>
            </w:r>
            <w:r w:rsidRPr="009741ED">
              <w:rPr>
                <w:rFonts w:ascii="Times New Roman" w:hAnsi="Times New Roman" w:cs="Times New Roman"/>
                <w:i/>
              </w:rPr>
              <w:t xml:space="preserve"> (____________________________________ Eur __ ct)</w:t>
            </w:r>
          </w:p>
        </w:tc>
      </w:tr>
      <w:tr w:rsidR="001E4BBC" w:rsidRPr="009741ED" w14:paraId="07088B8C" w14:textId="77777777">
        <w:tc>
          <w:tcPr>
            <w:tcW w:w="297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7FDB71A" w14:textId="77777777" w:rsidR="001E4BBC" w:rsidRPr="009741ED" w:rsidRDefault="00000000">
            <w:pPr>
              <w:pStyle w:val="Standard"/>
              <w:rPr>
                <w:rFonts w:ascii="Times New Roman" w:hAnsi="Times New Roman" w:cs="Times New Roman"/>
                <w:b/>
              </w:rPr>
            </w:pPr>
            <w:r w:rsidRPr="009741ED">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B661A37" w14:textId="77777777" w:rsidR="001E4BBC" w:rsidRPr="009741ED" w:rsidRDefault="00000000">
            <w:pPr>
              <w:pStyle w:val="Standard"/>
              <w:jc w:val="both"/>
              <w:rPr>
                <w:rFonts w:ascii="Times New Roman" w:hAnsi="Times New Roman" w:cs="Times New Roman"/>
              </w:rPr>
            </w:pPr>
            <w:r w:rsidRPr="009741ED">
              <w:rPr>
                <w:rFonts w:ascii="Times New Roman" w:hAnsi="Times New Roman" w:cs="Times New Roman"/>
              </w:rPr>
              <w:t>_______ Eur (___________________________________ Eur__</w:t>
            </w:r>
            <w:r w:rsidRPr="009741ED">
              <w:rPr>
                <w:rFonts w:ascii="Times New Roman" w:hAnsi="Times New Roman" w:cs="Times New Roman"/>
                <w:i/>
              </w:rPr>
              <w:t xml:space="preserve"> ct)</w:t>
            </w:r>
          </w:p>
        </w:tc>
      </w:tr>
    </w:tbl>
    <w:p w14:paraId="6DDE2BFC" w14:textId="77777777" w:rsidR="001E4BBC" w:rsidRPr="009741ED" w:rsidRDefault="001E4BBC">
      <w:pPr>
        <w:pStyle w:val="Standard"/>
        <w:ind w:left="420"/>
        <w:jc w:val="both"/>
        <w:rPr>
          <w:rFonts w:ascii="Times New Roman" w:hAnsi="Times New Roman" w:cs="Times New Roman"/>
        </w:rPr>
      </w:pPr>
    </w:p>
    <w:p w14:paraId="7F4A503D" w14:textId="77777777" w:rsidR="001E4BBC" w:rsidRPr="009741ED" w:rsidRDefault="00000000">
      <w:pPr>
        <w:pStyle w:val="Standard"/>
        <w:numPr>
          <w:ilvl w:val="1"/>
          <w:numId w:val="1"/>
        </w:numPr>
        <w:ind w:left="0" w:firstLine="709"/>
        <w:jc w:val="both"/>
        <w:rPr>
          <w:rFonts w:ascii="Times New Roman" w:hAnsi="Times New Roman" w:cs="Times New Roman"/>
        </w:rPr>
      </w:pPr>
      <w:r w:rsidRPr="009741ED">
        <w:rPr>
          <w:rFonts w:cs="Times New Roman"/>
        </w:rPr>
        <w:t>Paslaugų kaina negali būti keičiama visą Sutarties galiojimo laikotarpį, išskyrus Sutarties 3.3 punkte numatytą atvejį.</w:t>
      </w:r>
    </w:p>
    <w:p w14:paraId="60F5315D" w14:textId="77777777" w:rsidR="001E4BBC" w:rsidRPr="009741ED" w:rsidRDefault="00000000">
      <w:pPr>
        <w:pStyle w:val="Standard"/>
        <w:numPr>
          <w:ilvl w:val="1"/>
          <w:numId w:val="1"/>
        </w:numPr>
        <w:ind w:left="0" w:firstLine="709"/>
        <w:jc w:val="both"/>
        <w:rPr>
          <w:rFonts w:ascii="Times New Roman" w:hAnsi="Times New Roman" w:cs="Times New Roman"/>
        </w:rPr>
      </w:pPr>
      <w:r w:rsidRPr="009741ED">
        <w:rPr>
          <w:rFonts w:cs="Times New Roman"/>
        </w:rPr>
        <w:t xml:space="preserve">Sutartyje nurodytas Paslaugų kaina bus perskaičiuojama teisės aktais pakeitus taikomą PVM. Paslaugų įkainio pokyčio dydis yra proporcingas PVM tarifo pokyčio dydžiui. </w:t>
      </w:r>
      <w:r w:rsidRPr="009741ED">
        <w:rPr>
          <w:rFonts w:ascii="Times New Roman" w:hAnsi="Times New Roman" w:cs="Times New Roman"/>
        </w:rPr>
        <w:t xml:space="preserve">Pasikeitus pridėtinės vertės mokesčio dydžiui </w:t>
      </w:r>
      <w:r w:rsidRPr="009741ED">
        <w:rPr>
          <w:rFonts w:cs="Times New Roman"/>
        </w:rPr>
        <w:t>Paslaugų</w:t>
      </w:r>
      <w:r w:rsidRPr="009741ED">
        <w:rPr>
          <w:rFonts w:ascii="Times New Roman" w:hAnsi="Times New Roman" w:cs="Times New Roman"/>
        </w:rPr>
        <w:t xml:space="preserve"> kaina perskaičiuojama vadovaujantis šia formule:</w:t>
      </w:r>
    </w:p>
    <w:p w14:paraId="3973AAB5" w14:textId="77777777" w:rsidR="001E4BBC" w:rsidRPr="009741ED" w:rsidRDefault="001E4BBC">
      <w:pPr>
        <w:pStyle w:val="Standard"/>
        <w:jc w:val="both"/>
        <w:rPr>
          <w:rFonts w:ascii="Times New Roman" w:hAnsi="Times New Roman" w:cs="Times New Roman"/>
        </w:rPr>
      </w:pPr>
    </w:p>
    <w:p w14:paraId="2568A724" w14:textId="77777777" w:rsidR="001E4BBC" w:rsidRPr="009741ED" w:rsidRDefault="00000000">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3AE0CB32" w14:textId="77777777" w:rsidR="001E4BBC" w:rsidRPr="009741ED" w:rsidRDefault="001E4BBC">
      <w:pPr>
        <w:pStyle w:val="Standard"/>
        <w:jc w:val="center"/>
        <w:rPr>
          <w:rFonts w:ascii="Times New Roman" w:hAnsi="Times New Roman" w:cs="Times New Roman"/>
        </w:rPr>
      </w:pPr>
    </w:p>
    <w:p w14:paraId="5CE02311" w14:textId="7E0D9D06" w:rsidR="001E4BBC" w:rsidRPr="009741ED" w:rsidRDefault="00000000">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Pr="009741ED">
        <w:rPr>
          <w:rFonts w:ascii="Times New Roman" w:hAnsi="Times New Roman" w:cs="Times New Roman"/>
          <w:iCs/>
        </w:rPr>
        <w:t>–</w:t>
      </w:r>
      <w:r w:rsidRPr="009741ED">
        <w:rPr>
          <w:rFonts w:ascii="Times New Roman" w:hAnsi="Times New Roman" w:cs="Times New Roman"/>
        </w:rPr>
        <w:t xml:space="preserve"> perskaičiuota  bendra Sutarties kaina (su PVM)</w:t>
      </w:r>
      <w:r w:rsidR="00523DA4" w:rsidRPr="009741ED">
        <w:rPr>
          <w:rFonts w:ascii="Times New Roman" w:hAnsi="Times New Roman" w:cs="Times New Roman"/>
        </w:rPr>
        <w:t>;</w:t>
      </w:r>
    </w:p>
    <w:p w14:paraId="1DAE1E37" w14:textId="6B4DEA0F" w:rsidR="001E4BBC" w:rsidRPr="009741ED" w:rsidRDefault="00000000">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Pr="009741ED">
        <w:rPr>
          <w:rFonts w:ascii="Times New Roman" w:hAnsi="Times New Roman" w:cs="Times New Roman"/>
          <w:iCs/>
        </w:rPr>
        <w:t>–</w:t>
      </w:r>
      <w:r w:rsidRPr="009741ED">
        <w:rPr>
          <w:rFonts w:ascii="Times New Roman" w:hAnsi="Times New Roman" w:cs="Times New Roman"/>
        </w:rPr>
        <w:t xml:space="preserve"> bendra </w:t>
      </w:r>
      <w:r w:rsidRPr="009741ED">
        <w:rPr>
          <w:rFonts w:ascii="Times New Roman" w:hAnsi="Times New Roman" w:cs="Times New Roman"/>
          <w:iCs/>
        </w:rPr>
        <w:t>Sutarties kaina (su PVM) iki perskaičiavimo</w:t>
      </w:r>
      <w:r w:rsidR="00523DA4" w:rsidRPr="009741ED">
        <w:rPr>
          <w:rFonts w:ascii="Times New Roman" w:hAnsi="Times New Roman" w:cs="Times New Roman"/>
          <w:iCs/>
        </w:rPr>
        <w:t>;</w:t>
      </w:r>
    </w:p>
    <w:p w14:paraId="3BC9F20E" w14:textId="27193D75" w:rsidR="001E4BBC" w:rsidRPr="009741ED" w:rsidRDefault="00000000">
      <w:pPr>
        <w:pStyle w:val="Standard"/>
        <w:ind w:firstLine="709"/>
        <w:jc w:val="both"/>
        <w:rPr>
          <w:rFonts w:ascii="Times New Roman" w:hAnsi="Times New Roman" w:cs="Times New Roman"/>
          <w:iCs/>
        </w:rPr>
      </w:pPr>
      <w:r w:rsidRPr="009741ED">
        <w:rPr>
          <w:rFonts w:ascii="Times New Roman" w:hAnsi="Times New Roman" w:cs="Times New Roman"/>
          <w:iCs/>
        </w:rPr>
        <w:t xml:space="preserve">A – įvykdytų sutartinių įsipareigojimų (pristatytų </w:t>
      </w:r>
      <w:r w:rsidRPr="009741ED">
        <w:rPr>
          <w:rFonts w:cs="Times New Roman"/>
        </w:rPr>
        <w:t>Paslaugų</w:t>
      </w:r>
      <w:r w:rsidRPr="009741ED">
        <w:rPr>
          <w:rFonts w:ascii="Times New Roman" w:hAnsi="Times New Roman" w:cs="Times New Roman"/>
          <w:iCs/>
        </w:rPr>
        <w:t xml:space="preserve"> kaina (su PVM) iki perskaičiavimo</w:t>
      </w:r>
      <w:r w:rsidR="00523DA4" w:rsidRPr="009741ED">
        <w:rPr>
          <w:rFonts w:ascii="Times New Roman" w:hAnsi="Times New Roman" w:cs="Times New Roman"/>
          <w:iCs/>
        </w:rPr>
        <w:t>;</w:t>
      </w:r>
    </w:p>
    <w:p w14:paraId="4D57E744" w14:textId="0E577CA9" w:rsidR="001E4BBC" w:rsidRPr="009741ED" w:rsidRDefault="00000000">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Pr="009741ED">
        <w:rPr>
          <w:rFonts w:ascii="Times New Roman" w:hAnsi="Times New Roman" w:cs="Times New Roman"/>
          <w:iCs/>
        </w:rPr>
        <w:t>–</w:t>
      </w:r>
      <w:r w:rsidRPr="009741ED">
        <w:rPr>
          <w:rFonts w:ascii="Times New Roman" w:hAnsi="Times New Roman" w:cs="Times New Roman"/>
        </w:rPr>
        <w:t xml:space="preserve"> </w:t>
      </w:r>
      <w:r w:rsidRPr="009741ED">
        <w:rPr>
          <w:rFonts w:ascii="Times New Roman" w:hAnsi="Times New Roman" w:cs="Times New Roman"/>
          <w:iCs/>
        </w:rPr>
        <w:t>senas PVM tarifas (procentais)</w:t>
      </w:r>
      <w:r w:rsidR="00523DA4" w:rsidRPr="009741ED">
        <w:rPr>
          <w:rFonts w:ascii="Times New Roman" w:hAnsi="Times New Roman" w:cs="Times New Roman"/>
          <w:iCs/>
        </w:rPr>
        <w:t>;</w:t>
      </w:r>
    </w:p>
    <w:p w14:paraId="404FEFEC" w14:textId="75DA4C93" w:rsidR="001E4BBC" w:rsidRPr="009741ED" w:rsidRDefault="00000000">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Pr="009741ED">
        <w:rPr>
          <w:rFonts w:ascii="Times New Roman" w:hAnsi="Times New Roman" w:cs="Times New Roman"/>
          <w:iCs/>
        </w:rPr>
        <w:t>–</w:t>
      </w:r>
      <w:r w:rsidRPr="009741ED">
        <w:rPr>
          <w:rFonts w:ascii="Times New Roman" w:hAnsi="Times New Roman" w:cs="Times New Roman"/>
        </w:rPr>
        <w:t xml:space="preserve"> </w:t>
      </w:r>
      <w:r w:rsidRPr="009741ED">
        <w:rPr>
          <w:rFonts w:ascii="Times New Roman" w:hAnsi="Times New Roman" w:cs="Times New Roman"/>
          <w:iCs/>
        </w:rPr>
        <w:t>naujas PVM tarifas (procentais)</w:t>
      </w:r>
      <w:r w:rsidR="00523DA4" w:rsidRPr="009741ED">
        <w:rPr>
          <w:rFonts w:ascii="Times New Roman" w:hAnsi="Times New Roman" w:cs="Times New Roman"/>
          <w:iCs/>
        </w:rPr>
        <w:t>.</w:t>
      </w:r>
    </w:p>
    <w:p w14:paraId="55B410DE" w14:textId="77777777" w:rsidR="001E4BBC" w:rsidRPr="009741ED" w:rsidRDefault="00000000">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9741ED">
        <w:rPr>
          <w:rFonts w:cs="Times New Roman"/>
        </w:rPr>
        <w:t>Paslaugų kainos perskaičiavimas įforminamas Šalių pasirašytu protokolu, kuris yra neatsiejama Sutarties dalis. Perskaičiuota kaina taikoma Paslaugoms, kurios bus tiekiamos po šalių pasirašyto susitarimo įsigaliojimo dienos.</w:t>
      </w:r>
    </w:p>
    <w:p w14:paraId="77F7F035" w14:textId="77777777" w:rsidR="001E4BBC" w:rsidRPr="009741ED" w:rsidRDefault="00000000">
      <w:pPr>
        <w:pStyle w:val="Standard"/>
        <w:numPr>
          <w:ilvl w:val="1"/>
          <w:numId w:val="1"/>
        </w:numPr>
        <w:shd w:val="clear" w:color="auto" w:fill="FFFFFF"/>
        <w:tabs>
          <w:tab w:val="left" w:pos="1134"/>
        </w:tabs>
        <w:ind w:left="0" w:right="21" w:firstLine="709"/>
        <w:jc w:val="both"/>
        <w:rPr>
          <w:rFonts w:ascii="Times New Roman" w:hAnsi="Times New Roman" w:cs="Times New Roman"/>
        </w:rPr>
      </w:pPr>
      <w:r w:rsidRPr="009741ED">
        <w:rPr>
          <w:rFonts w:ascii="Times New Roman" w:hAnsi="Times New Roman" w:cs="Times New Roman"/>
        </w:rPr>
        <w:t>Sutarties kaina apima visas Pardavėjo išlaidas, susijusias su Sutartyje numatytų įsipareigojimų vykdymu (transportavimo, naudojimo ir priežiūros instrukcijų, numatytų techninėse specifikacijose, pateikimo išlaidas).</w:t>
      </w:r>
    </w:p>
    <w:p w14:paraId="7DC7201B" w14:textId="77777777" w:rsidR="001E4BBC" w:rsidRPr="009741ED" w:rsidRDefault="00000000">
      <w:pPr>
        <w:numPr>
          <w:ilvl w:val="1"/>
          <w:numId w:val="1"/>
        </w:numPr>
        <w:ind w:left="0" w:firstLine="709"/>
        <w:contextualSpacing/>
        <w:jc w:val="both"/>
        <w:rPr>
          <w:rFonts w:eastAsiaTheme="minorHAnsi"/>
          <w:color w:val="000000"/>
          <w:lang w:val="lt-LT"/>
        </w:rPr>
      </w:pPr>
      <w:r w:rsidRPr="009741ED">
        <w:rPr>
          <w:lang w:val="lt-LT"/>
        </w:rPr>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Paslaugų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279994" w14:textId="77777777" w:rsidR="001E4BBC" w:rsidRPr="009741ED" w:rsidRDefault="00000000">
      <w:pPr>
        <w:numPr>
          <w:ilvl w:val="1"/>
          <w:numId w:val="1"/>
        </w:numPr>
        <w:ind w:left="0" w:firstLine="709"/>
        <w:contextualSpacing/>
        <w:jc w:val="both"/>
        <w:rPr>
          <w:color w:val="000000"/>
          <w:lang w:val="lt-LT"/>
        </w:rPr>
      </w:pPr>
      <w:r w:rsidRPr="009741ED">
        <w:rPr>
          <w:color w:val="000000"/>
          <w:lang w:val="lt-LT"/>
        </w:rPr>
        <w:t xml:space="preserve">Perskaičiuoti įkainiai įforminami raštišku Šalių susitarimu (toliau – Susitarimas). </w:t>
      </w:r>
    </w:p>
    <w:p w14:paraId="193BA0A7" w14:textId="77777777" w:rsidR="001E4BBC" w:rsidRPr="009741ED" w:rsidRDefault="00000000">
      <w:pPr>
        <w:numPr>
          <w:ilvl w:val="1"/>
          <w:numId w:val="1"/>
        </w:numPr>
        <w:ind w:left="0" w:firstLine="709"/>
        <w:contextualSpacing/>
        <w:jc w:val="both"/>
        <w:rPr>
          <w:color w:val="000000"/>
          <w:lang w:val="lt-LT"/>
        </w:rPr>
      </w:pPr>
      <w:r w:rsidRPr="009741ED">
        <w:rPr>
          <w:color w:val="000000"/>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1F8EF100" w14:textId="77777777" w:rsidR="001E4BBC" w:rsidRPr="009741ED" w:rsidRDefault="00000000">
      <w:pPr>
        <w:numPr>
          <w:ilvl w:val="1"/>
          <w:numId w:val="1"/>
        </w:numPr>
        <w:ind w:left="0" w:firstLine="709"/>
        <w:contextualSpacing/>
        <w:jc w:val="both"/>
        <w:rPr>
          <w:color w:val="000000"/>
          <w:lang w:val="lt-LT"/>
        </w:rPr>
      </w:pPr>
      <w:r w:rsidRPr="009741ED">
        <w:rPr>
          <w:color w:val="000000"/>
          <w:lang w:val="lt-LT"/>
        </w:rPr>
        <w:t>Šalys privalo Susitarime nurodyti indekso reikšmę laikotarpio pradžioje ir jos nustatymo datą, indekso reikšmę laikotarpio pabaigoje ir jos nustatymo datą, kainų pokytį (k), perskaičiuotą pradinės sutarties vertę.</w:t>
      </w:r>
    </w:p>
    <w:p w14:paraId="49C047AB" w14:textId="77777777" w:rsidR="001E4BBC" w:rsidRPr="009741ED" w:rsidRDefault="00000000">
      <w:pPr>
        <w:numPr>
          <w:ilvl w:val="1"/>
          <w:numId w:val="1"/>
        </w:numPr>
        <w:ind w:left="0" w:firstLine="709"/>
        <w:contextualSpacing/>
        <w:jc w:val="both"/>
        <w:rPr>
          <w:color w:val="000000"/>
          <w:lang w:val="lt-LT"/>
        </w:rPr>
      </w:pPr>
      <w:r w:rsidRPr="009741ED">
        <w:rPr>
          <w:lang w:val="lt-LT"/>
        </w:rPr>
        <w:t>Nauji įkainiai apskaičiuojami pagal formulę:</w:t>
      </w:r>
    </w:p>
    <w:p w14:paraId="708A4D93" w14:textId="77777777" w:rsidR="001E4BBC" w:rsidRPr="009741ED" w:rsidRDefault="00000000">
      <w:pPr>
        <w:ind w:firstLine="709"/>
        <w:jc w:val="both"/>
        <w:rPr>
          <w:i/>
          <w:iCs/>
          <w:lang w:val="lt-LT"/>
        </w:rPr>
      </w:pPr>
      <m:oMath>
        <m:sSub>
          <m:sSubPr>
            <m:ctrlPr>
              <w:rPr>
                <w:rFonts w:ascii="Cambria Math" w:eastAsiaTheme="minorHAnsi" w:hAnsi="Cambria Math" w:cs="Calibri"/>
                <w:i/>
                <w:iCs/>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eastAsiaTheme="minorHAnsi" w:hAnsi="Cambria Math" w:cs="Calibri"/>
                <w:i/>
                <w:iCs/>
                <w:lang w:val="lt-LT"/>
              </w:rPr>
            </m:ctrlPr>
          </m:dPr>
          <m:e>
            <m:f>
              <m:fPr>
                <m:ctrlPr>
                  <w:rPr>
                    <w:rFonts w:ascii="Cambria Math" w:eastAsiaTheme="minorHAnsi" w:hAnsi="Cambria Math" w:cs="Calibri"/>
                    <w:i/>
                    <w:iCs/>
                    <w:lang w:val="lt-LT"/>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Pr="009741ED">
        <w:rPr>
          <w:lang w:val="lt-LT"/>
        </w:rPr>
        <w:t>,</w:t>
      </w:r>
      <w:r w:rsidRPr="009741ED">
        <w:rPr>
          <w:i/>
          <w:iCs/>
          <w:lang w:val="lt-LT"/>
        </w:rPr>
        <w:t xml:space="preserve"> </w:t>
      </w:r>
      <w:r w:rsidRPr="009741ED">
        <w:rPr>
          <w:lang w:val="lt-LT"/>
        </w:rPr>
        <w:t>kur</w:t>
      </w:r>
    </w:p>
    <w:p w14:paraId="04CEF42C" w14:textId="77777777" w:rsidR="001E4BBC" w:rsidRPr="009741ED" w:rsidRDefault="00000000">
      <w:pPr>
        <w:ind w:firstLine="709"/>
        <w:jc w:val="both"/>
        <w:rPr>
          <w:lang w:val="lt-LT"/>
        </w:rPr>
      </w:pPr>
      <w:r w:rsidRPr="009741ED">
        <w:rPr>
          <w:lang w:val="lt-LT"/>
        </w:rPr>
        <w:t>a – paslaugos įkainis (Eur be PVM)) (jei įkainus buvo perskaičiuotas, tai po paskutinio perskaičiavimo);</w:t>
      </w:r>
    </w:p>
    <w:p w14:paraId="1279E187" w14:textId="77777777" w:rsidR="001E4BBC" w:rsidRPr="009741ED" w:rsidRDefault="00000000">
      <w:pPr>
        <w:ind w:firstLine="709"/>
        <w:jc w:val="both"/>
        <w:rPr>
          <w:lang w:val="lt-LT"/>
        </w:rPr>
      </w:pPr>
      <w:r w:rsidRPr="009741ED">
        <w:rPr>
          <w:lang w:val="lt-LT"/>
        </w:rPr>
        <w:t>a</w:t>
      </w:r>
      <w:r w:rsidRPr="009741ED">
        <w:rPr>
          <w:vertAlign w:val="subscript"/>
          <w:lang w:val="lt-LT"/>
        </w:rPr>
        <w:t>1</w:t>
      </w:r>
      <w:r w:rsidRPr="009741ED">
        <w:rPr>
          <w:lang w:val="lt-LT"/>
        </w:rPr>
        <w:t xml:space="preserve"> – perskaičiuotas (pakeistas) įkainis (Eur be PVM);</w:t>
      </w:r>
    </w:p>
    <w:p w14:paraId="68CDAB97" w14:textId="77777777" w:rsidR="001E4BBC" w:rsidRPr="009741ED" w:rsidRDefault="00000000">
      <w:pPr>
        <w:ind w:firstLine="709"/>
        <w:jc w:val="both"/>
        <w:rPr>
          <w:lang w:val="lt-LT"/>
        </w:rPr>
      </w:pPr>
      <w:r w:rsidRPr="009741ED">
        <w:rPr>
          <w:lang w:val="lt-LT"/>
        </w:rPr>
        <w:t>k</w:t>
      </w:r>
      <w:r w:rsidRPr="009741ED">
        <w:rPr>
          <w:i/>
          <w:iCs/>
          <w:lang w:val="lt-LT"/>
        </w:rPr>
        <w:t xml:space="preserve"> </w:t>
      </w:r>
      <w:r w:rsidRPr="009741ED">
        <w:rPr>
          <w:lang w:val="lt-LT"/>
        </w:rPr>
        <w:t>– Pagal vartotojų kainų indeksą „Vartojimo paslaugos“ apskaičiuotas Vartojimo Paslaugų ir paslaugų  kainų pokytis (padidėjimas arba sumažėjimas) (%).;</w:t>
      </w:r>
    </w:p>
    <w:p w14:paraId="353CBEDC" w14:textId="77777777" w:rsidR="001E4BBC" w:rsidRPr="009741ED" w:rsidRDefault="00000000">
      <w:pPr>
        <w:ind w:firstLine="709"/>
        <w:jc w:val="both"/>
        <w:rPr>
          <w:lang w:val="lt-LT"/>
        </w:rPr>
      </w:pPr>
      <w:r w:rsidRPr="009741ED">
        <w:rPr>
          <w:lang w:val="lt-LT"/>
        </w:rPr>
        <w:t>„k“ reikšmė skaičiuojama pagal formulę:</w:t>
      </w:r>
    </w:p>
    <w:p w14:paraId="7672D330" w14:textId="77777777" w:rsidR="001E4BBC" w:rsidRPr="009741ED" w:rsidRDefault="001E4BBC">
      <w:pPr>
        <w:ind w:firstLine="709"/>
        <w:jc w:val="both"/>
        <w:rPr>
          <w:i/>
          <w:iCs/>
          <w:color w:val="0070C0"/>
          <w:lang w:val="lt-LT"/>
        </w:rPr>
      </w:pPr>
    </w:p>
    <w:p w14:paraId="2E1CCD67" w14:textId="77777777" w:rsidR="001E4BBC" w:rsidRPr="009741ED" w:rsidRDefault="00000000">
      <w:pPr>
        <w:ind w:firstLine="709"/>
        <w:jc w:val="both"/>
        <w:rPr>
          <w:lang w:val="lt-LT"/>
        </w:rPr>
      </w:pPr>
      <m:oMath>
        <m:r>
          <w:rPr>
            <w:rFonts w:ascii="Cambria Math" w:hAnsi="Cambria Math"/>
            <w:lang w:val="lt-LT"/>
          </w:rPr>
          <m:t>k =</m:t>
        </m:r>
        <m:f>
          <m:fPr>
            <m:ctrlPr>
              <w:rPr>
                <w:rFonts w:ascii="Cambria Math" w:eastAsiaTheme="minorHAnsi" w:hAnsi="Cambria Math" w:cs="Calibri"/>
                <w:i/>
                <w:iCs/>
                <w:lang w:val="lt-LT"/>
              </w:rPr>
            </m:ctrlPr>
          </m:fPr>
          <m:num>
            <m:sSub>
              <m:sSubPr>
                <m:ctrlPr>
                  <w:rPr>
                    <w:rFonts w:ascii="Cambria Math" w:eastAsiaTheme="minorHAnsi" w:hAnsi="Cambria Math" w:cs="Calibri"/>
                    <w:i/>
                    <w:iCs/>
                    <w:lang w:val="lt-LT"/>
                  </w:rPr>
                </m:ctrlPr>
              </m:sSubPr>
              <m:e>
                <m:r>
                  <w:rPr>
                    <w:rFonts w:ascii="Cambria Math" w:hAnsi="Cambria Math"/>
                    <w:lang w:val="lt-LT"/>
                  </w:rPr>
                  <m:t xml:space="preserve">Ind </m:t>
                </m:r>
              </m:e>
              <m:sub>
                <m:r>
                  <w:rPr>
                    <w:rFonts w:ascii="Cambria Math" w:hAnsi="Cambria Math"/>
                    <w:lang w:val="lt-LT"/>
                  </w:rPr>
                  <m:t>naujausias</m:t>
                </m:r>
              </m:sub>
            </m:sSub>
          </m:num>
          <m:den>
            <m:sSub>
              <m:sSubPr>
                <m:ctrlPr>
                  <w:rPr>
                    <w:rFonts w:ascii="Cambria Math" w:eastAsiaTheme="minorHAnsi" w:hAnsi="Cambria Math" w:cs="Calibri"/>
                    <w:i/>
                    <w:iCs/>
                    <w:lang w:val="lt-LT"/>
                  </w:rPr>
                </m:ctrlPr>
              </m:sSubPr>
              <m:e>
                <m:r>
                  <w:rPr>
                    <w:rFonts w:ascii="Cambria Math" w:hAnsi="Cambria Math"/>
                    <w:lang w:val="lt-LT"/>
                  </w:rPr>
                  <m:t xml:space="preserve">Ind </m:t>
                </m:r>
              </m:e>
              <m:sub>
                <m:r>
                  <w:rPr>
                    <w:rFonts w:ascii="Cambria Math" w:hAnsi="Cambria Math"/>
                    <w:lang w:val="lt-LT"/>
                  </w:rPr>
                  <m:t>pradžia</m:t>
                </m:r>
              </m:sub>
            </m:sSub>
          </m:den>
        </m:f>
        <m:r>
          <w:rPr>
            <w:rFonts w:ascii="Cambria Math" w:hAnsi="Cambria Math"/>
            <w:lang w:val="lt-LT"/>
          </w:rPr>
          <m:t>×100-100</m:t>
        </m:r>
      </m:oMath>
      <w:r w:rsidRPr="009741ED">
        <w:rPr>
          <w:lang w:val="lt-LT"/>
        </w:rPr>
        <w:t>, (proc.), kur</w:t>
      </w:r>
    </w:p>
    <w:p w14:paraId="2200B0BA" w14:textId="77777777" w:rsidR="001E4BBC" w:rsidRPr="009741ED" w:rsidRDefault="001E4BBC">
      <w:pPr>
        <w:ind w:firstLine="709"/>
        <w:jc w:val="both"/>
        <w:rPr>
          <w:lang w:val="lt-LT"/>
        </w:rPr>
      </w:pPr>
    </w:p>
    <w:p w14:paraId="0F888DEA" w14:textId="77777777" w:rsidR="001E4BBC" w:rsidRPr="009741ED" w:rsidRDefault="00000000">
      <w:pPr>
        <w:ind w:firstLine="709"/>
        <w:jc w:val="both"/>
        <w:rPr>
          <w:lang w:val="lt-LT"/>
        </w:rPr>
      </w:pPr>
      <w:r w:rsidRPr="009741ED">
        <w:rPr>
          <w:i/>
          <w:iCs/>
          <w:lang w:val="lt-LT"/>
        </w:rPr>
        <w:t>Ind</w:t>
      </w:r>
      <w:r w:rsidRPr="009741ED">
        <w:rPr>
          <w:lang w:val="lt-LT"/>
        </w:rPr>
        <w:t xml:space="preserve"> </w:t>
      </w:r>
      <w:r w:rsidRPr="009741ED">
        <w:rPr>
          <w:vertAlign w:val="subscript"/>
          <w:lang w:val="lt-LT"/>
        </w:rPr>
        <w:t>naujausias</w:t>
      </w:r>
      <w:r w:rsidRPr="009741ED">
        <w:rPr>
          <w:lang w:val="lt-LT"/>
        </w:rPr>
        <w:t xml:space="preserve"> – kreipimosi dėl kainos perskaičiavimo išsiuntimo kitai šaliai datą naujausias paskelbtas vartojimo Paslaugų ir paslaugų indeksas  „Vartojimo paslaugos“.</w:t>
      </w:r>
    </w:p>
    <w:p w14:paraId="04B90248" w14:textId="77777777" w:rsidR="001E4BBC" w:rsidRPr="009741ED" w:rsidRDefault="00000000">
      <w:pPr>
        <w:ind w:firstLine="709"/>
        <w:jc w:val="both"/>
        <w:rPr>
          <w:lang w:val="lt-LT"/>
        </w:rPr>
      </w:pPr>
      <w:r w:rsidRPr="009741ED">
        <w:rPr>
          <w:i/>
          <w:iCs/>
          <w:lang w:val="lt-LT"/>
        </w:rPr>
        <w:lastRenderedPageBreak/>
        <w:t>Ind</w:t>
      </w:r>
      <w:r w:rsidRPr="009741ED">
        <w:rPr>
          <w:lang w:val="lt-LT"/>
        </w:rPr>
        <w:t xml:space="preserve"> </w:t>
      </w:r>
      <w:r w:rsidRPr="009741ED">
        <w:rPr>
          <w:vertAlign w:val="subscript"/>
          <w:lang w:val="lt-LT"/>
        </w:rPr>
        <w:t>pradžia</w:t>
      </w:r>
      <w:r w:rsidRPr="009741ED">
        <w:rPr>
          <w:lang w:val="lt-LT"/>
        </w:rPr>
        <w:t xml:space="preserve"> – laikotarpio pradžios datos (mėnesio) vartojimo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48994771" w14:textId="77777777" w:rsidR="001E4BBC" w:rsidRPr="009741ED" w:rsidRDefault="00000000">
      <w:pPr>
        <w:ind w:firstLine="709"/>
        <w:jc w:val="both"/>
        <w:rPr>
          <w:lang w:val="lt-LT"/>
        </w:rPr>
      </w:pPr>
      <w:r w:rsidRPr="009741ED">
        <w:rPr>
          <w:color w:val="000000"/>
          <w:lang w:val="lt-LT"/>
        </w:rPr>
        <w:t xml:space="preserve">3.11. Skaičiavimams indeksų reikšmės imamos </w:t>
      </w:r>
      <w:r w:rsidRPr="009741ED">
        <w:rPr>
          <w:b/>
          <w:bCs/>
          <w:color w:val="000000"/>
          <w:lang w:val="lt-LT"/>
        </w:rPr>
        <w:t>keturių</w:t>
      </w:r>
      <w:r w:rsidRPr="009741ED">
        <w:rPr>
          <w:color w:val="000000"/>
          <w:lang w:val="lt-LT"/>
        </w:rPr>
        <w:t xml:space="preserve"> skaitmenų po kablelio tikslumu. Apskaičiuotas pokytis (k) tolimesniems skaičiavimams naudojamas suapvalinus iki </w:t>
      </w:r>
      <w:r w:rsidRPr="009741ED">
        <w:rPr>
          <w:b/>
          <w:bCs/>
          <w:color w:val="000000"/>
          <w:lang w:val="lt-LT"/>
        </w:rPr>
        <w:t>vieno</w:t>
      </w:r>
      <w:r w:rsidRPr="009741ED">
        <w:rPr>
          <w:color w:val="000000"/>
          <w:lang w:val="lt-LT"/>
        </w:rPr>
        <w:t xml:space="preserve"> skaitmens po kablelio, o apskaičiuotas įkainis „a“ suapvalinamas iki </w:t>
      </w:r>
      <w:r w:rsidRPr="009741ED">
        <w:rPr>
          <w:b/>
          <w:bCs/>
          <w:color w:val="000000"/>
          <w:lang w:val="lt-LT"/>
        </w:rPr>
        <w:t xml:space="preserve">dviejų </w:t>
      </w:r>
      <w:r w:rsidRPr="009741ED">
        <w:rPr>
          <w:color w:val="000000"/>
          <w:lang w:val="lt-LT"/>
        </w:rPr>
        <w:t>skaitmenų po kablelio.</w:t>
      </w:r>
    </w:p>
    <w:p w14:paraId="3B56983C" w14:textId="77777777" w:rsidR="001E4BBC" w:rsidRPr="009741ED" w:rsidRDefault="00000000">
      <w:pPr>
        <w:ind w:firstLine="709"/>
        <w:contextualSpacing/>
        <w:jc w:val="both"/>
        <w:rPr>
          <w:lang w:val="lt-LT"/>
        </w:rPr>
      </w:pPr>
      <w:r w:rsidRPr="009741ED">
        <w:rPr>
          <w:color w:val="000000"/>
          <w:lang w:val="lt-LT"/>
        </w:rPr>
        <w:t>3.12. Vėlesnis įkainių perskaičiavimas negali apimti laikotarpio, už kurį jau buvo atliktas perskaičiavimas</w:t>
      </w:r>
      <w:r w:rsidRPr="009741ED">
        <w:rPr>
          <w:lang w:val="lt-LT"/>
        </w:rPr>
        <w:t>.</w:t>
      </w:r>
    </w:p>
    <w:p w14:paraId="2C669E97" w14:textId="77777777" w:rsidR="00096FA0" w:rsidRPr="009741ED" w:rsidRDefault="00000000">
      <w:pPr>
        <w:ind w:firstLine="709"/>
        <w:contextualSpacing/>
        <w:jc w:val="both"/>
        <w:rPr>
          <w:lang w:val="lt-LT"/>
        </w:rPr>
      </w:pPr>
      <w:r w:rsidRPr="009741ED">
        <w:rPr>
          <w:lang w:val="lt-LT"/>
        </w:rPr>
        <w:t>3.13. Su Pardavėju atsiskaitoma</w:t>
      </w:r>
      <w:r w:rsidR="00096FA0" w:rsidRPr="009741ED">
        <w:rPr>
          <w:lang w:val="lt-LT"/>
        </w:rPr>
        <w:t>:</w:t>
      </w:r>
    </w:p>
    <w:p w14:paraId="18857394" w14:textId="6FF48DF1" w:rsidR="00A10B0B" w:rsidRPr="009741ED" w:rsidRDefault="00096FA0" w:rsidP="00A10B0B">
      <w:pPr>
        <w:ind w:firstLine="709"/>
        <w:contextualSpacing/>
        <w:jc w:val="both"/>
        <w:rPr>
          <w:lang w:val="lt-LT"/>
        </w:rPr>
      </w:pPr>
      <w:r w:rsidRPr="009741ED">
        <w:rPr>
          <w:lang w:val="lt-LT"/>
        </w:rPr>
        <w:t xml:space="preserve">3.13.1. </w:t>
      </w:r>
      <w:r w:rsidR="00A10B0B" w:rsidRPr="009741ED">
        <w:rPr>
          <w:rFonts w:eastAsia="Times New Roman"/>
          <w:color w:val="000000"/>
          <w:shd w:val="clear" w:color="auto" w:fill="FFFFFF"/>
          <w:lang w:val="lt-LT"/>
        </w:rPr>
        <w:t>Perkančiosios organizacijos sprendimu sumokant nuo 40 iki 45 proc. Sutarties kainos per 30 kalendorinių dienų po Sutarties pasirašymo dienos;</w:t>
      </w:r>
    </w:p>
    <w:p w14:paraId="041B1C01" w14:textId="79475026" w:rsidR="001E4BBC" w:rsidRPr="009741ED" w:rsidRDefault="00096FA0">
      <w:pPr>
        <w:ind w:firstLine="709"/>
        <w:contextualSpacing/>
        <w:jc w:val="both"/>
        <w:rPr>
          <w:lang w:val="lt-LT"/>
        </w:rPr>
      </w:pPr>
      <w:r w:rsidRPr="009741ED">
        <w:rPr>
          <w:lang w:val="lt-LT"/>
        </w:rPr>
        <w:t xml:space="preserve">3.13.2. sumokant likusią sumą </w:t>
      </w:r>
      <w:r w:rsidR="00C8446E" w:rsidRPr="009741ED">
        <w:rPr>
          <w:lang w:val="lt-LT"/>
        </w:rPr>
        <w:t>per 30 kalendorinių dienų po Paslaugos su</w:t>
      </w:r>
      <w:r w:rsidRPr="009741ED">
        <w:rPr>
          <w:lang w:val="lt-LT"/>
        </w:rPr>
        <w:t>teikimo rezultato priėmimo</w:t>
      </w:r>
      <w:r w:rsidR="001715C7" w:rsidRPr="009741ED">
        <w:rPr>
          <w:lang w:val="lt-LT"/>
        </w:rPr>
        <w:t>-</w:t>
      </w:r>
      <w:r w:rsidRPr="009741ED">
        <w:rPr>
          <w:lang w:val="lt-LT"/>
        </w:rPr>
        <w:t>perdavimo akto pasirašymo ir PVM sąskaitos-faktūros gavimo dienos.</w:t>
      </w:r>
    </w:p>
    <w:p w14:paraId="1F0DFC8D" w14:textId="77777777" w:rsidR="001E4BBC" w:rsidRPr="009741ED" w:rsidRDefault="00000000">
      <w:pPr>
        <w:pStyle w:val="Standard"/>
        <w:shd w:val="clear" w:color="auto" w:fill="FFFFFF"/>
        <w:tabs>
          <w:tab w:val="left" w:pos="1134"/>
        </w:tabs>
        <w:ind w:right="21" w:firstLine="709"/>
        <w:jc w:val="both"/>
        <w:rPr>
          <w:rFonts w:ascii="Times New Roman" w:hAnsi="Times New Roman" w:cs="Times New Roman"/>
        </w:rPr>
      </w:pPr>
      <w:r w:rsidRPr="009741ED">
        <w:rPr>
          <w:rFonts w:ascii="Times New Roman" w:hAnsi="Times New Roman" w:cs="Times New Roman"/>
        </w:rPr>
        <w:t>3.14. Vykdant Sutartį, pridėtinės vertės mokesčio sąskaitos faktūros, sąskaitos faktūros, kreditiniai ir debetiniai dokumentai turi būti teikiami naudojantis informacinės sistemos „E. sąskaita“ priemonėmis. Prisijungti prie elektroninės paslaugos „E. sąskaita“ galima interneto adresu www.esaskaita.eu. Paslauga yra apmokama Lietuvos Respublikos finansų ministro nustatyta tvarka.</w:t>
      </w:r>
    </w:p>
    <w:p w14:paraId="769E6AD0" w14:textId="77777777" w:rsidR="001E4BBC" w:rsidRPr="009741ED" w:rsidRDefault="00000000">
      <w:pPr>
        <w:pStyle w:val="Standard"/>
        <w:shd w:val="clear" w:color="auto" w:fill="FFFFFF"/>
        <w:tabs>
          <w:tab w:val="left" w:pos="1134"/>
        </w:tabs>
        <w:ind w:right="21" w:firstLine="709"/>
        <w:jc w:val="both"/>
        <w:rPr>
          <w:rFonts w:ascii="Times New Roman" w:eastAsia="Times New Roman" w:hAnsi="Times New Roman" w:cs="Times New Roman"/>
          <w:iCs/>
        </w:rPr>
      </w:pPr>
      <w:r w:rsidRPr="009741ED">
        <w:rPr>
          <w:rFonts w:ascii="Times New Roman" w:eastAsia="Times New Roman" w:hAnsi="Times New Roman" w:cs="Times New Roman"/>
          <w:iCs/>
        </w:rPr>
        <w:t>3.15. Pirkėjas turi teisę sulaikyti apmokėjimą, jei PVM sąskaitoje faktūroje nurodyta neteisinga (kitokia, nei mokėtina pagal pasirašytą aktą) suma.</w:t>
      </w:r>
    </w:p>
    <w:p w14:paraId="3674933E" w14:textId="77777777" w:rsidR="001E4BBC" w:rsidRPr="009741ED" w:rsidRDefault="00000000">
      <w:pPr>
        <w:pStyle w:val="Standard"/>
        <w:shd w:val="clear" w:color="auto" w:fill="FFFFFF"/>
        <w:tabs>
          <w:tab w:val="left" w:pos="1134"/>
        </w:tabs>
        <w:ind w:right="21" w:firstLine="709"/>
        <w:jc w:val="both"/>
        <w:rPr>
          <w:rFonts w:ascii="Times New Roman" w:hAnsi="Times New Roman" w:cs="Times New Roman"/>
        </w:rPr>
      </w:pPr>
      <w:r w:rsidRPr="009741ED">
        <w:rPr>
          <w:rFonts w:ascii="Times New Roman" w:eastAsia="Times New Roman" w:hAnsi="Times New Roman" w:cs="Times New Roman"/>
          <w:iCs/>
        </w:rPr>
        <w:t>3.16.</w:t>
      </w:r>
      <w:r w:rsidRPr="009741ED">
        <w:rPr>
          <w:rFonts w:ascii="Times New Roman" w:eastAsia="Times New Roman" w:hAnsi="Times New Roman" w:cs="Times New Roman"/>
          <w:iCs/>
        </w:rPr>
        <w:tab/>
        <w:t xml:space="preserve">Jeigu Pardavėjas Sutarties vykdymui pasitelks subtiekėjus, Pardavėjui sutikus, tarp Pirkėjo, Pardavėjo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w:t>
      </w:r>
      <w:r w:rsidRPr="009741ED">
        <w:t>Paslaugos teikimo rezultatą</w:t>
      </w:r>
      <w:r w:rsidRPr="009741ED">
        <w:rPr>
          <w:rFonts w:ascii="Times New Roman" w:eastAsia="Times New Roman" w:hAnsi="Times New Roman" w:cs="Times New Roman"/>
          <w:iCs/>
        </w:rPr>
        <w:t>. Kilus ginčui tarp Pardavėjo ir subtiekėjo, jie ginčus sprendžia savarankiškai, Pirkėjui nedalyvaujant. Subtiekėjui išmokėtų sumų dydžiu yra mažinamos Pardavėjui mokėtinos sumos.</w:t>
      </w:r>
    </w:p>
    <w:p w14:paraId="314177BC" w14:textId="77777777" w:rsidR="001E4BBC" w:rsidRPr="009741ED" w:rsidRDefault="001E4BBC">
      <w:pPr>
        <w:pStyle w:val="Standard"/>
        <w:jc w:val="both"/>
        <w:rPr>
          <w:rFonts w:ascii="Times New Roman" w:eastAsia="Times New Roman" w:hAnsi="Times New Roman" w:cs="Times New Roman"/>
          <w:iCs/>
        </w:rPr>
      </w:pPr>
    </w:p>
    <w:p w14:paraId="379B2257" w14:textId="77777777" w:rsidR="001E4BBC" w:rsidRPr="009741ED" w:rsidRDefault="001E4BBC">
      <w:pPr>
        <w:pStyle w:val="Standard"/>
        <w:jc w:val="both"/>
        <w:rPr>
          <w:rFonts w:ascii="Times New Roman" w:eastAsia="Times New Roman" w:hAnsi="Times New Roman" w:cs="Times New Roman"/>
          <w:iCs/>
        </w:rPr>
      </w:pPr>
    </w:p>
    <w:p w14:paraId="5581428A" w14:textId="77777777" w:rsidR="001E4BBC" w:rsidRPr="009741ED" w:rsidRDefault="00000000">
      <w:pPr>
        <w:pStyle w:val="Standard"/>
        <w:numPr>
          <w:ilvl w:val="0"/>
          <w:numId w:val="1"/>
        </w:numPr>
        <w:tabs>
          <w:tab w:val="left" w:pos="993"/>
        </w:tabs>
        <w:ind w:left="0" w:firstLine="709"/>
        <w:jc w:val="both"/>
        <w:rPr>
          <w:rFonts w:ascii="Times New Roman" w:hAnsi="Times New Roman" w:cs="Times New Roman"/>
          <w:b/>
        </w:rPr>
      </w:pPr>
      <w:r w:rsidRPr="009741ED">
        <w:rPr>
          <w:rFonts w:ascii="Times New Roman" w:hAnsi="Times New Roman" w:cs="Times New Roman"/>
          <w:b/>
        </w:rPr>
        <w:t>ŠALIŲ PAREIGOS</w:t>
      </w:r>
    </w:p>
    <w:p w14:paraId="5AE2874A" w14:textId="77777777" w:rsidR="001E4BBC" w:rsidRPr="009741ED" w:rsidRDefault="001E4BBC">
      <w:pPr>
        <w:pStyle w:val="Standard"/>
        <w:tabs>
          <w:tab w:val="left" w:pos="993"/>
        </w:tabs>
        <w:ind w:left="709"/>
        <w:jc w:val="both"/>
        <w:rPr>
          <w:rFonts w:ascii="Times New Roman" w:hAnsi="Times New Roman" w:cs="Times New Roman"/>
          <w:b/>
        </w:rPr>
      </w:pPr>
    </w:p>
    <w:p w14:paraId="3F6D15F2" w14:textId="77777777" w:rsidR="001E4BBC" w:rsidRPr="009741ED" w:rsidRDefault="00000000">
      <w:pPr>
        <w:pStyle w:val="Standard"/>
        <w:numPr>
          <w:ilvl w:val="1"/>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Pardavėjas įsipareigoja:</w:t>
      </w:r>
    </w:p>
    <w:p w14:paraId="56EFCC9D"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tinkamai ir sąžiningai vykdyti Sutartį;</w:t>
      </w:r>
    </w:p>
    <w:p w14:paraId="48898BDC" w14:textId="45F880CB"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 xml:space="preserve">nustatytu terminu suteikti paslaugas, atitinkančias </w:t>
      </w:r>
      <w:r w:rsidR="00CA08FF" w:rsidRPr="009741ED">
        <w:rPr>
          <w:rFonts w:ascii="Times New Roman" w:hAnsi="Times New Roman" w:cs="Times New Roman"/>
        </w:rPr>
        <w:t>Konkurso</w:t>
      </w:r>
      <w:r w:rsidRPr="009741ED">
        <w:rPr>
          <w:rFonts w:ascii="Times New Roman" w:hAnsi="Times New Roman" w:cs="Times New Roman"/>
        </w:rPr>
        <w:t xml:space="preserve"> sąlygų 2 priede pateiktoje </w:t>
      </w:r>
      <w:r w:rsidR="00CA08FF" w:rsidRPr="009741ED">
        <w:rPr>
          <w:rFonts w:ascii="Times New Roman" w:hAnsi="Times New Roman" w:cs="Times New Roman"/>
        </w:rPr>
        <w:t>T</w:t>
      </w:r>
      <w:r w:rsidRPr="009741ED">
        <w:rPr>
          <w:rFonts w:ascii="Times New Roman" w:hAnsi="Times New Roman" w:cs="Times New Roman"/>
        </w:rPr>
        <w:t>echninėje specifikacijoje nustatytus reikalavimus ir Pardavėjo pasiūlymą, į vietą, numatytą Sutarties 2.1 punkte;</w:t>
      </w:r>
    </w:p>
    <w:p w14:paraId="5FC7552E"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Paslaugos turėtų būti suteiktos pilnai sukomplektuotos, įskaitant visus reikalingus priedus ir eksploatacines medžiagas, kurių reikia paleidimui darbui ir sistemos patikrinimui, instaliuotas ir paleistas darbui pas naudotoją;</w:t>
      </w:r>
    </w:p>
    <w:p w14:paraId="7D1BB2E1"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savo lėšomis ir rizika pasirūpinti įranga, darbų sauga ir darbo jėga, reikalinga Sutarties vykdymui;</w:t>
      </w:r>
    </w:p>
    <w:p w14:paraId="2AAA5488"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nenaudoti Pirkėjo ženklų ar pavadinimo jokioje reklamoje, leidiniuose ar kt. be išankstinio raštiško Pirkėjo sutikimo;</w:t>
      </w:r>
    </w:p>
    <w:p w14:paraId="6379A35F"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prisiimti paslaugų suteikimo rezultato žuvimo ar sugedimo riziką iki paslaugų rezultato priėmimo-perdavimo akto pasirašymo momento;</w:t>
      </w:r>
    </w:p>
    <w:p w14:paraId="4C7D55AB"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 xml:space="preserve">kartu su paslaugų rezultatų pateikti Pirkėjui visą būtiną dokumentaciją, įskaitant paslaugų rezultato naudojimo ir priežiūros instrukcijas, </w:t>
      </w:r>
      <w:r w:rsidRPr="009741ED">
        <w:rPr>
          <w:sz w:val="22"/>
          <w:szCs w:val="22"/>
        </w:rPr>
        <w:t xml:space="preserve">atlikti 3 asmenų 1 darbo dienos mokymai pagal </w:t>
      </w:r>
      <w:r w:rsidRPr="009741ED">
        <w:rPr>
          <w:sz w:val="22"/>
          <w:szCs w:val="22"/>
        </w:rPr>
        <w:lastRenderedPageBreak/>
        <w:t>naudotoją</w:t>
      </w:r>
      <w:r w:rsidRPr="009741ED">
        <w:rPr>
          <w:rFonts w:ascii="Times New Roman" w:hAnsi="Times New Roman" w:cs="Times New Roman"/>
        </w:rPr>
        <w:t xml:space="preserve"> bei konsultuoti Pirkėją kitais su Pardavėjo sutartiniais įsipareigojimais susijusiais klausimais;</w:t>
      </w:r>
    </w:p>
    <w:p w14:paraId="7F4C5902"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užtikrinti iš Pirkėjo Sutarties vykdymo metu gautos ir su Sutarties vykdymu susijusios informacijos konfidencialumą ir apsaugą;</w:t>
      </w:r>
    </w:p>
    <w:p w14:paraId="2EFFA467"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tinkamai vykdyti kitus įsipareigojimus, numatytus Sutartyje ir galiojančiuose Lietuvos Respublikos teisės aktuose.</w:t>
      </w:r>
    </w:p>
    <w:p w14:paraId="2052D4DE"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t>atlyginti Pirkėjui nuostolius, patirtus dėl trečiųjų šalių skundų, pareikštų dėl patentinių, paslaugų ženklų ar pramoninių dizainų teisių pažeidimų, kylančių dėl paslaugos ar kurios nors jos dalies panaudojimo Pirkėjo šalyje.</w:t>
      </w:r>
    </w:p>
    <w:p w14:paraId="24BD0D23" w14:textId="77777777" w:rsidR="001E4BBC" w:rsidRPr="009741ED" w:rsidRDefault="00000000">
      <w:pPr>
        <w:pStyle w:val="Standard"/>
        <w:numPr>
          <w:ilvl w:val="2"/>
          <w:numId w:val="1"/>
        </w:numPr>
        <w:tabs>
          <w:tab w:val="left" w:pos="1418"/>
        </w:tabs>
        <w:ind w:left="0" w:firstLine="709"/>
        <w:jc w:val="both"/>
        <w:rPr>
          <w:rFonts w:ascii="Times New Roman" w:hAnsi="Times New Roman" w:cs="Times New Roman"/>
        </w:rPr>
      </w:pPr>
      <w:r w:rsidRPr="009741ED">
        <w:rPr>
          <w:rFonts w:ascii="Times New Roman" w:hAnsi="Times New Roman" w:cs="Times New Roman"/>
          <w:lang w:bidi="lo-LA"/>
        </w:rPr>
        <w:t>atsako už visus pagal Sutartį prisiimtus įsipareigojimus, nepaisant to, ar jiems vykdyti bus pasitelkiami tretieji asmenys</w:t>
      </w:r>
      <w:r w:rsidRPr="009741ED">
        <w:rPr>
          <w:rFonts w:ascii="Times New Roman" w:eastAsia="Arial Unicode MS" w:hAnsi="Times New Roman" w:cs="Times New Roman"/>
        </w:rPr>
        <w:t>.</w:t>
      </w:r>
    </w:p>
    <w:p w14:paraId="03ADABF2" w14:textId="77777777" w:rsidR="001E4BBC" w:rsidRPr="009741ED" w:rsidRDefault="00000000">
      <w:pPr>
        <w:pStyle w:val="Standard"/>
        <w:numPr>
          <w:ilvl w:val="1"/>
          <w:numId w:val="1"/>
        </w:numPr>
        <w:tabs>
          <w:tab w:val="left" w:pos="1418"/>
        </w:tabs>
        <w:ind w:left="0" w:firstLine="709"/>
        <w:jc w:val="both"/>
        <w:rPr>
          <w:rFonts w:ascii="Times New Roman" w:hAnsi="Times New Roman" w:cs="Times New Roman"/>
        </w:rPr>
      </w:pPr>
      <w:r w:rsidRPr="009741ED">
        <w:rPr>
          <w:rFonts w:ascii="Times New Roman" w:hAnsi="Times New Roman" w:cs="Times New Roman"/>
        </w:rPr>
        <w:t>Pirkėjas įsipareigoja:</w:t>
      </w:r>
    </w:p>
    <w:p w14:paraId="38AA072E" w14:textId="77777777" w:rsidR="001E4BBC" w:rsidRPr="009741ED" w:rsidRDefault="00000000">
      <w:pPr>
        <w:pStyle w:val="Standard"/>
        <w:numPr>
          <w:ilvl w:val="2"/>
          <w:numId w:val="1"/>
        </w:numPr>
        <w:tabs>
          <w:tab w:val="left" w:pos="1418"/>
        </w:tabs>
        <w:ind w:left="0" w:right="-1" w:firstLine="709"/>
        <w:jc w:val="both"/>
        <w:rPr>
          <w:rFonts w:ascii="Times New Roman" w:hAnsi="Times New Roman" w:cs="Times New Roman"/>
        </w:rPr>
      </w:pPr>
      <w:r w:rsidRPr="009741ED">
        <w:rPr>
          <w:rFonts w:ascii="Times New Roman" w:hAnsi="Times New Roman" w:cs="Times New Roman"/>
        </w:rPr>
        <w:t>sąžiningai ir tinkamai vykdyti Sutartį;</w:t>
      </w:r>
    </w:p>
    <w:p w14:paraId="6DE24640" w14:textId="77777777" w:rsidR="001E4BBC" w:rsidRPr="009741ED" w:rsidRDefault="00000000">
      <w:pPr>
        <w:pStyle w:val="Standard"/>
        <w:numPr>
          <w:ilvl w:val="2"/>
          <w:numId w:val="1"/>
        </w:numPr>
        <w:tabs>
          <w:tab w:val="left" w:pos="1418"/>
        </w:tabs>
        <w:ind w:left="0" w:right="-1" w:firstLine="709"/>
        <w:jc w:val="both"/>
        <w:rPr>
          <w:rFonts w:ascii="Times New Roman" w:hAnsi="Times New Roman" w:cs="Times New Roman"/>
        </w:rPr>
      </w:pPr>
      <w:r w:rsidRPr="009741ED">
        <w:rPr>
          <w:rFonts w:ascii="Times New Roman" w:eastAsia="Times New Roman" w:hAnsi="Times New Roman" w:cs="Times New Roman"/>
          <w:lang w:eastAsia="lt-LT"/>
        </w:rPr>
        <w:t>Paslaugų rezultato priėmimo–perdavimo aktu priimti tinkamai, kokybiškai ir laiku suteiktas paslaugas,</w:t>
      </w:r>
      <w:r w:rsidRPr="009741ED">
        <w:rPr>
          <w:rFonts w:ascii="Times New Roman" w:hAnsi="Times New Roman" w:cs="Times New Roman"/>
        </w:rPr>
        <w:t xml:space="preserve"> jeigu jos atitinka Pirkimo sąlygų techninius reikalavimus;</w:t>
      </w:r>
    </w:p>
    <w:p w14:paraId="1CADFD96" w14:textId="77777777" w:rsidR="001E4BBC" w:rsidRPr="009741ED" w:rsidRDefault="00000000">
      <w:pPr>
        <w:pStyle w:val="Standard"/>
        <w:numPr>
          <w:ilvl w:val="2"/>
          <w:numId w:val="1"/>
        </w:numPr>
        <w:tabs>
          <w:tab w:val="left" w:pos="1418"/>
        </w:tabs>
        <w:ind w:left="0" w:right="49" w:firstLine="709"/>
        <w:jc w:val="both"/>
        <w:rPr>
          <w:rFonts w:ascii="Times New Roman" w:hAnsi="Times New Roman" w:cs="Times New Roman"/>
        </w:rPr>
      </w:pPr>
      <w:r w:rsidRPr="009741ED">
        <w:rPr>
          <w:rFonts w:ascii="Times New Roman" w:hAnsi="Times New Roman" w:cs="Times New Roman"/>
        </w:rPr>
        <w:t>Pardavėjui</w:t>
      </w:r>
      <w:r w:rsidRPr="009741ED">
        <w:rPr>
          <w:rFonts w:ascii="Times New Roman" w:hAnsi="Times New Roman" w:cs="Times New Roman"/>
          <w:i/>
        </w:rPr>
        <w:t xml:space="preserve"> </w:t>
      </w:r>
      <w:r w:rsidRPr="009741ED">
        <w:rPr>
          <w:rFonts w:ascii="Times New Roman" w:hAnsi="Times New Roman" w:cs="Times New Roman"/>
        </w:rPr>
        <w:t>tinkamai įvykdžius visus sutartinius įsipareigojimus, sumokėti Sutarties kainą Sutartyje</w:t>
      </w:r>
      <w:r w:rsidRPr="009741ED">
        <w:rPr>
          <w:rFonts w:ascii="Times New Roman" w:hAnsi="Times New Roman" w:cs="Times New Roman"/>
          <w:color w:val="FF0000"/>
        </w:rPr>
        <w:t xml:space="preserve"> </w:t>
      </w:r>
      <w:r w:rsidRPr="009741ED">
        <w:rPr>
          <w:rFonts w:ascii="Times New Roman" w:hAnsi="Times New Roman" w:cs="Times New Roman"/>
        </w:rPr>
        <w:t>nustatyta tvarka ir terminais;</w:t>
      </w:r>
    </w:p>
    <w:p w14:paraId="59E6328A" w14:textId="77777777" w:rsidR="001E4BBC" w:rsidRPr="009741ED" w:rsidRDefault="00000000">
      <w:pPr>
        <w:pStyle w:val="Standard"/>
        <w:numPr>
          <w:ilvl w:val="2"/>
          <w:numId w:val="1"/>
        </w:numPr>
        <w:tabs>
          <w:tab w:val="left" w:pos="1418"/>
        </w:tabs>
        <w:ind w:left="0" w:right="49" w:firstLine="709"/>
        <w:jc w:val="both"/>
        <w:rPr>
          <w:rFonts w:ascii="Times New Roman" w:hAnsi="Times New Roman" w:cs="Times New Roman"/>
        </w:rPr>
      </w:pPr>
      <w:r w:rsidRPr="009741ED">
        <w:rPr>
          <w:rFonts w:ascii="Times New Roman" w:hAnsi="Times New Roman" w:cs="Times New Roman"/>
        </w:rPr>
        <w:t>suteikti Pardavėjui  informaciją ir (ar) dokumentus, būtinus Sutarčiai vykdyti;</w:t>
      </w:r>
    </w:p>
    <w:p w14:paraId="6F2DCA2C" w14:textId="77777777" w:rsidR="001E4BBC" w:rsidRPr="009741ED" w:rsidRDefault="00000000">
      <w:pPr>
        <w:pStyle w:val="Standard"/>
        <w:numPr>
          <w:ilvl w:val="2"/>
          <w:numId w:val="1"/>
        </w:numPr>
        <w:tabs>
          <w:tab w:val="left" w:pos="1418"/>
        </w:tabs>
        <w:ind w:left="0" w:right="49" w:firstLine="709"/>
        <w:jc w:val="both"/>
        <w:rPr>
          <w:rFonts w:ascii="Times New Roman" w:hAnsi="Times New Roman" w:cs="Times New Roman"/>
        </w:rPr>
      </w:pPr>
      <w:r w:rsidRPr="009741ED">
        <w:rPr>
          <w:rFonts w:ascii="Times New Roman" w:eastAsia="Times New Roman" w:hAnsi="Times New Roman" w:cs="Times New Roman"/>
          <w:iCs/>
        </w:rPr>
        <w:t>tinkamai vykdyti kitus įsipareigojimus, numatytus Sutartyje ir galiojančiuose Lietuvos Respublikos teisės aktuose.</w:t>
      </w:r>
    </w:p>
    <w:p w14:paraId="4AB1E55B" w14:textId="77777777" w:rsidR="001E4BBC" w:rsidRPr="009741ED" w:rsidRDefault="00000000">
      <w:pPr>
        <w:pStyle w:val="Body2"/>
        <w:numPr>
          <w:ilvl w:val="1"/>
          <w:numId w:val="1"/>
        </w:numPr>
        <w:spacing w:after="0"/>
        <w:ind w:left="0" w:firstLine="709"/>
        <w:rPr>
          <w:color w:val="auto"/>
          <w:sz w:val="24"/>
          <w:szCs w:val="24"/>
        </w:rPr>
      </w:pPr>
      <w:r w:rsidRPr="009741ED">
        <w:rPr>
          <w:rFonts w:eastAsia="Arial Unicode MS"/>
          <w:color w:val="auto"/>
          <w:sz w:val="24"/>
          <w:szCs w:val="24"/>
        </w:rPr>
        <w:t xml:space="preserve">Pardavėjas gali keisti Sutartyje nurodytus subtiekėjus ar specialistus Sutartyje nustatytais atvejais ir tvarka gavęs Pirkėjo rašytinį sutikimą. </w:t>
      </w:r>
    </w:p>
    <w:p w14:paraId="25B8B924" w14:textId="77777777" w:rsidR="001E4BBC" w:rsidRPr="009741ED" w:rsidRDefault="00000000">
      <w:pPr>
        <w:pStyle w:val="Body2"/>
        <w:numPr>
          <w:ilvl w:val="1"/>
          <w:numId w:val="1"/>
        </w:numPr>
        <w:spacing w:after="0"/>
        <w:ind w:left="0" w:firstLine="709"/>
        <w:rPr>
          <w:color w:val="auto"/>
          <w:sz w:val="24"/>
          <w:szCs w:val="24"/>
        </w:rPr>
      </w:pPr>
      <w:r w:rsidRPr="009741ED">
        <w:rPr>
          <w:rFonts w:eastAsia="Arial Unicode MS"/>
          <w:color w:val="auto"/>
          <w:sz w:val="24"/>
          <w:szCs w:val="24"/>
        </w:rPr>
        <w:t>Pirkėjas Sutarties vykdymo metu gali inicijuoti subtiekėjo ar specialisto, numatyto Sutartyje, pakeitimą, raštu nurodydamas tokio keitimo motyvus.</w:t>
      </w:r>
    </w:p>
    <w:p w14:paraId="3AA34ED4" w14:textId="77777777" w:rsidR="001E4BBC" w:rsidRPr="009741ED" w:rsidRDefault="00000000">
      <w:pPr>
        <w:pStyle w:val="Body2"/>
        <w:numPr>
          <w:ilvl w:val="1"/>
          <w:numId w:val="1"/>
        </w:numPr>
        <w:spacing w:after="0"/>
        <w:ind w:left="0" w:firstLine="709"/>
        <w:rPr>
          <w:color w:val="auto"/>
          <w:sz w:val="24"/>
          <w:szCs w:val="24"/>
        </w:rPr>
      </w:pPr>
      <w:r w:rsidRPr="009741ED">
        <w:rPr>
          <w:rFonts w:eastAsia="Arial Unicode MS"/>
          <w:color w:val="auto"/>
          <w:sz w:val="24"/>
          <w:szCs w:val="24"/>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2613F010" w14:textId="77777777" w:rsidR="001E4BBC" w:rsidRPr="009741ED" w:rsidRDefault="00000000">
      <w:pPr>
        <w:pStyle w:val="Body2"/>
        <w:numPr>
          <w:ilvl w:val="1"/>
          <w:numId w:val="1"/>
        </w:numPr>
        <w:spacing w:after="0"/>
        <w:ind w:left="0" w:firstLine="709"/>
        <w:rPr>
          <w:sz w:val="24"/>
          <w:szCs w:val="24"/>
        </w:rPr>
      </w:pPr>
      <w:r w:rsidRPr="009741ED">
        <w:rPr>
          <w:sz w:val="24"/>
          <w:szCs w:val="24"/>
        </w:rPr>
        <w:t>Subtiekėjas, kurio pajėgumais Pardavėjas rėmėsi, kad atitiktų Konkurso sąlygose nustatytus kvalifikacijos reikalavimus, gali būti keičiamas tik šiais atvejais:</w:t>
      </w:r>
    </w:p>
    <w:p w14:paraId="65ED4F81" w14:textId="77777777" w:rsidR="001E4BBC" w:rsidRPr="009741ED" w:rsidRDefault="00000000">
      <w:pPr>
        <w:pStyle w:val="Body2"/>
        <w:numPr>
          <w:ilvl w:val="2"/>
          <w:numId w:val="1"/>
        </w:numPr>
        <w:spacing w:after="0"/>
        <w:ind w:left="0" w:firstLine="709"/>
        <w:rPr>
          <w:sz w:val="24"/>
          <w:szCs w:val="24"/>
        </w:rPr>
      </w:pPr>
      <w:r w:rsidRPr="009741ED">
        <w:rPr>
          <w:sz w:val="24"/>
          <w:szCs w:val="24"/>
        </w:rPr>
        <w:t>kai subtiekėjas bankrutuoja, yra likviduojamas ar susidaro analogiška situacija;</w:t>
      </w:r>
    </w:p>
    <w:p w14:paraId="5C1002D2" w14:textId="77777777" w:rsidR="001E4BBC" w:rsidRPr="009741ED" w:rsidRDefault="00000000">
      <w:pPr>
        <w:pStyle w:val="Body2"/>
        <w:numPr>
          <w:ilvl w:val="2"/>
          <w:numId w:val="1"/>
        </w:numPr>
        <w:spacing w:after="0"/>
        <w:ind w:left="0" w:firstLine="709"/>
        <w:rPr>
          <w:sz w:val="24"/>
          <w:szCs w:val="24"/>
        </w:rPr>
      </w:pPr>
      <w:r w:rsidRPr="009741ED">
        <w:rPr>
          <w:sz w:val="24"/>
          <w:szCs w:val="24"/>
        </w:rPr>
        <w:t>kai subtiekėjas dėl objektyvių priežasčių (pavyzdžiui, subtiekėjui atsisakius vykdyti įsipareigojimus, nutrūkus teisiniams santykiams su Pardavėju ir pan.) nebegali vykdyti visų ar dalies Sutartyje numatytų įsipareigojimų.</w:t>
      </w:r>
    </w:p>
    <w:p w14:paraId="6D490EE6" w14:textId="77777777" w:rsidR="001E4BBC" w:rsidRPr="009741ED" w:rsidRDefault="00000000">
      <w:pPr>
        <w:pStyle w:val="Body2"/>
        <w:numPr>
          <w:ilvl w:val="1"/>
          <w:numId w:val="1"/>
        </w:numPr>
        <w:spacing w:after="0"/>
        <w:ind w:left="0" w:firstLine="709"/>
        <w:rPr>
          <w:color w:val="auto"/>
          <w:sz w:val="24"/>
          <w:szCs w:val="24"/>
        </w:rPr>
      </w:pPr>
      <w:bookmarkStart w:id="0" w:name="_Ref45270542"/>
      <w:r w:rsidRPr="009741ED">
        <w:rPr>
          <w:color w:val="auto"/>
          <w:sz w:val="24"/>
          <w:szCs w:val="24"/>
        </w:rPr>
        <w:t xml:space="preserve">Pardavėjas privalo pakeisti subtiekėją, jei paaiškėja, kad jis atitinka </w:t>
      </w:r>
      <w:r w:rsidRPr="009741ED">
        <w:rPr>
          <w:sz w:val="24"/>
          <w:szCs w:val="24"/>
        </w:rPr>
        <w:t>Konkurso sąlygose</w:t>
      </w:r>
      <w:r w:rsidRPr="009741ED">
        <w:rPr>
          <w:color w:val="auto"/>
          <w:sz w:val="24"/>
          <w:szCs w:val="24"/>
        </w:rPr>
        <w:t xml:space="preserve"> nustatytą pašalinimo pagrindą, kuris taikomas ir Sutarties galiojimo metu.</w:t>
      </w:r>
      <w:bookmarkEnd w:id="0"/>
    </w:p>
    <w:p w14:paraId="26CD7AE0" w14:textId="77777777" w:rsidR="001E4BBC" w:rsidRPr="009741ED" w:rsidRDefault="00000000">
      <w:pPr>
        <w:pStyle w:val="Body2"/>
        <w:numPr>
          <w:ilvl w:val="1"/>
          <w:numId w:val="1"/>
        </w:numPr>
        <w:spacing w:after="0"/>
        <w:ind w:left="0" w:firstLine="709"/>
        <w:rPr>
          <w:color w:val="auto"/>
          <w:sz w:val="24"/>
          <w:szCs w:val="24"/>
        </w:rPr>
      </w:pPr>
      <w:r w:rsidRPr="009741ED">
        <w:rPr>
          <w:rFonts w:eastAsia="Arial Unicode MS"/>
          <w:sz w:val="24"/>
          <w:szCs w:val="24"/>
        </w:rPr>
        <w:t>Jei subtiekėjui, Konkurso sąlygose buvo keliami kvalifikacijos reikalavimai arba reikalavimai dėl pašalinimo pagrindų nebuvimo, arba Pardavėjas rėmėsi subtiekėjo pajėgumais, kad atitiktų Konkurso sąlygose</w:t>
      </w:r>
      <w:r w:rsidRPr="009741ED">
        <w:rPr>
          <w:sz w:val="24"/>
          <w:szCs w:val="24"/>
        </w:rPr>
        <w:t xml:space="preserve"> nustatytus kvalifikacijos reikalavimus,</w:t>
      </w:r>
      <w:r w:rsidRPr="009741ED">
        <w:rPr>
          <w:rFonts w:eastAsia="Arial Unicode MS"/>
          <w:sz w:val="24"/>
          <w:szCs w:val="24"/>
        </w:rPr>
        <w:t xml:space="preserve"> keičiamas ar naujai pasitelkiamas subtiekėjas turi atitikti atitinkamus Konkurso sąlygose nustatytus reikalavimus. Pardavėjas</w:t>
      </w:r>
      <w:r w:rsidRPr="009741ED">
        <w:rPr>
          <w:sz w:val="24"/>
          <w:szCs w:val="24"/>
        </w:rPr>
        <w:t xml:space="preserve"> privalo pateikti naujo subtiekėjo kvalifikacijos atitiktį ir pašalinimo pagrindų nebuvimą patvirtinančius dokumentus. Naujas subtiekėjas turi turėti ne žemesnę nei </w:t>
      </w:r>
      <w:r w:rsidRPr="009741ED">
        <w:rPr>
          <w:rFonts w:eastAsia="Arial Unicode MS"/>
          <w:sz w:val="24"/>
          <w:szCs w:val="24"/>
        </w:rPr>
        <w:t>Konkurso sąlygose</w:t>
      </w:r>
      <w:r w:rsidRPr="009741ED">
        <w:rPr>
          <w:sz w:val="24"/>
          <w:szCs w:val="24"/>
        </w:rPr>
        <w:t xml:space="preserve">, o jei Pasiūlymas buvo vertintas pagal kainą (sąnaudas) ir kokybę – ir Pardavėjo pateiktame Pasiūlyme nurodytą (į kurią buvo atsižvelgta vertinant pasiūlymą), kvalifikaciją. </w:t>
      </w:r>
      <w:r w:rsidRPr="009741ED">
        <w:rPr>
          <w:rFonts w:eastAsia="Arial Unicode MS"/>
          <w:sz w:val="24"/>
          <w:szCs w:val="24"/>
        </w:rPr>
        <w:t>Jeigu subtiekėjas neatitinka kvalifikacijos reikalavimų ar atitinka bent vieną Konkurso sąlygose nustatytą pašalinimo pagrindą (jei taikoma), Pirkėjas reikalauja, kad Pardavėjas pakeistų minėtą subtiekėją reikalavimus atitinkančiu subtiekėju.</w:t>
      </w:r>
    </w:p>
    <w:p w14:paraId="33EFBDD1" w14:textId="77777777" w:rsidR="001E4BBC" w:rsidRPr="009741ED" w:rsidRDefault="001E4BBC">
      <w:pPr>
        <w:pStyle w:val="Standard"/>
        <w:tabs>
          <w:tab w:val="left" w:pos="1418"/>
        </w:tabs>
        <w:ind w:right="49"/>
        <w:jc w:val="both"/>
        <w:rPr>
          <w:rFonts w:ascii="Times New Roman" w:hAnsi="Times New Roman" w:cs="Times New Roman"/>
        </w:rPr>
      </w:pPr>
    </w:p>
    <w:p w14:paraId="0F51B79F" w14:textId="77777777" w:rsidR="001E4BBC" w:rsidRPr="009741ED" w:rsidRDefault="00000000">
      <w:pPr>
        <w:pStyle w:val="Standard"/>
        <w:numPr>
          <w:ilvl w:val="0"/>
          <w:numId w:val="3"/>
        </w:numPr>
        <w:tabs>
          <w:tab w:val="left" w:pos="1134"/>
        </w:tabs>
        <w:ind w:left="0" w:firstLine="709"/>
        <w:jc w:val="both"/>
        <w:rPr>
          <w:rFonts w:ascii="Times New Roman" w:hAnsi="Times New Roman" w:cs="Times New Roman"/>
          <w:b/>
        </w:rPr>
      </w:pPr>
      <w:r w:rsidRPr="009741ED">
        <w:rPr>
          <w:rFonts w:ascii="Times New Roman" w:hAnsi="Times New Roman" w:cs="Times New Roman"/>
          <w:b/>
        </w:rPr>
        <w:t>PASLAUGŲ REZULTATO</w:t>
      </w:r>
      <w:r w:rsidRPr="009741ED">
        <w:rPr>
          <w:rFonts w:ascii="Times New Roman" w:hAnsi="Times New Roman" w:cs="Times New Roman"/>
          <w:b/>
          <w:i/>
        </w:rPr>
        <w:t xml:space="preserve"> </w:t>
      </w:r>
      <w:r w:rsidRPr="009741ED">
        <w:rPr>
          <w:rFonts w:ascii="Times New Roman" w:hAnsi="Times New Roman" w:cs="Times New Roman"/>
          <w:b/>
        </w:rPr>
        <w:t>PRIĖMIMAS-PERDAVIMAS</w:t>
      </w:r>
    </w:p>
    <w:p w14:paraId="4CFE072F" w14:textId="77777777" w:rsidR="001E4BBC" w:rsidRPr="009741ED" w:rsidRDefault="001E4BBC">
      <w:pPr>
        <w:pStyle w:val="Standard"/>
        <w:tabs>
          <w:tab w:val="left" w:pos="1134"/>
        </w:tabs>
        <w:ind w:left="709"/>
        <w:jc w:val="both"/>
        <w:rPr>
          <w:rFonts w:ascii="Times New Roman" w:hAnsi="Times New Roman" w:cs="Times New Roman"/>
          <w:b/>
        </w:rPr>
      </w:pPr>
    </w:p>
    <w:p w14:paraId="4866674C" w14:textId="77777777" w:rsidR="001E4BBC" w:rsidRPr="009741ED" w:rsidRDefault="00000000">
      <w:pPr>
        <w:pStyle w:val="Standard"/>
        <w:numPr>
          <w:ilvl w:val="1"/>
          <w:numId w:val="3"/>
        </w:numPr>
        <w:tabs>
          <w:tab w:val="left" w:pos="1134"/>
        </w:tabs>
        <w:ind w:left="0" w:firstLine="709"/>
        <w:jc w:val="both"/>
        <w:rPr>
          <w:rFonts w:ascii="Times New Roman" w:hAnsi="Times New Roman" w:cs="Times New Roman"/>
        </w:rPr>
      </w:pPr>
      <w:r w:rsidRPr="009741ED">
        <w:rPr>
          <w:rFonts w:cs="Times New Roman"/>
        </w:rPr>
        <w:t>Paslaugos turi atitikti pasiūlymą ir techninės specifikacijos reikalavimus.</w:t>
      </w:r>
    </w:p>
    <w:p w14:paraId="1B95A48E" w14:textId="77777777" w:rsidR="001E4BBC" w:rsidRPr="009741ED" w:rsidRDefault="00000000">
      <w:pPr>
        <w:pStyle w:val="Standard"/>
        <w:numPr>
          <w:ilvl w:val="1"/>
          <w:numId w:val="3"/>
        </w:numPr>
        <w:tabs>
          <w:tab w:val="left" w:pos="1134"/>
        </w:tabs>
        <w:ind w:left="0" w:firstLine="709"/>
        <w:jc w:val="both"/>
        <w:rPr>
          <w:rFonts w:ascii="Times New Roman" w:hAnsi="Times New Roman" w:cs="Times New Roman"/>
        </w:rPr>
      </w:pPr>
      <w:r w:rsidRPr="009741ED">
        <w:rPr>
          <w:rFonts w:ascii="Times New Roman" w:hAnsi="Times New Roman" w:cs="Times New Roman"/>
        </w:rPr>
        <w:t>Suteiktų paslaugų</w:t>
      </w:r>
      <w:r w:rsidRPr="009741ED">
        <w:rPr>
          <w:rFonts w:ascii="Times New Roman" w:hAnsi="Times New Roman" w:cs="Times New Roman"/>
          <w:i/>
        </w:rPr>
        <w:t xml:space="preserve"> </w:t>
      </w:r>
      <w:r w:rsidRPr="009741ED">
        <w:rPr>
          <w:rFonts w:ascii="Times New Roman" w:hAnsi="Times New Roman" w:cs="Times New Roman"/>
        </w:rPr>
        <w:t>rezultatus Pardavėjas</w:t>
      </w:r>
      <w:r w:rsidRPr="009741ED">
        <w:rPr>
          <w:rFonts w:ascii="Times New Roman" w:hAnsi="Times New Roman" w:cs="Times New Roman"/>
          <w:i/>
        </w:rPr>
        <w:t xml:space="preserve"> </w:t>
      </w:r>
      <w:r w:rsidRPr="009741ED">
        <w:rPr>
          <w:rFonts w:ascii="Times New Roman" w:hAnsi="Times New Roman" w:cs="Times New Roman"/>
        </w:rPr>
        <w:t>įsipareigoja nurodyti paslaugų rezultato priėmimo-perdavimo akte.</w:t>
      </w:r>
    </w:p>
    <w:p w14:paraId="56D69C2C" w14:textId="77777777" w:rsidR="001E4BBC" w:rsidRPr="009741ED" w:rsidRDefault="00000000">
      <w:pPr>
        <w:pStyle w:val="Standard"/>
        <w:numPr>
          <w:ilvl w:val="1"/>
          <w:numId w:val="3"/>
        </w:numPr>
        <w:tabs>
          <w:tab w:val="left" w:pos="1134"/>
        </w:tabs>
        <w:ind w:left="0" w:firstLine="709"/>
        <w:jc w:val="both"/>
        <w:rPr>
          <w:rFonts w:ascii="Times New Roman" w:hAnsi="Times New Roman" w:cs="Times New Roman"/>
        </w:rPr>
      </w:pPr>
      <w:r w:rsidRPr="009741ED">
        <w:rPr>
          <w:rFonts w:ascii="Times New Roman" w:hAnsi="Times New Roman" w:cs="Times New Roman"/>
        </w:rPr>
        <w:lastRenderedPageBreak/>
        <w:t xml:space="preserve">Pirkėjas, patikrinęs ir įsitikinęs, kad paslaugų rezultatas atitinka Sutartyje nustatytus reikalavimus ir kad yra įvykdyti visi kiti Pardavėjo įsipareigojimai pagal Sutartį, turi pasirašyti Paslaugų rezultato priėmimo-perdavimo aktą arba pateikti Pardavėjui raštiškas pastabas, nurodydamas Pardavėjui pašalinti paslaugų rezultato trūkumus per </w:t>
      </w:r>
      <w:r w:rsidRPr="009741ED">
        <w:rPr>
          <w:rFonts w:ascii="Times New Roman" w:hAnsi="Times New Roman" w:cs="Times New Roman"/>
          <w:iCs/>
        </w:rPr>
        <w:t>5</w:t>
      </w:r>
      <w:r w:rsidRPr="009741ED">
        <w:rPr>
          <w:rFonts w:ascii="Times New Roman" w:hAnsi="Times New Roman" w:cs="Times New Roman"/>
          <w:b/>
          <w:bCs/>
          <w:iCs/>
        </w:rPr>
        <w:t xml:space="preserve"> </w:t>
      </w:r>
      <w:r w:rsidRPr="009741ED">
        <w:rPr>
          <w:rFonts w:ascii="Times New Roman" w:hAnsi="Times New Roman" w:cs="Times New Roman"/>
        </w:rPr>
        <w:t>darbo dienas nuo raštiškų pastabų gavimo dienos.</w:t>
      </w:r>
    </w:p>
    <w:p w14:paraId="023233DB" w14:textId="77777777" w:rsidR="001E4BBC" w:rsidRPr="009741ED" w:rsidRDefault="00000000">
      <w:pPr>
        <w:pStyle w:val="Standard"/>
        <w:numPr>
          <w:ilvl w:val="1"/>
          <w:numId w:val="3"/>
        </w:numPr>
        <w:tabs>
          <w:tab w:val="left" w:pos="1134"/>
        </w:tabs>
        <w:ind w:left="0" w:firstLine="709"/>
        <w:jc w:val="both"/>
        <w:rPr>
          <w:rFonts w:ascii="Times New Roman" w:hAnsi="Times New Roman" w:cs="Times New Roman"/>
        </w:rPr>
      </w:pPr>
      <w:r w:rsidRPr="009741ED">
        <w:rPr>
          <w:rFonts w:ascii="Times New Roman" w:eastAsia="Times New Roman" w:hAnsi="Times New Roman" w:cs="Times New Roman"/>
        </w:rPr>
        <w:t>Paslaugų rezultato priėmimo-perdavimo aktas pasirašomas 2 (dviem) vienodą juridinę galią turinčiais egzemplioriais.</w:t>
      </w:r>
    </w:p>
    <w:p w14:paraId="5AFC134D" w14:textId="77777777" w:rsidR="001E4BBC" w:rsidRPr="009741ED" w:rsidRDefault="001E4BBC">
      <w:pPr>
        <w:pStyle w:val="Standard"/>
        <w:tabs>
          <w:tab w:val="left" w:pos="9360"/>
          <w:tab w:val="left" w:pos="9639"/>
        </w:tabs>
        <w:ind w:right="-93"/>
        <w:jc w:val="both"/>
        <w:rPr>
          <w:rFonts w:ascii="Times New Roman" w:eastAsia="Times New Roman" w:hAnsi="Times New Roman" w:cs="Times New Roman"/>
          <w:i/>
          <w:iCs/>
        </w:rPr>
      </w:pPr>
    </w:p>
    <w:p w14:paraId="137D5A67" w14:textId="77777777" w:rsidR="001E4BBC" w:rsidRPr="009741ED" w:rsidRDefault="00000000">
      <w:pPr>
        <w:pStyle w:val="Standard"/>
        <w:numPr>
          <w:ilvl w:val="0"/>
          <w:numId w:val="3"/>
        </w:numPr>
        <w:tabs>
          <w:tab w:val="left" w:pos="993"/>
        </w:tabs>
        <w:ind w:left="0" w:firstLine="709"/>
        <w:jc w:val="both"/>
        <w:rPr>
          <w:rFonts w:ascii="Times New Roman" w:hAnsi="Times New Roman" w:cs="Times New Roman"/>
          <w:b/>
        </w:rPr>
      </w:pPr>
      <w:r w:rsidRPr="009741ED">
        <w:rPr>
          <w:rFonts w:ascii="Times New Roman" w:hAnsi="Times New Roman" w:cs="Times New Roman"/>
          <w:b/>
        </w:rPr>
        <w:t>ŠALIŲ SUTARTINĖ ATSAKOMYBĖ</w:t>
      </w:r>
    </w:p>
    <w:p w14:paraId="4B01DB56" w14:textId="77777777" w:rsidR="001E4BBC" w:rsidRPr="009741ED" w:rsidRDefault="001E4BBC">
      <w:pPr>
        <w:pStyle w:val="Standard"/>
        <w:tabs>
          <w:tab w:val="left" w:pos="1134"/>
        </w:tabs>
        <w:jc w:val="both"/>
        <w:rPr>
          <w:rFonts w:ascii="Times New Roman" w:hAnsi="Times New Roman" w:cs="Times New Roman"/>
        </w:rPr>
      </w:pPr>
    </w:p>
    <w:p w14:paraId="21485BBE" w14:textId="77777777" w:rsidR="001E4BBC" w:rsidRPr="009741ED" w:rsidRDefault="00000000">
      <w:pPr>
        <w:pStyle w:val="Standard"/>
        <w:numPr>
          <w:ilvl w:val="1"/>
          <w:numId w:val="3"/>
        </w:numPr>
        <w:tabs>
          <w:tab w:val="left" w:pos="1134"/>
        </w:tabs>
        <w:ind w:left="0" w:firstLine="709"/>
        <w:jc w:val="both"/>
        <w:rPr>
          <w:rFonts w:eastAsia="Times New Roman"/>
        </w:rPr>
      </w:pPr>
      <w:r w:rsidRPr="009741ED">
        <w:rPr>
          <w:rFonts w:eastAsia="Times New Roman"/>
        </w:rPr>
        <w:t xml:space="preserve">Šalys privalo susilaikyti nuo bet kokių veiksmų, kurie galėtų pakenkti kitai Šaliai. </w:t>
      </w:r>
      <w:r w:rsidRPr="009741ED">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6FF45845" w14:textId="77777777" w:rsidR="001E4BBC" w:rsidRPr="009741ED" w:rsidRDefault="00000000">
      <w:pPr>
        <w:pStyle w:val="Standard"/>
        <w:numPr>
          <w:ilvl w:val="1"/>
          <w:numId w:val="3"/>
        </w:numPr>
        <w:tabs>
          <w:tab w:val="left" w:pos="1134"/>
        </w:tabs>
        <w:ind w:left="0" w:firstLine="709"/>
        <w:jc w:val="both"/>
        <w:rPr>
          <w:rFonts w:eastAsia="Times New Roman"/>
        </w:rPr>
      </w:pPr>
      <w:r w:rsidRPr="009741ED">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0BEB3D84" w14:textId="77777777" w:rsidR="001E4BBC" w:rsidRPr="009741ED" w:rsidRDefault="00000000">
      <w:pPr>
        <w:pStyle w:val="Standard"/>
        <w:numPr>
          <w:ilvl w:val="1"/>
          <w:numId w:val="3"/>
        </w:numPr>
        <w:tabs>
          <w:tab w:val="left" w:pos="1134"/>
        </w:tabs>
        <w:ind w:left="0" w:firstLine="709"/>
        <w:jc w:val="both"/>
        <w:rPr>
          <w:rFonts w:eastAsia="Times New Roman"/>
        </w:rPr>
      </w:pPr>
      <w:r w:rsidRPr="009741ED">
        <w:rPr>
          <w:rFonts w:eastAsia="Times New Roman"/>
        </w:rPr>
        <w:t xml:space="preserve">Nutraukus </w:t>
      </w:r>
      <w:r w:rsidRPr="009741ED">
        <w:t>Sutartį</w:t>
      </w:r>
      <w:r w:rsidRPr="009741ED">
        <w:rPr>
          <w:rFonts w:eastAsia="Times New Roman"/>
        </w:rPr>
        <w:t xml:space="preserve"> Sutarties 6.2 punkte nurodytu pagrindu, Pardavėjas per 5 (penkias) darbo dienas nuo Sutarties nutraukimo dienos sumoka </w:t>
      </w:r>
      <w:r w:rsidRPr="009741ED">
        <w:t>Pirkėjui</w:t>
      </w:r>
      <w:r w:rsidRPr="009741ED">
        <w:rPr>
          <w:rFonts w:eastAsia="Times New Roman"/>
        </w:rPr>
        <w:t xml:space="preserve"> 5 procentų nuo </w:t>
      </w:r>
      <w:r w:rsidRPr="009741ED">
        <w:t>Sutarties</w:t>
      </w:r>
      <w:r w:rsidRPr="009741ED">
        <w:rPr>
          <w:rFonts w:eastAsia="Times New Roman"/>
        </w:rPr>
        <w:t xml:space="preserve"> vertės dydžio baudą, o Pardavėjas įtraukiamas į nepatikimų tiekėjų sąrašą.</w:t>
      </w:r>
    </w:p>
    <w:p w14:paraId="5AA39A89" w14:textId="77777777" w:rsidR="001E4BBC" w:rsidRPr="009741ED" w:rsidRDefault="00000000">
      <w:pPr>
        <w:pStyle w:val="Standard"/>
        <w:numPr>
          <w:ilvl w:val="1"/>
          <w:numId w:val="3"/>
        </w:numPr>
        <w:tabs>
          <w:tab w:val="left" w:pos="1134"/>
        </w:tabs>
        <w:ind w:left="0" w:firstLine="709"/>
        <w:jc w:val="both"/>
        <w:rPr>
          <w:rFonts w:eastAsia="Times New Roman"/>
        </w:rPr>
      </w:pPr>
      <w:r w:rsidRPr="009741ED">
        <w:rPr>
          <w:rFonts w:eastAsia="Times New Roman"/>
        </w:rPr>
        <w:t xml:space="preserve">Už Pirkėjo vėlavimą atsiskaityti su Pardavėju numatomi delspinigiai − 0,06 procento nuo vėluojamos apmokėti sumos, už kiekvieną pavėluotą dieną, bet ne daugiau kaip 5 procentai nuo </w:t>
      </w:r>
      <w:r w:rsidRPr="009741ED">
        <w:t>Sutarties</w:t>
      </w:r>
      <w:r w:rsidRPr="009741ED">
        <w:rPr>
          <w:rFonts w:eastAsia="Times New Roman"/>
        </w:rPr>
        <w:t xml:space="preserve"> vertės. </w:t>
      </w:r>
      <w:r w:rsidRPr="009741ED">
        <w:t>Delspinigiai Pirkėjui neskaičiuojami, jei vėlavimas atsirado dėl netinkamo Pirkėjo finansavimo.</w:t>
      </w:r>
    </w:p>
    <w:p w14:paraId="516C72B4" w14:textId="77777777" w:rsidR="001E4BBC" w:rsidRPr="009741ED" w:rsidRDefault="00000000">
      <w:pPr>
        <w:pStyle w:val="Standard"/>
        <w:numPr>
          <w:ilvl w:val="1"/>
          <w:numId w:val="3"/>
        </w:numPr>
        <w:tabs>
          <w:tab w:val="left" w:pos="1134"/>
        </w:tabs>
        <w:ind w:left="0" w:firstLine="709"/>
        <w:jc w:val="both"/>
        <w:rPr>
          <w:rFonts w:eastAsia="Times New Roman"/>
        </w:rPr>
      </w:pPr>
      <w:r w:rsidRPr="009741ED">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9741ED">
        <w:t>Sutarties</w:t>
      </w:r>
      <w:r w:rsidRPr="009741ED">
        <w:rPr>
          <w:rFonts w:eastAsia="Times New Roman"/>
        </w:rPr>
        <w:t xml:space="preserve"> vertės.</w:t>
      </w:r>
    </w:p>
    <w:p w14:paraId="487943AC" w14:textId="77777777" w:rsidR="001E4BBC" w:rsidRPr="009741ED" w:rsidRDefault="00000000">
      <w:pPr>
        <w:pStyle w:val="Standard"/>
        <w:numPr>
          <w:ilvl w:val="1"/>
          <w:numId w:val="3"/>
        </w:numPr>
        <w:tabs>
          <w:tab w:val="left" w:pos="1134"/>
        </w:tabs>
        <w:ind w:left="0" w:firstLine="709"/>
        <w:jc w:val="both"/>
        <w:rPr>
          <w:rFonts w:eastAsia="Times New Roman"/>
        </w:rPr>
      </w:pPr>
      <w:r w:rsidRPr="009741ED">
        <w:rPr>
          <w:rFonts w:eastAsia="Times New Roman"/>
        </w:rPr>
        <w:t>Delspinigių/baudų</w:t>
      </w:r>
      <w:r w:rsidRPr="009741ED">
        <w:rPr>
          <w:rFonts w:eastAsia="Times New Roman"/>
          <w:color w:val="000000"/>
        </w:rPr>
        <w:t xml:space="preserve"> sumokėjimas neatleidžia Šalies nuo pareigos atlyginti nuostolius ir nuo </w:t>
      </w:r>
      <w:r w:rsidRPr="009741ED">
        <w:t>Sutarties</w:t>
      </w:r>
      <w:r w:rsidRPr="009741ED">
        <w:rPr>
          <w:rFonts w:eastAsia="Times New Roman"/>
          <w:color w:val="000000"/>
        </w:rPr>
        <w:t xml:space="preserve"> įsipareigojimų vykdymo.</w:t>
      </w:r>
    </w:p>
    <w:p w14:paraId="6F2606FB" w14:textId="77777777" w:rsidR="001E4BBC" w:rsidRPr="009741ED" w:rsidRDefault="00000000">
      <w:pPr>
        <w:pStyle w:val="Standard"/>
        <w:numPr>
          <w:ilvl w:val="1"/>
          <w:numId w:val="3"/>
        </w:numPr>
        <w:tabs>
          <w:tab w:val="left" w:pos="1134"/>
        </w:tabs>
        <w:ind w:left="0" w:firstLine="709"/>
        <w:jc w:val="both"/>
        <w:rPr>
          <w:rFonts w:eastAsia="Times New Roman"/>
        </w:rPr>
      </w:pPr>
      <w:r w:rsidRPr="009741ED">
        <w:rPr>
          <w:rFonts w:eastAsia="Times New Roman"/>
          <w:color w:val="000000"/>
        </w:rPr>
        <w:t xml:space="preserve"> </w:t>
      </w:r>
      <w:r w:rsidRPr="009741ED">
        <w:rPr>
          <w:rFonts w:eastAsia="Times New Roman"/>
        </w:rPr>
        <w:t xml:space="preserve">Pardavėjui </w:t>
      </w:r>
      <w:r w:rsidRPr="009741ED">
        <w:rPr>
          <w:rFonts w:eastAsia="Times New Roman"/>
          <w:color w:val="000000"/>
        </w:rPr>
        <w:t xml:space="preserve">pagal </w:t>
      </w:r>
      <w:r w:rsidRPr="009741ED">
        <w:t>Sutartį</w:t>
      </w:r>
      <w:r w:rsidRPr="009741ED">
        <w:rPr>
          <w:rFonts w:eastAsia="Times New Roman"/>
          <w:color w:val="000000"/>
        </w:rPr>
        <w:t xml:space="preserve"> pritaikytų sankcijų sumos gali būti dengiamos iš </w:t>
      </w:r>
      <w:r w:rsidRPr="009741ED">
        <w:rPr>
          <w:rFonts w:eastAsia="Times New Roman"/>
        </w:rPr>
        <w:t xml:space="preserve">Pardavėjui </w:t>
      </w:r>
      <w:r w:rsidRPr="009741ED">
        <w:rPr>
          <w:rFonts w:eastAsia="Times New Roman"/>
          <w:color w:val="000000"/>
        </w:rPr>
        <w:t xml:space="preserve">pagal </w:t>
      </w:r>
      <w:r w:rsidRPr="009741ED">
        <w:t>Sutartį</w:t>
      </w:r>
      <w:r w:rsidRPr="009741ED">
        <w:rPr>
          <w:rFonts w:eastAsia="Times New Roman"/>
          <w:color w:val="000000"/>
        </w:rPr>
        <w:t xml:space="preserve"> priklausančių gauti sumų.</w:t>
      </w:r>
    </w:p>
    <w:p w14:paraId="20E6C1CC" w14:textId="77777777" w:rsidR="001E4BBC" w:rsidRPr="009741ED" w:rsidRDefault="001E4BBC">
      <w:pPr>
        <w:rPr>
          <w:rFonts w:eastAsia="Times New Roman"/>
          <w:i/>
          <w:iCs/>
          <w:kern w:val="3"/>
          <w:lang w:val="lt-LT" w:eastAsia="zh-CN"/>
        </w:rPr>
      </w:pPr>
    </w:p>
    <w:p w14:paraId="4FA57744" w14:textId="77777777" w:rsidR="001E4BBC" w:rsidRPr="009741ED" w:rsidRDefault="00000000">
      <w:pPr>
        <w:pStyle w:val="Heading5"/>
        <w:numPr>
          <w:ilvl w:val="0"/>
          <w:numId w:val="3"/>
        </w:numPr>
        <w:tabs>
          <w:tab w:val="left" w:pos="993"/>
        </w:tabs>
        <w:ind w:left="0" w:firstLine="709"/>
        <w:rPr>
          <w:sz w:val="24"/>
          <w:szCs w:val="24"/>
        </w:rPr>
      </w:pPr>
      <w:r w:rsidRPr="009741ED">
        <w:rPr>
          <w:sz w:val="24"/>
          <w:szCs w:val="24"/>
        </w:rPr>
        <w:t>SUTARTIES NUTRAUKIMAS</w:t>
      </w:r>
    </w:p>
    <w:p w14:paraId="19DD4279" w14:textId="77777777" w:rsidR="001E4BBC" w:rsidRPr="009741ED" w:rsidRDefault="001E4BBC">
      <w:pPr>
        <w:pStyle w:val="Standard"/>
        <w:rPr>
          <w:rFonts w:hint="eastAsia"/>
        </w:rPr>
      </w:pPr>
    </w:p>
    <w:p w14:paraId="584BDC78" w14:textId="77777777" w:rsidR="001E4BBC" w:rsidRPr="009741ED" w:rsidRDefault="00000000">
      <w:pPr>
        <w:pStyle w:val="Standard"/>
        <w:numPr>
          <w:ilvl w:val="1"/>
          <w:numId w:val="3"/>
        </w:numPr>
        <w:tabs>
          <w:tab w:val="left" w:pos="1134"/>
        </w:tabs>
        <w:ind w:left="0" w:right="-2" w:firstLine="709"/>
        <w:jc w:val="both"/>
        <w:rPr>
          <w:rFonts w:ascii="Times New Roman" w:hAnsi="Times New Roman" w:cs="Times New Roman"/>
        </w:rPr>
      </w:pPr>
      <w:r w:rsidRPr="009741ED">
        <w:rPr>
          <w:rFonts w:ascii="Times New Roman" w:hAnsi="Times New Roman" w:cs="Times New Roman"/>
        </w:rPr>
        <w:t>Sutartis gali būti nutraukiama raštišku Šalių susitarimu.</w:t>
      </w:r>
    </w:p>
    <w:p w14:paraId="7155D07E" w14:textId="77777777" w:rsidR="001E4BBC" w:rsidRPr="009741ED" w:rsidRDefault="00000000">
      <w:pPr>
        <w:pStyle w:val="Standard"/>
        <w:numPr>
          <w:ilvl w:val="1"/>
          <w:numId w:val="3"/>
        </w:numPr>
        <w:tabs>
          <w:tab w:val="left" w:pos="1134"/>
        </w:tabs>
        <w:ind w:left="0" w:right="-2" w:firstLine="709"/>
        <w:jc w:val="both"/>
        <w:rPr>
          <w:rFonts w:ascii="Times New Roman" w:hAnsi="Times New Roman" w:cs="Times New Roman"/>
        </w:rPr>
      </w:pPr>
      <w:r w:rsidRPr="009741ED">
        <w:rPr>
          <w:rFonts w:ascii="Times New Roman" w:hAnsi="Times New Roman" w:cs="Times New Roman"/>
        </w:rPr>
        <w:t>Sutartis gali būti nutraukiama</w:t>
      </w:r>
      <w:r w:rsidRPr="009741ED">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042C5701" w14:textId="77777777" w:rsidR="001E4BBC" w:rsidRPr="009741ED" w:rsidRDefault="00000000">
      <w:pPr>
        <w:pStyle w:val="Standard"/>
        <w:numPr>
          <w:ilvl w:val="1"/>
          <w:numId w:val="3"/>
        </w:numPr>
        <w:tabs>
          <w:tab w:val="left" w:pos="1134"/>
        </w:tabs>
        <w:ind w:left="0" w:right="-2" w:firstLine="709"/>
        <w:jc w:val="both"/>
        <w:rPr>
          <w:rFonts w:ascii="Times New Roman" w:hAnsi="Times New Roman" w:cs="Times New Roman"/>
        </w:rPr>
      </w:pPr>
      <w:r w:rsidRPr="009741ED">
        <w:rPr>
          <w:rFonts w:cs="Times New Roman"/>
        </w:rPr>
        <w:t>Sutartis gali būti nutraukiama bet kurios iš Šalių valia apie tai prieš 30 (trisdešimt) kalendorinių dienų raštu pranešus kitai šaliai, jeigu kita šalis padarė esminį Sutarties pažeidimą.</w:t>
      </w:r>
    </w:p>
    <w:p w14:paraId="34128420" w14:textId="77777777" w:rsidR="001E4BBC" w:rsidRPr="009741ED" w:rsidRDefault="00000000">
      <w:pPr>
        <w:pStyle w:val="Standard"/>
        <w:numPr>
          <w:ilvl w:val="1"/>
          <w:numId w:val="3"/>
        </w:numPr>
        <w:tabs>
          <w:tab w:val="left" w:pos="1134"/>
        </w:tabs>
        <w:ind w:left="0" w:right="-2" w:firstLine="709"/>
        <w:jc w:val="both"/>
        <w:rPr>
          <w:rFonts w:ascii="Times New Roman" w:hAnsi="Times New Roman" w:cs="Times New Roman"/>
        </w:rPr>
      </w:pPr>
      <w:r w:rsidRPr="009741ED">
        <w:rPr>
          <w:rFonts w:cs="Times New Roman"/>
        </w:rPr>
        <w:t>Pirkėjas šią Sutartį gali nutraukti vienašališkai, įspėjęs Pardavėją prieš 30 (trisdešimt) kalendorinių dienų, jeigu:</w:t>
      </w:r>
    </w:p>
    <w:p w14:paraId="45639365" w14:textId="77777777" w:rsidR="001E4BBC" w:rsidRPr="009741ED" w:rsidRDefault="00000000">
      <w:pPr>
        <w:pStyle w:val="ListParagraph"/>
        <w:numPr>
          <w:ilvl w:val="2"/>
          <w:numId w:val="3"/>
        </w:numPr>
        <w:spacing w:after="0" w:line="240" w:lineRule="auto"/>
        <w:ind w:left="0" w:firstLine="709"/>
        <w:jc w:val="both"/>
        <w:rPr>
          <w:rFonts w:ascii="Liberation Serif" w:eastAsia="SimSun" w:hAnsi="Liberation Serif" w:hint="eastAsia"/>
          <w:kern w:val="3"/>
          <w:lang w:eastAsia="zh-CN" w:bidi="hi-IN"/>
        </w:rPr>
      </w:pPr>
      <w:r w:rsidRPr="009741ED">
        <w:rPr>
          <w:rFonts w:ascii="Liberation Serif" w:eastAsia="SimSun" w:hAnsi="Liberation Serif"/>
          <w:kern w:val="3"/>
          <w:lang w:eastAsia="zh-CN" w:bidi="hi-IN"/>
        </w:rPr>
        <w:t>Pardavėjo suteiktų Paslaugų rezultato kokybė neatitinka Sutarties priede nustatytų techninių reikalavimų ir tai yra esminis sutarties pažeidimas;</w:t>
      </w:r>
    </w:p>
    <w:p w14:paraId="181A6661" w14:textId="77777777" w:rsidR="001E4BBC" w:rsidRPr="009741ED" w:rsidRDefault="00000000">
      <w:pPr>
        <w:pStyle w:val="Standard"/>
        <w:numPr>
          <w:ilvl w:val="2"/>
          <w:numId w:val="3"/>
        </w:numPr>
        <w:tabs>
          <w:tab w:val="left" w:pos="1418"/>
        </w:tabs>
        <w:ind w:left="0" w:right="-2" w:firstLine="709"/>
        <w:jc w:val="both"/>
        <w:rPr>
          <w:rFonts w:ascii="Times New Roman" w:hAnsi="Times New Roman" w:cs="Times New Roman"/>
        </w:rPr>
      </w:pPr>
      <w:r w:rsidRPr="009741ED">
        <w:rPr>
          <w:rFonts w:ascii="Times New Roman" w:hAnsi="Times New Roman" w:cs="Times New Roman"/>
        </w:rPr>
        <w:t>Pardavėjas nepristato paslaugų rezultato pagal Sutarties 2.2 punkte nustatytą terminą;</w:t>
      </w:r>
    </w:p>
    <w:p w14:paraId="47D6652A" w14:textId="77777777" w:rsidR="001E4BBC" w:rsidRPr="009741ED" w:rsidRDefault="00000000">
      <w:pPr>
        <w:pStyle w:val="Standard"/>
        <w:numPr>
          <w:ilvl w:val="2"/>
          <w:numId w:val="3"/>
        </w:numPr>
        <w:tabs>
          <w:tab w:val="left" w:pos="1418"/>
        </w:tabs>
        <w:ind w:right="-2" w:hanging="295"/>
        <w:jc w:val="both"/>
        <w:rPr>
          <w:rFonts w:ascii="Times New Roman" w:hAnsi="Times New Roman" w:cs="Times New Roman"/>
        </w:rPr>
      </w:pPr>
      <w:r w:rsidRPr="009741ED">
        <w:rPr>
          <w:rFonts w:cs="Times New Roman"/>
        </w:rPr>
        <w:t>Pardavėjas nevykdo Sutarties 5.1 ir 12.4 punktų reikalavimų;</w:t>
      </w:r>
    </w:p>
    <w:p w14:paraId="06F3D281" w14:textId="77777777" w:rsidR="001E4BBC" w:rsidRPr="009741ED" w:rsidRDefault="00000000">
      <w:pPr>
        <w:pStyle w:val="Standard"/>
        <w:numPr>
          <w:ilvl w:val="2"/>
          <w:numId w:val="3"/>
        </w:numPr>
        <w:tabs>
          <w:tab w:val="left" w:pos="1418"/>
        </w:tabs>
        <w:ind w:left="0" w:right="-2" w:firstLine="709"/>
        <w:jc w:val="both"/>
        <w:rPr>
          <w:rFonts w:ascii="Times New Roman" w:hAnsi="Times New Roman" w:cs="Times New Roman"/>
        </w:rPr>
      </w:pPr>
      <w:r w:rsidRPr="009741ED">
        <w:rPr>
          <w:rFonts w:cs="Times New Roman"/>
        </w:rPr>
        <w:t>jei Pardavėjas yra likviduojamas, sustabdo ūkinę veiklą, jo atžvilgiu vykdomas bankroto procesas, arba teisės aktų nustatyta tvarka susidaro analogiška situacija;</w:t>
      </w:r>
    </w:p>
    <w:p w14:paraId="52DF54F6" w14:textId="77777777" w:rsidR="001E4BBC" w:rsidRPr="009741ED" w:rsidRDefault="00000000">
      <w:pPr>
        <w:pStyle w:val="Standard"/>
        <w:numPr>
          <w:ilvl w:val="2"/>
          <w:numId w:val="3"/>
        </w:numPr>
        <w:tabs>
          <w:tab w:val="left" w:pos="1418"/>
        </w:tabs>
        <w:ind w:left="0" w:right="-2" w:firstLine="709"/>
        <w:jc w:val="both"/>
        <w:rPr>
          <w:rFonts w:ascii="Times New Roman" w:hAnsi="Times New Roman" w:cs="Times New Roman"/>
        </w:rPr>
      </w:pPr>
      <w:r w:rsidRPr="009741ED">
        <w:rPr>
          <w:rFonts w:ascii="Times New Roman" w:hAnsi="Times New Roman" w:cs="Times New Roman"/>
        </w:rPr>
        <w:lastRenderedPageBreak/>
        <w:t>nenugalimos jėgos aplinkybėms užtrukus ilgiau nei 1 (vieną) mėnesį ir Šalims nepasirašius papildomo susitarimo dėl šios Sutarties pakeitimo, leidžiančio Šalims toliau vykdyti savo sutartinius įsipareigojimus.</w:t>
      </w:r>
    </w:p>
    <w:p w14:paraId="5CCB40C0" w14:textId="77777777" w:rsidR="001E4BBC" w:rsidRPr="009741ED" w:rsidRDefault="00000000">
      <w:pPr>
        <w:pStyle w:val="Standard"/>
        <w:numPr>
          <w:ilvl w:val="1"/>
          <w:numId w:val="3"/>
        </w:numPr>
        <w:tabs>
          <w:tab w:val="left" w:pos="1276"/>
        </w:tabs>
        <w:ind w:left="0" w:right="-2" w:firstLine="709"/>
        <w:jc w:val="both"/>
        <w:rPr>
          <w:rFonts w:ascii="Times New Roman" w:eastAsia="Times New Roman" w:hAnsi="Times New Roman" w:cs="Times New Roman"/>
          <w:lang w:bidi="ar-SA"/>
        </w:rPr>
      </w:pPr>
      <w:r w:rsidRPr="009741ED">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biudžetiniais metais atsisakyti tam tikrų Sutartyje numatytų, tačiau dar nesuteiktų paslaugų pirkimo, apie tai informavus tiekėją.</w:t>
      </w:r>
    </w:p>
    <w:p w14:paraId="7C7FE85A" w14:textId="77777777" w:rsidR="001E4BBC" w:rsidRPr="009741ED" w:rsidRDefault="00000000">
      <w:pPr>
        <w:pStyle w:val="Standard"/>
        <w:numPr>
          <w:ilvl w:val="1"/>
          <w:numId w:val="3"/>
        </w:numPr>
        <w:tabs>
          <w:tab w:val="left" w:pos="1276"/>
        </w:tabs>
        <w:ind w:left="0" w:right="-2" w:firstLine="709"/>
        <w:jc w:val="both"/>
        <w:rPr>
          <w:rFonts w:ascii="Times New Roman" w:eastAsia="Times New Roman" w:hAnsi="Times New Roman" w:cs="Times New Roman"/>
          <w:lang w:bidi="ar-SA"/>
        </w:rPr>
      </w:pPr>
      <w:r w:rsidRPr="009741ED">
        <w:rPr>
          <w:rFonts w:ascii="Times New Roman" w:eastAsia="Times New Roman" w:hAnsi="Times New Roman" w:cs="Times New Roman"/>
          <w:lang w:bidi="ar-SA"/>
        </w:rPr>
        <w:t>Sutartį nutraukus dėl Pardavėjo  kaltės, be jam priklausančio atlyginimo už Pirkėjo įsigytas Paslaugas, Pardavėjas neturi teisės į jokių patirtų nuostolių ar žalos kompensaciją.</w:t>
      </w:r>
    </w:p>
    <w:p w14:paraId="5201C665" w14:textId="77777777" w:rsidR="001E4BBC" w:rsidRPr="009741ED" w:rsidRDefault="001E4BBC">
      <w:pPr>
        <w:pStyle w:val="Standard"/>
        <w:tabs>
          <w:tab w:val="left" w:pos="1276"/>
        </w:tabs>
        <w:ind w:left="709" w:right="-2"/>
        <w:jc w:val="both"/>
        <w:rPr>
          <w:rFonts w:ascii="Times New Roman" w:eastAsia="Times New Roman" w:hAnsi="Times New Roman" w:cs="Times New Roman"/>
          <w:lang w:bidi="ar-SA"/>
        </w:rPr>
      </w:pPr>
    </w:p>
    <w:p w14:paraId="2924FAB7" w14:textId="77777777" w:rsidR="001E4BBC" w:rsidRPr="009741ED" w:rsidRDefault="00000000">
      <w:pPr>
        <w:pStyle w:val="Textbody"/>
        <w:numPr>
          <w:ilvl w:val="0"/>
          <w:numId w:val="3"/>
        </w:numPr>
        <w:tabs>
          <w:tab w:val="left" w:pos="993"/>
        </w:tabs>
        <w:spacing w:after="0" w:line="240" w:lineRule="auto"/>
        <w:ind w:left="0" w:firstLine="709"/>
        <w:rPr>
          <w:rFonts w:ascii="Times New Roman" w:hAnsi="Times New Roman" w:cs="Times New Roman"/>
          <w:b/>
        </w:rPr>
      </w:pPr>
      <w:r w:rsidRPr="009741ED">
        <w:rPr>
          <w:rFonts w:ascii="Times New Roman" w:hAnsi="Times New Roman" w:cs="Times New Roman"/>
          <w:b/>
        </w:rPr>
        <w:t>NENUGALIMOS JĖGOS (</w:t>
      </w:r>
      <w:r w:rsidRPr="009741ED">
        <w:rPr>
          <w:rFonts w:ascii="Times New Roman" w:hAnsi="Times New Roman" w:cs="Times New Roman"/>
          <w:b/>
          <w:iCs/>
        </w:rPr>
        <w:t>FORCE MAJEURE</w:t>
      </w:r>
      <w:r w:rsidRPr="009741ED">
        <w:rPr>
          <w:rFonts w:ascii="Times New Roman" w:hAnsi="Times New Roman" w:cs="Times New Roman"/>
          <w:b/>
        </w:rPr>
        <w:t>) APLINKYBĖS</w:t>
      </w:r>
    </w:p>
    <w:p w14:paraId="0AB31926" w14:textId="77777777" w:rsidR="001E4BBC" w:rsidRPr="009741ED" w:rsidRDefault="001E4BBC">
      <w:pPr>
        <w:pStyle w:val="Textbody"/>
        <w:tabs>
          <w:tab w:val="left" w:pos="993"/>
        </w:tabs>
        <w:spacing w:after="0" w:line="240" w:lineRule="auto"/>
        <w:ind w:left="709"/>
        <w:rPr>
          <w:rFonts w:ascii="Times New Roman" w:hAnsi="Times New Roman" w:cs="Times New Roman"/>
          <w:b/>
        </w:rPr>
      </w:pPr>
    </w:p>
    <w:p w14:paraId="13D8720B" w14:textId="77777777" w:rsidR="001E4BBC" w:rsidRPr="009741ED" w:rsidRDefault="00000000">
      <w:pPr>
        <w:pStyle w:val="Textbody"/>
        <w:numPr>
          <w:ilvl w:val="1"/>
          <w:numId w:val="3"/>
        </w:numPr>
        <w:tabs>
          <w:tab w:val="left" w:pos="1276"/>
        </w:tabs>
        <w:spacing w:after="0" w:line="240" w:lineRule="auto"/>
        <w:ind w:left="0" w:firstLine="709"/>
        <w:jc w:val="both"/>
        <w:rPr>
          <w:rFonts w:ascii="Times New Roman" w:hAnsi="Times New Roman" w:cs="Times New Roman"/>
        </w:rPr>
      </w:pPr>
      <w:r w:rsidRPr="009741ED">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719BBC0D" w14:textId="77777777" w:rsidR="001E4BBC" w:rsidRPr="009741ED" w:rsidRDefault="00000000">
      <w:pPr>
        <w:pStyle w:val="Textbody"/>
        <w:numPr>
          <w:ilvl w:val="1"/>
          <w:numId w:val="3"/>
        </w:numPr>
        <w:tabs>
          <w:tab w:val="left" w:pos="1276"/>
        </w:tabs>
        <w:spacing w:after="0" w:line="240" w:lineRule="auto"/>
        <w:ind w:left="0" w:firstLine="709"/>
        <w:jc w:val="both"/>
        <w:rPr>
          <w:rFonts w:ascii="Times New Roman" w:hAnsi="Times New Roman" w:cs="Times New Roman"/>
        </w:rPr>
      </w:pPr>
      <w:r w:rsidRPr="009741ED">
        <w:rPr>
          <w:rFonts w:ascii="Times New Roman" w:eastAsia="Times New Roman" w:hAnsi="Times New Roman" w:cs="Times New Roman"/>
          <w:color w:val="000000"/>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E8A376E" w14:textId="77777777" w:rsidR="001E4BBC" w:rsidRPr="009741ED" w:rsidRDefault="00000000">
      <w:pPr>
        <w:pStyle w:val="Textbody"/>
        <w:numPr>
          <w:ilvl w:val="1"/>
          <w:numId w:val="3"/>
        </w:numPr>
        <w:tabs>
          <w:tab w:val="left" w:pos="1276"/>
        </w:tabs>
        <w:spacing w:after="0" w:line="240" w:lineRule="auto"/>
        <w:ind w:left="0" w:firstLine="709"/>
        <w:jc w:val="both"/>
        <w:rPr>
          <w:rFonts w:ascii="Times New Roman" w:hAnsi="Times New Roman" w:cs="Times New Roman"/>
        </w:rPr>
      </w:pPr>
      <w:r w:rsidRPr="009741ED">
        <w:rPr>
          <w:rFonts w:ascii="Times New Roman" w:eastAsia="Times New Roman" w:hAnsi="Times New Roman" w:cs="Times New Roman"/>
          <w:color w:val="000000"/>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7D68C8" w14:textId="77777777" w:rsidR="001E4BBC" w:rsidRPr="009741ED" w:rsidRDefault="001E4BBC">
      <w:pPr>
        <w:pStyle w:val="Textbody"/>
        <w:spacing w:after="0" w:line="240" w:lineRule="auto"/>
        <w:ind w:right="279"/>
        <w:jc w:val="both"/>
        <w:rPr>
          <w:rFonts w:ascii="Times New Roman" w:eastAsia="Times New Roman" w:hAnsi="Times New Roman" w:cs="Times New Roman"/>
          <w:lang w:bidi="ar-SA"/>
        </w:rPr>
      </w:pPr>
    </w:p>
    <w:p w14:paraId="412970D6" w14:textId="77777777" w:rsidR="001E4BBC" w:rsidRPr="009741ED" w:rsidRDefault="001E4BBC">
      <w:pPr>
        <w:pStyle w:val="Textbody"/>
        <w:spacing w:after="0" w:line="240" w:lineRule="auto"/>
        <w:ind w:right="279"/>
        <w:jc w:val="both"/>
        <w:rPr>
          <w:rFonts w:ascii="Times New Roman" w:eastAsia="Times New Roman" w:hAnsi="Times New Roman" w:cs="Times New Roman"/>
          <w:lang w:bidi="ar-SA"/>
        </w:rPr>
      </w:pPr>
    </w:p>
    <w:p w14:paraId="6DDA93B6" w14:textId="77777777" w:rsidR="001E4BBC" w:rsidRPr="009741ED" w:rsidRDefault="00000000">
      <w:pPr>
        <w:pStyle w:val="Textbody"/>
        <w:numPr>
          <w:ilvl w:val="0"/>
          <w:numId w:val="3"/>
        </w:numPr>
        <w:tabs>
          <w:tab w:val="left" w:pos="1276"/>
        </w:tabs>
        <w:spacing w:after="0" w:line="240" w:lineRule="auto"/>
        <w:ind w:left="0" w:right="279" w:firstLine="709"/>
        <w:jc w:val="both"/>
        <w:rPr>
          <w:rFonts w:ascii="Times New Roman" w:hAnsi="Times New Roman" w:cs="Times New Roman"/>
          <w:b/>
        </w:rPr>
      </w:pPr>
      <w:r w:rsidRPr="009741ED">
        <w:rPr>
          <w:rFonts w:ascii="Times New Roman" w:hAnsi="Times New Roman" w:cs="Times New Roman"/>
          <w:b/>
        </w:rPr>
        <w:t>GINČŲ SPRENDIMO TVARKA</w:t>
      </w:r>
    </w:p>
    <w:p w14:paraId="7561A261" w14:textId="77777777" w:rsidR="001E4BBC" w:rsidRPr="009741ED" w:rsidRDefault="001E4BBC">
      <w:pPr>
        <w:pStyle w:val="Textbody"/>
        <w:tabs>
          <w:tab w:val="left" w:pos="1276"/>
        </w:tabs>
        <w:spacing w:after="0" w:line="240" w:lineRule="auto"/>
        <w:ind w:left="709" w:right="279"/>
        <w:jc w:val="both"/>
        <w:rPr>
          <w:rFonts w:ascii="Times New Roman" w:hAnsi="Times New Roman" w:cs="Times New Roman"/>
          <w:b/>
        </w:rPr>
      </w:pPr>
    </w:p>
    <w:p w14:paraId="3D9F476B" w14:textId="77777777" w:rsidR="001E4BBC" w:rsidRPr="009741ED" w:rsidRDefault="00000000">
      <w:pPr>
        <w:pStyle w:val="Textbody"/>
        <w:numPr>
          <w:ilvl w:val="1"/>
          <w:numId w:val="3"/>
        </w:numPr>
        <w:tabs>
          <w:tab w:val="left" w:pos="1276"/>
        </w:tabs>
        <w:spacing w:after="0" w:line="240" w:lineRule="auto"/>
        <w:ind w:left="0" w:right="21" w:firstLine="709"/>
        <w:jc w:val="both"/>
        <w:rPr>
          <w:rFonts w:ascii="Times New Roman" w:hAnsi="Times New Roman" w:cs="Times New Roman"/>
        </w:rPr>
      </w:pPr>
      <w:r w:rsidRPr="009741ED">
        <w:rPr>
          <w:rFonts w:ascii="Times New Roman" w:hAnsi="Times New Roman" w:cs="Times New Roman"/>
        </w:rPr>
        <w:t>Bet kokie nesutarimai ar ginčai, kylantys tarp Šalių dėl šios Sutarties vykdymo, sprendžiami dvišalių derybų būdu.</w:t>
      </w:r>
    </w:p>
    <w:p w14:paraId="2283A82B" w14:textId="77777777" w:rsidR="001E4BBC" w:rsidRPr="009741ED" w:rsidRDefault="00000000">
      <w:pPr>
        <w:pStyle w:val="Textbody"/>
        <w:numPr>
          <w:ilvl w:val="1"/>
          <w:numId w:val="3"/>
        </w:numPr>
        <w:tabs>
          <w:tab w:val="left" w:pos="1276"/>
        </w:tabs>
        <w:spacing w:after="0" w:line="240" w:lineRule="auto"/>
        <w:ind w:left="0" w:right="21" w:firstLine="709"/>
        <w:jc w:val="both"/>
        <w:rPr>
          <w:rFonts w:ascii="Times New Roman" w:hAnsi="Times New Roman" w:cs="Times New Roman"/>
        </w:rPr>
      </w:pPr>
      <w:r w:rsidRPr="009741ED">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2FD73A5C" w14:textId="77777777" w:rsidR="001E4BBC" w:rsidRPr="009741ED" w:rsidRDefault="00000000">
      <w:pPr>
        <w:pStyle w:val="Textbody"/>
        <w:numPr>
          <w:ilvl w:val="1"/>
          <w:numId w:val="3"/>
        </w:numPr>
        <w:tabs>
          <w:tab w:val="left" w:pos="1276"/>
        </w:tabs>
        <w:spacing w:after="0" w:line="240" w:lineRule="auto"/>
        <w:ind w:left="0" w:right="21" w:firstLine="709"/>
        <w:jc w:val="both"/>
        <w:rPr>
          <w:rFonts w:ascii="Times New Roman" w:hAnsi="Times New Roman" w:cs="Times New Roman"/>
        </w:rPr>
      </w:pPr>
      <w:r w:rsidRPr="009741ED">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6EE6B2DC" w14:textId="77777777" w:rsidR="001E4BBC" w:rsidRPr="009741ED" w:rsidRDefault="00000000">
      <w:pPr>
        <w:pStyle w:val="Textbody"/>
        <w:numPr>
          <w:ilvl w:val="1"/>
          <w:numId w:val="3"/>
        </w:numPr>
        <w:tabs>
          <w:tab w:val="left" w:pos="1276"/>
        </w:tabs>
        <w:spacing w:after="0" w:line="240" w:lineRule="auto"/>
        <w:ind w:left="0" w:right="21" w:firstLine="709"/>
        <w:jc w:val="both"/>
        <w:rPr>
          <w:rFonts w:ascii="Times New Roman" w:eastAsia="Times New Roman" w:hAnsi="Times New Roman" w:cs="Times New Roman"/>
          <w:lang w:bidi="ar-SA"/>
        </w:rPr>
      </w:pPr>
      <w:r w:rsidRPr="009741ED">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2368A127" w14:textId="77777777" w:rsidR="001E4BBC" w:rsidRPr="009741ED" w:rsidRDefault="001E4BBC">
      <w:pPr>
        <w:pStyle w:val="Textbody"/>
        <w:tabs>
          <w:tab w:val="left" w:pos="1276"/>
        </w:tabs>
        <w:spacing w:after="0" w:line="240" w:lineRule="auto"/>
        <w:ind w:left="709" w:right="279"/>
        <w:jc w:val="both"/>
        <w:rPr>
          <w:rFonts w:ascii="Times New Roman" w:eastAsia="Times New Roman" w:hAnsi="Times New Roman" w:cs="Times New Roman"/>
          <w:lang w:bidi="ar-SA"/>
        </w:rPr>
      </w:pPr>
    </w:p>
    <w:p w14:paraId="7FFB1920" w14:textId="77777777" w:rsidR="001E4BBC" w:rsidRPr="009741ED" w:rsidRDefault="001E4BBC">
      <w:pPr>
        <w:pStyle w:val="Standard"/>
        <w:tabs>
          <w:tab w:val="left" w:pos="1276"/>
        </w:tabs>
        <w:ind w:left="709"/>
        <w:jc w:val="both"/>
        <w:rPr>
          <w:rFonts w:ascii="Times New Roman" w:eastAsia="Times New Roman" w:hAnsi="Times New Roman" w:cs="Times New Roman"/>
          <w:b/>
        </w:rPr>
      </w:pPr>
    </w:p>
    <w:p w14:paraId="5EFFD729" w14:textId="77777777" w:rsidR="001E4BBC" w:rsidRPr="009741ED" w:rsidRDefault="00000000">
      <w:pPr>
        <w:pStyle w:val="Standard"/>
        <w:numPr>
          <w:ilvl w:val="0"/>
          <w:numId w:val="3"/>
        </w:numPr>
        <w:tabs>
          <w:tab w:val="left" w:pos="1276"/>
        </w:tabs>
        <w:ind w:left="0" w:firstLine="709"/>
        <w:jc w:val="both"/>
        <w:rPr>
          <w:rFonts w:ascii="Times New Roman" w:eastAsia="Times New Roman" w:hAnsi="Times New Roman" w:cs="Times New Roman"/>
          <w:b/>
        </w:rPr>
      </w:pPr>
      <w:r w:rsidRPr="009741ED">
        <w:rPr>
          <w:rFonts w:ascii="Times New Roman" w:eastAsia="Times New Roman" w:hAnsi="Times New Roman" w:cs="Times New Roman"/>
          <w:b/>
        </w:rPr>
        <w:t>SUTARTIES GALIOJIMAS, TRUKMĖ IR KEITIMAI</w:t>
      </w:r>
    </w:p>
    <w:p w14:paraId="17EE2786" w14:textId="77777777" w:rsidR="001E4BBC" w:rsidRPr="009741ED" w:rsidRDefault="001E4BBC">
      <w:pPr>
        <w:pStyle w:val="Standard"/>
        <w:tabs>
          <w:tab w:val="left" w:pos="1276"/>
        </w:tabs>
        <w:ind w:left="709"/>
        <w:jc w:val="both"/>
        <w:rPr>
          <w:rFonts w:ascii="Times New Roman" w:eastAsia="Times New Roman" w:hAnsi="Times New Roman" w:cs="Times New Roman"/>
          <w:b/>
        </w:rPr>
      </w:pPr>
    </w:p>
    <w:p w14:paraId="266EFB2D" w14:textId="77777777" w:rsidR="001E4BBC" w:rsidRPr="009741ED" w:rsidRDefault="00000000">
      <w:pPr>
        <w:pStyle w:val="Standard"/>
        <w:widowControl w:val="0"/>
        <w:numPr>
          <w:ilvl w:val="1"/>
          <w:numId w:val="3"/>
        </w:numPr>
        <w:tabs>
          <w:tab w:val="left" w:pos="1276"/>
        </w:tabs>
        <w:ind w:left="0" w:firstLine="709"/>
        <w:jc w:val="both"/>
        <w:rPr>
          <w:rFonts w:ascii="Times New Roman" w:eastAsia="Times New Roman" w:hAnsi="Times New Roman" w:cs="Times New Roman"/>
          <w:i/>
          <w:strike/>
        </w:rPr>
      </w:pPr>
      <w:r w:rsidRPr="009741ED">
        <w:rPr>
          <w:rFonts w:ascii="Times New Roman" w:eastAsia="Times New Roman" w:hAnsi="Times New Roman" w:cs="Times New Roman"/>
        </w:rPr>
        <w:t xml:space="preserve">Sutartis įsigalioja, kai Sutartį pasirašo abi Šalys. </w:t>
      </w:r>
    </w:p>
    <w:p w14:paraId="0AA6A95E" w14:textId="77777777" w:rsidR="001E4BBC" w:rsidRPr="009741ED" w:rsidRDefault="00000000">
      <w:pPr>
        <w:pStyle w:val="Standard"/>
        <w:widowControl w:val="0"/>
        <w:numPr>
          <w:ilvl w:val="1"/>
          <w:numId w:val="3"/>
        </w:numPr>
        <w:tabs>
          <w:tab w:val="left" w:pos="1276"/>
        </w:tabs>
        <w:autoSpaceDE w:val="0"/>
        <w:ind w:left="0" w:firstLine="709"/>
        <w:jc w:val="both"/>
        <w:rPr>
          <w:rFonts w:ascii="Times New Roman" w:hAnsi="Times New Roman" w:cs="Times New Roman"/>
        </w:rPr>
      </w:pPr>
      <w:r w:rsidRPr="009741ED">
        <w:rPr>
          <w:rFonts w:ascii="Times New Roman" w:eastAsia="Times New Roman" w:hAnsi="Times New Roman" w:cs="Times New Roman"/>
        </w:rPr>
        <w:t>Sutartis galioja iki visiško Šalių įsipareigojimų įvykdymo.</w:t>
      </w:r>
    </w:p>
    <w:p w14:paraId="36BC4195" w14:textId="77777777" w:rsidR="001E4BBC" w:rsidRPr="009741ED" w:rsidRDefault="00000000">
      <w:pPr>
        <w:pStyle w:val="Standard"/>
        <w:widowControl w:val="0"/>
        <w:numPr>
          <w:ilvl w:val="1"/>
          <w:numId w:val="3"/>
        </w:numPr>
        <w:tabs>
          <w:tab w:val="left" w:pos="1276"/>
        </w:tabs>
        <w:autoSpaceDE w:val="0"/>
        <w:ind w:left="0" w:firstLine="709"/>
        <w:jc w:val="both"/>
        <w:rPr>
          <w:rFonts w:ascii="Times New Roman" w:hAnsi="Times New Roman" w:cs="Times New Roman"/>
        </w:rPr>
      </w:pPr>
      <w:r w:rsidRPr="009741ED">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6F2CC113" w14:textId="77777777" w:rsidR="001E4BBC" w:rsidRPr="009741ED" w:rsidRDefault="00000000">
      <w:pPr>
        <w:pStyle w:val="Standard"/>
        <w:widowControl w:val="0"/>
        <w:numPr>
          <w:ilvl w:val="1"/>
          <w:numId w:val="3"/>
        </w:numPr>
        <w:tabs>
          <w:tab w:val="left" w:pos="1276"/>
        </w:tabs>
        <w:autoSpaceDE w:val="0"/>
        <w:ind w:left="0" w:firstLine="709"/>
        <w:jc w:val="both"/>
        <w:rPr>
          <w:rFonts w:ascii="Times New Roman" w:hAnsi="Times New Roman" w:cs="Times New Roman"/>
        </w:rPr>
      </w:pPr>
      <w:r w:rsidRPr="009741ED">
        <w:rPr>
          <w:rFonts w:ascii="Times New Roman" w:eastAsia="Times New Roman" w:hAnsi="Times New Roman" w:cs="Times New Roman"/>
          <w:lang w:eastAsia="lt-LT"/>
        </w:rPr>
        <w:lastRenderedPageBreak/>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2F7EED7" w14:textId="77777777" w:rsidR="001E4BBC" w:rsidRPr="009741ED" w:rsidRDefault="00000000">
      <w:pPr>
        <w:pStyle w:val="Standard"/>
        <w:widowControl w:val="0"/>
        <w:numPr>
          <w:ilvl w:val="1"/>
          <w:numId w:val="3"/>
        </w:numPr>
        <w:tabs>
          <w:tab w:val="left" w:pos="1276"/>
        </w:tabs>
        <w:autoSpaceDE w:val="0"/>
        <w:ind w:left="0" w:firstLine="709"/>
        <w:jc w:val="both"/>
        <w:rPr>
          <w:rFonts w:ascii="Times New Roman" w:hAnsi="Times New Roman" w:cs="Times New Roman"/>
        </w:rPr>
      </w:pPr>
      <w:r w:rsidRPr="009741ED">
        <w:rPr>
          <w:rFonts w:eastAsia="Times New Roman"/>
        </w:rPr>
        <w:t>Sutartis Sutarties galiojimo laikotarpiu gali būti keičiama vadovaujantis Viešųjų pirkimų įstatymo 89 straipsniu. Sutarties sąlygų pakeitimai įforminami Šalių rašytiniais susitarimais, kurie yra neatsiejama Sutarties dalis.</w:t>
      </w:r>
    </w:p>
    <w:p w14:paraId="1C92682D" w14:textId="3C2A4F8E" w:rsidR="001E4BBC" w:rsidRPr="009741ED" w:rsidRDefault="00000000">
      <w:pPr>
        <w:pStyle w:val="Standard"/>
        <w:widowControl w:val="0"/>
        <w:numPr>
          <w:ilvl w:val="1"/>
          <w:numId w:val="3"/>
        </w:numPr>
        <w:tabs>
          <w:tab w:val="left" w:pos="851"/>
        </w:tabs>
        <w:autoSpaceDE w:val="0"/>
        <w:ind w:left="0" w:firstLine="709"/>
        <w:jc w:val="both"/>
        <w:rPr>
          <w:rFonts w:ascii="Times New Roman" w:hAnsi="Times New Roman" w:cs="Times New Roman"/>
        </w:rPr>
      </w:pPr>
      <w:r w:rsidRPr="009741ED">
        <w:rPr>
          <w:rFonts w:ascii="Times New Roman" w:hAnsi="Times New Roman" w:cs="Times New Roman"/>
        </w:rPr>
        <w:t xml:space="preserve">Paslaugos teikimo metu nustačius trūkumus/klaidas, </w:t>
      </w:r>
      <w:r w:rsidR="00965C81" w:rsidRPr="009741ED">
        <w:rPr>
          <w:rFonts w:ascii="Times New Roman" w:hAnsi="Times New Roman" w:cs="Times New Roman"/>
        </w:rPr>
        <w:t>S</w:t>
      </w:r>
      <w:r w:rsidRPr="009741ED">
        <w:rPr>
          <w:rFonts w:ascii="Times New Roman" w:hAnsi="Times New Roman" w:cs="Times New Roman"/>
        </w:rPr>
        <w:t xml:space="preserve">utartyje nurodytam rezultatui pasiekti galima įsigyti papildomas paslaugas iš to paties </w:t>
      </w:r>
      <w:r w:rsidR="00965C81" w:rsidRPr="009741ED">
        <w:rPr>
          <w:rFonts w:ascii="Times New Roman" w:hAnsi="Times New Roman" w:cs="Times New Roman"/>
        </w:rPr>
        <w:t>Pardavėjo</w:t>
      </w:r>
      <w:r w:rsidRPr="009741ED">
        <w:rPr>
          <w:rFonts w:ascii="Times New Roman" w:hAnsi="Times New Roman" w:cs="Times New Roman"/>
        </w:rPr>
        <w:t xml:space="preserve">, šių paslaugų būtinumą pagrindžiant dokumentais (defektiniu aktu, ar kitais dokumentais), parengtais </w:t>
      </w:r>
      <w:r w:rsidR="00965C81" w:rsidRPr="009741ED">
        <w:rPr>
          <w:rFonts w:ascii="Times New Roman" w:hAnsi="Times New Roman" w:cs="Times New Roman"/>
        </w:rPr>
        <w:t>Pardavėjo</w:t>
      </w:r>
      <w:r w:rsidRPr="009741ED">
        <w:rPr>
          <w:rFonts w:ascii="Times New Roman" w:hAnsi="Times New Roman" w:cs="Times New Roman"/>
        </w:rPr>
        <w:t xml:space="preserve"> bei patvirtintais Pirkėjo parašais. </w:t>
      </w:r>
      <w:r w:rsidR="00965C81" w:rsidRPr="009741ED">
        <w:rPr>
          <w:rFonts w:ascii="Times New Roman" w:hAnsi="Times New Roman" w:cs="Times New Roman"/>
        </w:rPr>
        <w:t>Pardavėjas</w:t>
      </w:r>
      <w:r w:rsidRPr="009741ED">
        <w:rPr>
          <w:rFonts w:ascii="Times New Roman" w:hAnsi="Times New Roman" w:cs="Times New Roman"/>
        </w:rPr>
        <w:t xml:space="preserve"> </w:t>
      </w:r>
      <w:r w:rsidR="00965C81" w:rsidRPr="009741ED">
        <w:rPr>
          <w:rFonts w:ascii="Times New Roman" w:hAnsi="Times New Roman" w:cs="Times New Roman"/>
        </w:rPr>
        <w:t>Pirkėjui</w:t>
      </w:r>
      <w:r w:rsidRPr="009741ED">
        <w:rPr>
          <w:rFonts w:ascii="Times New Roman" w:hAnsi="Times New Roman" w:cs="Times New Roman"/>
        </w:rPr>
        <w:t xml:space="preserve"> pateikia papildomų paslaugų lokalinę sąmatą, kurioje nurodo papildomų paslaugų kainas. Papildomų paslaugų vertė negali viršyti </w:t>
      </w:r>
      <w:r w:rsidR="00096FA0" w:rsidRPr="009741ED">
        <w:rPr>
          <w:rFonts w:ascii="Times New Roman" w:hAnsi="Times New Roman" w:cs="Times New Roman"/>
        </w:rPr>
        <w:t>5</w:t>
      </w:r>
      <w:r w:rsidRPr="009741ED">
        <w:rPr>
          <w:rFonts w:ascii="Times New Roman" w:hAnsi="Times New Roman" w:cs="Times New Roman"/>
        </w:rPr>
        <w:t xml:space="preserve">0 procentų pradinės </w:t>
      </w:r>
      <w:r w:rsidR="00965C81" w:rsidRPr="009741ED">
        <w:rPr>
          <w:rFonts w:ascii="Times New Roman" w:hAnsi="Times New Roman" w:cs="Times New Roman"/>
        </w:rPr>
        <w:t>S</w:t>
      </w:r>
      <w:r w:rsidRPr="009741ED">
        <w:rPr>
          <w:rFonts w:ascii="Times New Roman" w:hAnsi="Times New Roman" w:cs="Times New Roman"/>
        </w:rPr>
        <w:t xml:space="preserve">utarties vertės. Toks </w:t>
      </w:r>
      <w:r w:rsidR="00965C81" w:rsidRPr="009741ED">
        <w:rPr>
          <w:rFonts w:ascii="Times New Roman" w:hAnsi="Times New Roman" w:cs="Times New Roman"/>
        </w:rPr>
        <w:t>S</w:t>
      </w:r>
      <w:r w:rsidRPr="009741ED">
        <w:rPr>
          <w:rFonts w:ascii="Times New Roman" w:hAnsi="Times New Roman" w:cs="Times New Roman"/>
        </w:rPr>
        <w:t>utarties pakeitimas sudaromas raštu, jį pasirašant abiem Šalims.</w:t>
      </w:r>
    </w:p>
    <w:p w14:paraId="37B3576C" w14:textId="77777777" w:rsidR="001E4BBC" w:rsidRPr="009741ED" w:rsidRDefault="001E4BBC">
      <w:pPr>
        <w:pStyle w:val="Standard"/>
        <w:widowControl w:val="0"/>
        <w:tabs>
          <w:tab w:val="left" w:pos="1276"/>
        </w:tabs>
        <w:autoSpaceDE w:val="0"/>
        <w:ind w:firstLine="709"/>
        <w:jc w:val="both"/>
        <w:rPr>
          <w:rFonts w:ascii="Times New Roman" w:hAnsi="Times New Roman" w:cs="Times New Roman"/>
        </w:rPr>
      </w:pPr>
    </w:p>
    <w:p w14:paraId="762D923D" w14:textId="77777777" w:rsidR="001E4BBC" w:rsidRPr="009741ED" w:rsidRDefault="00000000">
      <w:pPr>
        <w:pStyle w:val="Standard"/>
        <w:numPr>
          <w:ilvl w:val="0"/>
          <w:numId w:val="3"/>
        </w:numPr>
        <w:tabs>
          <w:tab w:val="left" w:pos="1276"/>
        </w:tabs>
        <w:ind w:left="0" w:right="-2" w:firstLine="709"/>
        <w:rPr>
          <w:rFonts w:ascii="Times New Roman" w:hAnsi="Times New Roman" w:cs="Times New Roman"/>
          <w:b/>
        </w:rPr>
      </w:pPr>
      <w:r w:rsidRPr="009741ED">
        <w:rPr>
          <w:rFonts w:ascii="Times New Roman" w:hAnsi="Times New Roman" w:cs="Times New Roman"/>
          <w:b/>
        </w:rPr>
        <w:t>GARANTINIAI ĮSIPAREIGOJIMAI</w:t>
      </w:r>
    </w:p>
    <w:p w14:paraId="4D501D5A" w14:textId="77777777" w:rsidR="001E4BBC" w:rsidRPr="009741ED" w:rsidRDefault="001E4BBC">
      <w:pPr>
        <w:pStyle w:val="Standard"/>
        <w:tabs>
          <w:tab w:val="left" w:pos="1276"/>
        </w:tabs>
        <w:ind w:right="-2"/>
        <w:rPr>
          <w:rFonts w:ascii="Times New Roman" w:hAnsi="Times New Roman" w:cs="Times New Roman"/>
          <w:b/>
        </w:rPr>
      </w:pPr>
    </w:p>
    <w:p w14:paraId="1582F4D1" w14:textId="77777777" w:rsidR="001E4BBC" w:rsidRPr="009741ED" w:rsidRDefault="00000000">
      <w:pPr>
        <w:pStyle w:val="Standard"/>
        <w:numPr>
          <w:ilvl w:val="1"/>
          <w:numId w:val="3"/>
        </w:numPr>
        <w:tabs>
          <w:tab w:val="left" w:pos="1276"/>
        </w:tabs>
        <w:ind w:left="0" w:right="-2" w:firstLine="709"/>
        <w:jc w:val="both"/>
        <w:rPr>
          <w:rFonts w:ascii="Times New Roman" w:hAnsi="Times New Roman" w:cs="Times New Roman"/>
        </w:rPr>
      </w:pPr>
      <w:r w:rsidRPr="009741ED">
        <w:rPr>
          <w:rFonts w:ascii="Times New Roman" w:hAnsi="Times New Roman" w:cs="Times New Roman"/>
        </w:rPr>
        <w:t>Pardavėjas suteikia Paslaugų rezultatui 12 mėnesių garantinę priežiūrą</w:t>
      </w:r>
      <w:r w:rsidRPr="009741ED">
        <w:rPr>
          <w:rFonts w:ascii="Times New Roman" w:hAnsi="Times New Roman"/>
        </w:rPr>
        <w:t>, skaičiuojant nuo paslaugų rezultato perdavimo-priėmimo akto pasirašymo dienos</w:t>
      </w:r>
      <w:r w:rsidRPr="009741ED">
        <w:rPr>
          <w:rFonts w:ascii="Times New Roman" w:hAnsi="Times New Roman" w:cs="Times New Roman"/>
        </w:rPr>
        <w:t xml:space="preserve">. </w:t>
      </w:r>
      <w:r w:rsidRPr="009741ED">
        <w:rPr>
          <w:rFonts w:ascii="Times New Roman" w:hAnsi="Times New Roman"/>
        </w:rPr>
        <w:t>Garantinės priežiūros paslaugos apima sukurtos programinės įrangos sutrikimų šalinimą bei Perkančiosios organizacijos paskirtų atsakingų asmenų konsultavimą.</w:t>
      </w:r>
    </w:p>
    <w:p w14:paraId="5BF6B7B6" w14:textId="77777777" w:rsidR="001E4BBC" w:rsidRPr="009741ED" w:rsidRDefault="00000000">
      <w:pPr>
        <w:pStyle w:val="Standard"/>
        <w:numPr>
          <w:ilvl w:val="1"/>
          <w:numId w:val="3"/>
        </w:numPr>
        <w:tabs>
          <w:tab w:val="left" w:pos="1276"/>
        </w:tabs>
        <w:ind w:left="0" w:right="-2" w:firstLine="709"/>
        <w:jc w:val="both"/>
        <w:rPr>
          <w:rFonts w:ascii="Times New Roman" w:hAnsi="Times New Roman" w:cs="Times New Roman"/>
        </w:rPr>
      </w:pPr>
      <w:r w:rsidRPr="009741ED">
        <w:rPr>
          <w:rFonts w:ascii="Times New Roman" w:hAnsi="Times New Roman" w:cs="Times New Roman"/>
        </w:rPr>
        <w:t>Paslaugų rezultato aktyvios eksploatacijos sąlygomis garantija įsigalioja nuo paslaugų rezultato perdavimo-priėmimo akto pasirašymo dienos.</w:t>
      </w:r>
    </w:p>
    <w:p w14:paraId="22F2AD64" w14:textId="77777777" w:rsidR="001E4BBC" w:rsidRPr="009741ED" w:rsidRDefault="00000000">
      <w:pPr>
        <w:pStyle w:val="Standard"/>
        <w:numPr>
          <w:ilvl w:val="1"/>
          <w:numId w:val="3"/>
        </w:numPr>
        <w:tabs>
          <w:tab w:val="left" w:pos="1276"/>
        </w:tabs>
        <w:ind w:left="0" w:right="-2" w:firstLine="709"/>
        <w:jc w:val="both"/>
        <w:rPr>
          <w:rFonts w:ascii="Times New Roman" w:hAnsi="Times New Roman" w:cs="Times New Roman"/>
        </w:rPr>
      </w:pPr>
      <w:r w:rsidRPr="009741ED">
        <w:rPr>
          <w:rFonts w:ascii="Times New Roman" w:hAnsi="Times New Roman" w:cs="Times New Roman"/>
        </w:rPr>
        <w:t>Pardavėjas garantuoja, kad nėra paslėptų paslaugų rezultato trūkumų, dėl kurių paslaugų rezultato nebūtų galima naudoti tam tikslui, kuriam Pirkėjas jas ketina naudoti, arba dėl kurių paslaugų rezultato naudingumas sumažėtų taip, kad Pirkėjas, žinodamas apie trūkumus, arba apskritai nebūtų tų paslaugų pirkęs, arba nebūtų už jas tiek mokėjęs.</w:t>
      </w:r>
    </w:p>
    <w:p w14:paraId="52F29ADC" w14:textId="77777777" w:rsidR="001E4BBC" w:rsidRPr="009741ED" w:rsidRDefault="00000000">
      <w:pPr>
        <w:pStyle w:val="Standard"/>
        <w:numPr>
          <w:ilvl w:val="1"/>
          <w:numId w:val="3"/>
        </w:numPr>
        <w:tabs>
          <w:tab w:val="left" w:pos="1276"/>
        </w:tabs>
        <w:ind w:left="0" w:right="-2" w:firstLine="709"/>
        <w:jc w:val="both"/>
        <w:rPr>
          <w:rFonts w:ascii="Times New Roman" w:hAnsi="Times New Roman" w:cs="Times New Roman"/>
        </w:rPr>
      </w:pPr>
      <w:r w:rsidRPr="009741ED">
        <w:rPr>
          <w:rFonts w:ascii="Times New Roman" w:hAnsi="Times New Roman" w:cs="Times New Roman"/>
        </w:rPr>
        <w:t>Jeigu parduotos Paslaugos rezultatas neatitinka kokybės reikalavimų ir Pardavėjas su Pirkėju neaptarė jų trūkumų, tai Pirkėjas, nusipirkęs netinkamos kokybės paslaugų rezultatą, turi teisę savo pasirinkimu pareikalauti:</w:t>
      </w:r>
    </w:p>
    <w:p w14:paraId="402BD957" w14:textId="77777777" w:rsidR="001E4BBC" w:rsidRPr="009741ED" w:rsidRDefault="00000000">
      <w:pPr>
        <w:pStyle w:val="Standard"/>
        <w:numPr>
          <w:ilvl w:val="2"/>
          <w:numId w:val="3"/>
        </w:numPr>
        <w:tabs>
          <w:tab w:val="left" w:pos="1418"/>
        </w:tabs>
        <w:ind w:left="0" w:right="-2" w:firstLine="709"/>
        <w:jc w:val="both"/>
        <w:rPr>
          <w:rFonts w:ascii="Times New Roman" w:hAnsi="Times New Roman" w:cs="Times New Roman"/>
        </w:rPr>
      </w:pPr>
      <w:r w:rsidRPr="009741ED">
        <w:rPr>
          <w:rFonts w:ascii="Times New Roman" w:hAnsi="Times New Roman" w:cs="Times New Roman"/>
        </w:rPr>
        <w:t>kad paslaugos rezultatas, apibūdintas pagal rūšį, būtų pakeistos tinkamos kokybės paslaugos rezultatu, išskyrus atvejus, kai trūkumai yra nedideli arba jie atsirado dėl Pirkėjo kaltės;</w:t>
      </w:r>
    </w:p>
    <w:p w14:paraId="6D3DBC43" w14:textId="77777777" w:rsidR="001E4BBC" w:rsidRPr="009741ED" w:rsidRDefault="00000000">
      <w:pPr>
        <w:pStyle w:val="Standard"/>
        <w:numPr>
          <w:ilvl w:val="2"/>
          <w:numId w:val="3"/>
        </w:numPr>
        <w:tabs>
          <w:tab w:val="left" w:pos="1418"/>
        </w:tabs>
        <w:ind w:left="0" w:right="-2" w:firstLine="709"/>
        <w:jc w:val="both"/>
        <w:rPr>
          <w:rFonts w:ascii="Times New Roman" w:hAnsi="Times New Roman" w:cs="Times New Roman"/>
        </w:rPr>
      </w:pPr>
      <w:r w:rsidRPr="009741ED">
        <w:rPr>
          <w:rFonts w:ascii="Times New Roman" w:hAnsi="Times New Roman" w:cs="Times New Roman"/>
        </w:rPr>
        <w:t>kad Pardavėjas neatlygintinai pašalintų paslaugos rezultato trūkumus arba atlygintų Pirkėjo išlaidas jiems ištaisyti, jei trūkumus įmanoma pašalinti.</w:t>
      </w:r>
    </w:p>
    <w:p w14:paraId="746C587D" w14:textId="77777777" w:rsidR="001E4BBC" w:rsidRPr="009741ED" w:rsidRDefault="00000000">
      <w:pPr>
        <w:pStyle w:val="Standard"/>
        <w:numPr>
          <w:ilvl w:val="1"/>
          <w:numId w:val="3"/>
        </w:numPr>
        <w:tabs>
          <w:tab w:val="left" w:pos="1276"/>
        </w:tabs>
        <w:ind w:left="0" w:right="-2" w:firstLine="709"/>
        <w:jc w:val="both"/>
        <w:rPr>
          <w:rFonts w:ascii="Times New Roman" w:hAnsi="Times New Roman" w:cs="Times New Roman"/>
        </w:rPr>
      </w:pPr>
      <w:r w:rsidRPr="009741ED">
        <w:rPr>
          <w:rFonts w:ascii="Times New Roman" w:hAnsi="Times New Roman" w:cs="Times New Roman"/>
        </w:rPr>
        <w:t xml:space="preserve">Suteikęs nekokybiškas ar neatitinkančias Pirkėjo Sutarties priede nustatytų techninių specifikacijų paslaugas, Pardavėjas privalo neatlygintinai per 30 kalendorinių dienų, nuo paslaugų rezultato grąžinimo akto surašymo dienos, paslaugų rezultatą pakeisti kokybiškomis. </w:t>
      </w:r>
    </w:p>
    <w:p w14:paraId="7B8BA0E1" w14:textId="77777777" w:rsidR="001E4BBC" w:rsidRPr="009741ED" w:rsidRDefault="001E4BBC">
      <w:pPr>
        <w:pStyle w:val="Standard"/>
        <w:tabs>
          <w:tab w:val="left" w:pos="1276"/>
          <w:tab w:val="left" w:pos="9360"/>
        </w:tabs>
        <w:ind w:right="279"/>
        <w:jc w:val="both"/>
        <w:rPr>
          <w:rFonts w:ascii="Times New Roman" w:hAnsi="Times New Roman" w:cs="Times New Roman"/>
          <w:b/>
        </w:rPr>
      </w:pPr>
    </w:p>
    <w:p w14:paraId="36A7C01D" w14:textId="77777777" w:rsidR="001E4BBC" w:rsidRPr="009741ED" w:rsidRDefault="001E4BBC">
      <w:pPr>
        <w:pStyle w:val="Standard"/>
        <w:tabs>
          <w:tab w:val="left" w:pos="1276"/>
          <w:tab w:val="left" w:pos="9360"/>
        </w:tabs>
        <w:ind w:right="279"/>
        <w:jc w:val="both"/>
        <w:rPr>
          <w:rFonts w:ascii="Times New Roman" w:hAnsi="Times New Roman" w:cs="Times New Roman"/>
          <w:b/>
        </w:rPr>
      </w:pPr>
    </w:p>
    <w:p w14:paraId="5C81F36C" w14:textId="77777777" w:rsidR="001E4BBC" w:rsidRPr="009741ED" w:rsidRDefault="00000000">
      <w:pPr>
        <w:pStyle w:val="Standard"/>
        <w:numPr>
          <w:ilvl w:val="0"/>
          <w:numId w:val="3"/>
        </w:numPr>
        <w:tabs>
          <w:tab w:val="left" w:pos="1276"/>
          <w:tab w:val="left" w:pos="1418"/>
        </w:tabs>
        <w:ind w:left="0" w:right="279" w:firstLine="709"/>
        <w:rPr>
          <w:rFonts w:ascii="Times New Roman" w:hAnsi="Times New Roman" w:cs="Times New Roman"/>
          <w:b/>
        </w:rPr>
      </w:pPr>
      <w:r w:rsidRPr="009741ED">
        <w:rPr>
          <w:rFonts w:ascii="Times New Roman" w:hAnsi="Times New Roman" w:cs="Times New Roman"/>
          <w:b/>
        </w:rPr>
        <w:t>KITOS SĄLYGOS</w:t>
      </w:r>
    </w:p>
    <w:p w14:paraId="00645CBE" w14:textId="77777777" w:rsidR="001E4BBC" w:rsidRPr="009741ED" w:rsidRDefault="001E4BBC">
      <w:pPr>
        <w:pStyle w:val="Standard"/>
        <w:tabs>
          <w:tab w:val="left" w:pos="1276"/>
          <w:tab w:val="left" w:pos="1418"/>
        </w:tabs>
        <w:ind w:left="709" w:right="279"/>
        <w:rPr>
          <w:rFonts w:ascii="Times New Roman" w:hAnsi="Times New Roman" w:cs="Times New Roman"/>
          <w:b/>
        </w:rPr>
      </w:pPr>
    </w:p>
    <w:p w14:paraId="254684B8" w14:textId="77777777" w:rsidR="001E4BBC" w:rsidRPr="009741ED" w:rsidRDefault="00000000">
      <w:pPr>
        <w:pStyle w:val="Standard"/>
        <w:numPr>
          <w:ilvl w:val="1"/>
          <w:numId w:val="3"/>
        </w:numPr>
        <w:tabs>
          <w:tab w:val="left" w:pos="1276"/>
        </w:tabs>
        <w:ind w:left="0" w:right="-2" w:firstLine="709"/>
        <w:jc w:val="both"/>
        <w:rPr>
          <w:rFonts w:ascii="Times New Roman" w:hAnsi="Times New Roman" w:cs="Times New Roman"/>
        </w:rPr>
      </w:pPr>
      <w:r w:rsidRPr="009741ED">
        <w:rPr>
          <w:rFonts w:ascii="Times New Roman" w:hAnsi="Times New Roman" w:cs="Times New Roman"/>
        </w:rPr>
        <w:t>Sutartis pasirašoma lietuvių kalba, 2 (dviem) vienodą juridinę galią turinčiais egzemplioriais – po vieną kiekvienai Šaliai.</w:t>
      </w:r>
    </w:p>
    <w:p w14:paraId="1D5E5A51" w14:textId="77777777" w:rsidR="001E4BBC" w:rsidRPr="009741ED" w:rsidRDefault="00000000">
      <w:pPr>
        <w:pStyle w:val="Standard"/>
        <w:numPr>
          <w:ilvl w:val="1"/>
          <w:numId w:val="3"/>
        </w:numPr>
        <w:tabs>
          <w:tab w:val="left" w:pos="1276"/>
        </w:tabs>
        <w:ind w:left="0" w:right="-2" w:firstLine="709"/>
        <w:jc w:val="both"/>
        <w:rPr>
          <w:rFonts w:ascii="Times New Roman" w:hAnsi="Times New Roman" w:cs="Times New Roman"/>
        </w:rPr>
      </w:pPr>
      <w:r w:rsidRPr="009741ED">
        <w:rPr>
          <w:rFonts w:ascii="Times New Roman" w:eastAsia="Times New Roman" w:hAnsi="Times New Roman" w:cs="Times New Roman"/>
        </w:rPr>
        <w:t>Šalys patvirtina, kad Sutartį perskaitė, suprato jos turinį ir pasekmes, priėmė ją kaip atitinkančią jų tikslus.</w:t>
      </w:r>
    </w:p>
    <w:p w14:paraId="47BBA4A0" w14:textId="77777777" w:rsidR="001E4BBC" w:rsidRPr="009741ED" w:rsidRDefault="00000000">
      <w:pPr>
        <w:pStyle w:val="Standard"/>
        <w:numPr>
          <w:ilvl w:val="1"/>
          <w:numId w:val="3"/>
        </w:numPr>
        <w:tabs>
          <w:tab w:val="left" w:pos="1276"/>
        </w:tabs>
        <w:ind w:left="0" w:right="-2" w:firstLine="709"/>
        <w:jc w:val="both"/>
        <w:rPr>
          <w:rFonts w:ascii="Times New Roman" w:hAnsi="Times New Roman" w:cs="Times New Roman"/>
        </w:rPr>
      </w:pPr>
      <w:r w:rsidRPr="009741ED">
        <w:rPr>
          <w:rFonts w:ascii="Times New Roman" w:eastAsia="Times New Roman" w:hAnsi="Times New Roman" w:cs="Times New Roman"/>
          <w:lang w:eastAsia="lt-LT"/>
        </w:rPr>
        <w:t>Šalių įgaliotieji asmenys kurie atsakingi už tinkamą Sutarties vykdymą:</w:t>
      </w:r>
    </w:p>
    <w:p w14:paraId="04A767BE" w14:textId="1587BA52" w:rsidR="001E4BBC" w:rsidRPr="009741ED" w:rsidRDefault="00000000" w:rsidP="005F1030">
      <w:pPr>
        <w:pStyle w:val="Standard"/>
        <w:tabs>
          <w:tab w:val="left" w:pos="9360"/>
        </w:tabs>
        <w:ind w:right="21" w:firstLine="709"/>
        <w:jc w:val="both"/>
        <w:rPr>
          <w:rFonts w:ascii="Times New Roman" w:hAnsi="Times New Roman" w:cs="Times New Roman"/>
        </w:rPr>
      </w:pPr>
      <w:r w:rsidRPr="009741ED">
        <w:rPr>
          <w:rFonts w:ascii="Times New Roman" w:hAnsi="Times New Roman" w:cs="Times New Roman"/>
        </w:rPr>
        <w:t>12.3.1. Pirkėjo paskirtas asmuo, atsakingas už Sutarties vykdymo priežiūrą, – Radiacinės saugos centro</w:t>
      </w:r>
      <w:r w:rsidR="005F1030" w:rsidRPr="009741ED">
        <w:rPr>
          <w:rFonts w:ascii="Times New Roman" w:hAnsi="Times New Roman" w:cs="Times New Roman"/>
        </w:rPr>
        <w:t xml:space="preserve"> Ekspertizės ir apšvitos stebėsenos departamento Radiacinio pavojaus stebėjimo ir perspėjimo skyriaus vedėja Olga Andželika Olechnovič (tel. +370 610</w:t>
      </w:r>
      <w:r w:rsidR="00F41AE3" w:rsidRPr="009741ED">
        <w:rPr>
          <w:rFonts w:ascii="Times New Roman" w:hAnsi="Times New Roman" w:cs="Times New Roman"/>
        </w:rPr>
        <w:t xml:space="preserve"> </w:t>
      </w:r>
      <w:r w:rsidR="005F1030" w:rsidRPr="009741ED">
        <w:rPr>
          <w:rFonts w:ascii="Times New Roman" w:hAnsi="Times New Roman" w:cs="Times New Roman"/>
        </w:rPr>
        <w:t>17723, el. p. olga.olechnovic@rsc.lt)</w:t>
      </w:r>
      <w:r w:rsidRPr="009741ED">
        <w:rPr>
          <w:rFonts w:ascii="Times New Roman" w:hAnsi="Times New Roman" w:cs="Times New Roman"/>
        </w:rPr>
        <w:t xml:space="preserve"> </w:t>
      </w:r>
    </w:p>
    <w:p w14:paraId="2543A0CB" w14:textId="2312710D" w:rsidR="001E4BBC" w:rsidRPr="009741ED" w:rsidRDefault="00000000">
      <w:pPr>
        <w:pStyle w:val="Standard"/>
        <w:tabs>
          <w:tab w:val="left" w:pos="9360"/>
        </w:tabs>
        <w:ind w:right="21" w:firstLine="709"/>
        <w:jc w:val="both"/>
        <w:rPr>
          <w:rFonts w:ascii="Times New Roman" w:hAnsi="Times New Roman" w:cs="Times New Roman"/>
        </w:rPr>
      </w:pPr>
      <w:r w:rsidRPr="009741ED">
        <w:rPr>
          <w:rFonts w:ascii="Times New Roman" w:hAnsi="Times New Roman" w:cs="Times New Roman"/>
        </w:rPr>
        <w:t xml:space="preserve">12.3.2. Pirkėjo paskirtas asmuo, atsakingas už Sutarties ir jos pakeitimų paskelbimą pagal Viešųjų pirkimų įstatymą, – Radiacinės saugos centro </w:t>
      </w:r>
      <w:r w:rsidR="005F1030" w:rsidRPr="009741ED">
        <w:rPr>
          <w:rFonts w:ascii="Times New Roman" w:hAnsi="Times New Roman" w:cs="Times New Roman"/>
        </w:rPr>
        <w:t>Materialinio ir techninio aprūpinimo skyriaus</w:t>
      </w:r>
      <w:r w:rsidRPr="009741ED">
        <w:rPr>
          <w:rFonts w:ascii="Times New Roman" w:hAnsi="Times New Roman" w:cs="Times New Roman"/>
        </w:rPr>
        <w:t xml:space="preserve"> </w:t>
      </w:r>
      <w:r w:rsidR="005F1030" w:rsidRPr="009741ED">
        <w:rPr>
          <w:rFonts w:ascii="Times New Roman" w:hAnsi="Times New Roman" w:cs="Times New Roman"/>
        </w:rPr>
        <w:t xml:space="preserve">vedėjas Ričardas Stundžia </w:t>
      </w:r>
      <w:r w:rsidRPr="009741ED">
        <w:rPr>
          <w:rFonts w:ascii="Times New Roman" w:hAnsi="Times New Roman" w:cs="Times New Roman"/>
        </w:rPr>
        <w:t>(tel.</w:t>
      </w:r>
      <w:r w:rsidR="00096FA0" w:rsidRPr="009741ED">
        <w:rPr>
          <w:rFonts w:ascii="Times New Roman" w:hAnsi="Times New Roman" w:cs="Times New Roman"/>
        </w:rPr>
        <w:t xml:space="preserve"> +370 610</w:t>
      </w:r>
      <w:r w:rsidR="00F41AE3" w:rsidRPr="009741ED">
        <w:rPr>
          <w:rFonts w:ascii="Times New Roman" w:hAnsi="Times New Roman" w:cs="Times New Roman"/>
        </w:rPr>
        <w:t xml:space="preserve"> </w:t>
      </w:r>
      <w:r w:rsidR="00096FA0" w:rsidRPr="009741ED">
        <w:rPr>
          <w:rFonts w:ascii="Times New Roman" w:hAnsi="Times New Roman" w:cs="Times New Roman"/>
        </w:rPr>
        <w:t>17280</w:t>
      </w:r>
      <w:r w:rsidRPr="009741ED">
        <w:rPr>
          <w:rFonts w:ascii="Times New Roman" w:hAnsi="Times New Roman" w:cs="Times New Roman"/>
        </w:rPr>
        <w:t xml:space="preserve">, el. p. </w:t>
      </w:r>
      <w:r w:rsidR="00096FA0" w:rsidRPr="009741ED">
        <w:rPr>
          <w:rFonts w:ascii="Times New Roman" w:hAnsi="Times New Roman" w:cs="Times New Roman"/>
        </w:rPr>
        <w:t>ricardas.stundzia@rsc.lt</w:t>
      </w:r>
      <w:r w:rsidRPr="009741ED">
        <w:rPr>
          <w:rFonts w:ascii="Times New Roman" w:hAnsi="Times New Roman" w:cs="Times New Roman"/>
        </w:rPr>
        <w:t>);</w:t>
      </w:r>
    </w:p>
    <w:p w14:paraId="2E7C4B23" w14:textId="77777777" w:rsidR="001E4BBC" w:rsidRPr="009741ED" w:rsidRDefault="00000000">
      <w:pPr>
        <w:pStyle w:val="Standard"/>
        <w:tabs>
          <w:tab w:val="left" w:pos="9360"/>
        </w:tabs>
        <w:ind w:right="21" w:firstLine="709"/>
        <w:jc w:val="both"/>
        <w:rPr>
          <w:rFonts w:ascii="Times New Roman" w:hAnsi="Times New Roman" w:cs="Times New Roman"/>
        </w:rPr>
      </w:pPr>
      <w:r w:rsidRPr="009741ED">
        <w:rPr>
          <w:rFonts w:ascii="Times New Roman" w:hAnsi="Times New Roman" w:cs="Times New Roman"/>
        </w:rPr>
        <w:lastRenderedPageBreak/>
        <w:t>12.3.3. Pardavėjo paskirtas asmuo, atsakingas už Sutarties vykdymo priežiūrą, – _________ vardas pavardė (tel. ______, el. p. ________);</w:t>
      </w:r>
    </w:p>
    <w:p w14:paraId="715B4AD0" w14:textId="77777777" w:rsidR="001E4BBC" w:rsidRPr="009741ED" w:rsidRDefault="00000000">
      <w:pPr>
        <w:pStyle w:val="Standard"/>
        <w:tabs>
          <w:tab w:val="left" w:pos="1276"/>
          <w:tab w:val="left" w:pos="9360"/>
        </w:tabs>
        <w:ind w:right="21" w:firstLine="709"/>
        <w:jc w:val="both"/>
        <w:rPr>
          <w:rFonts w:ascii="Times New Roman" w:hAnsi="Times New Roman" w:cs="Times New Roman"/>
        </w:rPr>
      </w:pPr>
      <w:r w:rsidRPr="009741ED">
        <w:rPr>
          <w:rFonts w:ascii="Times New Roman" w:hAnsi="Times New Roman" w:cs="Times New Roman"/>
        </w:rPr>
        <w:t xml:space="preserve">12.4. Sutarties priedas – pirkimo dalyvio pasiūlymas </w:t>
      </w:r>
      <w:r w:rsidRPr="009741ED">
        <w:rPr>
          <w:rFonts w:ascii="Times New Roman" w:hAnsi="Times New Roman" w:cs="Times New Roman"/>
          <w:bCs/>
        </w:rPr>
        <w:t>viešajam pirkimui atviro konkurso būdu.</w:t>
      </w:r>
    </w:p>
    <w:p w14:paraId="56520A3E" w14:textId="77777777" w:rsidR="001E4BBC" w:rsidRPr="009741ED" w:rsidRDefault="00000000">
      <w:pPr>
        <w:pStyle w:val="Standard"/>
        <w:tabs>
          <w:tab w:val="left" w:pos="1276"/>
          <w:tab w:val="left" w:pos="9360"/>
        </w:tabs>
        <w:ind w:right="21" w:firstLine="720"/>
        <w:jc w:val="both"/>
        <w:rPr>
          <w:rFonts w:ascii="Times New Roman" w:hAnsi="Times New Roman"/>
        </w:rPr>
      </w:pPr>
      <w:r w:rsidRPr="009741ED">
        <w:rPr>
          <w:rFonts w:ascii="Times New Roman" w:hAnsi="Times New Roman"/>
        </w:rPr>
        <w:t xml:space="preserve">12.5. 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245FCFF5" w14:textId="77777777" w:rsidR="001E4BBC" w:rsidRPr="009741ED" w:rsidRDefault="001E4BBC">
      <w:pPr>
        <w:pStyle w:val="Standard"/>
        <w:tabs>
          <w:tab w:val="left" w:pos="1276"/>
          <w:tab w:val="left" w:pos="9360"/>
        </w:tabs>
        <w:ind w:right="-8"/>
        <w:jc w:val="both"/>
        <w:rPr>
          <w:rFonts w:ascii="Times New Roman" w:hAnsi="Times New Roman"/>
        </w:rPr>
      </w:pPr>
    </w:p>
    <w:p w14:paraId="0AB99EE8" w14:textId="77777777" w:rsidR="001E4BBC" w:rsidRPr="009741ED" w:rsidRDefault="00000000">
      <w:pPr>
        <w:pStyle w:val="Standard"/>
        <w:tabs>
          <w:tab w:val="left" w:pos="1276"/>
          <w:tab w:val="left" w:pos="1418"/>
        </w:tabs>
        <w:ind w:left="709" w:right="279"/>
        <w:rPr>
          <w:rFonts w:ascii="Times New Roman" w:hAnsi="Times New Roman"/>
        </w:rPr>
      </w:pPr>
      <w:r w:rsidRPr="009741ED">
        <w:rPr>
          <w:b/>
          <w:sz w:val="22"/>
          <w:szCs w:val="22"/>
        </w:rPr>
        <w:t>13. ŠALIŲ ADRESAI IR REKVIZITAI</w:t>
      </w:r>
    </w:p>
    <w:p w14:paraId="0E11E6E7" w14:textId="77777777" w:rsidR="001E4BBC" w:rsidRPr="009741ED" w:rsidRDefault="001E4BBC">
      <w:pPr>
        <w:pStyle w:val="Standard"/>
        <w:tabs>
          <w:tab w:val="left" w:pos="1276"/>
          <w:tab w:val="left" w:pos="1418"/>
        </w:tabs>
        <w:ind w:right="279"/>
        <w:rPr>
          <w:rFonts w:ascii="Times New Roman" w:hAnsi="Times New Roman"/>
        </w:rPr>
      </w:pPr>
    </w:p>
    <w:tbl>
      <w:tblPr>
        <w:tblW w:w="9390" w:type="dxa"/>
        <w:tblInd w:w="108" w:type="dxa"/>
        <w:tblLayout w:type="fixed"/>
        <w:tblLook w:val="04A0" w:firstRow="1" w:lastRow="0" w:firstColumn="1" w:lastColumn="0" w:noHBand="0" w:noVBand="1"/>
      </w:tblPr>
      <w:tblGrid>
        <w:gridCol w:w="4145"/>
        <w:gridCol w:w="5245"/>
      </w:tblGrid>
      <w:tr w:rsidR="001E4BBC" w:rsidRPr="00010C7D" w14:paraId="4EB9B274" w14:textId="77777777">
        <w:trPr>
          <w:trHeight w:val="284"/>
        </w:trPr>
        <w:tc>
          <w:tcPr>
            <w:tcW w:w="4145" w:type="dxa"/>
          </w:tcPr>
          <w:p w14:paraId="5FD3DD5E" w14:textId="77777777" w:rsidR="001E4BBC" w:rsidRPr="009741ED" w:rsidRDefault="00000000">
            <w:pPr>
              <w:jc w:val="both"/>
              <w:rPr>
                <w:b/>
                <w:bCs/>
                <w:lang w:val="lt-LT"/>
              </w:rPr>
            </w:pPr>
            <w:r w:rsidRPr="009741ED">
              <w:rPr>
                <w:b/>
                <w:bCs/>
                <w:lang w:val="lt-LT"/>
              </w:rPr>
              <w:t xml:space="preserve">Pardavėjas </w:t>
            </w:r>
          </w:p>
          <w:p w14:paraId="5DE05ADB" w14:textId="77777777" w:rsidR="001E4BBC" w:rsidRPr="009741ED" w:rsidRDefault="001E4BBC">
            <w:pPr>
              <w:jc w:val="both"/>
              <w:rPr>
                <w:lang w:val="lt-LT"/>
              </w:rPr>
            </w:pPr>
          </w:p>
          <w:p w14:paraId="030A5921" w14:textId="77777777" w:rsidR="001E4BBC" w:rsidRPr="009741ED" w:rsidRDefault="001E4BBC">
            <w:pPr>
              <w:jc w:val="both"/>
              <w:rPr>
                <w:lang w:val="lt-LT"/>
              </w:rPr>
            </w:pPr>
          </w:p>
          <w:p w14:paraId="3F0A0B19" w14:textId="77777777" w:rsidR="001E4BBC" w:rsidRPr="009741ED" w:rsidRDefault="001E4BBC">
            <w:pPr>
              <w:jc w:val="both"/>
              <w:rPr>
                <w:lang w:val="lt-LT"/>
              </w:rPr>
            </w:pPr>
          </w:p>
          <w:p w14:paraId="7F589C31" w14:textId="77777777" w:rsidR="001E4BBC" w:rsidRPr="009741ED" w:rsidRDefault="001E4BBC">
            <w:pPr>
              <w:jc w:val="both"/>
              <w:rPr>
                <w:lang w:val="lt-LT"/>
              </w:rPr>
            </w:pPr>
          </w:p>
          <w:p w14:paraId="056CFA0B" w14:textId="77777777" w:rsidR="001E4BBC" w:rsidRPr="009741ED" w:rsidRDefault="001E4BBC">
            <w:pPr>
              <w:jc w:val="both"/>
              <w:rPr>
                <w:lang w:val="lt-LT"/>
              </w:rPr>
            </w:pPr>
          </w:p>
          <w:p w14:paraId="40C11D63" w14:textId="77777777" w:rsidR="001E4BBC" w:rsidRPr="009741ED" w:rsidRDefault="001E4BBC">
            <w:pPr>
              <w:jc w:val="both"/>
              <w:rPr>
                <w:lang w:val="lt-LT"/>
              </w:rPr>
            </w:pPr>
          </w:p>
          <w:p w14:paraId="4B912AF1" w14:textId="77777777" w:rsidR="001E4BBC" w:rsidRPr="009741ED" w:rsidRDefault="001E4BBC">
            <w:pPr>
              <w:jc w:val="both"/>
              <w:rPr>
                <w:lang w:val="lt-LT"/>
              </w:rPr>
            </w:pPr>
          </w:p>
          <w:p w14:paraId="1B294070" w14:textId="77777777" w:rsidR="001E4BBC" w:rsidRPr="009741ED" w:rsidRDefault="001E4BBC">
            <w:pPr>
              <w:jc w:val="both"/>
              <w:rPr>
                <w:lang w:val="lt-LT"/>
              </w:rPr>
            </w:pPr>
          </w:p>
          <w:p w14:paraId="1899B6D9" w14:textId="77777777" w:rsidR="001E4BBC" w:rsidRPr="009741ED" w:rsidRDefault="001E4BBC">
            <w:pPr>
              <w:jc w:val="both"/>
              <w:rPr>
                <w:lang w:val="lt-LT"/>
              </w:rPr>
            </w:pPr>
          </w:p>
        </w:tc>
        <w:tc>
          <w:tcPr>
            <w:tcW w:w="5245" w:type="dxa"/>
          </w:tcPr>
          <w:p w14:paraId="5C08521C" w14:textId="77777777" w:rsidR="001E4BBC" w:rsidRPr="009741ED" w:rsidRDefault="00000000">
            <w:pPr>
              <w:jc w:val="both"/>
              <w:rPr>
                <w:b/>
                <w:bCs/>
                <w:lang w:val="lt-LT"/>
              </w:rPr>
            </w:pPr>
            <w:r w:rsidRPr="009741ED">
              <w:rPr>
                <w:b/>
                <w:bCs/>
                <w:lang w:val="lt-LT"/>
              </w:rPr>
              <w:t>Pirkėjas</w:t>
            </w:r>
          </w:p>
          <w:p w14:paraId="40FFA6A1" w14:textId="362FF3DC" w:rsidR="001E4BBC" w:rsidRPr="009741ED" w:rsidRDefault="00000000" w:rsidP="00697D3C">
            <w:pPr>
              <w:jc w:val="both"/>
              <w:rPr>
                <w:b/>
                <w:lang w:val="lt-LT"/>
              </w:rPr>
            </w:pPr>
            <w:r w:rsidRPr="009741ED">
              <w:rPr>
                <w:b/>
                <w:lang w:val="lt-LT"/>
              </w:rPr>
              <w:t>Radiacinės saugos centras</w:t>
            </w:r>
          </w:p>
          <w:p w14:paraId="73473D53" w14:textId="77777777" w:rsidR="00697D3C" w:rsidRPr="009741ED" w:rsidRDefault="00697D3C" w:rsidP="00697D3C">
            <w:pPr>
              <w:pBdr>
                <w:top w:val="nil"/>
                <w:left w:val="nil"/>
                <w:bottom w:val="nil"/>
                <w:right w:val="nil"/>
                <w:between w:val="nil"/>
                <w:bar w:val="nil"/>
              </w:pBdr>
              <w:jc w:val="both"/>
              <w:rPr>
                <w:bdr w:val="nil"/>
                <w:lang w:val="lt-LT"/>
              </w:rPr>
            </w:pPr>
            <w:r w:rsidRPr="009741ED">
              <w:rPr>
                <w:bdr w:val="nil"/>
                <w:lang w:val="lt-LT"/>
              </w:rPr>
              <w:t>Juridinio asmens kodas 193288633,</w:t>
            </w:r>
          </w:p>
          <w:p w14:paraId="0F0897A2" w14:textId="77777777" w:rsidR="00697D3C" w:rsidRPr="009741ED" w:rsidRDefault="00697D3C" w:rsidP="00697D3C">
            <w:pPr>
              <w:pBdr>
                <w:top w:val="nil"/>
                <w:left w:val="nil"/>
                <w:bottom w:val="nil"/>
                <w:right w:val="nil"/>
                <w:between w:val="nil"/>
                <w:bar w:val="nil"/>
              </w:pBdr>
              <w:jc w:val="both"/>
              <w:rPr>
                <w:bdr w:val="nil"/>
                <w:lang w:val="lt-LT"/>
              </w:rPr>
            </w:pPr>
            <w:r w:rsidRPr="009741ED">
              <w:rPr>
                <w:bdr w:val="nil"/>
                <w:lang w:val="lt-LT"/>
              </w:rPr>
              <w:t>Kalvarijų g. 153, LT-08352 Vilnius,</w:t>
            </w:r>
          </w:p>
          <w:p w14:paraId="57ADECB4" w14:textId="77777777" w:rsidR="00697D3C" w:rsidRPr="009741ED" w:rsidRDefault="00697D3C" w:rsidP="00697D3C">
            <w:pPr>
              <w:pBdr>
                <w:top w:val="nil"/>
                <w:left w:val="nil"/>
                <w:bottom w:val="nil"/>
                <w:right w:val="nil"/>
                <w:between w:val="nil"/>
                <w:bar w:val="nil"/>
              </w:pBdr>
              <w:jc w:val="both"/>
              <w:rPr>
                <w:bdr w:val="nil"/>
                <w:lang w:val="lt-LT"/>
              </w:rPr>
            </w:pPr>
            <w:r w:rsidRPr="009741ED">
              <w:rPr>
                <w:bdr w:val="nil"/>
                <w:lang w:val="lt-LT"/>
              </w:rPr>
              <w:t>Tel. +370 5 236 1936,</w:t>
            </w:r>
          </w:p>
          <w:p w14:paraId="465EA0D6" w14:textId="77777777" w:rsidR="00697D3C" w:rsidRPr="009741ED" w:rsidRDefault="00697D3C" w:rsidP="00697D3C">
            <w:pPr>
              <w:pBdr>
                <w:top w:val="nil"/>
                <w:left w:val="nil"/>
                <w:bottom w:val="nil"/>
                <w:right w:val="nil"/>
                <w:between w:val="nil"/>
                <w:bar w:val="nil"/>
              </w:pBdr>
              <w:jc w:val="both"/>
              <w:rPr>
                <w:bdr w:val="nil"/>
                <w:lang w:val="lt-LT"/>
              </w:rPr>
            </w:pPr>
            <w:r w:rsidRPr="009741ED">
              <w:rPr>
                <w:bdr w:val="nil"/>
                <w:lang w:val="lt-LT"/>
              </w:rPr>
              <w:t>el. p. rsc@rsc.lt, https://rsc.lrv.lt,</w:t>
            </w:r>
          </w:p>
          <w:p w14:paraId="374D1DB7" w14:textId="77777777" w:rsidR="00697D3C" w:rsidRPr="009741ED" w:rsidRDefault="00697D3C" w:rsidP="00697D3C">
            <w:pPr>
              <w:pBdr>
                <w:top w:val="nil"/>
                <w:left w:val="nil"/>
                <w:bottom w:val="nil"/>
                <w:right w:val="nil"/>
                <w:between w:val="nil"/>
                <w:bar w:val="nil"/>
              </w:pBdr>
              <w:jc w:val="both"/>
              <w:rPr>
                <w:bdr w:val="nil"/>
                <w:lang w:val="lt-LT"/>
              </w:rPr>
            </w:pPr>
            <w:r w:rsidRPr="009741ED">
              <w:rPr>
                <w:bdr w:val="nil"/>
                <w:lang w:val="lt-LT"/>
              </w:rPr>
              <w:t>PVM mokėtojo kodas LT100001069319,</w:t>
            </w:r>
          </w:p>
          <w:p w14:paraId="2479C582" w14:textId="40D4939E" w:rsidR="00697D3C" w:rsidRPr="009741ED" w:rsidRDefault="00697D3C" w:rsidP="00697D3C">
            <w:pPr>
              <w:pBdr>
                <w:top w:val="nil"/>
                <w:left w:val="nil"/>
                <w:bottom w:val="nil"/>
                <w:right w:val="nil"/>
                <w:between w:val="nil"/>
                <w:bar w:val="nil"/>
              </w:pBdr>
              <w:jc w:val="both"/>
              <w:rPr>
                <w:bdr w:val="nil"/>
                <w:lang w:val="lt-LT"/>
              </w:rPr>
            </w:pPr>
            <w:r w:rsidRPr="009741ED">
              <w:rPr>
                <w:bdr w:val="nil"/>
                <w:lang w:val="lt-LT"/>
              </w:rPr>
              <w:t>a. s. LT82 4040 0636 1000 0718,</w:t>
            </w:r>
          </w:p>
          <w:p w14:paraId="6E9ABF66" w14:textId="3AA03B36" w:rsidR="00697D3C" w:rsidRPr="009741ED" w:rsidRDefault="00697D3C" w:rsidP="00697D3C">
            <w:pPr>
              <w:pBdr>
                <w:top w:val="nil"/>
                <w:left w:val="nil"/>
                <w:bottom w:val="nil"/>
                <w:right w:val="nil"/>
                <w:between w:val="nil"/>
                <w:bar w:val="nil"/>
              </w:pBdr>
              <w:jc w:val="both"/>
              <w:rPr>
                <w:bdr w:val="nil"/>
                <w:lang w:val="lt-LT"/>
              </w:rPr>
            </w:pPr>
            <w:r w:rsidRPr="009741ED">
              <w:rPr>
                <w:bdr w:val="nil"/>
                <w:lang w:val="lt-LT"/>
              </w:rPr>
              <w:t>Lietuvos Respublikos finansų ministerija,</w:t>
            </w:r>
          </w:p>
          <w:p w14:paraId="41ADAE94" w14:textId="7E8AE7CE" w:rsidR="00697D3C" w:rsidRPr="009741ED" w:rsidRDefault="00697D3C" w:rsidP="00697D3C">
            <w:pPr>
              <w:pBdr>
                <w:top w:val="nil"/>
                <w:left w:val="nil"/>
                <w:bottom w:val="nil"/>
                <w:right w:val="nil"/>
                <w:between w:val="nil"/>
                <w:bar w:val="nil"/>
              </w:pBdr>
              <w:jc w:val="both"/>
              <w:rPr>
                <w:bdr w:val="nil"/>
                <w:lang w:val="lt-LT"/>
              </w:rPr>
            </w:pPr>
            <w:r w:rsidRPr="009741ED">
              <w:rPr>
                <w:bdr w:val="nil"/>
                <w:lang w:val="lt-LT"/>
              </w:rPr>
              <w:t>kodas 40400</w:t>
            </w:r>
          </w:p>
          <w:p w14:paraId="29DAFBDE" w14:textId="77777777" w:rsidR="00697D3C" w:rsidRPr="009741ED" w:rsidRDefault="00697D3C">
            <w:pPr>
              <w:jc w:val="both"/>
              <w:rPr>
                <w:lang w:val="lt-LT"/>
              </w:rPr>
            </w:pPr>
          </w:p>
          <w:p w14:paraId="1FB80FEA" w14:textId="77777777" w:rsidR="00697D3C" w:rsidRPr="009741ED" w:rsidRDefault="00697D3C">
            <w:pPr>
              <w:jc w:val="both"/>
              <w:rPr>
                <w:lang w:val="lt-LT"/>
              </w:rPr>
            </w:pPr>
          </w:p>
          <w:p w14:paraId="12287001" w14:textId="411E74CA" w:rsidR="001E4BBC" w:rsidRPr="009741ED" w:rsidRDefault="00000000" w:rsidP="00F977B5">
            <w:pPr>
              <w:jc w:val="both"/>
              <w:rPr>
                <w:lang w:val="lt-LT"/>
              </w:rPr>
            </w:pPr>
            <w:r w:rsidRPr="009741ED">
              <w:rPr>
                <w:lang w:val="lt-LT"/>
              </w:rPr>
              <w:t>Direktorius</w:t>
            </w:r>
          </w:p>
          <w:p w14:paraId="345D99BA" w14:textId="77777777" w:rsidR="001E4BBC" w:rsidRPr="009741ED" w:rsidRDefault="001E4BBC">
            <w:pPr>
              <w:jc w:val="both"/>
              <w:rPr>
                <w:lang w:val="lt-LT"/>
              </w:rPr>
            </w:pPr>
          </w:p>
          <w:p w14:paraId="5EC23280" w14:textId="77777777" w:rsidR="001E4BBC" w:rsidRPr="009741ED" w:rsidRDefault="001E4BBC">
            <w:pPr>
              <w:jc w:val="both"/>
              <w:rPr>
                <w:lang w:val="lt-LT"/>
              </w:rPr>
            </w:pPr>
          </w:p>
          <w:p w14:paraId="5B184FC9" w14:textId="4C1758AC" w:rsidR="001E4BBC" w:rsidRPr="00010C7D" w:rsidRDefault="00F977B5">
            <w:pPr>
              <w:jc w:val="both"/>
              <w:rPr>
                <w:lang w:val="lt-LT"/>
              </w:rPr>
            </w:pPr>
            <w:r w:rsidRPr="009741ED">
              <w:rPr>
                <w:lang w:val="lt-LT"/>
              </w:rPr>
              <w:t>Ernestas Jasaitis</w:t>
            </w:r>
          </w:p>
        </w:tc>
      </w:tr>
    </w:tbl>
    <w:p w14:paraId="44FFDD37" w14:textId="77777777" w:rsidR="001E4BBC" w:rsidRPr="00010C7D" w:rsidRDefault="001E4BBC">
      <w:pPr>
        <w:rPr>
          <w:lang w:val="lt-LT"/>
        </w:rPr>
      </w:pPr>
    </w:p>
    <w:p w14:paraId="26D64EFD" w14:textId="77777777" w:rsidR="001E4BBC" w:rsidRPr="00010C7D" w:rsidRDefault="001E4BBC">
      <w:pPr>
        <w:rPr>
          <w:lang w:val="lt-LT"/>
        </w:rPr>
      </w:pPr>
    </w:p>
    <w:p w14:paraId="06A108BF" w14:textId="77777777" w:rsidR="001E4BBC" w:rsidRPr="00010C7D" w:rsidRDefault="001E4BBC">
      <w:pPr>
        <w:rPr>
          <w:lang w:val="lt-LT"/>
        </w:rPr>
      </w:pPr>
    </w:p>
    <w:p w14:paraId="6AD929C7" w14:textId="77777777" w:rsidR="001E4BBC" w:rsidRPr="00010C7D" w:rsidRDefault="001E4BBC">
      <w:pPr>
        <w:rPr>
          <w:lang w:val="lt-LT"/>
        </w:rPr>
      </w:pPr>
    </w:p>
    <w:p w14:paraId="28249F72" w14:textId="77777777" w:rsidR="001E4BBC" w:rsidRPr="00010C7D" w:rsidRDefault="001E4BBC">
      <w:pPr>
        <w:rPr>
          <w:lang w:val="lt-LT"/>
        </w:rPr>
      </w:pPr>
    </w:p>
    <w:p w14:paraId="20059E79" w14:textId="77777777" w:rsidR="001E4BBC" w:rsidRPr="00010C7D" w:rsidRDefault="001E4BBC">
      <w:pPr>
        <w:rPr>
          <w:lang w:val="lt-LT"/>
        </w:rPr>
      </w:pPr>
    </w:p>
    <w:p w14:paraId="129D5B6E" w14:textId="77777777" w:rsidR="001E4BBC" w:rsidRPr="00010C7D" w:rsidRDefault="001E4BBC">
      <w:pPr>
        <w:rPr>
          <w:lang w:val="lt-LT"/>
        </w:rPr>
      </w:pPr>
    </w:p>
    <w:p w14:paraId="39C94BC6" w14:textId="77777777" w:rsidR="001E4BBC" w:rsidRPr="00010C7D" w:rsidRDefault="001E4BBC">
      <w:pPr>
        <w:rPr>
          <w:lang w:val="lt-LT"/>
        </w:rPr>
      </w:pPr>
    </w:p>
    <w:p w14:paraId="7A6CC956" w14:textId="77777777" w:rsidR="001E4BBC" w:rsidRPr="00010C7D" w:rsidRDefault="001E4BBC">
      <w:pPr>
        <w:rPr>
          <w:lang w:val="lt-LT"/>
        </w:rPr>
      </w:pPr>
    </w:p>
    <w:p w14:paraId="3A74E35A" w14:textId="77777777" w:rsidR="001E4BBC" w:rsidRPr="00010C7D" w:rsidRDefault="001E4BBC">
      <w:pPr>
        <w:rPr>
          <w:lang w:val="lt-LT"/>
        </w:rPr>
      </w:pPr>
    </w:p>
    <w:p w14:paraId="3142B7F5" w14:textId="77777777" w:rsidR="001E4BBC" w:rsidRPr="00010C7D" w:rsidRDefault="001E4BBC">
      <w:pPr>
        <w:rPr>
          <w:lang w:val="lt-LT"/>
        </w:rPr>
      </w:pPr>
    </w:p>
    <w:p w14:paraId="6797F7AF" w14:textId="77777777" w:rsidR="001E4BBC" w:rsidRPr="00010C7D" w:rsidRDefault="001E4BBC">
      <w:pPr>
        <w:rPr>
          <w:lang w:val="lt-LT"/>
        </w:rPr>
      </w:pPr>
    </w:p>
    <w:p w14:paraId="4C05F1EE" w14:textId="77777777" w:rsidR="001E4BBC" w:rsidRPr="00010C7D" w:rsidRDefault="001E4BBC">
      <w:pPr>
        <w:rPr>
          <w:lang w:val="lt-LT"/>
        </w:rPr>
      </w:pPr>
    </w:p>
    <w:p w14:paraId="1B1F0CE2" w14:textId="77777777" w:rsidR="001E4BBC" w:rsidRPr="00010C7D" w:rsidRDefault="001E4BBC">
      <w:pPr>
        <w:rPr>
          <w:lang w:val="lt-LT"/>
        </w:rPr>
      </w:pPr>
    </w:p>
    <w:p w14:paraId="113DF047" w14:textId="77777777" w:rsidR="001E4BBC" w:rsidRPr="00010C7D" w:rsidRDefault="001E4BBC">
      <w:pPr>
        <w:rPr>
          <w:lang w:val="lt-LT"/>
        </w:rPr>
      </w:pPr>
    </w:p>
    <w:p w14:paraId="103793C9" w14:textId="77777777" w:rsidR="001E4BBC" w:rsidRPr="00010C7D" w:rsidRDefault="00000000">
      <w:pPr>
        <w:tabs>
          <w:tab w:val="left" w:pos="5572"/>
        </w:tabs>
        <w:rPr>
          <w:lang w:val="lt-LT"/>
        </w:rPr>
      </w:pPr>
      <w:r w:rsidRPr="00010C7D">
        <w:rPr>
          <w:lang w:val="lt-LT"/>
        </w:rPr>
        <w:tab/>
      </w:r>
    </w:p>
    <w:sectPr w:rsidR="001E4BBC" w:rsidRPr="00010C7D">
      <w:headerReference w:type="default" r:id="rId8"/>
      <w:pgSz w:w="11900" w:h="16840"/>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9F15" w14:textId="77777777" w:rsidR="00CD1034" w:rsidRDefault="00CD1034">
      <w:r>
        <w:separator/>
      </w:r>
    </w:p>
  </w:endnote>
  <w:endnote w:type="continuationSeparator" w:id="0">
    <w:p w14:paraId="0A9E5C05" w14:textId="77777777" w:rsidR="00CD1034" w:rsidRDefault="00CD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27E3" w14:textId="77777777" w:rsidR="00CD1034" w:rsidRDefault="00CD1034">
      <w:r>
        <w:separator/>
      </w:r>
    </w:p>
  </w:footnote>
  <w:footnote w:type="continuationSeparator" w:id="0">
    <w:p w14:paraId="185730D3" w14:textId="77777777" w:rsidR="00CD1034" w:rsidRDefault="00CD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819941"/>
      <w:docPartObj>
        <w:docPartGallery w:val="AutoText"/>
      </w:docPartObj>
    </w:sdtPr>
    <w:sdtContent>
      <w:p w14:paraId="5D909EEC" w14:textId="77777777" w:rsidR="001E4BBC" w:rsidRDefault="00000000">
        <w:pPr>
          <w:pStyle w:val="Header"/>
          <w:jc w:val="center"/>
        </w:pPr>
        <w:r>
          <w:fldChar w:fldCharType="begin"/>
        </w:r>
        <w:r>
          <w:instrText>PAGE   \* MERGEFORMAT</w:instrText>
        </w:r>
        <w:r>
          <w:fldChar w:fldCharType="separate"/>
        </w:r>
        <w:r>
          <w:rPr>
            <w:lang w:val="lt-LT"/>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0593A"/>
    <w:multiLevelType w:val="multilevel"/>
    <w:tmpl w:val="1D90593A"/>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4E87315"/>
    <w:multiLevelType w:val="multilevel"/>
    <w:tmpl w:val="34E87315"/>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b w:val="0"/>
        <w:bCs/>
        <w:i w:val="0"/>
      </w:rPr>
    </w:lvl>
    <w:lvl w:ilvl="2">
      <w:start w:val="1"/>
      <w:numFmt w:val="decimal"/>
      <w:lvlText w:val="%1.%2.%3."/>
      <w:lvlJc w:val="left"/>
      <w:pPr>
        <w:ind w:left="143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884F73"/>
    <w:multiLevelType w:val="multilevel"/>
    <w:tmpl w:val="57884F73"/>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2321765">
    <w:abstractNumId w:val="1"/>
  </w:num>
  <w:num w:numId="2" w16cid:durableId="539243392">
    <w:abstractNumId w:val="0"/>
  </w:num>
  <w:num w:numId="3" w16cid:durableId="2072538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10C7D"/>
    <w:rsid w:val="00034001"/>
    <w:rsid w:val="00042D63"/>
    <w:rsid w:val="00055232"/>
    <w:rsid w:val="00062907"/>
    <w:rsid w:val="00076EEB"/>
    <w:rsid w:val="00096FA0"/>
    <w:rsid w:val="000A4933"/>
    <w:rsid w:val="000A750E"/>
    <w:rsid w:val="000D0088"/>
    <w:rsid w:val="000D303D"/>
    <w:rsid w:val="000E7200"/>
    <w:rsid w:val="001170DF"/>
    <w:rsid w:val="00126D82"/>
    <w:rsid w:val="00132DC1"/>
    <w:rsid w:val="001715C7"/>
    <w:rsid w:val="00174327"/>
    <w:rsid w:val="00176220"/>
    <w:rsid w:val="001967A7"/>
    <w:rsid w:val="001B0093"/>
    <w:rsid w:val="001D612A"/>
    <w:rsid w:val="001D62C0"/>
    <w:rsid w:val="001E4BBC"/>
    <w:rsid w:val="001E6A91"/>
    <w:rsid w:val="002028D7"/>
    <w:rsid w:val="00207A21"/>
    <w:rsid w:val="00234C1B"/>
    <w:rsid w:val="00292B85"/>
    <w:rsid w:val="00296BAD"/>
    <w:rsid w:val="002C7E6B"/>
    <w:rsid w:val="002E3D81"/>
    <w:rsid w:val="002F002D"/>
    <w:rsid w:val="003116F6"/>
    <w:rsid w:val="00325F9C"/>
    <w:rsid w:val="0032708F"/>
    <w:rsid w:val="00330F44"/>
    <w:rsid w:val="0033436A"/>
    <w:rsid w:val="003354CA"/>
    <w:rsid w:val="00350576"/>
    <w:rsid w:val="0035768F"/>
    <w:rsid w:val="00376E7A"/>
    <w:rsid w:val="003E0AB7"/>
    <w:rsid w:val="003F15CC"/>
    <w:rsid w:val="003F40AC"/>
    <w:rsid w:val="004333FE"/>
    <w:rsid w:val="00436CC4"/>
    <w:rsid w:val="00443BBB"/>
    <w:rsid w:val="004A34E1"/>
    <w:rsid w:val="004A5767"/>
    <w:rsid w:val="004E30FB"/>
    <w:rsid w:val="00523DA4"/>
    <w:rsid w:val="00553B00"/>
    <w:rsid w:val="00557E5F"/>
    <w:rsid w:val="00560813"/>
    <w:rsid w:val="00577536"/>
    <w:rsid w:val="00581DD2"/>
    <w:rsid w:val="00590B4A"/>
    <w:rsid w:val="00596702"/>
    <w:rsid w:val="005A68CD"/>
    <w:rsid w:val="005A6D57"/>
    <w:rsid w:val="005B3CCC"/>
    <w:rsid w:val="005B716B"/>
    <w:rsid w:val="005B799D"/>
    <w:rsid w:val="005D29D1"/>
    <w:rsid w:val="005D77C1"/>
    <w:rsid w:val="005E5BC7"/>
    <w:rsid w:val="005E7FF3"/>
    <w:rsid w:val="005F1030"/>
    <w:rsid w:val="00607551"/>
    <w:rsid w:val="00614EDB"/>
    <w:rsid w:val="00640E96"/>
    <w:rsid w:val="006545B3"/>
    <w:rsid w:val="00660ED0"/>
    <w:rsid w:val="00670F4D"/>
    <w:rsid w:val="00687BE8"/>
    <w:rsid w:val="0069758D"/>
    <w:rsid w:val="00697D3C"/>
    <w:rsid w:val="006A4DFC"/>
    <w:rsid w:val="006B161C"/>
    <w:rsid w:val="006D1087"/>
    <w:rsid w:val="006E39F1"/>
    <w:rsid w:val="006F0835"/>
    <w:rsid w:val="00704960"/>
    <w:rsid w:val="00716455"/>
    <w:rsid w:val="00723D47"/>
    <w:rsid w:val="007422BB"/>
    <w:rsid w:val="00770FB7"/>
    <w:rsid w:val="007A6C66"/>
    <w:rsid w:val="007C7E3F"/>
    <w:rsid w:val="007E48C0"/>
    <w:rsid w:val="008019B3"/>
    <w:rsid w:val="008022B9"/>
    <w:rsid w:val="008079A6"/>
    <w:rsid w:val="00863DBB"/>
    <w:rsid w:val="00881353"/>
    <w:rsid w:val="0089443A"/>
    <w:rsid w:val="008A02F8"/>
    <w:rsid w:val="008A3527"/>
    <w:rsid w:val="008B3230"/>
    <w:rsid w:val="008B6E84"/>
    <w:rsid w:val="008F2015"/>
    <w:rsid w:val="008F7B49"/>
    <w:rsid w:val="00900622"/>
    <w:rsid w:val="009018AA"/>
    <w:rsid w:val="009332B7"/>
    <w:rsid w:val="00941407"/>
    <w:rsid w:val="00943311"/>
    <w:rsid w:val="00965C81"/>
    <w:rsid w:val="009661B5"/>
    <w:rsid w:val="009722F4"/>
    <w:rsid w:val="009741ED"/>
    <w:rsid w:val="009839FB"/>
    <w:rsid w:val="00995712"/>
    <w:rsid w:val="009B38B6"/>
    <w:rsid w:val="009C4E0C"/>
    <w:rsid w:val="009E5688"/>
    <w:rsid w:val="009F0F95"/>
    <w:rsid w:val="00A0267A"/>
    <w:rsid w:val="00A02C16"/>
    <w:rsid w:val="00A07566"/>
    <w:rsid w:val="00A10B0B"/>
    <w:rsid w:val="00A277AB"/>
    <w:rsid w:val="00A90381"/>
    <w:rsid w:val="00A93110"/>
    <w:rsid w:val="00AA326A"/>
    <w:rsid w:val="00AB1113"/>
    <w:rsid w:val="00B176C6"/>
    <w:rsid w:val="00B228BC"/>
    <w:rsid w:val="00B4322B"/>
    <w:rsid w:val="00B47A30"/>
    <w:rsid w:val="00B5584D"/>
    <w:rsid w:val="00B678DC"/>
    <w:rsid w:val="00B91ACB"/>
    <w:rsid w:val="00C02F96"/>
    <w:rsid w:val="00C15BEE"/>
    <w:rsid w:val="00C16DCA"/>
    <w:rsid w:val="00C22746"/>
    <w:rsid w:val="00C24848"/>
    <w:rsid w:val="00C71C88"/>
    <w:rsid w:val="00C72FAE"/>
    <w:rsid w:val="00C8446E"/>
    <w:rsid w:val="00C845C1"/>
    <w:rsid w:val="00CA08FF"/>
    <w:rsid w:val="00CB62DF"/>
    <w:rsid w:val="00CC1D7D"/>
    <w:rsid w:val="00CC2521"/>
    <w:rsid w:val="00CD1034"/>
    <w:rsid w:val="00D44EA1"/>
    <w:rsid w:val="00D801B6"/>
    <w:rsid w:val="00DA6CDD"/>
    <w:rsid w:val="00DB1AE5"/>
    <w:rsid w:val="00DC3A9E"/>
    <w:rsid w:val="00DE4F60"/>
    <w:rsid w:val="00DF07F2"/>
    <w:rsid w:val="00DF2A96"/>
    <w:rsid w:val="00E20439"/>
    <w:rsid w:val="00E24423"/>
    <w:rsid w:val="00E317A9"/>
    <w:rsid w:val="00E57FAC"/>
    <w:rsid w:val="00E661E5"/>
    <w:rsid w:val="00E718CD"/>
    <w:rsid w:val="00F00D84"/>
    <w:rsid w:val="00F211E4"/>
    <w:rsid w:val="00F37AEB"/>
    <w:rsid w:val="00F41AE3"/>
    <w:rsid w:val="00F54BCD"/>
    <w:rsid w:val="00F77DEE"/>
    <w:rsid w:val="00F91F74"/>
    <w:rsid w:val="00F977B5"/>
    <w:rsid w:val="00FC274C"/>
    <w:rsid w:val="00FD0D8C"/>
    <w:rsid w:val="00FE1F47"/>
    <w:rsid w:val="47B0742C"/>
    <w:rsid w:val="692D4BC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C7F4"/>
  <w15:docId w15:val="{ACC9C956-00F9-43BD-A485-5146653E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eastAsia="Arial Unicode MS" w:hAnsi="Times New Roman" w:cs="Times New Roman"/>
      <w:sz w:val="24"/>
      <w:szCs w:val="24"/>
      <w:lang w:val="en-US" w:eastAsia="en-US"/>
    </w:rPr>
  </w:style>
  <w:style w:type="paragraph" w:styleId="Heading5">
    <w:name w:val="heading 5"/>
    <w:basedOn w:val="Standard"/>
    <w:next w:val="Standard"/>
    <w:link w:val="Heading5Char"/>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ascii="Liberation Serif" w:eastAsia="SimSun" w:hAnsi="Liberation Serif" w:cs="Arial"/>
      <w:kern w:val="3"/>
      <w:sz w:val="24"/>
      <w:szCs w:val="24"/>
      <w:lang w:eastAsia="zh-CN" w:bidi="hi-IN"/>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819"/>
        <w:tab w:val="right" w:pos="9638"/>
      </w:tabs>
    </w:pPr>
  </w:style>
  <w:style w:type="table" w:styleId="TableGrid">
    <w:name w:val="Table Grid"/>
    <w:basedOn w:val="TableNormal"/>
    <w:uiPriority w:val="39"/>
    <w:qFormat/>
    <w:pPr>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Times New Roman" w:eastAsia="Times New Roman" w:hAnsi="Times New Roman" w:cs="Times New Roman"/>
      <w:b/>
      <w:kern w:val="3"/>
      <w:sz w:val="40"/>
      <w:szCs w:val="20"/>
      <w:lang w:eastAsia="zh-CN" w:bidi="hi-IN"/>
    </w:rPr>
  </w:style>
  <w:style w:type="character" w:customStyle="1" w:styleId="HeaderChar">
    <w:name w:val="Header Char"/>
    <w:basedOn w:val="DefaultParagraphFont"/>
    <w:link w:val="Header"/>
    <w:uiPriority w:val="99"/>
    <w:qFormat/>
    <w:rPr>
      <w:rFonts w:ascii="Times New Roman" w:eastAsia="Arial Unicode MS" w:hAnsi="Times New Roman" w:cs="Times New Roman"/>
      <w:sz w:val="24"/>
      <w:szCs w:val="24"/>
      <w:lang w:val="en-US"/>
    </w:rPr>
  </w:style>
  <w:style w:type="paragraph" w:styleId="ListParagraph">
    <w:name w:val="List Paragraph"/>
    <w:basedOn w:val="Normal"/>
    <w:link w:val="ListParagraphChar"/>
    <w:uiPriority w:val="34"/>
    <w:qFormat/>
    <w:pPr>
      <w:spacing w:after="160" w:line="256" w:lineRule="auto"/>
      <w:ind w:left="720"/>
      <w:contextualSpacing/>
    </w:pPr>
    <w:rPr>
      <w:rFonts w:eastAsiaTheme="minorHAnsi"/>
      <w:lang w:val="lt-LT"/>
    </w:rPr>
  </w:style>
  <w:style w:type="character" w:customStyle="1" w:styleId="ListParagraphChar">
    <w:name w:val="List Paragraph Char"/>
    <w:basedOn w:val="DefaultParagraphFont"/>
    <w:link w:val="ListParagraph"/>
    <w:uiPriority w:val="34"/>
    <w:qFormat/>
    <w:locked/>
    <w:rPr>
      <w:rFonts w:ascii="Times New Roman" w:hAnsi="Times New Roman" w:cs="Times New Roman"/>
      <w:sz w:val="24"/>
      <w:szCs w:val="24"/>
    </w:rPr>
  </w:style>
  <w:style w:type="paragraph" w:customStyle="1" w:styleId="Textbody">
    <w:name w:val="Text body"/>
    <w:basedOn w:val="Standard"/>
    <w:pPr>
      <w:spacing w:after="140" w:line="288" w:lineRule="auto"/>
    </w:p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FooterChar">
    <w:name w:val="Footer Char"/>
    <w:basedOn w:val="DefaultParagraphFont"/>
    <w:link w:val="Footer"/>
    <w:uiPriority w:val="99"/>
    <w:rPr>
      <w:rFonts w:ascii="Times New Roman" w:eastAsia="Arial Unicode MS" w:hAnsi="Times New Roman" w:cs="Times New Roman"/>
      <w:sz w:val="24"/>
      <w:szCs w:val="24"/>
      <w:lang w:val="en-US"/>
    </w:rPr>
  </w:style>
  <w:style w:type="paragraph" w:customStyle="1" w:styleId="Body2">
    <w:name w:val="Body 2"/>
    <w:qFormat/>
    <w:pPr>
      <w:suppressAutoHyphens/>
      <w:spacing w:after="40"/>
      <w:jc w:val="both"/>
    </w:pPr>
    <w:rPr>
      <w:rFonts w:ascii="Times New Roman" w:eastAsia="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9D16-B0DB-48A3-B4AB-ECF21D64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Rugilė Aganauskaitė</dc:creator>
  <cp:lastModifiedBy>RSC RSC</cp:lastModifiedBy>
  <cp:revision>21</cp:revision>
  <dcterms:created xsi:type="dcterms:W3CDTF">2025-09-29T12:57:00Z</dcterms:created>
  <dcterms:modified xsi:type="dcterms:W3CDTF">2025-10-03T04:58:00Z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02EFBDDC7A034CE28D6DF0C646EE133E_13</vt:lpwstr>
  </property>
</Properties>
</file>