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4D280" w14:textId="77777777" w:rsidR="001C559F" w:rsidRDefault="001C559F" w:rsidP="001C559F">
      <w:pPr>
        <w:jc w:val="center"/>
        <w:rPr>
          <w:b/>
          <w:szCs w:val="24"/>
        </w:rPr>
      </w:pPr>
      <w:r>
        <w:rPr>
          <w:b/>
          <w:szCs w:val="24"/>
        </w:rPr>
        <w:t xml:space="preserve">BIRŽŲ RAJONO SAVIVALDYBĖS </w:t>
      </w:r>
    </w:p>
    <w:p w14:paraId="523C508A" w14:textId="77777777" w:rsidR="001C559F" w:rsidRDefault="001C559F" w:rsidP="001C559F">
      <w:pPr>
        <w:jc w:val="center"/>
        <w:rPr>
          <w:b/>
          <w:szCs w:val="24"/>
        </w:rPr>
      </w:pPr>
      <w:r>
        <w:rPr>
          <w:b/>
          <w:szCs w:val="24"/>
        </w:rPr>
        <w:t>SOCIALINIŲ BŪSTŲ (APGYVENDINTŲ IR NEAPGYVENDINTŲ) REMONTO DARBAI</w:t>
      </w:r>
    </w:p>
    <w:p w14:paraId="6EEAA861" w14:textId="77777777" w:rsidR="00FF3BD1" w:rsidRDefault="00FF3BD1" w:rsidP="001C559F">
      <w:pPr>
        <w:jc w:val="center"/>
        <w:rPr>
          <w:b/>
          <w:szCs w:val="24"/>
        </w:rPr>
      </w:pPr>
    </w:p>
    <w:p w14:paraId="3B4A80CF" w14:textId="77777777" w:rsidR="001C559F" w:rsidRDefault="001C559F" w:rsidP="001C559F">
      <w:pPr>
        <w:jc w:val="center"/>
        <w:rPr>
          <w:b/>
          <w:szCs w:val="24"/>
        </w:rPr>
      </w:pPr>
      <w:r>
        <w:rPr>
          <w:b/>
          <w:szCs w:val="24"/>
        </w:rPr>
        <w:t>TECHNINĖ SPECIFIKACIJA</w:t>
      </w:r>
    </w:p>
    <w:p w14:paraId="343C4A82" w14:textId="77777777" w:rsidR="001C559F" w:rsidRPr="0015163C" w:rsidRDefault="001C559F" w:rsidP="001C559F">
      <w:pPr>
        <w:pStyle w:val="Antrat1"/>
        <w:tabs>
          <w:tab w:val="left" w:pos="3686"/>
        </w:tabs>
        <w:spacing w:after="240"/>
        <w:ind w:left="714" w:hanging="357"/>
      </w:pPr>
      <w:r w:rsidRPr="0015163C">
        <w:t>PIRKIMO OBJEKTAS</w:t>
      </w:r>
    </w:p>
    <w:p w14:paraId="080337BE" w14:textId="77777777" w:rsidR="001C559F" w:rsidRDefault="001C559F" w:rsidP="001C559F">
      <w:pPr>
        <w:ind w:firstLine="709"/>
        <w:jc w:val="both"/>
        <w:rPr>
          <w:szCs w:val="24"/>
        </w:rPr>
      </w:pPr>
      <w:r w:rsidRPr="007A5BCF">
        <w:rPr>
          <w:szCs w:val="24"/>
        </w:rPr>
        <w:t>Pirkimas</w:t>
      </w:r>
      <w:r>
        <w:rPr>
          <w:szCs w:val="24"/>
        </w:rPr>
        <w:t xml:space="preserve"> vykdomas įvairiems Biržų miesto ir rajono socialinių būstų remontams atlikti. Patalpų paskirtis nebus keičiama.</w:t>
      </w:r>
    </w:p>
    <w:p w14:paraId="7E7E37AE" w14:textId="77777777" w:rsidR="001C559F" w:rsidRPr="004D48A2" w:rsidRDefault="001C559F" w:rsidP="001C559F">
      <w:pPr>
        <w:ind w:firstLine="709"/>
        <w:jc w:val="both"/>
        <w:rPr>
          <w:szCs w:val="24"/>
        </w:rPr>
      </w:pPr>
      <w:r>
        <w:rPr>
          <w:szCs w:val="24"/>
        </w:rPr>
        <w:t>Visas su darbų atlikimu susijusias išlaidas prisiima Teikėjas.</w:t>
      </w:r>
    </w:p>
    <w:p w14:paraId="4B2B0F3D" w14:textId="77777777" w:rsidR="001C559F" w:rsidRDefault="001C559F" w:rsidP="001C559F">
      <w:pPr>
        <w:ind w:firstLine="709"/>
        <w:jc w:val="both"/>
        <w:rPr>
          <w:szCs w:val="24"/>
        </w:rPr>
      </w:pPr>
      <w:r w:rsidRPr="00444534">
        <w:rPr>
          <w:szCs w:val="24"/>
        </w:rPr>
        <w:t xml:space="preserve">Visi darbai turi būti atliekami taikant tinkamus darbo metodus, o taip pat naudingą gamybinę patirtį. </w:t>
      </w:r>
      <w:r>
        <w:rPr>
          <w:szCs w:val="24"/>
        </w:rPr>
        <w:t>Teikėjas</w:t>
      </w:r>
      <w:r w:rsidRPr="00444534">
        <w:rPr>
          <w:szCs w:val="24"/>
        </w:rPr>
        <w:t xml:space="preserve"> turi užtikrinti saugų darbą, aplinkos apsaugą, tinkamas darbo sąlygas remonto darbų vietoje, taip pat gretimos aplinkos bei šalia dirbančių ir judančių žmonių apsaugą nuo remonto darbų keliamų neigiamų veiksnių. Po remonto neturi pablogėti</w:t>
      </w:r>
      <w:r>
        <w:rPr>
          <w:szCs w:val="24"/>
        </w:rPr>
        <w:t xml:space="preserve"> esamo buto bei kitų pastato dalių i</w:t>
      </w:r>
      <w:r w:rsidRPr="00444534">
        <w:rPr>
          <w:szCs w:val="24"/>
        </w:rPr>
        <w:t>r teritorijos elementų eksploatacinės savybės.</w:t>
      </w:r>
    </w:p>
    <w:p w14:paraId="4DF468E8" w14:textId="77777777" w:rsidR="001C559F" w:rsidRDefault="001C559F" w:rsidP="001C559F">
      <w:pPr>
        <w:ind w:firstLine="709"/>
        <w:jc w:val="both"/>
        <w:rPr>
          <w:szCs w:val="24"/>
        </w:rPr>
      </w:pPr>
      <w:r w:rsidRPr="003D6EC6">
        <w:rPr>
          <w:szCs w:val="24"/>
        </w:rPr>
        <w:t xml:space="preserve">Visa </w:t>
      </w:r>
      <w:r>
        <w:rPr>
          <w:szCs w:val="24"/>
        </w:rPr>
        <w:t>įranga, technika, priedai ir statybos metodai turi atitikti Lietuvos Respublikos darbuotojų saugos ir sveikatos reikalavimus, reglamentuojančius saugų darbą darbo vietoje.</w:t>
      </w:r>
    </w:p>
    <w:p w14:paraId="34696CA4" w14:textId="77777777" w:rsidR="001C559F" w:rsidRDefault="001C559F" w:rsidP="001C559F">
      <w:pPr>
        <w:ind w:firstLine="709"/>
        <w:jc w:val="both"/>
        <w:rPr>
          <w:szCs w:val="24"/>
        </w:rPr>
      </w:pPr>
      <w:r>
        <w:rPr>
          <w:szCs w:val="24"/>
        </w:rPr>
        <w:t>Paslėpti darbai: Teikėjas privalo informuoti Pirkėjų atstovus, kada galima tikrinti medžiagų ir įvairių stadijų darbų kokybę prieš įrengiant sekančias konstrukcijas ar darbus.</w:t>
      </w:r>
    </w:p>
    <w:p w14:paraId="4B7999AF" w14:textId="77777777" w:rsidR="001C559F" w:rsidRDefault="001C559F" w:rsidP="001C559F">
      <w:pPr>
        <w:spacing w:after="240"/>
        <w:ind w:firstLine="709"/>
        <w:jc w:val="both"/>
        <w:rPr>
          <w:szCs w:val="24"/>
        </w:rPr>
      </w:pPr>
      <w:r>
        <w:rPr>
          <w:szCs w:val="24"/>
        </w:rPr>
        <w:t>Statybos darbai turi būti  atliekami laikantis statybos techninių reglamentų ir kitų teisės aktų, reglamentuojančių statybos veiklą (normų, taisyklių) reikalavimus.</w:t>
      </w:r>
    </w:p>
    <w:p w14:paraId="13099AB4" w14:textId="77777777" w:rsidR="001C559F" w:rsidRPr="0015163C" w:rsidRDefault="001C559F" w:rsidP="001C559F">
      <w:pPr>
        <w:pStyle w:val="Antrat1"/>
        <w:spacing w:after="240"/>
        <w:ind w:left="714" w:hanging="357"/>
      </w:pPr>
      <w:r>
        <w:t>DARBŲ TEIKIMAS</w:t>
      </w:r>
    </w:p>
    <w:p w14:paraId="7280B3D8" w14:textId="4FE9FB41" w:rsidR="001C559F" w:rsidRDefault="001C559F" w:rsidP="001C559F">
      <w:pPr>
        <w:ind w:firstLine="709"/>
        <w:jc w:val="both"/>
        <w:rPr>
          <w:szCs w:val="24"/>
        </w:rPr>
      </w:pPr>
      <w:r>
        <w:rPr>
          <w:szCs w:val="24"/>
        </w:rPr>
        <w:t>Teikėjas darbus vykdo visą sutartyje numatytą laikotarpį</w:t>
      </w:r>
      <w:r w:rsidR="005361E5">
        <w:rPr>
          <w:szCs w:val="24"/>
        </w:rPr>
        <w:t xml:space="preserve"> – </w:t>
      </w:r>
      <w:r w:rsidR="00557BDC">
        <w:rPr>
          <w:szCs w:val="24"/>
        </w:rPr>
        <w:t>1</w:t>
      </w:r>
      <w:r w:rsidR="0064616C">
        <w:rPr>
          <w:szCs w:val="24"/>
        </w:rPr>
        <w:t>2</w:t>
      </w:r>
      <w:r w:rsidR="005361E5">
        <w:rPr>
          <w:szCs w:val="24"/>
        </w:rPr>
        <w:t xml:space="preserve"> mėnesi</w:t>
      </w:r>
      <w:r w:rsidR="00B92B54">
        <w:rPr>
          <w:szCs w:val="24"/>
        </w:rPr>
        <w:t>ų</w:t>
      </w:r>
      <w:r>
        <w:rPr>
          <w:szCs w:val="24"/>
        </w:rPr>
        <w:t>. Pirkėjo darbų užsakymai Teikėjui turi būti pateikiami elektroniniu paštu.</w:t>
      </w:r>
    </w:p>
    <w:p w14:paraId="4E80581C" w14:textId="77777777" w:rsidR="001C559F" w:rsidRDefault="001C559F" w:rsidP="001C559F">
      <w:pPr>
        <w:ind w:firstLine="709"/>
        <w:jc w:val="both"/>
        <w:rPr>
          <w:szCs w:val="24"/>
        </w:rPr>
      </w:pPr>
      <w:r>
        <w:rPr>
          <w:szCs w:val="24"/>
        </w:rPr>
        <w:t xml:space="preserve">Teikėjas privalo turėti kontaktinį asmenį, kuris nuolatos būtų pasiekiamas nurodytu telefono numeriu, Pirkėjui prireikus galėtų atvykti ne vėliau kaip per 1,0 val. laiką, kad perkančioji organizacija galėtų pateikti skubų darbų užsakymą, darbų priėmimą ar skubiai išspręsti problemą ar iškilusius klausimus. Teikėjas po sutarties sudarymo Pirkėjui privalo nurodyti kontaktinį telefono numerį ir elektroninio pašto adresą, kuriuo būtų galima teikti užsakymus ir susisiekti nepavykus to padaryti telefonu. Teikėjo pareiga užtikrinti, kad ryšių įrenginiai nuolat būtų įjungti ir tinkamai veiktų. </w:t>
      </w:r>
    </w:p>
    <w:p w14:paraId="2CC100B7" w14:textId="77777777" w:rsidR="001C559F" w:rsidRDefault="001C559F" w:rsidP="001C559F">
      <w:pPr>
        <w:ind w:firstLine="709"/>
        <w:jc w:val="both"/>
        <w:rPr>
          <w:szCs w:val="24"/>
        </w:rPr>
      </w:pPr>
      <w:r>
        <w:rPr>
          <w:szCs w:val="24"/>
        </w:rPr>
        <w:t xml:space="preserve">Pirkėjui teikiant užsakymą, jame turi būti nurodoma vieta, kur turi būti atliekami remonto darbai, atliekamų darbų pavadinimas, esamo nuomininko kontaktiniai duomenys, kad prieš pradedant remonto darbus susiderinti laiką ir dieną. Taip pat užsakyme gali būti nurodoma darbų vykdymo pradžios ir pabaigos terminas. Teikėjas, vykdydamas darbus, turi griežtai  laikytis užsakyme nurodytų sąlygų. </w:t>
      </w:r>
    </w:p>
    <w:p w14:paraId="03453E75" w14:textId="77777777" w:rsidR="001C559F" w:rsidRDefault="001C559F" w:rsidP="001C559F">
      <w:pPr>
        <w:ind w:firstLine="709"/>
        <w:jc w:val="both"/>
        <w:rPr>
          <w:szCs w:val="24"/>
        </w:rPr>
      </w:pPr>
      <w:r>
        <w:rPr>
          <w:szCs w:val="24"/>
        </w:rPr>
        <w:t xml:space="preserve">Teikėjas po sutarties pasirašymo turi pateikti darbų sąmatas prieš pradedant bet kokį remontą. Teikėjo pasiūlymo kaina turi apimti ir tuos darbus, kurie nors ir nebuvo tiesiogiai nustatyti pirkimo dokumentuose  ir sutartyje, bet yra būtini sutarčiai įvykdyti, o Teikėjas turėjo ir galėjo juos numatyti ir įvertinti dar iki pasiūlymų pateikimo termino pabaigos. Vykdant bet kokį remontą, esant kokybiškoms senoms detalėms ar dalims, jas pakartotinai panaudoti ir atitinkamai kainą mažinti. Perstatant krosnis ir esant geroms metalinėms detalėms (orkaitė, grotelės, durelės, </w:t>
      </w:r>
      <w:proofErr w:type="spellStart"/>
      <w:r>
        <w:rPr>
          <w:szCs w:val="24"/>
        </w:rPr>
        <w:t>ketlentė</w:t>
      </w:r>
      <w:proofErr w:type="spellEnd"/>
      <w:r>
        <w:rPr>
          <w:szCs w:val="24"/>
        </w:rPr>
        <w:t xml:space="preserve">, </w:t>
      </w:r>
      <w:proofErr w:type="spellStart"/>
      <w:r>
        <w:rPr>
          <w:szCs w:val="24"/>
        </w:rPr>
        <w:t>špižinė</w:t>
      </w:r>
      <w:proofErr w:type="spellEnd"/>
      <w:r>
        <w:rPr>
          <w:szCs w:val="24"/>
        </w:rPr>
        <w:t xml:space="preserve"> orkaitė, valymo durelės ir kt.) jas panaudoti  naujos krosnies statymui ir  kaina atitinkamai mažinti.</w:t>
      </w:r>
    </w:p>
    <w:p w14:paraId="1279B70B" w14:textId="77777777" w:rsidR="001C559F" w:rsidRDefault="001C559F" w:rsidP="001C559F">
      <w:pPr>
        <w:ind w:firstLine="709"/>
        <w:jc w:val="both"/>
        <w:rPr>
          <w:szCs w:val="24"/>
        </w:rPr>
      </w:pPr>
      <w:r>
        <w:rPr>
          <w:szCs w:val="24"/>
        </w:rPr>
        <w:t>Papildomų ir nenumatytų, bet būtinų darbų kainos paskaičiuojamos naudojantis programa SISTELA. Bendra darbų kaina negali viršyti sutarties sumos.</w:t>
      </w:r>
    </w:p>
    <w:p w14:paraId="626FDEBD" w14:textId="77777777" w:rsidR="001C559F" w:rsidRDefault="001C559F" w:rsidP="001C559F">
      <w:pPr>
        <w:ind w:firstLine="709"/>
        <w:jc w:val="both"/>
        <w:rPr>
          <w:szCs w:val="24"/>
        </w:rPr>
      </w:pPr>
      <w:r>
        <w:rPr>
          <w:szCs w:val="24"/>
        </w:rPr>
        <w:t>Už atliktus darbus Teikėjui, kurie nebuvo užsakyti, nemokama.</w:t>
      </w:r>
    </w:p>
    <w:p w14:paraId="78C0DCE9" w14:textId="77777777" w:rsidR="001C559F" w:rsidRDefault="001C559F" w:rsidP="001C559F">
      <w:pPr>
        <w:spacing w:after="240"/>
        <w:rPr>
          <w:b/>
          <w:szCs w:val="24"/>
        </w:rPr>
      </w:pPr>
    </w:p>
    <w:p w14:paraId="19E7D833" w14:textId="77777777" w:rsidR="001C559F" w:rsidRDefault="001C559F" w:rsidP="001C559F">
      <w:pPr>
        <w:spacing w:after="240"/>
        <w:jc w:val="center"/>
        <w:rPr>
          <w:b/>
          <w:szCs w:val="24"/>
        </w:rPr>
      </w:pPr>
    </w:p>
    <w:p w14:paraId="6E5DD240" w14:textId="77777777" w:rsidR="001C559F" w:rsidRDefault="001C559F" w:rsidP="001C559F">
      <w:pPr>
        <w:spacing w:after="240"/>
        <w:jc w:val="center"/>
        <w:rPr>
          <w:b/>
          <w:szCs w:val="24"/>
        </w:rPr>
      </w:pPr>
    </w:p>
    <w:p w14:paraId="2057C428" w14:textId="66525243" w:rsidR="001C559F" w:rsidRDefault="001C559F" w:rsidP="001C559F">
      <w:pPr>
        <w:spacing w:after="240"/>
        <w:jc w:val="center"/>
        <w:rPr>
          <w:b/>
          <w:szCs w:val="24"/>
        </w:rPr>
      </w:pPr>
      <w:r w:rsidRPr="007478E8">
        <w:rPr>
          <w:b/>
          <w:szCs w:val="24"/>
        </w:rPr>
        <w:lastRenderedPageBreak/>
        <w:t xml:space="preserve">Darbų </w:t>
      </w:r>
      <w:r>
        <w:rPr>
          <w:b/>
          <w:szCs w:val="24"/>
        </w:rPr>
        <w:t>su medžiagomis preliminarūs</w:t>
      </w:r>
      <w:r w:rsidRPr="007478E8">
        <w:rPr>
          <w:b/>
          <w:szCs w:val="24"/>
        </w:rPr>
        <w:t xml:space="preserve"> kiekiai </w:t>
      </w:r>
    </w:p>
    <w:tbl>
      <w:tblPr>
        <w:tblW w:w="9493" w:type="dxa"/>
        <w:tblLook w:val="04A0" w:firstRow="1" w:lastRow="0" w:firstColumn="1" w:lastColumn="0" w:noHBand="0" w:noVBand="1"/>
      </w:tblPr>
      <w:tblGrid>
        <w:gridCol w:w="540"/>
        <w:gridCol w:w="6543"/>
        <w:gridCol w:w="850"/>
        <w:gridCol w:w="1560"/>
      </w:tblGrid>
      <w:tr w:rsidR="00476CDE" w:rsidRPr="00476CDE" w14:paraId="01F98F03" w14:textId="77777777" w:rsidTr="00476CDE">
        <w:trPr>
          <w:trHeight w:val="570"/>
        </w:trPr>
        <w:tc>
          <w:tcPr>
            <w:tcW w:w="540" w:type="dxa"/>
            <w:tcBorders>
              <w:top w:val="single" w:sz="4" w:space="0" w:color="auto"/>
              <w:left w:val="single" w:sz="4" w:space="0" w:color="auto"/>
              <w:bottom w:val="single" w:sz="4" w:space="0" w:color="auto"/>
              <w:right w:val="single" w:sz="4" w:space="0" w:color="auto"/>
            </w:tcBorders>
            <w:vAlign w:val="bottom"/>
            <w:hideMark/>
          </w:tcPr>
          <w:p w14:paraId="2A482FFA" w14:textId="77777777" w:rsidR="00476CDE" w:rsidRPr="00476CDE" w:rsidRDefault="00476CDE" w:rsidP="00476CDE">
            <w:pPr>
              <w:rPr>
                <w:b/>
                <w:bCs/>
                <w:sz w:val="22"/>
                <w:szCs w:val="22"/>
                <w:lang w:eastAsia="lt-LT"/>
              </w:rPr>
            </w:pPr>
            <w:bookmarkStart w:id="0" w:name="_Hlk105054432"/>
            <w:r w:rsidRPr="00476CDE">
              <w:rPr>
                <w:b/>
                <w:bCs/>
                <w:sz w:val="22"/>
                <w:szCs w:val="22"/>
                <w:lang w:eastAsia="lt-LT"/>
              </w:rPr>
              <w:t>Eil. Nr.</w:t>
            </w:r>
          </w:p>
        </w:tc>
        <w:tc>
          <w:tcPr>
            <w:tcW w:w="6543" w:type="dxa"/>
            <w:tcBorders>
              <w:top w:val="single" w:sz="4" w:space="0" w:color="auto"/>
              <w:left w:val="nil"/>
              <w:bottom w:val="single" w:sz="4" w:space="0" w:color="auto"/>
              <w:right w:val="single" w:sz="4" w:space="0" w:color="auto"/>
            </w:tcBorders>
            <w:noWrap/>
            <w:hideMark/>
          </w:tcPr>
          <w:p w14:paraId="2E654970" w14:textId="77777777" w:rsidR="00476CDE" w:rsidRPr="00476CDE" w:rsidRDefault="00476CDE" w:rsidP="00476CDE">
            <w:pPr>
              <w:rPr>
                <w:b/>
                <w:bCs/>
                <w:sz w:val="22"/>
                <w:szCs w:val="22"/>
                <w:lang w:eastAsia="lt-LT"/>
              </w:rPr>
            </w:pPr>
            <w:r w:rsidRPr="00476CDE">
              <w:rPr>
                <w:b/>
                <w:bCs/>
                <w:sz w:val="22"/>
                <w:szCs w:val="22"/>
                <w:lang w:eastAsia="lt-LT"/>
              </w:rPr>
              <w:t>Darbų ir išlaidų aprašymas</w:t>
            </w:r>
          </w:p>
        </w:tc>
        <w:tc>
          <w:tcPr>
            <w:tcW w:w="850" w:type="dxa"/>
            <w:tcBorders>
              <w:top w:val="single" w:sz="4" w:space="0" w:color="auto"/>
              <w:left w:val="nil"/>
              <w:bottom w:val="single" w:sz="4" w:space="0" w:color="auto"/>
              <w:right w:val="single" w:sz="4" w:space="0" w:color="auto"/>
            </w:tcBorders>
            <w:hideMark/>
          </w:tcPr>
          <w:p w14:paraId="7EBF0954" w14:textId="77777777" w:rsidR="00476CDE" w:rsidRPr="00476CDE" w:rsidRDefault="00476CDE" w:rsidP="00476CDE">
            <w:pPr>
              <w:jc w:val="center"/>
              <w:rPr>
                <w:b/>
                <w:bCs/>
                <w:sz w:val="22"/>
                <w:szCs w:val="22"/>
                <w:lang w:eastAsia="lt-LT"/>
              </w:rPr>
            </w:pPr>
            <w:r w:rsidRPr="00476CDE">
              <w:rPr>
                <w:b/>
                <w:bCs/>
                <w:sz w:val="22"/>
                <w:szCs w:val="22"/>
                <w:lang w:eastAsia="lt-LT"/>
              </w:rPr>
              <w:t>Mato vnt.</w:t>
            </w:r>
          </w:p>
        </w:tc>
        <w:tc>
          <w:tcPr>
            <w:tcW w:w="1560" w:type="dxa"/>
            <w:tcBorders>
              <w:top w:val="single" w:sz="4" w:space="0" w:color="auto"/>
              <w:left w:val="nil"/>
              <w:bottom w:val="single" w:sz="4" w:space="0" w:color="auto"/>
              <w:right w:val="single" w:sz="4" w:space="0" w:color="auto"/>
            </w:tcBorders>
            <w:noWrap/>
            <w:hideMark/>
          </w:tcPr>
          <w:p w14:paraId="01D5CBD6" w14:textId="77777777" w:rsidR="00476CDE" w:rsidRPr="00476CDE" w:rsidRDefault="00476CDE" w:rsidP="00476CDE">
            <w:pPr>
              <w:jc w:val="center"/>
              <w:rPr>
                <w:b/>
                <w:bCs/>
                <w:sz w:val="22"/>
                <w:szCs w:val="22"/>
                <w:lang w:eastAsia="lt-LT"/>
              </w:rPr>
            </w:pPr>
            <w:r w:rsidRPr="00476CDE">
              <w:rPr>
                <w:b/>
                <w:bCs/>
                <w:sz w:val="22"/>
                <w:szCs w:val="22"/>
                <w:lang w:eastAsia="lt-LT"/>
              </w:rPr>
              <w:t>Kiekis</w:t>
            </w:r>
          </w:p>
        </w:tc>
      </w:tr>
      <w:tr w:rsidR="00476CDE" w:rsidRPr="00476CDE" w14:paraId="35AC54C2" w14:textId="77777777" w:rsidTr="00476CDE">
        <w:trPr>
          <w:trHeight w:val="300"/>
        </w:trPr>
        <w:tc>
          <w:tcPr>
            <w:tcW w:w="540" w:type="dxa"/>
            <w:tcBorders>
              <w:top w:val="nil"/>
              <w:left w:val="single" w:sz="4" w:space="0" w:color="auto"/>
              <w:bottom w:val="single" w:sz="4" w:space="0" w:color="auto"/>
              <w:right w:val="single" w:sz="4" w:space="0" w:color="auto"/>
            </w:tcBorders>
            <w:noWrap/>
            <w:vAlign w:val="bottom"/>
            <w:hideMark/>
          </w:tcPr>
          <w:p w14:paraId="5DF01765" w14:textId="77777777" w:rsidR="00476CDE" w:rsidRPr="00476CDE" w:rsidRDefault="00476CDE" w:rsidP="00476CDE">
            <w:pPr>
              <w:jc w:val="center"/>
              <w:rPr>
                <w:sz w:val="22"/>
                <w:szCs w:val="22"/>
                <w:lang w:eastAsia="lt-LT"/>
              </w:rPr>
            </w:pPr>
            <w:r w:rsidRPr="00476CDE">
              <w:rPr>
                <w:sz w:val="22"/>
                <w:szCs w:val="22"/>
                <w:lang w:eastAsia="lt-LT"/>
              </w:rPr>
              <w:t>1.</w:t>
            </w:r>
          </w:p>
        </w:tc>
        <w:tc>
          <w:tcPr>
            <w:tcW w:w="6543" w:type="dxa"/>
            <w:tcBorders>
              <w:top w:val="nil"/>
              <w:left w:val="nil"/>
              <w:bottom w:val="single" w:sz="4" w:space="0" w:color="auto"/>
              <w:right w:val="single" w:sz="4" w:space="0" w:color="auto"/>
            </w:tcBorders>
            <w:noWrap/>
            <w:vAlign w:val="bottom"/>
            <w:hideMark/>
          </w:tcPr>
          <w:p w14:paraId="5EBE5C18" w14:textId="67ADB2AB" w:rsidR="00476CDE" w:rsidRPr="00476CDE" w:rsidRDefault="00476CDE" w:rsidP="00476CDE">
            <w:pPr>
              <w:rPr>
                <w:sz w:val="22"/>
                <w:szCs w:val="22"/>
                <w:lang w:eastAsia="lt-LT"/>
              </w:rPr>
            </w:pPr>
            <w:r w:rsidRPr="00476CDE">
              <w:rPr>
                <w:sz w:val="22"/>
                <w:szCs w:val="22"/>
                <w:lang w:eastAsia="lt-LT"/>
              </w:rPr>
              <w:t xml:space="preserve">Stogų atskirų šiferio lakštų ir jų keitimo darbai, panaudojant kopėčias arba </w:t>
            </w:r>
            <w:proofErr w:type="spellStart"/>
            <w:r w:rsidRPr="00476CDE">
              <w:rPr>
                <w:sz w:val="22"/>
                <w:szCs w:val="22"/>
                <w:lang w:eastAsia="lt-LT"/>
              </w:rPr>
              <w:t>st</w:t>
            </w:r>
            <w:r w:rsidR="00FB6891">
              <w:rPr>
                <w:sz w:val="22"/>
                <w:szCs w:val="22"/>
                <w:lang w:eastAsia="lt-LT"/>
              </w:rPr>
              <w:t>a</w:t>
            </w:r>
            <w:r w:rsidRPr="00476CDE">
              <w:rPr>
                <w:sz w:val="22"/>
                <w:szCs w:val="22"/>
                <w:lang w:eastAsia="lt-LT"/>
              </w:rPr>
              <w:t>lažus</w:t>
            </w:r>
            <w:proofErr w:type="spellEnd"/>
          </w:p>
        </w:tc>
        <w:tc>
          <w:tcPr>
            <w:tcW w:w="850" w:type="dxa"/>
            <w:tcBorders>
              <w:top w:val="nil"/>
              <w:left w:val="nil"/>
              <w:bottom w:val="single" w:sz="4" w:space="0" w:color="auto"/>
              <w:right w:val="single" w:sz="4" w:space="0" w:color="auto"/>
            </w:tcBorders>
            <w:noWrap/>
            <w:vAlign w:val="bottom"/>
            <w:hideMark/>
          </w:tcPr>
          <w:p w14:paraId="47DFF82F" w14:textId="77777777" w:rsidR="00476CDE" w:rsidRPr="00476CDE" w:rsidRDefault="00476CDE" w:rsidP="00476CDE">
            <w:pPr>
              <w:jc w:val="center"/>
              <w:rPr>
                <w:sz w:val="22"/>
                <w:szCs w:val="22"/>
                <w:lang w:eastAsia="lt-LT"/>
              </w:rPr>
            </w:pPr>
            <w:r w:rsidRPr="00476CDE">
              <w:rPr>
                <w:sz w:val="22"/>
                <w:szCs w:val="22"/>
                <w:lang w:eastAsia="lt-LT"/>
              </w:rPr>
              <w:t>m2</w:t>
            </w:r>
          </w:p>
        </w:tc>
        <w:tc>
          <w:tcPr>
            <w:tcW w:w="1560" w:type="dxa"/>
            <w:tcBorders>
              <w:top w:val="nil"/>
              <w:left w:val="nil"/>
              <w:bottom w:val="single" w:sz="4" w:space="0" w:color="auto"/>
              <w:right w:val="single" w:sz="4" w:space="0" w:color="auto"/>
            </w:tcBorders>
            <w:noWrap/>
            <w:vAlign w:val="bottom"/>
            <w:hideMark/>
          </w:tcPr>
          <w:p w14:paraId="7640F963" w14:textId="678CBBCE" w:rsidR="00476CDE" w:rsidRPr="00476CDE" w:rsidRDefault="00FD20DF" w:rsidP="00476CDE">
            <w:pPr>
              <w:jc w:val="center"/>
              <w:rPr>
                <w:sz w:val="22"/>
                <w:szCs w:val="22"/>
                <w:lang w:eastAsia="lt-LT"/>
              </w:rPr>
            </w:pPr>
            <w:r>
              <w:rPr>
                <w:sz w:val="22"/>
                <w:szCs w:val="22"/>
                <w:lang w:eastAsia="lt-LT"/>
              </w:rPr>
              <w:t>8</w:t>
            </w:r>
            <w:r w:rsidR="00476CDE" w:rsidRPr="00476CDE">
              <w:rPr>
                <w:sz w:val="22"/>
                <w:szCs w:val="22"/>
                <w:lang w:eastAsia="lt-LT"/>
              </w:rPr>
              <w:t>,00</w:t>
            </w:r>
          </w:p>
        </w:tc>
      </w:tr>
      <w:tr w:rsidR="00476CDE" w:rsidRPr="00476CDE" w14:paraId="510D6B35" w14:textId="77777777" w:rsidTr="00476CDE">
        <w:trPr>
          <w:trHeight w:val="300"/>
        </w:trPr>
        <w:tc>
          <w:tcPr>
            <w:tcW w:w="540" w:type="dxa"/>
            <w:tcBorders>
              <w:top w:val="nil"/>
              <w:left w:val="single" w:sz="4" w:space="0" w:color="auto"/>
              <w:bottom w:val="single" w:sz="4" w:space="0" w:color="auto"/>
              <w:right w:val="single" w:sz="4" w:space="0" w:color="auto"/>
            </w:tcBorders>
            <w:noWrap/>
            <w:vAlign w:val="bottom"/>
            <w:hideMark/>
          </w:tcPr>
          <w:p w14:paraId="2F3C71D1" w14:textId="77777777" w:rsidR="00476CDE" w:rsidRPr="00476CDE" w:rsidRDefault="00476CDE" w:rsidP="00476CDE">
            <w:pPr>
              <w:jc w:val="center"/>
              <w:rPr>
                <w:sz w:val="22"/>
                <w:szCs w:val="22"/>
                <w:lang w:eastAsia="lt-LT"/>
              </w:rPr>
            </w:pPr>
            <w:r w:rsidRPr="00476CDE">
              <w:rPr>
                <w:sz w:val="22"/>
                <w:szCs w:val="22"/>
                <w:lang w:eastAsia="lt-LT"/>
              </w:rPr>
              <w:t>2.</w:t>
            </w:r>
          </w:p>
        </w:tc>
        <w:tc>
          <w:tcPr>
            <w:tcW w:w="6543" w:type="dxa"/>
            <w:tcBorders>
              <w:top w:val="nil"/>
              <w:left w:val="nil"/>
              <w:bottom w:val="single" w:sz="4" w:space="0" w:color="auto"/>
              <w:right w:val="single" w:sz="4" w:space="0" w:color="auto"/>
            </w:tcBorders>
            <w:noWrap/>
            <w:vAlign w:val="bottom"/>
            <w:hideMark/>
          </w:tcPr>
          <w:p w14:paraId="3CE72283" w14:textId="7AD0F03B" w:rsidR="00FB6891" w:rsidRPr="00476CDE" w:rsidRDefault="00476CDE" w:rsidP="00476CDE">
            <w:pPr>
              <w:rPr>
                <w:sz w:val="22"/>
                <w:szCs w:val="22"/>
                <w:lang w:eastAsia="lt-LT"/>
              </w:rPr>
            </w:pPr>
            <w:r w:rsidRPr="00476CDE">
              <w:rPr>
                <w:sz w:val="22"/>
                <w:szCs w:val="22"/>
                <w:lang w:eastAsia="lt-LT"/>
              </w:rPr>
              <w:t xml:space="preserve">Stogų atskirų šiferio lakštų ir jų keitimo darbai, panaudojant </w:t>
            </w:r>
            <w:proofErr w:type="spellStart"/>
            <w:r w:rsidRPr="00476CDE">
              <w:rPr>
                <w:sz w:val="22"/>
                <w:szCs w:val="22"/>
                <w:lang w:eastAsia="lt-LT"/>
              </w:rPr>
              <w:t>autobokšt</w:t>
            </w:r>
            <w:r w:rsidR="00FB6891">
              <w:rPr>
                <w:sz w:val="22"/>
                <w:szCs w:val="22"/>
                <w:lang w:eastAsia="lt-LT"/>
              </w:rPr>
              <w:t>e</w:t>
            </w:r>
            <w:r w:rsidRPr="00476CDE">
              <w:rPr>
                <w:sz w:val="22"/>
                <w:szCs w:val="22"/>
                <w:lang w:eastAsia="lt-LT"/>
              </w:rPr>
              <w:t>l</w:t>
            </w:r>
            <w:r w:rsidR="00FB6891">
              <w:rPr>
                <w:sz w:val="22"/>
                <w:szCs w:val="22"/>
                <w:lang w:eastAsia="lt-LT"/>
              </w:rPr>
              <w:t>į</w:t>
            </w:r>
            <w:proofErr w:type="spellEnd"/>
            <w:r w:rsidR="00FB6891">
              <w:rPr>
                <w:sz w:val="22"/>
                <w:szCs w:val="22"/>
                <w:lang w:eastAsia="lt-LT"/>
              </w:rPr>
              <w:t>.</w:t>
            </w:r>
          </w:p>
        </w:tc>
        <w:tc>
          <w:tcPr>
            <w:tcW w:w="850" w:type="dxa"/>
            <w:tcBorders>
              <w:top w:val="nil"/>
              <w:left w:val="nil"/>
              <w:bottom w:val="single" w:sz="4" w:space="0" w:color="auto"/>
              <w:right w:val="single" w:sz="4" w:space="0" w:color="auto"/>
            </w:tcBorders>
            <w:noWrap/>
            <w:vAlign w:val="bottom"/>
            <w:hideMark/>
          </w:tcPr>
          <w:p w14:paraId="0A23CF4A" w14:textId="77777777" w:rsidR="00476CDE" w:rsidRPr="00476CDE" w:rsidRDefault="00476CDE" w:rsidP="00476CDE">
            <w:pPr>
              <w:jc w:val="center"/>
              <w:rPr>
                <w:sz w:val="22"/>
                <w:szCs w:val="22"/>
                <w:lang w:eastAsia="lt-LT"/>
              </w:rPr>
            </w:pPr>
            <w:r w:rsidRPr="00476CDE">
              <w:rPr>
                <w:sz w:val="22"/>
                <w:szCs w:val="22"/>
                <w:lang w:eastAsia="lt-LT"/>
              </w:rPr>
              <w:t>m2</w:t>
            </w:r>
          </w:p>
        </w:tc>
        <w:tc>
          <w:tcPr>
            <w:tcW w:w="1560" w:type="dxa"/>
            <w:tcBorders>
              <w:top w:val="nil"/>
              <w:left w:val="nil"/>
              <w:bottom w:val="single" w:sz="4" w:space="0" w:color="auto"/>
              <w:right w:val="single" w:sz="4" w:space="0" w:color="auto"/>
            </w:tcBorders>
            <w:noWrap/>
            <w:vAlign w:val="bottom"/>
            <w:hideMark/>
          </w:tcPr>
          <w:p w14:paraId="1AD3F93D" w14:textId="0BF59C14" w:rsidR="00476CDE" w:rsidRPr="00476CDE" w:rsidRDefault="007D661D" w:rsidP="00476CDE">
            <w:pPr>
              <w:jc w:val="center"/>
              <w:rPr>
                <w:sz w:val="22"/>
                <w:szCs w:val="22"/>
                <w:lang w:eastAsia="lt-LT"/>
              </w:rPr>
            </w:pPr>
            <w:r>
              <w:rPr>
                <w:sz w:val="22"/>
                <w:szCs w:val="22"/>
                <w:lang w:eastAsia="lt-LT"/>
              </w:rPr>
              <w:t>15</w:t>
            </w:r>
            <w:r w:rsidR="00476CDE" w:rsidRPr="00476CDE">
              <w:rPr>
                <w:sz w:val="22"/>
                <w:szCs w:val="22"/>
                <w:lang w:eastAsia="lt-LT"/>
              </w:rPr>
              <w:t>,00</w:t>
            </w:r>
          </w:p>
        </w:tc>
      </w:tr>
      <w:tr w:rsidR="00476CDE" w:rsidRPr="00476CDE" w14:paraId="07B83DBD" w14:textId="77777777" w:rsidTr="00476CDE">
        <w:trPr>
          <w:trHeight w:val="300"/>
        </w:trPr>
        <w:tc>
          <w:tcPr>
            <w:tcW w:w="540" w:type="dxa"/>
            <w:tcBorders>
              <w:top w:val="nil"/>
              <w:left w:val="single" w:sz="4" w:space="0" w:color="auto"/>
              <w:bottom w:val="single" w:sz="4" w:space="0" w:color="auto"/>
              <w:right w:val="single" w:sz="4" w:space="0" w:color="auto"/>
            </w:tcBorders>
            <w:noWrap/>
            <w:vAlign w:val="bottom"/>
            <w:hideMark/>
          </w:tcPr>
          <w:p w14:paraId="0AD6A620" w14:textId="77777777" w:rsidR="00476CDE" w:rsidRPr="00476CDE" w:rsidRDefault="00476CDE" w:rsidP="00476CDE">
            <w:pPr>
              <w:jc w:val="center"/>
              <w:rPr>
                <w:sz w:val="22"/>
                <w:szCs w:val="22"/>
                <w:lang w:eastAsia="lt-LT"/>
              </w:rPr>
            </w:pPr>
            <w:r w:rsidRPr="00476CDE">
              <w:rPr>
                <w:sz w:val="22"/>
                <w:szCs w:val="22"/>
                <w:lang w:eastAsia="lt-LT"/>
              </w:rPr>
              <w:t>3.</w:t>
            </w:r>
          </w:p>
        </w:tc>
        <w:tc>
          <w:tcPr>
            <w:tcW w:w="6543" w:type="dxa"/>
            <w:tcBorders>
              <w:top w:val="nil"/>
              <w:left w:val="nil"/>
              <w:bottom w:val="single" w:sz="4" w:space="0" w:color="auto"/>
              <w:right w:val="single" w:sz="4" w:space="0" w:color="auto"/>
            </w:tcBorders>
            <w:noWrap/>
            <w:vAlign w:val="bottom"/>
            <w:hideMark/>
          </w:tcPr>
          <w:p w14:paraId="67AFD33E" w14:textId="77777777" w:rsidR="00476CDE" w:rsidRPr="00476CDE" w:rsidRDefault="00476CDE" w:rsidP="00476CDE">
            <w:pPr>
              <w:rPr>
                <w:sz w:val="22"/>
                <w:szCs w:val="22"/>
                <w:lang w:eastAsia="lt-LT"/>
              </w:rPr>
            </w:pPr>
            <w:r w:rsidRPr="00476CDE">
              <w:rPr>
                <w:sz w:val="22"/>
                <w:szCs w:val="22"/>
                <w:lang w:eastAsia="lt-LT"/>
              </w:rPr>
              <w:t>Mažaaukščių pastatų paprastų stogų dangos remontas, keičiant skardinę dangą</w:t>
            </w:r>
          </w:p>
        </w:tc>
        <w:tc>
          <w:tcPr>
            <w:tcW w:w="850" w:type="dxa"/>
            <w:tcBorders>
              <w:top w:val="nil"/>
              <w:left w:val="nil"/>
              <w:bottom w:val="single" w:sz="4" w:space="0" w:color="auto"/>
              <w:right w:val="single" w:sz="4" w:space="0" w:color="auto"/>
            </w:tcBorders>
            <w:noWrap/>
            <w:vAlign w:val="bottom"/>
            <w:hideMark/>
          </w:tcPr>
          <w:p w14:paraId="5F47E583" w14:textId="5C88304F" w:rsidR="00476CDE" w:rsidRPr="00476CDE" w:rsidRDefault="00476CDE" w:rsidP="00476CDE">
            <w:pPr>
              <w:jc w:val="center"/>
              <w:rPr>
                <w:sz w:val="22"/>
                <w:szCs w:val="22"/>
                <w:lang w:eastAsia="lt-LT"/>
              </w:rPr>
            </w:pPr>
            <w:r w:rsidRPr="00476CDE">
              <w:rPr>
                <w:sz w:val="22"/>
                <w:szCs w:val="22"/>
                <w:lang w:eastAsia="lt-LT"/>
              </w:rPr>
              <w:t>m2</w:t>
            </w:r>
          </w:p>
        </w:tc>
        <w:tc>
          <w:tcPr>
            <w:tcW w:w="1560" w:type="dxa"/>
            <w:tcBorders>
              <w:top w:val="nil"/>
              <w:left w:val="nil"/>
              <w:bottom w:val="single" w:sz="4" w:space="0" w:color="auto"/>
              <w:right w:val="single" w:sz="4" w:space="0" w:color="auto"/>
            </w:tcBorders>
            <w:noWrap/>
            <w:vAlign w:val="bottom"/>
            <w:hideMark/>
          </w:tcPr>
          <w:p w14:paraId="643CB352" w14:textId="21298DB4" w:rsidR="00476CDE" w:rsidRPr="00476CDE" w:rsidRDefault="007D661D" w:rsidP="00476CDE">
            <w:pPr>
              <w:jc w:val="center"/>
              <w:rPr>
                <w:sz w:val="22"/>
                <w:szCs w:val="22"/>
                <w:lang w:eastAsia="lt-LT"/>
              </w:rPr>
            </w:pPr>
            <w:r>
              <w:rPr>
                <w:sz w:val="22"/>
                <w:szCs w:val="22"/>
                <w:lang w:eastAsia="lt-LT"/>
              </w:rPr>
              <w:t>10</w:t>
            </w:r>
            <w:r w:rsidR="00476CDE" w:rsidRPr="00476CDE">
              <w:rPr>
                <w:sz w:val="22"/>
                <w:szCs w:val="22"/>
                <w:lang w:eastAsia="lt-LT"/>
              </w:rPr>
              <w:t>,00</w:t>
            </w:r>
          </w:p>
        </w:tc>
      </w:tr>
      <w:tr w:rsidR="00476CDE" w:rsidRPr="00476CDE" w14:paraId="3A744D33" w14:textId="77777777" w:rsidTr="00476CDE">
        <w:trPr>
          <w:trHeight w:val="300"/>
        </w:trPr>
        <w:tc>
          <w:tcPr>
            <w:tcW w:w="540" w:type="dxa"/>
            <w:tcBorders>
              <w:top w:val="nil"/>
              <w:left w:val="single" w:sz="4" w:space="0" w:color="auto"/>
              <w:bottom w:val="single" w:sz="4" w:space="0" w:color="auto"/>
              <w:right w:val="single" w:sz="4" w:space="0" w:color="auto"/>
            </w:tcBorders>
            <w:noWrap/>
            <w:vAlign w:val="bottom"/>
            <w:hideMark/>
          </w:tcPr>
          <w:p w14:paraId="4225332F" w14:textId="77777777" w:rsidR="00476CDE" w:rsidRPr="00476CDE" w:rsidRDefault="00476CDE" w:rsidP="00476CDE">
            <w:pPr>
              <w:jc w:val="center"/>
              <w:rPr>
                <w:sz w:val="22"/>
                <w:szCs w:val="22"/>
                <w:lang w:eastAsia="lt-LT"/>
              </w:rPr>
            </w:pPr>
            <w:r w:rsidRPr="00476CDE">
              <w:rPr>
                <w:sz w:val="22"/>
                <w:szCs w:val="22"/>
                <w:lang w:eastAsia="lt-LT"/>
              </w:rPr>
              <w:t>4.</w:t>
            </w:r>
          </w:p>
        </w:tc>
        <w:tc>
          <w:tcPr>
            <w:tcW w:w="6543" w:type="dxa"/>
            <w:tcBorders>
              <w:top w:val="nil"/>
              <w:left w:val="nil"/>
              <w:bottom w:val="single" w:sz="4" w:space="0" w:color="auto"/>
              <w:right w:val="single" w:sz="4" w:space="0" w:color="auto"/>
            </w:tcBorders>
            <w:noWrap/>
            <w:vAlign w:val="bottom"/>
            <w:hideMark/>
          </w:tcPr>
          <w:p w14:paraId="28295C68" w14:textId="77777777" w:rsidR="00476CDE" w:rsidRPr="00476CDE" w:rsidRDefault="00476CDE" w:rsidP="00476CDE">
            <w:pPr>
              <w:rPr>
                <w:sz w:val="22"/>
                <w:szCs w:val="22"/>
                <w:lang w:eastAsia="lt-LT"/>
              </w:rPr>
            </w:pPr>
            <w:r w:rsidRPr="00476CDE">
              <w:rPr>
                <w:sz w:val="22"/>
                <w:szCs w:val="22"/>
                <w:lang w:eastAsia="lt-LT"/>
              </w:rPr>
              <w:t>Dviaukščių pastatų  paprastų stogų dangos remontas, keičiant skardinę dangą</w:t>
            </w:r>
          </w:p>
        </w:tc>
        <w:tc>
          <w:tcPr>
            <w:tcW w:w="850" w:type="dxa"/>
            <w:tcBorders>
              <w:top w:val="nil"/>
              <w:left w:val="nil"/>
              <w:bottom w:val="single" w:sz="4" w:space="0" w:color="auto"/>
              <w:right w:val="single" w:sz="4" w:space="0" w:color="auto"/>
            </w:tcBorders>
            <w:noWrap/>
            <w:vAlign w:val="bottom"/>
            <w:hideMark/>
          </w:tcPr>
          <w:p w14:paraId="55CABC73" w14:textId="77777777" w:rsidR="00476CDE" w:rsidRPr="00476CDE" w:rsidRDefault="00476CDE" w:rsidP="00476CDE">
            <w:pPr>
              <w:jc w:val="center"/>
              <w:rPr>
                <w:sz w:val="22"/>
                <w:szCs w:val="22"/>
                <w:lang w:eastAsia="lt-LT"/>
              </w:rPr>
            </w:pPr>
            <w:r w:rsidRPr="00476CDE">
              <w:rPr>
                <w:sz w:val="22"/>
                <w:szCs w:val="22"/>
                <w:lang w:eastAsia="lt-LT"/>
              </w:rPr>
              <w:t>m2</w:t>
            </w:r>
          </w:p>
        </w:tc>
        <w:tc>
          <w:tcPr>
            <w:tcW w:w="1560" w:type="dxa"/>
            <w:tcBorders>
              <w:top w:val="nil"/>
              <w:left w:val="nil"/>
              <w:bottom w:val="single" w:sz="4" w:space="0" w:color="auto"/>
              <w:right w:val="single" w:sz="4" w:space="0" w:color="auto"/>
            </w:tcBorders>
            <w:noWrap/>
            <w:vAlign w:val="bottom"/>
            <w:hideMark/>
          </w:tcPr>
          <w:p w14:paraId="5DAC6A3B" w14:textId="34D7309E" w:rsidR="00476CDE" w:rsidRPr="00476CDE" w:rsidRDefault="00FD20DF" w:rsidP="00476CDE">
            <w:pPr>
              <w:jc w:val="center"/>
              <w:rPr>
                <w:sz w:val="22"/>
                <w:szCs w:val="22"/>
                <w:lang w:eastAsia="lt-LT"/>
              </w:rPr>
            </w:pPr>
            <w:r>
              <w:rPr>
                <w:sz w:val="22"/>
                <w:szCs w:val="22"/>
                <w:lang w:eastAsia="lt-LT"/>
              </w:rPr>
              <w:t>1</w:t>
            </w:r>
            <w:r w:rsidR="007D661D">
              <w:rPr>
                <w:sz w:val="22"/>
                <w:szCs w:val="22"/>
                <w:lang w:eastAsia="lt-LT"/>
              </w:rPr>
              <w:t>0</w:t>
            </w:r>
            <w:r w:rsidR="00476CDE" w:rsidRPr="00476CDE">
              <w:rPr>
                <w:sz w:val="22"/>
                <w:szCs w:val="22"/>
                <w:lang w:eastAsia="lt-LT"/>
              </w:rPr>
              <w:t>,00</w:t>
            </w:r>
          </w:p>
        </w:tc>
      </w:tr>
      <w:tr w:rsidR="00476CDE" w:rsidRPr="00476CDE" w14:paraId="4A614270" w14:textId="77777777" w:rsidTr="00476CDE">
        <w:trPr>
          <w:trHeight w:val="300"/>
        </w:trPr>
        <w:tc>
          <w:tcPr>
            <w:tcW w:w="540" w:type="dxa"/>
            <w:tcBorders>
              <w:top w:val="nil"/>
              <w:left w:val="single" w:sz="4" w:space="0" w:color="auto"/>
              <w:bottom w:val="single" w:sz="4" w:space="0" w:color="auto"/>
              <w:right w:val="single" w:sz="4" w:space="0" w:color="auto"/>
            </w:tcBorders>
            <w:noWrap/>
            <w:vAlign w:val="bottom"/>
            <w:hideMark/>
          </w:tcPr>
          <w:p w14:paraId="1AC2695B" w14:textId="77777777" w:rsidR="00476CDE" w:rsidRPr="00476CDE" w:rsidRDefault="00476CDE" w:rsidP="00476CDE">
            <w:pPr>
              <w:jc w:val="center"/>
              <w:rPr>
                <w:sz w:val="22"/>
                <w:szCs w:val="22"/>
                <w:lang w:eastAsia="lt-LT"/>
              </w:rPr>
            </w:pPr>
            <w:r w:rsidRPr="00476CDE">
              <w:rPr>
                <w:sz w:val="22"/>
                <w:szCs w:val="22"/>
                <w:lang w:eastAsia="lt-LT"/>
              </w:rPr>
              <w:t>5.</w:t>
            </w:r>
          </w:p>
        </w:tc>
        <w:tc>
          <w:tcPr>
            <w:tcW w:w="6543" w:type="dxa"/>
            <w:tcBorders>
              <w:top w:val="nil"/>
              <w:left w:val="nil"/>
              <w:bottom w:val="single" w:sz="4" w:space="0" w:color="auto"/>
              <w:right w:val="single" w:sz="4" w:space="0" w:color="auto"/>
            </w:tcBorders>
            <w:vAlign w:val="bottom"/>
            <w:hideMark/>
          </w:tcPr>
          <w:p w14:paraId="2F509B01" w14:textId="77777777" w:rsidR="00476CDE" w:rsidRPr="00476CDE" w:rsidRDefault="00476CDE" w:rsidP="00476CDE">
            <w:pPr>
              <w:rPr>
                <w:sz w:val="22"/>
                <w:szCs w:val="22"/>
                <w:lang w:eastAsia="lt-LT"/>
              </w:rPr>
            </w:pPr>
            <w:r w:rsidRPr="00476CDE">
              <w:rPr>
                <w:sz w:val="22"/>
                <w:szCs w:val="22"/>
                <w:lang w:eastAsia="lt-LT"/>
              </w:rPr>
              <w:t>Lietvamzdžių, latakų pakeitimas naujais, įskaitant medžiagas</w:t>
            </w:r>
          </w:p>
        </w:tc>
        <w:tc>
          <w:tcPr>
            <w:tcW w:w="850" w:type="dxa"/>
            <w:tcBorders>
              <w:top w:val="nil"/>
              <w:left w:val="nil"/>
              <w:bottom w:val="single" w:sz="4" w:space="0" w:color="auto"/>
              <w:right w:val="single" w:sz="4" w:space="0" w:color="auto"/>
            </w:tcBorders>
            <w:noWrap/>
            <w:vAlign w:val="bottom"/>
            <w:hideMark/>
          </w:tcPr>
          <w:p w14:paraId="42575220" w14:textId="77777777" w:rsidR="00476CDE" w:rsidRPr="00476CDE" w:rsidRDefault="00476CDE" w:rsidP="00476CDE">
            <w:pPr>
              <w:jc w:val="center"/>
              <w:rPr>
                <w:sz w:val="22"/>
                <w:szCs w:val="22"/>
                <w:lang w:eastAsia="lt-LT"/>
              </w:rPr>
            </w:pPr>
            <w:r w:rsidRPr="00476CDE">
              <w:rPr>
                <w:sz w:val="22"/>
                <w:szCs w:val="22"/>
                <w:lang w:eastAsia="lt-LT"/>
              </w:rPr>
              <w:t>m</w:t>
            </w:r>
          </w:p>
        </w:tc>
        <w:tc>
          <w:tcPr>
            <w:tcW w:w="1560" w:type="dxa"/>
            <w:tcBorders>
              <w:top w:val="nil"/>
              <w:left w:val="nil"/>
              <w:bottom w:val="single" w:sz="4" w:space="0" w:color="auto"/>
              <w:right w:val="single" w:sz="4" w:space="0" w:color="auto"/>
            </w:tcBorders>
            <w:noWrap/>
            <w:vAlign w:val="bottom"/>
            <w:hideMark/>
          </w:tcPr>
          <w:p w14:paraId="2AF66A85" w14:textId="5E69CE0D" w:rsidR="00476CDE" w:rsidRPr="00476CDE" w:rsidRDefault="008B486C" w:rsidP="00476CDE">
            <w:pPr>
              <w:jc w:val="center"/>
              <w:rPr>
                <w:sz w:val="22"/>
                <w:szCs w:val="22"/>
                <w:lang w:eastAsia="lt-LT"/>
              </w:rPr>
            </w:pPr>
            <w:r>
              <w:rPr>
                <w:sz w:val="22"/>
                <w:szCs w:val="22"/>
                <w:lang w:eastAsia="lt-LT"/>
              </w:rPr>
              <w:t>30</w:t>
            </w:r>
            <w:r w:rsidR="00476CDE" w:rsidRPr="00476CDE">
              <w:rPr>
                <w:sz w:val="22"/>
                <w:szCs w:val="22"/>
                <w:lang w:eastAsia="lt-LT"/>
              </w:rPr>
              <w:t>,00</w:t>
            </w:r>
          </w:p>
        </w:tc>
      </w:tr>
      <w:tr w:rsidR="00476CDE" w:rsidRPr="00476CDE" w14:paraId="19EE10AD" w14:textId="77777777" w:rsidTr="00476CDE">
        <w:trPr>
          <w:trHeight w:val="585"/>
        </w:trPr>
        <w:tc>
          <w:tcPr>
            <w:tcW w:w="540" w:type="dxa"/>
            <w:tcBorders>
              <w:top w:val="nil"/>
              <w:left w:val="single" w:sz="4" w:space="0" w:color="auto"/>
              <w:bottom w:val="single" w:sz="4" w:space="0" w:color="auto"/>
              <w:right w:val="single" w:sz="4" w:space="0" w:color="auto"/>
            </w:tcBorders>
            <w:noWrap/>
            <w:hideMark/>
          </w:tcPr>
          <w:p w14:paraId="103E9F87" w14:textId="77777777" w:rsidR="00476CDE" w:rsidRPr="00476CDE" w:rsidRDefault="00476CDE" w:rsidP="00476CDE">
            <w:pPr>
              <w:jc w:val="center"/>
              <w:rPr>
                <w:sz w:val="22"/>
                <w:szCs w:val="22"/>
                <w:lang w:eastAsia="lt-LT"/>
              </w:rPr>
            </w:pPr>
            <w:r w:rsidRPr="00476CDE">
              <w:rPr>
                <w:sz w:val="22"/>
                <w:szCs w:val="22"/>
                <w:lang w:eastAsia="lt-LT"/>
              </w:rPr>
              <w:t>6.</w:t>
            </w:r>
          </w:p>
        </w:tc>
        <w:tc>
          <w:tcPr>
            <w:tcW w:w="6543" w:type="dxa"/>
            <w:tcBorders>
              <w:top w:val="nil"/>
              <w:left w:val="nil"/>
              <w:bottom w:val="single" w:sz="4" w:space="0" w:color="auto"/>
              <w:right w:val="single" w:sz="4" w:space="0" w:color="auto"/>
            </w:tcBorders>
            <w:hideMark/>
          </w:tcPr>
          <w:p w14:paraId="4D7AB38B" w14:textId="03CF1B88" w:rsidR="00476CDE" w:rsidRPr="00476CDE" w:rsidRDefault="00476CDE" w:rsidP="00476CDE">
            <w:pPr>
              <w:rPr>
                <w:sz w:val="22"/>
                <w:szCs w:val="22"/>
                <w:lang w:eastAsia="lt-LT"/>
              </w:rPr>
            </w:pPr>
            <w:r w:rsidRPr="00476CDE">
              <w:rPr>
                <w:sz w:val="22"/>
                <w:szCs w:val="22"/>
                <w:lang w:eastAsia="lt-LT"/>
              </w:rPr>
              <w:t xml:space="preserve">Šlaitinių stogų </w:t>
            </w:r>
            <w:proofErr w:type="spellStart"/>
            <w:r w:rsidRPr="00476CDE">
              <w:rPr>
                <w:sz w:val="22"/>
                <w:szCs w:val="22"/>
                <w:lang w:eastAsia="lt-LT"/>
              </w:rPr>
              <w:t>vėj</w:t>
            </w:r>
            <w:r w:rsidR="00FB6891">
              <w:rPr>
                <w:sz w:val="22"/>
                <w:szCs w:val="22"/>
                <w:lang w:eastAsia="lt-LT"/>
              </w:rPr>
              <w:t>a</w:t>
            </w:r>
            <w:r w:rsidRPr="00476CDE">
              <w:rPr>
                <w:sz w:val="22"/>
                <w:szCs w:val="22"/>
                <w:lang w:eastAsia="lt-LT"/>
              </w:rPr>
              <w:t>l</w:t>
            </w:r>
            <w:r w:rsidR="00A03AA8">
              <w:rPr>
                <w:sz w:val="22"/>
                <w:szCs w:val="22"/>
                <w:lang w:eastAsia="lt-LT"/>
              </w:rPr>
              <w:t>e</w:t>
            </w:r>
            <w:r w:rsidRPr="00476CDE">
              <w:rPr>
                <w:sz w:val="22"/>
                <w:szCs w:val="22"/>
                <w:lang w:eastAsia="lt-LT"/>
              </w:rPr>
              <w:t>nči</w:t>
            </w:r>
            <w:r w:rsidR="00FD1160">
              <w:rPr>
                <w:sz w:val="22"/>
                <w:szCs w:val="22"/>
                <w:lang w:eastAsia="lt-LT"/>
              </w:rPr>
              <w:t>ų</w:t>
            </w:r>
            <w:proofErr w:type="spellEnd"/>
            <w:r w:rsidRPr="00476CDE">
              <w:rPr>
                <w:sz w:val="22"/>
                <w:szCs w:val="22"/>
                <w:lang w:eastAsia="lt-LT"/>
              </w:rPr>
              <w:t xml:space="preserve"> (skardos lenktų profilių)  atskirų vietų keitimas/ tvirtinimas, įtraukiant paruošiamuosius darbus ir medžiagas</w:t>
            </w:r>
          </w:p>
        </w:tc>
        <w:tc>
          <w:tcPr>
            <w:tcW w:w="850" w:type="dxa"/>
            <w:tcBorders>
              <w:top w:val="nil"/>
              <w:left w:val="nil"/>
              <w:bottom w:val="single" w:sz="4" w:space="0" w:color="auto"/>
              <w:right w:val="single" w:sz="4" w:space="0" w:color="auto"/>
            </w:tcBorders>
            <w:noWrap/>
            <w:hideMark/>
          </w:tcPr>
          <w:p w14:paraId="7746A97E" w14:textId="77777777" w:rsidR="00476CDE" w:rsidRPr="00476CDE" w:rsidRDefault="00476CDE" w:rsidP="00476CDE">
            <w:pPr>
              <w:jc w:val="center"/>
              <w:rPr>
                <w:sz w:val="22"/>
                <w:szCs w:val="22"/>
                <w:lang w:eastAsia="lt-LT"/>
              </w:rPr>
            </w:pPr>
            <w:r w:rsidRPr="00476CDE">
              <w:rPr>
                <w:sz w:val="22"/>
                <w:szCs w:val="22"/>
                <w:lang w:eastAsia="lt-LT"/>
              </w:rPr>
              <w:t>m</w:t>
            </w:r>
          </w:p>
        </w:tc>
        <w:tc>
          <w:tcPr>
            <w:tcW w:w="1560" w:type="dxa"/>
            <w:tcBorders>
              <w:top w:val="nil"/>
              <w:left w:val="nil"/>
              <w:bottom w:val="single" w:sz="4" w:space="0" w:color="auto"/>
              <w:right w:val="single" w:sz="4" w:space="0" w:color="auto"/>
            </w:tcBorders>
            <w:noWrap/>
            <w:hideMark/>
          </w:tcPr>
          <w:p w14:paraId="6CE14A58" w14:textId="691E5AB0" w:rsidR="00476CDE" w:rsidRPr="00476CDE" w:rsidRDefault="00FD20DF" w:rsidP="00476CDE">
            <w:pPr>
              <w:jc w:val="center"/>
              <w:rPr>
                <w:sz w:val="22"/>
                <w:szCs w:val="22"/>
                <w:lang w:eastAsia="lt-LT"/>
              </w:rPr>
            </w:pPr>
            <w:r>
              <w:rPr>
                <w:sz w:val="22"/>
                <w:szCs w:val="22"/>
                <w:lang w:eastAsia="lt-LT"/>
              </w:rPr>
              <w:t>6</w:t>
            </w:r>
            <w:r w:rsidR="007D661D">
              <w:rPr>
                <w:sz w:val="22"/>
                <w:szCs w:val="22"/>
                <w:lang w:eastAsia="lt-LT"/>
              </w:rPr>
              <w:t>0</w:t>
            </w:r>
            <w:r w:rsidR="00476CDE" w:rsidRPr="00476CDE">
              <w:rPr>
                <w:sz w:val="22"/>
                <w:szCs w:val="22"/>
                <w:lang w:eastAsia="lt-LT"/>
              </w:rPr>
              <w:t>,00</w:t>
            </w:r>
          </w:p>
        </w:tc>
      </w:tr>
      <w:tr w:rsidR="00476CDE" w:rsidRPr="00476CDE" w14:paraId="18A6B4FB" w14:textId="77777777" w:rsidTr="00476CDE">
        <w:trPr>
          <w:trHeight w:val="300"/>
        </w:trPr>
        <w:tc>
          <w:tcPr>
            <w:tcW w:w="540" w:type="dxa"/>
            <w:tcBorders>
              <w:top w:val="nil"/>
              <w:left w:val="single" w:sz="4" w:space="0" w:color="auto"/>
              <w:bottom w:val="single" w:sz="4" w:space="0" w:color="auto"/>
              <w:right w:val="single" w:sz="4" w:space="0" w:color="auto"/>
            </w:tcBorders>
            <w:noWrap/>
            <w:vAlign w:val="bottom"/>
            <w:hideMark/>
          </w:tcPr>
          <w:p w14:paraId="5D027651" w14:textId="77777777" w:rsidR="00476CDE" w:rsidRPr="00476CDE" w:rsidRDefault="00476CDE" w:rsidP="00476CDE">
            <w:pPr>
              <w:jc w:val="center"/>
              <w:rPr>
                <w:sz w:val="22"/>
                <w:szCs w:val="22"/>
                <w:lang w:eastAsia="lt-LT"/>
              </w:rPr>
            </w:pPr>
            <w:r w:rsidRPr="00476CDE">
              <w:rPr>
                <w:sz w:val="22"/>
                <w:szCs w:val="22"/>
                <w:lang w:eastAsia="lt-LT"/>
              </w:rPr>
              <w:t>7.</w:t>
            </w:r>
          </w:p>
        </w:tc>
        <w:tc>
          <w:tcPr>
            <w:tcW w:w="6543" w:type="dxa"/>
            <w:tcBorders>
              <w:top w:val="nil"/>
              <w:left w:val="nil"/>
              <w:bottom w:val="single" w:sz="4" w:space="0" w:color="auto"/>
              <w:right w:val="single" w:sz="4" w:space="0" w:color="auto"/>
            </w:tcBorders>
            <w:noWrap/>
            <w:vAlign w:val="bottom"/>
            <w:hideMark/>
          </w:tcPr>
          <w:p w14:paraId="4281E77A" w14:textId="77777777" w:rsidR="00476CDE" w:rsidRPr="00476CDE" w:rsidRDefault="00476CDE" w:rsidP="00476CDE">
            <w:pPr>
              <w:rPr>
                <w:sz w:val="22"/>
                <w:szCs w:val="22"/>
                <w:lang w:eastAsia="lt-LT"/>
              </w:rPr>
            </w:pPr>
            <w:r w:rsidRPr="00476CDE">
              <w:rPr>
                <w:sz w:val="22"/>
                <w:szCs w:val="22"/>
                <w:lang w:eastAsia="lt-LT"/>
              </w:rPr>
              <w:t>Senų krosnių šildymui ar maistui išardymas</w:t>
            </w:r>
          </w:p>
        </w:tc>
        <w:tc>
          <w:tcPr>
            <w:tcW w:w="850" w:type="dxa"/>
            <w:tcBorders>
              <w:top w:val="nil"/>
              <w:left w:val="nil"/>
              <w:bottom w:val="single" w:sz="4" w:space="0" w:color="auto"/>
              <w:right w:val="single" w:sz="4" w:space="0" w:color="auto"/>
            </w:tcBorders>
            <w:noWrap/>
            <w:vAlign w:val="bottom"/>
            <w:hideMark/>
          </w:tcPr>
          <w:p w14:paraId="0C9A1C4C" w14:textId="77777777" w:rsidR="00476CDE" w:rsidRPr="00476CDE" w:rsidRDefault="00476CDE" w:rsidP="00476CDE">
            <w:pPr>
              <w:jc w:val="center"/>
              <w:rPr>
                <w:sz w:val="22"/>
                <w:szCs w:val="22"/>
                <w:lang w:eastAsia="lt-LT"/>
              </w:rPr>
            </w:pPr>
            <w:r w:rsidRPr="00476CDE">
              <w:rPr>
                <w:sz w:val="22"/>
                <w:szCs w:val="22"/>
                <w:lang w:eastAsia="lt-LT"/>
              </w:rPr>
              <w:t>m3</w:t>
            </w:r>
          </w:p>
        </w:tc>
        <w:tc>
          <w:tcPr>
            <w:tcW w:w="1560" w:type="dxa"/>
            <w:tcBorders>
              <w:top w:val="nil"/>
              <w:left w:val="nil"/>
              <w:bottom w:val="single" w:sz="4" w:space="0" w:color="auto"/>
              <w:right w:val="single" w:sz="4" w:space="0" w:color="auto"/>
            </w:tcBorders>
            <w:noWrap/>
            <w:vAlign w:val="bottom"/>
            <w:hideMark/>
          </w:tcPr>
          <w:p w14:paraId="0F3C5572" w14:textId="4B053048" w:rsidR="00476CDE" w:rsidRPr="00476CDE" w:rsidRDefault="00077B19" w:rsidP="00476CDE">
            <w:pPr>
              <w:jc w:val="center"/>
              <w:rPr>
                <w:sz w:val="22"/>
                <w:szCs w:val="22"/>
                <w:lang w:eastAsia="lt-LT"/>
              </w:rPr>
            </w:pPr>
            <w:r>
              <w:rPr>
                <w:sz w:val="22"/>
                <w:szCs w:val="22"/>
                <w:lang w:eastAsia="lt-LT"/>
              </w:rPr>
              <w:t>10</w:t>
            </w:r>
            <w:r w:rsidR="00476CDE" w:rsidRPr="00476CDE">
              <w:rPr>
                <w:sz w:val="22"/>
                <w:szCs w:val="22"/>
                <w:lang w:eastAsia="lt-LT"/>
              </w:rPr>
              <w:t>,00</w:t>
            </w:r>
          </w:p>
        </w:tc>
      </w:tr>
      <w:tr w:rsidR="00476CDE" w:rsidRPr="00476CDE" w14:paraId="4C815B3C" w14:textId="77777777" w:rsidTr="00476CDE">
        <w:trPr>
          <w:trHeight w:val="300"/>
        </w:trPr>
        <w:tc>
          <w:tcPr>
            <w:tcW w:w="540" w:type="dxa"/>
            <w:tcBorders>
              <w:top w:val="nil"/>
              <w:left w:val="single" w:sz="4" w:space="0" w:color="auto"/>
              <w:bottom w:val="single" w:sz="4" w:space="0" w:color="auto"/>
              <w:right w:val="single" w:sz="4" w:space="0" w:color="auto"/>
            </w:tcBorders>
            <w:noWrap/>
            <w:vAlign w:val="bottom"/>
            <w:hideMark/>
          </w:tcPr>
          <w:p w14:paraId="4E79CE5C" w14:textId="77777777" w:rsidR="00476CDE" w:rsidRPr="00476CDE" w:rsidRDefault="00476CDE" w:rsidP="00476CDE">
            <w:pPr>
              <w:jc w:val="center"/>
              <w:rPr>
                <w:sz w:val="22"/>
                <w:szCs w:val="22"/>
                <w:lang w:eastAsia="lt-LT"/>
              </w:rPr>
            </w:pPr>
            <w:r w:rsidRPr="00476CDE">
              <w:rPr>
                <w:sz w:val="22"/>
                <w:szCs w:val="22"/>
                <w:lang w:eastAsia="lt-LT"/>
              </w:rPr>
              <w:t>8.</w:t>
            </w:r>
          </w:p>
        </w:tc>
        <w:tc>
          <w:tcPr>
            <w:tcW w:w="6543" w:type="dxa"/>
            <w:tcBorders>
              <w:top w:val="nil"/>
              <w:left w:val="nil"/>
              <w:bottom w:val="single" w:sz="4" w:space="0" w:color="auto"/>
              <w:right w:val="single" w:sz="4" w:space="0" w:color="auto"/>
            </w:tcBorders>
            <w:noWrap/>
            <w:vAlign w:val="bottom"/>
            <w:hideMark/>
          </w:tcPr>
          <w:p w14:paraId="31EE7CB5" w14:textId="77777777" w:rsidR="00476CDE" w:rsidRPr="00476CDE" w:rsidRDefault="00476CDE" w:rsidP="00476CDE">
            <w:pPr>
              <w:rPr>
                <w:sz w:val="22"/>
                <w:szCs w:val="22"/>
                <w:lang w:eastAsia="lt-LT"/>
              </w:rPr>
            </w:pPr>
            <w:r w:rsidRPr="00476CDE">
              <w:rPr>
                <w:sz w:val="22"/>
                <w:szCs w:val="22"/>
                <w:lang w:eastAsia="lt-LT"/>
              </w:rPr>
              <w:t xml:space="preserve">Naujos </w:t>
            </w:r>
            <w:proofErr w:type="spellStart"/>
            <w:r w:rsidRPr="00476CDE">
              <w:rPr>
                <w:sz w:val="22"/>
                <w:szCs w:val="22"/>
                <w:lang w:eastAsia="lt-LT"/>
              </w:rPr>
              <w:t>stačiamalkės</w:t>
            </w:r>
            <w:proofErr w:type="spellEnd"/>
            <w:r w:rsidRPr="00476CDE">
              <w:rPr>
                <w:sz w:val="22"/>
                <w:szCs w:val="22"/>
                <w:lang w:eastAsia="lt-LT"/>
              </w:rPr>
              <w:t xml:space="preserve">  krosnies šildymui ar šiltos sienelės šildymui mūrijimo darbai</w:t>
            </w:r>
          </w:p>
        </w:tc>
        <w:tc>
          <w:tcPr>
            <w:tcW w:w="850" w:type="dxa"/>
            <w:tcBorders>
              <w:top w:val="nil"/>
              <w:left w:val="nil"/>
              <w:bottom w:val="single" w:sz="4" w:space="0" w:color="auto"/>
              <w:right w:val="single" w:sz="4" w:space="0" w:color="auto"/>
            </w:tcBorders>
            <w:noWrap/>
            <w:vAlign w:val="bottom"/>
            <w:hideMark/>
          </w:tcPr>
          <w:p w14:paraId="25330B11" w14:textId="77777777" w:rsidR="00476CDE" w:rsidRPr="00476CDE" w:rsidRDefault="00476CDE" w:rsidP="00476CDE">
            <w:pPr>
              <w:jc w:val="center"/>
              <w:rPr>
                <w:sz w:val="22"/>
                <w:szCs w:val="22"/>
                <w:lang w:eastAsia="lt-LT"/>
              </w:rPr>
            </w:pPr>
            <w:r w:rsidRPr="00476CDE">
              <w:rPr>
                <w:sz w:val="22"/>
                <w:szCs w:val="22"/>
                <w:lang w:eastAsia="lt-LT"/>
              </w:rPr>
              <w:t>m3</w:t>
            </w:r>
          </w:p>
        </w:tc>
        <w:tc>
          <w:tcPr>
            <w:tcW w:w="1560" w:type="dxa"/>
            <w:tcBorders>
              <w:top w:val="nil"/>
              <w:left w:val="nil"/>
              <w:bottom w:val="single" w:sz="4" w:space="0" w:color="auto"/>
              <w:right w:val="single" w:sz="4" w:space="0" w:color="auto"/>
            </w:tcBorders>
            <w:noWrap/>
            <w:vAlign w:val="bottom"/>
            <w:hideMark/>
          </w:tcPr>
          <w:p w14:paraId="323C4073" w14:textId="0006A4A4" w:rsidR="00476CDE" w:rsidRPr="00476CDE" w:rsidRDefault="00077B19" w:rsidP="00476CDE">
            <w:pPr>
              <w:jc w:val="center"/>
              <w:rPr>
                <w:sz w:val="22"/>
                <w:szCs w:val="22"/>
                <w:lang w:eastAsia="lt-LT"/>
              </w:rPr>
            </w:pPr>
            <w:r>
              <w:rPr>
                <w:sz w:val="22"/>
                <w:szCs w:val="22"/>
                <w:lang w:eastAsia="lt-LT"/>
              </w:rPr>
              <w:t>6</w:t>
            </w:r>
            <w:r w:rsidR="00476CDE" w:rsidRPr="00476CDE">
              <w:rPr>
                <w:sz w:val="22"/>
                <w:szCs w:val="22"/>
                <w:lang w:eastAsia="lt-LT"/>
              </w:rPr>
              <w:t>,00</w:t>
            </w:r>
          </w:p>
        </w:tc>
      </w:tr>
      <w:tr w:rsidR="00476CDE" w:rsidRPr="00476CDE" w14:paraId="3151DA43" w14:textId="77777777" w:rsidTr="00476CDE">
        <w:trPr>
          <w:trHeight w:val="300"/>
        </w:trPr>
        <w:tc>
          <w:tcPr>
            <w:tcW w:w="540" w:type="dxa"/>
            <w:tcBorders>
              <w:top w:val="nil"/>
              <w:left w:val="single" w:sz="4" w:space="0" w:color="auto"/>
              <w:bottom w:val="single" w:sz="4" w:space="0" w:color="auto"/>
              <w:right w:val="single" w:sz="4" w:space="0" w:color="auto"/>
            </w:tcBorders>
            <w:noWrap/>
            <w:vAlign w:val="bottom"/>
            <w:hideMark/>
          </w:tcPr>
          <w:p w14:paraId="1995F660" w14:textId="77777777" w:rsidR="00476CDE" w:rsidRPr="00476CDE" w:rsidRDefault="00476CDE" w:rsidP="00476CDE">
            <w:pPr>
              <w:jc w:val="center"/>
              <w:rPr>
                <w:sz w:val="22"/>
                <w:szCs w:val="22"/>
                <w:lang w:eastAsia="lt-LT"/>
              </w:rPr>
            </w:pPr>
            <w:r w:rsidRPr="00476CDE">
              <w:rPr>
                <w:sz w:val="22"/>
                <w:szCs w:val="22"/>
                <w:lang w:eastAsia="lt-LT"/>
              </w:rPr>
              <w:t>9.</w:t>
            </w:r>
          </w:p>
        </w:tc>
        <w:tc>
          <w:tcPr>
            <w:tcW w:w="6543" w:type="dxa"/>
            <w:tcBorders>
              <w:top w:val="nil"/>
              <w:left w:val="nil"/>
              <w:bottom w:val="single" w:sz="4" w:space="0" w:color="auto"/>
              <w:right w:val="single" w:sz="4" w:space="0" w:color="auto"/>
            </w:tcBorders>
            <w:noWrap/>
            <w:vAlign w:val="bottom"/>
            <w:hideMark/>
          </w:tcPr>
          <w:p w14:paraId="291971BB" w14:textId="77777777" w:rsidR="00476CDE" w:rsidRPr="00476CDE" w:rsidRDefault="00476CDE" w:rsidP="00476CDE">
            <w:pPr>
              <w:rPr>
                <w:sz w:val="22"/>
                <w:szCs w:val="22"/>
                <w:lang w:eastAsia="lt-LT"/>
              </w:rPr>
            </w:pPr>
            <w:r w:rsidRPr="00476CDE">
              <w:rPr>
                <w:sz w:val="22"/>
                <w:szCs w:val="22"/>
                <w:lang w:eastAsia="lt-LT"/>
              </w:rPr>
              <w:t>Naujos krosnies maistui mūrijimo darbai (be įdėtinių metalo gaminių)</w:t>
            </w:r>
          </w:p>
        </w:tc>
        <w:tc>
          <w:tcPr>
            <w:tcW w:w="850" w:type="dxa"/>
            <w:tcBorders>
              <w:top w:val="nil"/>
              <w:left w:val="nil"/>
              <w:bottom w:val="single" w:sz="4" w:space="0" w:color="auto"/>
              <w:right w:val="single" w:sz="4" w:space="0" w:color="auto"/>
            </w:tcBorders>
            <w:noWrap/>
            <w:vAlign w:val="bottom"/>
            <w:hideMark/>
          </w:tcPr>
          <w:p w14:paraId="502CD6E5" w14:textId="77777777" w:rsidR="00476CDE" w:rsidRPr="00476CDE" w:rsidRDefault="00476CDE" w:rsidP="00476CDE">
            <w:pPr>
              <w:jc w:val="center"/>
              <w:rPr>
                <w:sz w:val="22"/>
                <w:szCs w:val="22"/>
                <w:lang w:eastAsia="lt-LT"/>
              </w:rPr>
            </w:pPr>
            <w:r w:rsidRPr="00476CDE">
              <w:rPr>
                <w:sz w:val="22"/>
                <w:szCs w:val="22"/>
                <w:lang w:eastAsia="lt-LT"/>
              </w:rPr>
              <w:t>m3</w:t>
            </w:r>
          </w:p>
        </w:tc>
        <w:tc>
          <w:tcPr>
            <w:tcW w:w="1560" w:type="dxa"/>
            <w:tcBorders>
              <w:top w:val="nil"/>
              <w:left w:val="nil"/>
              <w:bottom w:val="single" w:sz="4" w:space="0" w:color="auto"/>
              <w:right w:val="single" w:sz="4" w:space="0" w:color="auto"/>
            </w:tcBorders>
            <w:noWrap/>
            <w:vAlign w:val="bottom"/>
            <w:hideMark/>
          </w:tcPr>
          <w:p w14:paraId="633CDF5D" w14:textId="07B81E1C" w:rsidR="00476CDE" w:rsidRPr="00476CDE" w:rsidRDefault="007D661D" w:rsidP="00476CDE">
            <w:pPr>
              <w:jc w:val="center"/>
              <w:rPr>
                <w:sz w:val="22"/>
                <w:szCs w:val="22"/>
                <w:lang w:eastAsia="lt-LT"/>
              </w:rPr>
            </w:pPr>
            <w:r>
              <w:rPr>
                <w:sz w:val="22"/>
                <w:szCs w:val="22"/>
                <w:lang w:eastAsia="lt-LT"/>
              </w:rPr>
              <w:t>8</w:t>
            </w:r>
            <w:r w:rsidR="00476CDE" w:rsidRPr="00476CDE">
              <w:rPr>
                <w:sz w:val="22"/>
                <w:szCs w:val="22"/>
                <w:lang w:eastAsia="lt-LT"/>
              </w:rPr>
              <w:t>,</w:t>
            </w:r>
            <w:r>
              <w:rPr>
                <w:sz w:val="22"/>
                <w:szCs w:val="22"/>
                <w:lang w:eastAsia="lt-LT"/>
              </w:rPr>
              <w:t>0</w:t>
            </w:r>
            <w:r w:rsidR="00476CDE" w:rsidRPr="00476CDE">
              <w:rPr>
                <w:sz w:val="22"/>
                <w:szCs w:val="22"/>
                <w:lang w:eastAsia="lt-LT"/>
              </w:rPr>
              <w:t>0</w:t>
            </w:r>
          </w:p>
        </w:tc>
      </w:tr>
      <w:tr w:rsidR="00476CDE" w:rsidRPr="00476CDE" w14:paraId="45CF761A" w14:textId="77777777" w:rsidTr="00476CDE">
        <w:trPr>
          <w:trHeight w:val="300"/>
        </w:trPr>
        <w:tc>
          <w:tcPr>
            <w:tcW w:w="540" w:type="dxa"/>
            <w:tcBorders>
              <w:top w:val="nil"/>
              <w:left w:val="single" w:sz="4" w:space="0" w:color="auto"/>
              <w:bottom w:val="single" w:sz="4" w:space="0" w:color="auto"/>
              <w:right w:val="single" w:sz="4" w:space="0" w:color="auto"/>
            </w:tcBorders>
            <w:noWrap/>
            <w:vAlign w:val="bottom"/>
            <w:hideMark/>
          </w:tcPr>
          <w:p w14:paraId="2C2F1043" w14:textId="77777777" w:rsidR="00476CDE" w:rsidRPr="00476CDE" w:rsidRDefault="00476CDE" w:rsidP="00476CDE">
            <w:pPr>
              <w:jc w:val="center"/>
              <w:rPr>
                <w:sz w:val="22"/>
                <w:szCs w:val="22"/>
                <w:lang w:eastAsia="lt-LT"/>
              </w:rPr>
            </w:pPr>
            <w:r w:rsidRPr="00476CDE">
              <w:rPr>
                <w:sz w:val="22"/>
                <w:szCs w:val="22"/>
                <w:lang w:eastAsia="lt-LT"/>
              </w:rPr>
              <w:t>10.</w:t>
            </w:r>
          </w:p>
        </w:tc>
        <w:tc>
          <w:tcPr>
            <w:tcW w:w="6543" w:type="dxa"/>
            <w:tcBorders>
              <w:top w:val="nil"/>
              <w:left w:val="nil"/>
              <w:bottom w:val="single" w:sz="4" w:space="0" w:color="auto"/>
              <w:right w:val="single" w:sz="4" w:space="0" w:color="auto"/>
            </w:tcBorders>
            <w:noWrap/>
            <w:vAlign w:val="bottom"/>
            <w:hideMark/>
          </w:tcPr>
          <w:p w14:paraId="248F9E9A" w14:textId="77777777" w:rsidR="00476CDE" w:rsidRPr="00476CDE" w:rsidRDefault="00476CDE" w:rsidP="00476CDE">
            <w:pPr>
              <w:rPr>
                <w:sz w:val="22"/>
                <w:szCs w:val="22"/>
                <w:lang w:eastAsia="lt-LT"/>
              </w:rPr>
            </w:pPr>
            <w:r w:rsidRPr="00476CDE">
              <w:rPr>
                <w:sz w:val="22"/>
                <w:szCs w:val="22"/>
                <w:lang w:eastAsia="lt-LT"/>
              </w:rPr>
              <w:t>Krosnies maistui detalės (užkaišo) pakeitimas</w:t>
            </w:r>
          </w:p>
        </w:tc>
        <w:tc>
          <w:tcPr>
            <w:tcW w:w="850" w:type="dxa"/>
            <w:tcBorders>
              <w:top w:val="nil"/>
              <w:left w:val="nil"/>
              <w:bottom w:val="single" w:sz="4" w:space="0" w:color="auto"/>
              <w:right w:val="single" w:sz="4" w:space="0" w:color="auto"/>
            </w:tcBorders>
            <w:noWrap/>
            <w:vAlign w:val="bottom"/>
            <w:hideMark/>
          </w:tcPr>
          <w:p w14:paraId="34C43FA1" w14:textId="77777777" w:rsidR="00476CDE" w:rsidRPr="00476CDE" w:rsidRDefault="00476CDE" w:rsidP="00476CDE">
            <w:pPr>
              <w:jc w:val="center"/>
              <w:rPr>
                <w:sz w:val="22"/>
                <w:szCs w:val="22"/>
                <w:lang w:eastAsia="lt-LT"/>
              </w:rPr>
            </w:pPr>
            <w:r w:rsidRPr="00476CDE">
              <w:rPr>
                <w:sz w:val="22"/>
                <w:szCs w:val="22"/>
                <w:lang w:eastAsia="lt-LT"/>
              </w:rPr>
              <w:t xml:space="preserve">vnt. </w:t>
            </w:r>
          </w:p>
        </w:tc>
        <w:tc>
          <w:tcPr>
            <w:tcW w:w="1560" w:type="dxa"/>
            <w:tcBorders>
              <w:top w:val="nil"/>
              <w:left w:val="nil"/>
              <w:bottom w:val="single" w:sz="4" w:space="0" w:color="auto"/>
              <w:right w:val="single" w:sz="4" w:space="0" w:color="auto"/>
            </w:tcBorders>
            <w:noWrap/>
            <w:vAlign w:val="bottom"/>
            <w:hideMark/>
          </w:tcPr>
          <w:p w14:paraId="67C9DA7A" w14:textId="2BF2D87E" w:rsidR="00476CDE" w:rsidRPr="00476CDE" w:rsidRDefault="002E2E5A" w:rsidP="00476CDE">
            <w:pPr>
              <w:jc w:val="center"/>
              <w:rPr>
                <w:sz w:val="22"/>
                <w:szCs w:val="22"/>
                <w:lang w:eastAsia="lt-LT"/>
              </w:rPr>
            </w:pPr>
            <w:r>
              <w:rPr>
                <w:sz w:val="22"/>
                <w:szCs w:val="22"/>
                <w:lang w:eastAsia="lt-LT"/>
              </w:rPr>
              <w:t>6</w:t>
            </w:r>
            <w:r w:rsidR="00476CDE" w:rsidRPr="00476CDE">
              <w:rPr>
                <w:sz w:val="22"/>
                <w:szCs w:val="22"/>
                <w:lang w:eastAsia="lt-LT"/>
              </w:rPr>
              <w:t>,00</w:t>
            </w:r>
          </w:p>
        </w:tc>
      </w:tr>
      <w:tr w:rsidR="00476CDE" w:rsidRPr="00476CDE" w14:paraId="79F03F72" w14:textId="77777777" w:rsidTr="00476CDE">
        <w:trPr>
          <w:trHeight w:val="300"/>
        </w:trPr>
        <w:tc>
          <w:tcPr>
            <w:tcW w:w="540" w:type="dxa"/>
            <w:tcBorders>
              <w:top w:val="nil"/>
              <w:left w:val="single" w:sz="4" w:space="0" w:color="auto"/>
              <w:bottom w:val="single" w:sz="4" w:space="0" w:color="auto"/>
              <w:right w:val="single" w:sz="4" w:space="0" w:color="auto"/>
            </w:tcBorders>
            <w:noWrap/>
            <w:vAlign w:val="bottom"/>
            <w:hideMark/>
          </w:tcPr>
          <w:p w14:paraId="42F29FFB" w14:textId="77777777" w:rsidR="00476CDE" w:rsidRPr="00476CDE" w:rsidRDefault="00476CDE" w:rsidP="00476CDE">
            <w:pPr>
              <w:jc w:val="center"/>
              <w:rPr>
                <w:sz w:val="22"/>
                <w:szCs w:val="22"/>
                <w:lang w:eastAsia="lt-LT"/>
              </w:rPr>
            </w:pPr>
            <w:r w:rsidRPr="00476CDE">
              <w:rPr>
                <w:sz w:val="22"/>
                <w:szCs w:val="22"/>
                <w:lang w:eastAsia="lt-LT"/>
              </w:rPr>
              <w:t>11.</w:t>
            </w:r>
          </w:p>
        </w:tc>
        <w:tc>
          <w:tcPr>
            <w:tcW w:w="6543" w:type="dxa"/>
            <w:tcBorders>
              <w:top w:val="nil"/>
              <w:left w:val="nil"/>
              <w:bottom w:val="single" w:sz="4" w:space="0" w:color="auto"/>
              <w:right w:val="single" w:sz="4" w:space="0" w:color="auto"/>
            </w:tcBorders>
            <w:noWrap/>
            <w:vAlign w:val="bottom"/>
            <w:hideMark/>
          </w:tcPr>
          <w:p w14:paraId="70F04688" w14:textId="77777777" w:rsidR="00476CDE" w:rsidRPr="00476CDE" w:rsidRDefault="00476CDE" w:rsidP="00476CDE">
            <w:pPr>
              <w:rPr>
                <w:sz w:val="22"/>
                <w:szCs w:val="22"/>
                <w:lang w:eastAsia="lt-LT"/>
              </w:rPr>
            </w:pPr>
            <w:r w:rsidRPr="00476CDE">
              <w:rPr>
                <w:sz w:val="22"/>
                <w:szCs w:val="22"/>
                <w:lang w:eastAsia="lt-LT"/>
              </w:rPr>
              <w:t>Krosnies maistui detalės (apkausto) pakeitimas</w:t>
            </w:r>
          </w:p>
        </w:tc>
        <w:tc>
          <w:tcPr>
            <w:tcW w:w="850" w:type="dxa"/>
            <w:tcBorders>
              <w:top w:val="nil"/>
              <w:left w:val="nil"/>
              <w:bottom w:val="single" w:sz="4" w:space="0" w:color="auto"/>
              <w:right w:val="single" w:sz="4" w:space="0" w:color="auto"/>
            </w:tcBorders>
            <w:noWrap/>
            <w:vAlign w:val="bottom"/>
            <w:hideMark/>
          </w:tcPr>
          <w:p w14:paraId="4CCED441" w14:textId="77777777" w:rsidR="00476CDE" w:rsidRPr="00476CDE" w:rsidRDefault="00476CDE" w:rsidP="00476CDE">
            <w:pPr>
              <w:jc w:val="center"/>
              <w:rPr>
                <w:sz w:val="22"/>
                <w:szCs w:val="22"/>
                <w:lang w:eastAsia="lt-LT"/>
              </w:rPr>
            </w:pPr>
            <w:r w:rsidRPr="00476CDE">
              <w:rPr>
                <w:sz w:val="22"/>
                <w:szCs w:val="22"/>
                <w:lang w:eastAsia="lt-LT"/>
              </w:rPr>
              <w:t>vnt.</w:t>
            </w:r>
          </w:p>
        </w:tc>
        <w:tc>
          <w:tcPr>
            <w:tcW w:w="1560" w:type="dxa"/>
            <w:tcBorders>
              <w:top w:val="nil"/>
              <w:left w:val="nil"/>
              <w:bottom w:val="single" w:sz="4" w:space="0" w:color="auto"/>
              <w:right w:val="single" w:sz="4" w:space="0" w:color="auto"/>
            </w:tcBorders>
            <w:noWrap/>
            <w:vAlign w:val="bottom"/>
            <w:hideMark/>
          </w:tcPr>
          <w:p w14:paraId="35B19D67" w14:textId="766FE9D7" w:rsidR="00476CDE" w:rsidRPr="00476CDE" w:rsidRDefault="007D661D" w:rsidP="00476CDE">
            <w:pPr>
              <w:jc w:val="center"/>
              <w:rPr>
                <w:sz w:val="22"/>
                <w:szCs w:val="22"/>
                <w:lang w:eastAsia="lt-LT"/>
              </w:rPr>
            </w:pPr>
            <w:r>
              <w:rPr>
                <w:sz w:val="22"/>
                <w:szCs w:val="22"/>
                <w:lang w:eastAsia="lt-LT"/>
              </w:rPr>
              <w:t>6</w:t>
            </w:r>
            <w:r w:rsidR="00476CDE" w:rsidRPr="00476CDE">
              <w:rPr>
                <w:sz w:val="22"/>
                <w:szCs w:val="22"/>
                <w:lang w:eastAsia="lt-LT"/>
              </w:rPr>
              <w:t>,00</w:t>
            </w:r>
          </w:p>
        </w:tc>
      </w:tr>
      <w:tr w:rsidR="00476CDE" w:rsidRPr="00476CDE" w14:paraId="6F254ACA" w14:textId="77777777" w:rsidTr="00476CDE">
        <w:trPr>
          <w:trHeight w:val="300"/>
        </w:trPr>
        <w:tc>
          <w:tcPr>
            <w:tcW w:w="540" w:type="dxa"/>
            <w:tcBorders>
              <w:top w:val="nil"/>
              <w:left w:val="single" w:sz="4" w:space="0" w:color="auto"/>
              <w:bottom w:val="single" w:sz="4" w:space="0" w:color="auto"/>
              <w:right w:val="single" w:sz="4" w:space="0" w:color="auto"/>
            </w:tcBorders>
            <w:noWrap/>
            <w:vAlign w:val="bottom"/>
            <w:hideMark/>
          </w:tcPr>
          <w:p w14:paraId="10BF001D" w14:textId="77777777" w:rsidR="00476CDE" w:rsidRPr="00476CDE" w:rsidRDefault="00476CDE" w:rsidP="00476CDE">
            <w:pPr>
              <w:jc w:val="center"/>
              <w:rPr>
                <w:sz w:val="22"/>
                <w:szCs w:val="22"/>
                <w:lang w:eastAsia="lt-LT"/>
              </w:rPr>
            </w:pPr>
            <w:r w:rsidRPr="00476CDE">
              <w:rPr>
                <w:sz w:val="22"/>
                <w:szCs w:val="22"/>
                <w:lang w:eastAsia="lt-LT"/>
              </w:rPr>
              <w:t>12.</w:t>
            </w:r>
          </w:p>
        </w:tc>
        <w:tc>
          <w:tcPr>
            <w:tcW w:w="6543" w:type="dxa"/>
            <w:tcBorders>
              <w:top w:val="nil"/>
              <w:left w:val="nil"/>
              <w:bottom w:val="single" w:sz="4" w:space="0" w:color="auto"/>
              <w:right w:val="single" w:sz="4" w:space="0" w:color="auto"/>
            </w:tcBorders>
            <w:noWrap/>
            <w:vAlign w:val="bottom"/>
            <w:hideMark/>
          </w:tcPr>
          <w:p w14:paraId="0A740A37" w14:textId="77777777" w:rsidR="00476CDE" w:rsidRPr="00476CDE" w:rsidRDefault="00476CDE" w:rsidP="00476CDE">
            <w:pPr>
              <w:rPr>
                <w:sz w:val="22"/>
                <w:szCs w:val="22"/>
                <w:lang w:eastAsia="lt-LT"/>
              </w:rPr>
            </w:pPr>
            <w:r w:rsidRPr="00476CDE">
              <w:rPr>
                <w:sz w:val="22"/>
                <w:szCs w:val="22"/>
                <w:lang w:eastAsia="lt-LT"/>
              </w:rPr>
              <w:t>Krosnies maistui detalės (pakuros durelių) pakeitimas</w:t>
            </w:r>
          </w:p>
        </w:tc>
        <w:tc>
          <w:tcPr>
            <w:tcW w:w="850" w:type="dxa"/>
            <w:tcBorders>
              <w:top w:val="nil"/>
              <w:left w:val="nil"/>
              <w:bottom w:val="single" w:sz="4" w:space="0" w:color="auto"/>
              <w:right w:val="single" w:sz="4" w:space="0" w:color="auto"/>
            </w:tcBorders>
            <w:noWrap/>
            <w:vAlign w:val="bottom"/>
            <w:hideMark/>
          </w:tcPr>
          <w:p w14:paraId="20B8A3DE" w14:textId="77777777" w:rsidR="00476CDE" w:rsidRPr="00476CDE" w:rsidRDefault="00476CDE" w:rsidP="00476CDE">
            <w:pPr>
              <w:jc w:val="center"/>
              <w:rPr>
                <w:sz w:val="22"/>
                <w:szCs w:val="22"/>
                <w:lang w:eastAsia="lt-LT"/>
              </w:rPr>
            </w:pPr>
            <w:r w:rsidRPr="00476CDE">
              <w:rPr>
                <w:sz w:val="22"/>
                <w:szCs w:val="22"/>
                <w:lang w:eastAsia="lt-LT"/>
              </w:rPr>
              <w:t>vnt.</w:t>
            </w:r>
          </w:p>
        </w:tc>
        <w:tc>
          <w:tcPr>
            <w:tcW w:w="1560" w:type="dxa"/>
            <w:tcBorders>
              <w:top w:val="nil"/>
              <w:left w:val="nil"/>
              <w:bottom w:val="single" w:sz="4" w:space="0" w:color="auto"/>
              <w:right w:val="single" w:sz="4" w:space="0" w:color="auto"/>
            </w:tcBorders>
            <w:noWrap/>
            <w:vAlign w:val="bottom"/>
            <w:hideMark/>
          </w:tcPr>
          <w:p w14:paraId="667344DA" w14:textId="1CF2F255" w:rsidR="00476CDE" w:rsidRPr="00476CDE" w:rsidRDefault="002E2E5A" w:rsidP="00476CDE">
            <w:pPr>
              <w:jc w:val="center"/>
              <w:rPr>
                <w:sz w:val="22"/>
                <w:szCs w:val="22"/>
                <w:lang w:eastAsia="lt-LT"/>
              </w:rPr>
            </w:pPr>
            <w:r>
              <w:rPr>
                <w:sz w:val="22"/>
                <w:szCs w:val="22"/>
                <w:lang w:eastAsia="lt-LT"/>
              </w:rPr>
              <w:t>8</w:t>
            </w:r>
            <w:r w:rsidR="00476CDE" w:rsidRPr="00476CDE">
              <w:rPr>
                <w:sz w:val="22"/>
                <w:szCs w:val="22"/>
                <w:lang w:eastAsia="lt-LT"/>
              </w:rPr>
              <w:t>,00</w:t>
            </w:r>
          </w:p>
        </w:tc>
      </w:tr>
      <w:tr w:rsidR="00476CDE" w:rsidRPr="00476CDE" w14:paraId="2FCA9F5E" w14:textId="77777777" w:rsidTr="00476CDE">
        <w:trPr>
          <w:trHeight w:val="300"/>
        </w:trPr>
        <w:tc>
          <w:tcPr>
            <w:tcW w:w="540" w:type="dxa"/>
            <w:tcBorders>
              <w:top w:val="nil"/>
              <w:left w:val="single" w:sz="4" w:space="0" w:color="auto"/>
              <w:bottom w:val="single" w:sz="4" w:space="0" w:color="auto"/>
              <w:right w:val="single" w:sz="4" w:space="0" w:color="auto"/>
            </w:tcBorders>
            <w:noWrap/>
            <w:vAlign w:val="bottom"/>
            <w:hideMark/>
          </w:tcPr>
          <w:p w14:paraId="04B3214C" w14:textId="77777777" w:rsidR="00476CDE" w:rsidRPr="00476CDE" w:rsidRDefault="00476CDE" w:rsidP="00476CDE">
            <w:pPr>
              <w:jc w:val="center"/>
              <w:rPr>
                <w:sz w:val="22"/>
                <w:szCs w:val="22"/>
                <w:lang w:eastAsia="lt-LT"/>
              </w:rPr>
            </w:pPr>
            <w:r w:rsidRPr="00476CDE">
              <w:rPr>
                <w:sz w:val="22"/>
                <w:szCs w:val="22"/>
                <w:lang w:eastAsia="lt-LT"/>
              </w:rPr>
              <w:t>13.</w:t>
            </w:r>
          </w:p>
        </w:tc>
        <w:tc>
          <w:tcPr>
            <w:tcW w:w="6543" w:type="dxa"/>
            <w:tcBorders>
              <w:top w:val="nil"/>
              <w:left w:val="nil"/>
              <w:bottom w:val="single" w:sz="4" w:space="0" w:color="auto"/>
              <w:right w:val="single" w:sz="4" w:space="0" w:color="auto"/>
            </w:tcBorders>
            <w:noWrap/>
            <w:vAlign w:val="bottom"/>
            <w:hideMark/>
          </w:tcPr>
          <w:p w14:paraId="6711021A" w14:textId="77777777" w:rsidR="00476CDE" w:rsidRPr="00476CDE" w:rsidRDefault="00476CDE" w:rsidP="00476CDE">
            <w:pPr>
              <w:rPr>
                <w:sz w:val="22"/>
                <w:szCs w:val="22"/>
                <w:lang w:eastAsia="lt-LT"/>
              </w:rPr>
            </w:pPr>
            <w:r w:rsidRPr="00476CDE">
              <w:rPr>
                <w:sz w:val="22"/>
                <w:szCs w:val="22"/>
                <w:lang w:eastAsia="lt-LT"/>
              </w:rPr>
              <w:t xml:space="preserve">Krosnies maistui orkaitės pakeitimas </w:t>
            </w:r>
          </w:p>
        </w:tc>
        <w:tc>
          <w:tcPr>
            <w:tcW w:w="850" w:type="dxa"/>
            <w:tcBorders>
              <w:top w:val="nil"/>
              <w:left w:val="nil"/>
              <w:bottom w:val="single" w:sz="4" w:space="0" w:color="auto"/>
              <w:right w:val="single" w:sz="4" w:space="0" w:color="auto"/>
            </w:tcBorders>
            <w:noWrap/>
            <w:vAlign w:val="bottom"/>
            <w:hideMark/>
          </w:tcPr>
          <w:p w14:paraId="128A80B5" w14:textId="77777777" w:rsidR="00476CDE" w:rsidRPr="00476CDE" w:rsidRDefault="00476CDE" w:rsidP="00476CDE">
            <w:pPr>
              <w:jc w:val="center"/>
              <w:rPr>
                <w:sz w:val="22"/>
                <w:szCs w:val="22"/>
                <w:lang w:eastAsia="lt-LT"/>
              </w:rPr>
            </w:pPr>
            <w:r w:rsidRPr="00476CDE">
              <w:rPr>
                <w:sz w:val="22"/>
                <w:szCs w:val="22"/>
                <w:lang w:eastAsia="lt-LT"/>
              </w:rPr>
              <w:t>vnt.</w:t>
            </w:r>
          </w:p>
        </w:tc>
        <w:tc>
          <w:tcPr>
            <w:tcW w:w="1560" w:type="dxa"/>
            <w:tcBorders>
              <w:top w:val="nil"/>
              <w:left w:val="nil"/>
              <w:bottom w:val="single" w:sz="4" w:space="0" w:color="auto"/>
              <w:right w:val="single" w:sz="4" w:space="0" w:color="auto"/>
            </w:tcBorders>
            <w:noWrap/>
            <w:vAlign w:val="bottom"/>
            <w:hideMark/>
          </w:tcPr>
          <w:p w14:paraId="66784A63" w14:textId="4D770ED9" w:rsidR="00476CDE" w:rsidRPr="00476CDE" w:rsidRDefault="007D661D" w:rsidP="00476CDE">
            <w:pPr>
              <w:jc w:val="center"/>
              <w:rPr>
                <w:sz w:val="22"/>
                <w:szCs w:val="22"/>
                <w:lang w:eastAsia="lt-LT"/>
              </w:rPr>
            </w:pPr>
            <w:r>
              <w:rPr>
                <w:sz w:val="22"/>
                <w:szCs w:val="22"/>
                <w:lang w:eastAsia="lt-LT"/>
              </w:rPr>
              <w:t>4</w:t>
            </w:r>
            <w:r w:rsidR="00476CDE" w:rsidRPr="00476CDE">
              <w:rPr>
                <w:sz w:val="22"/>
                <w:szCs w:val="22"/>
                <w:lang w:eastAsia="lt-LT"/>
              </w:rPr>
              <w:t>,00</w:t>
            </w:r>
          </w:p>
        </w:tc>
      </w:tr>
      <w:tr w:rsidR="00476CDE" w:rsidRPr="00476CDE" w14:paraId="774986C7" w14:textId="77777777" w:rsidTr="00476CDE">
        <w:trPr>
          <w:trHeight w:val="300"/>
        </w:trPr>
        <w:tc>
          <w:tcPr>
            <w:tcW w:w="540" w:type="dxa"/>
            <w:tcBorders>
              <w:top w:val="nil"/>
              <w:left w:val="single" w:sz="4" w:space="0" w:color="auto"/>
              <w:bottom w:val="single" w:sz="4" w:space="0" w:color="auto"/>
              <w:right w:val="single" w:sz="4" w:space="0" w:color="auto"/>
            </w:tcBorders>
            <w:noWrap/>
            <w:vAlign w:val="bottom"/>
            <w:hideMark/>
          </w:tcPr>
          <w:p w14:paraId="0B50A61A" w14:textId="77777777" w:rsidR="00476CDE" w:rsidRPr="00476CDE" w:rsidRDefault="00476CDE" w:rsidP="00476CDE">
            <w:pPr>
              <w:jc w:val="center"/>
              <w:rPr>
                <w:sz w:val="22"/>
                <w:szCs w:val="22"/>
                <w:lang w:eastAsia="lt-LT"/>
              </w:rPr>
            </w:pPr>
            <w:r w:rsidRPr="00476CDE">
              <w:rPr>
                <w:sz w:val="22"/>
                <w:szCs w:val="22"/>
                <w:lang w:eastAsia="lt-LT"/>
              </w:rPr>
              <w:t>14.</w:t>
            </w:r>
          </w:p>
        </w:tc>
        <w:tc>
          <w:tcPr>
            <w:tcW w:w="6543" w:type="dxa"/>
            <w:tcBorders>
              <w:top w:val="nil"/>
              <w:left w:val="nil"/>
              <w:bottom w:val="single" w:sz="4" w:space="0" w:color="auto"/>
              <w:right w:val="single" w:sz="4" w:space="0" w:color="auto"/>
            </w:tcBorders>
            <w:noWrap/>
            <w:vAlign w:val="bottom"/>
            <w:hideMark/>
          </w:tcPr>
          <w:p w14:paraId="3000FBD4" w14:textId="764E48A1" w:rsidR="00476CDE" w:rsidRPr="00476CDE" w:rsidRDefault="00476CDE" w:rsidP="00476CDE">
            <w:pPr>
              <w:rPr>
                <w:sz w:val="22"/>
                <w:szCs w:val="22"/>
                <w:lang w:eastAsia="lt-LT"/>
              </w:rPr>
            </w:pPr>
            <w:r w:rsidRPr="00476CDE">
              <w:rPr>
                <w:sz w:val="22"/>
                <w:szCs w:val="22"/>
                <w:lang w:eastAsia="lt-LT"/>
              </w:rPr>
              <w:t>Krosnies maistui detalės (</w:t>
            </w:r>
            <w:proofErr w:type="spellStart"/>
            <w:r w:rsidRPr="00476CDE">
              <w:rPr>
                <w:sz w:val="22"/>
                <w:szCs w:val="22"/>
                <w:lang w:eastAsia="lt-LT"/>
              </w:rPr>
              <w:t>k</w:t>
            </w:r>
            <w:r w:rsidR="00077B19">
              <w:rPr>
                <w:sz w:val="22"/>
                <w:szCs w:val="22"/>
                <w:lang w:eastAsia="lt-LT"/>
              </w:rPr>
              <w:t>e</w:t>
            </w:r>
            <w:r w:rsidRPr="00476CDE">
              <w:rPr>
                <w:sz w:val="22"/>
                <w:szCs w:val="22"/>
                <w:lang w:eastAsia="lt-LT"/>
              </w:rPr>
              <w:t>tlentės</w:t>
            </w:r>
            <w:proofErr w:type="spellEnd"/>
            <w:r w:rsidRPr="00476CDE">
              <w:rPr>
                <w:sz w:val="22"/>
                <w:szCs w:val="22"/>
                <w:lang w:eastAsia="lt-LT"/>
              </w:rPr>
              <w:t xml:space="preserve"> 46x80) pakeitimas</w:t>
            </w:r>
          </w:p>
        </w:tc>
        <w:tc>
          <w:tcPr>
            <w:tcW w:w="850" w:type="dxa"/>
            <w:tcBorders>
              <w:top w:val="nil"/>
              <w:left w:val="nil"/>
              <w:bottom w:val="single" w:sz="4" w:space="0" w:color="auto"/>
              <w:right w:val="single" w:sz="4" w:space="0" w:color="auto"/>
            </w:tcBorders>
            <w:noWrap/>
            <w:vAlign w:val="bottom"/>
            <w:hideMark/>
          </w:tcPr>
          <w:p w14:paraId="30C9B953" w14:textId="77777777" w:rsidR="00476CDE" w:rsidRPr="00476CDE" w:rsidRDefault="00476CDE" w:rsidP="00476CDE">
            <w:pPr>
              <w:jc w:val="center"/>
              <w:rPr>
                <w:sz w:val="22"/>
                <w:szCs w:val="22"/>
                <w:lang w:eastAsia="lt-LT"/>
              </w:rPr>
            </w:pPr>
            <w:r w:rsidRPr="00476CDE">
              <w:rPr>
                <w:sz w:val="22"/>
                <w:szCs w:val="22"/>
                <w:lang w:eastAsia="lt-LT"/>
              </w:rPr>
              <w:t>vnt.</w:t>
            </w:r>
          </w:p>
        </w:tc>
        <w:tc>
          <w:tcPr>
            <w:tcW w:w="1560" w:type="dxa"/>
            <w:tcBorders>
              <w:top w:val="nil"/>
              <w:left w:val="nil"/>
              <w:bottom w:val="single" w:sz="4" w:space="0" w:color="auto"/>
              <w:right w:val="single" w:sz="4" w:space="0" w:color="auto"/>
            </w:tcBorders>
            <w:noWrap/>
            <w:vAlign w:val="bottom"/>
            <w:hideMark/>
          </w:tcPr>
          <w:p w14:paraId="45D77FAA" w14:textId="0D26AA76" w:rsidR="00476CDE" w:rsidRPr="00476CDE" w:rsidRDefault="00077B19" w:rsidP="00476CDE">
            <w:pPr>
              <w:jc w:val="center"/>
              <w:rPr>
                <w:sz w:val="22"/>
                <w:szCs w:val="22"/>
                <w:lang w:eastAsia="lt-LT"/>
              </w:rPr>
            </w:pPr>
            <w:r>
              <w:rPr>
                <w:sz w:val="22"/>
                <w:szCs w:val="22"/>
                <w:lang w:eastAsia="lt-LT"/>
              </w:rPr>
              <w:t>10</w:t>
            </w:r>
            <w:r w:rsidR="00476CDE" w:rsidRPr="00476CDE">
              <w:rPr>
                <w:sz w:val="22"/>
                <w:szCs w:val="22"/>
                <w:lang w:eastAsia="lt-LT"/>
              </w:rPr>
              <w:t>,00</w:t>
            </w:r>
          </w:p>
        </w:tc>
      </w:tr>
      <w:tr w:rsidR="00476CDE" w:rsidRPr="00476CDE" w14:paraId="515630D8" w14:textId="77777777" w:rsidTr="00476CDE">
        <w:trPr>
          <w:trHeight w:val="300"/>
        </w:trPr>
        <w:tc>
          <w:tcPr>
            <w:tcW w:w="540" w:type="dxa"/>
            <w:tcBorders>
              <w:top w:val="nil"/>
              <w:left w:val="single" w:sz="4" w:space="0" w:color="auto"/>
              <w:bottom w:val="single" w:sz="4" w:space="0" w:color="auto"/>
              <w:right w:val="single" w:sz="4" w:space="0" w:color="auto"/>
            </w:tcBorders>
            <w:noWrap/>
            <w:vAlign w:val="bottom"/>
            <w:hideMark/>
          </w:tcPr>
          <w:p w14:paraId="5AC48151" w14:textId="77777777" w:rsidR="00476CDE" w:rsidRPr="00476CDE" w:rsidRDefault="00476CDE" w:rsidP="00476CDE">
            <w:pPr>
              <w:jc w:val="center"/>
              <w:rPr>
                <w:sz w:val="22"/>
                <w:szCs w:val="22"/>
                <w:lang w:eastAsia="lt-LT"/>
              </w:rPr>
            </w:pPr>
            <w:r w:rsidRPr="00476CDE">
              <w:rPr>
                <w:sz w:val="22"/>
                <w:szCs w:val="22"/>
                <w:lang w:eastAsia="lt-LT"/>
              </w:rPr>
              <w:t>15.</w:t>
            </w:r>
          </w:p>
        </w:tc>
        <w:tc>
          <w:tcPr>
            <w:tcW w:w="6543" w:type="dxa"/>
            <w:tcBorders>
              <w:top w:val="nil"/>
              <w:left w:val="nil"/>
              <w:bottom w:val="single" w:sz="4" w:space="0" w:color="auto"/>
              <w:right w:val="single" w:sz="4" w:space="0" w:color="auto"/>
            </w:tcBorders>
            <w:noWrap/>
            <w:vAlign w:val="bottom"/>
            <w:hideMark/>
          </w:tcPr>
          <w:p w14:paraId="3FA1F889" w14:textId="77777777" w:rsidR="00476CDE" w:rsidRPr="00476CDE" w:rsidRDefault="00476CDE" w:rsidP="00476CDE">
            <w:pPr>
              <w:rPr>
                <w:sz w:val="22"/>
                <w:szCs w:val="22"/>
                <w:lang w:eastAsia="lt-LT"/>
              </w:rPr>
            </w:pPr>
            <w:r w:rsidRPr="00476CDE">
              <w:rPr>
                <w:sz w:val="22"/>
                <w:szCs w:val="22"/>
                <w:lang w:eastAsia="lt-LT"/>
              </w:rPr>
              <w:t>Krosnies maistui dalies (katiliuko) pakeitimas</w:t>
            </w:r>
          </w:p>
        </w:tc>
        <w:tc>
          <w:tcPr>
            <w:tcW w:w="850" w:type="dxa"/>
            <w:tcBorders>
              <w:top w:val="nil"/>
              <w:left w:val="nil"/>
              <w:bottom w:val="single" w:sz="4" w:space="0" w:color="auto"/>
              <w:right w:val="single" w:sz="4" w:space="0" w:color="auto"/>
            </w:tcBorders>
            <w:noWrap/>
            <w:vAlign w:val="bottom"/>
            <w:hideMark/>
          </w:tcPr>
          <w:p w14:paraId="43C88021" w14:textId="77777777" w:rsidR="00476CDE" w:rsidRPr="00476CDE" w:rsidRDefault="00476CDE" w:rsidP="00476CDE">
            <w:pPr>
              <w:jc w:val="center"/>
              <w:rPr>
                <w:sz w:val="22"/>
                <w:szCs w:val="22"/>
                <w:lang w:eastAsia="lt-LT"/>
              </w:rPr>
            </w:pPr>
            <w:r w:rsidRPr="00476CDE">
              <w:rPr>
                <w:sz w:val="22"/>
                <w:szCs w:val="22"/>
                <w:lang w:eastAsia="lt-LT"/>
              </w:rPr>
              <w:t xml:space="preserve">vnt. </w:t>
            </w:r>
          </w:p>
        </w:tc>
        <w:tc>
          <w:tcPr>
            <w:tcW w:w="1560" w:type="dxa"/>
            <w:tcBorders>
              <w:top w:val="nil"/>
              <w:left w:val="nil"/>
              <w:bottom w:val="single" w:sz="4" w:space="0" w:color="auto"/>
              <w:right w:val="single" w:sz="4" w:space="0" w:color="auto"/>
            </w:tcBorders>
            <w:noWrap/>
            <w:vAlign w:val="bottom"/>
            <w:hideMark/>
          </w:tcPr>
          <w:p w14:paraId="7DE83C17" w14:textId="63F60A6C" w:rsidR="00476CDE" w:rsidRPr="00476CDE" w:rsidRDefault="00077B19" w:rsidP="00476CDE">
            <w:pPr>
              <w:jc w:val="center"/>
              <w:rPr>
                <w:sz w:val="22"/>
                <w:szCs w:val="22"/>
                <w:lang w:eastAsia="lt-LT"/>
              </w:rPr>
            </w:pPr>
            <w:r>
              <w:rPr>
                <w:sz w:val="22"/>
                <w:szCs w:val="22"/>
                <w:lang w:eastAsia="lt-LT"/>
              </w:rPr>
              <w:t>4</w:t>
            </w:r>
            <w:r w:rsidR="00476CDE" w:rsidRPr="00476CDE">
              <w:rPr>
                <w:sz w:val="22"/>
                <w:szCs w:val="22"/>
                <w:lang w:eastAsia="lt-LT"/>
              </w:rPr>
              <w:t>,00</w:t>
            </w:r>
          </w:p>
        </w:tc>
      </w:tr>
      <w:tr w:rsidR="00476CDE" w:rsidRPr="00476CDE" w14:paraId="6FC9FA4B" w14:textId="77777777" w:rsidTr="00476CDE">
        <w:trPr>
          <w:trHeight w:val="300"/>
        </w:trPr>
        <w:tc>
          <w:tcPr>
            <w:tcW w:w="540" w:type="dxa"/>
            <w:tcBorders>
              <w:top w:val="nil"/>
              <w:left w:val="single" w:sz="4" w:space="0" w:color="auto"/>
              <w:bottom w:val="single" w:sz="4" w:space="0" w:color="auto"/>
              <w:right w:val="single" w:sz="4" w:space="0" w:color="auto"/>
            </w:tcBorders>
            <w:noWrap/>
            <w:vAlign w:val="bottom"/>
            <w:hideMark/>
          </w:tcPr>
          <w:p w14:paraId="729CBD49" w14:textId="77777777" w:rsidR="00476CDE" w:rsidRPr="00476CDE" w:rsidRDefault="00476CDE" w:rsidP="00476CDE">
            <w:pPr>
              <w:jc w:val="center"/>
              <w:rPr>
                <w:sz w:val="22"/>
                <w:szCs w:val="22"/>
                <w:lang w:eastAsia="lt-LT"/>
              </w:rPr>
            </w:pPr>
            <w:r w:rsidRPr="00476CDE">
              <w:rPr>
                <w:sz w:val="22"/>
                <w:szCs w:val="22"/>
                <w:lang w:eastAsia="lt-LT"/>
              </w:rPr>
              <w:t>16.</w:t>
            </w:r>
          </w:p>
        </w:tc>
        <w:tc>
          <w:tcPr>
            <w:tcW w:w="6543" w:type="dxa"/>
            <w:tcBorders>
              <w:top w:val="nil"/>
              <w:left w:val="nil"/>
              <w:bottom w:val="single" w:sz="4" w:space="0" w:color="auto"/>
              <w:right w:val="single" w:sz="4" w:space="0" w:color="auto"/>
            </w:tcBorders>
            <w:noWrap/>
            <w:vAlign w:val="bottom"/>
            <w:hideMark/>
          </w:tcPr>
          <w:p w14:paraId="02168C2A" w14:textId="77777777" w:rsidR="00476CDE" w:rsidRPr="00476CDE" w:rsidRDefault="00476CDE" w:rsidP="00476CDE">
            <w:pPr>
              <w:rPr>
                <w:sz w:val="22"/>
                <w:szCs w:val="22"/>
                <w:lang w:eastAsia="lt-LT"/>
              </w:rPr>
            </w:pPr>
            <w:r w:rsidRPr="00476CDE">
              <w:rPr>
                <w:sz w:val="22"/>
                <w:szCs w:val="22"/>
                <w:lang w:eastAsia="lt-LT"/>
              </w:rPr>
              <w:t>Dujinio katilo remontas</w:t>
            </w:r>
          </w:p>
        </w:tc>
        <w:tc>
          <w:tcPr>
            <w:tcW w:w="850" w:type="dxa"/>
            <w:tcBorders>
              <w:top w:val="nil"/>
              <w:left w:val="nil"/>
              <w:bottom w:val="single" w:sz="4" w:space="0" w:color="auto"/>
              <w:right w:val="single" w:sz="4" w:space="0" w:color="auto"/>
            </w:tcBorders>
            <w:noWrap/>
            <w:vAlign w:val="bottom"/>
            <w:hideMark/>
          </w:tcPr>
          <w:p w14:paraId="360BD770" w14:textId="77777777" w:rsidR="00476CDE" w:rsidRPr="00476CDE" w:rsidRDefault="00476CDE" w:rsidP="00476CDE">
            <w:pPr>
              <w:jc w:val="center"/>
              <w:rPr>
                <w:sz w:val="22"/>
                <w:szCs w:val="22"/>
                <w:lang w:eastAsia="lt-LT"/>
              </w:rPr>
            </w:pPr>
            <w:r w:rsidRPr="00476CDE">
              <w:rPr>
                <w:sz w:val="22"/>
                <w:szCs w:val="22"/>
                <w:lang w:eastAsia="lt-LT"/>
              </w:rPr>
              <w:t>vnt.</w:t>
            </w:r>
          </w:p>
        </w:tc>
        <w:tc>
          <w:tcPr>
            <w:tcW w:w="1560" w:type="dxa"/>
            <w:tcBorders>
              <w:top w:val="nil"/>
              <w:left w:val="nil"/>
              <w:bottom w:val="single" w:sz="4" w:space="0" w:color="auto"/>
              <w:right w:val="single" w:sz="4" w:space="0" w:color="auto"/>
            </w:tcBorders>
            <w:noWrap/>
            <w:vAlign w:val="bottom"/>
            <w:hideMark/>
          </w:tcPr>
          <w:p w14:paraId="7F54B5A8" w14:textId="0A62CEF1" w:rsidR="00476CDE" w:rsidRPr="00476CDE" w:rsidRDefault="00706DED" w:rsidP="00476CDE">
            <w:pPr>
              <w:jc w:val="center"/>
              <w:rPr>
                <w:sz w:val="22"/>
                <w:szCs w:val="22"/>
                <w:lang w:eastAsia="lt-LT"/>
              </w:rPr>
            </w:pPr>
            <w:r>
              <w:rPr>
                <w:sz w:val="22"/>
                <w:szCs w:val="22"/>
                <w:lang w:eastAsia="lt-LT"/>
              </w:rPr>
              <w:t>3</w:t>
            </w:r>
            <w:r w:rsidR="00476CDE" w:rsidRPr="00476CDE">
              <w:rPr>
                <w:sz w:val="22"/>
                <w:szCs w:val="22"/>
                <w:lang w:eastAsia="lt-LT"/>
              </w:rPr>
              <w:t>,00</w:t>
            </w:r>
          </w:p>
        </w:tc>
      </w:tr>
      <w:tr w:rsidR="00476CDE" w:rsidRPr="00476CDE" w14:paraId="5AABB66E" w14:textId="77777777" w:rsidTr="00476CDE">
        <w:trPr>
          <w:trHeight w:val="300"/>
        </w:trPr>
        <w:tc>
          <w:tcPr>
            <w:tcW w:w="540" w:type="dxa"/>
            <w:tcBorders>
              <w:top w:val="nil"/>
              <w:left w:val="single" w:sz="4" w:space="0" w:color="auto"/>
              <w:bottom w:val="single" w:sz="4" w:space="0" w:color="auto"/>
              <w:right w:val="single" w:sz="4" w:space="0" w:color="auto"/>
            </w:tcBorders>
            <w:noWrap/>
            <w:vAlign w:val="bottom"/>
            <w:hideMark/>
          </w:tcPr>
          <w:p w14:paraId="329410A6" w14:textId="77777777" w:rsidR="00476CDE" w:rsidRPr="00476CDE" w:rsidRDefault="00476CDE" w:rsidP="00476CDE">
            <w:pPr>
              <w:jc w:val="center"/>
              <w:rPr>
                <w:sz w:val="22"/>
                <w:szCs w:val="22"/>
                <w:lang w:eastAsia="lt-LT"/>
              </w:rPr>
            </w:pPr>
            <w:r w:rsidRPr="00476CDE">
              <w:rPr>
                <w:sz w:val="22"/>
                <w:szCs w:val="22"/>
                <w:lang w:eastAsia="lt-LT"/>
              </w:rPr>
              <w:t>17.</w:t>
            </w:r>
          </w:p>
        </w:tc>
        <w:tc>
          <w:tcPr>
            <w:tcW w:w="6543" w:type="dxa"/>
            <w:tcBorders>
              <w:top w:val="nil"/>
              <w:left w:val="nil"/>
              <w:bottom w:val="single" w:sz="4" w:space="0" w:color="auto"/>
              <w:right w:val="single" w:sz="4" w:space="0" w:color="auto"/>
            </w:tcBorders>
            <w:noWrap/>
            <w:vAlign w:val="bottom"/>
            <w:hideMark/>
          </w:tcPr>
          <w:p w14:paraId="754F7E74" w14:textId="77777777" w:rsidR="00476CDE" w:rsidRPr="00476CDE" w:rsidRDefault="00476CDE" w:rsidP="00476CDE">
            <w:pPr>
              <w:rPr>
                <w:sz w:val="22"/>
                <w:szCs w:val="22"/>
                <w:lang w:eastAsia="lt-LT"/>
              </w:rPr>
            </w:pPr>
            <w:r w:rsidRPr="00476CDE">
              <w:rPr>
                <w:sz w:val="22"/>
                <w:szCs w:val="22"/>
                <w:lang w:eastAsia="lt-LT"/>
              </w:rPr>
              <w:t>Kaminų galvutės permūrijimas naujai (vieno aukšto pastatuose), įskaitant skardinimą</w:t>
            </w:r>
          </w:p>
        </w:tc>
        <w:tc>
          <w:tcPr>
            <w:tcW w:w="850" w:type="dxa"/>
            <w:tcBorders>
              <w:top w:val="nil"/>
              <w:left w:val="nil"/>
              <w:bottom w:val="single" w:sz="4" w:space="0" w:color="auto"/>
              <w:right w:val="single" w:sz="4" w:space="0" w:color="auto"/>
            </w:tcBorders>
            <w:noWrap/>
            <w:vAlign w:val="bottom"/>
            <w:hideMark/>
          </w:tcPr>
          <w:p w14:paraId="05B3134B" w14:textId="77777777" w:rsidR="00476CDE" w:rsidRPr="00476CDE" w:rsidRDefault="00476CDE" w:rsidP="00476CDE">
            <w:pPr>
              <w:jc w:val="center"/>
              <w:rPr>
                <w:sz w:val="22"/>
                <w:szCs w:val="22"/>
                <w:lang w:eastAsia="lt-LT"/>
              </w:rPr>
            </w:pPr>
            <w:r w:rsidRPr="00476CDE">
              <w:rPr>
                <w:sz w:val="22"/>
                <w:szCs w:val="22"/>
                <w:lang w:eastAsia="lt-LT"/>
              </w:rPr>
              <w:t>m</w:t>
            </w:r>
          </w:p>
        </w:tc>
        <w:tc>
          <w:tcPr>
            <w:tcW w:w="1560" w:type="dxa"/>
            <w:tcBorders>
              <w:top w:val="nil"/>
              <w:left w:val="nil"/>
              <w:bottom w:val="single" w:sz="4" w:space="0" w:color="auto"/>
              <w:right w:val="single" w:sz="4" w:space="0" w:color="auto"/>
            </w:tcBorders>
            <w:noWrap/>
            <w:vAlign w:val="bottom"/>
            <w:hideMark/>
          </w:tcPr>
          <w:p w14:paraId="41F7CE22" w14:textId="3E73593D" w:rsidR="00476CDE" w:rsidRPr="00476CDE" w:rsidRDefault="00077B19" w:rsidP="00476CDE">
            <w:pPr>
              <w:jc w:val="center"/>
              <w:rPr>
                <w:sz w:val="22"/>
                <w:szCs w:val="22"/>
                <w:lang w:eastAsia="lt-LT"/>
              </w:rPr>
            </w:pPr>
            <w:r>
              <w:rPr>
                <w:sz w:val="22"/>
                <w:szCs w:val="22"/>
                <w:lang w:eastAsia="lt-LT"/>
              </w:rPr>
              <w:t>4</w:t>
            </w:r>
            <w:r w:rsidR="00476CDE" w:rsidRPr="00476CDE">
              <w:rPr>
                <w:sz w:val="22"/>
                <w:szCs w:val="22"/>
                <w:lang w:eastAsia="lt-LT"/>
              </w:rPr>
              <w:t>,00</w:t>
            </w:r>
          </w:p>
        </w:tc>
      </w:tr>
      <w:tr w:rsidR="00476CDE" w:rsidRPr="00476CDE" w14:paraId="710A558A" w14:textId="77777777" w:rsidTr="00476CDE">
        <w:trPr>
          <w:trHeight w:val="300"/>
        </w:trPr>
        <w:tc>
          <w:tcPr>
            <w:tcW w:w="540" w:type="dxa"/>
            <w:tcBorders>
              <w:top w:val="nil"/>
              <w:left w:val="single" w:sz="4" w:space="0" w:color="auto"/>
              <w:bottom w:val="single" w:sz="4" w:space="0" w:color="auto"/>
              <w:right w:val="single" w:sz="4" w:space="0" w:color="auto"/>
            </w:tcBorders>
            <w:noWrap/>
            <w:vAlign w:val="bottom"/>
            <w:hideMark/>
          </w:tcPr>
          <w:p w14:paraId="08829020" w14:textId="77777777" w:rsidR="00476CDE" w:rsidRPr="00476CDE" w:rsidRDefault="00476CDE" w:rsidP="00476CDE">
            <w:pPr>
              <w:jc w:val="center"/>
              <w:rPr>
                <w:sz w:val="22"/>
                <w:szCs w:val="22"/>
                <w:lang w:eastAsia="lt-LT"/>
              </w:rPr>
            </w:pPr>
            <w:r w:rsidRPr="00476CDE">
              <w:rPr>
                <w:sz w:val="22"/>
                <w:szCs w:val="22"/>
                <w:lang w:eastAsia="lt-LT"/>
              </w:rPr>
              <w:t>18.</w:t>
            </w:r>
          </w:p>
        </w:tc>
        <w:tc>
          <w:tcPr>
            <w:tcW w:w="6543" w:type="dxa"/>
            <w:tcBorders>
              <w:top w:val="nil"/>
              <w:left w:val="nil"/>
              <w:bottom w:val="single" w:sz="4" w:space="0" w:color="auto"/>
              <w:right w:val="single" w:sz="4" w:space="0" w:color="auto"/>
            </w:tcBorders>
            <w:noWrap/>
            <w:vAlign w:val="bottom"/>
            <w:hideMark/>
          </w:tcPr>
          <w:p w14:paraId="13DFE043" w14:textId="77777777" w:rsidR="00476CDE" w:rsidRPr="00476CDE" w:rsidRDefault="00476CDE" w:rsidP="00476CDE">
            <w:pPr>
              <w:rPr>
                <w:sz w:val="22"/>
                <w:szCs w:val="22"/>
                <w:lang w:eastAsia="lt-LT"/>
              </w:rPr>
            </w:pPr>
            <w:r w:rsidRPr="00476CDE">
              <w:rPr>
                <w:sz w:val="22"/>
                <w:szCs w:val="22"/>
                <w:lang w:eastAsia="lt-LT"/>
              </w:rPr>
              <w:t>Kaminų galvutės permūrijimas naujai (dviaukščiuose pastatuose), įskaitant skardinimą</w:t>
            </w:r>
          </w:p>
        </w:tc>
        <w:tc>
          <w:tcPr>
            <w:tcW w:w="850" w:type="dxa"/>
            <w:tcBorders>
              <w:top w:val="nil"/>
              <w:left w:val="nil"/>
              <w:bottom w:val="single" w:sz="4" w:space="0" w:color="auto"/>
              <w:right w:val="single" w:sz="4" w:space="0" w:color="auto"/>
            </w:tcBorders>
            <w:noWrap/>
            <w:vAlign w:val="bottom"/>
            <w:hideMark/>
          </w:tcPr>
          <w:p w14:paraId="0EAB2C81" w14:textId="77777777" w:rsidR="00476CDE" w:rsidRPr="00476CDE" w:rsidRDefault="00476CDE" w:rsidP="00476CDE">
            <w:pPr>
              <w:jc w:val="center"/>
              <w:rPr>
                <w:sz w:val="22"/>
                <w:szCs w:val="22"/>
                <w:lang w:eastAsia="lt-LT"/>
              </w:rPr>
            </w:pPr>
            <w:r w:rsidRPr="00476CDE">
              <w:rPr>
                <w:sz w:val="22"/>
                <w:szCs w:val="22"/>
                <w:lang w:eastAsia="lt-LT"/>
              </w:rPr>
              <w:t>m</w:t>
            </w:r>
          </w:p>
        </w:tc>
        <w:tc>
          <w:tcPr>
            <w:tcW w:w="1560" w:type="dxa"/>
            <w:tcBorders>
              <w:top w:val="nil"/>
              <w:left w:val="nil"/>
              <w:bottom w:val="single" w:sz="4" w:space="0" w:color="auto"/>
              <w:right w:val="single" w:sz="4" w:space="0" w:color="auto"/>
            </w:tcBorders>
            <w:noWrap/>
            <w:vAlign w:val="bottom"/>
            <w:hideMark/>
          </w:tcPr>
          <w:p w14:paraId="57D71340" w14:textId="3B6DCF48" w:rsidR="00476CDE" w:rsidRPr="00476CDE" w:rsidRDefault="00077B19" w:rsidP="00476CDE">
            <w:pPr>
              <w:jc w:val="center"/>
              <w:rPr>
                <w:sz w:val="22"/>
                <w:szCs w:val="22"/>
                <w:lang w:eastAsia="lt-LT"/>
              </w:rPr>
            </w:pPr>
            <w:r>
              <w:rPr>
                <w:sz w:val="22"/>
                <w:szCs w:val="22"/>
                <w:lang w:eastAsia="lt-LT"/>
              </w:rPr>
              <w:t>5</w:t>
            </w:r>
            <w:r w:rsidR="00476CDE" w:rsidRPr="00476CDE">
              <w:rPr>
                <w:sz w:val="22"/>
                <w:szCs w:val="22"/>
                <w:lang w:eastAsia="lt-LT"/>
              </w:rPr>
              <w:t>,00</w:t>
            </w:r>
          </w:p>
        </w:tc>
      </w:tr>
      <w:tr w:rsidR="00476CDE" w:rsidRPr="00476CDE" w14:paraId="35AD837B" w14:textId="77777777" w:rsidTr="00476CDE">
        <w:trPr>
          <w:trHeight w:val="300"/>
        </w:trPr>
        <w:tc>
          <w:tcPr>
            <w:tcW w:w="540" w:type="dxa"/>
            <w:tcBorders>
              <w:top w:val="nil"/>
              <w:left w:val="single" w:sz="4" w:space="0" w:color="auto"/>
              <w:bottom w:val="single" w:sz="4" w:space="0" w:color="auto"/>
              <w:right w:val="single" w:sz="4" w:space="0" w:color="auto"/>
            </w:tcBorders>
            <w:noWrap/>
            <w:vAlign w:val="bottom"/>
            <w:hideMark/>
          </w:tcPr>
          <w:p w14:paraId="3480806D" w14:textId="77777777" w:rsidR="00476CDE" w:rsidRPr="00476CDE" w:rsidRDefault="00476CDE" w:rsidP="00476CDE">
            <w:pPr>
              <w:jc w:val="center"/>
              <w:rPr>
                <w:sz w:val="22"/>
                <w:szCs w:val="22"/>
                <w:lang w:eastAsia="lt-LT"/>
              </w:rPr>
            </w:pPr>
            <w:r w:rsidRPr="00476CDE">
              <w:rPr>
                <w:sz w:val="22"/>
                <w:szCs w:val="22"/>
                <w:lang w:eastAsia="lt-LT"/>
              </w:rPr>
              <w:t>19.</w:t>
            </w:r>
          </w:p>
        </w:tc>
        <w:tc>
          <w:tcPr>
            <w:tcW w:w="6543" w:type="dxa"/>
            <w:tcBorders>
              <w:top w:val="nil"/>
              <w:left w:val="nil"/>
              <w:bottom w:val="single" w:sz="4" w:space="0" w:color="auto"/>
              <w:right w:val="single" w:sz="4" w:space="0" w:color="auto"/>
            </w:tcBorders>
            <w:noWrap/>
            <w:vAlign w:val="bottom"/>
            <w:hideMark/>
          </w:tcPr>
          <w:p w14:paraId="40CBA1A6" w14:textId="77777777" w:rsidR="00476CDE" w:rsidRPr="00476CDE" w:rsidRDefault="00476CDE" w:rsidP="00476CDE">
            <w:pPr>
              <w:rPr>
                <w:sz w:val="22"/>
                <w:szCs w:val="22"/>
                <w:lang w:eastAsia="lt-LT"/>
              </w:rPr>
            </w:pPr>
            <w:r w:rsidRPr="00476CDE">
              <w:rPr>
                <w:sz w:val="22"/>
                <w:szCs w:val="22"/>
                <w:lang w:eastAsia="lt-LT"/>
              </w:rPr>
              <w:t>Statybinių šiukšlių išvežimas 75 km atstumu, įskaitant mokesčius</w:t>
            </w:r>
          </w:p>
        </w:tc>
        <w:tc>
          <w:tcPr>
            <w:tcW w:w="850" w:type="dxa"/>
            <w:tcBorders>
              <w:top w:val="nil"/>
              <w:left w:val="nil"/>
              <w:bottom w:val="single" w:sz="4" w:space="0" w:color="auto"/>
              <w:right w:val="single" w:sz="4" w:space="0" w:color="auto"/>
            </w:tcBorders>
            <w:noWrap/>
            <w:vAlign w:val="bottom"/>
            <w:hideMark/>
          </w:tcPr>
          <w:p w14:paraId="5F054527" w14:textId="77777777" w:rsidR="00476CDE" w:rsidRPr="00476CDE" w:rsidRDefault="00476CDE" w:rsidP="00476CDE">
            <w:pPr>
              <w:jc w:val="center"/>
              <w:rPr>
                <w:sz w:val="22"/>
                <w:szCs w:val="22"/>
                <w:lang w:eastAsia="lt-LT"/>
              </w:rPr>
            </w:pPr>
            <w:r w:rsidRPr="00476CDE">
              <w:rPr>
                <w:sz w:val="22"/>
                <w:szCs w:val="22"/>
                <w:lang w:eastAsia="lt-LT"/>
              </w:rPr>
              <w:t>t</w:t>
            </w:r>
          </w:p>
        </w:tc>
        <w:tc>
          <w:tcPr>
            <w:tcW w:w="1560" w:type="dxa"/>
            <w:tcBorders>
              <w:top w:val="nil"/>
              <w:left w:val="nil"/>
              <w:bottom w:val="single" w:sz="4" w:space="0" w:color="auto"/>
              <w:right w:val="single" w:sz="4" w:space="0" w:color="auto"/>
            </w:tcBorders>
            <w:noWrap/>
            <w:vAlign w:val="bottom"/>
            <w:hideMark/>
          </w:tcPr>
          <w:p w14:paraId="683ADFED" w14:textId="0D59FB84" w:rsidR="00476CDE" w:rsidRPr="00476CDE" w:rsidRDefault="00077B19" w:rsidP="00476CDE">
            <w:pPr>
              <w:jc w:val="center"/>
              <w:rPr>
                <w:sz w:val="22"/>
                <w:szCs w:val="22"/>
                <w:lang w:eastAsia="lt-LT"/>
              </w:rPr>
            </w:pPr>
            <w:r>
              <w:rPr>
                <w:sz w:val="22"/>
                <w:szCs w:val="22"/>
                <w:lang w:eastAsia="lt-LT"/>
              </w:rPr>
              <w:t>10</w:t>
            </w:r>
            <w:r w:rsidR="00476CDE" w:rsidRPr="00476CDE">
              <w:rPr>
                <w:sz w:val="22"/>
                <w:szCs w:val="22"/>
                <w:lang w:eastAsia="lt-LT"/>
              </w:rPr>
              <w:t>,</w:t>
            </w:r>
            <w:r>
              <w:rPr>
                <w:sz w:val="22"/>
                <w:szCs w:val="22"/>
                <w:lang w:eastAsia="lt-LT"/>
              </w:rPr>
              <w:t>0</w:t>
            </w:r>
            <w:r w:rsidR="00476CDE" w:rsidRPr="00476CDE">
              <w:rPr>
                <w:sz w:val="22"/>
                <w:szCs w:val="22"/>
                <w:lang w:eastAsia="lt-LT"/>
              </w:rPr>
              <w:t>0</w:t>
            </w:r>
          </w:p>
        </w:tc>
      </w:tr>
      <w:tr w:rsidR="00476CDE" w:rsidRPr="00476CDE" w14:paraId="15556F10" w14:textId="77777777" w:rsidTr="00476CDE">
        <w:trPr>
          <w:trHeight w:val="300"/>
        </w:trPr>
        <w:tc>
          <w:tcPr>
            <w:tcW w:w="540" w:type="dxa"/>
            <w:tcBorders>
              <w:top w:val="nil"/>
              <w:left w:val="single" w:sz="4" w:space="0" w:color="auto"/>
              <w:bottom w:val="single" w:sz="4" w:space="0" w:color="auto"/>
              <w:right w:val="single" w:sz="4" w:space="0" w:color="auto"/>
            </w:tcBorders>
            <w:noWrap/>
            <w:vAlign w:val="bottom"/>
            <w:hideMark/>
          </w:tcPr>
          <w:p w14:paraId="5C99CD3D" w14:textId="77777777" w:rsidR="00476CDE" w:rsidRPr="00476CDE" w:rsidRDefault="00476CDE" w:rsidP="00476CDE">
            <w:pPr>
              <w:jc w:val="center"/>
              <w:rPr>
                <w:sz w:val="22"/>
                <w:szCs w:val="22"/>
                <w:lang w:eastAsia="lt-LT"/>
              </w:rPr>
            </w:pPr>
            <w:r w:rsidRPr="00476CDE">
              <w:rPr>
                <w:sz w:val="22"/>
                <w:szCs w:val="22"/>
                <w:lang w:eastAsia="lt-LT"/>
              </w:rPr>
              <w:t>20.</w:t>
            </w:r>
          </w:p>
        </w:tc>
        <w:tc>
          <w:tcPr>
            <w:tcW w:w="6543" w:type="dxa"/>
            <w:tcBorders>
              <w:top w:val="nil"/>
              <w:left w:val="nil"/>
              <w:bottom w:val="single" w:sz="4" w:space="0" w:color="auto"/>
              <w:right w:val="single" w:sz="4" w:space="0" w:color="auto"/>
            </w:tcBorders>
            <w:noWrap/>
            <w:vAlign w:val="bottom"/>
            <w:hideMark/>
          </w:tcPr>
          <w:p w14:paraId="136388E9" w14:textId="77777777" w:rsidR="00476CDE" w:rsidRPr="00476CDE" w:rsidRDefault="00476CDE" w:rsidP="00476CDE">
            <w:pPr>
              <w:rPr>
                <w:sz w:val="22"/>
                <w:szCs w:val="22"/>
                <w:lang w:eastAsia="lt-LT"/>
              </w:rPr>
            </w:pPr>
            <w:r w:rsidRPr="00476CDE">
              <w:rPr>
                <w:sz w:val="22"/>
                <w:szCs w:val="22"/>
                <w:lang w:eastAsia="lt-LT"/>
              </w:rPr>
              <w:t>Durų – langų angų užtaisymas OSB plokšte ( 10 mm storio)</w:t>
            </w:r>
          </w:p>
        </w:tc>
        <w:tc>
          <w:tcPr>
            <w:tcW w:w="850" w:type="dxa"/>
            <w:tcBorders>
              <w:top w:val="nil"/>
              <w:left w:val="nil"/>
              <w:bottom w:val="single" w:sz="4" w:space="0" w:color="auto"/>
              <w:right w:val="single" w:sz="4" w:space="0" w:color="auto"/>
            </w:tcBorders>
            <w:noWrap/>
            <w:vAlign w:val="bottom"/>
            <w:hideMark/>
          </w:tcPr>
          <w:p w14:paraId="6C880DC3" w14:textId="77777777" w:rsidR="00476CDE" w:rsidRPr="00476CDE" w:rsidRDefault="00476CDE" w:rsidP="00476CDE">
            <w:pPr>
              <w:jc w:val="center"/>
              <w:rPr>
                <w:sz w:val="22"/>
                <w:szCs w:val="22"/>
                <w:lang w:eastAsia="lt-LT"/>
              </w:rPr>
            </w:pPr>
            <w:r w:rsidRPr="00476CDE">
              <w:rPr>
                <w:sz w:val="22"/>
                <w:szCs w:val="22"/>
                <w:lang w:eastAsia="lt-LT"/>
              </w:rPr>
              <w:t>m2</w:t>
            </w:r>
          </w:p>
        </w:tc>
        <w:tc>
          <w:tcPr>
            <w:tcW w:w="1560" w:type="dxa"/>
            <w:tcBorders>
              <w:top w:val="nil"/>
              <w:left w:val="nil"/>
              <w:bottom w:val="single" w:sz="4" w:space="0" w:color="auto"/>
              <w:right w:val="single" w:sz="4" w:space="0" w:color="auto"/>
            </w:tcBorders>
            <w:noWrap/>
            <w:vAlign w:val="bottom"/>
            <w:hideMark/>
          </w:tcPr>
          <w:p w14:paraId="3A84D7BE" w14:textId="362FA962" w:rsidR="00476CDE" w:rsidRPr="00476CDE" w:rsidRDefault="007D661D" w:rsidP="00476CDE">
            <w:pPr>
              <w:jc w:val="center"/>
              <w:rPr>
                <w:sz w:val="22"/>
                <w:szCs w:val="22"/>
                <w:lang w:eastAsia="lt-LT"/>
              </w:rPr>
            </w:pPr>
            <w:r>
              <w:rPr>
                <w:sz w:val="22"/>
                <w:szCs w:val="22"/>
                <w:lang w:eastAsia="lt-LT"/>
              </w:rPr>
              <w:t>1</w:t>
            </w:r>
            <w:r w:rsidR="00476CDE" w:rsidRPr="00476CDE">
              <w:rPr>
                <w:sz w:val="22"/>
                <w:szCs w:val="22"/>
                <w:lang w:eastAsia="lt-LT"/>
              </w:rPr>
              <w:t>2,00</w:t>
            </w:r>
          </w:p>
        </w:tc>
      </w:tr>
      <w:tr w:rsidR="00476CDE" w:rsidRPr="00476CDE" w14:paraId="29BB251B" w14:textId="77777777" w:rsidTr="00476CDE">
        <w:trPr>
          <w:trHeight w:val="300"/>
        </w:trPr>
        <w:tc>
          <w:tcPr>
            <w:tcW w:w="540" w:type="dxa"/>
            <w:tcBorders>
              <w:top w:val="nil"/>
              <w:left w:val="single" w:sz="4" w:space="0" w:color="auto"/>
              <w:bottom w:val="single" w:sz="4" w:space="0" w:color="auto"/>
              <w:right w:val="single" w:sz="4" w:space="0" w:color="auto"/>
            </w:tcBorders>
            <w:noWrap/>
            <w:vAlign w:val="bottom"/>
            <w:hideMark/>
          </w:tcPr>
          <w:p w14:paraId="099286E4" w14:textId="77777777" w:rsidR="00476CDE" w:rsidRPr="00476CDE" w:rsidRDefault="00476CDE" w:rsidP="00476CDE">
            <w:pPr>
              <w:jc w:val="center"/>
              <w:rPr>
                <w:sz w:val="22"/>
                <w:szCs w:val="22"/>
                <w:lang w:eastAsia="lt-LT"/>
              </w:rPr>
            </w:pPr>
            <w:r w:rsidRPr="00476CDE">
              <w:rPr>
                <w:sz w:val="22"/>
                <w:szCs w:val="22"/>
                <w:lang w:eastAsia="lt-LT"/>
              </w:rPr>
              <w:t>21.</w:t>
            </w:r>
          </w:p>
        </w:tc>
        <w:tc>
          <w:tcPr>
            <w:tcW w:w="6543" w:type="dxa"/>
            <w:tcBorders>
              <w:top w:val="nil"/>
              <w:left w:val="nil"/>
              <w:bottom w:val="single" w:sz="4" w:space="0" w:color="auto"/>
              <w:right w:val="single" w:sz="4" w:space="0" w:color="auto"/>
            </w:tcBorders>
            <w:noWrap/>
            <w:vAlign w:val="bottom"/>
            <w:hideMark/>
          </w:tcPr>
          <w:p w14:paraId="554D96A5" w14:textId="77777777" w:rsidR="00476CDE" w:rsidRPr="00476CDE" w:rsidRDefault="00476CDE" w:rsidP="00476CDE">
            <w:pPr>
              <w:rPr>
                <w:sz w:val="22"/>
                <w:szCs w:val="22"/>
                <w:lang w:eastAsia="lt-LT"/>
              </w:rPr>
            </w:pPr>
            <w:r w:rsidRPr="00476CDE">
              <w:rPr>
                <w:sz w:val="22"/>
                <w:szCs w:val="22"/>
                <w:lang w:eastAsia="lt-LT"/>
              </w:rPr>
              <w:t>Durų atidarymas sulūžus spynai ir senos spynos pakeitimas nauja</w:t>
            </w:r>
          </w:p>
        </w:tc>
        <w:tc>
          <w:tcPr>
            <w:tcW w:w="850" w:type="dxa"/>
            <w:tcBorders>
              <w:top w:val="nil"/>
              <w:left w:val="nil"/>
              <w:bottom w:val="single" w:sz="4" w:space="0" w:color="auto"/>
              <w:right w:val="single" w:sz="4" w:space="0" w:color="auto"/>
            </w:tcBorders>
            <w:noWrap/>
            <w:vAlign w:val="bottom"/>
            <w:hideMark/>
          </w:tcPr>
          <w:p w14:paraId="1C990C2A" w14:textId="77777777" w:rsidR="00476CDE" w:rsidRPr="00476CDE" w:rsidRDefault="00476CDE" w:rsidP="00476CDE">
            <w:pPr>
              <w:jc w:val="center"/>
              <w:rPr>
                <w:sz w:val="22"/>
                <w:szCs w:val="22"/>
                <w:lang w:eastAsia="lt-LT"/>
              </w:rPr>
            </w:pPr>
            <w:r w:rsidRPr="00476CDE">
              <w:rPr>
                <w:sz w:val="22"/>
                <w:szCs w:val="22"/>
                <w:lang w:eastAsia="lt-LT"/>
              </w:rPr>
              <w:t>val.</w:t>
            </w:r>
          </w:p>
        </w:tc>
        <w:tc>
          <w:tcPr>
            <w:tcW w:w="1560" w:type="dxa"/>
            <w:tcBorders>
              <w:top w:val="nil"/>
              <w:left w:val="nil"/>
              <w:bottom w:val="single" w:sz="4" w:space="0" w:color="auto"/>
              <w:right w:val="single" w:sz="4" w:space="0" w:color="auto"/>
            </w:tcBorders>
            <w:noWrap/>
            <w:vAlign w:val="bottom"/>
            <w:hideMark/>
          </w:tcPr>
          <w:p w14:paraId="36746107" w14:textId="121A7B6D" w:rsidR="00476CDE" w:rsidRPr="00476CDE" w:rsidRDefault="00077B19" w:rsidP="00476CDE">
            <w:pPr>
              <w:jc w:val="center"/>
              <w:rPr>
                <w:sz w:val="22"/>
                <w:szCs w:val="22"/>
                <w:lang w:eastAsia="lt-LT"/>
              </w:rPr>
            </w:pPr>
            <w:r>
              <w:rPr>
                <w:sz w:val="22"/>
                <w:szCs w:val="22"/>
                <w:lang w:eastAsia="lt-LT"/>
              </w:rPr>
              <w:t>10</w:t>
            </w:r>
            <w:r w:rsidR="00476CDE" w:rsidRPr="00476CDE">
              <w:rPr>
                <w:sz w:val="22"/>
                <w:szCs w:val="22"/>
                <w:lang w:eastAsia="lt-LT"/>
              </w:rPr>
              <w:t>,00</w:t>
            </w:r>
          </w:p>
        </w:tc>
      </w:tr>
      <w:tr w:rsidR="00476CDE" w:rsidRPr="00476CDE" w14:paraId="5D669173" w14:textId="77777777" w:rsidTr="00476CDE">
        <w:trPr>
          <w:trHeight w:val="300"/>
        </w:trPr>
        <w:tc>
          <w:tcPr>
            <w:tcW w:w="540" w:type="dxa"/>
            <w:tcBorders>
              <w:top w:val="nil"/>
              <w:left w:val="single" w:sz="4" w:space="0" w:color="auto"/>
              <w:bottom w:val="single" w:sz="4" w:space="0" w:color="auto"/>
              <w:right w:val="single" w:sz="4" w:space="0" w:color="auto"/>
            </w:tcBorders>
            <w:noWrap/>
            <w:vAlign w:val="bottom"/>
            <w:hideMark/>
          </w:tcPr>
          <w:p w14:paraId="0B8B554D" w14:textId="77777777" w:rsidR="00476CDE" w:rsidRPr="00476CDE" w:rsidRDefault="00476CDE" w:rsidP="00476CDE">
            <w:pPr>
              <w:jc w:val="center"/>
              <w:rPr>
                <w:sz w:val="22"/>
                <w:szCs w:val="22"/>
                <w:lang w:eastAsia="lt-LT"/>
              </w:rPr>
            </w:pPr>
            <w:r w:rsidRPr="00476CDE">
              <w:rPr>
                <w:sz w:val="22"/>
                <w:szCs w:val="22"/>
                <w:lang w:eastAsia="lt-LT"/>
              </w:rPr>
              <w:t>22.</w:t>
            </w:r>
          </w:p>
        </w:tc>
        <w:tc>
          <w:tcPr>
            <w:tcW w:w="6543" w:type="dxa"/>
            <w:tcBorders>
              <w:top w:val="nil"/>
              <w:left w:val="nil"/>
              <w:bottom w:val="single" w:sz="4" w:space="0" w:color="auto"/>
              <w:right w:val="single" w:sz="4" w:space="0" w:color="auto"/>
            </w:tcBorders>
            <w:noWrap/>
            <w:vAlign w:val="bottom"/>
            <w:hideMark/>
          </w:tcPr>
          <w:p w14:paraId="7B54324D" w14:textId="77777777" w:rsidR="00476CDE" w:rsidRPr="00476CDE" w:rsidRDefault="00476CDE" w:rsidP="00476CDE">
            <w:pPr>
              <w:rPr>
                <w:sz w:val="22"/>
                <w:szCs w:val="22"/>
                <w:lang w:eastAsia="lt-LT"/>
              </w:rPr>
            </w:pPr>
            <w:r w:rsidRPr="00476CDE">
              <w:rPr>
                <w:sz w:val="22"/>
                <w:szCs w:val="22"/>
                <w:lang w:eastAsia="lt-LT"/>
              </w:rPr>
              <w:t xml:space="preserve">Grunto kasimas rankiniu būdu </w:t>
            </w:r>
          </w:p>
        </w:tc>
        <w:tc>
          <w:tcPr>
            <w:tcW w:w="850" w:type="dxa"/>
            <w:tcBorders>
              <w:top w:val="nil"/>
              <w:left w:val="nil"/>
              <w:bottom w:val="single" w:sz="4" w:space="0" w:color="auto"/>
              <w:right w:val="single" w:sz="4" w:space="0" w:color="auto"/>
            </w:tcBorders>
            <w:noWrap/>
            <w:vAlign w:val="bottom"/>
            <w:hideMark/>
          </w:tcPr>
          <w:p w14:paraId="681AB12D" w14:textId="77777777" w:rsidR="00476CDE" w:rsidRPr="00476CDE" w:rsidRDefault="00476CDE" w:rsidP="00476CDE">
            <w:pPr>
              <w:jc w:val="center"/>
              <w:rPr>
                <w:sz w:val="22"/>
                <w:szCs w:val="22"/>
                <w:lang w:eastAsia="lt-LT"/>
              </w:rPr>
            </w:pPr>
            <w:r w:rsidRPr="00476CDE">
              <w:rPr>
                <w:sz w:val="22"/>
                <w:szCs w:val="22"/>
                <w:lang w:eastAsia="lt-LT"/>
              </w:rPr>
              <w:t>m3</w:t>
            </w:r>
          </w:p>
        </w:tc>
        <w:tc>
          <w:tcPr>
            <w:tcW w:w="1560" w:type="dxa"/>
            <w:tcBorders>
              <w:top w:val="nil"/>
              <w:left w:val="nil"/>
              <w:bottom w:val="single" w:sz="4" w:space="0" w:color="auto"/>
              <w:right w:val="single" w:sz="4" w:space="0" w:color="auto"/>
            </w:tcBorders>
            <w:noWrap/>
            <w:vAlign w:val="bottom"/>
            <w:hideMark/>
          </w:tcPr>
          <w:p w14:paraId="630BF944" w14:textId="4C520529" w:rsidR="00476CDE" w:rsidRPr="00476CDE" w:rsidRDefault="00077B19" w:rsidP="00476CDE">
            <w:pPr>
              <w:jc w:val="center"/>
              <w:rPr>
                <w:sz w:val="22"/>
                <w:szCs w:val="22"/>
                <w:lang w:eastAsia="lt-LT"/>
              </w:rPr>
            </w:pPr>
            <w:r>
              <w:rPr>
                <w:sz w:val="22"/>
                <w:szCs w:val="22"/>
                <w:lang w:eastAsia="lt-LT"/>
              </w:rPr>
              <w:t>5</w:t>
            </w:r>
            <w:r w:rsidR="00476CDE" w:rsidRPr="00476CDE">
              <w:rPr>
                <w:sz w:val="22"/>
                <w:szCs w:val="22"/>
                <w:lang w:eastAsia="lt-LT"/>
              </w:rPr>
              <w:t>,00</w:t>
            </w:r>
          </w:p>
        </w:tc>
      </w:tr>
      <w:tr w:rsidR="00476CDE" w:rsidRPr="00476CDE" w14:paraId="2DDC937B" w14:textId="77777777" w:rsidTr="00476CDE">
        <w:trPr>
          <w:trHeight w:val="300"/>
        </w:trPr>
        <w:tc>
          <w:tcPr>
            <w:tcW w:w="540" w:type="dxa"/>
            <w:tcBorders>
              <w:top w:val="nil"/>
              <w:left w:val="single" w:sz="4" w:space="0" w:color="auto"/>
              <w:bottom w:val="single" w:sz="4" w:space="0" w:color="auto"/>
              <w:right w:val="single" w:sz="4" w:space="0" w:color="auto"/>
            </w:tcBorders>
            <w:noWrap/>
            <w:vAlign w:val="bottom"/>
            <w:hideMark/>
          </w:tcPr>
          <w:p w14:paraId="42E6CA42" w14:textId="77777777" w:rsidR="00476CDE" w:rsidRPr="00476CDE" w:rsidRDefault="00476CDE" w:rsidP="00476CDE">
            <w:pPr>
              <w:jc w:val="center"/>
              <w:rPr>
                <w:sz w:val="22"/>
                <w:szCs w:val="22"/>
                <w:lang w:eastAsia="lt-LT"/>
              </w:rPr>
            </w:pPr>
            <w:r w:rsidRPr="00476CDE">
              <w:rPr>
                <w:sz w:val="22"/>
                <w:szCs w:val="22"/>
                <w:lang w:eastAsia="lt-LT"/>
              </w:rPr>
              <w:t>23.</w:t>
            </w:r>
          </w:p>
        </w:tc>
        <w:tc>
          <w:tcPr>
            <w:tcW w:w="6543" w:type="dxa"/>
            <w:tcBorders>
              <w:top w:val="nil"/>
              <w:left w:val="nil"/>
              <w:bottom w:val="single" w:sz="4" w:space="0" w:color="auto"/>
              <w:right w:val="single" w:sz="4" w:space="0" w:color="auto"/>
            </w:tcBorders>
            <w:vAlign w:val="bottom"/>
            <w:hideMark/>
          </w:tcPr>
          <w:p w14:paraId="2AEA2BE1" w14:textId="77777777" w:rsidR="00476CDE" w:rsidRPr="00476CDE" w:rsidRDefault="00476CDE" w:rsidP="00476CDE">
            <w:pPr>
              <w:rPr>
                <w:sz w:val="22"/>
                <w:szCs w:val="22"/>
                <w:lang w:eastAsia="lt-LT"/>
              </w:rPr>
            </w:pPr>
            <w:r w:rsidRPr="00476CDE">
              <w:rPr>
                <w:sz w:val="22"/>
                <w:szCs w:val="22"/>
                <w:lang w:eastAsia="lt-LT"/>
              </w:rPr>
              <w:t xml:space="preserve">Šildymo sistemos remonto darbai </w:t>
            </w:r>
          </w:p>
        </w:tc>
        <w:tc>
          <w:tcPr>
            <w:tcW w:w="850" w:type="dxa"/>
            <w:tcBorders>
              <w:top w:val="nil"/>
              <w:left w:val="nil"/>
              <w:bottom w:val="single" w:sz="4" w:space="0" w:color="auto"/>
              <w:right w:val="single" w:sz="4" w:space="0" w:color="auto"/>
            </w:tcBorders>
            <w:noWrap/>
            <w:vAlign w:val="bottom"/>
            <w:hideMark/>
          </w:tcPr>
          <w:p w14:paraId="74A231C6" w14:textId="77777777" w:rsidR="00476CDE" w:rsidRPr="00476CDE" w:rsidRDefault="00476CDE" w:rsidP="00476CDE">
            <w:pPr>
              <w:jc w:val="center"/>
              <w:rPr>
                <w:sz w:val="22"/>
                <w:szCs w:val="22"/>
                <w:lang w:eastAsia="lt-LT"/>
              </w:rPr>
            </w:pPr>
            <w:r w:rsidRPr="00476CDE">
              <w:rPr>
                <w:sz w:val="22"/>
                <w:szCs w:val="22"/>
                <w:lang w:eastAsia="lt-LT"/>
              </w:rPr>
              <w:t>val.</w:t>
            </w:r>
          </w:p>
        </w:tc>
        <w:tc>
          <w:tcPr>
            <w:tcW w:w="1560" w:type="dxa"/>
            <w:tcBorders>
              <w:top w:val="nil"/>
              <w:left w:val="nil"/>
              <w:bottom w:val="single" w:sz="4" w:space="0" w:color="auto"/>
              <w:right w:val="single" w:sz="4" w:space="0" w:color="auto"/>
            </w:tcBorders>
            <w:noWrap/>
            <w:vAlign w:val="bottom"/>
            <w:hideMark/>
          </w:tcPr>
          <w:p w14:paraId="0D5C6D5F" w14:textId="7658E446" w:rsidR="00476CDE" w:rsidRPr="00476CDE" w:rsidRDefault="00A53323" w:rsidP="00476CDE">
            <w:pPr>
              <w:jc w:val="center"/>
              <w:rPr>
                <w:sz w:val="22"/>
                <w:szCs w:val="22"/>
                <w:lang w:eastAsia="lt-LT"/>
              </w:rPr>
            </w:pPr>
            <w:r>
              <w:rPr>
                <w:sz w:val="22"/>
                <w:szCs w:val="22"/>
                <w:lang w:eastAsia="lt-LT"/>
              </w:rPr>
              <w:t>8</w:t>
            </w:r>
            <w:r w:rsidR="00476CDE" w:rsidRPr="00476CDE">
              <w:rPr>
                <w:sz w:val="22"/>
                <w:szCs w:val="22"/>
                <w:lang w:eastAsia="lt-LT"/>
              </w:rPr>
              <w:t>,00</w:t>
            </w:r>
          </w:p>
        </w:tc>
      </w:tr>
      <w:tr w:rsidR="00476CDE" w:rsidRPr="00476CDE" w14:paraId="3B75A26D" w14:textId="77777777" w:rsidTr="00476CDE">
        <w:trPr>
          <w:trHeight w:val="300"/>
        </w:trPr>
        <w:tc>
          <w:tcPr>
            <w:tcW w:w="540" w:type="dxa"/>
            <w:tcBorders>
              <w:top w:val="nil"/>
              <w:left w:val="single" w:sz="4" w:space="0" w:color="auto"/>
              <w:bottom w:val="single" w:sz="4" w:space="0" w:color="auto"/>
              <w:right w:val="single" w:sz="4" w:space="0" w:color="auto"/>
            </w:tcBorders>
            <w:noWrap/>
            <w:vAlign w:val="bottom"/>
            <w:hideMark/>
          </w:tcPr>
          <w:p w14:paraId="0212917B" w14:textId="77777777" w:rsidR="00476CDE" w:rsidRPr="00476CDE" w:rsidRDefault="00476CDE" w:rsidP="00476CDE">
            <w:pPr>
              <w:jc w:val="center"/>
              <w:rPr>
                <w:sz w:val="22"/>
                <w:szCs w:val="22"/>
                <w:lang w:eastAsia="lt-LT"/>
              </w:rPr>
            </w:pPr>
            <w:r w:rsidRPr="00476CDE">
              <w:rPr>
                <w:sz w:val="22"/>
                <w:szCs w:val="22"/>
                <w:lang w:eastAsia="lt-LT"/>
              </w:rPr>
              <w:t>24.</w:t>
            </w:r>
          </w:p>
        </w:tc>
        <w:tc>
          <w:tcPr>
            <w:tcW w:w="6543" w:type="dxa"/>
            <w:tcBorders>
              <w:top w:val="nil"/>
              <w:left w:val="nil"/>
              <w:bottom w:val="single" w:sz="4" w:space="0" w:color="auto"/>
              <w:right w:val="single" w:sz="4" w:space="0" w:color="auto"/>
            </w:tcBorders>
            <w:vAlign w:val="bottom"/>
            <w:hideMark/>
          </w:tcPr>
          <w:p w14:paraId="1D63CD37" w14:textId="77777777" w:rsidR="00476CDE" w:rsidRPr="00476CDE" w:rsidRDefault="00476CDE" w:rsidP="00476CDE">
            <w:pPr>
              <w:rPr>
                <w:sz w:val="22"/>
                <w:szCs w:val="22"/>
                <w:lang w:eastAsia="lt-LT"/>
              </w:rPr>
            </w:pPr>
            <w:r w:rsidRPr="00476CDE">
              <w:rPr>
                <w:sz w:val="22"/>
                <w:szCs w:val="22"/>
                <w:lang w:eastAsia="lt-LT"/>
              </w:rPr>
              <w:t>Šildymo sistemos senų įrenginių (prietaisų) pakeitimas naujais</w:t>
            </w:r>
          </w:p>
        </w:tc>
        <w:tc>
          <w:tcPr>
            <w:tcW w:w="850" w:type="dxa"/>
            <w:tcBorders>
              <w:top w:val="nil"/>
              <w:left w:val="nil"/>
              <w:bottom w:val="single" w:sz="4" w:space="0" w:color="auto"/>
              <w:right w:val="single" w:sz="4" w:space="0" w:color="auto"/>
            </w:tcBorders>
            <w:noWrap/>
            <w:vAlign w:val="bottom"/>
            <w:hideMark/>
          </w:tcPr>
          <w:p w14:paraId="18C46CEF" w14:textId="77777777" w:rsidR="00476CDE" w:rsidRPr="00476CDE" w:rsidRDefault="00476CDE" w:rsidP="00476CDE">
            <w:pPr>
              <w:jc w:val="center"/>
              <w:rPr>
                <w:sz w:val="22"/>
                <w:szCs w:val="22"/>
                <w:lang w:eastAsia="lt-LT"/>
              </w:rPr>
            </w:pPr>
            <w:proofErr w:type="spellStart"/>
            <w:r w:rsidRPr="00476CDE">
              <w:rPr>
                <w:sz w:val="22"/>
                <w:szCs w:val="22"/>
                <w:lang w:eastAsia="lt-LT"/>
              </w:rPr>
              <w:t>kompl</w:t>
            </w:r>
            <w:proofErr w:type="spellEnd"/>
            <w:r w:rsidRPr="00476CDE">
              <w:rPr>
                <w:sz w:val="22"/>
                <w:szCs w:val="22"/>
                <w:lang w:eastAsia="lt-LT"/>
              </w:rPr>
              <w:t>.</w:t>
            </w:r>
          </w:p>
        </w:tc>
        <w:tc>
          <w:tcPr>
            <w:tcW w:w="1560" w:type="dxa"/>
            <w:tcBorders>
              <w:top w:val="nil"/>
              <w:left w:val="nil"/>
              <w:bottom w:val="single" w:sz="4" w:space="0" w:color="auto"/>
              <w:right w:val="single" w:sz="4" w:space="0" w:color="auto"/>
            </w:tcBorders>
            <w:noWrap/>
            <w:vAlign w:val="bottom"/>
            <w:hideMark/>
          </w:tcPr>
          <w:p w14:paraId="4293CEE9" w14:textId="77777777" w:rsidR="00476CDE" w:rsidRPr="00476CDE" w:rsidRDefault="00476CDE" w:rsidP="00476CDE">
            <w:pPr>
              <w:jc w:val="center"/>
              <w:rPr>
                <w:sz w:val="22"/>
                <w:szCs w:val="22"/>
                <w:lang w:eastAsia="lt-LT"/>
              </w:rPr>
            </w:pPr>
            <w:r w:rsidRPr="00476CDE">
              <w:rPr>
                <w:sz w:val="22"/>
                <w:szCs w:val="22"/>
                <w:lang w:eastAsia="lt-LT"/>
              </w:rPr>
              <w:t>1,00</w:t>
            </w:r>
          </w:p>
        </w:tc>
      </w:tr>
      <w:tr w:rsidR="00476CDE" w:rsidRPr="00476CDE" w14:paraId="3D4EBDE2" w14:textId="77777777" w:rsidTr="00476CDE">
        <w:trPr>
          <w:trHeight w:val="300"/>
        </w:trPr>
        <w:tc>
          <w:tcPr>
            <w:tcW w:w="540" w:type="dxa"/>
            <w:tcBorders>
              <w:top w:val="nil"/>
              <w:left w:val="single" w:sz="4" w:space="0" w:color="auto"/>
              <w:bottom w:val="single" w:sz="4" w:space="0" w:color="auto"/>
              <w:right w:val="single" w:sz="4" w:space="0" w:color="auto"/>
            </w:tcBorders>
            <w:noWrap/>
            <w:vAlign w:val="bottom"/>
            <w:hideMark/>
          </w:tcPr>
          <w:p w14:paraId="2AE50B03" w14:textId="77777777" w:rsidR="00476CDE" w:rsidRPr="00476CDE" w:rsidRDefault="00476CDE" w:rsidP="00476CDE">
            <w:pPr>
              <w:jc w:val="center"/>
              <w:rPr>
                <w:sz w:val="22"/>
                <w:szCs w:val="22"/>
                <w:lang w:eastAsia="lt-LT"/>
              </w:rPr>
            </w:pPr>
            <w:r w:rsidRPr="00476CDE">
              <w:rPr>
                <w:sz w:val="22"/>
                <w:szCs w:val="22"/>
                <w:lang w:eastAsia="lt-LT"/>
              </w:rPr>
              <w:t>25.</w:t>
            </w:r>
          </w:p>
        </w:tc>
        <w:tc>
          <w:tcPr>
            <w:tcW w:w="6543" w:type="dxa"/>
            <w:tcBorders>
              <w:top w:val="nil"/>
              <w:left w:val="nil"/>
              <w:bottom w:val="single" w:sz="4" w:space="0" w:color="auto"/>
              <w:right w:val="single" w:sz="4" w:space="0" w:color="auto"/>
            </w:tcBorders>
            <w:vAlign w:val="bottom"/>
            <w:hideMark/>
          </w:tcPr>
          <w:p w14:paraId="2FE43CA5" w14:textId="77777777" w:rsidR="00476CDE" w:rsidRPr="00476CDE" w:rsidRDefault="00476CDE" w:rsidP="00476CDE">
            <w:pPr>
              <w:rPr>
                <w:sz w:val="22"/>
                <w:szCs w:val="22"/>
                <w:lang w:eastAsia="lt-LT"/>
              </w:rPr>
            </w:pPr>
            <w:r w:rsidRPr="00476CDE">
              <w:rPr>
                <w:sz w:val="22"/>
                <w:szCs w:val="22"/>
                <w:lang w:eastAsia="lt-LT"/>
              </w:rPr>
              <w:t>Šilumos apskaitos skaitiklių keitimas</w:t>
            </w:r>
          </w:p>
        </w:tc>
        <w:tc>
          <w:tcPr>
            <w:tcW w:w="850" w:type="dxa"/>
            <w:tcBorders>
              <w:top w:val="nil"/>
              <w:left w:val="nil"/>
              <w:bottom w:val="single" w:sz="4" w:space="0" w:color="auto"/>
              <w:right w:val="single" w:sz="4" w:space="0" w:color="auto"/>
            </w:tcBorders>
            <w:noWrap/>
            <w:vAlign w:val="bottom"/>
            <w:hideMark/>
          </w:tcPr>
          <w:p w14:paraId="61F75583" w14:textId="77777777" w:rsidR="00476CDE" w:rsidRPr="00476CDE" w:rsidRDefault="00476CDE" w:rsidP="00476CDE">
            <w:pPr>
              <w:jc w:val="center"/>
              <w:rPr>
                <w:sz w:val="22"/>
                <w:szCs w:val="22"/>
                <w:lang w:eastAsia="lt-LT"/>
              </w:rPr>
            </w:pPr>
            <w:r w:rsidRPr="00476CDE">
              <w:rPr>
                <w:sz w:val="22"/>
                <w:szCs w:val="22"/>
                <w:lang w:eastAsia="lt-LT"/>
              </w:rPr>
              <w:t>vnt.</w:t>
            </w:r>
          </w:p>
        </w:tc>
        <w:tc>
          <w:tcPr>
            <w:tcW w:w="1560" w:type="dxa"/>
            <w:tcBorders>
              <w:top w:val="nil"/>
              <w:left w:val="nil"/>
              <w:bottom w:val="single" w:sz="4" w:space="0" w:color="auto"/>
              <w:right w:val="single" w:sz="4" w:space="0" w:color="auto"/>
            </w:tcBorders>
            <w:noWrap/>
            <w:vAlign w:val="bottom"/>
            <w:hideMark/>
          </w:tcPr>
          <w:p w14:paraId="68987F0B" w14:textId="6393EAA4" w:rsidR="00476CDE" w:rsidRPr="00476CDE" w:rsidRDefault="00077B19" w:rsidP="00476CDE">
            <w:pPr>
              <w:jc w:val="center"/>
              <w:rPr>
                <w:sz w:val="22"/>
                <w:szCs w:val="22"/>
                <w:lang w:eastAsia="lt-LT"/>
              </w:rPr>
            </w:pPr>
            <w:r>
              <w:rPr>
                <w:sz w:val="22"/>
                <w:szCs w:val="22"/>
                <w:lang w:eastAsia="lt-LT"/>
              </w:rPr>
              <w:t>4</w:t>
            </w:r>
            <w:r w:rsidR="00476CDE" w:rsidRPr="00476CDE">
              <w:rPr>
                <w:sz w:val="22"/>
                <w:szCs w:val="22"/>
                <w:lang w:eastAsia="lt-LT"/>
              </w:rPr>
              <w:t>,00</w:t>
            </w:r>
          </w:p>
        </w:tc>
      </w:tr>
      <w:tr w:rsidR="00476CDE" w:rsidRPr="00476CDE" w14:paraId="7A663658" w14:textId="77777777" w:rsidTr="00476CDE">
        <w:trPr>
          <w:trHeight w:val="300"/>
        </w:trPr>
        <w:tc>
          <w:tcPr>
            <w:tcW w:w="540" w:type="dxa"/>
            <w:tcBorders>
              <w:top w:val="nil"/>
              <w:left w:val="single" w:sz="4" w:space="0" w:color="auto"/>
              <w:bottom w:val="single" w:sz="4" w:space="0" w:color="auto"/>
              <w:right w:val="single" w:sz="4" w:space="0" w:color="auto"/>
            </w:tcBorders>
            <w:noWrap/>
            <w:vAlign w:val="bottom"/>
            <w:hideMark/>
          </w:tcPr>
          <w:p w14:paraId="10D76EBB" w14:textId="77777777" w:rsidR="00476CDE" w:rsidRPr="00476CDE" w:rsidRDefault="00476CDE" w:rsidP="00476CDE">
            <w:pPr>
              <w:jc w:val="center"/>
              <w:rPr>
                <w:sz w:val="22"/>
                <w:szCs w:val="22"/>
                <w:lang w:eastAsia="lt-LT"/>
              </w:rPr>
            </w:pPr>
            <w:r w:rsidRPr="00476CDE">
              <w:rPr>
                <w:sz w:val="22"/>
                <w:szCs w:val="22"/>
                <w:lang w:eastAsia="lt-LT"/>
              </w:rPr>
              <w:t>26.</w:t>
            </w:r>
          </w:p>
        </w:tc>
        <w:tc>
          <w:tcPr>
            <w:tcW w:w="6543" w:type="dxa"/>
            <w:tcBorders>
              <w:top w:val="nil"/>
              <w:left w:val="nil"/>
              <w:bottom w:val="single" w:sz="4" w:space="0" w:color="auto"/>
              <w:right w:val="single" w:sz="4" w:space="0" w:color="auto"/>
            </w:tcBorders>
            <w:noWrap/>
            <w:vAlign w:val="bottom"/>
            <w:hideMark/>
          </w:tcPr>
          <w:p w14:paraId="33BFB76E" w14:textId="77777777" w:rsidR="00476CDE" w:rsidRPr="00476CDE" w:rsidRDefault="00476CDE" w:rsidP="00476CDE">
            <w:pPr>
              <w:rPr>
                <w:sz w:val="22"/>
                <w:szCs w:val="22"/>
                <w:lang w:eastAsia="lt-LT"/>
              </w:rPr>
            </w:pPr>
            <w:r w:rsidRPr="00476CDE">
              <w:rPr>
                <w:sz w:val="22"/>
                <w:szCs w:val="22"/>
                <w:lang w:eastAsia="lt-LT"/>
              </w:rPr>
              <w:t>Karšto vandens skaitiklių su nuotoliniu nuskaitymu keitimas</w:t>
            </w:r>
          </w:p>
        </w:tc>
        <w:tc>
          <w:tcPr>
            <w:tcW w:w="850" w:type="dxa"/>
            <w:tcBorders>
              <w:top w:val="nil"/>
              <w:left w:val="nil"/>
              <w:bottom w:val="single" w:sz="4" w:space="0" w:color="auto"/>
              <w:right w:val="single" w:sz="4" w:space="0" w:color="auto"/>
            </w:tcBorders>
            <w:noWrap/>
            <w:vAlign w:val="bottom"/>
            <w:hideMark/>
          </w:tcPr>
          <w:p w14:paraId="5CECB2FA" w14:textId="77777777" w:rsidR="00476CDE" w:rsidRPr="00476CDE" w:rsidRDefault="00476CDE" w:rsidP="00476CDE">
            <w:pPr>
              <w:jc w:val="center"/>
              <w:rPr>
                <w:sz w:val="22"/>
                <w:szCs w:val="22"/>
                <w:lang w:eastAsia="lt-LT"/>
              </w:rPr>
            </w:pPr>
            <w:r w:rsidRPr="00476CDE">
              <w:rPr>
                <w:sz w:val="22"/>
                <w:szCs w:val="22"/>
                <w:lang w:eastAsia="lt-LT"/>
              </w:rPr>
              <w:t>vnt.</w:t>
            </w:r>
          </w:p>
        </w:tc>
        <w:tc>
          <w:tcPr>
            <w:tcW w:w="1560" w:type="dxa"/>
            <w:tcBorders>
              <w:top w:val="nil"/>
              <w:left w:val="nil"/>
              <w:bottom w:val="single" w:sz="4" w:space="0" w:color="auto"/>
              <w:right w:val="single" w:sz="4" w:space="0" w:color="auto"/>
            </w:tcBorders>
            <w:noWrap/>
            <w:vAlign w:val="bottom"/>
            <w:hideMark/>
          </w:tcPr>
          <w:p w14:paraId="7F9B0D9D" w14:textId="1712A8E9" w:rsidR="00476CDE" w:rsidRPr="00476CDE" w:rsidRDefault="00A53323" w:rsidP="00476CDE">
            <w:pPr>
              <w:jc w:val="center"/>
              <w:rPr>
                <w:sz w:val="22"/>
                <w:szCs w:val="22"/>
                <w:lang w:eastAsia="lt-LT"/>
              </w:rPr>
            </w:pPr>
            <w:r>
              <w:rPr>
                <w:sz w:val="22"/>
                <w:szCs w:val="22"/>
                <w:lang w:eastAsia="lt-LT"/>
              </w:rPr>
              <w:t>6</w:t>
            </w:r>
            <w:r w:rsidR="00476CDE" w:rsidRPr="00476CDE">
              <w:rPr>
                <w:sz w:val="22"/>
                <w:szCs w:val="22"/>
                <w:lang w:eastAsia="lt-LT"/>
              </w:rPr>
              <w:t>,00</w:t>
            </w:r>
          </w:p>
        </w:tc>
      </w:tr>
      <w:tr w:rsidR="00476CDE" w:rsidRPr="00476CDE" w14:paraId="20DAE167" w14:textId="77777777" w:rsidTr="00476CDE">
        <w:trPr>
          <w:trHeight w:val="300"/>
        </w:trPr>
        <w:tc>
          <w:tcPr>
            <w:tcW w:w="540" w:type="dxa"/>
            <w:tcBorders>
              <w:top w:val="nil"/>
              <w:left w:val="single" w:sz="4" w:space="0" w:color="auto"/>
              <w:bottom w:val="single" w:sz="4" w:space="0" w:color="auto"/>
              <w:right w:val="single" w:sz="4" w:space="0" w:color="auto"/>
            </w:tcBorders>
            <w:noWrap/>
            <w:vAlign w:val="bottom"/>
            <w:hideMark/>
          </w:tcPr>
          <w:p w14:paraId="3E3FC6FA" w14:textId="77777777" w:rsidR="00476CDE" w:rsidRPr="00476CDE" w:rsidRDefault="00476CDE" w:rsidP="00476CDE">
            <w:pPr>
              <w:jc w:val="center"/>
              <w:rPr>
                <w:sz w:val="22"/>
                <w:szCs w:val="22"/>
                <w:lang w:eastAsia="lt-LT"/>
              </w:rPr>
            </w:pPr>
            <w:r w:rsidRPr="00476CDE">
              <w:rPr>
                <w:sz w:val="22"/>
                <w:szCs w:val="22"/>
                <w:lang w:eastAsia="lt-LT"/>
              </w:rPr>
              <w:t>27.</w:t>
            </w:r>
          </w:p>
        </w:tc>
        <w:tc>
          <w:tcPr>
            <w:tcW w:w="6543" w:type="dxa"/>
            <w:tcBorders>
              <w:top w:val="nil"/>
              <w:left w:val="nil"/>
              <w:bottom w:val="single" w:sz="4" w:space="0" w:color="auto"/>
              <w:right w:val="single" w:sz="4" w:space="0" w:color="auto"/>
            </w:tcBorders>
            <w:noWrap/>
            <w:vAlign w:val="bottom"/>
            <w:hideMark/>
          </w:tcPr>
          <w:p w14:paraId="2FC14C26" w14:textId="77777777" w:rsidR="00476CDE" w:rsidRPr="00476CDE" w:rsidRDefault="00476CDE" w:rsidP="00476CDE">
            <w:pPr>
              <w:rPr>
                <w:sz w:val="22"/>
                <w:szCs w:val="22"/>
                <w:lang w:eastAsia="lt-LT"/>
              </w:rPr>
            </w:pPr>
            <w:r w:rsidRPr="00476CDE">
              <w:rPr>
                <w:sz w:val="22"/>
                <w:szCs w:val="22"/>
                <w:lang w:eastAsia="lt-LT"/>
              </w:rPr>
              <w:t>Senų vandens skaitiklių keitimas naujais (įtraukiant ir skaitliuko pirkimą)</w:t>
            </w:r>
          </w:p>
        </w:tc>
        <w:tc>
          <w:tcPr>
            <w:tcW w:w="850" w:type="dxa"/>
            <w:tcBorders>
              <w:top w:val="nil"/>
              <w:left w:val="nil"/>
              <w:bottom w:val="single" w:sz="4" w:space="0" w:color="auto"/>
              <w:right w:val="single" w:sz="4" w:space="0" w:color="auto"/>
            </w:tcBorders>
            <w:noWrap/>
            <w:vAlign w:val="bottom"/>
            <w:hideMark/>
          </w:tcPr>
          <w:p w14:paraId="259313CA" w14:textId="77777777" w:rsidR="00476CDE" w:rsidRPr="00476CDE" w:rsidRDefault="00476CDE" w:rsidP="00476CDE">
            <w:pPr>
              <w:jc w:val="center"/>
              <w:rPr>
                <w:sz w:val="22"/>
                <w:szCs w:val="22"/>
                <w:lang w:eastAsia="lt-LT"/>
              </w:rPr>
            </w:pPr>
            <w:r w:rsidRPr="00476CDE">
              <w:rPr>
                <w:sz w:val="22"/>
                <w:szCs w:val="22"/>
                <w:lang w:eastAsia="lt-LT"/>
              </w:rPr>
              <w:t>vnt.</w:t>
            </w:r>
          </w:p>
        </w:tc>
        <w:tc>
          <w:tcPr>
            <w:tcW w:w="1560" w:type="dxa"/>
            <w:tcBorders>
              <w:top w:val="nil"/>
              <w:left w:val="nil"/>
              <w:bottom w:val="single" w:sz="4" w:space="0" w:color="auto"/>
              <w:right w:val="single" w:sz="4" w:space="0" w:color="auto"/>
            </w:tcBorders>
            <w:noWrap/>
            <w:vAlign w:val="bottom"/>
            <w:hideMark/>
          </w:tcPr>
          <w:p w14:paraId="166AF8E3" w14:textId="03A51AA6" w:rsidR="00476CDE" w:rsidRPr="00476CDE" w:rsidRDefault="00077B19" w:rsidP="00476CDE">
            <w:pPr>
              <w:jc w:val="center"/>
              <w:rPr>
                <w:sz w:val="22"/>
                <w:szCs w:val="22"/>
                <w:lang w:eastAsia="lt-LT"/>
              </w:rPr>
            </w:pPr>
            <w:r>
              <w:rPr>
                <w:sz w:val="22"/>
                <w:szCs w:val="22"/>
                <w:lang w:eastAsia="lt-LT"/>
              </w:rPr>
              <w:t>4</w:t>
            </w:r>
            <w:r w:rsidR="00476CDE" w:rsidRPr="00476CDE">
              <w:rPr>
                <w:sz w:val="22"/>
                <w:szCs w:val="22"/>
                <w:lang w:eastAsia="lt-LT"/>
              </w:rPr>
              <w:t>,00</w:t>
            </w:r>
          </w:p>
        </w:tc>
      </w:tr>
      <w:tr w:rsidR="00476CDE" w:rsidRPr="00476CDE" w14:paraId="64845851" w14:textId="77777777" w:rsidTr="00476CDE">
        <w:trPr>
          <w:trHeight w:val="300"/>
        </w:trPr>
        <w:tc>
          <w:tcPr>
            <w:tcW w:w="540" w:type="dxa"/>
            <w:tcBorders>
              <w:top w:val="nil"/>
              <w:left w:val="single" w:sz="4" w:space="0" w:color="auto"/>
              <w:bottom w:val="single" w:sz="4" w:space="0" w:color="auto"/>
              <w:right w:val="single" w:sz="4" w:space="0" w:color="auto"/>
            </w:tcBorders>
            <w:noWrap/>
            <w:vAlign w:val="bottom"/>
            <w:hideMark/>
          </w:tcPr>
          <w:p w14:paraId="0805E418" w14:textId="77777777" w:rsidR="00476CDE" w:rsidRPr="00476CDE" w:rsidRDefault="00476CDE" w:rsidP="00476CDE">
            <w:pPr>
              <w:jc w:val="center"/>
              <w:rPr>
                <w:sz w:val="22"/>
                <w:szCs w:val="22"/>
                <w:lang w:eastAsia="lt-LT"/>
              </w:rPr>
            </w:pPr>
            <w:r w:rsidRPr="00476CDE">
              <w:rPr>
                <w:sz w:val="22"/>
                <w:szCs w:val="22"/>
                <w:lang w:eastAsia="lt-LT"/>
              </w:rPr>
              <w:t>28.</w:t>
            </w:r>
          </w:p>
        </w:tc>
        <w:tc>
          <w:tcPr>
            <w:tcW w:w="6543" w:type="dxa"/>
            <w:tcBorders>
              <w:top w:val="nil"/>
              <w:left w:val="nil"/>
              <w:bottom w:val="single" w:sz="4" w:space="0" w:color="auto"/>
              <w:right w:val="single" w:sz="4" w:space="0" w:color="auto"/>
            </w:tcBorders>
            <w:vAlign w:val="bottom"/>
            <w:hideMark/>
          </w:tcPr>
          <w:p w14:paraId="650C1E9E" w14:textId="77777777" w:rsidR="00476CDE" w:rsidRPr="00476CDE" w:rsidRDefault="00476CDE" w:rsidP="00476CDE">
            <w:pPr>
              <w:rPr>
                <w:sz w:val="22"/>
                <w:szCs w:val="22"/>
                <w:lang w:eastAsia="lt-LT"/>
              </w:rPr>
            </w:pPr>
            <w:r w:rsidRPr="00476CDE">
              <w:rPr>
                <w:sz w:val="22"/>
                <w:szCs w:val="22"/>
                <w:lang w:eastAsia="lt-LT"/>
              </w:rPr>
              <w:t>Maišytuvo keitimo darbai (įskaitant resursus)</w:t>
            </w:r>
          </w:p>
        </w:tc>
        <w:tc>
          <w:tcPr>
            <w:tcW w:w="850" w:type="dxa"/>
            <w:tcBorders>
              <w:top w:val="nil"/>
              <w:left w:val="nil"/>
              <w:bottom w:val="single" w:sz="4" w:space="0" w:color="auto"/>
              <w:right w:val="single" w:sz="4" w:space="0" w:color="auto"/>
            </w:tcBorders>
            <w:noWrap/>
            <w:vAlign w:val="bottom"/>
            <w:hideMark/>
          </w:tcPr>
          <w:p w14:paraId="1CFF928E" w14:textId="77777777" w:rsidR="00476CDE" w:rsidRPr="00476CDE" w:rsidRDefault="00476CDE" w:rsidP="00476CDE">
            <w:pPr>
              <w:jc w:val="center"/>
              <w:rPr>
                <w:sz w:val="22"/>
                <w:szCs w:val="22"/>
                <w:lang w:eastAsia="lt-LT"/>
              </w:rPr>
            </w:pPr>
            <w:proofErr w:type="spellStart"/>
            <w:r w:rsidRPr="00476CDE">
              <w:rPr>
                <w:sz w:val="22"/>
                <w:szCs w:val="22"/>
                <w:lang w:eastAsia="lt-LT"/>
              </w:rPr>
              <w:t>kompl</w:t>
            </w:r>
            <w:proofErr w:type="spellEnd"/>
            <w:r w:rsidRPr="00476CDE">
              <w:rPr>
                <w:sz w:val="22"/>
                <w:szCs w:val="22"/>
                <w:lang w:eastAsia="lt-LT"/>
              </w:rPr>
              <w:t>.</w:t>
            </w:r>
          </w:p>
        </w:tc>
        <w:tc>
          <w:tcPr>
            <w:tcW w:w="1560" w:type="dxa"/>
            <w:tcBorders>
              <w:top w:val="nil"/>
              <w:left w:val="nil"/>
              <w:bottom w:val="single" w:sz="4" w:space="0" w:color="auto"/>
              <w:right w:val="single" w:sz="4" w:space="0" w:color="auto"/>
            </w:tcBorders>
            <w:noWrap/>
            <w:vAlign w:val="bottom"/>
            <w:hideMark/>
          </w:tcPr>
          <w:p w14:paraId="13A60E6E" w14:textId="579C2B0C" w:rsidR="00476CDE" w:rsidRPr="00476CDE" w:rsidRDefault="007D661D" w:rsidP="00476CDE">
            <w:pPr>
              <w:jc w:val="center"/>
              <w:rPr>
                <w:sz w:val="22"/>
                <w:szCs w:val="22"/>
                <w:lang w:eastAsia="lt-LT"/>
              </w:rPr>
            </w:pPr>
            <w:r>
              <w:rPr>
                <w:sz w:val="22"/>
                <w:szCs w:val="22"/>
                <w:lang w:eastAsia="lt-LT"/>
              </w:rPr>
              <w:t>6</w:t>
            </w:r>
            <w:r w:rsidR="00476CDE" w:rsidRPr="00476CDE">
              <w:rPr>
                <w:sz w:val="22"/>
                <w:szCs w:val="22"/>
                <w:lang w:eastAsia="lt-LT"/>
              </w:rPr>
              <w:t>,00</w:t>
            </w:r>
          </w:p>
        </w:tc>
      </w:tr>
      <w:tr w:rsidR="00476CDE" w:rsidRPr="00476CDE" w14:paraId="75985A1D" w14:textId="77777777" w:rsidTr="00476CDE">
        <w:trPr>
          <w:trHeight w:val="300"/>
        </w:trPr>
        <w:tc>
          <w:tcPr>
            <w:tcW w:w="540" w:type="dxa"/>
            <w:tcBorders>
              <w:top w:val="nil"/>
              <w:left w:val="single" w:sz="4" w:space="0" w:color="auto"/>
              <w:bottom w:val="single" w:sz="4" w:space="0" w:color="auto"/>
              <w:right w:val="single" w:sz="4" w:space="0" w:color="auto"/>
            </w:tcBorders>
            <w:noWrap/>
            <w:vAlign w:val="bottom"/>
            <w:hideMark/>
          </w:tcPr>
          <w:p w14:paraId="443D0AC5" w14:textId="77777777" w:rsidR="00476CDE" w:rsidRPr="00476CDE" w:rsidRDefault="00476CDE" w:rsidP="00476CDE">
            <w:pPr>
              <w:jc w:val="center"/>
              <w:rPr>
                <w:sz w:val="22"/>
                <w:szCs w:val="22"/>
                <w:lang w:eastAsia="lt-LT"/>
              </w:rPr>
            </w:pPr>
            <w:r w:rsidRPr="00476CDE">
              <w:rPr>
                <w:sz w:val="22"/>
                <w:szCs w:val="22"/>
                <w:lang w:eastAsia="lt-LT"/>
              </w:rPr>
              <w:t>29.</w:t>
            </w:r>
          </w:p>
        </w:tc>
        <w:tc>
          <w:tcPr>
            <w:tcW w:w="6543" w:type="dxa"/>
            <w:tcBorders>
              <w:top w:val="nil"/>
              <w:left w:val="nil"/>
              <w:bottom w:val="single" w:sz="4" w:space="0" w:color="auto"/>
              <w:right w:val="single" w:sz="4" w:space="0" w:color="auto"/>
            </w:tcBorders>
            <w:vAlign w:val="bottom"/>
            <w:hideMark/>
          </w:tcPr>
          <w:p w14:paraId="74D2FE41" w14:textId="77777777" w:rsidR="00476CDE" w:rsidRPr="00476CDE" w:rsidRDefault="00476CDE" w:rsidP="00476CDE">
            <w:pPr>
              <w:rPr>
                <w:sz w:val="22"/>
                <w:szCs w:val="22"/>
                <w:lang w:eastAsia="lt-LT"/>
              </w:rPr>
            </w:pPr>
            <w:r w:rsidRPr="00476CDE">
              <w:rPr>
                <w:sz w:val="22"/>
                <w:szCs w:val="22"/>
                <w:lang w:eastAsia="lt-LT"/>
              </w:rPr>
              <w:t>Plautuvės/praustuvo keitimo darbai (įskaitant resursus)</w:t>
            </w:r>
          </w:p>
        </w:tc>
        <w:tc>
          <w:tcPr>
            <w:tcW w:w="850" w:type="dxa"/>
            <w:tcBorders>
              <w:top w:val="nil"/>
              <w:left w:val="nil"/>
              <w:bottom w:val="single" w:sz="4" w:space="0" w:color="auto"/>
              <w:right w:val="single" w:sz="4" w:space="0" w:color="auto"/>
            </w:tcBorders>
            <w:noWrap/>
            <w:vAlign w:val="bottom"/>
            <w:hideMark/>
          </w:tcPr>
          <w:p w14:paraId="5D7109E2" w14:textId="77777777" w:rsidR="00476CDE" w:rsidRPr="00476CDE" w:rsidRDefault="00476CDE" w:rsidP="00476CDE">
            <w:pPr>
              <w:jc w:val="center"/>
              <w:rPr>
                <w:sz w:val="22"/>
                <w:szCs w:val="22"/>
                <w:lang w:eastAsia="lt-LT"/>
              </w:rPr>
            </w:pPr>
            <w:proofErr w:type="spellStart"/>
            <w:r w:rsidRPr="00476CDE">
              <w:rPr>
                <w:sz w:val="22"/>
                <w:szCs w:val="22"/>
                <w:lang w:eastAsia="lt-LT"/>
              </w:rPr>
              <w:t>kompl</w:t>
            </w:r>
            <w:proofErr w:type="spellEnd"/>
            <w:r w:rsidRPr="00476CDE">
              <w:rPr>
                <w:sz w:val="22"/>
                <w:szCs w:val="22"/>
                <w:lang w:eastAsia="lt-LT"/>
              </w:rPr>
              <w:t>.</w:t>
            </w:r>
          </w:p>
        </w:tc>
        <w:tc>
          <w:tcPr>
            <w:tcW w:w="1560" w:type="dxa"/>
            <w:tcBorders>
              <w:top w:val="nil"/>
              <w:left w:val="nil"/>
              <w:bottom w:val="single" w:sz="4" w:space="0" w:color="auto"/>
              <w:right w:val="single" w:sz="4" w:space="0" w:color="auto"/>
            </w:tcBorders>
            <w:noWrap/>
            <w:vAlign w:val="bottom"/>
            <w:hideMark/>
          </w:tcPr>
          <w:p w14:paraId="5495101F" w14:textId="33F18048" w:rsidR="00476CDE" w:rsidRPr="00476CDE" w:rsidRDefault="00077B19" w:rsidP="00476CDE">
            <w:pPr>
              <w:jc w:val="center"/>
              <w:rPr>
                <w:sz w:val="22"/>
                <w:szCs w:val="22"/>
                <w:lang w:eastAsia="lt-LT"/>
              </w:rPr>
            </w:pPr>
            <w:r>
              <w:rPr>
                <w:sz w:val="22"/>
                <w:szCs w:val="22"/>
                <w:lang w:eastAsia="lt-LT"/>
              </w:rPr>
              <w:t>4</w:t>
            </w:r>
            <w:r w:rsidR="00476CDE" w:rsidRPr="00476CDE">
              <w:rPr>
                <w:sz w:val="22"/>
                <w:szCs w:val="22"/>
                <w:lang w:eastAsia="lt-LT"/>
              </w:rPr>
              <w:t>,00</w:t>
            </w:r>
          </w:p>
        </w:tc>
      </w:tr>
      <w:tr w:rsidR="00476CDE" w:rsidRPr="00476CDE" w14:paraId="776E4D5C" w14:textId="77777777" w:rsidTr="00476CDE">
        <w:trPr>
          <w:trHeight w:val="300"/>
        </w:trPr>
        <w:tc>
          <w:tcPr>
            <w:tcW w:w="540" w:type="dxa"/>
            <w:tcBorders>
              <w:top w:val="nil"/>
              <w:left w:val="single" w:sz="4" w:space="0" w:color="auto"/>
              <w:bottom w:val="single" w:sz="4" w:space="0" w:color="auto"/>
              <w:right w:val="single" w:sz="4" w:space="0" w:color="auto"/>
            </w:tcBorders>
            <w:noWrap/>
            <w:vAlign w:val="bottom"/>
            <w:hideMark/>
          </w:tcPr>
          <w:p w14:paraId="70C5F71B" w14:textId="77777777" w:rsidR="00476CDE" w:rsidRPr="00476CDE" w:rsidRDefault="00476CDE" w:rsidP="00476CDE">
            <w:pPr>
              <w:jc w:val="center"/>
              <w:rPr>
                <w:sz w:val="22"/>
                <w:szCs w:val="22"/>
                <w:lang w:eastAsia="lt-LT"/>
              </w:rPr>
            </w:pPr>
            <w:r w:rsidRPr="00476CDE">
              <w:rPr>
                <w:sz w:val="22"/>
                <w:szCs w:val="22"/>
                <w:lang w:eastAsia="lt-LT"/>
              </w:rPr>
              <w:t>30.</w:t>
            </w:r>
          </w:p>
        </w:tc>
        <w:tc>
          <w:tcPr>
            <w:tcW w:w="6543" w:type="dxa"/>
            <w:tcBorders>
              <w:top w:val="nil"/>
              <w:left w:val="nil"/>
              <w:bottom w:val="single" w:sz="4" w:space="0" w:color="auto"/>
              <w:right w:val="single" w:sz="4" w:space="0" w:color="auto"/>
            </w:tcBorders>
            <w:vAlign w:val="bottom"/>
            <w:hideMark/>
          </w:tcPr>
          <w:p w14:paraId="75A5A84A" w14:textId="77777777" w:rsidR="00476CDE" w:rsidRPr="00476CDE" w:rsidRDefault="00476CDE" w:rsidP="00476CDE">
            <w:pPr>
              <w:rPr>
                <w:sz w:val="22"/>
                <w:szCs w:val="22"/>
                <w:lang w:eastAsia="lt-LT"/>
              </w:rPr>
            </w:pPr>
            <w:r w:rsidRPr="00476CDE">
              <w:rPr>
                <w:sz w:val="22"/>
                <w:szCs w:val="22"/>
                <w:lang w:eastAsia="lt-LT"/>
              </w:rPr>
              <w:t>Unitazo keitimo darbai (įskaitant resursus)</w:t>
            </w:r>
          </w:p>
        </w:tc>
        <w:tc>
          <w:tcPr>
            <w:tcW w:w="850" w:type="dxa"/>
            <w:tcBorders>
              <w:top w:val="nil"/>
              <w:left w:val="nil"/>
              <w:bottom w:val="single" w:sz="4" w:space="0" w:color="auto"/>
              <w:right w:val="single" w:sz="4" w:space="0" w:color="auto"/>
            </w:tcBorders>
            <w:noWrap/>
            <w:vAlign w:val="bottom"/>
            <w:hideMark/>
          </w:tcPr>
          <w:p w14:paraId="6F3604DC" w14:textId="77777777" w:rsidR="00476CDE" w:rsidRPr="00476CDE" w:rsidRDefault="00476CDE" w:rsidP="00476CDE">
            <w:pPr>
              <w:jc w:val="center"/>
              <w:rPr>
                <w:sz w:val="22"/>
                <w:szCs w:val="22"/>
                <w:lang w:eastAsia="lt-LT"/>
              </w:rPr>
            </w:pPr>
            <w:proofErr w:type="spellStart"/>
            <w:r w:rsidRPr="00476CDE">
              <w:rPr>
                <w:sz w:val="22"/>
                <w:szCs w:val="22"/>
                <w:lang w:eastAsia="lt-LT"/>
              </w:rPr>
              <w:t>kompl</w:t>
            </w:r>
            <w:proofErr w:type="spellEnd"/>
            <w:r w:rsidRPr="00476CDE">
              <w:rPr>
                <w:sz w:val="22"/>
                <w:szCs w:val="22"/>
                <w:lang w:eastAsia="lt-LT"/>
              </w:rPr>
              <w:t>.</w:t>
            </w:r>
          </w:p>
        </w:tc>
        <w:tc>
          <w:tcPr>
            <w:tcW w:w="1560" w:type="dxa"/>
            <w:tcBorders>
              <w:top w:val="nil"/>
              <w:left w:val="nil"/>
              <w:bottom w:val="single" w:sz="4" w:space="0" w:color="auto"/>
              <w:right w:val="single" w:sz="4" w:space="0" w:color="auto"/>
            </w:tcBorders>
            <w:noWrap/>
            <w:vAlign w:val="bottom"/>
            <w:hideMark/>
          </w:tcPr>
          <w:p w14:paraId="06654E02" w14:textId="09357E05" w:rsidR="00476CDE" w:rsidRPr="00476CDE" w:rsidRDefault="00077B19" w:rsidP="00476CDE">
            <w:pPr>
              <w:jc w:val="center"/>
              <w:rPr>
                <w:sz w:val="22"/>
                <w:szCs w:val="22"/>
                <w:lang w:eastAsia="lt-LT"/>
              </w:rPr>
            </w:pPr>
            <w:r>
              <w:rPr>
                <w:sz w:val="22"/>
                <w:szCs w:val="22"/>
                <w:lang w:eastAsia="lt-LT"/>
              </w:rPr>
              <w:t>3</w:t>
            </w:r>
            <w:r w:rsidR="00476CDE" w:rsidRPr="00476CDE">
              <w:rPr>
                <w:sz w:val="22"/>
                <w:szCs w:val="22"/>
                <w:lang w:eastAsia="lt-LT"/>
              </w:rPr>
              <w:t>,00</w:t>
            </w:r>
          </w:p>
        </w:tc>
      </w:tr>
      <w:tr w:rsidR="00476CDE" w:rsidRPr="00476CDE" w14:paraId="62051C2F" w14:textId="77777777" w:rsidTr="00476CDE">
        <w:trPr>
          <w:trHeight w:val="600"/>
        </w:trPr>
        <w:tc>
          <w:tcPr>
            <w:tcW w:w="540" w:type="dxa"/>
            <w:tcBorders>
              <w:top w:val="nil"/>
              <w:left w:val="single" w:sz="4" w:space="0" w:color="auto"/>
              <w:bottom w:val="single" w:sz="4" w:space="0" w:color="auto"/>
              <w:right w:val="single" w:sz="4" w:space="0" w:color="auto"/>
            </w:tcBorders>
            <w:noWrap/>
            <w:vAlign w:val="bottom"/>
            <w:hideMark/>
          </w:tcPr>
          <w:p w14:paraId="5D9AA9D2" w14:textId="77777777" w:rsidR="00476CDE" w:rsidRPr="00476CDE" w:rsidRDefault="00476CDE" w:rsidP="00476CDE">
            <w:pPr>
              <w:jc w:val="center"/>
              <w:rPr>
                <w:sz w:val="22"/>
                <w:szCs w:val="22"/>
                <w:lang w:eastAsia="lt-LT"/>
              </w:rPr>
            </w:pPr>
            <w:r w:rsidRPr="00476CDE">
              <w:rPr>
                <w:sz w:val="22"/>
                <w:szCs w:val="22"/>
                <w:lang w:eastAsia="lt-LT"/>
              </w:rPr>
              <w:t>31.</w:t>
            </w:r>
          </w:p>
        </w:tc>
        <w:tc>
          <w:tcPr>
            <w:tcW w:w="6543" w:type="dxa"/>
            <w:tcBorders>
              <w:top w:val="nil"/>
              <w:left w:val="nil"/>
              <w:bottom w:val="single" w:sz="4" w:space="0" w:color="auto"/>
              <w:right w:val="single" w:sz="4" w:space="0" w:color="auto"/>
            </w:tcBorders>
            <w:vAlign w:val="bottom"/>
            <w:hideMark/>
          </w:tcPr>
          <w:p w14:paraId="1171D09B" w14:textId="77777777" w:rsidR="00476CDE" w:rsidRPr="00476CDE" w:rsidRDefault="00476CDE" w:rsidP="00476CDE">
            <w:pPr>
              <w:rPr>
                <w:sz w:val="22"/>
                <w:szCs w:val="22"/>
                <w:lang w:eastAsia="lt-LT"/>
              </w:rPr>
            </w:pPr>
            <w:r w:rsidRPr="00476CDE">
              <w:rPr>
                <w:sz w:val="22"/>
                <w:szCs w:val="22"/>
                <w:lang w:eastAsia="lt-LT"/>
              </w:rPr>
              <w:t>Elektros instaliacijos remontas, jungtukų ir rozečių keitimas (įtraukiant reikiamų papildomų detalių kainą)</w:t>
            </w:r>
          </w:p>
        </w:tc>
        <w:tc>
          <w:tcPr>
            <w:tcW w:w="850" w:type="dxa"/>
            <w:tcBorders>
              <w:top w:val="nil"/>
              <w:left w:val="nil"/>
              <w:bottom w:val="single" w:sz="4" w:space="0" w:color="auto"/>
              <w:right w:val="single" w:sz="4" w:space="0" w:color="auto"/>
            </w:tcBorders>
            <w:noWrap/>
            <w:vAlign w:val="bottom"/>
            <w:hideMark/>
          </w:tcPr>
          <w:p w14:paraId="565C92B0" w14:textId="77777777" w:rsidR="00476CDE" w:rsidRPr="00476CDE" w:rsidRDefault="00476CDE" w:rsidP="00476CDE">
            <w:pPr>
              <w:jc w:val="center"/>
              <w:rPr>
                <w:sz w:val="22"/>
                <w:szCs w:val="22"/>
                <w:lang w:eastAsia="lt-LT"/>
              </w:rPr>
            </w:pPr>
            <w:r w:rsidRPr="00476CDE">
              <w:rPr>
                <w:sz w:val="22"/>
                <w:szCs w:val="22"/>
                <w:lang w:eastAsia="lt-LT"/>
              </w:rPr>
              <w:t>val.</w:t>
            </w:r>
          </w:p>
        </w:tc>
        <w:tc>
          <w:tcPr>
            <w:tcW w:w="1560" w:type="dxa"/>
            <w:tcBorders>
              <w:top w:val="nil"/>
              <w:left w:val="nil"/>
              <w:bottom w:val="single" w:sz="4" w:space="0" w:color="auto"/>
              <w:right w:val="single" w:sz="4" w:space="0" w:color="auto"/>
            </w:tcBorders>
            <w:noWrap/>
            <w:vAlign w:val="bottom"/>
            <w:hideMark/>
          </w:tcPr>
          <w:p w14:paraId="3874559C" w14:textId="73C86304" w:rsidR="00476CDE" w:rsidRPr="00476CDE" w:rsidRDefault="00A53323" w:rsidP="00476CDE">
            <w:pPr>
              <w:jc w:val="center"/>
              <w:rPr>
                <w:sz w:val="22"/>
                <w:szCs w:val="22"/>
                <w:lang w:eastAsia="lt-LT"/>
              </w:rPr>
            </w:pPr>
            <w:r>
              <w:rPr>
                <w:sz w:val="22"/>
                <w:szCs w:val="22"/>
                <w:lang w:eastAsia="lt-LT"/>
              </w:rPr>
              <w:t>15</w:t>
            </w:r>
            <w:r w:rsidR="00476CDE" w:rsidRPr="00476CDE">
              <w:rPr>
                <w:sz w:val="22"/>
                <w:szCs w:val="22"/>
                <w:lang w:eastAsia="lt-LT"/>
              </w:rPr>
              <w:t>,00</w:t>
            </w:r>
          </w:p>
        </w:tc>
      </w:tr>
      <w:tr w:rsidR="00476CDE" w:rsidRPr="00476CDE" w14:paraId="3A79CF39" w14:textId="77777777" w:rsidTr="00476CDE">
        <w:trPr>
          <w:trHeight w:val="300"/>
        </w:trPr>
        <w:tc>
          <w:tcPr>
            <w:tcW w:w="540" w:type="dxa"/>
            <w:tcBorders>
              <w:top w:val="nil"/>
              <w:left w:val="single" w:sz="4" w:space="0" w:color="auto"/>
              <w:bottom w:val="single" w:sz="4" w:space="0" w:color="auto"/>
              <w:right w:val="single" w:sz="4" w:space="0" w:color="auto"/>
            </w:tcBorders>
            <w:noWrap/>
            <w:vAlign w:val="bottom"/>
            <w:hideMark/>
          </w:tcPr>
          <w:p w14:paraId="79172118" w14:textId="77777777" w:rsidR="00476CDE" w:rsidRPr="00476CDE" w:rsidRDefault="00476CDE" w:rsidP="00476CDE">
            <w:pPr>
              <w:jc w:val="center"/>
              <w:rPr>
                <w:sz w:val="22"/>
                <w:szCs w:val="22"/>
                <w:lang w:eastAsia="lt-LT"/>
              </w:rPr>
            </w:pPr>
            <w:r w:rsidRPr="00476CDE">
              <w:rPr>
                <w:sz w:val="22"/>
                <w:szCs w:val="22"/>
                <w:lang w:eastAsia="lt-LT"/>
              </w:rPr>
              <w:t>32.</w:t>
            </w:r>
          </w:p>
        </w:tc>
        <w:tc>
          <w:tcPr>
            <w:tcW w:w="6543" w:type="dxa"/>
            <w:tcBorders>
              <w:top w:val="nil"/>
              <w:left w:val="nil"/>
              <w:bottom w:val="single" w:sz="4" w:space="0" w:color="auto"/>
              <w:right w:val="single" w:sz="4" w:space="0" w:color="auto"/>
            </w:tcBorders>
            <w:vAlign w:val="bottom"/>
            <w:hideMark/>
          </w:tcPr>
          <w:p w14:paraId="075D96C0" w14:textId="77777777" w:rsidR="00476CDE" w:rsidRPr="00476CDE" w:rsidRDefault="00476CDE" w:rsidP="00476CDE">
            <w:pPr>
              <w:rPr>
                <w:sz w:val="22"/>
                <w:szCs w:val="22"/>
                <w:lang w:eastAsia="lt-LT"/>
              </w:rPr>
            </w:pPr>
            <w:r w:rsidRPr="00476CDE">
              <w:rPr>
                <w:sz w:val="22"/>
                <w:szCs w:val="22"/>
                <w:lang w:eastAsia="lt-LT"/>
              </w:rPr>
              <w:t xml:space="preserve">Elektrinės viryklės / </w:t>
            </w:r>
            <w:proofErr w:type="spellStart"/>
            <w:r w:rsidRPr="00476CDE">
              <w:rPr>
                <w:sz w:val="22"/>
                <w:szCs w:val="22"/>
                <w:lang w:eastAsia="lt-LT"/>
              </w:rPr>
              <w:t>kaitlentės</w:t>
            </w:r>
            <w:proofErr w:type="spellEnd"/>
            <w:r w:rsidRPr="00476CDE">
              <w:rPr>
                <w:sz w:val="22"/>
                <w:szCs w:val="22"/>
                <w:lang w:eastAsia="lt-LT"/>
              </w:rPr>
              <w:t xml:space="preserve"> pajungimas</w:t>
            </w:r>
          </w:p>
        </w:tc>
        <w:tc>
          <w:tcPr>
            <w:tcW w:w="850" w:type="dxa"/>
            <w:tcBorders>
              <w:top w:val="nil"/>
              <w:left w:val="nil"/>
              <w:bottom w:val="single" w:sz="4" w:space="0" w:color="auto"/>
              <w:right w:val="single" w:sz="4" w:space="0" w:color="auto"/>
            </w:tcBorders>
            <w:noWrap/>
            <w:vAlign w:val="bottom"/>
            <w:hideMark/>
          </w:tcPr>
          <w:p w14:paraId="2C6CEF23" w14:textId="77777777" w:rsidR="00476CDE" w:rsidRPr="00476CDE" w:rsidRDefault="00476CDE" w:rsidP="00476CDE">
            <w:pPr>
              <w:jc w:val="center"/>
              <w:rPr>
                <w:sz w:val="22"/>
                <w:szCs w:val="22"/>
                <w:lang w:eastAsia="lt-LT"/>
              </w:rPr>
            </w:pPr>
            <w:r w:rsidRPr="00476CDE">
              <w:rPr>
                <w:sz w:val="22"/>
                <w:szCs w:val="22"/>
                <w:lang w:eastAsia="lt-LT"/>
              </w:rPr>
              <w:t>vnt.</w:t>
            </w:r>
          </w:p>
        </w:tc>
        <w:tc>
          <w:tcPr>
            <w:tcW w:w="1560" w:type="dxa"/>
            <w:tcBorders>
              <w:top w:val="nil"/>
              <w:left w:val="nil"/>
              <w:bottom w:val="single" w:sz="4" w:space="0" w:color="auto"/>
              <w:right w:val="single" w:sz="4" w:space="0" w:color="auto"/>
            </w:tcBorders>
            <w:noWrap/>
            <w:vAlign w:val="bottom"/>
            <w:hideMark/>
          </w:tcPr>
          <w:p w14:paraId="6A1ECBB5" w14:textId="4712779C" w:rsidR="00476CDE" w:rsidRPr="00476CDE" w:rsidRDefault="007D661D" w:rsidP="00476CDE">
            <w:pPr>
              <w:jc w:val="center"/>
              <w:rPr>
                <w:sz w:val="22"/>
                <w:szCs w:val="22"/>
                <w:lang w:eastAsia="lt-LT"/>
              </w:rPr>
            </w:pPr>
            <w:r>
              <w:rPr>
                <w:sz w:val="22"/>
                <w:szCs w:val="22"/>
                <w:lang w:eastAsia="lt-LT"/>
              </w:rPr>
              <w:t>4</w:t>
            </w:r>
            <w:r w:rsidR="00476CDE" w:rsidRPr="00476CDE">
              <w:rPr>
                <w:sz w:val="22"/>
                <w:szCs w:val="22"/>
                <w:lang w:eastAsia="lt-LT"/>
              </w:rPr>
              <w:t>,00</w:t>
            </w:r>
          </w:p>
        </w:tc>
      </w:tr>
      <w:tr w:rsidR="00476CDE" w:rsidRPr="00476CDE" w14:paraId="49D4D15C" w14:textId="77777777" w:rsidTr="00476CDE">
        <w:trPr>
          <w:trHeight w:val="600"/>
        </w:trPr>
        <w:tc>
          <w:tcPr>
            <w:tcW w:w="540" w:type="dxa"/>
            <w:tcBorders>
              <w:top w:val="nil"/>
              <w:left w:val="single" w:sz="4" w:space="0" w:color="auto"/>
              <w:bottom w:val="single" w:sz="4" w:space="0" w:color="auto"/>
              <w:right w:val="single" w:sz="4" w:space="0" w:color="auto"/>
            </w:tcBorders>
            <w:noWrap/>
            <w:hideMark/>
          </w:tcPr>
          <w:p w14:paraId="6E0F89D5" w14:textId="77777777" w:rsidR="00476CDE" w:rsidRPr="00476CDE" w:rsidRDefault="00476CDE" w:rsidP="00476CDE">
            <w:pPr>
              <w:jc w:val="center"/>
              <w:rPr>
                <w:sz w:val="22"/>
                <w:szCs w:val="22"/>
                <w:lang w:eastAsia="lt-LT"/>
              </w:rPr>
            </w:pPr>
            <w:r w:rsidRPr="00476CDE">
              <w:rPr>
                <w:sz w:val="22"/>
                <w:szCs w:val="22"/>
                <w:lang w:eastAsia="lt-LT"/>
              </w:rPr>
              <w:t>33.</w:t>
            </w:r>
          </w:p>
        </w:tc>
        <w:tc>
          <w:tcPr>
            <w:tcW w:w="6543" w:type="dxa"/>
            <w:tcBorders>
              <w:top w:val="nil"/>
              <w:left w:val="nil"/>
              <w:bottom w:val="single" w:sz="4" w:space="0" w:color="auto"/>
              <w:right w:val="single" w:sz="4" w:space="0" w:color="auto"/>
            </w:tcBorders>
            <w:hideMark/>
          </w:tcPr>
          <w:p w14:paraId="65279F32" w14:textId="77777777" w:rsidR="00476CDE" w:rsidRPr="00476CDE" w:rsidRDefault="00476CDE" w:rsidP="00476CDE">
            <w:pPr>
              <w:rPr>
                <w:sz w:val="22"/>
                <w:szCs w:val="22"/>
                <w:lang w:eastAsia="lt-LT"/>
              </w:rPr>
            </w:pPr>
            <w:r w:rsidRPr="00476CDE">
              <w:rPr>
                <w:sz w:val="22"/>
                <w:szCs w:val="22"/>
                <w:lang w:eastAsia="lt-LT"/>
              </w:rPr>
              <w:t xml:space="preserve">Medinių lauko sienų </w:t>
            </w:r>
            <w:proofErr w:type="spellStart"/>
            <w:r w:rsidRPr="00476CDE">
              <w:rPr>
                <w:sz w:val="22"/>
                <w:szCs w:val="22"/>
                <w:lang w:eastAsia="lt-LT"/>
              </w:rPr>
              <w:t>apkalo</w:t>
            </w:r>
            <w:proofErr w:type="spellEnd"/>
            <w:r w:rsidRPr="00476CDE">
              <w:rPr>
                <w:sz w:val="22"/>
                <w:szCs w:val="22"/>
                <w:lang w:eastAsia="lt-LT"/>
              </w:rPr>
              <w:t xml:space="preserve"> atskirų lentų pakeitimas, įtraukiant paruošiamuosius darbus ir medžiagas</w:t>
            </w:r>
          </w:p>
        </w:tc>
        <w:tc>
          <w:tcPr>
            <w:tcW w:w="850" w:type="dxa"/>
            <w:tcBorders>
              <w:top w:val="nil"/>
              <w:left w:val="nil"/>
              <w:bottom w:val="single" w:sz="4" w:space="0" w:color="auto"/>
              <w:right w:val="single" w:sz="4" w:space="0" w:color="auto"/>
            </w:tcBorders>
            <w:noWrap/>
            <w:hideMark/>
          </w:tcPr>
          <w:p w14:paraId="3C1333E1" w14:textId="77777777" w:rsidR="00476CDE" w:rsidRPr="00476CDE" w:rsidRDefault="00476CDE" w:rsidP="00476CDE">
            <w:pPr>
              <w:jc w:val="center"/>
              <w:rPr>
                <w:sz w:val="22"/>
                <w:szCs w:val="22"/>
                <w:lang w:eastAsia="lt-LT"/>
              </w:rPr>
            </w:pPr>
            <w:r w:rsidRPr="00476CDE">
              <w:rPr>
                <w:sz w:val="22"/>
                <w:szCs w:val="22"/>
                <w:lang w:eastAsia="lt-LT"/>
              </w:rPr>
              <w:t>m2</w:t>
            </w:r>
          </w:p>
        </w:tc>
        <w:tc>
          <w:tcPr>
            <w:tcW w:w="1560" w:type="dxa"/>
            <w:tcBorders>
              <w:top w:val="nil"/>
              <w:left w:val="nil"/>
              <w:bottom w:val="single" w:sz="4" w:space="0" w:color="auto"/>
              <w:right w:val="single" w:sz="4" w:space="0" w:color="auto"/>
            </w:tcBorders>
            <w:noWrap/>
            <w:hideMark/>
          </w:tcPr>
          <w:p w14:paraId="47BA1C19" w14:textId="6458E823" w:rsidR="00476CDE" w:rsidRPr="00476CDE" w:rsidRDefault="00A53323" w:rsidP="00476CDE">
            <w:pPr>
              <w:jc w:val="center"/>
              <w:rPr>
                <w:sz w:val="22"/>
                <w:szCs w:val="22"/>
                <w:lang w:eastAsia="lt-LT"/>
              </w:rPr>
            </w:pPr>
            <w:r>
              <w:rPr>
                <w:sz w:val="22"/>
                <w:szCs w:val="22"/>
                <w:lang w:eastAsia="lt-LT"/>
              </w:rPr>
              <w:t>25</w:t>
            </w:r>
            <w:r w:rsidR="00476CDE" w:rsidRPr="00476CDE">
              <w:rPr>
                <w:sz w:val="22"/>
                <w:szCs w:val="22"/>
                <w:lang w:eastAsia="lt-LT"/>
              </w:rPr>
              <w:t>,00</w:t>
            </w:r>
          </w:p>
        </w:tc>
      </w:tr>
      <w:tr w:rsidR="00476CDE" w:rsidRPr="00476CDE" w14:paraId="2EB0B5B4" w14:textId="77777777" w:rsidTr="00476CDE">
        <w:trPr>
          <w:trHeight w:val="300"/>
        </w:trPr>
        <w:tc>
          <w:tcPr>
            <w:tcW w:w="540" w:type="dxa"/>
            <w:tcBorders>
              <w:top w:val="nil"/>
              <w:left w:val="single" w:sz="4" w:space="0" w:color="auto"/>
              <w:bottom w:val="single" w:sz="4" w:space="0" w:color="auto"/>
              <w:right w:val="single" w:sz="4" w:space="0" w:color="auto"/>
            </w:tcBorders>
            <w:noWrap/>
            <w:vAlign w:val="bottom"/>
            <w:hideMark/>
          </w:tcPr>
          <w:p w14:paraId="04708DF1" w14:textId="77777777" w:rsidR="00476CDE" w:rsidRPr="00476CDE" w:rsidRDefault="00476CDE" w:rsidP="00476CDE">
            <w:pPr>
              <w:jc w:val="center"/>
              <w:rPr>
                <w:sz w:val="22"/>
                <w:szCs w:val="22"/>
                <w:lang w:eastAsia="lt-LT"/>
              </w:rPr>
            </w:pPr>
            <w:r w:rsidRPr="00476CDE">
              <w:rPr>
                <w:sz w:val="22"/>
                <w:szCs w:val="22"/>
                <w:lang w:eastAsia="lt-LT"/>
              </w:rPr>
              <w:t>34.</w:t>
            </w:r>
          </w:p>
        </w:tc>
        <w:tc>
          <w:tcPr>
            <w:tcW w:w="6543" w:type="dxa"/>
            <w:tcBorders>
              <w:top w:val="nil"/>
              <w:left w:val="nil"/>
              <w:bottom w:val="single" w:sz="4" w:space="0" w:color="auto"/>
              <w:right w:val="single" w:sz="4" w:space="0" w:color="auto"/>
            </w:tcBorders>
            <w:vAlign w:val="bottom"/>
            <w:hideMark/>
          </w:tcPr>
          <w:p w14:paraId="6D021005" w14:textId="77777777" w:rsidR="00476CDE" w:rsidRPr="00476CDE" w:rsidRDefault="00476CDE" w:rsidP="00476CDE">
            <w:pPr>
              <w:rPr>
                <w:sz w:val="22"/>
                <w:szCs w:val="22"/>
                <w:lang w:eastAsia="lt-LT"/>
              </w:rPr>
            </w:pPr>
            <w:r w:rsidRPr="00476CDE">
              <w:rPr>
                <w:sz w:val="22"/>
                <w:szCs w:val="22"/>
                <w:lang w:eastAsia="lt-LT"/>
              </w:rPr>
              <w:t>Įėjimo durų keitimas naujomis, įtraukiant pilną apdailą angokraščių iki dažymo</w:t>
            </w:r>
          </w:p>
        </w:tc>
        <w:tc>
          <w:tcPr>
            <w:tcW w:w="850" w:type="dxa"/>
            <w:tcBorders>
              <w:top w:val="nil"/>
              <w:left w:val="nil"/>
              <w:bottom w:val="single" w:sz="4" w:space="0" w:color="auto"/>
              <w:right w:val="single" w:sz="4" w:space="0" w:color="auto"/>
            </w:tcBorders>
            <w:noWrap/>
            <w:vAlign w:val="bottom"/>
            <w:hideMark/>
          </w:tcPr>
          <w:p w14:paraId="032D75DF" w14:textId="77777777" w:rsidR="00476CDE" w:rsidRPr="00476CDE" w:rsidRDefault="00476CDE" w:rsidP="00476CDE">
            <w:pPr>
              <w:jc w:val="center"/>
              <w:rPr>
                <w:sz w:val="22"/>
                <w:szCs w:val="22"/>
                <w:lang w:eastAsia="lt-LT"/>
              </w:rPr>
            </w:pPr>
            <w:proofErr w:type="spellStart"/>
            <w:r w:rsidRPr="00476CDE">
              <w:rPr>
                <w:sz w:val="22"/>
                <w:szCs w:val="22"/>
                <w:lang w:eastAsia="lt-LT"/>
              </w:rPr>
              <w:t>kompl</w:t>
            </w:r>
            <w:proofErr w:type="spellEnd"/>
            <w:r w:rsidRPr="00476CDE">
              <w:rPr>
                <w:sz w:val="22"/>
                <w:szCs w:val="22"/>
                <w:lang w:eastAsia="lt-LT"/>
              </w:rPr>
              <w:t>.</w:t>
            </w:r>
          </w:p>
        </w:tc>
        <w:tc>
          <w:tcPr>
            <w:tcW w:w="1560" w:type="dxa"/>
            <w:tcBorders>
              <w:top w:val="nil"/>
              <w:left w:val="nil"/>
              <w:bottom w:val="single" w:sz="4" w:space="0" w:color="auto"/>
              <w:right w:val="single" w:sz="4" w:space="0" w:color="auto"/>
            </w:tcBorders>
            <w:noWrap/>
            <w:vAlign w:val="bottom"/>
            <w:hideMark/>
          </w:tcPr>
          <w:p w14:paraId="020FAEC7" w14:textId="3DB003B1" w:rsidR="00476CDE" w:rsidRPr="00476CDE" w:rsidRDefault="006C4397" w:rsidP="00476CDE">
            <w:pPr>
              <w:jc w:val="center"/>
              <w:rPr>
                <w:sz w:val="22"/>
                <w:szCs w:val="22"/>
                <w:lang w:eastAsia="lt-LT"/>
              </w:rPr>
            </w:pPr>
            <w:r>
              <w:rPr>
                <w:sz w:val="22"/>
                <w:szCs w:val="22"/>
                <w:lang w:eastAsia="lt-LT"/>
              </w:rPr>
              <w:t>4</w:t>
            </w:r>
            <w:r w:rsidR="00476CDE" w:rsidRPr="00476CDE">
              <w:rPr>
                <w:sz w:val="22"/>
                <w:szCs w:val="22"/>
                <w:lang w:eastAsia="lt-LT"/>
              </w:rPr>
              <w:t>,00</w:t>
            </w:r>
          </w:p>
        </w:tc>
      </w:tr>
      <w:tr w:rsidR="00476CDE" w:rsidRPr="00476CDE" w14:paraId="274334D2" w14:textId="77777777" w:rsidTr="00476CDE">
        <w:trPr>
          <w:trHeight w:val="300"/>
        </w:trPr>
        <w:tc>
          <w:tcPr>
            <w:tcW w:w="540" w:type="dxa"/>
            <w:tcBorders>
              <w:top w:val="nil"/>
              <w:left w:val="single" w:sz="4" w:space="0" w:color="auto"/>
              <w:bottom w:val="single" w:sz="4" w:space="0" w:color="auto"/>
              <w:right w:val="single" w:sz="4" w:space="0" w:color="auto"/>
            </w:tcBorders>
            <w:noWrap/>
            <w:vAlign w:val="bottom"/>
            <w:hideMark/>
          </w:tcPr>
          <w:p w14:paraId="4C3787B6" w14:textId="77777777" w:rsidR="00476CDE" w:rsidRPr="00476CDE" w:rsidRDefault="00476CDE" w:rsidP="00476CDE">
            <w:pPr>
              <w:jc w:val="center"/>
              <w:rPr>
                <w:sz w:val="22"/>
                <w:szCs w:val="22"/>
                <w:lang w:eastAsia="lt-LT"/>
              </w:rPr>
            </w:pPr>
            <w:r w:rsidRPr="00476CDE">
              <w:rPr>
                <w:sz w:val="22"/>
                <w:szCs w:val="22"/>
                <w:lang w:eastAsia="lt-LT"/>
              </w:rPr>
              <w:lastRenderedPageBreak/>
              <w:t>35.</w:t>
            </w:r>
          </w:p>
        </w:tc>
        <w:tc>
          <w:tcPr>
            <w:tcW w:w="6543" w:type="dxa"/>
            <w:tcBorders>
              <w:top w:val="nil"/>
              <w:left w:val="nil"/>
              <w:bottom w:val="single" w:sz="4" w:space="0" w:color="auto"/>
              <w:right w:val="single" w:sz="4" w:space="0" w:color="auto"/>
            </w:tcBorders>
            <w:vAlign w:val="bottom"/>
            <w:hideMark/>
          </w:tcPr>
          <w:p w14:paraId="095E34B3" w14:textId="77777777" w:rsidR="00476CDE" w:rsidRPr="00476CDE" w:rsidRDefault="00476CDE" w:rsidP="00476CDE">
            <w:pPr>
              <w:rPr>
                <w:sz w:val="22"/>
                <w:szCs w:val="22"/>
                <w:lang w:eastAsia="lt-LT"/>
              </w:rPr>
            </w:pPr>
            <w:r w:rsidRPr="00476CDE">
              <w:rPr>
                <w:sz w:val="22"/>
                <w:szCs w:val="22"/>
                <w:lang w:eastAsia="lt-LT"/>
              </w:rPr>
              <w:t>Senų vidinių durų keitimas naujomis, įtraukiant pilną apdailą angokraščių iki dažymo</w:t>
            </w:r>
          </w:p>
        </w:tc>
        <w:tc>
          <w:tcPr>
            <w:tcW w:w="850" w:type="dxa"/>
            <w:tcBorders>
              <w:top w:val="nil"/>
              <w:left w:val="nil"/>
              <w:bottom w:val="single" w:sz="4" w:space="0" w:color="auto"/>
              <w:right w:val="single" w:sz="4" w:space="0" w:color="auto"/>
            </w:tcBorders>
            <w:noWrap/>
            <w:vAlign w:val="bottom"/>
            <w:hideMark/>
          </w:tcPr>
          <w:p w14:paraId="7E1879DC" w14:textId="77777777" w:rsidR="00476CDE" w:rsidRPr="00476CDE" w:rsidRDefault="00476CDE" w:rsidP="00476CDE">
            <w:pPr>
              <w:jc w:val="center"/>
              <w:rPr>
                <w:sz w:val="22"/>
                <w:szCs w:val="22"/>
                <w:lang w:eastAsia="lt-LT"/>
              </w:rPr>
            </w:pPr>
            <w:proofErr w:type="spellStart"/>
            <w:r w:rsidRPr="00476CDE">
              <w:rPr>
                <w:sz w:val="22"/>
                <w:szCs w:val="22"/>
                <w:lang w:eastAsia="lt-LT"/>
              </w:rPr>
              <w:t>kompl</w:t>
            </w:r>
            <w:proofErr w:type="spellEnd"/>
            <w:r w:rsidRPr="00476CDE">
              <w:rPr>
                <w:sz w:val="22"/>
                <w:szCs w:val="22"/>
                <w:lang w:eastAsia="lt-LT"/>
              </w:rPr>
              <w:t>.</w:t>
            </w:r>
          </w:p>
        </w:tc>
        <w:tc>
          <w:tcPr>
            <w:tcW w:w="1560" w:type="dxa"/>
            <w:tcBorders>
              <w:top w:val="nil"/>
              <w:left w:val="nil"/>
              <w:bottom w:val="single" w:sz="4" w:space="0" w:color="auto"/>
              <w:right w:val="single" w:sz="4" w:space="0" w:color="auto"/>
            </w:tcBorders>
            <w:noWrap/>
            <w:vAlign w:val="bottom"/>
            <w:hideMark/>
          </w:tcPr>
          <w:p w14:paraId="0C07EE07" w14:textId="4611B384" w:rsidR="00476CDE" w:rsidRPr="00476CDE" w:rsidRDefault="00BC2D1E" w:rsidP="00476CDE">
            <w:pPr>
              <w:jc w:val="center"/>
              <w:rPr>
                <w:sz w:val="22"/>
                <w:szCs w:val="22"/>
                <w:lang w:eastAsia="lt-LT"/>
              </w:rPr>
            </w:pPr>
            <w:r>
              <w:rPr>
                <w:sz w:val="22"/>
                <w:szCs w:val="22"/>
                <w:lang w:eastAsia="lt-LT"/>
              </w:rPr>
              <w:t>4</w:t>
            </w:r>
            <w:r w:rsidR="00476CDE" w:rsidRPr="00476CDE">
              <w:rPr>
                <w:sz w:val="22"/>
                <w:szCs w:val="22"/>
                <w:lang w:eastAsia="lt-LT"/>
              </w:rPr>
              <w:t>,00</w:t>
            </w:r>
          </w:p>
        </w:tc>
      </w:tr>
      <w:tr w:rsidR="00476CDE" w:rsidRPr="00476CDE" w14:paraId="08427522" w14:textId="77777777" w:rsidTr="00476CDE">
        <w:trPr>
          <w:trHeight w:val="600"/>
        </w:trPr>
        <w:tc>
          <w:tcPr>
            <w:tcW w:w="540" w:type="dxa"/>
            <w:tcBorders>
              <w:top w:val="nil"/>
              <w:left w:val="single" w:sz="4" w:space="0" w:color="auto"/>
              <w:bottom w:val="single" w:sz="4" w:space="0" w:color="auto"/>
              <w:right w:val="single" w:sz="4" w:space="0" w:color="auto"/>
            </w:tcBorders>
            <w:noWrap/>
            <w:vAlign w:val="bottom"/>
            <w:hideMark/>
          </w:tcPr>
          <w:p w14:paraId="584E318E" w14:textId="77777777" w:rsidR="00476CDE" w:rsidRPr="00476CDE" w:rsidRDefault="00476CDE" w:rsidP="00476CDE">
            <w:pPr>
              <w:jc w:val="center"/>
              <w:rPr>
                <w:sz w:val="22"/>
                <w:szCs w:val="22"/>
                <w:lang w:eastAsia="lt-LT"/>
              </w:rPr>
            </w:pPr>
            <w:r w:rsidRPr="00476CDE">
              <w:rPr>
                <w:sz w:val="22"/>
                <w:szCs w:val="22"/>
                <w:lang w:eastAsia="lt-LT"/>
              </w:rPr>
              <w:t>36</w:t>
            </w:r>
          </w:p>
        </w:tc>
        <w:tc>
          <w:tcPr>
            <w:tcW w:w="6543" w:type="dxa"/>
            <w:tcBorders>
              <w:top w:val="nil"/>
              <w:left w:val="nil"/>
              <w:bottom w:val="single" w:sz="4" w:space="0" w:color="auto"/>
              <w:right w:val="single" w:sz="4" w:space="0" w:color="auto"/>
            </w:tcBorders>
            <w:vAlign w:val="bottom"/>
            <w:hideMark/>
          </w:tcPr>
          <w:p w14:paraId="4AD0098C" w14:textId="77777777" w:rsidR="00476CDE" w:rsidRPr="00476CDE" w:rsidRDefault="00476CDE" w:rsidP="00476CDE">
            <w:pPr>
              <w:rPr>
                <w:sz w:val="22"/>
                <w:szCs w:val="22"/>
                <w:lang w:eastAsia="lt-LT"/>
              </w:rPr>
            </w:pPr>
            <w:r w:rsidRPr="00476CDE">
              <w:rPr>
                <w:sz w:val="22"/>
                <w:szCs w:val="22"/>
                <w:lang w:eastAsia="lt-LT"/>
              </w:rPr>
              <w:t>Medinių laiptų turėklų (turėklų elementų) ir medinių laiptų pakopų remontas (įskaitant medžiagas)</w:t>
            </w:r>
          </w:p>
        </w:tc>
        <w:tc>
          <w:tcPr>
            <w:tcW w:w="850" w:type="dxa"/>
            <w:tcBorders>
              <w:top w:val="nil"/>
              <w:left w:val="nil"/>
              <w:bottom w:val="single" w:sz="4" w:space="0" w:color="auto"/>
              <w:right w:val="single" w:sz="4" w:space="0" w:color="auto"/>
            </w:tcBorders>
            <w:noWrap/>
            <w:vAlign w:val="bottom"/>
            <w:hideMark/>
          </w:tcPr>
          <w:p w14:paraId="2A0B2E75" w14:textId="77777777" w:rsidR="00476CDE" w:rsidRPr="00476CDE" w:rsidRDefault="00476CDE" w:rsidP="00476CDE">
            <w:pPr>
              <w:jc w:val="center"/>
              <w:rPr>
                <w:sz w:val="22"/>
                <w:szCs w:val="22"/>
                <w:lang w:eastAsia="lt-LT"/>
              </w:rPr>
            </w:pPr>
            <w:r w:rsidRPr="00476CDE">
              <w:rPr>
                <w:sz w:val="22"/>
                <w:szCs w:val="22"/>
                <w:lang w:eastAsia="lt-LT"/>
              </w:rPr>
              <w:t>m2</w:t>
            </w:r>
          </w:p>
        </w:tc>
        <w:tc>
          <w:tcPr>
            <w:tcW w:w="1560" w:type="dxa"/>
            <w:tcBorders>
              <w:top w:val="nil"/>
              <w:left w:val="nil"/>
              <w:bottom w:val="single" w:sz="4" w:space="0" w:color="auto"/>
              <w:right w:val="single" w:sz="4" w:space="0" w:color="auto"/>
            </w:tcBorders>
            <w:noWrap/>
            <w:vAlign w:val="bottom"/>
            <w:hideMark/>
          </w:tcPr>
          <w:p w14:paraId="0A01F5E1" w14:textId="10ECC0F6" w:rsidR="00476CDE" w:rsidRPr="00476CDE" w:rsidRDefault="00340F31" w:rsidP="00476CDE">
            <w:pPr>
              <w:jc w:val="center"/>
              <w:rPr>
                <w:sz w:val="22"/>
                <w:szCs w:val="22"/>
                <w:lang w:eastAsia="lt-LT"/>
              </w:rPr>
            </w:pPr>
            <w:r>
              <w:rPr>
                <w:sz w:val="22"/>
                <w:szCs w:val="22"/>
                <w:lang w:eastAsia="lt-LT"/>
              </w:rPr>
              <w:t>6</w:t>
            </w:r>
            <w:r w:rsidR="00476CDE" w:rsidRPr="00476CDE">
              <w:rPr>
                <w:sz w:val="22"/>
                <w:szCs w:val="22"/>
                <w:lang w:eastAsia="lt-LT"/>
              </w:rPr>
              <w:t>,00</w:t>
            </w:r>
          </w:p>
        </w:tc>
      </w:tr>
      <w:tr w:rsidR="00476CDE" w:rsidRPr="00476CDE" w14:paraId="764081A8" w14:textId="77777777" w:rsidTr="00476CDE">
        <w:trPr>
          <w:trHeight w:val="300"/>
        </w:trPr>
        <w:tc>
          <w:tcPr>
            <w:tcW w:w="540" w:type="dxa"/>
            <w:tcBorders>
              <w:top w:val="nil"/>
              <w:left w:val="single" w:sz="4" w:space="0" w:color="auto"/>
              <w:bottom w:val="single" w:sz="4" w:space="0" w:color="auto"/>
              <w:right w:val="single" w:sz="4" w:space="0" w:color="auto"/>
            </w:tcBorders>
            <w:noWrap/>
            <w:vAlign w:val="bottom"/>
            <w:hideMark/>
          </w:tcPr>
          <w:p w14:paraId="78945C42" w14:textId="77777777" w:rsidR="00476CDE" w:rsidRPr="00476CDE" w:rsidRDefault="00476CDE" w:rsidP="00476CDE">
            <w:pPr>
              <w:jc w:val="center"/>
              <w:rPr>
                <w:sz w:val="22"/>
                <w:szCs w:val="22"/>
                <w:lang w:eastAsia="lt-LT"/>
              </w:rPr>
            </w:pPr>
            <w:r w:rsidRPr="00476CDE">
              <w:rPr>
                <w:sz w:val="22"/>
                <w:szCs w:val="22"/>
                <w:lang w:eastAsia="lt-LT"/>
              </w:rPr>
              <w:t>37.</w:t>
            </w:r>
          </w:p>
        </w:tc>
        <w:tc>
          <w:tcPr>
            <w:tcW w:w="6543" w:type="dxa"/>
            <w:tcBorders>
              <w:top w:val="nil"/>
              <w:left w:val="nil"/>
              <w:bottom w:val="single" w:sz="4" w:space="0" w:color="auto"/>
              <w:right w:val="single" w:sz="4" w:space="0" w:color="auto"/>
            </w:tcBorders>
            <w:vAlign w:val="bottom"/>
            <w:hideMark/>
          </w:tcPr>
          <w:p w14:paraId="6EA4580B" w14:textId="77777777" w:rsidR="00476CDE" w:rsidRPr="00476CDE" w:rsidRDefault="00476CDE" w:rsidP="00476CDE">
            <w:pPr>
              <w:rPr>
                <w:sz w:val="22"/>
                <w:szCs w:val="22"/>
                <w:lang w:eastAsia="lt-LT"/>
              </w:rPr>
            </w:pPr>
            <w:r w:rsidRPr="00476CDE">
              <w:rPr>
                <w:sz w:val="22"/>
                <w:szCs w:val="22"/>
                <w:lang w:eastAsia="lt-LT"/>
              </w:rPr>
              <w:t>Vidaus nuotekų (tinklų) vamzdyno keitimas</w:t>
            </w:r>
          </w:p>
        </w:tc>
        <w:tc>
          <w:tcPr>
            <w:tcW w:w="850" w:type="dxa"/>
            <w:tcBorders>
              <w:top w:val="nil"/>
              <w:left w:val="nil"/>
              <w:bottom w:val="single" w:sz="4" w:space="0" w:color="auto"/>
              <w:right w:val="single" w:sz="4" w:space="0" w:color="auto"/>
            </w:tcBorders>
            <w:noWrap/>
            <w:vAlign w:val="bottom"/>
            <w:hideMark/>
          </w:tcPr>
          <w:p w14:paraId="31D298CE" w14:textId="77777777" w:rsidR="00476CDE" w:rsidRPr="00476CDE" w:rsidRDefault="00476CDE" w:rsidP="00476CDE">
            <w:pPr>
              <w:jc w:val="center"/>
              <w:rPr>
                <w:sz w:val="22"/>
                <w:szCs w:val="22"/>
                <w:lang w:eastAsia="lt-LT"/>
              </w:rPr>
            </w:pPr>
            <w:r w:rsidRPr="00476CDE">
              <w:rPr>
                <w:sz w:val="22"/>
                <w:szCs w:val="22"/>
                <w:lang w:eastAsia="lt-LT"/>
              </w:rPr>
              <w:t>m</w:t>
            </w:r>
          </w:p>
        </w:tc>
        <w:tc>
          <w:tcPr>
            <w:tcW w:w="1560" w:type="dxa"/>
            <w:tcBorders>
              <w:top w:val="nil"/>
              <w:left w:val="nil"/>
              <w:bottom w:val="single" w:sz="4" w:space="0" w:color="auto"/>
              <w:right w:val="single" w:sz="4" w:space="0" w:color="auto"/>
            </w:tcBorders>
            <w:noWrap/>
            <w:vAlign w:val="bottom"/>
            <w:hideMark/>
          </w:tcPr>
          <w:p w14:paraId="773CE595" w14:textId="2D7BA5C2" w:rsidR="00476CDE" w:rsidRPr="00476CDE" w:rsidRDefault="00340F31" w:rsidP="00476CDE">
            <w:pPr>
              <w:jc w:val="center"/>
              <w:rPr>
                <w:sz w:val="22"/>
                <w:szCs w:val="22"/>
                <w:lang w:eastAsia="lt-LT"/>
              </w:rPr>
            </w:pPr>
            <w:r>
              <w:rPr>
                <w:sz w:val="22"/>
                <w:szCs w:val="22"/>
                <w:lang w:eastAsia="lt-LT"/>
              </w:rPr>
              <w:t>5</w:t>
            </w:r>
            <w:r w:rsidR="00476CDE" w:rsidRPr="00476CDE">
              <w:rPr>
                <w:sz w:val="22"/>
                <w:szCs w:val="22"/>
                <w:lang w:eastAsia="lt-LT"/>
              </w:rPr>
              <w:t>,00</w:t>
            </w:r>
          </w:p>
        </w:tc>
      </w:tr>
      <w:tr w:rsidR="00476CDE" w:rsidRPr="00476CDE" w14:paraId="22C30139" w14:textId="77777777" w:rsidTr="00476CDE">
        <w:trPr>
          <w:trHeight w:val="300"/>
        </w:trPr>
        <w:tc>
          <w:tcPr>
            <w:tcW w:w="540" w:type="dxa"/>
            <w:tcBorders>
              <w:top w:val="nil"/>
              <w:left w:val="single" w:sz="4" w:space="0" w:color="auto"/>
              <w:bottom w:val="single" w:sz="4" w:space="0" w:color="auto"/>
              <w:right w:val="single" w:sz="4" w:space="0" w:color="auto"/>
            </w:tcBorders>
            <w:noWrap/>
            <w:vAlign w:val="bottom"/>
            <w:hideMark/>
          </w:tcPr>
          <w:p w14:paraId="23BB060A" w14:textId="77777777" w:rsidR="00476CDE" w:rsidRPr="00476CDE" w:rsidRDefault="00476CDE" w:rsidP="00476CDE">
            <w:pPr>
              <w:jc w:val="center"/>
              <w:rPr>
                <w:sz w:val="22"/>
                <w:szCs w:val="22"/>
                <w:lang w:eastAsia="lt-LT"/>
              </w:rPr>
            </w:pPr>
            <w:r w:rsidRPr="00476CDE">
              <w:rPr>
                <w:sz w:val="22"/>
                <w:szCs w:val="22"/>
                <w:lang w:eastAsia="lt-LT"/>
              </w:rPr>
              <w:t>38.</w:t>
            </w:r>
          </w:p>
        </w:tc>
        <w:tc>
          <w:tcPr>
            <w:tcW w:w="6543" w:type="dxa"/>
            <w:tcBorders>
              <w:top w:val="nil"/>
              <w:left w:val="nil"/>
              <w:bottom w:val="single" w:sz="4" w:space="0" w:color="auto"/>
              <w:right w:val="single" w:sz="4" w:space="0" w:color="auto"/>
            </w:tcBorders>
            <w:noWrap/>
            <w:vAlign w:val="bottom"/>
            <w:hideMark/>
          </w:tcPr>
          <w:p w14:paraId="58E378C9" w14:textId="77777777" w:rsidR="00476CDE" w:rsidRPr="00476CDE" w:rsidRDefault="00476CDE" w:rsidP="00476CDE">
            <w:pPr>
              <w:rPr>
                <w:sz w:val="22"/>
                <w:szCs w:val="22"/>
                <w:lang w:eastAsia="lt-LT"/>
              </w:rPr>
            </w:pPr>
            <w:r w:rsidRPr="00476CDE">
              <w:rPr>
                <w:sz w:val="22"/>
                <w:szCs w:val="22"/>
                <w:lang w:eastAsia="lt-LT"/>
              </w:rPr>
              <w:t>Medinių langų apvadų keitimas su dažymo darbais</w:t>
            </w:r>
          </w:p>
        </w:tc>
        <w:tc>
          <w:tcPr>
            <w:tcW w:w="850" w:type="dxa"/>
            <w:tcBorders>
              <w:top w:val="nil"/>
              <w:left w:val="nil"/>
              <w:bottom w:val="single" w:sz="4" w:space="0" w:color="auto"/>
              <w:right w:val="single" w:sz="4" w:space="0" w:color="auto"/>
            </w:tcBorders>
            <w:noWrap/>
            <w:vAlign w:val="bottom"/>
            <w:hideMark/>
          </w:tcPr>
          <w:p w14:paraId="299D97FA" w14:textId="77777777" w:rsidR="00476CDE" w:rsidRPr="00476CDE" w:rsidRDefault="00476CDE" w:rsidP="00476CDE">
            <w:pPr>
              <w:jc w:val="center"/>
              <w:rPr>
                <w:sz w:val="22"/>
                <w:szCs w:val="22"/>
                <w:lang w:eastAsia="lt-LT"/>
              </w:rPr>
            </w:pPr>
            <w:r w:rsidRPr="00476CDE">
              <w:rPr>
                <w:sz w:val="22"/>
                <w:szCs w:val="22"/>
                <w:lang w:eastAsia="lt-LT"/>
              </w:rPr>
              <w:t>m</w:t>
            </w:r>
          </w:p>
        </w:tc>
        <w:tc>
          <w:tcPr>
            <w:tcW w:w="1560" w:type="dxa"/>
            <w:tcBorders>
              <w:top w:val="nil"/>
              <w:left w:val="nil"/>
              <w:bottom w:val="single" w:sz="4" w:space="0" w:color="auto"/>
              <w:right w:val="single" w:sz="4" w:space="0" w:color="auto"/>
            </w:tcBorders>
            <w:noWrap/>
            <w:vAlign w:val="bottom"/>
            <w:hideMark/>
          </w:tcPr>
          <w:p w14:paraId="1DDC2D4F" w14:textId="5979197D" w:rsidR="00476CDE" w:rsidRPr="00476CDE" w:rsidRDefault="00A53323" w:rsidP="00476CDE">
            <w:pPr>
              <w:jc w:val="center"/>
              <w:rPr>
                <w:sz w:val="22"/>
                <w:szCs w:val="22"/>
                <w:lang w:eastAsia="lt-LT"/>
              </w:rPr>
            </w:pPr>
            <w:r>
              <w:rPr>
                <w:sz w:val="22"/>
                <w:szCs w:val="22"/>
                <w:lang w:eastAsia="lt-LT"/>
              </w:rPr>
              <w:t>20</w:t>
            </w:r>
            <w:r w:rsidR="00476CDE" w:rsidRPr="00476CDE">
              <w:rPr>
                <w:sz w:val="22"/>
                <w:szCs w:val="22"/>
                <w:lang w:eastAsia="lt-LT"/>
              </w:rPr>
              <w:t>,00</w:t>
            </w:r>
          </w:p>
        </w:tc>
      </w:tr>
      <w:tr w:rsidR="00476CDE" w:rsidRPr="00476CDE" w14:paraId="68621F25" w14:textId="77777777" w:rsidTr="00476CDE">
        <w:trPr>
          <w:trHeight w:val="300"/>
        </w:trPr>
        <w:tc>
          <w:tcPr>
            <w:tcW w:w="540" w:type="dxa"/>
            <w:tcBorders>
              <w:top w:val="nil"/>
              <w:left w:val="single" w:sz="4" w:space="0" w:color="auto"/>
              <w:bottom w:val="single" w:sz="4" w:space="0" w:color="auto"/>
              <w:right w:val="single" w:sz="4" w:space="0" w:color="auto"/>
            </w:tcBorders>
            <w:noWrap/>
            <w:vAlign w:val="bottom"/>
            <w:hideMark/>
          </w:tcPr>
          <w:p w14:paraId="2E12B329" w14:textId="77777777" w:rsidR="00476CDE" w:rsidRPr="00476CDE" w:rsidRDefault="00476CDE" w:rsidP="00476CDE">
            <w:pPr>
              <w:jc w:val="center"/>
              <w:rPr>
                <w:sz w:val="22"/>
                <w:szCs w:val="22"/>
                <w:lang w:eastAsia="lt-LT"/>
              </w:rPr>
            </w:pPr>
            <w:r w:rsidRPr="00476CDE">
              <w:rPr>
                <w:sz w:val="22"/>
                <w:szCs w:val="22"/>
                <w:lang w:eastAsia="lt-LT"/>
              </w:rPr>
              <w:t>39.</w:t>
            </w:r>
          </w:p>
        </w:tc>
        <w:tc>
          <w:tcPr>
            <w:tcW w:w="6543" w:type="dxa"/>
            <w:tcBorders>
              <w:top w:val="nil"/>
              <w:left w:val="nil"/>
              <w:bottom w:val="single" w:sz="4" w:space="0" w:color="auto"/>
              <w:right w:val="single" w:sz="4" w:space="0" w:color="auto"/>
            </w:tcBorders>
            <w:vAlign w:val="bottom"/>
            <w:hideMark/>
          </w:tcPr>
          <w:p w14:paraId="1E70025D" w14:textId="77777777" w:rsidR="00476CDE" w:rsidRPr="00476CDE" w:rsidRDefault="00476CDE" w:rsidP="00476CDE">
            <w:pPr>
              <w:rPr>
                <w:sz w:val="22"/>
                <w:szCs w:val="22"/>
                <w:lang w:eastAsia="lt-LT"/>
              </w:rPr>
            </w:pPr>
            <w:r w:rsidRPr="00476CDE">
              <w:rPr>
                <w:sz w:val="22"/>
                <w:szCs w:val="22"/>
                <w:lang w:eastAsia="lt-LT"/>
              </w:rPr>
              <w:t xml:space="preserve">Grindų betonavimas iki 5 m2, klojant </w:t>
            </w:r>
            <w:proofErr w:type="spellStart"/>
            <w:r w:rsidRPr="00476CDE">
              <w:rPr>
                <w:sz w:val="22"/>
                <w:szCs w:val="22"/>
                <w:lang w:eastAsia="lt-LT"/>
              </w:rPr>
              <w:t>polistirolį</w:t>
            </w:r>
            <w:proofErr w:type="spellEnd"/>
            <w:r w:rsidRPr="00476CDE">
              <w:rPr>
                <w:sz w:val="22"/>
                <w:szCs w:val="22"/>
                <w:lang w:eastAsia="lt-LT"/>
              </w:rPr>
              <w:t xml:space="preserve"> </w:t>
            </w:r>
          </w:p>
        </w:tc>
        <w:tc>
          <w:tcPr>
            <w:tcW w:w="850" w:type="dxa"/>
            <w:tcBorders>
              <w:top w:val="nil"/>
              <w:left w:val="nil"/>
              <w:bottom w:val="single" w:sz="4" w:space="0" w:color="auto"/>
              <w:right w:val="single" w:sz="4" w:space="0" w:color="auto"/>
            </w:tcBorders>
            <w:noWrap/>
            <w:vAlign w:val="bottom"/>
            <w:hideMark/>
          </w:tcPr>
          <w:p w14:paraId="4A1774CA" w14:textId="77777777" w:rsidR="00476CDE" w:rsidRPr="00476CDE" w:rsidRDefault="00476CDE" w:rsidP="00476CDE">
            <w:pPr>
              <w:jc w:val="center"/>
              <w:rPr>
                <w:sz w:val="22"/>
                <w:szCs w:val="22"/>
                <w:lang w:eastAsia="lt-LT"/>
              </w:rPr>
            </w:pPr>
            <w:r w:rsidRPr="00476CDE">
              <w:rPr>
                <w:sz w:val="22"/>
                <w:szCs w:val="22"/>
                <w:lang w:eastAsia="lt-LT"/>
              </w:rPr>
              <w:t>m2</w:t>
            </w:r>
          </w:p>
        </w:tc>
        <w:tc>
          <w:tcPr>
            <w:tcW w:w="1560" w:type="dxa"/>
            <w:tcBorders>
              <w:top w:val="nil"/>
              <w:left w:val="nil"/>
              <w:bottom w:val="single" w:sz="4" w:space="0" w:color="auto"/>
              <w:right w:val="single" w:sz="4" w:space="0" w:color="auto"/>
            </w:tcBorders>
            <w:noWrap/>
            <w:vAlign w:val="bottom"/>
            <w:hideMark/>
          </w:tcPr>
          <w:p w14:paraId="00E83C68" w14:textId="7E90D9F6" w:rsidR="00476CDE" w:rsidRPr="00476CDE" w:rsidRDefault="00FB6891" w:rsidP="00476CDE">
            <w:pPr>
              <w:jc w:val="center"/>
              <w:rPr>
                <w:sz w:val="22"/>
                <w:szCs w:val="22"/>
                <w:lang w:eastAsia="lt-LT"/>
              </w:rPr>
            </w:pPr>
            <w:r>
              <w:rPr>
                <w:sz w:val="22"/>
                <w:szCs w:val="22"/>
                <w:lang w:eastAsia="lt-LT"/>
              </w:rPr>
              <w:t>20</w:t>
            </w:r>
            <w:r w:rsidR="00476CDE" w:rsidRPr="00476CDE">
              <w:rPr>
                <w:sz w:val="22"/>
                <w:szCs w:val="22"/>
                <w:lang w:eastAsia="lt-LT"/>
              </w:rPr>
              <w:t>,00</w:t>
            </w:r>
          </w:p>
        </w:tc>
      </w:tr>
      <w:tr w:rsidR="00476CDE" w:rsidRPr="00476CDE" w14:paraId="09F889C9" w14:textId="77777777" w:rsidTr="00476CDE">
        <w:trPr>
          <w:trHeight w:val="300"/>
        </w:trPr>
        <w:tc>
          <w:tcPr>
            <w:tcW w:w="540" w:type="dxa"/>
            <w:tcBorders>
              <w:top w:val="nil"/>
              <w:left w:val="single" w:sz="4" w:space="0" w:color="auto"/>
              <w:bottom w:val="single" w:sz="4" w:space="0" w:color="auto"/>
              <w:right w:val="single" w:sz="4" w:space="0" w:color="auto"/>
            </w:tcBorders>
            <w:noWrap/>
            <w:vAlign w:val="bottom"/>
            <w:hideMark/>
          </w:tcPr>
          <w:p w14:paraId="1751C595" w14:textId="77777777" w:rsidR="00476CDE" w:rsidRPr="00476CDE" w:rsidRDefault="00476CDE" w:rsidP="00476CDE">
            <w:pPr>
              <w:jc w:val="center"/>
              <w:rPr>
                <w:sz w:val="22"/>
                <w:szCs w:val="22"/>
                <w:lang w:eastAsia="lt-LT"/>
              </w:rPr>
            </w:pPr>
            <w:r w:rsidRPr="00476CDE">
              <w:rPr>
                <w:sz w:val="22"/>
                <w:szCs w:val="22"/>
                <w:lang w:eastAsia="lt-LT"/>
              </w:rPr>
              <w:t>40.</w:t>
            </w:r>
          </w:p>
        </w:tc>
        <w:tc>
          <w:tcPr>
            <w:tcW w:w="6543" w:type="dxa"/>
            <w:tcBorders>
              <w:top w:val="nil"/>
              <w:left w:val="nil"/>
              <w:bottom w:val="single" w:sz="4" w:space="0" w:color="auto"/>
              <w:right w:val="single" w:sz="4" w:space="0" w:color="auto"/>
            </w:tcBorders>
            <w:noWrap/>
            <w:vAlign w:val="bottom"/>
            <w:hideMark/>
          </w:tcPr>
          <w:p w14:paraId="37159CBA" w14:textId="77777777" w:rsidR="00476CDE" w:rsidRPr="00476CDE" w:rsidRDefault="00476CDE" w:rsidP="00476CDE">
            <w:pPr>
              <w:rPr>
                <w:sz w:val="22"/>
                <w:szCs w:val="22"/>
                <w:lang w:eastAsia="lt-LT"/>
              </w:rPr>
            </w:pPr>
            <w:r w:rsidRPr="00476CDE">
              <w:rPr>
                <w:sz w:val="22"/>
                <w:szCs w:val="22"/>
                <w:lang w:eastAsia="lt-LT"/>
              </w:rPr>
              <w:t>Medinių senų grindų išardymas ir paruošimas naujų grindų dėjimui</w:t>
            </w:r>
          </w:p>
        </w:tc>
        <w:tc>
          <w:tcPr>
            <w:tcW w:w="850" w:type="dxa"/>
            <w:tcBorders>
              <w:top w:val="nil"/>
              <w:left w:val="nil"/>
              <w:bottom w:val="single" w:sz="4" w:space="0" w:color="auto"/>
              <w:right w:val="single" w:sz="4" w:space="0" w:color="auto"/>
            </w:tcBorders>
            <w:noWrap/>
            <w:vAlign w:val="bottom"/>
            <w:hideMark/>
          </w:tcPr>
          <w:p w14:paraId="532A5CDE" w14:textId="77777777" w:rsidR="00476CDE" w:rsidRPr="00476CDE" w:rsidRDefault="00476CDE" w:rsidP="00476CDE">
            <w:pPr>
              <w:jc w:val="center"/>
              <w:rPr>
                <w:sz w:val="22"/>
                <w:szCs w:val="22"/>
                <w:lang w:eastAsia="lt-LT"/>
              </w:rPr>
            </w:pPr>
            <w:r w:rsidRPr="00476CDE">
              <w:rPr>
                <w:sz w:val="22"/>
                <w:szCs w:val="22"/>
                <w:lang w:eastAsia="lt-LT"/>
              </w:rPr>
              <w:t>m2</w:t>
            </w:r>
          </w:p>
        </w:tc>
        <w:tc>
          <w:tcPr>
            <w:tcW w:w="1560" w:type="dxa"/>
            <w:tcBorders>
              <w:top w:val="nil"/>
              <w:left w:val="nil"/>
              <w:bottom w:val="single" w:sz="4" w:space="0" w:color="auto"/>
              <w:right w:val="single" w:sz="4" w:space="0" w:color="auto"/>
            </w:tcBorders>
            <w:noWrap/>
            <w:vAlign w:val="bottom"/>
            <w:hideMark/>
          </w:tcPr>
          <w:p w14:paraId="1B398D90" w14:textId="19110DE0" w:rsidR="00476CDE" w:rsidRPr="00476CDE" w:rsidRDefault="00FB6891" w:rsidP="00476CDE">
            <w:pPr>
              <w:jc w:val="center"/>
              <w:rPr>
                <w:sz w:val="22"/>
                <w:szCs w:val="22"/>
                <w:lang w:eastAsia="lt-LT"/>
              </w:rPr>
            </w:pPr>
            <w:r>
              <w:rPr>
                <w:sz w:val="22"/>
                <w:szCs w:val="22"/>
                <w:lang w:eastAsia="lt-LT"/>
              </w:rPr>
              <w:t>20</w:t>
            </w:r>
            <w:r w:rsidR="00476CDE" w:rsidRPr="00476CDE">
              <w:rPr>
                <w:sz w:val="22"/>
                <w:szCs w:val="22"/>
                <w:lang w:eastAsia="lt-LT"/>
              </w:rPr>
              <w:t>,00</w:t>
            </w:r>
          </w:p>
        </w:tc>
      </w:tr>
      <w:tr w:rsidR="00476CDE" w:rsidRPr="00476CDE" w14:paraId="5A3AE4C9" w14:textId="77777777" w:rsidTr="00476CDE">
        <w:trPr>
          <w:trHeight w:val="300"/>
        </w:trPr>
        <w:tc>
          <w:tcPr>
            <w:tcW w:w="540" w:type="dxa"/>
            <w:tcBorders>
              <w:top w:val="nil"/>
              <w:left w:val="single" w:sz="4" w:space="0" w:color="auto"/>
              <w:bottom w:val="single" w:sz="4" w:space="0" w:color="auto"/>
              <w:right w:val="single" w:sz="4" w:space="0" w:color="auto"/>
            </w:tcBorders>
            <w:noWrap/>
            <w:vAlign w:val="bottom"/>
            <w:hideMark/>
          </w:tcPr>
          <w:p w14:paraId="1ECA878A" w14:textId="77777777" w:rsidR="00476CDE" w:rsidRPr="00476CDE" w:rsidRDefault="00476CDE" w:rsidP="00476CDE">
            <w:pPr>
              <w:jc w:val="center"/>
              <w:rPr>
                <w:sz w:val="22"/>
                <w:szCs w:val="22"/>
                <w:lang w:eastAsia="lt-LT"/>
              </w:rPr>
            </w:pPr>
            <w:r w:rsidRPr="00476CDE">
              <w:rPr>
                <w:sz w:val="22"/>
                <w:szCs w:val="22"/>
                <w:lang w:eastAsia="lt-LT"/>
              </w:rPr>
              <w:t>41.</w:t>
            </w:r>
          </w:p>
        </w:tc>
        <w:tc>
          <w:tcPr>
            <w:tcW w:w="6543" w:type="dxa"/>
            <w:tcBorders>
              <w:top w:val="nil"/>
              <w:left w:val="nil"/>
              <w:bottom w:val="single" w:sz="4" w:space="0" w:color="auto"/>
              <w:right w:val="single" w:sz="4" w:space="0" w:color="auto"/>
            </w:tcBorders>
            <w:noWrap/>
            <w:vAlign w:val="bottom"/>
            <w:hideMark/>
          </w:tcPr>
          <w:p w14:paraId="5ABE705B" w14:textId="77777777" w:rsidR="00476CDE" w:rsidRPr="00476CDE" w:rsidRDefault="00476CDE" w:rsidP="00476CDE">
            <w:pPr>
              <w:rPr>
                <w:sz w:val="22"/>
                <w:szCs w:val="22"/>
                <w:lang w:eastAsia="lt-LT"/>
              </w:rPr>
            </w:pPr>
            <w:r w:rsidRPr="00476CDE">
              <w:rPr>
                <w:sz w:val="22"/>
                <w:szCs w:val="22"/>
                <w:lang w:eastAsia="lt-LT"/>
              </w:rPr>
              <w:t>Naujos vidaus grindų dangos montavimas (linoleumo danga, įskaitant dangą)</w:t>
            </w:r>
          </w:p>
        </w:tc>
        <w:tc>
          <w:tcPr>
            <w:tcW w:w="850" w:type="dxa"/>
            <w:tcBorders>
              <w:top w:val="nil"/>
              <w:left w:val="nil"/>
              <w:bottom w:val="single" w:sz="4" w:space="0" w:color="auto"/>
              <w:right w:val="single" w:sz="4" w:space="0" w:color="auto"/>
            </w:tcBorders>
            <w:noWrap/>
            <w:vAlign w:val="bottom"/>
            <w:hideMark/>
          </w:tcPr>
          <w:p w14:paraId="56E927E0" w14:textId="77777777" w:rsidR="00476CDE" w:rsidRPr="00476CDE" w:rsidRDefault="00476CDE" w:rsidP="00476CDE">
            <w:pPr>
              <w:jc w:val="center"/>
              <w:rPr>
                <w:sz w:val="22"/>
                <w:szCs w:val="22"/>
                <w:lang w:eastAsia="lt-LT"/>
              </w:rPr>
            </w:pPr>
            <w:r w:rsidRPr="00476CDE">
              <w:rPr>
                <w:sz w:val="22"/>
                <w:szCs w:val="22"/>
                <w:lang w:eastAsia="lt-LT"/>
              </w:rPr>
              <w:t>m2</w:t>
            </w:r>
          </w:p>
        </w:tc>
        <w:tc>
          <w:tcPr>
            <w:tcW w:w="1560" w:type="dxa"/>
            <w:tcBorders>
              <w:top w:val="nil"/>
              <w:left w:val="nil"/>
              <w:bottom w:val="single" w:sz="4" w:space="0" w:color="auto"/>
              <w:right w:val="single" w:sz="4" w:space="0" w:color="auto"/>
            </w:tcBorders>
            <w:noWrap/>
            <w:vAlign w:val="bottom"/>
            <w:hideMark/>
          </w:tcPr>
          <w:p w14:paraId="49ABADE4" w14:textId="3DEDFDDE" w:rsidR="00476CDE" w:rsidRPr="00476CDE" w:rsidRDefault="00FB6891" w:rsidP="00476CDE">
            <w:pPr>
              <w:jc w:val="center"/>
              <w:rPr>
                <w:sz w:val="22"/>
                <w:szCs w:val="22"/>
                <w:lang w:eastAsia="lt-LT"/>
              </w:rPr>
            </w:pPr>
            <w:r>
              <w:rPr>
                <w:sz w:val="22"/>
                <w:szCs w:val="22"/>
                <w:lang w:eastAsia="lt-LT"/>
              </w:rPr>
              <w:t>20</w:t>
            </w:r>
            <w:r w:rsidR="00476CDE" w:rsidRPr="00476CDE">
              <w:rPr>
                <w:sz w:val="22"/>
                <w:szCs w:val="22"/>
                <w:lang w:eastAsia="lt-LT"/>
              </w:rPr>
              <w:t>,00</w:t>
            </w:r>
          </w:p>
        </w:tc>
      </w:tr>
      <w:tr w:rsidR="00476CDE" w:rsidRPr="00476CDE" w14:paraId="13D1946E" w14:textId="77777777" w:rsidTr="00476CDE">
        <w:trPr>
          <w:trHeight w:val="300"/>
        </w:trPr>
        <w:tc>
          <w:tcPr>
            <w:tcW w:w="540" w:type="dxa"/>
            <w:tcBorders>
              <w:top w:val="nil"/>
              <w:left w:val="single" w:sz="4" w:space="0" w:color="auto"/>
              <w:bottom w:val="single" w:sz="4" w:space="0" w:color="auto"/>
              <w:right w:val="single" w:sz="4" w:space="0" w:color="auto"/>
            </w:tcBorders>
            <w:noWrap/>
            <w:vAlign w:val="bottom"/>
            <w:hideMark/>
          </w:tcPr>
          <w:p w14:paraId="2067CE82" w14:textId="77777777" w:rsidR="00476CDE" w:rsidRPr="00476CDE" w:rsidRDefault="00476CDE" w:rsidP="00476CDE">
            <w:pPr>
              <w:jc w:val="center"/>
              <w:rPr>
                <w:sz w:val="22"/>
                <w:szCs w:val="22"/>
                <w:lang w:eastAsia="lt-LT"/>
              </w:rPr>
            </w:pPr>
            <w:r w:rsidRPr="00476CDE">
              <w:rPr>
                <w:sz w:val="22"/>
                <w:szCs w:val="22"/>
                <w:lang w:eastAsia="lt-LT"/>
              </w:rPr>
              <w:t>42.</w:t>
            </w:r>
          </w:p>
        </w:tc>
        <w:tc>
          <w:tcPr>
            <w:tcW w:w="6543" w:type="dxa"/>
            <w:tcBorders>
              <w:top w:val="nil"/>
              <w:left w:val="nil"/>
              <w:bottom w:val="single" w:sz="4" w:space="0" w:color="auto"/>
              <w:right w:val="single" w:sz="4" w:space="0" w:color="auto"/>
            </w:tcBorders>
            <w:noWrap/>
            <w:vAlign w:val="bottom"/>
            <w:hideMark/>
          </w:tcPr>
          <w:p w14:paraId="496A22C0" w14:textId="77777777" w:rsidR="00476CDE" w:rsidRPr="00476CDE" w:rsidRDefault="00476CDE" w:rsidP="00476CDE">
            <w:pPr>
              <w:rPr>
                <w:sz w:val="22"/>
                <w:szCs w:val="22"/>
                <w:lang w:eastAsia="lt-LT"/>
              </w:rPr>
            </w:pPr>
            <w:r w:rsidRPr="00476CDE">
              <w:rPr>
                <w:sz w:val="22"/>
                <w:szCs w:val="22"/>
                <w:lang w:eastAsia="lt-LT"/>
              </w:rPr>
              <w:t>Apvadų grindims sudėjimas</w:t>
            </w:r>
          </w:p>
        </w:tc>
        <w:tc>
          <w:tcPr>
            <w:tcW w:w="850" w:type="dxa"/>
            <w:tcBorders>
              <w:top w:val="nil"/>
              <w:left w:val="nil"/>
              <w:bottom w:val="single" w:sz="4" w:space="0" w:color="auto"/>
              <w:right w:val="single" w:sz="4" w:space="0" w:color="auto"/>
            </w:tcBorders>
            <w:noWrap/>
            <w:vAlign w:val="bottom"/>
            <w:hideMark/>
          </w:tcPr>
          <w:p w14:paraId="07C3EB35" w14:textId="77777777" w:rsidR="00476CDE" w:rsidRPr="00476CDE" w:rsidRDefault="00476CDE" w:rsidP="00476CDE">
            <w:pPr>
              <w:jc w:val="center"/>
              <w:rPr>
                <w:sz w:val="22"/>
                <w:szCs w:val="22"/>
                <w:lang w:eastAsia="lt-LT"/>
              </w:rPr>
            </w:pPr>
            <w:r w:rsidRPr="00476CDE">
              <w:rPr>
                <w:sz w:val="22"/>
                <w:szCs w:val="22"/>
                <w:lang w:eastAsia="lt-LT"/>
              </w:rPr>
              <w:t>m</w:t>
            </w:r>
          </w:p>
        </w:tc>
        <w:tc>
          <w:tcPr>
            <w:tcW w:w="1560" w:type="dxa"/>
            <w:tcBorders>
              <w:top w:val="nil"/>
              <w:left w:val="nil"/>
              <w:bottom w:val="single" w:sz="4" w:space="0" w:color="auto"/>
              <w:right w:val="single" w:sz="4" w:space="0" w:color="auto"/>
            </w:tcBorders>
            <w:noWrap/>
            <w:vAlign w:val="bottom"/>
            <w:hideMark/>
          </w:tcPr>
          <w:p w14:paraId="0223005D" w14:textId="20F1F6D2" w:rsidR="00476CDE" w:rsidRPr="00476CDE" w:rsidRDefault="00FB6891" w:rsidP="00476CDE">
            <w:pPr>
              <w:jc w:val="center"/>
              <w:rPr>
                <w:sz w:val="22"/>
                <w:szCs w:val="22"/>
                <w:lang w:eastAsia="lt-LT"/>
              </w:rPr>
            </w:pPr>
            <w:r>
              <w:rPr>
                <w:sz w:val="22"/>
                <w:szCs w:val="22"/>
                <w:lang w:eastAsia="lt-LT"/>
              </w:rPr>
              <w:t>4</w:t>
            </w:r>
            <w:r w:rsidR="00476CDE" w:rsidRPr="00476CDE">
              <w:rPr>
                <w:sz w:val="22"/>
                <w:szCs w:val="22"/>
                <w:lang w:eastAsia="lt-LT"/>
              </w:rPr>
              <w:t>0,00</w:t>
            </w:r>
          </w:p>
        </w:tc>
      </w:tr>
      <w:tr w:rsidR="00476CDE" w:rsidRPr="00476CDE" w14:paraId="1A4E9CAE" w14:textId="77777777" w:rsidTr="00476CDE">
        <w:trPr>
          <w:trHeight w:val="300"/>
        </w:trPr>
        <w:tc>
          <w:tcPr>
            <w:tcW w:w="540" w:type="dxa"/>
            <w:tcBorders>
              <w:top w:val="nil"/>
              <w:left w:val="single" w:sz="4" w:space="0" w:color="auto"/>
              <w:bottom w:val="single" w:sz="4" w:space="0" w:color="auto"/>
              <w:right w:val="single" w:sz="4" w:space="0" w:color="auto"/>
            </w:tcBorders>
            <w:noWrap/>
            <w:vAlign w:val="bottom"/>
            <w:hideMark/>
          </w:tcPr>
          <w:p w14:paraId="6A37EC9E" w14:textId="77777777" w:rsidR="00476CDE" w:rsidRPr="00476CDE" w:rsidRDefault="00476CDE" w:rsidP="00476CDE">
            <w:pPr>
              <w:jc w:val="center"/>
              <w:rPr>
                <w:sz w:val="22"/>
                <w:szCs w:val="22"/>
                <w:lang w:eastAsia="lt-LT"/>
              </w:rPr>
            </w:pPr>
            <w:r w:rsidRPr="00476CDE">
              <w:rPr>
                <w:sz w:val="22"/>
                <w:szCs w:val="22"/>
                <w:lang w:eastAsia="lt-LT"/>
              </w:rPr>
              <w:t>43.</w:t>
            </w:r>
          </w:p>
        </w:tc>
        <w:tc>
          <w:tcPr>
            <w:tcW w:w="6543" w:type="dxa"/>
            <w:tcBorders>
              <w:top w:val="nil"/>
              <w:left w:val="nil"/>
              <w:bottom w:val="single" w:sz="4" w:space="0" w:color="auto"/>
              <w:right w:val="single" w:sz="4" w:space="0" w:color="auto"/>
            </w:tcBorders>
            <w:noWrap/>
            <w:vAlign w:val="bottom"/>
            <w:hideMark/>
          </w:tcPr>
          <w:p w14:paraId="7E7D6421" w14:textId="77777777" w:rsidR="00476CDE" w:rsidRPr="00476CDE" w:rsidRDefault="00476CDE" w:rsidP="00476CDE">
            <w:pPr>
              <w:rPr>
                <w:sz w:val="22"/>
                <w:szCs w:val="22"/>
                <w:lang w:eastAsia="lt-LT"/>
              </w:rPr>
            </w:pPr>
            <w:r w:rsidRPr="00476CDE">
              <w:rPr>
                <w:sz w:val="22"/>
                <w:szCs w:val="22"/>
                <w:lang w:eastAsia="lt-LT"/>
              </w:rPr>
              <w:t>Išdaužtų stiklų languose ir jų keitimo darbai, kai stiklo plotas iki 1,0 m2</w:t>
            </w:r>
          </w:p>
        </w:tc>
        <w:tc>
          <w:tcPr>
            <w:tcW w:w="850" w:type="dxa"/>
            <w:tcBorders>
              <w:top w:val="nil"/>
              <w:left w:val="nil"/>
              <w:bottom w:val="single" w:sz="4" w:space="0" w:color="auto"/>
              <w:right w:val="single" w:sz="4" w:space="0" w:color="auto"/>
            </w:tcBorders>
            <w:noWrap/>
            <w:vAlign w:val="bottom"/>
            <w:hideMark/>
          </w:tcPr>
          <w:p w14:paraId="2B77340F" w14:textId="77777777" w:rsidR="00476CDE" w:rsidRPr="00476CDE" w:rsidRDefault="00476CDE" w:rsidP="00476CDE">
            <w:pPr>
              <w:jc w:val="center"/>
              <w:rPr>
                <w:sz w:val="22"/>
                <w:szCs w:val="22"/>
                <w:lang w:eastAsia="lt-LT"/>
              </w:rPr>
            </w:pPr>
            <w:r w:rsidRPr="00476CDE">
              <w:rPr>
                <w:sz w:val="22"/>
                <w:szCs w:val="22"/>
                <w:lang w:eastAsia="lt-LT"/>
              </w:rPr>
              <w:t>m2</w:t>
            </w:r>
          </w:p>
        </w:tc>
        <w:tc>
          <w:tcPr>
            <w:tcW w:w="1560" w:type="dxa"/>
            <w:tcBorders>
              <w:top w:val="nil"/>
              <w:left w:val="nil"/>
              <w:bottom w:val="single" w:sz="4" w:space="0" w:color="auto"/>
              <w:right w:val="single" w:sz="4" w:space="0" w:color="auto"/>
            </w:tcBorders>
            <w:noWrap/>
            <w:vAlign w:val="bottom"/>
            <w:hideMark/>
          </w:tcPr>
          <w:p w14:paraId="1714F6D9" w14:textId="0D471965" w:rsidR="00476CDE" w:rsidRPr="00476CDE" w:rsidRDefault="00340F31" w:rsidP="00476CDE">
            <w:pPr>
              <w:jc w:val="center"/>
              <w:rPr>
                <w:sz w:val="22"/>
                <w:szCs w:val="22"/>
                <w:lang w:eastAsia="lt-LT"/>
              </w:rPr>
            </w:pPr>
            <w:r>
              <w:rPr>
                <w:sz w:val="22"/>
                <w:szCs w:val="22"/>
                <w:lang w:eastAsia="lt-LT"/>
              </w:rPr>
              <w:t>8</w:t>
            </w:r>
            <w:r w:rsidR="00476CDE" w:rsidRPr="00476CDE">
              <w:rPr>
                <w:sz w:val="22"/>
                <w:szCs w:val="22"/>
                <w:lang w:eastAsia="lt-LT"/>
              </w:rPr>
              <w:t>,00</w:t>
            </w:r>
          </w:p>
        </w:tc>
      </w:tr>
      <w:tr w:rsidR="00476CDE" w:rsidRPr="00476CDE" w14:paraId="31255731" w14:textId="77777777" w:rsidTr="00476CDE">
        <w:trPr>
          <w:trHeight w:val="300"/>
        </w:trPr>
        <w:tc>
          <w:tcPr>
            <w:tcW w:w="540" w:type="dxa"/>
            <w:tcBorders>
              <w:top w:val="nil"/>
              <w:left w:val="single" w:sz="4" w:space="0" w:color="auto"/>
              <w:bottom w:val="single" w:sz="4" w:space="0" w:color="auto"/>
              <w:right w:val="single" w:sz="4" w:space="0" w:color="auto"/>
            </w:tcBorders>
            <w:noWrap/>
            <w:vAlign w:val="bottom"/>
            <w:hideMark/>
          </w:tcPr>
          <w:p w14:paraId="54DD7B61" w14:textId="77777777" w:rsidR="00476CDE" w:rsidRPr="00476CDE" w:rsidRDefault="00476CDE" w:rsidP="00476CDE">
            <w:pPr>
              <w:jc w:val="center"/>
              <w:rPr>
                <w:sz w:val="22"/>
                <w:szCs w:val="22"/>
                <w:lang w:eastAsia="lt-LT"/>
              </w:rPr>
            </w:pPr>
            <w:r w:rsidRPr="00476CDE">
              <w:rPr>
                <w:sz w:val="22"/>
                <w:szCs w:val="22"/>
                <w:lang w:eastAsia="lt-LT"/>
              </w:rPr>
              <w:t>44.</w:t>
            </w:r>
          </w:p>
        </w:tc>
        <w:tc>
          <w:tcPr>
            <w:tcW w:w="6543" w:type="dxa"/>
            <w:tcBorders>
              <w:top w:val="nil"/>
              <w:left w:val="nil"/>
              <w:bottom w:val="single" w:sz="4" w:space="0" w:color="auto"/>
              <w:right w:val="single" w:sz="4" w:space="0" w:color="auto"/>
            </w:tcBorders>
            <w:vAlign w:val="bottom"/>
            <w:hideMark/>
          </w:tcPr>
          <w:p w14:paraId="4FD30C9B" w14:textId="77777777" w:rsidR="00476CDE" w:rsidRPr="00476CDE" w:rsidRDefault="00476CDE" w:rsidP="00476CDE">
            <w:pPr>
              <w:rPr>
                <w:sz w:val="22"/>
                <w:szCs w:val="22"/>
                <w:lang w:eastAsia="lt-LT"/>
              </w:rPr>
            </w:pPr>
            <w:r w:rsidRPr="00476CDE">
              <w:rPr>
                <w:sz w:val="22"/>
                <w:szCs w:val="22"/>
                <w:lang w:eastAsia="lt-LT"/>
              </w:rPr>
              <w:t>Senų medinių langų keitimas į plastikinius langus, įskaitant angokraščių sutvarkymą</w:t>
            </w:r>
          </w:p>
        </w:tc>
        <w:tc>
          <w:tcPr>
            <w:tcW w:w="850" w:type="dxa"/>
            <w:tcBorders>
              <w:top w:val="nil"/>
              <w:left w:val="nil"/>
              <w:bottom w:val="single" w:sz="4" w:space="0" w:color="auto"/>
              <w:right w:val="single" w:sz="4" w:space="0" w:color="auto"/>
            </w:tcBorders>
            <w:noWrap/>
            <w:vAlign w:val="bottom"/>
            <w:hideMark/>
          </w:tcPr>
          <w:p w14:paraId="6E978460" w14:textId="77777777" w:rsidR="00476CDE" w:rsidRPr="00476CDE" w:rsidRDefault="00476CDE" w:rsidP="00476CDE">
            <w:pPr>
              <w:jc w:val="center"/>
              <w:rPr>
                <w:sz w:val="22"/>
                <w:szCs w:val="22"/>
                <w:lang w:eastAsia="lt-LT"/>
              </w:rPr>
            </w:pPr>
            <w:r w:rsidRPr="00476CDE">
              <w:rPr>
                <w:sz w:val="22"/>
                <w:szCs w:val="22"/>
                <w:lang w:eastAsia="lt-LT"/>
              </w:rPr>
              <w:t>m2</w:t>
            </w:r>
          </w:p>
        </w:tc>
        <w:tc>
          <w:tcPr>
            <w:tcW w:w="1560" w:type="dxa"/>
            <w:tcBorders>
              <w:top w:val="nil"/>
              <w:left w:val="nil"/>
              <w:bottom w:val="single" w:sz="4" w:space="0" w:color="auto"/>
              <w:right w:val="single" w:sz="4" w:space="0" w:color="auto"/>
            </w:tcBorders>
            <w:noWrap/>
            <w:vAlign w:val="bottom"/>
            <w:hideMark/>
          </w:tcPr>
          <w:p w14:paraId="45BE508F" w14:textId="276F5FF8" w:rsidR="00476CDE" w:rsidRPr="00476CDE" w:rsidRDefault="00340F31" w:rsidP="00476CDE">
            <w:pPr>
              <w:jc w:val="center"/>
              <w:rPr>
                <w:sz w:val="22"/>
                <w:szCs w:val="22"/>
                <w:lang w:eastAsia="lt-LT"/>
              </w:rPr>
            </w:pPr>
            <w:r>
              <w:rPr>
                <w:sz w:val="22"/>
                <w:szCs w:val="22"/>
                <w:lang w:eastAsia="lt-LT"/>
              </w:rPr>
              <w:t>5</w:t>
            </w:r>
            <w:r w:rsidR="00476CDE" w:rsidRPr="00476CDE">
              <w:rPr>
                <w:sz w:val="22"/>
                <w:szCs w:val="22"/>
                <w:lang w:eastAsia="lt-LT"/>
              </w:rPr>
              <w:t>,00</w:t>
            </w:r>
          </w:p>
        </w:tc>
      </w:tr>
      <w:tr w:rsidR="00476CDE" w:rsidRPr="00476CDE" w14:paraId="7D3B27D7" w14:textId="77777777" w:rsidTr="00476CDE">
        <w:trPr>
          <w:trHeight w:val="300"/>
        </w:trPr>
        <w:tc>
          <w:tcPr>
            <w:tcW w:w="540" w:type="dxa"/>
            <w:tcBorders>
              <w:top w:val="nil"/>
              <w:left w:val="single" w:sz="4" w:space="0" w:color="auto"/>
              <w:bottom w:val="single" w:sz="4" w:space="0" w:color="auto"/>
              <w:right w:val="single" w:sz="4" w:space="0" w:color="auto"/>
            </w:tcBorders>
            <w:noWrap/>
            <w:vAlign w:val="bottom"/>
            <w:hideMark/>
          </w:tcPr>
          <w:p w14:paraId="008EB318" w14:textId="77777777" w:rsidR="00476CDE" w:rsidRPr="00476CDE" w:rsidRDefault="00476CDE" w:rsidP="00476CDE">
            <w:pPr>
              <w:jc w:val="center"/>
              <w:rPr>
                <w:sz w:val="22"/>
                <w:szCs w:val="22"/>
                <w:lang w:eastAsia="lt-LT"/>
              </w:rPr>
            </w:pPr>
            <w:r w:rsidRPr="00476CDE">
              <w:rPr>
                <w:sz w:val="22"/>
                <w:szCs w:val="22"/>
                <w:lang w:eastAsia="lt-LT"/>
              </w:rPr>
              <w:t>45.</w:t>
            </w:r>
          </w:p>
        </w:tc>
        <w:tc>
          <w:tcPr>
            <w:tcW w:w="6543" w:type="dxa"/>
            <w:tcBorders>
              <w:top w:val="nil"/>
              <w:left w:val="nil"/>
              <w:bottom w:val="single" w:sz="4" w:space="0" w:color="auto"/>
              <w:right w:val="single" w:sz="4" w:space="0" w:color="auto"/>
            </w:tcBorders>
            <w:vAlign w:val="bottom"/>
            <w:hideMark/>
          </w:tcPr>
          <w:p w14:paraId="7D794D59" w14:textId="77777777" w:rsidR="00476CDE" w:rsidRPr="00476CDE" w:rsidRDefault="00476CDE" w:rsidP="00476CDE">
            <w:pPr>
              <w:rPr>
                <w:sz w:val="22"/>
                <w:szCs w:val="22"/>
                <w:lang w:eastAsia="lt-LT"/>
              </w:rPr>
            </w:pPr>
            <w:r w:rsidRPr="00476CDE">
              <w:rPr>
                <w:sz w:val="22"/>
                <w:szCs w:val="22"/>
                <w:lang w:eastAsia="lt-LT"/>
              </w:rPr>
              <w:t>Medinių langų rėmų (staktų) ir medinių durų varčių (staktų) remontas</w:t>
            </w:r>
          </w:p>
        </w:tc>
        <w:tc>
          <w:tcPr>
            <w:tcW w:w="850" w:type="dxa"/>
            <w:tcBorders>
              <w:top w:val="nil"/>
              <w:left w:val="nil"/>
              <w:bottom w:val="single" w:sz="4" w:space="0" w:color="auto"/>
              <w:right w:val="single" w:sz="4" w:space="0" w:color="auto"/>
            </w:tcBorders>
            <w:noWrap/>
            <w:vAlign w:val="bottom"/>
            <w:hideMark/>
          </w:tcPr>
          <w:p w14:paraId="319940ED" w14:textId="77777777" w:rsidR="00476CDE" w:rsidRPr="00476CDE" w:rsidRDefault="00476CDE" w:rsidP="00476CDE">
            <w:pPr>
              <w:jc w:val="center"/>
              <w:rPr>
                <w:sz w:val="22"/>
                <w:szCs w:val="22"/>
                <w:lang w:eastAsia="lt-LT"/>
              </w:rPr>
            </w:pPr>
            <w:r w:rsidRPr="00476CDE">
              <w:rPr>
                <w:sz w:val="22"/>
                <w:szCs w:val="22"/>
                <w:lang w:eastAsia="lt-LT"/>
              </w:rPr>
              <w:t>m2</w:t>
            </w:r>
          </w:p>
        </w:tc>
        <w:tc>
          <w:tcPr>
            <w:tcW w:w="1560" w:type="dxa"/>
            <w:tcBorders>
              <w:top w:val="nil"/>
              <w:left w:val="nil"/>
              <w:bottom w:val="single" w:sz="4" w:space="0" w:color="auto"/>
              <w:right w:val="single" w:sz="4" w:space="0" w:color="auto"/>
            </w:tcBorders>
            <w:noWrap/>
            <w:vAlign w:val="bottom"/>
            <w:hideMark/>
          </w:tcPr>
          <w:p w14:paraId="5F5C9133" w14:textId="4E96BE98" w:rsidR="00476CDE" w:rsidRPr="00476CDE" w:rsidRDefault="00340F31" w:rsidP="00476CDE">
            <w:pPr>
              <w:jc w:val="center"/>
              <w:rPr>
                <w:sz w:val="22"/>
                <w:szCs w:val="22"/>
                <w:lang w:eastAsia="lt-LT"/>
              </w:rPr>
            </w:pPr>
            <w:r>
              <w:rPr>
                <w:sz w:val="22"/>
                <w:szCs w:val="22"/>
                <w:lang w:eastAsia="lt-LT"/>
              </w:rPr>
              <w:t>12</w:t>
            </w:r>
            <w:r w:rsidR="00476CDE" w:rsidRPr="00476CDE">
              <w:rPr>
                <w:sz w:val="22"/>
                <w:szCs w:val="22"/>
                <w:lang w:eastAsia="lt-LT"/>
              </w:rPr>
              <w:t>,00</w:t>
            </w:r>
          </w:p>
        </w:tc>
      </w:tr>
      <w:tr w:rsidR="00476CDE" w:rsidRPr="00476CDE" w14:paraId="51662AA1" w14:textId="77777777" w:rsidTr="00476CDE">
        <w:trPr>
          <w:trHeight w:val="300"/>
        </w:trPr>
        <w:tc>
          <w:tcPr>
            <w:tcW w:w="540" w:type="dxa"/>
            <w:tcBorders>
              <w:top w:val="nil"/>
              <w:left w:val="single" w:sz="4" w:space="0" w:color="auto"/>
              <w:bottom w:val="single" w:sz="4" w:space="0" w:color="auto"/>
              <w:right w:val="single" w:sz="4" w:space="0" w:color="auto"/>
            </w:tcBorders>
            <w:noWrap/>
            <w:vAlign w:val="bottom"/>
            <w:hideMark/>
          </w:tcPr>
          <w:p w14:paraId="61746CE6" w14:textId="77777777" w:rsidR="00476CDE" w:rsidRPr="00476CDE" w:rsidRDefault="00476CDE" w:rsidP="00476CDE">
            <w:pPr>
              <w:jc w:val="center"/>
              <w:rPr>
                <w:sz w:val="22"/>
                <w:szCs w:val="22"/>
                <w:lang w:eastAsia="lt-LT"/>
              </w:rPr>
            </w:pPr>
            <w:r w:rsidRPr="00476CDE">
              <w:rPr>
                <w:sz w:val="22"/>
                <w:szCs w:val="22"/>
                <w:lang w:eastAsia="lt-LT"/>
              </w:rPr>
              <w:t>46.</w:t>
            </w:r>
          </w:p>
        </w:tc>
        <w:tc>
          <w:tcPr>
            <w:tcW w:w="6543" w:type="dxa"/>
            <w:tcBorders>
              <w:top w:val="nil"/>
              <w:left w:val="nil"/>
              <w:bottom w:val="single" w:sz="4" w:space="0" w:color="auto"/>
              <w:right w:val="single" w:sz="4" w:space="0" w:color="auto"/>
            </w:tcBorders>
            <w:noWrap/>
            <w:vAlign w:val="bottom"/>
            <w:hideMark/>
          </w:tcPr>
          <w:p w14:paraId="4A828EE4" w14:textId="77777777" w:rsidR="00476CDE" w:rsidRPr="00476CDE" w:rsidRDefault="00476CDE" w:rsidP="00476CDE">
            <w:pPr>
              <w:rPr>
                <w:sz w:val="22"/>
                <w:szCs w:val="22"/>
                <w:lang w:eastAsia="lt-LT"/>
              </w:rPr>
            </w:pPr>
            <w:r w:rsidRPr="00476CDE">
              <w:rPr>
                <w:sz w:val="22"/>
                <w:szCs w:val="22"/>
                <w:lang w:eastAsia="lt-LT"/>
              </w:rPr>
              <w:t>Langų stiklų paketų keitimas</w:t>
            </w:r>
          </w:p>
        </w:tc>
        <w:tc>
          <w:tcPr>
            <w:tcW w:w="850" w:type="dxa"/>
            <w:tcBorders>
              <w:top w:val="nil"/>
              <w:left w:val="nil"/>
              <w:bottom w:val="single" w:sz="4" w:space="0" w:color="auto"/>
              <w:right w:val="single" w:sz="4" w:space="0" w:color="auto"/>
            </w:tcBorders>
            <w:noWrap/>
            <w:vAlign w:val="bottom"/>
            <w:hideMark/>
          </w:tcPr>
          <w:p w14:paraId="0DB0AAC8" w14:textId="77777777" w:rsidR="00476CDE" w:rsidRPr="00476CDE" w:rsidRDefault="00476CDE" w:rsidP="00476CDE">
            <w:pPr>
              <w:jc w:val="center"/>
              <w:rPr>
                <w:sz w:val="22"/>
                <w:szCs w:val="22"/>
                <w:lang w:eastAsia="lt-LT"/>
              </w:rPr>
            </w:pPr>
            <w:r w:rsidRPr="00476CDE">
              <w:rPr>
                <w:sz w:val="22"/>
                <w:szCs w:val="22"/>
                <w:lang w:eastAsia="lt-LT"/>
              </w:rPr>
              <w:t>m2</w:t>
            </w:r>
          </w:p>
        </w:tc>
        <w:tc>
          <w:tcPr>
            <w:tcW w:w="1560" w:type="dxa"/>
            <w:tcBorders>
              <w:top w:val="nil"/>
              <w:left w:val="nil"/>
              <w:bottom w:val="single" w:sz="4" w:space="0" w:color="auto"/>
              <w:right w:val="single" w:sz="4" w:space="0" w:color="auto"/>
            </w:tcBorders>
            <w:noWrap/>
            <w:vAlign w:val="bottom"/>
            <w:hideMark/>
          </w:tcPr>
          <w:p w14:paraId="4D9467FD" w14:textId="037625E2" w:rsidR="00476CDE" w:rsidRPr="00476CDE" w:rsidRDefault="00340F31" w:rsidP="00476CDE">
            <w:pPr>
              <w:jc w:val="center"/>
              <w:rPr>
                <w:sz w:val="22"/>
                <w:szCs w:val="22"/>
                <w:lang w:eastAsia="lt-LT"/>
              </w:rPr>
            </w:pPr>
            <w:r>
              <w:rPr>
                <w:sz w:val="22"/>
                <w:szCs w:val="22"/>
                <w:lang w:eastAsia="lt-LT"/>
              </w:rPr>
              <w:t>5</w:t>
            </w:r>
            <w:r w:rsidR="00476CDE" w:rsidRPr="00476CDE">
              <w:rPr>
                <w:sz w:val="22"/>
                <w:szCs w:val="22"/>
                <w:lang w:eastAsia="lt-LT"/>
              </w:rPr>
              <w:t>,00</w:t>
            </w:r>
          </w:p>
        </w:tc>
      </w:tr>
      <w:tr w:rsidR="00476CDE" w:rsidRPr="00476CDE" w14:paraId="3BD1DCE7" w14:textId="77777777" w:rsidTr="00476CDE">
        <w:trPr>
          <w:trHeight w:val="300"/>
        </w:trPr>
        <w:tc>
          <w:tcPr>
            <w:tcW w:w="540" w:type="dxa"/>
            <w:tcBorders>
              <w:top w:val="nil"/>
              <w:left w:val="single" w:sz="4" w:space="0" w:color="auto"/>
              <w:bottom w:val="single" w:sz="4" w:space="0" w:color="auto"/>
              <w:right w:val="single" w:sz="4" w:space="0" w:color="auto"/>
            </w:tcBorders>
            <w:noWrap/>
            <w:vAlign w:val="bottom"/>
            <w:hideMark/>
          </w:tcPr>
          <w:p w14:paraId="577E3489" w14:textId="77777777" w:rsidR="00476CDE" w:rsidRPr="00476CDE" w:rsidRDefault="00476CDE" w:rsidP="00476CDE">
            <w:pPr>
              <w:jc w:val="center"/>
              <w:rPr>
                <w:sz w:val="22"/>
                <w:szCs w:val="22"/>
                <w:lang w:eastAsia="lt-LT"/>
              </w:rPr>
            </w:pPr>
            <w:r w:rsidRPr="00476CDE">
              <w:rPr>
                <w:sz w:val="22"/>
                <w:szCs w:val="22"/>
                <w:lang w:eastAsia="lt-LT"/>
              </w:rPr>
              <w:t>47.</w:t>
            </w:r>
          </w:p>
        </w:tc>
        <w:tc>
          <w:tcPr>
            <w:tcW w:w="6543" w:type="dxa"/>
            <w:tcBorders>
              <w:top w:val="nil"/>
              <w:left w:val="nil"/>
              <w:bottom w:val="single" w:sz="4" w:space="0" w:color="auto"/>
              <w:right w:val="single" w:sz="4" w:space="0" w:color="auto"/>
            </w:tcBorders>
            <w:noWrap/>
            <w:vAlign w:val="bottom"/>
            <w:hideMark/>
          </w:tcPr>
          <w:p w14:paraId="1FB241A4" w14:textId="77777777" w:rsidR="00476CDE" w:rsidRPr="00476CDE" w:rsidRDefault="00476CDE" w:rsidP="00476CDE">
            <w:pPr>
              <w:rPr>
                <w:sz w:val="22"/>
                <w:szCs w:val="22"/>
                <w:lang w:eastAsia="lt-LT"/>
              </w:rPr>
            </w:pPr>
            <w:r w:rsidRPr="00476CDE">
              <w:rPr>
                <w:sz w:val="22"/>
                <w:szCs w:val="22"/>
                <w:lang w:eastAsia="lt-LT"/>
              </w:rPr>
              <w:t>Lauko palangių skardos keitimas/ sumontavimas</w:t>
            </w:r>
          </w:p>
        </w:tc>
        <w:tc>
          <w:tcPr>
            <w:tcW w:w="850" w:type="dxa"/>
            <w:tcBorders>
              <w:top w:val="nil"/>
              <w:left w:val="nil"/>
              <w:bottom w:val="single" w:sz="4" w:space="0" w:color="auto"/>
              <w:right w:val="single" w:sz="4" w:space="0" w:color="auto"/>
            </w:tcBorders>
            <w:noWrap/>
            <w:vAlign w:val="bottom"/>
            <w:hideMark/>
          </w:tcPr>
          <w:p w14:paraId="148CEA33" w14:textId="77777777" w:rsidR="00476CDE" w:rsidRPr="00476CDE" w:rsidRDefault="00476CDE" w:rsidP="00476CDE">
            <w:pPr>
              <w:jc w:val="center"/>
              <w:rPr>
                <w:sz w:val="22"/>
                <w:szCs w:val="22"/>
                <w:lang w:eastAsia="lt-LT"/>
              </w:rPr>
            </w:pPr>
            <w:r w:rsidRPr="00476CDE">
              <w:rPr>
                <w:sz w:val="22"/>
                <w:szCs w:val="22"/>
                <w:lang w:eastAsia="lt-LT"/>
              </w:rPr>
              <w:t>m</w:t>
            </w:r>
          </w:p>
        </w:tc>
        <w:tc>
          <w:tcPr>
            <w:tcW w:w="1560" w:type="dxa"/>
            <w:tcBorders>
              <w:top w:val="nil"/>
              <w:left w:val="nil"/>
              <w:bottom w:val="single" w:sz="4" w:space="0" w:color="auto"/>
              <w:right w:val="single" w:sz="4" w:space="0" w:color="auto"/>
            </w:tcBorders>
            <w:noWrap/>
            <w:vAlign w:val="bottom"/>
            <w:hideMark/>
          </w:tcPr>
          <w:p w14:paraId="7D017426" w14:textId="0EE88327" w:rsidR="00476CDE" w:rsidRPr="00476CDE" w:rsidRDefault="00340F31" w:rsidP="00476CDE">
            <w:pPr>
              <w:jc w:val="center"/>
              <w:rPr>
                <w:sz w:val="22"/>
                <w:szCs w:val="22"/>
                <w:lang w:eastAsia="lt-LT"/>
              </w:rPr>
            </w:pPr>
            <w:r>
              <w:rPr>
                <w:sz w:val="22"/>
                <w:szCs w:val="22"/>
                <w:lang w:eastAsia="lt-LT"/>
              </w:rPr>
              <w:t>10</w:t>
            </w:r>
            <w:r w:rsidR="00476CDE" w:rsidRPr="00476CDE">
              <w:rPr>
                <w:sz w:val="22"/>
                <w:szCs w:val="22"/>
                <w:lang w:eastAsia="lt-LT"/>
              </w:rPr>
              <w:t>,00</w:t>
            </w:r>
          </w:p>
        </w:tc>
      </w:tr>
      <w:tr w:rsidR="00476CDE" w:rsidRPr="00476CDE" w14:paraId="37124366" w14:textId="77777777" w:rsidTr="00476CDE">
        <w:trPr>
          <w:trHeight w:val="600"/>
        </w:trPr>
        <w:tc>
          <w:tcPr>
            <w:tcW w:w="540" w:type="dxa"/>
            <w:tcBorders>
              <w:top w:val="nil"/>
              <w:left w:val="single" w:sz="4" w:space="0" w:color="auto"/>
              <w:bottom w:val="single" w:sz="4" w:space="0" w:color="auto"/>
              <w:right w:val="single" w:sz="4" w:space="0" w:color="auto"/>
            </w:tcBorders>
            <w:noWrap/>
            <w:vAlign w:val="bottom"/>
            <w:hideMark/>
          </w:tcPr>
          <w:p w14:paraId="7D145092" w14:textId="77777777" w:rsidR="00476CDE" w:rsidRPr="00476CDE" w:rsidRDefault="00476CDE" w:rsidP="00476CDE">
            <w:pPr>
              <w:jc w:val="center"/>
              <w:rPr>
                <w:sz w:val="22"/>
                <w:szCs w:val="22"/>
                <w:lang w:eastAsia="lt-LT"/>
              </w:rPr>
            </w:pPr>
            <w:r w:rsidRPr="00476CDE">
              <w:rPr>
                <w:sz w:val="22"/>
                <w:szCs w:val="22"/>
                <w:lang w:eastAsia="lt-LT"/>
              </w:rPr>
              <w:t>48.</w:t>
            </w:r>
          </w:p>
        </w:tc>
        <w:tc>
          <w:tcPr>
            <w:tcW w:w="6543" w:type="dxa"/>
            <w:tcBorders>
              <w:top w:val="nil"/>
              <w:left w:val="nil"/>
              <w:bottom w:val="single" w:sz="4" w:space="0" w:color="auto"/>
              <w:right w:val="single" w:sz="4" w:space="0" w:color="auto"/>
            </w:tcBorders>
            <w:vAlign w:val="bottom"/>
            <w:hideMark/>
          </w:tcPr>
          <w:p w14:paraId="0F63FC42" w14:textId="77777777" w:rsidR="00476CDE" w:rsidRPr="00476CDE" w:rsidRDefault="00476CDE" w:rsidP="00476CDE">
            <w:pPr>
              <w:rPr>
                <w:sz w:val="22"/>
                <w:szCs w:val="22"/>
                <w:lang w:eastAsia="lt-LT"/>
              </w:rPr>
            </w:pPr>
            <w:r w:rsidRPr="00476CDE">
              <w:rPr>
                <w:sz w:val="22"/>
                <w:szCs w:val="22"/>
                <w:lang w:eastAsia="lt-LT"/>
              </w:rPr>
              <w:t>Apdailos sutvarkymo darbai / Anksčiau dažytų medinių grindų ir medinių durų, sienų ir lubų dažymas</w:t>
            </w:r>
          </w:p>
        </w:tc>
        <w:tc>
          <w:tcPr>
            <w:tcW w:w="850" w:type="dxa"/>
            <w:tcBorders>
              <w:top w:val="nil"/>
              <w:left w:val="nil"/>
              <w:bottom w:val="single" w:sz="4" w:space="0" w:color="auto"/>
              <w:right w:val="single" w:sz="4" w:space="0" w:color="auto"/>
            </w:tcBorders>
            <w:noWrap/>
            <w:vAlign w:val="bottom"/>
            <w:hideMark/>
          </w:tcPr>
          <w:p w14:paraId="09D13656" w14:textId="77777777" w:rsidR="00476CDE" w:rsidRPr="00476CDE" w:rsidRDefault="00476CDE" w:rsidP="00476CDE">
            <w:pPr>
              <w:jc w:val="center"/>
              <w:rPr>
                <w:sz w:val="22"/>
                <w:szCs w:val="22"/>
                <w:lang w:eastAsia="lt-LT"/>
              </w:rPr>
            </w:pPr>
            <w:r w:rsidRPr="00476CDE">
              <w:rPr>
                <w:sz w:val="22"/>
                <w:szCs w:val="22"/>
                <w:lang w:eastAsia="lt-LT"/>
              </w:rPr>
              <w:t>m2</w:t>
            </w:r>
          </w:p>
        </w:tc>
        <w:tc>
          <w:tcPr>
            <w:tcW w:w="1560" w:type="dxa"/>
            <w:tcBorders>
              <w:top w:val="nil"/>
              <w:left w:val="nil"/>
              <w:bottom w:val="single" w:sz="4" w:space="0" w:color="auto"/>
              <w:right w:val="single" w:sz="4" w:space="0" w:color="auto"/>
            </w:tcBorders>
            <w:noWrap/>
            <w:vAlign w:val="bottom"/>
            <w:hideMark/>
          </w:tcPr>
          <w:p w14:paraId="3A1E4A39" w14:textId="1618916B" w:rsidR="00476CDE" w:rsidRPr="00476CDE" w:rsidRDefault="00A53323" w:rsidP="00476CDE">
            <w:pPr>
              <w:jc w:val="center"/>
              <w:rPr>
                <w:sz w:val="22"/>
                <w:szCs w:val="22"/>
                <w:lang w:eastAsia="lt-LT"/>
              </w:rPr>
            </w:pPr>
            <w:r>
              <w:rPr>
                <w:sz w:val="22"/>
                <w:szCs w:val="22"/>
                <w:lang w:eastAsia="lt-LT"/>
              </w:rPr>
              <w:t>3</w:t>
            </w:r>
            <w:r w:rsidR="00340F31">
              <w:rPr>
                <w:sz w:val="22"/>
                <w:szCs w:val="22"/>
                <w:lang w:eastAsia="lt-LT"/>
              </w:rPr>
              <w:t>0</w:t>
            </w:r>
            <w:r w:rsidR="00476CDE" w:rsidRPr="00476CDE">
              <w:rPr>
                <w:sz w:val="22"/>
                <w:szCs w:val="22"/>
                <w:lang w:eastAsia="lt-LT"/>
              </w:rPr>
              <w:t>,00</w:t>
            </w:r>
          </w:p>
        </w:tc>
      </w:tr>
      <w:tr w:rsidR="00476CDE" w:rsidRPr="00476CDE" w14:paraId="63771A8B" w14:textId="77777777" w:rsidTr="00476CDE">
        <w:trPr>
          <w:trHeight w:val="300"/>
        </w:trPr>
        <w:tc>
          <w:tcPr>
            <w:tcW w:w="540" w:type="dxa"/>
            <w:tcBorders>
              <w:top w:val="nil"/>
              <w:left w:val="single" w:sz="4" w:space="0" w:color="auto"/>
              <w:bottom w:val="single" w:sz="4" w:space="0" w:color="auto"/>
              <w:right w:val="single" w:sz="4" w:space="0" w:color="auto"/>
            </w:tcBorders>
            <w:noWrap/>
            <w:vAlign w:val="bottom"/>
            <w:hideMark/>
          </w:tcPr>
          <w:p w14:paraId="52B07FF6" w14:textId="77777777" w:rsidR="00476CDE" w:rsidRPr="00476CDE" w:rsidRDefault="00476CDE" w:rsidP="00476CDE">
            <w:pPr>
              <w:jc w:val="center"/>
              <w:rPr>
                <w:sz w:val="22"/>
                <w:szCs w:val="22"/>
                <w:lang w:eastAsia="lt-LT"/>
              </w:rPr>
            </w:pPr>
            <w:r w:rsidRPr="00476CDE">
              <w:rPr>
                <w:sz w:val="22"/>
                <w:szCs w:val="22"/>
                <w:lang w:eastAsia="lt-LT"/>
              </w:rPr>
              <w:t>49.</w:t>
            </w:r>
          </w:p>
        </w:tc>
        <w:tc>
          <w:tcPr>
            <w:tcW w:w="6543" w:type="dxa"/>
            <w:tcBorders>
              <w:top w:val="nil"/>
              <w:left w:val="nil"/>
              <w:bottom w:val="single" w:sz="4" w:space="0" w:color="auto"/>
              <w:right w:val="single" w:sz="4" w:space="0" w:color="auto"/>
            </w:tcBorders>
            <w:vAlign w:val="bottom"/>
            <w:hideMark/>
          </w:tcPr>
          <w:p w14:paraId="5829ED63" w14:textId="77777777" w:rsidR="00476CDE" w:rsidRPr="00476CDE" w:rsidRDefault="00476CDE" w:rsidP="00476CDE">
            <w:pPr>
              <w:rPr>
                <w:sz w:val="22"/>
                <w:szCs w:val="22"/>
                <w:lang w:eastAsia="lt-LT"/>
              </w:rPr>
            </w:pPr>
            <w:r w:rsidRPr="00476CDE">
              <w:rPr>
                <w:sz w:val="22"/>
                <w:szCs w:val="22"/>
                <w:lang w:eastAsia="lt-LT"/>
              </w:rPr>
              <w:t xml:space="preserve">Pelėsio nuo sienų ir lubų naikinimas </w:t>
            </w:r>
          </w:p>
        </w:tc>
        <w:tc>
          <w:tcPr>
            <w:tcW w:w="850" w:type="dxa"/>
            <w:tcBorders>
              <w:top w:val="nil"/>
              <w:left w:val="nil"/>
              <w:bottom w:val="single" w:sz="4" w:space="0" w:color="auto"/>
              <w:right w:val="single" w:sz="4" w:space="0" w:color="auto"/>
            </w:tcBorders>
            <w:noWrap/>
            <w:vAlign w:val="bottom"/>
            <w:hideMark/>
          </w:tcPr>
          <w:p w14:paraId="5B84D3D1" w14:textId="77777777" w:rsidR="00476CDE" w:rsidRPr="00476CDE" w:rsidRDefault="00476CDE" w:rsidP="00476CDE">
            <w:pPr>
              <w:jc w:val="center"/>
              <w:rPr>
                <w:sz w:val="22"/>
                <w:szCs w:val="22"/>
                <w:lang w:eastAsia="lt-LT"/>
              </w:rPr>
            </w:pPr>
            <w:r w:rsidRPr="00476CDE">
              <w:rPr>
                <w:sz w:val="22"/>
                <w:szCs w:val="22"/>
                <w:lang w:eastAsia="lt-LT"/>
              </w:rPr>
              <w:t>m2</w:t>
            </w:r>
          </w:p>
        </w:tc>
        <w:tc>
          <w:tcPr>
            <w:tcW w:w="1560" w:type="dxa"/>
            <w:tcBorders>
              <w:top w:val="nil"/>
              <w:left w:val="nil"/>
              <w:bottom w:val="single" w:sz="4" w:space="0" w:color="auto"/>
              <w:right w:val="single" w:sz="4" w:space="0" w:color="auto"/>
            </w:tcBorders>
            <w:noWrap/>
            <w:vAlign w:val="bottom"/>
            <w:hideMark/>
          </w:tcPr>
          <w:p w14:paraId="11BEE580" w14:textId="3C896B88" w:rsidR="00476CDE" w:rsidRPr="00476CDE" w:rsidRDefault="00340F31" w:rsidP="00476CDE">
            <w:pPr>
              <w:jc w:val="center"/>
              <w:rPr>
                <w:sz w:val="22"/>
                <w:szCs w:val="22"/>
                <w:lang w:eastAsia="lt-LT"/>
              </w:rPr>
            </w:pPr>
            <w:r>
              <w:rPr>
                <w:sz w:val="22"/>
                <w:szCs w:val="22"/>
                <w:lang w:eastAsia="lt-LT"/>
              </w:rPr>
              <w:t>1</w:t>
            </w:r>
            <w:r w:rsidR="001D6AE1">
              <w:rPr>
                <w:sz w:val="22"/>
                <w:szCs w:val="22"/>
                <w:lang w:eastAsia="lt-LT"/>
              </w:rPr>
              <w:t>0</w:t>
            </w:r>
            <w:r w:rsidR="00476CDE" w:rsidRPr="00476CDE">
              <w:rPr>
                <w:sz w:val="22"/>
                <w:szCs w:val="22"/>
                <w:lang w:eastAsia="lt-LT"/>
              </w:rPr>
              <w:t>,00</w:t>
            </w:r>
          </w:p>
        </w:tc>
      </w:tr>
      <w:tr w:rsidR="00476CDE" w:rsidRPr="00476CDE" w14:paraId="315957EF" w14:textId="77777777" w:rsidTr="00476CDE">
        <w:trPr>
          <w:trHeight w:val="600"/>
        </w:trPr>
        <w:tc>
          <w:tcPr>
            <w:tcW w:w="540" w:type="dxa"/>
            <w:tcBorders>
              <w:top w:val="nil"/>
              <w:left w:val="single" w:sz="4" w:space="0" w:color="auto"/>
              <w:bottom w:val="single" w:sz="4" w:space="0" w:color="auto"/>
              <w:right w:val="single" w:sz="4" w:space="0" w:color="auto"/>
            </w:tcBorders>
            <w:noWrap/>
            <w:vAlign w:val="bottom"/>
            <w:hideMark/>
          </w:tcPr>
          <w:p w14:paraId="6B42256E" w14:textId="77777777" w:rsidR="00476CDE" w:rsidRPr="00476CDE" w:rsidRDefault="00476CDE" w:rsidP="00476CDE">
            <w:pPr>
              <w:jc w:val="center"/>
              <w:rPr>
                <w:sz w:val="22"/>
                <w:szCs w:val="22"/>
                <w:lang w:eastAsia="lt-LT"/>
              </w:rPr>
            </w:pPr>
            <w:r w:rsidRPr="00476CDE">
              <w:rPr>
                <w:sz w:val="22"/>
                <w:szCs w:val="22"/>
                <w:lang w:eastAsia="lt-LT"/>
              </w:rPr>
              <w:t>50.</w:t>
            </w:r>
          </w:p>
        </w:tc>
        <w:tc>
          <w:tcPr>
            <w:tcW w:w="6543" w:type="dxa"/>
            <w:tcBorders>
              <w:top w:val="nil"/>
              <w:left w:val="nil"/>
              <w:bottom w:val="single" w:sz="4" w:space="0" w:color="auto"/>
              <w:right w:val="single" w:sz="4" w:space="0" w:color="auto"/>
            </w:tcBorders>
            <w:vAlign w:val="bottom"/>
            <w:hideMark/>
          </w:tcPr>
          <w:p w14:paraId="63A2CC1E" w14:textId="77777777" w:rsidR="00476CDE" w:rsidRPr="00476CDE" w:rsidRDefault="00476CDE" w:rsidP="00476CDE">
            <w:pPr>
              <w:rPr>
                <w:sz w:val="22"/>
                <w:szCs w:val="22"/>
                <w:lang w:eastAsia="lt-LT"/>
              </w:rPr>
            </w:pPr>
            <w:r w:rsidRPr="00476CDE">
              <w:rPr>
                <w:sz w:val="22"/>
                <w:szCs w:val="22"/>
                <w:lang w:eastAsia="lt-LT"/>
              </w:rPr>
              <w:t>Naujų sienų tapetų klijavimas, įskaitant senų tapetų nuplėšimą ir paruošimo darbus bei medžiagas</w:t>
            </w:r>
          </w:p>
        </w:tc>
        <w:tc>
          <w:tcPr>
            <w:tcW w:w="850" w:type="dxa"/>
            <w:tcBorders>
              <w:top w:val="nil"/>
              <w:left w:val="nil"/>
              <w:bottom w:val="single" w:sz="4" w:space="0" w:color="auto"/>
              <w:right w:val="single" w:sz="4" w:space="0" w:color="auto"/>
            </w:tcBorders>
            <w:noWrap/>
            <w:vAlign w:val="bottom"/>
            <w:hideMark/>
          </w:tcPr>
          <w:p w14:paraId="777D8F1C" w14:textId="77777777" w:rsidR="00476CDE" w:rsidRPr="00476CDE" w:rsidRDefault="00476CDE" w:rsidP="00476CDE">
            <w:pPr>
              <w:jc w:val="center"/>
              <w:rPr>
                <w:sz w:val="22"/>
                <w:szCs w:val="22"/>
                <w:lang w:eastAsia="lt-LT"/>
              </w:rPr>
            </w:pPr>
            <w:r w:rsidRPr="00476CDE">
              <w:rPr>
                <w:sz w:val="22"/>
                <w:szCs w:val="22"/>
                <w:lang w:eastAsia="lt-LT"/>
              </w:rPr>
              <w:t>m2</w:t>
            </w:r>
          </w:p>
        </w:tc>
        <w:tc>
          <w:tcPr>
            <w:tcW w:w="1560" w:type="dxa"/>
            <w:tcBorders>
              <w:top w:val="nil"/>
              <w:left w:val="nil"/>
              <w:bottom w:val="single" w:sz="4" w:space="0" w:color="auto"/>
              <w:right w:val="single" w:sz="4" w:space="0" w:color="auto"/>
            </w:tcBorders>
            <w:noWrap/>
            <w:vAlign w:val="bottom"/>
            <w:hideMark/>
          </w:tcPr>
          <w:p w14:paraId="26E81AD0" w14:textId="2DC36B38" w:rsidR="00476CDE" w:rsidRPr="00476CDE" w:rsidRDefault="00FB6891" w:rsidP="00476CDE">
            <w:pPr>
              <w:jc w:val="center"/>
              <w:rPr>
                <w:sz w:val="22"/>
                <w:szCs w:val="22"/>
                <w:lang w:eastAsia="lt-LT"/>
              </w:rPr>
            </w:pPr>
            <w:r>
              <w:rPr>
                <w:sz w:val="22"/>
                <w:szCs w:val="22"/>
                <w:lang w:eastAsia="lt-LT"/>
              </w:rPr>
              <w:t>2</w:t>
            </w:r>
            <w:r w:rsidR="001D6AE1">
              <w:rPr>
                <w:sz w:val="22"/>
                <w:szCs w:val="22"/>
                <w:lang w:eastAsia="lt-LT"/>
              </w:rPr>
              <w:t>0</w:t>
            </w:r>
            <w:r w:rsidR="00476CDE" w:rsidRPr="00476CDE">
              <w:rPr>
                <w:sz w:val="22"/>
                <w:szCs w:val="22"/>
                <w:lang w:eastAsia="lt-LT"/>
              </w:rPr>
              <w:t>,00</w:t>
            </w:r>
          </w:p>
        </w:tc>
      </w:tr>
      <w:tr w:rsidR="00476CDE" w:rsidRPr="00476CDE" w14:paraId="481B5EA8" w14:textId="77777777" w:rsidTr="00706DED">
        <w:trPr>
          <w:trHeight w:val="300"/>
        </w:trPr>
        <w:tc>
          <w:tcPr>
            <w:tcW w:w="540" w:type="dxa"/>
            <w:tcBorders>
              <w:top w:val="nil"/>
              <w:left w:val="single" w:sz="4" w:space="0" w:color="auto"/>
              <w:bottom w:val="single" w:sz="4" w:space="0" w:color="auto"/>
              <w:right w:val="single" w:sz="4" w:space="0" w:color="auto"/>
            </w:tcBorders>
            <w:noWrap/>
            <w:vAlign w:val="bottom"/>
            <w:hideMark/>
          </w:tcPr>
          <w:p w14:paraId="4B8F3268" w14:textId="77777777" w:rsidR="00476CDE" w:rsidRPr="00476CDE" w:rsidRDefault="00476CDE" w:rsidP="00476CDE">
            <w:pPr>
              <w:jc w:val="center"/>
              <w:rPr>
                <w:sz w:val="22"/>
                <w:szCs w:val="22"/>
                <w:lang w:eastAsia="lt-LT"/>
              </w:rPr>
            </w:pPr>
            <w:r w:rsidRPr="00476CDE">
              <w:rPr>
                <w:sz w:val="22"/>
                <w:szCs w:val="22"/>
                <w:lang w:eastAsia="lt-LT"/>
              </w:rPr>
              <w:t>51.</w:t>
            </w:r>
          </w:p>
        </w:tc>
        <w:tc>
          <w:tcPr>
            <w:tcW w:w="6543" w:type="dxa"/>
            <w:tcBorders>
              <w:top w:val="nil"/>
              <w:left w:val="nil"/>
              <w:bottom w:val="single" w:sz="4" w:space="0" w:color="auto"/>
              <w:right w:val="single" w:sz="4" w:space="0" w:color="auto"/>
            </w:tcBorders>
            <w:noWrap/>
            <w:vAlign w:val="bottom"/>
            <w:hideMark/>
          </w:tcPr>
          <w:p w14:paraId="4F8D9DAA" w14:textId="77777777" w:rsidR="00476CDE" w:rsidRPr="00476CDE" w:rsidRDefault="00476CDE" w:rsidP="00476CDE">
            <w:pPr>
              <w:rPr>
                <w:sz w:val="22"/>
                <w:szCs w:val="22"/>
                <w:lang w:eastAsia="lt-LT"/>
              </w:rPr>
            </w:pPr>
            <w:r w:rsidRPr="00476CDE">
              <w:rPr>
                <w:sz w:val="22"/>
                <w:szCs w:val="22"/>
                <w:lang w:eastAsia="lt-LT"/>
              </w:rPr>
              <w:t>Sienų/lubų dažymas su paruošimu (įskaitant medžiagas)</w:t>
            </w:r>
          </w:p>
        </w:tc>
        <w:tc>
          <w:tcPr>
            <w:tcW w:w="850" w:type="dxa"/>
            <w:tcBorders>
              <w:top w:val="nil"/>
              <w:left w:val="nil"/>
              <w:bottom w:val="single" w:sz="4" w:space="0" w:color="auto"/>
              <w:right w:val="single" w:sz="4" w:space="0" w:color="auto"/>
            </w:tcBorders>
            <w:noWrap/>
            <w:vAlign w:val="bottom"/>
            <w:hideMark/>
          </w:tcPr>
          <w:p w14:paraId="06E67374" w14:textId="77777777" w:rsidR="00476CDE" w:rsidRPr="00476CDE" w:rsidRDefault="00476CDE" w:rsidP="00476CDE">
            <w:pPr>
              <w:jc w:val="center"/>
              <w:rPr>
                <w:sz w:val="22"/>
                <w:szCs w:val="22"/>
                <w:lang w:eastAsia="lt-LT"/>
              </w:rPr>
            </w:pPr>
            <w:r w:rsidRPr="00476CDE">
              <w:rPr>
                <w:sz w:val="22"/>
                <w:szCs w:val="22"/>
                <w:lang w:eastAsia="lt-LT"/>
              </w:rPr>
              <w:t>m2</w:t>
            </w:r>
          </w:p>
        </w:tc>
        <w:tc>
          <w:tcPr>
            <w:tcW w:w="1560" w:type="dxa"/>
            <w:tcBorders>
              <w:top w:val="nil"/>
              <w:left w:val="nil"/>
              <w:bottom w:val="single" w:sz="4" w:space="0" w:color="auto"/>
              <w:right w:val="single" w:sz="4" w:space="0" w:color="auto"/>
            </w:tcBorders>
            <w:noWrap/>
            <w:vAlign w:val="bottom"/>
            <w:hideMark/>
          </w:tcPr>
          <w:p w14:paraId="51E7E3CF" w14:textId="1C29B07B" w:rsidR="00476CDE" w:rsidRPr="00476CDE" w:rsidRDefault="00340F31" w:rsidP="00476CDE">
            <w:pPr>
              <w:jc w:val="center"/>
              <w:rPr>
                <w:sz w:val="22"/>
                <w:szCs w:val="22"/>
                <w:lang w:eastAsia="lt-LT"/>
              </w:rPr>
            </w:pPr>
            <w:r>
              <w:rPr>
                <w:sz w:val="22"/>
                <w:szCs w:val="22"/>
                <w:lang w:eastAsia="lt-LT"/>
              </w:rPr>
              <w:t>15</w:t>
            </w:r>
            <w:r w:rsidR="00476CDE" w:rsidRPr="00476CDE">
              <w:rPr>
                <w:sz w:val="22"/>
                <w:szCs w:val="22"/>
                <w:lang w:eastAsia="lt-LT"/>
              </w:rPr>
              <w:t>,00</w:t>
            </w:r>
          </w:p>
        </w:tc>
      </w:tr>
      <w:tr w:rsidR="00706DED" w:rsidRPr="00476CDE" w14:paraId="62E13E29" w14:textId="77777777" w:rsidTr="00706DED">
        <w:trPr>
          <w:trHeight w:val="300"/>
        </w:trPr>
        <w:tc>
          <w:tcPr>
            <w:tcW w:w="540" w:type="dxa"/>
            <w:tcBorders>
              <w:top w:val="single" w:sz="4" w:space="0" w:color="auto"/>
              <w:left w:val="single" w:sz="4" w:space="0" w:color="auto"/>
              <w:bottom w:val="single" w:sz="4" w:space="0" w:color="auto"/>
              <w:right w:val="single" w:sz="4" w:space="0" w:color="auto"/>
            </w:tcBorders>
            <w:noWrap/>
            <w:vAlign w:val="bottom"/>
          </w:tcPr>
          <w:p w14:paraId="3F84979B" w14:textId="655EC976" w:rsidR="00706DED" w:rsidRPr="00476CDE" w:rsidRDefault="00706DED" w:rsidP="00476CDE">
            <w:pPr>
              <w:jc w:val="center"/>
              <w:rPr>
                <w:sz w:val="22"/>
                <w:szCs w:val="22"/>
                <w:lang w:eastAsia="lt-LT"/>
              </w:rPr>
            </w:pPr>
            <w:r>
              <w:rPr>
                <w:sz w:val="22"/>
                <w:szCs w:val="22"/>
                <w:lang w:eastAsia="lt-LT"/>
              </w:rPr>
              <w:t>52.</w:t>
            </w:r>
          </w:p>
        </w:tc>
        <w:tc>
          <w:tcPr>
            <w:tcW w:w="6543" w:type="dxa"/>
            <w:tcBorders>
              <w:top w:val="single" w:sz="4" w:space="0" w:color="auto"/>
              <w:left w:val="nil"/>
              <w:bottom w:val="single" w:sz="4" w:space="0" w:color="auto"/>
              <w:right w:val="single" w:sz="4" w:space="0" w:color="auto"/>
            </w:tcBorders>
            <w:noWrap/>
            <w:vAlign w:val="bottom"/>
          </w:tcPr>
          <w:p w14:paraId="5CB8DA04" w14:textId="6EEA7304" w:rsidR="00706DED" w:rsidRPr="00476CDE" w:rsidRDefault="00706DED" w:rsidP="00476CDE">
            <w:pPr>
              <w:rPr>
                <w:sz w:val="22"/>
                <w:szCs w:val="22"/>
                <w:lang w:eastAsia="lt-LT"/>
              </w:rPr>
            </w:pPr>
            <w:r>
              <w:rPr>
                <w:sz w:val="22"/>
                <w:szCs w:val="22"/>
                <w:lang w:eastAsia="lt-LT"/>
              </w:rPr>
              <w:t>Medinių konstrukcijų montavimas</w:t>
            </w:r>
          </w:p>
        </w:tc>
        <w:tc>
          <w:tcPr>
            <w:tcW w:w="850" w:type="dxa"/>
            <w:tcBorders>
              <w:top w:val="single" w:sz="4" w:space="0" w:color="auto"/>
              <w:left w:val="nil"/>
              <w:bottom w:val="single" w:sz="4" w:space="0" w:color="auto"/>
              <w:right w:val="single" w:sz="4" w:space="0" w:color="auto"/>
            </w:tcBorders>
            <w:noWrap/>
            <w:vAlign w:val="bottom"/>
          </w:tcPr>
          <w:p w14:paraId="3A90BAF2" w14:textId="788168F7" w:rsidR="00706DED" w:rsidRPr="00476CDE" w:rsidRDefault="00706DED" w:rsidP="00476CDE">
            <w:pPr>
              <w:jc w:val="center"/>
              <w:rPr>
                <w:sz w:val="22"/>
                <w:szCs w:val="22"/>
                <w:lang w:eastAsia="lt-LT"/>
              </w:rPr>
            </w:pPr>
            <w:r>
              <w:rPr>
                <w:sz w:val="22"/>
                <w:szCs w:val="22"/>
                <w:lang w:eastAsia="lt-LT"/>
              </w:rPr>
              <w:t>m3</w:t>
            </w:r>
          </w:p>
        </w:tc>
        <w:tc>
          <w:tcPr>
            <w:tcW w:w="1560" w:type="dxa"/>
            <w:tcBorders>
              <w:top w:val="single" w:sz="4" w:space="0" w:color="auto"/>
              <w:left w:val="nil"/>
              <w:bottom w:val="single" w:sz="4" w:space="0" w:color="auto"/>
              <w:right w:val="single" w:sz="4" w:space="0" w:color="auto"/>
            </w:tcBorders>
            <w:noWrap/>
            <w:vAlign w:val="bottom"/>
          </w:tcPr>
          <w:p w14:paraId="5D60BA8B" w14:textId="5A5E5FC1" w:rsidR="00706DED" w:rsidRDefault="00FB6891" w:rsidP="00476CDE">
            <w:pPr>
              <w:jc w:val="center"/>
              <w:rPr>
                <w:sz w:val="22"/>
                <w:szCs w:val="22"/>
                <w:lang w:eastAsia="lt-LT"/>
              </w:rPr>
            </w:pPr>
            <w:r>
              <w:rPr>
                <w:sz w:val="22"/>
                <w:szCs w:val="22"/>
                <w:lang w:eastAsia="lt-LT"/>
              </w:rPr>
              <w:t>3</w:t>
            </w:r>
            <w:r w:rsidR="00706DED">
              <w:rPr>
                <w:sz w:val="22"/>
                <w:szCs w:val="22"/>
                <w:lang w:eastAsia="lt-LT"/>
              </w:rPr>
              <w:t>,00</w:t>
            </w:r>
          </w:p>
        </w:tc>
      </w:tr>
      <w:bookmarkEnd w:id="0"/>
    </w:tbl>
    <w:p w14:paraId="013646D7" w14:textId="77777777" w:rsidR="001C559F" w:rsidRDefault="001C559F" w:rsidP="001C559F">
      <w:pPr>
        <w:rPr>
          <w:i/>
        </w:rPr>
      </w:pPr>
    </w:p>
    <w:p w14:paraId="1A484A26" w14:textId="77777777" w:rsidR="001C559F" w:rsidRPr="00575617" w:rsidRDefault="001C559F" w:rsidP="001C559F">
      <w:pPr>
        <w:rPr>
          <w:i/>
        </w:rPr>
      </w:pPr>
      <w:r w:rsidRPr="00575617">
        <w:rPr>
          <w:i/>
        </w:rPr>
        <w:t>PASTABA. Darbui naudojamų</w:t>
      </w:r>
      <w:r>
        <w:rPr>
          <w:i/>
        </w:rPr>
        <w:t xml:space="preserve"> medžiagų kiekiai, medžiagiškumas </w:t>
      </w:r>
      <w:r w:rsidRPr="00575617">
        <w:rPr>
          <w:i/>
        </w:rPr>
        <w:t xml:space="preserve"> ir tiekimas bei nenumatyti darbų apraše darbai derinami atskiru susitarimu. </w:t>
      </w:r>
    </w:p>
    <w:p w14:paraId="62515571" w14:textId="77777777" w:rsidR="001C559F" w:rsidRPr="007F1FD9" w:rsidRDefault="001C559F" w:rsidP="001C559F">
      <w:pPr>
        <w:jc w:val="center"/>
        <w:rPr>
          <w:szCs w:val="24"/>
        </w:rPr>
      </w:pPr>
      <w:r>
        <w:rPr>
          <w:szCs w:val="24"/>
        </w:rPr>
        <w:t>_____________________</w:t>
      </w:r>
    </w:p>
    <w:p w14:paraId="6547B9E3" w14:textId="77777777" w:rsidR="00A82EC0" w:rsidRPr="00EC2A80" w:rsidRDefault="00A82EC0" w:rsidP="00A82EC0">
      <w:pPr>
        <w:overflowPunct w:val="0"/>
        <w:autoSpaceDE w:val="0"/>
        <w:autoSpaceDN w:val="0"/>
        <w:adjustRightInd w:val="0"/>
        <w:jc w:val="both"/>
        <w:textAlignment w:val="baseline"/>
        <w:rPr>
          <w:szCs w:val="24"/>
        </w:rPr>
      </w:pPr>
    </w:p>
    <w:sectPr w:rsidR="00A82EC0" w:rsidRPr="00EC2A80" w:rsidSect="00BD5782">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67CF4" w14:textId="77777777" w:rsidR="00F573FC" w:rsidRDefault="00F573FC" w:rsidP="00505A1E">
      <w:r>
        <w:separator/>
      </w:r>
    </w:p>
  </w:endnote>
  <w:endnote w:type="continuationSeparator" w:id="0">
    <w:p w14:paraId="110EF3C5" w14:textId="77777777" w:rsidR="00F573FC" w:rsidRDefault="00F573FC" w:rsidP="00505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1741A" w14:textId="77777777" w:rsidR="00F573FC" w:rsidRDefault="00F573FC" w:rsidP="00505A1E">
      <w:r>
        <w:separator/>
      </w:r>
    </w:p>
  </w:footnote>
  <w:footnote w:type="continuationSeparator" w:id="0">
    <w:p w14:paraId="027DB381" w14:textId="77777777" w:rsidR="00F573FC" w:rsidRDefault="00F573FC" w:rsidP="00505A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7261610"/>
      <w:docPartObj>
        <w:docPartGallery w:val="Page Numbers (Top of Page)"/>
        <w:docPartUnique/>
      </w:docPartObj>
    </w:sdtPr>
    <w:sdtEndPr>
      <w:rPr>
        <w:noProof/>
      </w:rPr>
    </w:sdtEndPr>
    <w:sdtContent>
      <w:p w14:paraId="68CFE017" w14:textId="77777777" w:rsidR="00505A1E" w:rsidRDefault="00505A1E">
        <w:pPr>
          <w:pStyle w:val="Antrats"/>
          <w:jc w:val="center"/>
        </w:pPr>
        <w:r>
          <w:fldChar w:fldCharType="begin"/>
        </w:r>
        <w:r>
          <w:instrText xml:space="preserve"> PAGE   \* MERGEFORMAT </w:instrText>
        </w:r>
        <w:r>
          <w:fldChar w:fldCharType="separate"/>
        </w:r>
        <w:r w:rsidR="00FD06A6">
          <w:rPr>
            <w:noProof/>
          </w:rPr>
          <w:t>2</w:t>
        </w:r>
        <w:r>
          <w:rPr>
            <w:noProof/>
          </w:rPr>
          <w:fldChar w:fldCharType="end"/>
        </w:r>
      </w:p>
    </w:sdtContent>
  </w:sdt>
  <w:p w14:paraId="09D4D063" w14:textId="77777777" w:rsidR="00505A1E" w:rsidRDefault="00505A1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0251B4"/>
    <w:multiLevelType w:val="multilevel"/>
    <w:tmpl w:val="2A64B224"/>
    <w:lvl w:ilvl="0">
      <w:start w:val="1"/>
      <w:numFmt w:val="decimal"/>
      <w:lvlText w:val="%1."/>
      <w:lvlJc w:val="left"/>
      <w:pPr>
        <w:ind w:left="1106" w:hanging="360"/>
      </w:pPr>
      <w:rPr>
        <w:rFonts w:hint="default"/>
        <w:color w:val="auto"/>
      </w:rPr>
    </w:lvl>
    <w:lvl w:ilvl="1">
      <w:start w:val="1"/>
      <w:numFmt w:val="decimal"/>
      <w:isLgl/>
      <w:lvlText w:val="%1.%2."/>
      <w:lvlJc w:val="left"/>
      <w:pPr>
        <w:ind w:left="1466" w:hanging="720"/>
      </w:pPr>
      <w:rPr>
        <w:rFonts w:hint="default"/>
        <w:color w:val="auto"/>
      </w:rPr>
    </w:lvl>
    <w:lvl w:ilvl="2">
      <w:start w:val="1"/>
      <w:numFmt w:val="decimal"/>
      <w:isLgl/>
      <w:lvlText w:val="%1.%2.%3."/>
      <w:lvlJc w:val="left"/>
      <w:pPr>
        <w:ind w:left="1466" w:hanging="720"/>
      </w:pPr>
      <w:rPr>
        <w:rFonts w:hint="default"/>
        <w:color w:val="FF0000"/>
      </w:rPr>
    </w:lvl>
    <w:lvl w:ilvl="3">
      <w:start w:val="1"/>
      <w:numFmt w:val="decimal"/>
      <w:isLgl/>
      <w:lvlText w:val="%1.%2.%3.%4."/>
      <w:lvlJc w:val="left"/>
      <w:pPr>
        <w:ind w:left="1826" w:hanging="1080"/>
      </w:pPr>
      <w:rPr>
        <w:rFonts w:hint="default"/>
        <w:color w:val="FF0000"/>
      </w:rPr>
    </w:lvl>
    <w:lvl w:ilvl="4">
      <w:start w:val="1"/>
      <w:numFmt w:val="decimal"/>
      <w:isLgl/>
      <w:lvlText w:val="%1.%2.%3.%4.%5."/>
      <w:lvlJc w:val="left"/>
      <w:pPr>
        <w:ind w:left="1826" w:hanging="1080"/>
      </w:pPr>
      <w:rPr>
        <w:rFonts w:hint="default"/>
        <w:color w:val="FF0000"/>
      </w:rPr>
    </w:lvl>
    <w:lvl w:ilvl="5">
      <w:start w:val="1"/>
      <w:numFmt w:val="decimal"/>
      <w:isLgl/>
      <w:lvlText w:val="%1.%2.%3.%4.%5.%6."/>
      <w:lvlJc w:val="left"/>
      <w:pPr>
        <w:ind w:left="2186" w:hanging="1440"/>
      </w:pPr>
      <w:rPr>
        <w:rFonts w:hint="default"/>
        <w:color w:val="FF0000"/>
      </w:rPr>
    </w:lvl>
    <w:lvl w:ilvl="6">
      <w:start w:val="1"/>
      <w:numFmt w:val="decimal"/>
      <w:isLgl/>
      <w:lvlText w:val="%1.%2.%3.%4.%5.%6.%7."/>
      <w:lvlJc w:val="left"/>
      <w:pPr>
        <w:ind w:left="2186" w:hanging="1440"/>
      </w:pPr>
      <w:rPr>
        <w:rFonts w:hint="default"/>
        <w:color w:val="FF0000"/>
      </w:rPr>
    </w:lvl>
    <w:lvl w:ilvl="7">
      <w:start w:val="1"/>
      <w:numFmt w:val="decimal"/>
      <w:isLgl/>
      <w:lvlText w:val="%1.%2.%3.%4.%5.%6.%7.%8."/>
      <w:lvlJc w:val="left"/>
      <w:pPr>
        <w:ind w:left="2546" w:hanging="1800"/>
      </w:pPr>
      <w:rPr>
        <w:rFonts w:hint="default"/>
        <w:color w:val="FF0000"/>
      </w:rPr>
    </w:lvl>
    <w:lvl w:ilvl="8">
      <w:start w:val="1"/>
      <w:numFmt w:val="decimal"/>
      <w:isLgl/>
      <w:lvlText w:val="%1.%2.%3.%4.%5.%6.%7.%8.%9."/>
      <w:lvlJc w:val="left"/>
      <w:pPr>
        <w:ind w:left="2546" w:hanging="1800"/>
      </w:pPr>
      <w:rPr>
        <w:rFonts w:hint="default"/>
        <w:color w:val="FF0000"/>
      </w:rPr>
    </w:lvl>
  </w:abstractNum>
  <w:abstractNum w:abstractNumId="1" w15:restartNumberingAfterBreak="0">
    <w:nsid w:val="43374F32"/>
    <w:multiLevelType w:val="multilevel"/>
    <w:tmpl w:val="F1EA293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4E174BE"/>
    <w:multiLevelType w:val="hybridMultilevel"/>
    <w:tmpl w:val="CD84F9E0"/>
    <w:lvl w:ilvl="0" w:tplc="F3D26742">
      <w:start w:val="1"/>
      <w:numFmt w:val="upperRoman"/>
      <w:pStyle w:val="Antrat1"/>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9E00432"/>
    <w:multiLevelType w:val="hybridMultilevel"/>
    <w:tmpl w:val="5C488E5C"/>
    <w:lvl w:ilvl="0" w:tplc="8C2CE8D8">
      <w:start w:val="1"/>
      <w:numFmt w:val="decimal"/>
      <w:lvlText w:val="%1."/>
      <w:lvlJc w:val="left"/>
      <w:pPr>
        <w:tabs>
          <w:tab w:val="num" w:pos="1260"/>
        </w:tabs>
        <w:ind w:left="1260" w:hanging="360"/>
      </w:pPr>
    </w:lvl>
    <w:lvl w:ilvl="1" w:tplc="04270019">
      <w:start w:val="1"/>
      <w:numFmt w:val="lowerLetter"/>
      <w:lvlText w:val="%2."/>
      <w:lvlJc w:val="left"/>
      <w:pPr>
        <w:tabs>
          <w:tab w:val="num" w:pos="1980"/>
        </w:tabs>
        <w:ind w:left="1980" w:hanging="360"/>
      </w:pPr>
    </w:lvl>
    <w:lvl w:ilvl="2" w:tplc="0427001B">
      <w:start w:val="1"/>
      <w:numFmt w:val="lowerRoman"/>
      <w:lvlText w:val="%3."/>
      <w:lvlJc w:val="right"/>
      <w:pPr>
        <w:tabs>
          <w:tab w:val="num" w:pos="2700"/>
        </w:tabs>
        <w:ind w:left="2700" w:hanging="180"/>
      </w:pPr>
    </w:lvl>
    <w:lvl w:ilvl="3" w:tplc="0427000F">
      <w:start w:val="1"/>
      <w:numFmt w:val="decimal"/>
      <w:lvlText w:val="%4."/>
      <w:lvlJc w:val="left"/>
      <w:pPr>
        <w:tabs>
          <w:tab w:val="num" w:pos="3420"/>
        </w:tabs>
        <w:ind w:left="3420" w:hanging="360"/>
      </w:pPr>
    </w:lvl>
    <w:lvl w:ilvl="4" w:tplc="04270019">
      <w:start w:val="1"/>
      <w:numFmt w:val="lowerLetter"/>
      <w:lvlText w:val="%5."/>
      <w:lvlJc w:val="left"/>
      <w:pPr>
        <w:tabs>
          <w:tab w:val="num" w:pos="4140"/>
        </w:tabs>
        <w:ind w:left="4140" w:hanging="360"/>
      </w:pPr>
    </w:lvl>
    <w:lvl w:ilvl="5" w:tplc="0427001B">
      <w:start w:val="1"/>
      <w:numFmt w:val="lowerRoman"/>
      <w:lvlText w:val="%6."/>
      <w:lvlJc w:val="right"/>
      <w:pPr>
        <w:tabs>
          <w:tab w:val="num" w:pos="4860"/>
        </w:tabs>
        <w:ind w:left="4860" w:hanging="180"/>
      </w:pPr>
    </w:lvl>
    <w:lvl w:ilvl="6" w:tplc="0427000F">
      <w:start w:val="1"/>
      <w:numFmt w:val="decimal"/>
      <w:lvlText w:val="%7."/>
      <w:lvlJc w:val="left"/>
      <w:pPr>
        <w:tabs>
          <w:tab w:val="num" w:pos="5580"/>
        </w:tabs>
        <w:ind w:left="5580" w:hanging="360"/>
      </w:pPr>
    </w:lvl>
    <w:lvl w:ilvl="7" w:tplc="04270019">
      <w:start w:val="1"/>
      <w:numFmt w:val="lowerLetter"/>
      <w:lvlText w:val="%8."/>
      <w:lvlJc w:val="left"/>
      <w:pPr>
        <w:tabs>
          <w:tab w:val="num" w:pos="6300"/>
        </w:tabs>
        <w:ind w:left="6300" w:hanging="360"/>
      </w:pPr>
    </w:lvl>
    <w:lvl w:ilvl="8" w:tplc="0427001B">
      <w:start w:val="1"/>
      <w:numFmt w:val="lowerRoman"/>
      <w:lvlText w:val="%9."/>
      <w:lvlJc w:val="right"/>
      <w:pPr>
        <w:tabs>
          <w:tab w:val="num" w:pos="7020"/>
        </w:tabs>
        <w:ind w:left="7020" w:hanging="180"/>
      </w:pPr>
    </w:lvl>
  </w:abstractNum>
  <w:abstractNum w:abstractNumId="4" w15:restartNumberingAfterBreak="0">
    <w:nsid w:val="6E811CD4"/>
    <w:multiLevelType w:val="hybridMultilevel"/>
    <w:tmpl w:val="B406CB0C"/>
    <w:lvl w:ilvl="0" w:tplc="EF308812">
      <w:start w:val="1"/>
      <w:numFmt w:val="decimal"/>
      <w:lvlText w:val="%1."/>
      <w:lvlJc w:val="left"/>
      <w:pPr>
        <w:tabs>
          <w:tab w:val="num" w:pos="1080"/>
        </w:tabs>
        <w:ind w:left="1080"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5" w15:restartNumberingAfterBreak="0">
    <w:nsid w:val="7E9563B3"/>
    <w:multiLevelType w:val="multilevel"/>
    <w:tmpl w:val="BABE7DF4"/>
    <w:lvl w:ilvl="0">
      <w:start w:val="1"/>
      <w:numFmt w:val="decimal"/>
      <w:lvlText w:val="%1."/>
      <w:lvlJc w:val="left"/>
      <w:pPr>
        <w:ind w:left="720" w:hanging="360"/>
      </w:pPr>
      <w:rPr>
        <w:rFonts w:eastAsiaTheme="minorHAnsi" w:cstheme="minorBidi"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98314735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98457141">
    <w:abstractNumId w:val="5"/>
  </w:num>
  <w:num w:numId="3" w16cid:durableId="19358374">
    <w:abstractNumId w:val="1"/>
  </w:num>
  <w:num w:numId="4" w16cid:durableId="12335400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17703717">
    <w:abstractNumId w:val="0"/>
  </w:num>
  <w:num w:numId="6" w16cid:durableId="17441855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44A"/>
    <w:rsid w:val="00040995"/>
    <w:rsid w:val="00072669"/>
    <w:rsid w:val="00077B19"/>
    <w:rsid w:val="00086616"/>
    <w:rsid w:val="000870B6"/>
    <w:rsid w:val="000A318C"/>
    <w:rsid w:val="000B372F"/>
    <w:rsid w:val="000E7849"/>
    <w:rsid w:val="00104E13"/>
    <w:rsid w:val="0011047C"/>
    <w:rsid w:val="001118AA"/>
    <w:rsid w:val="001306C4"/>
    <w:rsid w:val="0014731A"/>
    <w:rsid w:val="001853CA"/>
    <w:rsid w:val="001C2574"/>
    <w:rsid w:val="001C559F"/>
    <w:rsid w:val="001D11AE"/>
    <w:rsid w:val="001D620C"/>
    <w:rsid w:val="001D6AE1"/>
    <w:rsid w:val="001E59B3"/>
    <w:rsid w:val="00205F77"/>
    <w:rsid w:val="00213159"/>
    <w:rsid w:val="00213DB2"/>
    <w:rsid w:val="00246BC2"/>
    <w:rsid w:val="00257125"/>
    <w:rsid w:val="00262995"/>
    <w:rsid w:val="00286C22"/>
    <w:rsid w:val="002907B3"/>
    <w:rsid w:val="00297955"/>
    <w:rsid w:val="002A2106"/>
    <w:rsid w:val="002D1616"/>
    <w:rsid w:val="002D663A"/>
    <w:rsid w:val="002E0768"/>
    <w:rsid w:val="002E2E5A"/>
    <w:rsid w:val="002E43FB"/>
    <w:rsid w:val="00314DF2"/>
    <w:rsid w:val="00331C84"/>
    <w:rsid w:val="003402D4"/>
    <w:rsid w:val="00340F31"/>
    <w:rsid w:val="0036252B"/>
    <w:rsid w:val="003902D1"/>
    <w:rsid w:val="00390B76"/>
    <w:rsid w:val="003E7AC4"/>
    <w:rsid w:val="00420120"/>
    <w:rsid w:val="0042230E"/>
    <w:rsid w:val="00461FD4"/>
    <w:rsid w:val="00473118"/>
    <w:rsid w:val="00476CDE"/>
    <w:rsid w:val="00495775"/>
    <w:rsid w:val="0049739F"/>
    <w:rsid w:val="004A12BB"/>
    <w:rsid w:val="004C62FF"/>
    <w:rsid w:val="004E7D70"/>
    <w:rsid w:val="004F13B6"/>
    <w:rsid w:val="00505A1E"/>
    <w:rsid w:val="00505AB9"/>
    <w:rsid w:val="005145DB"/>
    <w:rsid w:val="005166C0"/>
    <w:rsid w:val="0053468A"/>
    <w:rsid w:val="00535FFE"/>
    <w:rsid w:val="005361E5"/>
    <w:rsid w:val="00556308"/>
    <w:rsid w:val="00557BDC"/>
    <w:rsid w:val="005770E8"/>
    <w:rsid w:val="00585AA5"/>
    <w:rsid w:val="00594C90"/>
    <w:rsid w:val="005B019D"/>
    <w:rsid w:val="005C01B5"/>
    <w:rsid w:val="005D3D1D"/>
    <w:rsid w:val="005D50E8"/>
    <w:rsid w:val="005F18E5"/>
    <w:rsid w:val="00604A63"/>
    <w:rsid w:val="0064616C"/>
    <w:rsid w:val="006844DF"/>
    <w:rsid w:val="00697EF1"/>
    <w:rsid w:val="006A5EF7"/>
    <w:rsid w:val="006B2696"/>
    <w:rsid w:val="006C01A5"/>
    <w:rsid w:val="006C384C"/>
    <w:rsid w:val="006C4397"/>
    <w:rsid w:val="006D1316"/>
    <w:rsid w:val="006D20D0"/>
    <w:rsid w:val="006D7DC3"/>
    <w:rsid w:val="00706DED"/>
    <w:rsid w:val="007165A6"/>
    <w:rsid w:val="007173A2"/>
    <w:rsid w:val="00722396"/>
    <w:rsid w:val="00750924"/>
    <w:rsid w:val="0075126C"/>
    <w:rsid w:val="007664A0"/>
    <w:rsid w:val="00790E20"/>
    <w:rsid w:val="007928C2"/>
    <w:rsid w:val="00794E44"/>
    <w:rsid w:val="007A3354"/>
    <w:rsid w:val="007A60FE"/>
    <w:rsid w:val="007A6BF9"/>
    <w:rsid w:val="007B3BEA"/>
    <w:rsid w:val="007D661D"/>
    <w:rsid w:val="00803C19"/>
    <w:rsid w:val="008044AC"/>
    <w:rsid w:val="00806340"/>
    <w:rsid w:val="0081299A"/>
    <w:rsid w:val="00827D16"/>
    <w:rsid w:val="00845ADC"/>
    <w:rsid w:val="00852C60"/>
    <w:rsid w:val="008531EE"/>
    <w:rsid w:val="00872502"/>
    <w:rsid w:val="0087650F"/>
    <w:rsid w:val="00886C4B"/>
    <w:rsid w:val="008938BA"/>
    <w:rsid w:val="008B01C3"/>
    <w:rsid w:val="008B136B"/>
    <w:rsid w:val="008B486C"/>
    <w:rsid w:val="008F564F"/>
    <w:rsid w:val="00921211"/>
    <w:rsid w:val="009244BB"/>
    <w:rsid w:val="00931F28"/>
    <w:rsid w:val="00945A07"/>
    <w:rsid w:val="00961961"/>
    <w:rsid w:val="0098644C"/>
    <w:rsid w:val="009A0500"/>
    <w:rsid w:val="009B1334"/>
    <w:rsid w:val="009B1F6B"/>
    <w:rsid w:val="009C226E"/>
    <w:rsid w:val="009C5194"/>
    <w:rsid w:val="009D4D11"/>
    <w:rsid w:val="009D5090"/>
    <w:rsid w:val="00A03AA8"/>
    <w:rsid w:val="00A160A8"/>
    <w:rsid w:val="00A53323"/>
    <w:rsid w:val="00A62FF8"/>
    <w:rsid w:val="00A6571A"/>
    <w:rsid w:val="00A67AEA"/>
    <w:rsid w:val="00A75035"/>
    <w:rsid w:val="00A82EC0"/>
    <w:rsid w:val="00A84703"/>
    <w:rsid w:val="00AA1A44"/>
    <w:rsid w:val="00AB39DC"/>
    <w:rsid w:val="00AC1D5A"/>
    <w:rsid w:val="00AC6A0D"/>
    <w:rsid w:val="00AD7D5C"/>
    <w:rsid w:val="00AE5469"/>
    <w:rsid w:val="00AF1BA2"/>
    <w:rsid w:val="00AF3FF3"/>
    <w:rsid w:val="00AF71DE"/>
    <w:rsid w:val="00B12BDF"/>
    <w:rsid w:val="00B32258"/>
    <w:rsid w:val="00B51BB1"/>
    <w:rsid w:val="00B62312"/>
    <w:rsid w:val="00B650FB"/>
    <w:rsid w:val="00B67C9A"/>
    <w:rsid w:val="00B72DFA"/>
    <w:rsid w:val="00B74857"/>
    <w:rsid w:val="00B84C0A"/>
    <w:rsid w:val="00B85BB8"/>
    <w:rsid w:val="00B92B54"/>
    <w:rsid w:val="00BA068B"/>
    <w:rsid w:val="00BB6B49"/>
    <w:rsid w:val="00BC2D1E"/>
    <w:rsid w:val="00BD5782"/>
    <w:rsid w:val="00BE4E5E"/>
    <w:rsid w:val="00BF3EA3"/>
    <w:rsid w:val="00C143F6"/>
    <w:rsid w:val="00C343E1"/>
    <w:rsid w:val="00C4785E"/>
    <w:rsid w:val="00C505F7"/>
    <w:rsid w:val="00C57F05"/>
    <w:rsid w:val="00C80840"/>
    <w:rsid w:val="00C80E4E"/>
    <w:rsid w:val="00CA181B"/>
    <w:rsid w:val="00CA49A8"/>
    <w:rsid w:val="00CD0D90"/>
    <w:rsid w:val="00D05C1B"/>
    <w:rsid w:val="00D23BC8"/>
    <w:rsid w:val="00D36B39"/>
    <w:rsid w:val="00D4415E"/>
    <w:rsid w:val="00D5244A"/>
    <w:rsid w:val="00D65CE9"/>
    <w:rsid w:val="00D67A9A"/>
    <w:rsid w:val="00D91B17"/>
    <w:rsid w:val="00D96D23"/>
    <w:rsid w:val="00DB617D"/>
    <w:rsid w:val="00DC4974"/>
    <w:rsid w:val="00DD490B"/>
    <w:rsid w:val="00DE70AC"/>
    <w:rsid w:val="00DF20EE"/>
    <w:rsid w:val="00E00419"/>
    <w:rsid w:val="00E07D46"/>
    <w:rsid w:val="00E313AE"/>
    <w:rsid w:val="00E3177C"/>
    <w:rsid w:val="00E559E7"/>
    <w:rsid w:val="00EB297B"/>
    <w:rsid w:val="00EC2A80"/>
    <w:rsid w:val="00EC6D3D"/>
    <w:rsid w:val="00F05275"/>
    <w:rsid w:val="00F25361"/>
    <w:rsid w:val="00F33F5A"/>
    <w:rsid w:val="00F46993"/>
    <w:rsid w:val="00F573FC"/>
    <w:rsid w:val="00F65D05"/>
    <w:rsid w:val="00FA4E09"/>
    <w:rsid w:val="00FB06C1"/>
    <w:rsid w:val="00FB6891"/>
    <w:rsid w:val="00FC33E1"/>
    <w:rsid w:val="00FD06A6"/>
    <w:rsid w:val="00FD1160"/>
    <w:rsid w:val="00FD20DF"/>
    <w:rsid w:val="00FE1B1F"/>
    <w:rsid w:val="00FE2C23"/>
    <w:rsid w:val="00FE4A35"/>
    <w:rsid w:val="00FF3B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358BF"/>
  <w15:docId w15:val="{944089B7-D0A0-49B4-98D4-DEAA4BA7B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118AA"/>
    <w:pPr>
      <w:spacing w:after="0" w:line="240" w:lineRule="auto"/>
    </w:pPr>
    <w:rPr>
      <w:rFonts w:ascii="Times New Roman" w:eastAsia="Times New Roman" w:hAnsi="Times New Roman" w:cs="Times New Roman"/>
      <w:sz w:val="24"/>
      <w:szCs w:val="20"/>
      <w:lang w:val="lt-LT"/>
    </w:rPr>
  </w:style>
  <w:style w:type="paragraph" w:styleId="Antrat1">
    <w:name w:val="heading 1"/>
    <w:basedOn w:val="prastasis"/>
    <w:next w:val="prastasis"/>
    <w:link w:val="Antrat1Diagrama"/>
    <w:uiPriority w:val="9"/>
    <w:qFormat/>
    <w:rsid w:val="001C559F"/>
    <w:pPr>
      <w:keepNext/>
      <w:keepLines/>
      <w:numPr>
        <w:numId w:val="6"/>
      </w:numPr>
      <w:spacing w:before="240" w:line="259" w:lineRule="auto"/>
      <w:jc w:val="center"/>
      <w:outlineLvl w:val="0"/>
    </w:pPr>
    <w:rPr>
      <w:rFonts w:eastAsiaTheme="majorEastAsia" w:cstheme="majorBidi"/>
      <w:b/>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505A1E"/>
    <w:pPr>
      <w:tabs>
        <w:tab w:val="center" w:pos="4819"/>
        <w:tab w:val="right" w:pos="9638"/>
      </w:tabs>
    </w:pPr>
  </w:style>
  <w:style w:type="character" w:customStyle="1" w:styleId="AntratsDiagrama">
    <w:name w:val="Antraštės Diagrama"/>
    <w:basedOn w:val="Numatytasispastraiposriftas"/>
    <w:link w:val="Antrats"/>
    <w:uiPriority w:val="99"/>
    <w:rsid w:val="00505A1E"/>
    <w:rPr>
      <w:rFonts w:ascii="Times New Roman" w:eastAsia="Times New Roman" w:hAnsi="Times New Roman" w:cs="Times New Roman"/>
      <w:sz w:val="24"/>
      <w:szCs w:val="20"/>
      <w:lang w:val="lt-LT"/>
    </w:rPr>
  </w:style>
  <w:style w:type="paragraph" w:styleId="Porat">
    <w:name w:val="footer"/>
    <w:basedOn w:val="prastasis"/>
    <w:link w:val="PoratDiagrama"/>
    <w:uiPriority w:val="99"/>
    <w:unhideWhenUsed/>
    <w:rsid w:val="00505A1E"/>
    <w:pPr>
      <w:tabs>
        <w:tab w:val="center" w:pos="4819"/>
        <w:tab w:val="right" w:pos="9638"/>
      </w:tabs>
    </w:pPr>
  </w:style>
  <w:style w:type="character" w:customStyle="1" w:styleId="PoratDiagrama">
    <w:name w:val="Poraštė Diagrama"/>
    <w:basedOn w:val="Numatytasispastraiposriftas"/>
    <w:link w:val="Porat"/>
    <w:uiPriority w:val="99"/>
    <w:rsid w:val="00505A1E"/>
    <w:rPr>
      <w:rFonts w:ascii="Times New Roman" w:eastAsia="Times New Roman" w:hAnsi="Times New Roman" w:cs="Times New Roman"/>
      <w:sz w:val="24"/>
      <w:szCs w:val="20"/>
      <w:lang w:val="lt-LT"/>
    </w:rPr>
  </w:style>
  <w:style w:type="character" w:styleId="Komentaronuoroda">
    <w:name w:val="annotation reference"/>
    <w:basedOn w:val="Numatytasispastraiposriftas"/>
    <w:uiPriority w:val="99"/>
    <w:semiHidden/>
    <w:unhideWhenUsed/>
    <w:rsid w:val="003902D1"/>
    <w:rPr>
      <w:sz w:val="16"/>
      <w:szCs w:val="16"/>
    </w:rPr>
  </w:style>
  <w:style w:type="paragraph" w:styleId="Komentarotekstas">
    <w:name w:val="annotation text"/>
    <w:basedOn w:val="prastasis"/>
    <w:link w:val="KomentarotekstasDiagrama"/>
    <w:uiPriority w:val="99"/>
    <w:semiHidden/>
    <w:unhideWhenUsed/>
    <w:rsid w:val="003902D1"/>
    <w:rPr>
      <w:sz w:val="20"/>
    </w:rPr>
  </w:style>
  <w:style w:type="character" w:customStyle="1" w:styleId="KomentarotekstasDiagrama">
    <w:name w:val="Komentaro tekstas Diagrama"/>
    <w:basedOn w:val="Numatytasispastraiposriftas"/>
    <w:link w:val="Komentarotekstas"/>
    <w:uiPriority w:val="99"/>
    <w:semiHidden/>
    <w:rsid w:val="003902D1"/>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3902D1"/>
    <w:rPr>
      <w:b/>
      <w:bCs/>
    </w:rPr>
  </w:style>
  <w:style w:type="character" w:customStyle="1" w:styleId="KomentarotemaDiagrama">
    <w:name w:val="Komentaro tema Diagrama"/>
    <w:basedOn w:val="KomentarotekstasDiagrama"/>
    <w:link w:val="Komentarotema"/>
    <w:uiPriority w:val="99"/>
    <w:semiHidden/>
    <w:rsid w:val="003902D1"/>
    <w:rPr>
      <w:rFonts w:ascii="Times New Roman" w:eastAsia="Times New Roman" w:hAnsi="Times New Roman" w:cs="Times New Roman"/>
      <w:b/>
      <w:bCs/>
      <w:sz w:val="20"/>
      <w:szCs w:val="20"/>
      <w:lang w:val="lt-LT"/>
    </w:rPr>
  </w:style>
  <w:style w:type="paragraph" w:styleId="Debesliotekstas">
    <w:name w:val="Balloon Text"/>
    <w:basedOn w:val="prastasis"/>
    <w:link w:val="DebesliotekstasDiagrama"/>
    <w:uiPriority w:val="99"/>
    <w:semiHidden/>
    <w:unhideWhenUsed/>
    <w:rsid w:val="003902D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902D1"/>
    <w:rPr>
      <w:rFonts w:ascii="Tahoma" w:eastAsia="Times New Roman" w:hAnsi="Tahoma" w:cs="Tahoma"/>
      <w:sz w:val="16"/>
      <w:szCs w:val="16"/>
      <w:lang w:val="lt-LT"/>
    </w:rPr>
  </w:style>
  <w:style w:type="table" w:styleId="Lentelstinklelis">
    <w:name w:val="Table Grid"/>
    <w:basedOn w:val="prastojilentel"/>
    <w:uiPriority w:val="39"/>
    <w:rsid w:val="00604A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C80840"/>
    <w:rPr>
      <w:color w:val="0000FF" w:themeColor="hyperlink"/>
      <w:u w:val="single"/>
    </w:rPr>
  </w:style>
  <w:style w:type="character" w:styleId="Neapdorotaspaminjimas">
    <w:name w:val="Unresolved Mention"/>
    <w:basedOn w:val="Numatytasispastraiposriftas"/>
    <w:uiPriority w:val="99"/>
    <w:semiHidden/>
    <w:unhideWhenUsed/>
    <w:rsid w:val="00C80840"/>
    <w:rPr>
      <w:color w:val="605E5C"/>
      <w:shd w:val="clear" w:color="auto" w:fill="E1DFDD"/>
    </w:rPr>
  </w:style>
  <w:style w:type="paragraph" w:styleId="Sraopastraipa">
    <w:name w:val="List Paragraph"/>
    <w:basedOn w:val="prastasis"/>
    <w:uiPriority w:val="34"/>
    <w:qFormat/>
    <w:rsid w:val="00D67A9A"/>
    <w:pPr>
      <w:ind w:left="720"/>
      <w:contextualSpacing/>
    </w:pPr>
  </w:style>
  <w:style w:type="character" w:styleId="Grietas">
    <w:name w:val="Strong"/>
    <w:basedOn w:val="Numatytasispastraiposriftas"/>
    <w:uiPriority w:val="22"/>
    <w:qFormat/>
    <w:rsid w:val="0081299A"/>
    <w:rPr>
      <w:b/>
      <w:bCs/>
    </w:rPr>
  </w:style>
  <w:style w:type="paragraph" w:styleId="Betarp">
    <w:name w:val="No Spacing"/>
    <w:uiPriority w:val="1"/>
    <w:qFormat/>
    <w:rsid w:val="009B1F6B"/>
    <w:pPr>
      <w:spacing w:after="0" w:line="240" w:lineRule="auto"/>
    </w:pPr>
    <w:rPr>
      <w:rFonts w:ascii="Times New Roman" w:eastAsia="Times New Roman" w:hAnsi="Times New Roman" w:cs="Times New Roman"/>
      <w:sz w:val="24"/>
      <w:szCs w:val="20"/>
      <w:lang w:val="lt-LT"/>
    </w:rPr>
  </w:style>
  <w:style w:type="character" w:customStyle="1" w:styleId="nobr">
    <w:name w:val="nobr"/>
    <w:basedOn w:val="Numatytasispastraiposriftas"/>
    <w:rsid w:val="001853CA"/>
  </w:style>
  <w:style w:type="character" w:customStyle="1" w:styleId="Antrat1Diagrama">
    <w:name w:val="Antraštė 1 Diagrama"/>
    <w:basedOn w:val="Numatytasispastraiposriftas"/>
    <w:link w:val="Antrat1"/>
    <w:uiPriority w:val="9"/>
    <w:rsid w:val="001C559F"/>
    <w:rPr>
      <w:rFonts w:ascii="Times New Roman" w:eastAsiaTheme="majorEastAsia" w:hAnsi="Times New Roman" w:cstheme="majorBidi"/>
      <w:b/>
      <w:sz w:val="24"/>
      <w:szCs w:val="3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5996156">
      <w:bodyDiv w:val="1"/>
      <w:marLeft w:val="0"/>
      <w:marRight w:val="0"/>
      <w:marTop w:val="0"/>
      <w:marBottom w:val="0"/>
      <w:divBdr>
        <w:top w:val="none" w:sz="0" w:space="0" w:color="auto"/>
        <w:left w:val="none" w:sz="0" w:space="0" w:color="auto"/>
        <w:bottom w:val="none" w:sz="0" w:space="0" w:color="auto"/>
        <w:right w:val="none" w:sz="0" w:space="0" w:color="auto"/>
      </w:divBdr>
    </w:div>
    <w:div w:id="554124241">
      <w:bodyDiv w:val="1"/>
      <w:marLeft w:val="0"/>
      <w:marRight w:val="0"/>
      <w:marTop w:val="0"/>
      <w:marBottom w:val="0"/>
      <w:divBdr>
        <w:top w:val="none" w:sz="0" w:space="0" w:color="auto"/>
        <w:left w:val="none" w:sz="0" w:space="0" w:color="auto"/>
        <w:bottom w:val="none" w:sz="0" w:space="0" w:color="auto"/>
        <w:right w:val="none" w:sz="0" w:space="0" w:color="auto"/>
      </w:divBdr>
    </w:div>
    <w:div w:id="556891412">
      <w:bodyDiv w:val="1"/>
      <w:marLeft w:val="0"/>
      <w:marRight w:val="0"/>
      <w:marTop w:val="0"/>
      <w:marBottom w:val="0"/>
      <w:divBdr>
        <w:top w:val="none" w:sz="0" w:space="0" w:color="auto"/>
        <w:left w:val="none" w:sz="0" w:space="0" w:color="auto"/>
        <w:bottom w:val="none" w:sz="0" w:space="0" w:color="auto"/>
        <w:right w:val="none" w:sz="0" w:space="0" w:color="auto"/>
      </w:divBdr>
    </w:div>
    <w:div w:id="777263693">
      <w:bodyDiv w:val="1"/>
      <w:marLeft w:val="0"/>
      <w:marRight w:val="0"/>
      <w:marTop w:val="0"/>
      <w:marBottom w:val="0"/>
      <w:divBdr>
        <w:top w:val="none" w:sz="0" w:space="0" w:color="auto"/>
        <w:left w:val="none" w:sz="0" w:space="0" w:color="auto"/>
        <w:bottom w:val="none" w:sz="0" w:space="0" w:color="auto"/>
        <w:right w:val="none" w:sz="0" w:space="0" w:color="auto"/>
      </w:divBdr>
    </w:div>
    <w:div w:id="1033965963">
      <w:bodyDiv w:val="1"/>
      <w:marLeft w:val="0"/>
      <w:marRight w:val="0"/>
      <w:marTop w:val="0"/>
      <w:marBottom w:val="0"/>
      <w:divBdr>
        <w:top w:val="none" w:sz="0" w:space="0" w:color="auto"/>
        <w:left w:val="none" w:sz="0" w:space="0" w:color="auto"/>
        <w:bottom w:val="none" w:sz="0" w:space="0" w:color="auto"/>
        <w:right w:val="none" w:sz="0" w:space="0" w:color="auto"/>
      </w:divBdr>
    </w:div>
    <w:div w:id="1125007138">
      <w:bodyDiv w:val="1"/>
      <w:marLeft w:val="0"/>
      <w:marRight w:val="0"/>
      <w:marTop w:val="0"/>
      <w:marBottom w:val="0"/>
      <w:divBdr>
        <w:top w:val="none" w:sz="0" w:space="0" w:color="auto"/>
        <w:left w:val="none" w:sz="0" w:space="0" w:color="auto"/>
        <w:bottom w:val="none" w:sz="0" w:space="0" w:color="auto"/>
        <w:right w:val="none" w:sz="0" w:space="0" w:color="auto"/>
      </w:divBdr>
    </w:div>
    <w:div w:id="1257131075">
      <w:bodyDiv w:val="1"/>
      <w:marLeft w:val="0"/>
      <w:marRight w:val="0"/>
      <w:marTop w:val="0"/>
      <w:marBottom w:val="0"/>
      <w:divBdr>
        <w:top w:val="none" w:sz="0" w:space="0" w:color="auto"/>
        <w:left w:val="none" w:sz="0" w:space="0" w:color="auto"/>
        <w:bottom w:val="none" w:sz="0" w:space="0" w:color="auto"/>
        <w:right w:val="none" w:sz="0" w:space="0" w:color="auto"/>
      </w:divBdr>
    </w:div>
    <w:div w:id="1428187232">
      <w:bodyDiv w:val="1"/>
      <w:marLeft w:val="0"/>
      <w:marRight w:val="0"/>
      <w:marTop w:val="0"/>
      <w:marBottom w:val="0"/>
      <w:divBdr>
        <w:top w:val="none" w:sz="0" w:space="0" w:color="auto"/>
        <w:left w:val="none" w:sz="0" w:space="0" w:color="auto"/>
        <w:bottom w:val="none" w:sz="0" w:space="0" w:color="auto"/>
        <w:right w:val="none" w:sz="0" w:space="0" w:color="auto"/>
      </w:divBdr>
    </w:div>
    <w:div w:id="1650986290">
      <w:bodyDiv w:val="1"/>
      <w:marLeft w:val="0"/>
      <w:marRight w:val="0"/>
      <w:marTop w:val="0"/>
      <w:marBottom w:val="0"/>
      <w:divBdr>
        <w:top w:val="none" w:sz="0" w:space="0" w:color="auto"/>
        <w:left w:val="none" w:sz="0" w:space="0" w:color="auto"/>
        <w:bottom w:val="none" w:sz="0" w:space="0" w:color="auto"/>
        <w:right w:val="none" w:sz="0" w:space="0" w:color="auto"/>
      </w:divBdr>
    </w:div>
    <w:div w:id="1955206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B3FFF-2A81-481E-A340-9160ED4AA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1130</Words>
  <Characters>6445</Characters>
  <Application>Microsoft Office Word</Application>
  <DocSecurity>0</DocSecurity>
  <Lines>53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Jūratė Kaklauskienė</dc:creator>
  <cp:lastModifiedBy>Arvydas Baranauskas</cp:lastModifiedBy>
  <cp:revision>3</cp:revision>
  <cp:lastPrinted>2024-07-11T08:02:00Z</cp:lastPrinted>
  <dcterms:created xsi:type="dcterms:W3CDTF">2025-09-11T10:37:00Z</dcterms:created>
  <dcterms:modified xsi:type="dcterms:W3CDTF">2025-09-16T06:15:00Z</dcterms:modified>
</cp:coreProperties>
</file>