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85F2" w14:textId="77777777" w:rsidR="0065053A" w:rsidRDefault="0065053A">
      <w:r w:rsidRPr="0065053A">
        <w:t xml:space="preserve">DĖL </w:t>
      </w:r>
      <w:r>
        <w:t>VĖDINIMO KAMEROS</w:t>
      </w:r>
      <w:r w:rsidRPr="0065053A">
        <w:t xml:space="preserve"> PIRKIMO </w:t>
      </w:r>
      <w:r>
        <w:t>PASIŪLYMO FORMOS</w:t>
      </w:r>
      <w:r w:rsidRPr="0065053A">
        <w:t xml:space="preserve"> PAKEITIMO </w:t>
      </w:r>
    </w:p>
    <w:p w14:paraId="3FEBFFBF" w14:textId="77777777" w:rsidR="0065053A" w:rsidRDefault="0065053A"/>
    <w:p w14:paraId="759AFAC8" w14:textId="34989A6E" w:rsidR="00E774C9" w:rsidRDefault="0065053A">
      <w:r w:rsidRPr="0065053A">
        <w:t>Perkančioji organizacija patikslino pirkimo sąlygų 2 pried</w:t>
      </w:r>
      <w:r w:rsidR="00F4294E">
        <w:t>ą</w:t>
      </w:r>
      <w:r w:rsidRPr="0065053A">
        <w:t xml:space="preserve"> „</w:t>
      </w:r>
      <w:r>
        <w:t>Pasiūlymo forma</w:t>
      </w:r>
      <w:r w:rsidRPr="0065053A">
        <w:t>“ 2, pateikiame dokumento 2025-</w:t>
      </w:r>
      <w:r>
        <w:t>10</w:t>
      </w:r>
      <w:r w:rsidRPr="0065053A">
        <w:t>-</w:t>
      </w:r>
      <w:r>
        <w:t>0</w:t>
      </w:r>
      <w:r w:rsidRPr="0065053A">
        <w:t>3 aktualią redakciją.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3A"/>
    <w:rsid w:val="00577083"/>
    <w:rsid w:val="0065053A"/>
    <w:rsid w:val="007163BD"/>
    <w:rsid w:val="00E774C9"/>
    <w:rsid w:val="00F4294E"/>
    <w:rsid w:val="00F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EB87"/>
  <w15:chartTrackingRefBased/>
  <w15:docId w15:val="{8151A3E3-4B58-4B60-B220-3D2B7BA5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5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5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5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5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5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5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5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5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5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5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2025-10-02T07:48:00Z</dcterms:created>
  <dcterms:modified xsi:type="dcterms:W3CDTF">2025-10-02T07:50:00Z</dcterms:modified>
</cp:coreProperties>
</file>