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DCA" w14:textId="05DA2993" w:rsidR="0016777F" w:rsidRDefault="0016777F" w:rsidP="0016777F">
      <w:pPr>
        <w:jc w:val="right"/>
        <w:rPr>
          <w:rFonts w:ascii="Arial" w:hAnsi="Arial" w:cs="Arial"/>
          <w:bCs/>
          <w:sz w:val="20"/>
          <w:szCs w:val="20"/>
          <w:lang w:val="en-US"/>
        </w:rPr>
      </w:pPr>
      <w:r w:rsidRPr="0016777F">
        <w:rPr>
          <w:rFonts w:ascii="Arial" w:hAnsi="Arial" w:cs="Arial"/>
          <w:bCs/>
          <w:sz w:val="20"/>
          <w:szCs w:val="20"/>
        </w:rPr>
        <w:t xml:space="preserve">Specialiųjų sąlygų </w:t>
      </w:r>
      <w:r w:rsidRPr="0016777F">
        <w:rPr>
          <w:rFonts w:ascii="Arial" w:hAnsi="Arial" w:cs="Arial"/>
          <w:bCs/>
          <w:sz w:val="20"/>
          <w:szCs w:val="20"/>
          <w:lang w:val="en-US"/>
        </w:rPr>
        <w:t>7 priedas</w:t>
      </w:r>
    </w:p>
    <w:p w14:paraId="5D0E8262" w14:textId="77777777" w:rsidR="0016777F" w:rsidRPr="0016777F" w:rsidRDefault="0016777F" w:rsidP="0016777F">
      <w:pPr>
        <w:jc w:val="right"/>
        <w:rPr>
          <w:rFonts w:ascii="Arial" w:hAnsi="Arial" w:cs="Arial"/>
          <w:bCs/>
          <w:sz w:val="20"/>
          <w:szCs w:val="20"/>
          <w:lang w:val="en-US"/>
        </w:rPr>
      </w:pPr>
    </w:p>
    <w:p w14:paraId="0032F4B6" w14:textId="044D0793" w:rsidR="00F735CD" w:rsidRPr="00CA5367" w:rsidRDefault="0016777F" w:rsidP="0016777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</w:t>
      </w:r>
      <w:r w:rsidR="00F735CD" w:rsidRPr="00CA5367">
        <w:rPr>
          <w:rFonts w:ascii="Arial" w:hAnsi="Arial" w:cs="Arial"/>
          <w:b/>
          <w:sz w:val="20"/>
          <w:szCs w:val="20"/>
        </w:rPr>
        <w:t>IEKĖJŲ KVALIFIKACIJOS REIKALAVIMAI</w:t>
      </w:r>
    </w:p>
    <w:p w14:paraId="3DE2A7C9" w14:textId="77777777" w:rsidR="00F735CD" w:rsidRPr="00CA5367" w:rsidRDefault="00F735CD" w:rsidP="00F735CD">
      <w:pPr>
        <w:jc w:val="center"/>
        <w:rPr>
          <w:rFonts w:ascii="Arial" w:hAnsi="Arial" w:cs="Arial"/>
          <w:b/>
          <w:sz w:val="20"/>
          <w:szCs w:val="20"/>
        </w:rPr>
      </w:pPr>
    </w:p>
    <w:p w14:paraId="5DB39250" w14:textId="1143BBAA" w:rsidR="00F735CD" w:rsidRPr="00E7217A" w:rsidRDefault="00F735CD" w:rsidP="00E7217A">
      <w:pPr>
        <w:jc w:val="both"/>
        <w:rPr>
          <w:rFonts w:ascii="Arial" w:hAnsi="Arial" w:cs="Arial"/>
          <w:b/>
          <w:sz w:val="20"/>
          <w:szCs w:val="20"/>
        </w:rPr>
      </w:pPr>
      <w:r w:rsidRPr="00CA5367">
        <w:rPr>
          <w:rFonts w:ascii="Arial" w:hAnsi="Arial" w:cs="Arial"/>
          <w:color w:val="000000" w:themeColor="text1"/>
          <w:sz w:val="20"/>
          <w:szCs w:val="20"/>
        </w:rPr>
        <w:t xml:space="preserve">Tiekėjas, dalyvaujantis pirkime, turi atitikti šiuos </w:t>
      </w:r>
      <w:r w:rsidRPr="00CA5367">
        <w:rPr>
          <w:rFonts w:ascii="Arial" w:hAnsi="Arial" w:cs="Arial"/>
          <w:b/>
          <w:bCs/>
          <w:color w:val="000000" w:themeColor="text1"/>
          <w:sz w:val="20"/>
          <w:szCs w:val="20"/>
        </w:rPr>
        <w:t>Techninio ir profesinio pajėgumo</w:t>
      </w:r>
      <w:r w:rsidRPr="00CA5367">
        <w:rPr>
          <w:rFonts w:ascii="Arial" w:hAnsi="Arial" w:cs="Arial"/>
          <w:color w:val="000000" w:themeColor="text1"/>
          <w:sz w:val="20"/>
          <w:szCs w:val="20"/>
        </w:rPr>
        <w:t xml:space="preserve"> reikalavimus (</w:t>
      </w:r>
      <w:r w:rsidRPr="00CA5367">
        <w:rPr>
          <w:rFonts w:ascii="Arial" w:hAnsi="Arial" w:cs="Arial"/>
          <w:color w:val="000000" w:themeColor="text1"/>
          <w:sz w:val="20"/>
          <w:szCs w:val="20"/>
          <w:u w:val="single"/>
        </w:rPr>
        <w:t>pateikti dokumentus bus prašoma tik galimo laimėtojo)</w:t>
      </w:r>
      <w:r w:rsidRPr="00CA536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D00F4FB" w14:textId="77777777" w:rsidR="00F735CD" w:rsidRPr="00CA5367" w:rsidRDefault="00F735CD" w:rsidP="00F735CD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45"/>
        <w:gridCol w:w="4127"/>
        <w:gridCol w:w="4956"/>
      </w:tblGrid>
      <w:tr w:rsidR="00F735CD" w:rsidRPr="00CA5367" w14:paraId="014A532F" w14:textId="77777777" w:rsidTr="00F735CD">
        <w:trPr>
          <w:trHeight w:val="281"/>
        </w:trPr>
        <w:tc>
          <w:tcPr>
            <w:tcW w:w="283" w:type="pct"/>
            <w:vMerge w:val="restart"/>
            <w:shd w:val="clear" w:color="auto" w:fill="F2F2F2" w:themeFill="background1" w:themeFillShade="F2"/>
          </w:tcPr>
          <w:p w14:paraId="38C32CEE" w14:textId="77777777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3" w:type="pct"/>
            <w:vMerge w:val="restart"/>
            <w:shd w:val="clear" w:color="auto" w:fill="F2F2F2" w:themeFill="background1" w:themeFillShade="F2"/>
            <w:vAlign w:val="center"/>
          </w:tcPr>
          <w:p w14:paraId="329F87F2" w14:textId="0CD3CB44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367">
              <w:rPr>
                <w:rFonts w:ascii="Arial" w:hAnsi="Arial" w:cs="Arial"/>
                <w:b/>
                <w:sz w:val="20"/>
                <w:szCs w:val="20"/>
              </w:rPr>
              <w:t>Reikalavimas</w:t>
            </w:r>
          </w:p>
        </w:tc>
        <w:tc>
          <w:tcPr>
            <w:tcW w:w="2574" w:type="pct"/>
            <w:vMerge w:val="restart"/>
            <w:shd w:val="clear" w:color="auto" w:fill="F2F2F2" w:themeFill="background1" w:themeFillShade="F2"/>
            <w:vAlign w:val="center"/>
          </w:tcPr>
          <w:p w14:paraId="2D2F0E74" w14:textId="31FF3D43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367">
              <w:rPr>
                <w:rFonts w:ascii="Arial" w:hAnsi="Arial" w:cs="Arial"/>
                <w:b/>
                <w:sz w:val="20"/>
                <w:szCs w:val="20"/>
              </w:rPr>
              <w:t>Įrodymas</w:t>
            </w:r>
          </w:p>
        </w:tc>
      </w:tr>
      <w:tr w:rsidR="00F735CD" w:rsidRPr="00CA5367" w14:paraId="45A3EBAB" w14:textId="77777777" w:rsidTr="00E9469E">
        <w:trPr>
          <w:trHeight w:val="281"/>
        </w:trPr>
        <w:tc>
          <w:tcPr>
            <w:tcW w:w="283" w:type="pct"/>
            <w:vMerge/>
            <w:shd w:val="clear" w:color="auto" w:fill="F2F2F2" w:themeFill="background1" w:themeFillShade="F2"/>
          </w:tcPr>
          <w:p w14:paraId="1B65D9CA" w14:textId="77777777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3" w:type="pct"/>
            <w:vMerge/>
            <w:shd w:val="clear" w:color="auto" w:fill="F2F2F2" w:themeFill="background1" w:themeFillShade="F2"/>
          </w:tcPr>
          <w:p w14:paraId="2D60D834" w14:textId="77777777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4" w:type="pct"/>
            <w:vMerge/>
            <w:shd w:val="clear" w:color="auto" w:fill="F2F2F2" w:themeFill="background1" w:themeFillShade="F2"/>
          </w:tcPr>
          <w:p w14:paraId="7752FC3F" w14:textId="77777777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35CD" w:rsidRPr="00CA5367" w14:paraId="0C490E7E" w14:textId="77777777" w:rsidTr="00E9469E">
        <w:trPr>
          <w:trHeight w:val="281"/>
        </w:trPr>
        <w:tc>
          <w:tcPr>
            <w:tcW w:w="283" w:type="pct"/>
            <w:vMerge/>
            <w:shd w:val="clear" w:color="auto" w:fill="F2F2F2" w:themeFill="background1" w:themeFillShade="F2"/>
          </w:tcPr>
          <w:p w14:paraId="3C94DB35" w14:textId="77777777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3" w:type="pct"/>
            <w:vMerge/>
            <w:shd w:val="clear" w:color="auto" w:fill="F2F2F2" w:themeFill="background1" w:themeFillShade="F2"/>
          </w:tcPr>
          <w:p w14:paraId="35AA6329" w14:textId="77777777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4" w:type="pct"/>
            <w:vMerge/>
            <w:shd w:val="clear" w:color="auto" w:fill="F2F2F2" w:themeFill="background1" w:themeFillShade="F2"/>
          </w:tcPr>
          <w:p w14:paraId="64AAECBE" w14:textId="77777777" w:rsidR="00F735CD" w:rsidRPr="00CA5367" w:rsidRDefault="00F735CD" w:rsidP="00E946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35CD" w:rsidRPr="00CA5367" w14:paraId="10D1E216" w14:textId="77777777" w:rsidTr="00E9469E">
        <w:tc>
          <w:tcPr>
            <w:tcW w:w="283" w:type="pct"/>
          </w:tcPr>
          <w:p w14:paraId="311FB512" w14:textId="77777777" w:rsidR="00F735CD" w:rsidRPr="00CA5367" w:rsidRDefault="00F735CD" w:rsidP="00E9469E">
            <w:pPr>
              <w:ind w:right="-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5367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43" w:type="pct"/>
          </w:tcPr>
          <w:p w14:paraId="28724B22" w14:textId="2078D4A3" w:rsidR="00F735CD" w:rsidRPr="00CA5367" w:rsidRDefault="00F735CD" w:rsidP="00E946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CA5367">
              <w:rPr>
                <w:rFonts w:ascii="Arial" w:hAnsi="Arial" w:cs="Arial"/>
                <w:sz w:val="20"/>
                <w:szCs w:val="20"/>
              </w:rPr>
              <w:t>Tiekėjas privalo turėti teisę verstis veikla, kuri reikalinga paslaugų sutarčiai įvykdyti, t. y. tiekėjas turi turėti leidimus ir</w:t>
            </w:r>
            <w:r w:rsidR="00CA5367">
              <w:rPr>
                <w:rFonts w:ascii="Arial" w:hAnsi="Arial" w:cs="Arial"/>
                <w:sz w:val="20"/>
                <w:szCs w:val="20"/>
              </w:rPr>
              <w:t>/</w:t>
            </w:r>
            <w:r w:rsidRPr="00CA5367">
              <w:rPr>
                <w:rFonts w:ascii="Arial" w:hAnsi="Arial" w:cs="Arial"/>
                <w:sz w:val="20"/>
                <w:szCs w:val="20"/>
              </w:rPr>
              <w:t xml:space="preserve"> ar licencijas tvarkyti </w:t>
            </w:r>
            <w:r w:rsidRPr="00CA5367">
              <w:rPr>
                <w:rFonts w:ascii="Arial" w:hAnsi="Arial" w:cs="Arial"/>
                <w:b/>
                <w:bCs/>
                <w:sz w:val="20"/>
                <w:szCs w:val="20"/>
              </w:rPr>
              <w:t>pavojingas ir</w:t>
            </w:r>
            <w:r w:rsidR="00CA5367">
              <w:rPr>
                <w:rFonts w:ascii="Arial" w:hAnsi="Arial" w:cs="Arial"/>
                <w:b/>
                <w:bCs/>
                <w:sz w:val="20"/>
                <w:szCs w:val="20"/>
              </w:rPr>
              <w:t>/ ar</w:t>
            </w:r>
            <w:r w:rsidRPr="00CA53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nepavojingas atliekas</w:t>
            </w:r>
            <w:r w:rsidRPr="00CA5367">
              <w:rPr>
                <w:rFonts w:ascii="Arial" w:hAnsi="Arial" w:cs="Arial"/>
                <w:sz w:val="20"/>
                <w:szCs w:val="20"/>
              </w:rPr>
              <w:t xml:space="preserve">, pagal rūšį ir kodus, nurodytus </w:t>
            </w:r>
            <w:r w:rsidR="00CA5367" w:rsidRPr="00CA5367">
              <w:rPr>
                <w:rFonts w:ascii="Arial" w:hAnsi="Arial" w:cs="Arial"/>
                <w:sz w:val="20"/>
                <w:szCs w:val="20"/>
              </w:rPr>
              <w:t>Techninėje specifikacijoje.</w:t>
            </w:r>
          </w:p>
        </w:tc>
        <w:tc>
          <w:tcPr>
            <w:tcW w:w="2574" w:type="pct"/>
          </w:tcPr>
          <w:p w14:paraId="43B917CA" w14:textId="56823254" w:rsidR="00F735CD" w:rsidRPr="00CA5367" w:rsidRDefault="00F735CD" w:rsidP="00E946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5367">
              <w:rPr>
                <w:rFonts w:ascii="Arial" w:hAnsi="Arial" w:cs="Arial"/>
                <w:sz w:val="20"/>
                <w:szCs w:val="20"/>
              </w:rPr>
              <w:t>Jeigu tiekėjas yra juridinis asmuo, registruotas Lietuvos Respublikoje, PATEIKIAMOS nuorodos į Atliekų tvarkytojų valstybės registrą, prie kurio pirkimo vykdytojas turės galimybę tiesiogiai ir neatlygintinai prisijungti ir susipažinti su informacija. Jei nuoroda neveiksni tiekėjas pateikia leidimų, licencijų kopijas</w:t>
            </w:r>
            <w:r w:rsidR="00CA536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CA536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ED28251" w14:textId="5BD1946F" w:rsidR="00F735CD" w:rsidRPr="00CA5367" w:rsidRDefault="00F735CD" w:rsidP="00CA5367">
            <w:pPr>
              <w:tabs>
                <w:tab w:val="left" w:pos="3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5367">
              <w:rPr>
                <w:rFonts w:ascii="Arial" w:hAnsi="Arial" w:cs="Arial"/>
                <w:sz w:val="20"/>
                <w:szCs w:val="20"/>
              </w:rPr>
              <w:t>Tiekėjai iš užsienio (ES šalių) pateikia dokumentų patvirtintas kopijas</w:t>
            </w:r>
            <w:r w:rsidR="00CA5367">
              <w:rPr>
                <w:rFonts w:ascii="Arial" w:hAnsi="Arial" w:cs="Arial"/>
                <w:sz w:val="20"/>
                <w:szCs w:val="20"/>
              </w:rPr>
              <w:t>*</w:t>
            </w:r>
            <w:r w:rsidRPr="00CA5367">
              <w:rPr>
                <w:rFonts w:ascii="Arial" w:hAnsi="Arial" w:cs="Arial"/>
                <w:sz w:val="20"/>
                <w:szCs w:val="20"/>
              </w:rPr>
              <w:t xml:space="preserve"> pagal šalies kurioje tiekėjas registruotas, įstatymus apie jiems suteiktą teisę verstis veikla (pavojingų </w:t>
            </w:r>
            <w:r w:rsidR="00CA5367">
              <w:rPr>
                <w:rFonts w:ascii="Arial" w:hAnsi="Arial" w:cs="Arial"/>
                <w:sz w:val="20"/>
                <w:szCs w:val="20"/>
              </w:rPr>
              <w:t xml:space="preserve">ir/ ar nepavojingų </w:t>
            </w:r>
            <w:r w:rsidRPr="00CA5367">
              <w:rPr>
                <w:rFonts w:ascii="Arial" w:hAnsi="Arial" w:cs="Arial"/>
                <w:sz w:val="20"/>
                <w:szCs w:val="20"/>
              </w:rPr>
              <w:t xml:space="preserve">atliekų surinkimas ir tvarkymas, šalinimas), kuri yra reikalinga pirkimo dokumentuose nurodytai paslaugai atlikti arba jungtinės veiklos sutartyje jam priskirtą tokių paslaugų dalį. </w:t>
            </w:r>
          </w:p>
          <w:p w14:paraId="5CDE2069" w14:textId="77777777" w:rsidR="00F735CD" w:rsidRPr="00CA5367" w:rsidRDefault="00F735CD" w:rsidP="00E946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E44D2" w14:textId="4C3B25A4" w:rsidR="00F735CD" w:rsidRPr="00CA5367" w:rsidRDefault="00CA5367" w:rsidP="00E9469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*</w:t>
            </w:r>
            <w:r w:rsidR="00F735CD"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Pateikiamas</w:t>
            </w:r>
            <w:r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(-i)</w:t>
            </w:r>
            <w:r w:rsidR="00F735CD"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skenuotas</w:t>
            </w:r>
            <w:r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(-i)</w:t>
            </w:r>
            <w:r w:rsidR="00F735CD"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dokumentas</w:t>
            </w:r>
            <w:r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(-ai)</w:t>
            </w:r>
            <w:r w:rsidR="00F735CD" w:rsidRPr="00CA536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elektroninėje formoje.</w:t>
            </w:r>
          </w:p>
          <w:p w14:paraId="7CF2FC9C" w14:textId="77777777" w:rsidR="00F735CD" w:rsidRPr="00CA5367" w:rsidRDefault="00F735CD" w:rsidP="00E9469E">
            <w:pPr>
              <w:pStyle w:val="NormalWeb"/>
              <w:shd w:val="clear" w:color="auto" w:fill="FFFFFF"/>
              <w:spacing w:before="0" w:beforeAutospacing="0" w:after="0" w:afterAutospacing="0"/>
              <w:ind w:firstLine="43"/>
              <w:jc w:val="both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5EDB31BE" w14:textId="77777777" w:rsidR="00F735CD" w:rsidRPr="00CA5367" w:rsidRDefault="00F735CD" w:rsidP="00F735CD">
      <w:pPr>
        <w:rPr>
          <w:rFonts w:ascii="Arial" w:hAnsi="Arial" w:cs="Arial"/>
          <w:sz w:val="20"/>
          <w:szCs w:val="20"/>
        </w:rPr>
      </w:pPr>
    </w:p>
    <w:p w14:paraId="31B07C4F" w14:textId="77777777" w:rsidR="00AF050E" w:rsidRPr="00CA5367" w:rsidRDefault="00AF050E">
      <w:pPr>
        <w:rPr>
          <w:rFonts w:ascii="Arial" w:hAnsi="Arial" w:cs="Arial"/>
          <w:sz w:val="20"/>
          <w:szCs w:val="20"/>
        </w:rPr>
      </w:pPr>
    </w:p>
    <w:sectPr w:rsidR="00AF050E" w:rsidRPr="00CA536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F7B18"/>
    <w:multiLevelType w:val="hybridMultilevel"/>
    <w:tmpl w:val="2E8AEAF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8399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CD"/>
    <w:rsid w:val="0016777F"/>
    <w:rsid w:val="00261288"/>
    <w:rsid w:val="002B76F0"/>
    <w:rsid w:val="004F55C7"/>
    <w:rsid w:val="005456E8"/>
    <w:rsid w:val="006C6CBB"/>
    <w:rsid w:val="007C3B4D"/>
    <w:rsid w:val="00A31C5A"/>
    <w:rsid w:val="00AA1869"/>
    <w:rsid w:val="00AF050E"/>
    <w:rsid w:val="00CA5367"/>
    <w:rsid w:val="00E7217A"/>
    <w:rsid w:val="00F735CD"/>
    <w:rsid w:val="00FA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5870"/>
  <w15:chartTrackingRefBased/>
  <w15:docId w15:val="{4FD0C639-BC24-40F6-9E01-947EB7AD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5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3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5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5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5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5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5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5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5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35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5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5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5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5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5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5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5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35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3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3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3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35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35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35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5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5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35C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F735CD"/>
    <w:pPr>
      <w:spacing w:before="100" w:beforeAutospacing="1" w:after="100" w:afterAutospacing="1"/>
    </w:pPr>
    <w:rPr>
      <w:lang w:eastAsia="lt-LT"/>
    </w:rPr>
  </w:style>
  <w:style w:type="table" w:styleId="TableGrid">
    <w:name w:val="Table Grid"/>
    <w:basedOn w:val="TableNormal"/>
    <w:uiPriority w:val="39"/>
    <w:rsid w:val="00F735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822</Words>
  <Characters>470</Characters>
  <Application>Microsoft Office Word</Application>
  <DocSecurity>0</DocSecurity>
  <Lines>3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2025-09-02T10:04:00Z</dcterms:created>
  <dc:creator>Augustė Čiapaitė</dc:creator>
  <cp:lastModifiedBy>Augustė Čiapaitė</cp:lastModifiedBy>
  <dcterms:modified xsi:type="dcterms:W3CDTF">2025-09-30T08:03:00Z</dcterms:modified>
  <cp:revision>3</cp:revision>
</cp:coreProperties>
</file>