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22" w:rsidRPr="001E546A" w:rsidRDefault="00075722" w:rsidP="00075722">
      <w:pPr>
        <w:spacing w:after="0" w:line="300" w:lineRule="exact"/>
        <w:ind w:left="4962"/>
        <w:jc w:val="both"/>
        <w:rPr>
          <w:szCs w:val="24"/>
        </w:rPr>
      </w:pPr>
      <w:r w:rsidRPr="001E546A">
        <w:rPr>
          <w:szCs w:val="24"/>
        </w:rPr>
        <w:t>PATVIRTINTA</w:t>
      </w:r>
    </w:p>
    <w:p w:rsidR="00075722" w:rsidRPr="001E546A" w:rsidRDefault="00075722" w:rsidP="00A56854">
      <w:pPr>
        <w:tabs>
          <w:tab w:val="right" w:leader="underscore" w:pos="8640"/>
        </w:tabs>
        <w:spacing w:after="0" w:line="300" w:lineRule="exact"/>
        <w:ind w:left="4962"/>
        <w:jc w:val="both"/>
        <w:rPr>
          <w:szCs w:val="24"/>
        </w:rPr>
      </w:pPr>
      <w:r w:rsidRPr="001E546A">
        <w:rPr>
          <w:szCs w:val="24"/>
        </w:rPr>
        <w:t xml:space="preserve">Valstybinio socialinio draudimo fondo valdybos </w:t>
      </w:r>
    </w:p>
    <w:p w:rsidR="00075722" w:rsidRDefault="00075722" w:rsidP="00A56854">
      <w:pPr>
        <w:tabs>
          <w:tab w:val="right" w:leader="underscore" w:pos="8640"/>
        </w:tabs>
        <w:spacing w:after="0" w:line="300" w:lineRule="exact"/>
        <w:ind w:left="4962"/>
        <w:jc w:val="both"/>
        <w:rPr>
          <w:szCs w:val="24"/>
        </w:rPr>
      </w:pPr>
      <w:r>
        <w:rPr>
          <w:szCs w:val="24"/>
        </w:rPr>
        <w:t xml:space="preserve">Vilniaus miesto viešojo pirkimo komisijos </w:t>
      </w:r>
    </w:p>
    <w:p w:rsidR="00E32D32" w:rsidRDefault="00075722" w:rsidP="00A56854">
      <w:pPr>
        <w:tabs>
          <w:tab w:val="right" w:leader="underscore" w:pos="8640"/>
        </w:tabs>
        <w:spacing w:after="0" w:line="300" w:lineRule="exact"/>
        <w:ind w:left="4962"/>
        <w:jc w:val="both"/>
        <w:rPr>
          <w:szCs w:val="24"/>
        </w:rPr>
      </w:pPr>
      <w:r>
        <w:rPr>
          <w:szCs w:val="24"/>
        </w:rPr>
        <w:t>202</w:t>
      </w:r>
      <w:r w:rsidR="002310A4">
        <w:rPr>
          <w:szCs w:val="24"/>
        </w:rPr>
        <w:t>5</w:t>
      </w:r>
      <w:r w:rsidRPr="001E546A">
        <w:rPr>
          <w:szCs w:val="24"/>
        </w:rPr>
        <w:t xml:space="preserve"> m. </w:t>
      </w:r>
      <w:r w:rsidR="002310A4">
        <w:rPr>
          <w:szCs w:val="24"/>
        </w:rPr>
        <w:t>spalio</w:t>
      </w:r>
      <w:r>
        <w:rPr>
          <w:szCs w:val="24"/>
        </w:rPr>
        <w:t xml:space="preserve"> </w:t>
      </w:r>
      <w:r w:rsidR="00E32D32">
        <w:rPr>
          <w:szCs w:val="24"/>
        </w:rPr>
        <w:t>02</w:t>
      </w:r>
      <w:r w:rsidR="00A56854">
        <w:rPr>
          <w:szCs w:val="24"/>
        </w:rPr>
        <w:t xml:space="preserve"> </w:t>
      </w:r>
      <w:r w:rsidRPr="001E546A">
        <w:rPr>
          <w:szCs w:val="24"/>
        </w:rPr>
        <w:t xml:space="preserve">d. protokolo </w:t>
      </w:r>
    </w:p>
    <w:p w:rsidR="00075722" w:rsidRPr="001E546A" w:rsidRDefault="00075722" w:rsidP="00A56854">
      <w:pPr>
        <w:tabs>
          <w:tab w:val="right" w:leader="underscore" w:pos="8640"/>
        </w:tabs>
        <w:spacing w:after="0" w:line="300" w:lineRule="exact"/>
        <w:ind w:left="4962"/>
        <w:jc w:val="both"/>
        <w:rPr>
          <w:szCs w:val="24"/>
        </w:rPr>
      </w:pPr>
      <w:r w:rsidRPr="001E546A">
        <w:rPr>
          <w:szCs w:val="24"/>
        </w:rPr>
        <w:t xml:space="preserve">Nr. </w:t>
      </w:r>
      <w:r w:rsidR="00A56854">
        <w:rPr>
          <w:szCs w:val="24"/>
        </w:rPr>
        <w:t>(4.</w:t>
      </w:r>
      <w:r w:rsidR="00456A2C">
        <w:rPr>
          <w:szCs w:val="24"/>
        </w:rPr>
        <w:t>2</w:t>
      </w:r>
      <w:r w:rsidR="00A56854">
        <w:rPr>
          <w:szCs w:val="24"/>
        </w:rPr>
        <w:t>S) KV-</w:t>
      </w:r>
      <w:r w:rsidR="002310A4">
        <w:rPr>
          <w:szCs w:val="24"/>
        </w:rPr>
        <w:t xml:space="preserve">  </w:t>
      </w:r>
      <w:r w:rsidR="00E32D32">
        <w:rPr>
          <w:szCs w:val="24"/>
        </w:rPr>
        <w:t>57 RN</w:t>
      </w:r>
      <w:r w:rsidR="002310A4">
        <w:rPr>
          <w:szCs w:val="24"/>
        </w:rPr>
        <w:t xml:space="preserve"> </w:t>
      </w:r>
      <w:r>
        <w:rPr>
          <w:szCs w:val="24"/>
        </w:rPr>
        <w:t xml:space="preserve"> </w:t>
      </w:r>
      <w:r w:rsidRPr="001E546A">
        <w:rPr>
          <w:szCs w:val="24"/>
        </w:rPr>
        <w:t>nutarimu Nr.</w:t>
      </w:r>
      <w:r w:rsidR="00A56854">
        <w:rPr>
          <w:color w:val="FF0000"/>
        </w:rPr>
        <w:t xml:space="preserve"> </w:t>
      </w:r>
      <w:r w:rsidR="00A56854" w:rsidRPr="00A058EC">
        <w:rPr>
          <w:color w:val="000000"/>
        </w:rPr>
        <w:t>1.</w:t>
      </w:r>
      <w:r w:rsidR="00E32D32">
        <w:rPr>
          <w:color w:val="000000"/>
        </w:rPr>
        <w:t>1</w:t>
      </w:r>
    </w:p>
    <w:p w:rsidR="00506BDA" w:rsidRPr="00AE5FA8" w:rsidRDefault="00506BDA" w:rsidP="00506BDA">
      <w:pPr>
        <w:spacing w:after="0" w:line="240" w:lineRule="auto"/>
        <w:ind w:right="-178"/>
        <w:jc w:val="center"/>
        <w:rPr>
          <w:sz w:val="20"/>
          <w:szCs w:val="20"/>
        </w:rPr>
      </w:pPr>
    </w:p>
    <w:p w:rsidR="00506BDA" w:rsidRPr="00AE5FA8" w:rsidRDefault="00506BDA" w:rsidP="00075722">
      <w:pPr>
        <w:spacing w:after="0" w:line="240" w:lineRule="auto"/>
        <w:ind w:right="-178"/>
        <w:jc w:val="center"/>
        <w:rPr>
          <w:b/>
          <w:caps/>
          <w:sz w:val="26"/>
        </w:rPr>
      </w:pPr>
      <w:r w:rsidRPr="00AE5FA8">
        <w:rPr>
          <w:b/>
          <w:caps/>
          <w:sz w:val="26"/>
        </w:rPr>
        <w:t xml:space="preserve">Valstybinio socialinio draudimo fondo valdybos </w:t>
      </w:r>
    </w:p>
    <w:p w:rsidR="00506BDA" w:rsidRPr="00AE5FA8" w:rsidRDefault="00075722" w:rsidP="00075722">
      <w:pPr>
        <w:spacing w:after="0" w:line="240" w:lineRule="auto"/>
        <w:ind w:right="-178"/>
        <w:jc w:val="center"/>
        <w:rPr>
          <w:b/>
          <w:caps/>
          <w:sz w:val="26"/>
        </w:rPr>
      </w:pPr>
      <w:r>
        <w:rPr>
          <w:b/>
          <w:caps/>
          <w:sz w:val="26"/>
        </w:rPr>
        <w:t xml:space="preserve">vilniaus </w:t>
      </w:r>
      <w:r w:rsidR="00506BDA" w:rsidRPr="00AE5FA8">
        <w:rPr>
          <w:b/>
          <w:caps/>
          <w:sz w:val="26"/>
        </w:rPr>
        <w:t>skyrius</w:t>
      </w:r>
    </w:p>
    <w:p w:rsidR="00AD1474" w:rsidRDefault="00975B09" w:rsidP="00075722">
      <w:pPr>
        <w:spacing w:after="0" w:line="240" w:lineRule="auto"/>
        <w:jc w:val="center"/>
        <w:rPr>
          <w:b/>
          <w:caps/>
          <w:szCs w:val="24"/>
        </w:rPr>
      </w:pPr>
      <w:r>
        <w:rPr>
          <w:b/>
          <w:caps/>
          <w:szCs w:val="24"/>
        </w:rPr>
        <w:t>tarptautinio</w:t>
      </w:r>
      <w:r w:rsidRPr="00AE5FA8">
        <w:rPr>
          <w:b/>
          <w:caps/>
          <w:szCs w:val="24"/>
        </w:rPr>
        <w:t xml:space="preserve"> </w:t>
      </w:r>
      <w:r w:rsidR="0051599A" w:rsidRPr="00AE5FA8">
        <w:rPr>
          <w:b/>
          <w:caps/>
          <w:szCs w:val="24"/>
        </w:rPr>
        <w:t>RIBOTO KONKURSO PIRKIMO DOKUMENTAI</w:t>
      </w:r>
    </w:p>
    <w:p w:rsidR="00075722" w:rsidRPr="00AE5FA8" w:rsidRDefault="00075722" w:rsidP="00075722">
      <w:pPr>
        <w:spacing w:after="0" w:line="240" w:lineRule="auto"/>
        <w:jc w:val="center"/>
        <w:rPr>
          <w:b/>
          <w:caps/>
          <w:szCs w:val="24"/>
        </w:rPr>
      </w:pPr>
    </w:p>
    <w:p w:rsidR="00075722" w:rsidRPr="00075722" w:rsidRDefault="002310A4" w:rsidP="00075722">
      <w:pPr>
        <w:pStyle w:val="Pagrindinistekstas3"/>
        <w:spacing w:after="0"/>
        <w:jc w:val="center"/>
        <w:rPr>
          <w:b/>
          <w:caps/>
          <w:sz w:val="24"/>
          <w:szCs w:val="24"/>
        </w:rPr>
      </w:pPr>
      <w:r>
        <w:rPr>
          <w:b/>
          <w:caps/>
          <w:sz w:val="24"/>
          <w:szCs w:val="24"/>
        </w:rPr>
        <w:t xml:space="preserve">ĮIRIS </w:t>
      </w:r>
      <w:r w:rsidR="00075722" w:rsidRPr="00075722">
        <w:rPr>
          <w:b/>
          <w:caps/>
          <w:sz w:val="24"/>
          <w:szCs w:val="24"/>
        </w:rPr>
        <w:t xml:space="preserve">TAIKOMOSIOS SISTEMOS „ĮSLAPTINTAS SOCIALINIS DRAUDIMAS“ VEIKIMO STEBĖJIMO, PRIEŽIŪROS IR MODIFIKAVIMO PASLAUGŲ </w:t>
      </w:r>
    </w:p>
    <w:p w:rsidR="00354A18" w:rsidRPr="002B2C72" w:rsidRDefault="00976DF3" w:rsidP="00075722">
      <w:pPr>
        <w:spacing w:after="0" w:line="240" w:lineRule="auto"/>
        <w:jc w:val="center"/>
        <w:rPr>
          <w:b/>
          <w:szCs w:val="24"/>
        </w:rPr>
      </w:pPr>
      <w:r w:rsidRPr="005E2C6A">
        <w:rPr>
          <w:b/>
          <w:caps/>
          <w:szCs w:val="24"/>
        </w:rPr>
        <w:t>pirkimas</w:t>
      </w:r>
    </w:p>
    <w:p w:rsidR="00354A18" w:rsidRPr="00AE5FA8" w:rsidRDefault="00354A18" w:rsidP="0039093B">
      <w:pPr>
        <w:spacing w:after="0" w:line="240" w:lineRule="auto"/>
        <w:jc w:val="center"/>
      </w:pPr>
      <w:bookmarkStart w:id="0" w:name="_GoBack"/>
    </w:p>
    <w:bookmarkEnd w:id="0"/>
    <w:p w:rsidR="00E01A51" w:rsidRPr="00AE5FA8" w:rsidRDefault="003B4144" w:rsidP="0039093B">
      <w:pPr>
        <w:spacing w:after="0" w:line="240" w:lineRule="auto"/>
        <w:jc w:val="center"/>
        <w:rPr>
          <w:b/>
        </w:rPr>
      </w:pPr>
      <w:r w:rsidRPr="00AE5FA8">
        <w:rPr>
          <w:b/>
          <w:caps/>
          <w:szCs w:val="24"/>
        </w:rPr>
        <w:t>Turinys</w:t>
      </w:r>
    </w:p>
    <w:p w:rsidR="008225E4" w:rsidRDefault="008225E4">
      <w:pPr>
        <w:pStyle w:val="Turinys1"/>
        <w:rPr>
          <w:caps w:val="0"/>
        </w:rPr>
      </w:pPr>
    </w:p>
    <w:p w:rsidR="00153256" w:rsidRPr="0053266E" w:rsidRDefault="00AD1474">
      <w:pPr>
        <w:pStyle w:val="Turinys1"/>
        <w:rPr>
          <w:rFonts w:ascii="Calibri" w:hAnsi="Calibri"/>
          <w:caps w:val="0"/>
          <w:noProof/>
          <w:sz w:val="22"/>
          <w:lang w:val="en-GB" w:eastAsia="en-GB"/>
        </w:rPr>
      </w:pPr>
      <w:r w:rsidRPr="00AE5FA8">
        <w:rPr>
          <w:caps w:val="0"/>
        </w:rPr>
        <w:fldChar w:fldCharType="begin"/>
      </w:r>
      <w:r w:rsidRPr="00AE5FA8">
        <w:rPr>
          <w:caps w:val="0"/>
        </w:rPr>
        <w:instrText xml:space="preserve"> TOC \o "1-3" \h \z \u </w:instrText>
      </w:r>
      <w:r w:rsidRPr="00AE5FA8">
        <w:rPr>
          <w:caps w:val="0"/>
        </w:rPr>
        <w:fldChar w:fldCharType="separate"/>
      </w:r>
      <w:hyperlink w:anchor="_Toc99629965" w:history="1">
        <w:r w:rsidR="00153256" w:rsidRPr="00A62DE6">
          <w:rPr>
            <w:rStyle w:val="Hipersaitas"/>
            <w:b/>
            <w:noProof/>
          </w:rPr>
          <w:t>I. BENDROSIOS NUOSTATOS</w:t>
        </w:r>
        <w:r w:rsidR="00153256">
          <w:rPr>
            <w:noProof/>
            <w:webHidden/>
          </w:rPr>
          <w:tab/>
        </w:r>
        <w:r w:rsidR="00153256">
          <w:rPr>
            <w:noProof/>
            <w:webHidden/>
          </w:rPr>
          <w:fldChar w:fldCharType="begin"/>
        </w:r>
        <w:r w:rsidR="00153256">
          <w:rPr>
            <w:noProof/>
            <w:webHidden/>
          </w:rPr>
          <w:instrText xml:space="preserve"> PAGEREF _Toc99629965 \h </w:instrText>
        </w:r>
        <w:r w:rsidR="00153256">
          <w:rPr>
            <w:noProof/>
            <w:webHidden/>
          </w:rPr>
        </w:r>
        <w:r w:rsidR="00153256">
          <w:rPr>
            <w:noProof/>
            <w:webHidden/>
          </w:rPr>
          <w:fldChar w:fldCharType="separate"/>
        </w:r>
        <w:r w:rsidR="001E030B">
          <w:rPr>
            <w:noProof/>
            <w:webHidden/>
          </w:rPr>
          <w:t>2</w:t>
        </w:r>
        <w:r w:rsidR="00153256">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66" w:history="1">
        <w:r w:rsidRPr="00A62DE6">
          <w:rPr>
            <w:rStyle w:val="Hipersaitas"/>
            <w:b/>
            <w:noProof/>
          </w:rPr>
          <w:t>II. PIRKIMO OBJEKTAS</w:t>
        </w:r>
        <w:r>
          <w:rPr>
            <w:noProof/>
            <w:webHidden/>
          </w:rPr>
          <w:tab/>
        </w:r>
        <w:r>
          <w:rPr>
            <w:noProof/>
            <w:webHidden/>
          </w:rPr>
          <w:fldChar w:fldCharType="begin"/>
        </w:r>
        <w:r>
          <w:rPr>
            <w:noProof/>
            <w:webHidden/>
          </w:rPr>
          <w:instrText xml:space="preserve"> PAGEREF _Toc99629966 \h </w:instrText>
        </w:r>
        <w:r>
          <w:rPr>
            <w:noProof/>
            <w:webHidden/>
          </w:rPr>
        </w:r>
        <w:r>
          <w:rPr>
            <w:noProof/>
            <w:webHidden/>
          </w:rPr>
          <w:fldChar w:fldCharType="separate"/>
        </w:r>
        <w:r w:rsidR="001E030B">
          <w:rPr>
            <w:noProof/>
            <w:webHidden/>
          </w:rPr>
          <w:t>3</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67" w:history="1">
        <w:r w:rsidRPr="00A62DE6">
          <w:rPr>
            <w:rStyle w:val="Hipersaitas"/>
            <w:b/>
            <w:bCs/>
            <w:noProof/>
            <w:kern w:val="36"/>
          </w:rPr>
          <w:t>III. PARAIŠKŲ PATEIKIMAS</w:t>
        </w:r>
        <w:r>
          <w:rPr>
            <w:noProof/>
            <w:webHidden/>
          </w:rPr>
          <w:tab/>
        </w:r>
        <w:r>
          <w:rPr>
            <w:noProof/>
            <w:webHidden/>
          </w:rPr>
          <w:fldChar w:fldCharType="begin"/>
        </w:r>
        <w:r>
          <w:rPr>
            <w:noProof/>
            <w:webHidden/>
          </w:rPr>
          <w:instrText xml:space="preserve"> PAGEREF _Toc99629967 \h </w:instrText>
        </w:r>
        <w:r>
          <w:rPr>
            <w:noProof/>
            <w:webHidden/>
          </w:rPr>
        </w:r>
        <w:r>
          <w:rPr>
            <w:noProof/>
            <w:webHidden/>
          </w:rPr>
          <w:fldChar w:fldCharType="separate"/>
        </w:r>
        <w:r w:rsidR="001E030B">
          <w:rPr>
            <w:noProof/>
            <w:webHidden/>
          </w:rPr>
          <w:t>3</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68" w:history="1">
        <w:r w:rsidRPr="00A62DE6">
          <w:rPr>
            <w:rStyle w:val="Hipersaitas"/>
            <w:b/>
            <w:noProof/>
          </w:rPr>
          <w:t>IV. TIEKĖJŲ KVALIFIKACIJA</w:t>
        </w:r>
        <w:r>
          <w:rPr>
            <w:noProof/>
            <w:webHidden/>
          </w:rPr>
          <w:tab/>
        </w:r>
        <w:r>
          <w:rPr>
            <w:noProof/>
            <w:webHidden/>
          </w:rPr>
          <w:fldChar w:fldCharType="begin"/>
        </w:r>
        <w:r>
          <w:rPr>
            <w:noProof/>
            <w:webHidden/>
          </w:rPr>
          <w:instrText xml:space="preserve"> PAGEREF _Toc99629968 \h </w:instrText>
        </w:r>
        <w:r>
          <w:rPr>
            <w:noProof/>
            <w:webHidden/>
          </w:rPr>
        </w:r>
        <w:r>
          <w:rPr>
            <w:noProof/>
            <w:webHidden/>
          </w:rPr>
          <w:fldChar w:fldCharType="separate"/>
        </w:r>
        <w:r w:rsidR="001E030B">
          <w:rPr>
            <w:noProof/>
            <w:webHidden/>
          </w:rPr>
          <w:t>3</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69" w:history="1">
        <w:r w:rsidRPr="00A62DE6">
          <w:rPr>
            <w:rStyle w:val="Hipersaitas"/>
            <w:b/>
            <w:noProof/>
          </w:rPr>
          <w:t>V. ŪKIO SUBJEKTŲ GRUPĖS DALYVAVIMAS PIRKIMO PROCEDŪROSE</w:t>
        </w:r>
        <w:r>
          <w:rPr>
            <w:noProof/>
            <w:webHidden/>
          </w:rPr>
          <w:tab/>
        </w:r>
        <w:r>
          <w:rPr>
            <w:noProof/>
            <w:webHidden/>
          </w:rPr>
          <w:fldChar w:fldCharType="begin"/>
        </w:r>
        <w:r>
          <w:rPr>
            <w:noProof/>
            <w:webHidden/>
          </w:rPr>
          <w:instrText xml:space="preserve"> PAGEREF _Toc99629969 \h </w:instrText>
        </w:r>
        <w:r>
          <w:rPr>
            <w:noProof/>
            <w:webHidden/>
          </w:rPr>
        </w:r>
        <w:r>
          <w:rPr>
            <w:noProof/>
            <w:webHidden/>
          </w:rPr>
          <w:fldChar w:fldCharType="separate"/>
        </w:r>
        <w:r w:rsidR="001E030B">
          <w:rPr>
            <w:noProof/>
            <w:webHidden/>
          </w:rPr>
          <w:t>10</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0" w:history="1">
        <w:r w:rsidRPr="00A62DE6">
          <w:rPr>
            <w:rStyle w:val="Hipersaitas"/>
            <w:b/>
            <w:noProof/>
          </w:rPr>
          <w:t xml:space="preserve">VI. </w:t>
        </w:r>
        <w:r w:rsidRPr="00A62DE6">
          <w:rPr>
            <w:rStyle w:val="Hipersaitas"/>
            <w:b/>
            <w:bCs/>
            <w:noProof/>
            <w:kern w:val="36"/>
          </w:rPr>
          <w:t>SUBTIEKĖJŲ</w:t>
        </w:r>
        <w:r w:rsidRPr="00A62DE6">
          <w:rPr>
            <w:rStyle w:val="Hipersaitas"/>
            <w:b/>
            <w:noProof/>
          </w:rPr>
          <w:t xml:space="preserve"> DALYVAVIMAS PIRKIMO PROCEDŪROSE</w:t>
        </w:r>
        <w:r>
          <w:rPr>
            <w:noProof/>
            <w:webHidden/>
          </w:rPr>
          <w:tab/>
        </w:r>
        <w:r>
          <w:rPr>
            <w:noProof/>
            <w:webHidden/>
          </w:rPr>
          <w:fldChar w:fldCharType="begin"/>
        </w:r>
        <w:r>
          <w:rPr>
            <w:noProof/>
            <w:webHidden/>
          </w:rPr>
          <w:instrText xml:space="preserve"> PAGEREF _Toc99629970 \h </w:instrText>
        </w:r>
        <w:r>
          <w:rPr>
            <w:noProof/>
            <w:webHidden/>
          </w:rPr>
        </w:r>
        <w:r>
          <w:rPr>
            <w:noProof/>
            <w:webHidden/>
          </w:rPr>
          <w:fldChar w:fldCharType="separate"/>
        </w:r>
        <w:r w:rsidR="001E030B">
          <w:rPr>
            <w:noProof/>
            <w:webHidden/>
          </w:rPr>
          <w:t>10</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1" w:history="1">
        <w:r w:rsidRPr="00A62DE6">
          <w:rPr>
            <w:rStyle w:val="Hipersaitas"/>
            <w:b/>
            <w:noProof/>
          </w:rPr>
          <w:t>VII. TIEKĖJŲ KVALIFIKACIJOS VERTINIMAS</w:t>
        </w:r>
        <w:r>
          <w:rPr>
            <w:noProof/>
            <w:webHidden/>
          </w:rPr>
          <w:tab/>
        </w:r>
        <w:r>
          <w:rPr>
            <w:noProof/>
            <w:webHidden/>
          </w:rPr>
          <w:fldChar w:fldCharType="begin"/>
        </w:r>
        <w:r>
          <w:rPr>
            <w:noProof/>
            <w:webHidden/>
          </w:rPr>
          <w:instrText xml:space="preserve"> PAGEREF _Toc99629971 \h </w:instrText>
        </w:r>
        <w:r>
          <w:rPr>
            <w:noProof/>
            <w:webHidden/>
          </w:rPr>
        </w:r>
        <w:r>
          <w:rPr>
            <w:noProof/>
            <w:webHidden/>
          </w:rPr>
          <w:fldChar w:fldCharType="separate"/>
        </w:r>
        <w:r w:rsidR="001E030B">
          <w:rPr>
            <w:noProof/>
            <w:webHidden/>
          </w:rPr>
          <w:t>10</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2" w:history="1">
        <w:r w:rsidRPr="00A62DE6">
          <w:rPr>
            <w:rStyle w:val="Hipersaitas"/>
            <w:b/>
            <w:noProof/>
          </w:rPr>
          <w:t>VIII. KVIETIMAS PATEIKTI PASIŪLYMUS</w:t>
        </w:r>
        <w:r>
          <w:rPr>
            <w:noProof/>
            <w:webHidden/>
          </w:rPr>
          <w:tab/>
        </w:r>
        <w:r>
          <w:rPr>
            <w:noProof/>
            <w:webHidden/>
          </w:rPr>
          <w:fldChar w:fldCharType="begin"/>
        </w:r>
        <w:r>
          <w:rPr>
            <w:noProof/>
            <w:webHidden/>
          </w:rPr>
          <w:instrText xml:space="preserve"> PAGEREF _Toc99629972 \h </w:instrText>
        </w:r>
        <w:r>
          <w:rPr>
            <w:noProof/>
            <w:webHidden/>
          </w:rPr>
        </w:r>
        <w:r>
          <w:rPr>
            <w:noProof/>
            <w:webHidden/>
          </w:rPr>
          <w:fldChar w:fldCharType="separate"/>
        </w:r>
        <w:r w:rsidR="001E030B">
          <w:rPr>
            <w:noProof/>
            <w:webHidden/>
          </w:rPr>
          <w:t>11</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3" w:history="1">
        <w:r w:rsidRPr="00A62DE6">
          <w:rPr>
            <w:rStyle w:val="Hipersaitas"/>
            <w:b/>
            <w:noProof/>
          </w:rPr>
          <w:t>IX.</w:t>
        </w:r>
        <w:r w:rsidRPr="00A62DE6">
          <w:rPr>
            <w:rStyle w:val="Hipersaitas"/>
            <w:noProof/>
          </w:rPr>
          <w:t xml:space="preserve"> </w:t>
        </w:r>
        <w:r w:rsidRPr="00A62DE6">
          <w:rPr>
            <w:rStyle w:val="Hipersaitas"/>
            <w:b/>
            <w:noProof/>
          </w:rPr>
          <w:t>PASIŪLYMŲ RENGIMAS, PATEIKIMAS, KEITIMAS</w:t>
        </w:r>
        <w:r>
          <w:rPr>
            <w:noProof/>
            <w:webHidden/>
          </w:rPr>
          <w:tab/>
        </w:r>
        <w:r>
          <w:rPr>
            <w:noProof/>
            <w:webHidden/>
          </w:rPr>
          <w:fldChar w:fldCharType="begin"/>
        </w:r>
        <w:r>
          <w:rPr>
            <w:noProof/>
            <w:webHidden/>
          </w:rPr>
          <w:instrText xml:space="preserve"> PAGEREF _Toc99629973 \h </w:instrText>
        </w:r>
        <w:r>
          <w:rPr>
            <w:noProof/>
            <w:webHidden/>
          </w:rPr>
        </w:r>
        <w:r>
          <w:rPr>
            <w:noProof/>
            <w:webHidden/>
          </w:rPr>
          <w:fldChar w:fldCharType="separate"/>
        </w:r>
        <w:r w:rsidR="001E030B">
          <w:rPr>
            <w:noProof/>
            <w:webHidden/>
          </w:rPr>
          <w:t>12</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4" w:history="1">
        <w:r w:rsidRPr="00A62DE6">
          <w:rPr>
            <w:rStyle w:val="Hipersaitas"/>
            <w:b/>
            <w:noProof/>
          </w:rPr>
          <w:t>X. PASIŪLYMŲ GALIOJIMO UŽTIKRINIMAS</w:t>
        </w:r>
        <w:r>
          <w:rPr>
            <w:noProof/>
            <w:webHidden/>
          </w:rPr>
          <w:tab/>
        </w:r>
        <w:r>
          <w:rPr>
            <w:noProof/>
            <w:webHidden/>
          </w:rPr>
          <w:fldChar w:fldCharType="begin"/>
        </w:r>
        <w:r>
          <w:rPr>
            <w:noProof/>
            <w:webHidden/>
          </w:rPr>
          <w:instrText xml:space="preserve"> PAGEREF _Toc99629974 \h </w:instrText>
        </w:r>
        <w:r>
          <w:rPr>
            <w:noProof/>
            <w:webHidden/>
          </w:rPr>
        </w:r>
        <w:r>
          <w:rPr>
            <w:noProof/>
            <w:webHidden/>
          </w:rPr>
          <w:fldChar w:fldCharType="separate"/>
        </w:r>
        <w:r w:rsidR="001E030B">
          <w:rPr>
            <w:noProof/>
            <w:webHidden/>
          </w:rPr>
          <w:t>13</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5" w:history="1">
        <w:r w:rsidRPr="00A62DE6">
          <w:rPr>
            <w:rStyle w:val="Hipersaitas"/>
            <w:b/>
            <w:noProof/>
          </w:rPr>
          <w:t>XI. PIRKIMO DOKUMENTŲ PAAIŠKINIMAS IR PATIKSLINIMAS</w:t>
        </w:r>
        <w:r>
          <w:rPr>
            <w:noProof/>
            <w:webHidden/>
          </w:rPr>
          <w:tab/>
        </w:r>
        <w:r>
          <w:rPr>
            <w:noProof/>
            <w:webHidden/>
          </w:rPr>
          <w:fldChar w:fldCharType="begin"/>
        </w:r>
        <w:r>
          <w:rPr>
            <w:noProof/>
            <w:webHidden/>
          </w:rPr>
          <w:instrText xml:space="preserve"> PAGEREF _Toc99629975 \h </w:instrText>
        </w:r>
        <w:r>
          <w:rPr>
            <w:noProof/>
            <w:webHidden/>
          </w:rPr>
        </w:r>
        <w:r>
          <w:rPr>
            <w:noProof/>
            <w:webHidden/>
          </w:rPr>
          <w:fldChar w:fldCharType="separate"/>
        </w:r>
        <w:r w:rsidR="001E030B">
          <w:rPr>
            <w:noProof/>
            <w:webHidden/>
          </w:rPr>
          <w:t>13</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6" w:history="1">
        <w:r w:rsidRPr="00A62DE6">
          <w:rPr>
            <w:rStyle w:val="Hipersaitas"/>
            <w:b/>
            <w:noProof/>
          </w:rPr>
          <w:t>XII. VOKŲ SU PASIŪLYMAIS ATPLĖŠIMO PROCEDŪROS</w:t>
        </w:r>
        <w:r>
          <w:rPr>
            <w:noProof/>
            <w:webHidden/>
          </w:rPr>
          <w:tab/>
        </w:r>
        <w:r>
          <w:rPr>
            <w:noProof/>
            <w:webHidden/>
          </w:rPr>
          <w:fldChar w:fldCharType="begin"/>
        </w:r>
        <w:r>
          <w:rPr>
            <w:noProof/>
            <w:webHidden/>
          </w:rPr>
          <w:instrText xml:space="preserve"> PAGEREF _Toc99629976 \h </w:instrText>
        </w:r>
        <w:r>
          <w:rPr>
            <w:noProof/>
            <w:webHidden/>
          </w:rPr>
        </w:r>
        <w:r>
          <w:rPr>
            <w:noProof/>
            <w:webHidden/>
          </w:rPr>
          <w:fldChar w:fldCharType="separate"/>
        </w:r>
        <w:r w:rsidR="001E030B">
          <w:rPr>
            <w:noProof/>
            <w:webHidden/>
          </w:rPr>
          <w:t>14</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7" w:history="1">
        <w:r w:rsidRPr="00A62DE6">
          <w:rPr>
            <w:rStyle w:val="Hipersaitas"/>
            <w:b/>
            <w:noProof/>
          </w:rPr>
          <w:t>XIII. PASIŪLYMŲ NAGRINĖJIMAS, PARAIŠKŲ IR PASIŪLYMŲ ATMETIMO PRIEŽASTYS</w:t>
        </w:r>
        <w:r>
          <w:rPr>
            <w:noProof/>
            <w:webHidden/>
          </w:rPr>
          <w:tab/>
        </w:r>
        <w:r>
          <w:rPr>
            <w:noProof/>
            <w:webHidden/>
          </w:rPr>
          <w:fldChar w:fldCharType="begin"/>
        </w:r>
        <w:r>
          <w:rPr>
            <w:noProof/>
            <w:webHidden/>
          </w:rPr>
          <w:instrText xml:space="preserve"> PAGEREF _Toc99629977 \h </w:instrText>
        </w:r>
        <w:r>
          <w:rPr>
            <w:noProof/>
            <w:webHidden/>
          </w:rPr>
        </w:r>
        <w:r>
          <w:rPr>
            <w:noProof/>
            <w:webHidden/>
          </w:rPr>
          <w:fldChar w:fldCharType="separate"/>
        </w:r>
        <w:r w:rsidR="001E030B">
          <w:rPr>
            <w:noProof/>
            <w:webHidden/>
          </w:rPr>
          <w:t>15</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8" w:history="1">
        <w:r w:rsidRPr="00A62DE6">
          <w:rPr>
            <w:rStyle w:val="Hipersaitas"/>
            <w:b/>
            <w:noProof/>
          </w:rPr>
          <w:t>XIV. PASIŪLYMŲ VERTINIMAS</w:t>
        </w:r>
        <w:r>
          <w:rPr>
            <w:noProof/>
            <w:webHidden/>
          </w:rPr>
          <w:tab/>
        </w:r>
        <w:r>
          <w:rPr>
            <w:noProof/>
            <w:webHidden/>
          </w:rPr>
          <w:fldChar w:fldCharType="begin"/>
        </w:r>
        <w:r>
          <w:rPr>
            <w:noProof/>
            <w:webHidden/>
          </w:rPr>
          <w:instrText xml:space="preserve"> PAGEREF _Toc99629978 \h </w:instrText>
        </w:r>
        <w:r>
          <w:rPr>
            <w:noProof/>
            <w:webHidden/>
          </w:rPr>
        </w:r>
        <w:r>
          <w:rPr>
            <w:noProof/>
            <w:webHidden/>
          </w:rPr>
          <w:fldChar w:fldCharType="separate"/>
        </w:r>
        <w:r w:rsidR="001E030B">
          <w:rPr>
            <w:noProof/>
            <w:webHidden/>
          </w:rPr>
          <w:t>15</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79" w:history="1">
        <w:r w:rsidRPr="00A62DE6">
          <w:rPr>
            <w:rStyle w:val="Hipersaitas"/>
            <w:b/>
            <w:noProof/>
          </w:rPr>
          <w:t>XV. SPRENDIMAS DĖL PIRKIMO SUTARTIES SUDARYMO</w:t>
        </w:r>
        <w:r>
          <w:rPr>
            <w:noProof/>
            <w:webHidden/>
          </w:rPr>
          <w:tab/>
        </w:r>
        <w:r>
          <w:rPr>
            <w:noProof/>
            <w:webHidden/>
          </w:rPr>
          <w:fldChar w:fldCharType="begin"/>
        </w:r>
        <w:r>
          <w:rPr>
            <w:noProof/>
            <w:webHidden/>
          </w:rPr>
          <w:instrText xml:space="preserve"> PAGEREF _Toc99629979 \h </w:instrText>
        </w:r>
        <w:r>
          <w:rPr>
            <w:noProof/>
            <w:webHidden/>
          </w:rPr>
        </w:r>
        <w:r>
          <w:rPr>
            <w:noProof/>
            <w:webHidden/>
          </w:rPr>
          <w:fldChar w:fldCharType="separate"/>
        </w:r>
        <w:r w:rsidR="001E030B">
          <w:rPr>
            <w:noProof/>
            <w:webHidden/>
          </w:rPr>
          <w:t>16</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80" w:history="1">
        <w:r w:rsidRPr="00A62DE6">
          <w:rPr>
            <w:rStyle w:val="Hipersaitas"/>
            <w:b/>
            <w:noProof/>
          </w:rPr>
          <w:t>XVI. PIRKIMO SUTARTIES SĄLYGOS</w:t>
        </w:r>
        <w:r>
          <w:rPr>
            <w:noProof/>
            <w:webHidden/>
          </w:rPr>
          <w:tab/>
        </w:r>
        <w:r>
          <w:rPr>
            <w:noProof/>
            <w:webHidden/>
          </w:rPr>
          <w:fldChar w:fldCharType="begin"/>
        </w:r>
        <w:r>
          <w:rPr>
            <w:noProof/>
            <w:webHidden/>
          </w:rPr>
          <w:instrText xml:space="preserve"> PAGEREF _Toc99629980 \h </w:instrText>
        </w:r>
        <w:r>
          <w:rPr>
            <w:noProof/>
            <w:webHidden/>
          </w:rPr>
        </w:r>
        <w:r>
          <w:rPr>
            <w:noProof/>
            <w:webHidden/>
          </w:rPr>
          <w:fldChar w:fldCharType="separate"/>
        </w:r>
        <w:r w:rsidR="001E030B">
          <w:rPr>
            <w:noProof/>
            <w:webHidden/>
          </w:rPr>
          <w:t>16</w:t>
        </w:r>
        <w:r>
          <w:rPr>
            <w:noProof/>
            <w:webHidden/>
          </w:rPr>
          <w:fldChar w:fldCharType="end"/>
        </w:r>
      </w:hyperlink>
    </w:p>
    <w:p w:rsidR="00153256" w:rsidRPr="0053266E" w:rsidRDefault="00153256">
      <w:pPr>
        <w:pStyle w:val="Turinys1"/>
        <w:rPr>
          <w:rFonts w:ascii="Calibri" w:hAnsi="Calibri"/>
          <w:caps w:val="0"/>
          <w:noProof/>
          <w:sz w:val="22"/>
          <w:lang w:val="en-GB" w:eastAsia="en-GB"/>
        </w:rPr>
      </w:pPr>
      <w:hyperlink w:anchor="_Toc99629981" w:history="1">
        <w:r w:rsidRPr="00A62DE6">
          <w:rPr>
            <w:rStyle w:val="Hipersaitas"/>
            <w:b/>
            <w:noProof/>
          </w:rPr>
          <w:t>XVII. PRETENZIJŲ IR SKUNDŲ NAGRINĖJIMO TVARKA</w:t>
        </w:r>
        <w:r>
          <w:rPr>
            <w:noProof/>
            <w:webHidden/>
          </w:rPr>
          <w:tab/>
        </w:r>
        <w:r>
          <w:rPr>
            <w:noProof/>
            <w:webHidden/>
          </w:rPr>
          <w:fldChar w:fldCharType="begin"/>
        </w:r>
        <w:r>
          <w:rPr>
            <w:noProof/>
            <w:webHidden/>
          </w:rPr>
          <w:instrText xml:space="preserve"> PAGEREF _Toc99629981 \h </w:instrText>
        </w:r>
        <w:r>
          <w:rPr>
            <w:noProof/>
            <w:webHidden/>
          </w:rPr>
        </w:r>
        <w:r>
          <w:rPr>
            <w:noProof/>
            <w:webHidden/>
          </w:rPr>
          <w:fldChar w:fldCharType="separate"/>
        </w:r>
        <w:r w:rsidR="001E030B">
          <w:rPr>
            <w:noProof/>
            <w:webHidden/>
          </w:rPr>
          <w:t>21</w:t>
        </w:r>
        <w:r>
          <w:rPr>
            <w:noProof/>
            <w:webHidden/>
          </w:rPr>
          <w:fldChar w:fldCharType="end"/>
        </w:r>
      </w:hyperlink>
    </w:p>
    <w:p w:rsidR="009F4F4E" w:rsidRDefault="00AD1474" w:rsidP="008225E4">
      <w:pPr>
        <w:spacing w:after="0" w:line="240" w:lineRule="auto"/>
        <w:rPr>
          <w:caps/>
        </w:rPr>
      </w:pPr>
      <w:r w:rsidRPr="00AE5FA8">
        <w:rPr>
          <w:caps/>
        </w:rPr>
        <w:fldChar w:fldCharType="end"/>
      </w:r>
    </w:p>
    <w:tbl>
      <w:tblPr>
        <w:tblW w:w="0" w:type="auto"/>
        <w:tblLook w:val="01E0" w:firstRow="1" w:lastRow="1" w:firstColumn="1" w:lastColumn="1" w:noHBand="0" w:noVBand="0"/>
      </w:tblPr>
      <w:tblGrid>
        <w:gridCol w:w="769"/>
        <w:gridCol w:w="8869"/>
      </w:tblGrid>
      <w:tr w:rsidR="009F4F4E" w:rsidRPr="001E546A" w:rsidTr="00AD109E">
        <w:trPr>
          <w:trHeight w:val="70"/>
        </w:trPr>
        <w:tc>
          <w:tcPr>
            <w:tcW w:w="783" w:type="dxa"/>
          </w:tcPr>
          <w:p w:rsidR="009F4F4E" w:rsidRPr="001E546A" w:rsidRDefault="009F4F4E" w:rsidP="00AD109E">
            <w:pPr>
              <w:jc w:val="both"/>
              <w:rPr>
                <w:rFonts w:eastAsia="Calibri"/>
                <w:szCs w:val="24"/>
              </w:rPr>
            </w:pPr>
          </w:p>
        </w:tc>
        <w:tc>
          <w:tcPr>
            <w:tcW w:w="9071" w:type="dxa"/>
          </w:tcPr>
          <w:p w:rsidR="009F4F4E" w:rsidRPr="001E546A" w:rsidRDefault="009F4F4E" w:rsidP="00AD109E">
            <w:pPr>
              <w:jc w:val="both"/>
              <w:rPr>
                <w:rFonts w:eastAsia="Calibri"/>
                <w:szCs w:val="24"/>
              </w:rPr>
            </w:pPr>
            <w:r w:rsidRPr="001E546A">
              <w:rPr>
                <w:rFonts w:eastAsia="Calibri"/>
                <w:szCs w:val="24"/>
              </w:rPr>
              <w:t>PRIEDAI:</w:t>
            </w:r>
          </w:p>
        </w:tc>
      </w:tr>
    </w:tbl>
    <w:p w:rsidR="009F4F4E" w:rsidRPr="009F4F4E" w:rsidRDefault="009F4F4E" w:rsidP="009F4F4E">
      <w:pPr>
        <w:tabs>
          <w:tab w:val="left" w:pos="567"/>
          <w:tab w:val="left" w:pos="851"/>
        </w:tabs>
        <w:spacing w:after="0"/>
        <w:jc w:val="both"/>
        <w:rPr>
          <w:szCs w:val="24"/>
        </w:rPr>
      </w:pPr>
      <w:r w:rsidRPr="009F4F4E">
        <w:rPr>
          <w:szCs w:val="24"/>
        </w:rPr>
        <w:t xml:space="preserve">1. </w:t>
      </w:r>
      <w:r w:rsidRPr="009F4F4E">
        <w:rPr>
          <w:bCs/>
          <w:iCs/>
          <w:szCs w:val="24"/>
        </w:rPr>
        <w:t>Techninė specifikacija (1 priedas).</w:t>
      </w:r>
    </w:p>
    <w:p w:rsidR="009F4F4E" w:rsidRPr="009F4F4E" w:rsidRDefault="009F4F4E" w:rsidP="009F4F4E">
      <w:pPr>
        <w:tabs>
          <w:tab w:val="left" w:pos="567"/>
          <w:tab w:val="left" w:pos="851"/>
        </w:tabs>
        <w:spacing w:after="0"/>
        <w:jc w:val="both"/>
        <w:rPr>
          <w:szCs w:val="24"/>
        </w:rPr>
      </w:pPr>
      <w:r w:rsidRPr="009F4F4E">
        <w:rPr>
          <w:bCs/>
          <w:iCs/>
          <w:szCs w:val="24"/>
        </w:rPr>
        <w:t xml:space="preserve">2. </w:t>
      </w:r>
      <w:r w:rsidRPr="009F4F4E">
        <w:rPr>
          <w:szCs w:val="24"/>
        </w:rPr>
        <w:t>Paraiškos forma</w:t>
      </w:r>
      <w:r>
        <w:rPr>
          <w:szCs w:val="24"/>
        </w:rPr>
        <w:t xml:space="preserve"> I pirkimo daliai</w:t>
      </w:r>
      <w:r w:rsidRPr="009F4F4E">
        <w:rPr>
          <w:szCs w:val="24"/>
        </w:rPr>
        <w:t xml:space="preserve"> </w:t>
      </w:r>
      <w:r w:rsidRPr="009F4F4E">
        <w:rPr>
          <w:bCs/>
          <w:iCs/>
          <w:szCs w:val="24"/>
        </w:rPr>
        <w:t>(2 priedas).</w:t>
      </w:r>
    </w:p>
    <w:p w:rsidR="009F4F4E" w:rsidRPr="009F4F4E" w:rsidRDefault="009F4F4E" w:rsidP="009F4F4E">
      <w:pPr>
        <w:tabs>
          <w:tab w:val="left" w:pos="567"/>
          <w:tab w:val="left" w:pos="851"/>
        </w:tabs>
        <w:spacing w:after="0"/>
        <w:jc w:val="both"/>
        <w:rPr>
          <w:bCs/>
          <w:iCs/>
          <w:szCs w:val="24"/>
        </w:rPr>
      </w:pPr>
      <w:r w:rsidRPr="009F4F4E">
        <w:rPr>
          <w:szCs w:val="24"/>
        </w:rPr>
        <w:t xml:space="preserve">3. Tiekėjo deklaracija </w:t>
      </w:r>
      <w:r w:rsidRPr="009F4F4E">
        <w:rPr>
          <w:bCs/>
          <w:iCs/>
          <w:szCs w:val="24"/>
        </w:rPr>
        <w:t>(3 priedas).</w:t>
      </w:r>
    </w:p>
    <w:p w:rsidR="009F4F4E" w:rsidRPr="009F4F4E" w:rsidRDefault="009F4F4E" w:rsidP="009F4F4E">
      <w:pPr>
        <w:tabs>
          <w:tab w:val="left" w:pos="567"/>
          <w:tab w:val="left" w:pos="851"/>
        </w:tabs>
        <w:spacing w:after="0"/>
        <w:jc w:val="both"/>
        <w:rPr>
          <w:bCs/>
          <w:iCs/>
          <w:szCs w:val="24"/>
        </w:rPr>
      </w:pPr>
      <w:r w:rsidRPr="009F4F4E">
        <w:rPr>
          <w:szCs w:val="24"/>
        </w:rPr>
        <w:t>4. Pasiūlymo forma (</w:t>
      </w:r>
      <w:r>
        <w:rPr>
          <w:szCs w:val="24"/>
        </w:rPr>
        <w:t>4</w:t>
      </w:r>
      <w:r w:rsidRPr="009F4F4E">
        <w:rPr>
          <w:szCs w:val="24"/>
        </w:rPr>
        <w:t xml:space="preserve"> priedas).</w:t>
      </w:r>
    </w:p>
    <w:p w:rsidR="009F4F4E" w:rsidRPr="009F4F4E" w:rsidRDefault="009F4F4E" w:rsidP="009F4F4E">
      <w:pPr>
        <w:tabs>
          <w:tab w:val="left" w:pos="567"/>
          <w:tab w:val="left" w:pos="851"/>
        </w:tabs>
        <w:spacing w:after="0"/>
        <w:jc w:val="both"/>
        <w:rPr>
          <w:szCs w:val="24"/>
        </w:rPr>
      </w:pPr>
      <w:r w:rsidRPr="009F4F4E">
        <w:rPr>
          <w:szCs w:val="24"/>
        </w:rPr>
        <w:t>5. Paraiškos forma</w:t>
      </w:r>
      <w:r>
        <w:rPr>
          <w:szCs w:val="24"/>
        </w:rPr>
        <w:t xml:space="preserve"> II pirkimo daliai</w:t>
      </w:r>
      <w:r w:rsidRPr="009F4F4E">
        <w:rPr>
          <w:szCs w:val="24"/>
        </w:rPr>
        <w:t xml:space="preserve"> </w:t>
      </w:r>
      <w:r w:rsidRPr="009F4F4E">
        <w:rPr>
          <w:bCs/>
          <w:iCs/>
          <w:szCs w:val="24"/>
        </w:rPr>
        <w:t>(</w:t>
      </w:r>
      <w:r>
        <w:rPr>
          <w:bCs/>
          <w:iCs/>
          <w:szCs w:val="24"/>
        </w:rPr>
        <w:t>5</w:t>
      </w:r>
      <w:r w:rsidRPr="009F4F4E">
        <w:rPr>
          <w:bCs/>
          <w:iCs/>
          <w:szCs w:val="24"/>
        </w:rPr>
        <w:t xml:space="preserve"> priedas).</w:t>
      </w:r>
    </w:p>
    <w:p w:rsidR="009F4F4E" w:rsidRPr="009F4F4E" w:rsidRDefault="009F4F4E" w:rsidP="009F4F4E">
      <w:pPr>
        <w:tabs>
          <w:tab w:val="left" w:pos="567"/>
          <w:tab w:val="left" w:pos="851"/>
        </w:tabs>
        <w:spacing w:after="0"/>
        <w:jc w:val="both"/>
        <w:rPr>
          <w:bCs/>
          <w:iCs/>
          <w:szCs w:val="24"/>
        </w:rPr>
      </w:pPr>
      <w:r>
        <w:rPr>
          <w:szCs w:val="24"/>
        </w:rPr>
        <w:t xml:space="preserve">6. </w:t>
      </w:r>
      <w:r w:rsidRPr="009F4F4E">
        <w:rPr>
          <w:szCs w:val="24"/>
        </w:rPr>
        <w:t>Pažyma apie įvykdytą/vykdomą sutartį (</w:t>
      </w:r>
      <w:r>
        <w:rPr>
          <w:szCs w:val="24"/>
        </w:rPr>
        <w:t>6</w:t>
      </w:r>
      <w:r w:rsidRPr="009F4F4E">
        <w:rPr>
          <w:szCs w:val="24"/>
        </w:rPr>
        <w:t xml:space="preserve"> priedas).</w:t>
      </w:r>
    </w:p>
    <w:p w:rsidR="009F4F4E" w:rsidRPr="009F4F4E" w:rsidRDefault="009F4F4E" w:rsidP="009F4F4E">
      <w:pPr>
        <w:pStyle w:val="Sraopastraipa"/>
        <w:tabs>
          <w:tab w:val="left" w:pos="567"/>
          <w:tab w:val="left" w:pos="851"/>
        </w:tabs>
        <w:spacing w:after="0"/>
        <w:ind w:left="0"/>
        <w:jc w:val="both"/>
        <w:rPr>
          <w:rFonts w:ascii="Times New Roman" w:hAnsi="Times New Roman"/>
          <w:sz w:val="24"/>
          <w:szCs w:val="24"/>
          <w:lang w:eastAsia="en-US"/>
        </w:rPr>
      </w:pPr>
      <w:r w:rsidRPr="009F4F4E">
        <w:rPr>
          <w:rFonts w:ascii="Times New Roman" w:hAnsi="Times New Roman"/>
          <w:sz w:val="24"/>
          <w:szCs w:val="24"/>
          <w:lang w:eastAsia="en-US"/>
        </w:rPr>
        <w:t xml:space="preserve">7. </w:t>
      </w:r>
      <w:r w:rsidR="00B90AA3" w:rsidRPr="009F4F4E">
        <w:rPr>
          <w:rFonts w:ascii="Times New Roman" w:hAnsi="Times New Roman"/>
          <w:sz w:val="24"/>
          <w:szCs w:val="24"/>
        </w:rPr>
        <w:t xml:space="preserve">Konfidencialumo pasižadėjimas </w:t>
      </w:r>
      <w:r w:rsidR="00B90AA3" w:rsidRPr="009F4F4E">
        <w:rPr>
          <w:rFonts w:ascii="Times New Roman" w:hAnsi="Times New Roman"/>
          <w:sz w:val="24"/>
          <w:szCs w:val="24"/>
          <w:lang w:eastAsia="en-US"/>
        </w:rPr>
        <w:t>(7 priedas)</w:t>
      </w:r>
      <w:r w:rsidR="00B90AA3" w:rsidRPr="009F4F4E">
        <w:rPr>
          <w:rFonts w:ascii="Times New Roman" w:hAnsi="Times New Roman"/>
          <w:sz w:val="24"/>
          <w:szCs w:val="24"/>
        </w:rPr>
        <w:t>.</w:t>
      </w:r>
    </w:p>
    <w:p w:rsidR="009F4F4E" w:rsidRPr="009F4F4E" w:rsidRDefault="00B90AA3" w:rsidP="009F4F4E">
      <w:pPr>
        <w:pStyle w:val="Sraopastraipa"/>
        <w:tabs>
          <w:tab w:val="left" w:pos="567"/>
          <w:tab w:val="left" w:pos="851"/>
        </w:tabs>
        <w:spacing w:after="0"/>
        <w:ind w:left="0"/>
        <w:jc w:val="both"/>
        <w:rPr>
          <w:rFonts w:ascii="Times New Roman" w:hAnsi="Times New Roman"/>
          <w:sz w:val="24"/>
          <w:szCs w:val="24"/>
        </w:rPr>
      </w:pPr>
      <w:r>
        <w:rPr>
          <w:rFonts w:ascii="Times New Roman" w:hAnsi="Times New Roman"/>
          <w:sz w:val="24"/>
          <w:szCs w:val="24"/>
          <w:lang w:eastAsia="en-US"/>
        </w:rPr>
        <w:t>8</w:t>
      </w:r>
      <w:r w:rsidR="009F4F4E" w:rsidRPr="009F4F4E">
        <w:rPr>
          <w:rFonts w:ascii="Times New Roman" w:hAnsi="Times New Roman"/>
          <w:sz w:val="24"/>
          <w:szCs w:val="24"/>
          <w:lang w:eastAsia="en-US"/>
        </w:rPr>
        <w:t xml:space="preserve">. </w:t>
      </w:r>
      <w:r w:rsidR="009F4F4E" w:rsidRPr="009F4F4E">
        <w:rPr>
          <w:rFonts w:ascii="Times New Roman" w:hAnsi="Times New Roman"/>
          <w:sz w:val="24"/>
          <w:szCs w:val="24"/>
        </w:rPr>
        <w:t>Programinės įrangos modifikavimo įvertinimo užsakymo forma (8 priedas).</w:t>
      </w:r>
    </w:p>
    <w:p w:rsidR="009F4F4E" w:rsidRPr="009F4F4E" w:rsidRDefault="00B90AA3" w:rsidP="009F4F4E">
      <w:pPr>
        <w:pStyle w:val="Sraopastraipa"/>
        <w:tabs>
          <w:tab w:val="left" w:pos="567"/>
          <w:tab w:val="left" w:pos="851"/>
        </w:tabs>
        <w:spacing w:after="0"/>
        <w:ind w:left="0"/>
        <w:jc w:val="both"/>
        <w:rPr>
          <w:rFonts w:ascii="Times New Roman" w:hAnsi="Times New Roman"/>
          <w:sz w:val="24"/>
          <w:szCs w:val="24"/>
        </w:rPr>
      </w:pPr>
      <w:r>
        <w:rPr>
          <w:rFonts w:ascii="Times New Roman" w:hAnsi="Times New Roman"/>
          <w:sz w:val="24"/>
          <w:szCs w:val="24"/>
          <w:lang w:eastAsia="en-US"/>
        </w:rPr>
        <w:t>9</w:t>
      </w:r>
      <w:r w:rsidR="009F4F4E" w:rsidRPr="009F4F4E">
        <w:rPr>
          <w:rFonts w:ascii="Times New Roman" w:hAnsi="Times New Roman"/>
          <w:sz w:val="24"/>
          <w:szCs w:val="24"/>
          <w:lang w:eastAsia="en-US"/>
        </w:rPr>
        <w:t xml:space="preserve">. </w:t>
      </w:r>
      <w:r w:rsidR="009F4F4E" w:rsidRPr="009F4F4E">
        <w:rPr>
          <w:rFonts w:ascii="Times New Roman" w:hAnsi="Times New Roman"/>
          <w:sz w:val="24"/>
          <w:szCs w:val="24"/>
        </w:rPr>
        <w:t>Programinės įrangos modifikavimo užsakymo forma (9 priedas).</w:t>
      </w:r>
    </w:p>
    <w:p w:rsidR="00556E71" w:rsidRPr="009F4F4E" w:rsidRDefault="00556E71" w:rsidP="009F4F4E">
      <w:pPr>
        <w:spacing w:after="0" w:line="240" w:lineRule="auto"/>
        <w:rPr>
          <w:caps/>
          <w:szCs w:val="24"/>
        </w:rPr>
      </w:pPr>
    </w:p>
    <w:p w:rsidR="00E072DF" w:rsidRDefault="00556E71" w:rsidP="00D67441">
      <w:pPr>
        <w:spacing w:after="0" w:line="240" w:lineRule="auto"/>
        <w:ind w:firstLine="737"/>
        <w:jc w:val="center"/>
        <w:outlineLvl w:val="0"/>
        <w:rPr>
          <w:caps/>
        </w:rPr>
      </w:pPr>
      <w:r w:rsidRPr="00AE5FA8">
        <w:rPr>
          <w:caps/>
        </w:rPr>
        <w:br w:type="page"/>
      </w:r>
      <w:bookmarkStart w:id="1" w:name="_Toc362515062"/>
      <w:bookmarkStart w:id="2" w:name="_Toc362533159"/>
      <w:bookmarkStart w:id="3" w:name="_Toc362533202"/>
    </w:p>
    <w:p w:rsidR="00EC5E25" w:rsidRPr="008225E4" w:rsidRDefault="00E54435" w:rsidP="008225E4">
      <w:pPr>
        <w:spacing w:after="0" w:line="240" w:lineRule="auto"/>
        <w:ind w:firstLine="737"/>
        <w:jc w:val="center"/>
        <w:outlineLvl w:val="0"/>
        <w:rPr>
          <w:b/>
        </w:rPr>
      </w:pPr>
      <w:bookmarkStart w:id="4" w:name="_Toc99629965"/>
      <w:r>
        <w:rPr>
          <w:b/>
        </w:rPr>
        <w:lastRenderedPageBreak/>
        <w:t>I</w:t>
      </w:r>
      <w:r w:rsidR="00EC5E25" w:rsidRPr="008225E4">
        <w:rPr>
          <w:b/>
        </w:rPr>
        <w:t>.</w:t>
      </w:r>
      <w:r w:rsidR="00E01A51" w:rsidRPr="008225E4">
        <w:rPr>
          <w:b/>
        </w:rPr>
        <w:t xml:space="preserve"> </w:t>
      </w:r>
      <w:r w:rsidR="00EC5E25" w:rsidRPr="008225E4">
        <w:rPr>
          <w:b/>
        </w:rPr>
        <w:t>BENDROSIOS NUOSTATOS</w:t>
      </w:r>
      <w:bookmarkEnd w:id="1"/>
      <w:bookmarkEnd w:id="2"/>
      <w:bookmarkEnd w:id="3"/>
      <w:bookmarkEnd w:id="4"/>
    </w:p>
    <w:p w:rsidR="00EC5E25" w:rsidRPr="00AE5FA8" w:rsidRDefault="00EC5E25" w:rsidP="00E54435">
      <w:pPr>
        <w:spacing w:after="0" w:line="240" w:lineRule="auto"/>
        <w:ind w:firstLine="737"/>
        <w:jc w:val="center"/>
        <w:rPr>
          <w:b/>
          <w:szCs w:val="24"/>
        </w:rPr>
      </w:pPr>
    </w:p>
    <w:p w:rsidR="003302BD" w:rsidRDefault="00E54435" w:rsidP="00D458AC">
      <w:pPr>
        <w:pStyle w:val="Sraopastraipa"/>
        <w:numPr>
          <w:ilvl w:val="0"/>
          <w:numId w:val="2"/>
        </w:numPr>
        <w:spacing w:after="0" w:line="276" w:lineRule="auto"/>
        <w:ind w:firstLine="709"/>
        <w:contextualSpacing w:val="0"/>
        <w:jc w:val="both"/>
        <w:rPr>
          <w:rFonts w:ascii="Times New Roman" w:hAnsi="Times New Roman"/>
          <w:sz w:val="24"/>
          <w:szCs w:val="24"/>
        </w:rPr>
      </w:pPr>
      <w:r w:rsidRPr="00E54435">
        <w:rPr>
          <w:rFonts w:ascii="Times New Roman" w:hAnsi="Times New Roman"/>
          <w:noProof/>
          <w:sz w:val="24"/>
          <w:szCs w:val="24"/>
        </w:rPr>
        <w:t xml:space="preserve">Valstybinio socialinio draudimo fondo valdybos Vilniaus skyrius </w:t>
      </w:r>
      <w:r w:rsidRPr="00E54435">
        <w:rPr>
          <w:rFonts w:ascii="Times New Roman" w:hAnsi="Times New Roman"/>
          <w:sz w:val="24"/>
          <w:szCs w:val="24"/>
          <w:lang w:bidi="lt-LT"/>
        </w:rPr>
        <w:t xml:space="preserve">(toliau – Skyrius) </w:t>
      </w:r>
      <w:r w:rsidRPr="00E54435">
        <w:rPr>
          <w:rFonts w:ascii="Times New Roman" w:hAnsi="Times New Roman"/>
          <w:sz w:val="24"/>
          <w:szCs w:val="24"/>
        </w:rPr>
        <w:t xml:space="preserve">siekdamas užtikrinti šiuo metu Skyriaus Karinių ir joms prilygintų struktūrų skyriaus </w:t>
      </w:r>
      <w:r w:rsidRPr="00E54435">
        <w:rPr>
          <w:rFonts w:ascii="Times New Roman" w:hAnsi="Times New Roman"/>
          <w:sz w:val="24"/>
          <w:szCs w:val="24"/>
          <w:lang w:bidi="lt-LT"/>
        </w:rPr>
        <w:t xml:space="preserve">(toliau – KS skyrius)  </w:t>
      </w:r>
      <w:r w:rsidRPr="00E54435">
        <w:rPr>
          <w:rFonts w:ascii="Times New Roman" w:hAnsi="Times New Roman"/>
          <w:sz w:val="24"/>
          <w:szCs w:val="24"/>
        </w:rPr>
        <w:t xml:space="preserve">eksploatuojamoje </w:t>
      </w:r>
      <w:r w:rsidRPr="00E54435">
        <w:rPr>
          <w:rFonts w:ascii="Times New Roman" w:hAnsi="Times New Roman"/>
          <w:sz w:val="24"/>
          <w:szCs w:val="24"/>
          <w:lang w:bidi="lt-LT"/>
        </w:rPr>
        <w:t xml:space="preserve">Įslaptintos informacijos ryšių ir informacinėje sistemoje (toliau – ĮIRIS) veikiančios </w:t>
      </w:r>
      <w:r w:rsidRPr="00E54435">
        <w:rPr>
          <w:rFonts w:ascii="Times New Roman" w:hAnsi="Times New Roman"/>
          <w:sz w:val="24"/>
          <w:szCs w:val="24"/>
        </w:rPr>
        <w:t>taikomosios sistemos „Draudėjų, apdraustųjų ir socialinio draudimo įmokų apskaita ir socialinio draudimo išmokų skyrimas ir mokėjimas“ (toliau – TS „Įslaptintas socialinis draudimas“) nepertraukiamą ir stabilų darbą, viešojo pirkimo būdu perka šios sistemos veikimo stebėjimo, priežiūros ir modifikavimo paslaugas.</w:t>
      </w:r>
    </w:p>
    <w:p w:rsidR="00C46F6E" w:rsidRPr="00AE5FA8" w:rsidRDefault="003302BD" w:rsidP="00D458AC">
      <w:pPr>
        <w:numPr>
          <w:ilvl w:val="0"/>
          <w:numId w:val="2"/>
        </w:numPr>
        <w:spacing w:after="0"/>
        <w:ind w:firstLine="709"/>
        <w:jc w:val="both"/>
        <w:rPr>
          <w:szCs w:val="24"/>
        </w:rPr>
      </w:pPr>
      <w:r w:rsidRPr="00AE5FA8">
        <w:rPr>
          <w:szCs w:val="24"/>
        </w:rPr>
        <w:t>Riboto konkurso pirkimo dokumentuose</w:t>
      </w:r>
      <w:r w:rsidR="00EC5E25" w:rsidRPr="00AE5FA8">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rsidR="00EC5E25" w:rsidRPr="00AE5FA8" w:rsidRDefault="00EC5E25" w:rsidP="00D458AC">
      <w:pPr>
        <w:numPr>
          <w:ilvl w:val="0"/>
          <w:numId w:val="2"/>
        </w:numPr>
        <w:spacing w:after="0"/>
        <w:ind w:firstLine="737"/>
        <w:jc w:val="both"/>
        <w:rPr>
          <w:szCs w:val="24"/>
        </w:rPr>
      </w:pPr>
      <w:r w:rsidRPr="00AE5FA8">
        <w:rPr>
          <w:szCs w:val="24"/>
        </w:rPr>
        <w:t>Pirkimas vykdomas vadovaujantis Viešųjų pirkimų, atliekamų gynybos ir saugumo srityje, įstatymu,</w:t>
      </w:r>
      <w:r w:rsidR="004E069E" w:rsidRPr="00AE5FA8">
        <w:rPr>
          <w:szCs w:val="24"/>
        </w:rPr>
        <w:t xml:space="preserve"> </w:t>
      </w:r>
      <w:r w:rsidRPr="00AE5FA8">
        <w:rPr>
          <w:szCs w:val="24"/>
        </w:rPr>
        <w:t>Lietuvos Respublikos civiliniu kodeksu (toliau</w:t>
      </w:r>
      <w:r w:rsidR="002038D1" w:rsidRPr="00AE5FA8">
        <w:rPr>
          <w:szCs w:val="24"/>
        </w:rPr>
        <w:t xml:space="preserve"> </w:t>
      </w:r>
      <w:r w:rsidRPr="00AE5FA8">
        <w:rPr>
          <w:szCs w:val="24"/>
        </w:rPr>
        <w:t>–</w:t>
      </w:r>
      <w:r w:rsidR="00B3663F" w:rsidRPr="00AE5FA8">
        <w:rPr>
          <w:szCs w:val="24"/>
        </w:rPr>
        <w:t xml:space="preserve"> </w:t>
      </w:r>
      <w:r w:rsidRPr="00AE5FA8">
        <w:rPr>
          <w:szCs w:val="24"/>
        </w:rPr>
        <w:t>Civilinis kodeksas), Pirkimo dokumentais.</w:t>
      </w:r>
      <w:r w:rsidR="008805FC" w:rsidRPr="00AE5FA8">
        <w:rPr>
          <w:szCs w:val="24"/>
        </w:rPr>
        <w:t xml:space="preserve"> </w:t>
      </w:r>
      <w:r w:rsidRPr="00AE5FA8">
        <w:rPr>
          <w:szCs w:val="24"/>
        </w:rPr>
        <w:t>Įslaptintos informacijos apsauga vykdoma vadovaujantis Valstybės ir tarnybos paslapčių įstatymu.</w:t>
      </w:r>
    </w:p>
    <w:p w:rsidR="00D458AC" w:rsidRPr="00C92CFE" w:rsidRDefault="00D458AC" w:rsidP="00D458AC">
      <w:pPr>
        <w:numPr>
          <w:ilvl w:val="0"/>
          <w:numId w:val="2"/>
        </w:numPr>
        <w:spacing w:after="0"/>
        <w:ind w:firstLine="737"/>
        <w:jc w:val="both"/>
        <w:rPr>
          <w:szCs w:val="24"/>
        </w:rPr>
      </w:pPr>
      <w:r w:rsidRPr="00C92CFE">
        <w:rPr>
          <w:szCs w:val="24"/>
        </w:rPr>
        <w:t>Išankstinis informacinis pranešimas apie pirkimą</w:t>
      </w:r>
      <w:r w:rsidRPr="00C92CFE">
        <w:rPr>
          <w:i/>
          <w:szCs w:val="24"/>
        </w:rPr>
        <w:t xml:space="preserve"> </w:t>
      </w:r>
      <w:r w:rsidRPr="00C92CFE">
        <w:rPr>
          <w:szCs w:val="24"/>
        </w:rPr>
        <w:t>nebuvo paskelbtas Viešųjų pirkimų, atliekamų gynybos ir saugumo srityje, įstatymo nustatyta tvarka.</w:t>
      </w:r>
    </w:p>
    <w:p w:rsidR="00556E71" w:rsidRDefault="00556E71" w:rsidP="00D458AC">
      <w:pPr>
        <w:numPr>
          <w:ilvl w:val="0"/>
          <w:numId w:val="2"/>
        </w:numPr>
        <w:spacing w:after="0"/>
        <w:ind w:firstLine="737"/>
        <w:jc w:val="both"/>
        <w:rPr>
          <w:szCs w:val="24"/>
        </w:rPr>
      </w:pPr>
      <w:r w:rsidRPr="00AE5FA8">
        <w:rPr>
          <w:szCs w:val="24"/>
        </w:rPr>
        <w:t>Pirkimas susijęs su įslaptinta informacija, žymima slaptumo žyma „</w:t>
      </w:r>
      <w:r w:rsidR="002038D1" w:rsidRPr="00AE5FA8">
        <w:rPr>
          <w:szCs w:val="24"/>
        </w:rPr>
        <w:t>S</w:t>
      </w:r>
      <w:r w:rsidR="00233E47">
        <w:rPr>
          <w:szCs w:val="24"/>
        </w:rPr>
        <w:t>laptai</w:t>
      </w:r>
      <w:r w:rsidRPr="00AE5FA8">
        <w:rPr>
          <w:szCs w:val="24"/>
        </w:rPr>
        <w:t xml:space="preserve">“. Pirkimo procedūrų </w:t>
      </w:r>
      <w:r w:rsidR="0074130D" w:rsidRPr="00AE5FA8">
        <w:rPr>
          <w:szCs w:val="24"/>
        </w:rPr>
        <w:t xml:space="preserve">vykdymo </w:t>
      </w:r>
      <w:r w:rsidRPr="00AE5FA8">
        <w:rPr>
          <w:szCs w:val="24"/>
        </w:rPr>
        <w:t xml:space="preserve">metu </w:t>
      </w:r>
      <w:r w:rsidR="0074130D" w:rsidRPr="00AE5FA8">
        <w:rPr>
          <w:szCs w:val="24"/>
        </w:rPr>
        <w:t>naudojamos įslaptintos informacijos aukščiausia slaptumo žyma „</w:t>
      </w:r>
      <w:r w:rsidR="00A4442A">
        <w:rPr>
          <w:szCs w:val="24"/>
        </w:rPr>
        <w:t>Riboto naudojimo</w:t>
      </w:r>
      <w:r w:rsidR="0074130D" w:rsidRPr="00AE5FA8">
        <w:rPr>
          <w:szCs w:val="24"/>
        </w:rPr>
        <w:t>“</w:t>
      </w:r>
      <w:r w:rsidR="0074130D">
        <w:rPr>
          <w:szCs w:val="24"/>
        </w:rPr>
        <w:t>, o</w:t>
      </w:r>
      <w:r w:rsidRPr="00AE5FA8">
        <w:rPr>
          <w:szCs w:val="24"/>
        </w:rPr>
        <w:t xml:space="preserve"> sutarties vykdymo metu naudojamos įslaptintos informacijos aukščiausia slaptumo žyma „</w:t>
      </w:r>
      <w:r w:rsidR="00F17CA6" w:rsidRPr="00AE5FA8">
        <w:rPr>
          <w:szCs w:val="24"/>
        </w:rPr>
        <w:t>S</w:t>
      </w:r>
      <w:r w:rsidR="00233E47">
        <w:rPr>
          <w:szCs w:val="24"/>
        </w:rPr>
        <w:t>laptai</w:t>
      </w:r>
      <w:r w:rsidRPr="00AE5FA8">
        <w:rPr>
          <w:szCs w:val="24"/>
        </w:rPr>
        <w:t>“. Įslaptinta informacija bus perduota pirkimo procedūrų ir pirkimo sutarties vykdymo metu.</w:t>
      </w:r>
    </w:p>
    <w:p w:rsid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sidRPr="00D458AC">
        <w:rPr>
          <w:rFonts w:ascii="Times New Roman" w:hAnsi="Times New Roman"/>
          <w:sz w:val="24"/>
          <w:szCs w:val="24"/>
          <w:lang w:eastAsia="en-US"/>
        </w:rPr>
        <w:t>Pirkimo procedūras vykdo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sidRPr="00D458AC">
        <w:rPr>
          <w:rFonts w:ascii="Times New Roman" w:hAnsi="Times New Roman"/>
          <w:sz w:val="24"/>
          <w:szCs w:val="24"/>
          <w:lang w:eastAsia="en-US"/>
        </w:rPr>
        <w:t>Pirkimas atliekamas laikantis lygiateisiškumo, nediskriminavimo, skaidrumo, abipusio pripažinimo, proporcingumo principų ir konfidencialumo bei nešališkumo reikalavimų</w:t>
      </w:r>
    </w:p>
    <w:p w:rsidR="00D458AC" w:rsidRP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Pr>
          <w:rFonts w:ascii="Times New Roman" w:hAnsi="Times New Roman"/>
          <w:sz w:val="24"/>
          <w:szCs w:val="24"/>
          <w:lang w:eastAsia="en-US"/>
        </w:rPr>
        <w:t>Skyrius</w:t>
      </w:r>
      <w:r w:rsidRPr="00D458AC">
        <w:rPr>
          <w:rFonts w:ascii="Times New Roman" w:hAnsi="Times New Roman"/>
          <w:sz w:val="24"/>
          <w:szCs w:val="24"/>
          <w:lang w:eastAsia="en-US"/>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Fondo valdybos ir tiekėjų susiklostantiems santykiams, kylantiems iš (ar) susijusiems su šiuo pirkimu. Su visais Lietuvos Respublikos teisės aktais galima susipažinti internetinėje duomenų bazėje </w:t>
      </w:r>
      <w:hyperlink r:id="rId8" w:history="1">
        <w:r w:rsidRPr="00D458AC">
          <w:rPr>
            <w:rFonts w:ascii="Times New Roman" w:hAnsi="Times New Roman"/>
            <w:sz w:val="24"/>
            <w:lang w:eastAsia="en-US"/>
          </w:rPr>
          <w:t>https://www.e-tar.lt/portal/lt/index</w:t>
        </w:r>
      </w:hyperlink>
      <w:r>
        <w:rPr>
          <w:rFonts w:ascii="Times New Roman" w:hAnsi="Times New Roman"/>
          <w:sz w:val="24"/>
          <w:szCs w:val="24"/>
          <w:lang w:eastAsia="en-US"/>
        </w:rPr>
        <w:t>.</w:t>
      </w:r>
    </w:p>
    <w:p w:rsidR="00EC5E25" w:rsidRPr="00490626" w:rsidRDefault="00490626" w:rsidP="009636AC">
      <w:pPr>
        <w:numPr>
          <w:ilvl w:val="0"/>
          <w:numId w:val="2"/>
        </w:numPr>
        <w:spacing w:after="0" w:line="240" w:lineRule="auto"/>
        <w:ind w:firstLine="737"/>
        <w:jc w:val="both"/>
        <w:rPr>
          <w:szCs w:val="24"/>
        </w:rPr>
      </w:pPr>
      <w:r>
        <w:rPr>
          <w:color w:val="FF0000"/>
          <w:szCs w:val="24"/>
        </w:rPr>
        <w:t xml:space="preserve">  </w:t>
      </w:r>
      <w:r w:rsidR="00BA7A90" w:rsidRPr="00490626">
        <w:rPr>
          <w:szCs w:val="24"/>
        </w:rPr>
        <w:t>Skyrius</w:t>
      </w:r>
      <w:r w:rsidR="00EC5E25" w:rsidRPr="00490626">
        <w:rPr>
          <w:szCs w:val="24"/>
        </w:rPr>
        <w:t xml:space="preserve"> nėra pri</w:t>
      </w:r>
      <w:r w:rsidR="00B32C5C" w:rsidRPr="00490626">
        <w:rPr>
          <w:szCs w:val="24"/>
        </w:rPr>
        <w:t xml:space="preserve">dėtinės vertės mokesčio (toliau </w:t>
      </w:r>
      <w:r w:rsidR="00EC5E25" w:rsidRPr="00490626">
        <w:rPr>
          <w:szCs w:val="24"/>
        </w:rPr>
        <w:t>– PVM) mokėtoja</w:t>
      </w:r>
      <w:r w:rsidR="00BA7A90" w:rsidRPr="00490626">
        <w:rPr>
          <w:szCs w:val="24"/>
        </w:rPr>
        <w:t>s</w:t>
      </w:r>
      <w:r w:rsidR="00EC5E25" w:rsidRPr="00490626">
        <w:rPr>
          <w:szCs w:val="24"/>
        </w:rPr>
        <w:t>.</w:t>
      </w:r>
    </w:p>
    <w:p w:rsidR="00312044" w:rsidRDefault="00312044" w:rsidP="00312044">
      <w:pPr>
        <w:numPr>
          <w:ilvl w:val="0"/>
          <w:numId w:val="2"/>
        </w:numPr>
        <w:spacing w:after="0" w:line="240" w:lineRule="auto"/>
        <w:ind w:firstLine="737"/>
        <w:jc w:val="both"/>
        <w:rPr>
          <w:szCs w:val="24"/>
        </w:rPr>
      </w:pPr>
      <w:r>
        <w:rPr>
          <w:szCs w:val="24"/>
        </w:rPr>
        <w:t xml:space="preserve">Bendravimas ir keitimasis informacija tarp tiekėjo ir Perkančiosios organizacijos, jeigu ši informacija nėra įslaptinta, vyksta CVP IS priemonėmis. Tuo atveju, kai perduodama įslaptinta informacija, ši informacija turi būti perduodama </w:t>
      </w:r>
      <w:r>
        <w:t>laikantis Lietuvos Respublikos valstybės ir tarnybos paslapčių įstatymo nuostatų</w:t>
      </w:r>
      <w:r>
        <w:rPr>
          <w:szCs w:val="24"/>
          <w:lang w:eastAsia="lt-LT"/>
        </w:rPr>
        <w:t xml:space="preserve"> ir kitų teisės aktų, reglamentuojančių įslaptintos informacijos apsaugą, reikalavimų. Bendravimas tarp tiekėjų ir Perkančiosios organizacijos vyksta lietuvių kalba</w:t>
      </w:r>
    </w:p>
    <w:p w:rsidR="00EE0BFF" w:rsidRPr="00AE5FA8" w:rsidRDefault="00EE0BFF" w:rsidP="00312044">
      <w:pPr>
        <w:numPr>
          <w:ilvl w:val="0"/>
          <w:numId w:val="2"/>
        </w:numPr>
        <w:spacing w:after="0" w:line="240" w:lineRule="auto"/>
        <w:ind w:firstLine="737"/>
        <w:jc w:val="both"/>
        <w:rPr>
          <w:szCs w:val="24"/>
        </w:rPr>
      </w:pPr>
      <w:r>
        <w:rPr>
          <w:color w:val="000000"/>
          <w:szCs w:val="24"/>
        </w:rPr>
        <w:t>Skyriaus</w:t>
      </w:r>
      <w:r w:rsidRPr="001E546A">
        <w:rPr>
          <w:color w:val="000000"/>
          <w:szCs w:val="24"/>
        </w:rPr>
        <w:t xml:space="preserve"> kontaktinis asmuo – </w:t>
      </w:r>
      <w:r>
        <w:rPr>
          <w:color w:val="000000"/>
          <w:szCs w:val="24"/>
        </w:rPr>
        <w:t>Skyriaus</w:t>
      </w:r>
      <w:r w:rsidRPr="001E546A">
        <w:rPr>
          <w:color w:val="000000"/>
          <w:szCs w:val="24"/>
        </w:rPr>
        <w:t xml:space="preserve"> Viešųjų pirkimų </w:t>
      </w:r>
      <w:r>
        <w:rPr>
          <w:color w:val="000000"/>
          <w:szCs w:val="24"/>
        </w:rPr>
        <w:t>komisijos narė-</w:t>
      </w:r>
      <w:r w:rsidRPr="001E546A">
        <w:rPr>
          <w:color w:val="000000"/>
          <w:szCs w:val="24"/>
        </w:rPr>
        <w:t>vyriausioji</w:t>
      </w:r>
      <w:r>
        <w:rPr>
          <w:color w:val="000000"/>
          <w:szCs w:val="24"/>
        </w:rPr>
        <w:t xml:space="preserve"> specialistė Zofija Meilūnienė, </w:t>
      </w:r>
      <w:r w:rsidRPr="001E546A">
        <w:rPr>
          <w:rFonts w:eastAsia="Arial Unicode MS"/>
          <w:color w:val="000000"/>
          <w:szCs w:val="24"/>
        </w:rPr>
        <w:t xml:space="preserve">tel. (8~5) </w:t>
      </w:r>
      <w:r>
        <w:rPr>
          <w:rFonts w:eastAsia="Arial Unicode MS"/>
          <w:color w:val="000000"/>
          <w:szCs w:val="24"/>
        </w:rPr>
        <w:t>219</w:t>
      </w:r>
      <w:r w:rsidRPr="001E546A">
        <w:rPr>
          <w:rFonts w:eastAsia="Arial Unicode MS"/>
          <w:color w:val="000000"/>
          <w:szCs w:val="24"/>
        </w:rPr>
        <w:t xml:space="preserve"> </w:t>
      </w:r>
      <w:r>
        <w:rPr>
          <w:rFonts w:eastAsia="Arial Unicode MS"/>
          <w:color w:val="000000"/>
          <w:szCs w:val="24"/>
        </w:rPr>
        <w:t>1736</w:t>
      </w:r>
      <w:r w:rsidRPr="001E546A">
        <w:rPr>
          <w:rFonts w:eastAsia="Arial Unicode MS"/>
          <w:color w:val="000000"/>
          <w:szCs w:val="24"/>
        </w:rPr>
        <w:t>,</w:t>
      </w:r>
      <w:r w:rsidRPr="001E546A">
        <w:rPr>
          <w:rFonts w:eastAsia="Lucida Sans Unicode"/>
          <w:color w:val="000000"/>
          <w:szCs w:val="24"/>
        </w:rPr>
        <w:t xml:space="preserve"> el. p. </w:t>
      </w:r>
      <w:r w:rsidR="00F72222" w:rsidRPr="000F73BC">
        <w:rPr>
          <w:rFonts w:eastAsia="Lucida Sans Unicode"/>
          <w:szCs w:val="24"/>
        </w:rPr>
        <w:t>zofija.meiluniene@sodra.lt</w:t>
      </w:r>
      <w:r w:rsidRPr="001E546A">
        <w:rPr>
          <w:rFonts w:eastAsia="Lucida Sans Unicode"/>
          <w:szCs w:val="24"/>
        </w:rPr>
        <w:t>.</w:t>
      </w:r>
    </w:p>
    <w:p w:rsidR="003B4144" w:rsidRPr="00AE5FA8" w:rsidRDefault="003B4144" w:rsidP="003B4144">
      <w:pPr>
        <w:spacing w:after="0" w:line="240" w:lineRule="auto"/>
        <w:ind w:left="737"/>
        <w:jc w:val="both"/>
        <w:rPr>
          <w:szCs w:val="24"/>
        </w:rPr>
      </w:pPr>
    </w:p>
    <w:p w:rsidR="00117BE4" w:rsidRDefault="00117BE4" w:rsidP="00AD1474">
      <w:pPr>
        <w:spacing w:after="0" w:line="240" w:lineRule="auto"/>
        <w:ind w:firstLine="737"/>
        <w:jc w:val="center"/>
        <w:outlineLvl w:val="0"/>
        <w:rPr>
          <w:b/>
        </w:rPr>
      </w:pPr>
      <w:bookmarkStart w:id="5" w:name="_Toc362515063"/>
      <w:bookmarkStart w:id="6" w:name="_Toc362533160"/>
      <w:bookmarkStart w:id="7" w:name="_Toc362533203"/>
    </w:p>
    <w:p w:rsidR="00EC5E25" w:rsidRPr="00AE5FA8" w:rsidRDefault="00EC5E25" w:rsidP="00AD1474">
      <w:pPr>
        <w:spacing w:after="0" w:line="240" w:lineRule="auto"/>
        <w:ind w:firstLine="737"/>
        <w:jc w:val="center"/>
        <w:outlineLvl w:val="0"/>
        <w:rPr>
          <w:b/>
        </w:rPr>
      </w:pPr>
      <w:bookmarkStart w:id="8" w:name="_Toc99629966"/>
      <w:r w:rsidRPr="00AE5FA8">
        <w:rPr>
          <w:b/>
        </w:rPr>
        <w:t>II.</w:t>
      </w:r>
      <w:r w:rsidR="00E01A51" w:rsidRPr="00AE5FA8">
        <w:rPr>
          <w:b/>
        </w:rPr>
        <w:t xml:space="preserve"> </w:t>
      </w:r>
      <w:r w:rsidRPr="00AE5FA8">
        <w:rPr>
          <w:b/>
        </w:rPr>
        <w:t>PIRKIMO OBJEKTAS</w:t>
      </w:r>
      <w:bookmarkEnd w:id="5"/>
      <w:bookmarkEnd w:id="6"/>
      <w:bookmarkEnd w:id="7"/>
      <w:bookmarkEnd w:id="8"/>
    </w:p>
    <w:p w:rsidR="00EC5E25" w:rsidRPr="00AE5FA8" w:rsidRDefault="00EC5E25" w:rsidP="00AD1474">
      <w:pPr>
        <w:spacing w:after="0" w:line="240" w:lineRule="auto"/>
        <w:ind w:firstLine="737"/>
        <w:jc w:val="both"/>
        <w:rPr>
          <w:lang w:eastAsia="lt-LT"/>
        </w:rPr>
      </w:pPr>
    </w:p>
    <w:p w:rsidR="00BA7A90" w:rsidRPr="00AE5FA8" w:rsidRDefault="00BA7A90" w:rsidP="009636AC">
      <w:pPr>
        <w:numPr>
          <w:ilvl w:val="0"/>
          <w:numId w:val="2"/>
        </w:numPr>
        <w:spacing w:after="0" w:line="240" w:lineRule="auto"/>
        <w:ind w:firstLine="737"/>
        <w:jc w:val="both"/>
        <w:rPr>
          <w:szCs w:val="24"/>
        </w:rPr>
      </w:pPr>
      <w:r w:rsidRPr="00AE5FA8">
        <w:lastRenderedPageBreak/>
        <w:t xml:space="preserve">Šis pirkimas </w:t>
      </w:r>
      <w:r w:rsidR="003E37FA" w:rsidRPr="00AE5FA8">
        <w:rPr>
          <w:sz w:val="22"/>
        </w:rPr>
        <w:t>į dalis</w:t>
      </w:r>
      <w:r w:rsidR="000F1E30">
        <w:rPr>
          <w:sz w:val="22"/>
        </w:rPr>
        <w:t xml:space="preserve"> neskaidomas</w:t>
      </w:r>
      <w:r w:rsidR="00371CCA">
        <w:rPr>
          <w:sz w:val="22"/>
        </w:rPr>
        <w:t>.</w:t>
      </w:r>
    </w:p>
    <w:p w:rsidR="00BA7A90" w:rsidRDefault="00BA7A90" w:rsidP="009636AC">
      <w:pPr>
        <w:numPr>
          <w:ilvl w:val="0"/>
          <w:numId w:val="2"/>
        </w:numPr>
        <w:spacing w:after="0" w:line="240" w:lineRule="auto"/>
        <w:ind w:firstLine="737"/>
        <w:jc w:val="both"/>
      </w:pPr>
      <w:r w:rsidRPr="00AE5FA8">
        <w:t>Perkam</w:t>
      </w:r>
      <w:r w:rsidR="000F1E30">
        <w:t>os</w:t>
      </w:r>
      <w:r w:rsidRPr="00AE5FA8">
        <w:t xml:space="preserve"> </w:t>
      </w:r>
      <w:r w:rsidR="000F1E30">
        <w:t>paslaugos</w:t>
      </w:r>
      <w:r w:rsidRPr="00AE5FA8">
        <w:t xml:space="preserve"> aprašytos Pirkimo dokumentų 1 priede pateiktoje techninėje specifikacijoje, kurioje esan</w:t>
      </w:r>
      <w:r w:rsidR="00CB434D" w:rsidRPr="00AE5FA8">
        <w:t>ti</w:t>
      </w:r>
      <w:r w:rsidRPr="00AE5FA8">
        <w:t xml:space="preserve"> </w:t>
      </w:r>
      <w:r w:rsidR="00CB434D" w:rsidRPr="00AE5FA8">
        <w:t>informacija žy</w:t>
      </w:r>
      <w:r w:rsidR="004B12D9">
        <w:t>mi</w:t>
      </w:r>
      <w:r w:rsidR="00CB434D" w:rsidRPr="00AE5FA8">
        <w:t xml:space="preserve">ma </w:t>
      </w:r>
      <w:r w:rsidRPr="00AE5FA8">
        <w:t xml:space="preserve">slaptumo žyma </w:t>
      </w:r>
      <w:r w:rsidRPr="00AE5FA8">
        <w:rPr>
          <w:szCs w:val="24"/>
        </w:rPr>
        <w:t>„</w:t>
      </w:r>
      <w:r w:rsidR="000F1E30">
        <w:rPr>
          <w:szCs w:val="24"/>
        </w:rPr>
        <w:t>Riboto naudojimo</w:t>
      </w:r>
      <w:r w:rsidRPr="00AE5FA8">
        <w:rPr>
          <w:szCs w:val="24"/>
        </w:rPr>
        <w:t>“.</w:t>
      </w:r>
      <w:r w:rsidRPr="00AE5FA8">
        <w:rPr>
          <w:i/>
        </w:rPr>
        <w:t xml:space="preserve"> </w:t>
      </w:r>
      <w:r w:rsidRPr="00AE5FA8">
        <w:t>Techninė specifikacija (tinkamai patvirtinta kopija) atrinktiems kandidatams bus pateikta kartu su kvietimais pateikti pasiūlymus.</w:t>
      </w:r>
    </w:p>
    <w:p w:rsidR="00707FBE" w:rsidRPr="001A546F" w:rsidRDefault="00A073C1" w:rsidP="00597DD0">
      <w:pPr>
        <w:numPr>
          <w:ilvl w:val="0"/>
          <w:numId w:val="2"/>
        </w:numPr>
        <w:spacing w:after="0" w:line="240" w:lineRule="auto"/>
        <w:ind w:firstLine="737"/>
        <w:jc w:val="both"/>
        <w:rPr>
          <w:color w:val="FF0000"/>
        </w:rPr>
      </w:pPr>
      <w:r w:rsidRPr="001A546F">
        <w:t>Pirkimo sutarties vertė</w:t>
      </w:r>
      <w:r w:rsidRPr="001A546F">
        <w:rPr>
          <w:b/>
        </w:rPr>
        <w:t xml:space="preserve"> 2 3</w:t>
      </w:r>
      <w:r w:rsidR="001A546F" w:rsidRPr="001A546F">
        <w:rPr>
          <w:b/>
        </w:rPr>
        <w:t>39</w:t>
      </w:r>
      <w:r w:rsidRPr="001A546F">
        <w:rPr>
          <w:b/>
        </w:rPr>
        <w:t xml:space="preserve"> 000,00 eurų </w:t>
      </w:r>
      <w:r w:rsidR="00333D7B" w:rsidRPr="001A546F">
        <w:t xml:space="preserve">(du milijonai trys šimtai </w:t>
      </w:r>
      <w:r w:rsidR="001A546F" w:rsidRPr="001A546F">
        <w:t xml:space="preserve">trisdešimt devyni </w:t>
      </w:r>
      <w:r w:rsidR="00333D7B" w:rsidRPr="001A546F">
        <w:t xml:space="preserve">tūkstančių eurų) </w:t>
      </w:r>
      <w:r w:rsidR="00333D7B" w:rsidRPr="001A546F">
        <w:rPr>
          <w:b/>
        </w:rPr>
        <w:t>su PVM</w:t>
      </w:r>
      <w:r w:rsidR="00707FBE" w:rsidRPr="001A546F">
        <w:rPr>
          <w:b/>
        </w:rPr>
        <w:t>.</w:t>
      </w:r>
      <w:r w:rsidR="00333D7B" w:rsidRPr="001A546F">
        <w:t xml:space="preserve"> </w:t>
      </w:r>
      <w:r w:rsidRPr="001A546F">
        <w:rPr>
          <w:b/>
        </w:rPr>
        <w:t xml:space="preserve"> </w:t>
      </w:r>
    </w:p>
    <w:p w:rsidR="00E9613F" w:rsidRPr="00707FBE" w:rsidRDefault="00C92CFE" w:rsidP="00597DD0">
      <w:pPr>
        <w:numPr>
          <w:ilvl w:val="0"/>
          <w:numId w:val="2"/>
        </w:numPr>
        <w:spacing w:after="0" w:line="240" w:lineRule="auto"/>
        <w:ind w:firstLine="737"/>
        <w:jc w:val="both"/>
        <w:rPr>
          <w:color w:val="FF0000"/>
        </w:rPr>
      </w:pPr>
      <w:r w:rsidRPr="001A546F">
        <w:rPr>
          <w:szCs w:val="24"/>
        </w:rPr>
        <w:t xml:space="preserve"> </w:t>
      </w:r>
      <w:r w:rsidR="000F1E30" w:rsidRPr="001A546F">
        <w:rPr>
          <w:szCs w:val="24"/>
        </w:rPr>
        <w:t xml:space="preserve">Paslaugų </w:t>
      </w:r>
      <w:r w:rsidR="005661F6" w:rsidRPr="001A546F">
        <w:rPr>
          <w:szCs w:val="24"/>
        </w:rPr>
        <w:t>teikimo</w:t>
      </w:r>
      <w:r w:rsidRPr="00707FBE">
        <w:rPr>
          <w:szCs w:val="24"/>
        </w:rPr>
        <w:t xml:space="preserve"> vieta – </w:t>
      </w:r>
      <w:r w:rsidR="00BA7A90" w:rsidRPr="00707FBE">
        <w:rPr>
          <w:color w:val="000000"/>
          <w:szCs w:val="24"/>
        </w:rPr>
        <w:t>J. Kubiliaus g. 10</w:t>
      </w:r>
      <w:r w:rsidR="009B10B2" w:rsidRPr="00707FBE">
        <w:rPr>
          <w:color w:val="000000"/>
          <w:szCs w:val="24"/>
        </w:rPr>
        <w:t>,</w:t>
      </w:r>
      <w:r w:rsidR="00BA7A90" w:rsidRPr="00707FBE">
        <w:rPr>
          <w:color w:val="000000"/>
          <w:szCs w:val="24"/>
        </w:rPr>
        <w:t xml:space="preserve"> </w:t>
      </w:r>
      <w:r w:rsidR="00BA7A90" w:rsidRPr="00707FBE">
        <w:rPr>
          <w:szCs w:val="24"/>
        </w:rPr>
        <w:t>Vilniu</w:t>
      </w:r>
      <w:r w:rsidR="009B10B2" w:rsidRPr="00707FBE">
        <w:rPr>
          <w:szCs w:val="24"/>
        </w:rPr>
        <w:t>s</w:t>
      </w:r>
      <w:r w:rsidR="00BA7A90" w:rsidRPr="00707FBE">
        <w:rPr>
          <w:szCs w:val="24"/>
        </w:rPr>
        <w:t>.</w:t>
      </w:r>
    </w:p>
    <w:p w:rsidR="008D5988" w:rsidRPr="00AE5FA8" w:rsidRDefault="008D5988" w:rsidP="008D5988">
      <w:pPr>
        <w:spacing w:after="0" w:line="240" w:lineRule="auto"/>
        <w:ind w:left="737"/>
        <w:jc w:val="both"/>
      </w:pPr>
    </w:p>
    <w:p w:rsidR="00EC5E25" w:rsidRPr="00AE5FA8" w:rsidRDefault="00EC5E25" w:rsidP="00AD1474">
      <w:pPr>
        <w:spacing w:after="0" w:line="240" w:lineRule="auto"/>
        <w:ind w:firstLine="737"/>
        <w:jc w:val="center"/>
        <w:outlineLvl w:val="0"/>
        <w:rPr>
          <w:b/>
          <w:bCs/>
          <w:kern w:val="36"/>
        </w:rPr>
      </w:pPr>
      <w:bookmarkStart w:id="9" w:name="_Toc362515064"/>
      <w:bookmarkStart w:id="10" w:name="_Toc362533161"/>
      <w:bookmarkStart w:id="11" w:name="_Toc362533204"/>
      <w:bookmarkStart w:id="12" w:name="_Toc99629967"/>
      <w:r w:rsidRPr="00AE5FA8">
        <w:rPr>
          <w:b/>
          <w:bCs/>
          <w:kern w:val="36"/>
        </w:rPr>
        <w:t>III</w:t>
      </w:r>
      <w:r w:rsidR="00E01A51" w:rsidRPr="00AE5FA8">
        <w:rPr>
          <w:b/>
          <w:bCs/>
          <w:kern w:val="36"/>
        </w:rPr>
        <w:t xml:space="preserve">. </w:t>
      </w:r>
      <w:r w:rsidRPr="00AE5FA8">
        <w:rPr>
          <w:b/>
          <w:bCs/>
          <w:kern w:val="36"/>
        </w:rPr>
        <w:t>PARAIŠKŲ PATEIKIMAS</w:t>
      </w:r>
      <w:bookmarkEnd w:id="9"/>
      <w:bookmarkEnd w:id="10"/>
      <w:bookmarkEnd w:id="11"/>
      <w:bookmarkEnd w:id="12"/>
    </w:p>
    <w:p w:rsidR="00EC5E25" w:rsidRPr="00AE5FA8" w:rsidRDefault="00EC5E25" w:rsidP="00AD1474">
      <w:pPr>
        <w:spacing w:after="0" w:line="240" w:lineRule="auto"/>
        <w:ind w:firstLine="737"/>
        <w:jc w:val="both"/>
      </w:pPr>
    </w:p>
    <w:p w:rsidR="00F75417" w:rsidRPr="00117BE4" w:rsidRDefault="00EC5E25" w:rsidP="009636AC">
      <w:pPr>
        <w:numPr>
          <w:ilvl w:val="0"/>
          <w:numId w:val="2"/>
        </w:numPr>
        <w:spacing w:after="0" w:line="240" w:lineRule="auto"/>
        <w:ind w:firstLine="737"/>
        <w:jc w:val="both"/>
        <w:rPr>
          <w:color w:val="FF0000"/>
          <w:szCs w:val="24"/>
        </w:rPr>
      </w:pPr>
      <w:r w:rsidRPr="00AE5FA8">
        <w:rPr>
          <w:szCs w:val="24"/>
        </w:rPr>
        <w:t xml:space="preserve">Tiekėjai rengia ir pateikia paraiškas dalyvauti ribotame konkurse. Paraiškos forma </w:t>
      </w:r>
      <w:r w:rsidR="00CE1105">
        <w:rPr>
          <w:szCs w:val="24"/>
        </w:rPr>
        <w:t xml:space="preserve">pirmam kvalifikacijos tikrinimo etapui </w:t>
      </w:r>
      <w:r w:rsidRPr="00AE5FA8">
        <w:rPr>
          <w:szCs w:val="24"/>
        </w:rPr>
        <w:t xml:space="preserve">pateikiama Pirkimo dokumentų </w:t>
      </w:r>
      <w:r w:rsidR="00276823" w:rsidRPr="00AE5FA8">
        <w:rPr>
          <w:szCs w:val="24"/>
        </w:rPr>
        <w:t xml:space="preserve">2 </w:t>
      </w:r>
      <w:r w:rsidRPr="00AE5FA8">
        <w:rPr>
          <w:szCs w:val="24"/>
        </w:rPr>
        <w:t xml:space="preserve">priede. </w:t>
      </w:r>
      <w:r w:rsidR="00F75417" w:rsidRPr="00AE5FA8">
        <w:rPr>
          <w:szCs w:val="24"/>
        </w:rPr>
        <w:t xml:space="preserve">Kartu su paraiška teikiama informacija apie tiekėjo kvalifikaciją (Pirkimo dokumentuose nurodytus kvalifikacijos reikalavimus pagrindžiantys dokumentai, </w:t>
      </w:r>
      <w:r w:rsidR="00F75417" w:rsidRPr="0012081C">
        <w:rPr>
          <w:szCs w:val="24"/>
        </w:rPr>
        <w:t>Tiekėjo deklaracija, parengta pagal šių Pirkimo do</w:t>
      </w:r>
      <w:r w:rsidR="005139FA" w:rsidRPr="0012081C">
        <w:rPr>
          <w:szCs w:val="24"/>
        </w:rPr>
        <w:t>kumentų 3 priede pateiktą formą,</w:t>
      </w:r>
      <w:r w:rsidR="00F75417" w:rsidRPr="0012081C">
        <w:rPr>
          <w:szCs w:val="24"/>
        </w:rPr>
        <w:t xml:space="preserve"> ir kt.).</w:t>
      </w:r>
    </w:p>
    <w:p w:rsidR="00CE1105" w:rsidRDefault="00CE1105" w:rsidP="00CE1105">
      <w:pPr>
        <w:numPr>
          <w:ilvl w:val="0"/>
          <w:numId w:val="2"/>
        </w:numPr>
        <w:spacing w:after="0" w:line="240" w:lineRule="auto"/>
        <w:ind w:firstLine="709"/>
        <w:jc w:val="both"/>
        <w:rPr>
          <w:szCs w:val="24"/>
        </w:rPr>
      </w:pPr>
      <w:r w:rsidRPr="00CE1105">
        <w:rPr>
          <w:szCs w:val="24"/>
        </w:rPr>
        <w:t>Paraiška pirmam kvalifikacijos tikrinimo etapui:</w:t>
      </w:r>
    </w:p>
    <w:p w:rsidR="001A546F" w:rsidRPr="00CE1105" w:rsidRDefault="00CE1105" w:rsidP="001A546F">
      <w:pPr>
        <w:spacing w:after="0" w:line="300" w:lineRule="exact"/>
        <w:ind w:firstLine="709"/>
        <w:jc w:val="both"/>
        <w:rPr>
          <w:szCs w:val="24"/>
        </w:rPr>
      </w:pPr>
      <w:r w:rsidRPr="001A546F">
        <w:rPr>
          <w:szCs w:val="24"/>
        </w:rPr>
        <w:t>1</w:t>
      </w:r>
      <w:r w:rsidR="007E623D" w:rsidRPr="001A546F">
        <w:rPr>
          <w:szCs w:val="24"/>
        </w:rPr>
        <w:t>7</w:t>
      </w:r>
      <w:r w:rsidRPr="001A546F">
        <w:rPr>
          <w:szCs w:val="24"/>
        </w:rPr>
        <w:t>.1.</w:t>
      </w:r>
      <w:r w:rsidR="001A546F" w:rsidRPr="001A546F">
        <w:rPr>
          <w:szCs w:val="24"/>
        </w:rPr>
        <w:t xml:space="preserve"> </w:t>
      </w:r>
      <w:r w:rsidR="001A546F" w:rsidRPr="00CE1105">
        <w:rPr>
          <w:szCs w:val="24"/>
        </w:rPr>
        <w:tab/>
        <w:t xml:space="preserve">turi būti pateikta elektroninėmis priemonėmis, naudojant CVP IS, pasiekiamoje adresu https://pirkimai.eviesiejipirkimai.lt iki </w:t>
      </w:r>
      <w:r w:rsidR="001A546F" w:rsidRPr="005E2C6A">
        <w:rPr>
          <w:b/>
          <w:szCs w:val="24"/>
        </w:rPr>
        <w:t>20</w:t>
      </w:r>
      <w:r w:rsidR="001A546F">
        <w:rPr>
          <w:b/>
          <w:szCs w:val="24"/>
        </w:rPr>
        <w:t>25</w:t>
      </w:r>
      <w:r w:rsidR="001A546F" w:rsidRPr="005E2C6A">
        <w:rPr>
          <w:b/>
          <w:szCs w:val="24"/>
        </w:rPr>
        <w:t xml:space="preserve"> m</w:t>
      </w:r>
      <w:r w:rsidR="001A546F" w:rsidRPr="00490626">
        <w:rPr>
          <w:b/>
          <w:szCs w:val="24"/>
        </w:rPr>
        <w:t xml:space="preserve">.  </w:t>
      </w:r>
      <w:r w:rsidR="001A546F">
        <w:rPr>
          <w:b/>
          <w:szCs w:val="24"/>
        </w:rPr>
        <w:t>lapkričio</w:t>
      </w:r>
      <w:r w:rsidR="001A546F" w:rsidRPr="00176CA2">
        <w:rPr>
          <w:b/>
          <w:szCs w:val="24"/>
        </w:rPr>
        <w:t xml:space="preserve"> </w:t>
      </w:r>
      <w:r w:rsidR="001A546F">
        <w:rPr>
          <w:b/>
          <w:szCs w:val="24"/>
        </w:rPr>
        <w:t>1</w:t>
      </w:r>
      <w:r w:rsidR="001A546F">
        <w:rPr>
          <w:b/>
          <w:szCs w:val="24"/>
        </w:rPr>
        <w:t>0</w:t>
      </w:r>
      <w:r w:rsidR="001A546F" w:rsidRPr="00176CA2">
        <w:rPr>
          <w:b/>
          <w:szCs w:val="24"/>
        </w:rPr>
        <w:t xml:space="preserve"> d. 9 valand</w:t>
      </w:r>
      <w:r w:rsidR="001A546F">
        <w:rPr>
          <w:b/>
          <w:szCs w:val="24"/>
        </w:rPr>
        <w:t>os</w:t>
      </w:r>
      <w:r w:rsidR="001A546F" w:rsidRPr="00176CA2">
        <w:rPr>
          <w:b/>
          <w:szCs w:val="24"/>
        </w:rPr>
        <w:t xml:space="preserve"> 00 minučių</w:t>
      </w:r>
      <w:r w:rsidR="001A546F" w:rsidRPr="005E2C6A">
        <w:rPr>
          <w:szCs w:val="24"/>
        </w:rPr>
        <w:t xml:space="preserve"> </w:t>
      </w:r>
      <w:r w:rsidR="001A546F" w:rsidRPr="00AE5FA8">
        <w:rPr>
          <w:szCs w:val="24"/>
        </w:rPr>
        <w:t>(Lietuvos Respublikos laiku)</w:t>
      </w:r>
      <w:r w:rsidR="001A546F" w:rsidRPr="00CE1105">
        <w:rPr>
          <w:i/>
          <w:iCs/>
          <w:szCs w:val="24"/>
        </w:rPr>
        <w:t xml:space="preserve">. </w:t>
      </w:r>
      <w:r w:rsidR="001A546F" w:rsidRPr="00CE1105">
        <w:rPr>
          <w:szCs w:val="24"/>
        </w:rPr>
        <w:t>Pateikiami dokumentai ar skaitmeninės jų kopijos turi būti prieinamos naudojant visuotinai prieinamus failų formatus (pvz. jpg, doc, pdf ir kt.). Įkeliant failus į CVP IS rekomenduojame naudoti failų glaudinimo programas (zip, 7-zip, rar</w:t>
      </w:r>
      <w:r w:rsidR="001A546F">
        <w:rPr>
          <w:szCs w:val="24"/>
        </w:rPr>
        <w:t>).</w:t>
      </w:r>
    </w:p>
    <w:p w:rsidR="001A546F" w:rsidRDefault="001A546F" w:rsidP="001A546F">
      <w:pPr>
        <w:spacing w:after="0" w:line="300" w:lineRule="exact"/>
        <w:ind w:left="1134" w:hanging="425"/>
        <w:jc w:val="both"/>
        <w:rPr>
          <w:szCs w:val="24"/>
        </w:rPr>
      </w:pPr>
      <w:r>
        <w:rPr>
          <w:szCs w:val="24"/>
        </w:rPr>
        <w:t>1</w:t>
      </w:r>
      <w:r>
        <w:rPr>
          <w:szCs w:val="24"/>
        </w:rPr>
        <w:t>7</w:t>
      </w:r>
      <w:r>
        <w:rPr>
          <w:szCs w:val="24"/>
        </w:rPr>
        <w:t>.2.</w:t>
      </w:r>
      <w:r>
        <w:rPr>
          <w:szCs w:val="24"/>
        </w:rPr>
        <w:tab/>
        <w:t>turi būti pasirašyta saugiu elektroniniu parašu, atitinkančiu teisės aktų reikalavimus.</w:t>
      </w:r>
    </w:p>
    <w:p w:rsidR="00366229" w:rsidRDefault="00366229" w:rsidP="009A4B1B">
      <w:pPr>
        <w:numPr>
          <w:ilvl w:val="0"/>
          <w:numId w:val="2"/>
        </w:numPr>
        <w:spacing w:after="0" w:line="240" w:lineRule="auto"/>
        <w:ind w:firstLine="709"/>
        <w:jc w:val="both"/>
        <w:rPr>
          <w:szCs w:val="24"/>
        </w:rPr>
      </w:pPr>
      <w:r>
        <w:rPr>
          <w:szCs w:val="24"/>
        </w:rPr>
        <w:t xml:space="preserve">Paraiška </w:t>
      </w:r>
      <w:r w:rsidR="001A546F">
        <w:rPr>
          <w:szCs w:val="24"/>
        </w:rPr>
        <w:t xml:space="preserve">ir pasiūlymas </w:t>
      </w:r>
      <w:r>
        <w:rPr>
          <w:szCs w:val="24"/>
        </w:rPr>
        <w:t>antram kvalifikacijos tikrinimo etapui</w:t>
      </w:r>
      <w:r w:rsidR="004A19FE">
        <w:rPr>
          <w:szCs w:val="24"/>
        </w:rPr>
        <w:t>:</w:t>
      </w:r>
    </w:p>
    <w:p w:rsidR="004A19FE" w:rsidRDefault="004A19FE" w:rsidP="00117BE4">
      <w:pPr>
        <w:numPr>
          <w:ilvl w:val="1"/>
          <w:numId w:val="2"/>
        </w:numPr>
        <w:spacing w:after="0" w:line="240" w:lineRule="auto"/>
        <w:ind w:left="0" w:firstLine="708"/>
        <w:jc w:val="both"/>
        <w:rPr>
          <w:szCs w:val="24"/>
        </w:rPr>
      </w:pPr>
      <w:r>
        <w:rPr>
          <w:szCs w:val="24"/>
        </w:rPr>
        <w:t>turi būti pateikta popierine forma adresu</w:t>
      </w:r>
      <w:r w:rsidRPr="004A19FE">
        <w:rPr>
          <w:b/>
          <w:szCs w:val="24"/>
        </w:rPr>
        <w:t xml:space="preserve"> </w:t>
      </w:r>
      <w:r w:rsidRPr="00470543">
        <w:rPr>
          <w:b/>
          <w:szCs w:val="24"/>
        </w:rPr>
        <w:t xml:space="preserve">J. Kubiliaus g. 10, Vilnius, </w:t>
      </w:r>
      <w:r w:rsidRPr="00490626">
        <w:rPr>
          <w:b/>
          <w:szCs w:val="24"/>
        </w:rPr>
        <w:t>3 kabinetas</w:t>
      </w:r>
      <w:r>
        <w:rPr>
          <w:szCs w:val="24"/>
        </w:rPr>
        <w:t>. Data, iki kurios turės būti pateikta paraiška antram kvalifikacijos tikrinimo etapui, bus nurodyta atskirame kvietime. Pavėluotai gautos paraiškos nebus priimamos</w:t>
      </w:r>
      <w:r w:rsidR="00F91B15">
        <w:rPr>
          <w:szCs w:val="24"/>
        </w:rPr>
        <w:t>.</w:t>
      </w:r>
    </w:p>
    <w:p w:rsidR="0047528B" w:rsidRPr="00AE5FA8" w:rsidRDefault="0047528B" w:rsidP="0047528B">
      <w:pPr>
        <w:numPr>
          <w:ilvl w:val="0"/>
          <w:numId w:val="2"/>
        </w:numPr>
        <w:spacing w:after="0" w:line="240" w:lineRule="auto"/>
        <w:ind w:firstLine="709"/>
        <w:jc w:val="both"/>
        <w:rPr>
          <w:szCs w:val="24"/>
        </w:rPr>
      </w:pPr>
      <w:r w:rsidRPr="00AE5FA8">
        <w:rPr>
          <w:szCs w:val="24"/>
        </w:rPr>
        <w:t>Paraiška</w:t>
      </w:r>
      <w:r w:rsidR="001A546F" w:rsidRPr="001A546F">
        <w:rPr>
          <w:szCs w:val="24"/>
        </w:rPr>
        <w:t xml:space="preserve"> </w:t>
      </w:r>
      <w:r w:rsidR="001A546F">
        <w:rPr>
          <w:szCs w:val="24"/>
        </w:rPr>
        <w:t>ir pasiūlymas</w:t>
      </w:r>
      <w:r w:rsidRPr="00AE5FA8">
        <w:rPr>
          <w:szCs w:val="24"/>
        </w:rPr>
        <w:t xml:space="preserve"> turi būti pasirašyta tiekėjo arba jo įgalioto asmens ir p</w:t>
      </w:r>
      <w:r>
        <w:rPr>
          <w:szCs w:val="24"/>
        </w:rPr>
        <w:t>ateikta</w:t>
      </w:r>
      <w:r w:rsidRPr="00AE5FA8">
        <w:rPr>
          <w:szCs w:val="24"/>
        </w:rPr>
        <w:t xml:space="preserve"> raštu lietuvių kalba</w:t>
      </w:r>
      <w:r>
        <w:rPr>
          <w:szCs w:val="24"/>
        </w:rPr>
        <w:t xml:space="preserve">. Paraiška </w:t>
      </w:r>
      <w:r w:rsidR="001A546F">
        <w:rPr>
          <w:szCs w:val="24"/>
        </w:rPr>
        <w:t xml:space="preserve">ir pasiūlymas </w:t>
      </w:r>
      <w:r>
        <w:rPr>
          <w:szCs w:val="24"/>
        </w:rPr>
        <w:t>turi būti teikiam</w:t>
      </w:r>
      <w:r w:rsidR="001A546F">
        <w:rPr>
          <w:szCs w:val="24"/>
        </w:rPr>
        <w:t>i atskir</w:t>
      </w:r>
      <w:r w:rsidR="00B41434">
        <w:rPr>
          <w:szCs w:val="24"/>
        </w:rPr>
        <w:t>uose</w:t>
      </w:r>
      <w:r w:rsidRPr="00AE5FA8">
        <w:rPr>
          <w:szCs w:val="24"/>
        </w:rPr>
        <w:t xml:space="preserve"> užklijuot</w:t>
      </w:r>
      <w:r w:rsidR="00B41434">
        <w:rPr>
          <w:szCs w:val="24"/>
        </w:rPr>
        <w:t>ose</w:t>
      </w:r>
      <w:r w:rsidRPr="00AE5FA8">
        <w:rPr>
          <w:szCs w:val="24"/>
        </w:rPr>
        <w:t xml:space="preserve"> vok</w:t>
      </w:r>
      <w:r w:rsidR="00B41434">
        <w:rPr>
          <w:szCs w:val="24"/>
        </w:rPr>
        <w:t>uose</w:t>
      </w:r>
      <w:r w:rsidRPr="00AE5FA8">
        <w:rPr>
          <w:szCs w:val="24"/>
        </w:rPr>
        <w:t xml:space="preserve">. Ant voko turi būti užrašytas Skyriaus pavadinimas, adresas, pirkimo pavadinimas, tiekėjo (jei jis juridinis asmuo) pavadinimas, buveinės adresas ar (jei jis fizinis asmuo) vardas, pavardė, ir adresas. Ant voko taip pat turi būti užrašas „Neatplėšti iki </w:t>
      </w:r>
      <w:r>
        <w:rPr>
          <w:szCs w:val="24"/>
        </w:rPr>
        <w:t>paraiškų</w:t>
      </w:r>
      <w:r w:rsidRPr="00AE5FA8">
        <w:rPr>
          <w:szCs w:val="24"/>
        </w:rPr>
        <w:t xml:space="preserve"> priėmimo termino pabaigos“. Vokas su </w:t>
      </w:r>
      <w:r>
        <w:rPr>
          <w:szCs w:val="24"/>
        </w:rPr>
        <w:t>paraiška</w:t>
      </w:r>
      <w:r w:rsidR="00B41434">
        <w:rPr>
          <w:szCs w:val="24"/>
        </w:rPr>
        <w:t xml:space="preserve"> </w:t>
      </w:r>
      <w:r w:rsidR="00B41434">
        <w:rPr>
          <w:szCs w:val="24"/>
        </w:rPr>
        <w:t>ir pasiūlym</w:t>
      </w:r>
      <w:r w:rsidR="00B41434">
        <w:rPr>
          <w:szCs w:val="24"/>
        </w:rPr>
        <w:t>u</w:t>
      </w:r>
      <w:r w:rsidRPr="00AE5FA8">
        <w:rPr>
          <w:szCs w:val="24"/>
        </w:rPr>
        <w:t xml:space="preserve"> grąžinam</w:t>
      </w:r>
      <w:r w:rsidR="00B41434">
        <w:rPr>
          <w:szCs w:val="24"/>
        </w:rPr>
        <w:t>i</w:t>
      </w:r>
      <w:r w:rsidRPr="00AE5FA8">
        <w:rPr>
          <w:szCs w:val="24"/>
        </w:rPr>
        <w:t xml:space="preserve"> jį atsiuntusiam tiekėjui, jeigu </w:t>
      </w:r>
      <w:r>
        <w:rPr>
          <w:szCs w:val="24"/>
        </w:rPr>
        <w:t>pateikta</w:t>
      </w:r>
      <w:r w:rsidRPr="00AE5FA8">
        <w:rPr>
          <w:szCs w:val="24"/>
        </w:rPr>
        <w:t xml:space="preserve"> neužklijuotame voke.</w:t>
      </w:r>
      <w:r>
        <w:rPr>
          <w:szCs w:val="24"/>
        </w:rPr>
        <w:t xml:space="preserve"> Paraiškos</w:t>
      </w:r>
      <w:r w:rsidR="00B41434">
        <w:rPr>
          <w:szCs w:val="24"/>
        </w:rPr>
        <w:t xml:space="preserve"> </w:t>
      </w:r>
      <w:r w:rsidR="00B41434">
        <w:rPr>
          <w:szCs w:val="24"/>
        </w:rPr>
        <w:t>ir pasiūlym</w:t>
      </w:r>
      <w:r w:rsidR="00B41434">
        <w:rPr>
          <w:szCs w:val="24"/>
        </w:rPr>
        <w:t>o</w:t>
      </w:r>
      <w:r w:rsidRPr="00AE5FA8">
        <w:rPr>
          <w:szCs w:val="24"/>
        </w:rPr>
        <w:t xml:space="preserve"> (su priedais) lapai turi būti sunumeruoti, susiūti taip, kad nepažeidžiant susiuvimo nebūtų galima į </w:t>
      </w:r>
      <w:r>
        <w:rPr>
          <w:szCs w:val="24"/>
        </w:rPr>
        <w:t>paraišką</w:t>
      </w:r>
      <w:r w:rsidR="00B41434">
        <w:rPr>
          <w:szCs w:val="24"/>
        </w:rPr>
        <w:t xml:space="preserve"> ar </w:t>
      </w:r>
      <w:r w:rsidR="00B41434">
        <w:rPr>
          <w:szCs w:val="24"/>
        </w:rPr>
        <w:t>pasiūlym</w:t>
      </w:r>
      <w:r w:rsidR="00B41434">
        <w:rPr>
          <w:szCs w:val="24"/>
        </w:rPr>
        <w:t>ą</w:t>
      </w:r>
      <w:r w:rsidRPr="00AE5FA8">
        <w:rPr>
          <w:szCs w:val="24"/>
        </w:rPr>
        <w:t xml:space="preserve"> įdėti naujų lapų, išplėšyti lapų arba juos pakeisti, ir paskutinio lapo antroje pusėje patvirtinti tiekėjo ar jo įgalioto asmens parašu, nurodytas tiekėjo ar įgalioto asmens vardas, pavardė, pareigos (jei yra) bei </w:t>
      </w:r>
      <w:r>
        <w:rPr>
          <w:szCs w:val="24"/>
        </w:rPr>
        <w:t>paraiškos</w:t>
      </w:r>
      <w:r w:rsidRPr="00AE5FA8">
        <w:rPr>
          <w:szCs w:val="24"/>
        </w:rPr>
        <w:t xml:space="preserve"> sudarančių lapų skaičius (</w:t>
      </w:r>
      <w:r>
        <w:rPr>
          <w:szCs w:val="24"/>
        </w:rPr>
        <w:t>paraiška turi būti susiūta</w:t>
      </w:r>
      <w:r w:rsidRPr="00AE5FA8">
        <w:rPr>
          <w:szCs w:val="24"/>
        </w:rPr>
        <w:t xml:space="preserve"> siūl</w:t>
      </w:r>
      <w:r>
        <w:rPr>
          <w:szCs w:val="24"/>
        </w:rPr>
        <w:t>u, kurio galai antroje paraiškos</w:t>
      </w:r>
      <w:r w:rsidRPr="00AE5FA8">
        <w:rPr>
          <w:szCs w:val="24"/>
        </w:rPr>
        <w:t xml:space="preserve"> pusėje užklijuojami lipduku).</w:t>
      </w:r>
    </w:p>
    <w:p w:rsidR="0047528B" w:rsidRDefault="0047528B" w:rsidP="0047528B">
      <w:pPr>
        <w:numPr>
          <w:ilvl w:val="0"/>
          <w:numId w:val="2"/>
        </w:numPr>
        <w:spacing w:after="0" w:line="240" w:lineRule="auto"/>
        <w:ind w:firstLine="709"/>
        <w:jc w:val="both"/>
        <w:rPr>
          <w:szCs w:val="24"/>
        </w:rPr>
      </w:pPr>
      <w:r>
        <w:rPr>
          <w:szCs w:val="24"/>
        </w:rPr>
        <w:t>Paraišką</w:t>
      </w:r>
      <w:r w:rsidR="00B41434" w:rsidRPr="00B41434">
        <w:rPr>
          <w:szCs w:val="24"/>
        </w:rPr>
        <w:t xml:space="preserve"> </w:t>
      </w:r>
      <w:r w:rsidR="00B41434">
        <w:rPr>
          <w:szCs w:val="24"/>
        </w:rPr>
        <w:t>ir pasiūlym</w:t>
      </w:r>
      <w:r w:rsidR="00B41434">
        <w:rPr>
          <w:szCs w:val="24"/>
        </w:rPr>
        <w:t>ą</w:t>
      </w:r>
      <w:r>
        <w:rPr>
          <w:szCs w:val="24"/>
        </w:rPr>
        <w:t xml:space="preserve"> antram kvalifikacijos tikrinimo etapui pateikusiam tiekėjui pageidaujant, Perkančioji organizacija pateikia raštišką patvirtinimą apie paraiškos pateikimo dieną valandą ir minutę.</w:t>
      </w:r>
    </w:p>
    <w:p w:rsidR="0047528B" w:rsidRPr="0047528B" w:rsidRDefault="0047528B" w:rsidP="0047528B">
      <w:pPr>
        <w:numPr>
          <w:ilvl w:val="0"/>
          <w:numId w:val="2"/>
        </w:numPr>
        <w:spacing w:line="240" w:lineRule="auto"/>
        <w:ind w:firstLine="709"/>
        <w:jc w:val="both"/>
        <w:rPr>
          <w:szCs w:val="24"/>
        </w:rPr>
      </w:pPr>
      <w:r>
        <w:rPr>
          <w:szCs w:val="24"/>
        </w:rPr>
        <w:t>Jei paraiška, pirmam arba antram kvalifikacijos tikrinimo etapui, pateikiama kitokiomis priemonėmis, nei nustatyta, ji nebus nagrinėjama ir, jei įmanoma, grąžinama tiekėjui</w:t>
      </w:r>
      <w:r w:rsidR="00F91B15">
        <w:rPr>
          <w:szCs w:val="24"/>
        </w:rPr>
        <w:t>.</w:t>
      </w:r>
    </w:p>
    <w:p w:rsidR="00470543" w:rsidRDefault="00470543" w:rsidP="00470543">
      <w:pPr>
        <w:spacing w:after="0" w:line="240" w:lineRule="auto"/>
        <w:ind w:left="737"/>
        <w:jc w:val="both"/>
        <w:rPr>
          <w:szCs w:val="24"/>
        </w:rPr>
      </w:pPr>
    </w:p>
    <w:p w:rsidR="00EC5E25" w:rsidRPr="006430CB" w:rsidRDefault="00EC5E25" w:rsidP="006430CB">
      <w:pPr>
        <w:spacing w:after="0" w:line="240" w:lineRule="auto"/>
        <w:ind w:firstLine="737"/>
        <w:jc w:val="center"/>
        <w:outlineLvl w:val="0"/>
        <w:rPr>
          <w:b/>
        </w:rPr>
      </w:pPr>
      <w:bookmarkStart w:id="13" w:name="_Toc60525484"/>
      <w:bookmarkStart w:id="14" w:name="_Toc47844930"/>
      <w:bookmarkStart w:id="15" w:name="_Toc362515065"/>
      <w:bookmarkStart w:id="16" w:name="_Toc362533162"/>
      <w:bookmarkStart w:id="17" w:name="_Toc362533205"/>
      <w:bookmarkStart w:id="18" w:name="_Toc99629968"/>
      <w:r w:rsidRPr="006430CB">
        <w:rPr>
          <w:b/>
        </w:rPr>
        <w:t>IV.</w:t>
      </w:r>
      <w:r w:rsidR="00E01A51" w:rsidRPr="006430CB">
        <w:rPr>
          <w:b/>
        </w:rPr>
        <w:t xml:space="preserve"> </w:t>
      </w:r>
      <w:r w:rsidRPr="006430CB">
        <w:rPr>
          <w:b/>
        </w:rPr>
        <w:t xml:space="preserve">TIEKĖJŲ </w:t>
      </w:r>
      <w:bookmarkEnd w:id="13"/>
      <w:bookmarkEnd w:id="14"/>
      <w:r w:rsidRPr="006430CB">
        <w:rPr>
          <w:b/>
        </w:rPr>
        <w:t>KVALIFIKACIJA</w:t>
      </w:r>
      <w:bookmarkEnd w:id="15"/>
      <w:bookmarkEnd w:id="16"/>
      <w:bookmarkEnd w:id="17"/>
      <w:bookmarkEnd w:id="18"/>
    </w:p>
    <w:p w:rsidR="00EC5E25" w:rsidRPr="00AE5FA8" w:rsidRDefault="00EC5E25" w:rsidP="00AD1474">
      <w:pPr>
        <w:spacing w:after="0" w:line="240" w:lineRule="auto"/>
        <w:ind w:firstLine="737"/>
        <w:rPr>
          <w:szCs w:val="24"/>
          <w:lang w:eastAsia="lt-LT"/>
        </w:rPr>
      </w:pPr>
    </w:p>
    <w:p w:rsidR="00470543" w:rsidRPr="00117BE4" w:rsidRDefault="0047528B" w:rsidP="00117BE4">
      <w:pPr>
        <w:numPr>
          <w:ilvl w:val="0"/>
          <w:numId w:val="2"/>
        </w:numPr>
        <w:ind w:firstLine="709"/>
        <w:jc w:val="both"/>
        <w:rPr>
          <w:szCs w:val="24"/>
        </w:rPr>
      </w:pPr>
      <w:r>
        <w:rPr>
          <w:szCs w:val="24"/>
        </w:rPr>
        <w:t>Tiekėjas, dalyvaujantis pirkime, turi atitikti šiuos kvalifikacinius reikalavimus:</w:t>
      </w:r>
    </w:p>
    <w:p w:rsidR="00841993" w:rsidRDefault="00410E52" w:rsidP="007D4B9A">
      <w:pPr>
        <w:spacing w:after="0" w:line="240" w:lineRule="auto"/>
        <w:ind w:right="-149"/>
        <w:jc w:val="both"/>
        <w:rPr>
          <w:b/>
          <w:szCs w:val="24"/>
        </w:rPr>
      </w:pPr>
      <w:r>
        <w:rPr>
          <w:b/>
          <w:szCs w:val="24"/>
        </w:rPr>
        <w:t>Sąlygos, kurioms esant tiekėjų dalyvavimas pirkime galimas:</w:t>
      </w:r>
    </w:p>
    <w:p w:rsidR="00410E52" w:rsidRDefault="00D63032" w:rsidP="00D63032">
      <w:pPr>
        <w:spacing w:after="0" w:line="240" w:lineRule="auto"/>
        <w:ind w:firstLine="8789"/>
        <w:jc w:val="both"/>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t xml:space="preserve">            </w:t>
      </w:r>
      <w:r w:rsidRPr="00AE5FA8">
        <w:rPr>
          <w:b/>
          <w:szCs w:val="24"/>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3"/>
        <w:gridCol w:w="4203"/>
        <w:gridCol w:w="4612"/>
      </w:tblGrid>
      <w:tr w:rsidR="00841993" w:rsidRPr="008F09E7" w:rsidTr="00EC022A">
        <w:trPr>
          <w:trHeight w:val="20"/>
          <w:tblHeader/>
        </w:trPr>
        <w:tc>
          <w:tcPr>
            <w:tcW w:w="817"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Eil. Nr.</w:t>
            </w:r>
          </w:p>
        </w:tc>
        <w:tc>
          <w:tcPr>
            <w:tcW w:w="4253"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Kvalifikacijos reikalavimus įrodantys dokumentai</w:t>
            </w:r>
          </w:p>
        </w:tc>
      </w:tr>
      <w:tr w:rsidR="008F5EDE"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8F5EDE" w:rsidRPr="008F09E7" w:rsidRDefault="008F5EDE" w:rsidP="008F5EDE">
            <w:pPr>
              <w:spacing w:after="0" w:line="300" w:lineRule="exact"/>
              <w:jc w:val="both"/>
              <w:rPr>
                <w:szCs w:val="24"/>
              </w:rPr>
            </w:pPr>
            <w:r>
              <w:rPr>
                <w:szCs w:val="24"/>
              </w:rPr>
              <w:t>21.1</w:t>
            </w:r>
          </w:p>
        </w:tc>
        <w:tc>
          <w:tcPr>
            <w:tcW w:w="4253"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spacing w:after="0" w:line="240" w:lineRule="auto"/>
              <w:ind w:hanging="100"/>
              <w:rPr>
                <w:szCs w:val="24"/>
              </w:rPr>
            </w:pPr>
            <w:r w:rsidRPr="00516CDD">
              <w:rPr>
                <w:szCs w:val="24"/>
              </w:rPr>
              <w:t>Atmeta paraiškas jeigu tiekėjas:</w:t>
            </w:r>
          </w:p>
          <w:p w:rsidR="008F5EDE" w:rsidRPr="00516CDD" w:rsidRDefault="008F5EDE" w:rsidP="008F5EDE">
            <w:pPr>
              <w:tabs>
                <w:tab w:val="left" w:pos="709"/>
              </w:tabs>
              <w:spacing w:after="0" w:line="240" w:lineRule="auto"/>
              <w:ind w:firstLine="42"/>
              <w:jc w:val="both"/>
              <w:rPr>
                <w:szCs w:val="24"/>
              </w:rPr>
            </w:pPr>
            <w:r w:rsidRPr="00516CDD">
              <w:rPr>
                <w:szCs w:val="24"/>
              </w:rPr>
              <w:t>1)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teroristinį ir su 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nusikalstamu būdu gauto turto legalizavimą arba dėl kitų valstybių tiekėjų yra priimtas ir įsiteisėjęs apkaltinamasis teismo nuosprendis už Direktyvos 2009/81/EB 39 straipsnio 1 dalyje išvardytuose Europos Sąjungos teisės aktuose apibrėžtus nusikaltimus;</w:t>
            </w:r>
          </w:p>
          <w:p w:rsidR="008F5EDE" w:rsidRDefault="008F5EDE" w:rsidP="008F5EDE">
            <w:pPr>
              <w:spacing w:line="300" w:lineRule="exact"/>
              <w:rPr>
                <w:szCs w:val="24"/>
              </w:rPr>
            </w:pPr>
            <w:r w:rsidRPr="00516CDD">
              <w:rPr>
                <w:szCs w:val="24"/>
              </w:rPr>
              <w:t>2)</w:t>
            </w:r>
            <w:r w:rsidRPr="00516CDD">
              <w:rPr>
                <w:bCs/>
                <w:color w:val="000000"/>
                <w:szCs w:val="24"/>
              </w:rPr>
              <w:t xml:space="preserve"> yra padaręs profesinį pažeidimą, kai už finansinės atskaitomybės ir audito teisės aktų pažeidimus tiekėjui ar jo vadovui </w:t>
            </w:r>
            <w:r w:rsidRPr="00516CDD">
              <w:rPr>
                <w:bCs/>
                <w:color w:val="000000"/>
                <w:szCs w:val="24"/>
              </w:rPr>
              <w:lastRenderedPageBreak/>
              <w:t>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678" w:type="dxa"/>
            <w:tcBorders>
              <w:top w:val="single" w:sz="4" w:space="0" w:color="000000"/>
              <w:left w:val="single" w:sz="4" w:space="0" w:color="000000"/>
              <w:bottom w:val="single" w:sz="4" w:space="0" w:color="000000"/>
              <w:right w:val="single" w:sz="4" w:space="0" w:color="000000"/>
            </w:tcBorders>
          </w:tcPr>
          <w:p w:rsidR="008F5EDE" w:rsidRPr="00FA1CB5" w:rsidRDefault="008F5EDE" w:rsidP="008F5EDE">
            <w:pPr>
              <w:spacing w:after="0" w:line="240" w:lineRule="auto"/>
              <w:rPr>
                <w:strike/>
                <w:szCs w:val="24"/>
              </w:rPr>
            </w:pPr>
            <w:r w:rsidRPr="00FA1CB5">
              <w:rPr>
                <w:szCs w:val="24"/>
              </w:rPr>
              <w:lastRenderedPageBreak/>
              <w:t xml:space="preserve">Išrašas iš teismo sprendimo arba Informatikos ir ryšių departamento prie Lietuvos Respublikos vidaus reikalų ministerijos išduota pažyma arba atitinkamos užsienio šalies institucijos dokumentas (originalas arba tinkamai patvirtinta kopija), išduotas ne anksčiau kaip 60 kalendorinių dienų iki paraiškų pateikimo termino pabaigos. Jei dokumentas išduotas anksčiau, tačiau jo galiojimo terminas ilgesnis nei paraiškų pateikimo terminas, toks dokumentas yra priimtinas </w:t>
            </w:r>
          </w:p>
          <w:p w:rsidR="008F5EDE" w:rsidRPr="008F09E7" w:rsidRDefault="008F5EDE" w:rsidP="008F5EDE">
            <w:pPr>
              <w:spacing w:after="0" w:line="300" w:lineRule="exact"/>
              <w:rPr>
                <w:szCs w:val="24"/>
              </w:rPr>
            </w:pPr>
            <w:r w:rsidRPr="001E546A">
              <w:rPr>
                <w:b/>
                <w:i/>
                <w:szCs w:val="24"/>
                <w:u w:val="single"/>
              </w:rPr>
              <w:t>Pateikiama CVP IS priemonėmis skaitmeninė dokumento kopija</w:t>
            </w:r>
          </w:p>
        </w:tc>
      </w:tr>
      <w:tr w:rsidR="008F5EDE"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8F5EDE" w:rsidRPr="008F09E7" w:rsidRDefault="008F5EDE" w:rsidP="008F5EDE">
            <w:pPr>
              <w:spacing w:after="0" w:line="300" w:lineRule="exact"/>
              <w:jc w:val="both"/>
              <w:rPr>
                <w:szCs w:val="24"/>
              </w:rPr>
            </w:pPr>
            <w:r>
              <w:rPr>
                <w:szCs w:val="24"/>
              </w:rPr>
              <w:t>21.2</w:t>
            </w:r>
          </w:p>
        </w:tc>
        <w:tc>
          <w:tcPr>
            <w:tcW w:w="4253"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spacing w:after="0" w:line="240" w:lineRule="auto"/>
              <w:ind w:firstLine="64"/>
              <w:jc w:val="both"/>
              <w:rPr>
                <w:szCs w:val="24"/>
                <w:lang w:eastAsia="lt-LT"/>
              </w:rPr>
            </w:pPr>
            <w:r w:rsidRPr="00516CDD">
              <w:rPr>
                <w:szCs w:val="24"/>
                <w:lang w:eastAsia="lt-LT"/>
              </w:rPr>
              <w:t>Tiekėjas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valstybės, kurioje jis registruotas, įstatymus yra tokia pati ar panaši.</w:t>
            </w:r>
          </w:p>
          <w:p w:rsidR="008F5EDE" w:rsidRPr="008F09E7" w:rsidRDefault="008F5EDE" w:rsidP="008F5EDE">
            <w:pPr>
              <w:spacing w:after="0" w:line="300" w:lineRule="exact"/>
              <w:rPr>
                <w:szCs w:val="24"/>
              </w:rPr>
            </w:pPr>
            <w:r w:rsidRPr="00516CDD">
              <w:rPr>
                <w:szCs w:val="24"/>
                <w:lang w:eastAsia="lt-LT"/>
              </w:rPr>
              <w:t>2. Tiekėjui iškelta restruktūrizavimo, bankroto byla arba bankroto procesas vykdomas ne teismo tvarka, inicijuotos priverstinio likvidavimo ar susitarimo su kreditoriais procedūros arba jam atliekamos analogiškos procedūros pagal valstybės, kurioje jis registruotas, įstatymus.</w:t>
            </w:r>
            <w:r>
              <w:rPr>
                <w:szCs w:val="24"/>
              </w:rPr>
              <w:t>.</w:t>
            </w:r>
          </w:p>
        </w:tc>
        <w:tc>
          <w:tcPr>
            <w:tcW w:w="4678"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spacing w:after="0" w:line="240" w:lineRule="auto"/>
              <w:jc w:val="both"/>
              <w:rPr>
                <w:szCs w:val="24"/>
              </w:rPr>
            </w:pPr>
            <w:r w:rsidRPr="00516CDD">
              <w:rPr>
                <w:szCs w:val="24"/>
              </w:rPr>
              <w:t xml:space="preserve">Pateikiama: </w:t>
            </w:r>
          </w:p>
          <w:p w:rsidR="008F5EDE" w:rsidRPr="00516CDD" w:rsidRDefault="008F5EDE" w:rsidP="008F5EDE">
            <w:pPr>
              <w:spacing w:after="0" w:line="240" w:lineRule="auto"/>
              <w:jc w:val="both"/>
              <w:rPr>
                <w:szCs w:val="24"/>
              </w:rPr>
            </w:pPr>
            <w:r w:rsidRPr="00516CDD">
              <w:rPr>
                <w:szCs w:val="24"/>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8F5EDE" w:rsidRPr="00516CDD" w:rsidRDefault="008F5EDE" w:rsidP="008F5EDE">
            <w:pPr>
              <w:spacing w:after="0" w:line="240" w:lineRule="auto"/>
              <w:jc w:val="both"/>
              <w:rPr>
                <w:szCs w:val="24"/>
              </w:rPr>
            </w:pPr>
            <w:r w:rsidRPr="00516CDD">
              <w:rPr>
                <w:szCs w:val="24"/>
              </w:rPr>
              <w:t>Jeigu tiekėjas yra juridinis asmuo, registruotas Lietuvos Respublikoje, iš jo nereikalaujama pateikti šio kvalifikacijos reikalavimo 1 papunktyje nurodytų dokumentų. Perkančioji organizacija tikrina paskutinės pasiūlymų pateikimo termino dienos, nurodytos skelbime apie pirkimą, duomenis. Kitos valstybės tiekėjas, kuris yra fizinis arba juridinis asmuo, pateikia šalies, kurioje yra registruotas Tiekėjas, ar šalies, iš kurios jis atvyko, kompetentingos teismo ar viešojo administravimo institucijos išduotą pažymą. Nurodytas dokumentas turi būti išduotas ne anksčiau kaip 60 dienų iki paraiškų pateikimo termino pabaigos. Jei dokumentas išduotas anksčiau, tačiau jo galiojimo terminas ilgesnis nei paraiškų pateikimo terminas, toks dokumentas jo galiojimo laikotarpiu yra priimtinas.</w:t>
            </w:r>
          </w:p>
          <w:p w:rsidR="008F5EDE" w:rsidRPr="00516CDD" w:rsidRDefault="008F5EDE" w:rsidP="008F5EDE">
            <w:pPr>
              <w:spacing w:after="0" w:line="240" w:lineRule="auto"/>
              <w:jc w:val="both"/>
              <w:rPr>
                <w:szCs w:val="24"/>
              </w:rPr>
            </w:pPr>
            <w:r w:rsidRPr="00516CDD">
              <w:rPr>
                <w:szCs w:val="24"/>
              </w:rPr>
              <w:t xml:space="preserve">  2) Tiekėjo deklaracija, patvirtinanti, kad tiekėjas nėra su kreditoriais sudaręs taikos sutarties, sustabdęs ar apribojęs savo veiklos, arba atitinkamos užsienio šalies išduotas dokumentas, patvirtinantis, kad tiekėjas nėra su kreditoriais sudaręs taikos sutarties, sustabdęs ar apribojęs savo veiklos arba jo padėtis pagal šalies, kurioje jis registruotas, įstatymus nėra tokia pati ar panaši, arba priesaikos ar oficiali deklaracija, jei </w:t>
            </w:r>
            <w:r w:rsidRPr="00516CDD">
              <w:rPr>
                <w:szCs w:val="24"/>
              </w:rPr>
              <w:lastRenderedPageBreak/>
              <w:t>atitinkamoje šalyje neišduodamas minėtas dokumentas arba jis neapima visų keliamų klausimų.</w:t>
            </w:r>
          </w:p>
          <w:p w:rsidR="008F5EDE" w:rsidRPr="008F09E7" w:rsidRDefault="008F5EDE" w:rsidP="008F5EDE">
            <w:pPr>
              <w:spacing w:after="0" w:line="300" w:lineRule="exact"/>
              <w:rPr>
                <w:szCs w:val="24"/>
              </w:rPr>
            </w:pPr>
            <w:r w:rsidRPr="001E546A">
              <w:rPr>
                <w:b/>
                <w:i/>
                <w:szCs w:val="24"/>
                <w:u w:val="single"/>
              </w:rPr>
              <w:t>Pateikiama CVP IS priemonėmis skaitmeninė dokumento kopija.</w:t>
            </w:r>
          </w:p>
        </w:tc>
      </w:tr>
      <w:tr w:rsidR="008F5EDE"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8F5EDE" w:rsidRDefault="008F5EDE" w:rsidP="008F5EDE">
            <w:pPr>
              <w:spacing w:after="0" w:line="300" w:lineRule="exact"/>
              <w:jc w:val="both"/>
              <w:rPr>
                <w:szCs w:val="24"/>
              </w:rPr>
            </w:pPr>
            <w:r>
              <w:rPr>
                <w:szCs w:val="24"/>
              </w:rPr>
              <w:lastRenderedPageBreak/>
              <w:t>21.3</w:t>
            </w:r>
          </w:p>
        </w:tc>
        <w:tc>
          <w:tcPr>
            <w:tcW w:w="4253" w:type="dxa"/>
            <w:tcBorders>
              <w:top w:val="single" w:sz="4" w:space="0" w:color="000000"/>
              <w:left w:val="single" w:sz="4" w:space="0" w:color="000000"/>
              <w:bottom w:val="single" w:sz="4" w:space="0" w:color="000000"/>
              <w:right w:val="single" w:sz="4" w:space="0" w:color="000000"/>
            </w:tcBorders>
          </w:tcPr>
          <w:p w:rsidR="008F5EDE" w:rsidRPr="008F09E7" w:rsidRDefault="008F5EDE" w:rsidP="008F5EDE">
            <w:pPr>
              <w:spacing w:after="0" w:line="300" w:lineRule="exact"/>
              <w:rPr>
                <w:szCs w:val="24"/>
              </w:rPr>
            </w:pPr>
            <w:r w:rsidRPr="00516CDD">
              <w:rPr>
                <w:szCs w:val="24"/>
                <w:lang w:eastAsia="lt-LT"/>
              </w:rPr>
              <w:t>Tiekėjas, kuris yra fizinis asmuo, turi neišnykusį ar nepanaikintą teistumą arba tiekėjas, kuris yra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straipsnio 1</w:t>
            </w:r>
            <w:r>
              <w:rPr>
                <w:szCs w:val="24"/>
                <w:lang w:eastAsia="lt-LT"/>
              </w:rPr>
              <w:t>8</w:t>
            </w:r>
            <w:r w:rsidRPr="00516CDD">
              <w:rPr>
                <w:szCs w:val="24"/>
                <w:lang w:eastAsia="lt-LT"/>
              </w:rPr>
              <w:t>.1 dalyje išvardytas veikas;</w:t>
            </w:r>
          </w:p>
        </w:tc>
        <w:tc>
          <w:tcPr>
            <w:tcW w:w="4678" w:type="dxa"/>
            <w:tcBorders>
              <w:top w:val="single" w:sz="4" w:space="0" w:color="000000"/>
              <w:left w:val="single" w:sz="4" w:space="0" w:color="000000"/>
              <w:bottom w:val="single" w:sz="4" w:space="0" w:color="000000"/>
              <w:right w:val="single" w:sz="4" w:space="0" w:color="000000"/>
            </w:tcBorders>
          </w:tcPr>
          <w:p w:rsidR="008F5EDE" w:rsidRPr="00D63554" w:rsidRDefault="008F5EDE" w:rsidP="008F5EDE">
            <w:pPr>
              <w:spacing w:after="0" w:line="240" w:lineRule="auto"/>
              <w:jc w:val="both"/>
              <w:rPr>
                <w:szCs w:val="24"/>
              </w:rPr>
            </w:pPr>
            <w:r w:rsidRPr="00516CDD">
              <w:rPr>
                <w:szCs w:val="24"/>
              </w:rPr>
              <w:t xml:space="preserve">Išrašas iš teismo sprendimo arba Informatikos ir ryšių departamento prie Lietuvos Respublikos vidaus reikalų ministerijos išduota pažyma arba atitinkamos užsienio šalies institucijos dokumentas (originalas arba tinkamai patvirtinta kopija), išduotas ne anksčiau kaip 60 kalendorinių dienų iki paraiškų pateikimo termino pabaigos. Jei dokumentas išduotas anksčiau, tačiau jo galiojimo terminas ilgesnis nei paraiškų pateikimo terminas, toks dokumentas yra priimtinas </w:t>
            </w:r>
          </w:p>
          <w:p w:rsidR="008F5EDE" w:rsidRPr="008F09E7" w:rsidRDefault="008F5EDE" w:rsidP="008F5EDE">
            <w:pPr>
              <w:spacing w:after="0" w:line="300" w:lineRule="exact"/>
              <w:rPr>
                <w:szCs w:val="24"/>
              </w:rPr>
            </w:pPr>
            <w:r w:rsidRPr="00D63554">
              <w:rPr>
                <w:b/>
                <w:i/>
                <w:szCs w:val="24"/>
                <w:u w:val="single"/>
              </w:rPr>
              <w:t>Pateikiama CVP IS priemonėmis skaitmeninė dokumento kopija.</w:t>
            </w:r>
          </w:p>
        </w:tc>
      </w:tr>
      <w:tr w:rsidR="008F5EDE"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8F5EDE" w:rsidRPr="008F09E7" w:rsidRDefault="008F5EDE" w:rsidP="008F5EDE">
            <w:pPr>
              <w:spacing w:after="0" w:line="300" w:lineRule="exact"/>
              <w:jc w:val="both"/>
              <w:rPr>
                <w:szCs w:val="24"/>
              </w:rPr>
            </w:pPr>
            <w:r>
              <w:rPr>
                <w:szCs w:val="24"/>
              </w:rPr>
              <w:t>21.4</w:t>
            </w:r>
          </w:p>
        </w:tc>
        <w:tc>
          <w:tcPr>
            <w:tcW w:w="4253"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tabs>
                <w:tab w:val="left" w:pos="709"/>
              </w:tabs>
              <w:spacing w:after="0" w:line="240" w:lineRule="auto"/>
              <w:jc w:val="both"/>
              <w:rPr>
                <w:szCs w:val="24"/>
              </w:rPr>
            </w:pPr>
            <w:r w:rsidRPr="00516CDD">
              <w:rPr>
                <w:szCs w:val="24"/>
              </w:rPr>
              <w:t>Tiekėjas yra padaręs rimtą profesinį pažeidimą, kurį perkančioji organizacija gali įrodyti bet kokiomis teisėtomis priemonėmis. Šiuo pagrindu tiekėjas iš pirkimo procedūros gali būti pašalinamas, kai yra bent vienas iš šių perkančiosios organizacijos pirkimo dokumentuose pasirinktinai nurodytų pažeidimų:</w:t>
            </w:r>
          </w:p>
          <w:p w:rsidR="008F5EDE" w:rsidRPr="00516CDD" w:rsidRDefault="008F5EDE" w:rsidP="008F5EDE">
            <w:pPr>
              <w:tabs>
                <w:tab w:val="left" w:pos="709"/>
              </w:tabs>
              <w:spacing w:after="0" w:line="240" w:lineRule="auto"/>
              <w:jc w:val="both"/>
              <w:rPr>
                <w:szCs w:val="24"/>
              </w:rPr>
            </w:pPr>
            <w:r w:rsidRPr="00516CDD">
              <w:rPr>
                <w:szCs w:val="24"/>
              </w:rPr>
              <w:t>a) konkurencijos, socialinės ir darbo teisės, darbuotojų saugos ir sveikatos, aplinkos apsaugos, informacijos apsaugos, intelektinės nuosavybės apsaugos, už kurį tiekėjui ar jo vadovui yra paskirta administracinė nuobauda ar ekonominė sankcija, nustatytos Lietuvos Respublikos ar kitų valstybių įstatymuose, kai nuo sprendimo, kuriuo buvo paskirta ši sankcija, įsiteisėjimo dienos praėjo mažiau kaip vieni metai;</w:t>
            </w:r>
          </w:p>
          <w:p w:rsidR="008F5EDE" w:rsidRPr="00516CDD" w:rsidRDefault="008F5EDE" w:rsidP="008F5EDE">
            <w:pPr>
              <w:tabs>
                <w:tab w:val="left" w:pos="347"/>
              </w:tabs>
              <w:spacing w:after="0" w:line="240" w:lineRule="auto"/>
              <w:jc w:val="both"/>
              <w:rPr>
                <w:szCs w:val="24"/>
              </w:rPr>
            </w:pPr>
            <w:r w:rsidRPr="00516CDD">
              <w:rPr>
                <w:szCs w:val="24"/>
              </w:rPr>
              <w:t xml:space="preserve">b) draudimo sudaryti draudžiamus susitarimus, įtvirtintus Konkurencijos įstatyme ar panašaus pobūdžio kitos valstybės teisės akte, pažeidimas, kai nuo sprendimo paskirti Konkurencijos įstatyme ar kitos valstybės teisės akte nustatytą ekonominę sankciją įsiteisėjimo </w:t>
            </w:r>
            <w:r w:rsidRPr="00516CDD">
              <w:rPr>
                <w:szCs w:val="24"/>
              </w:rPr>
              <w:lastRenderedPageBreak/>
              <w:t>dienos praėjo mažiau kaip 3 metai;</w:t>
            </w:r>
          </w:p>
          <w:p w:rsidR="008F5EDE" w:rsidRPr="00516CDD" w:rsidRDefault="008F5EDE" w:rsidP="008F5EDE">
            <w:pPr>
              <w:tabs>
                <w:tab w:val="left" w:pos="709"/>
              </w:tabs>
              <w:spacing w:after="0" w:line="240" w:lineRule="auto"/>
              <w:jc w:val="both"/>
              <w:rPr>
                <w:szCs w:val="24"/>
              </w:rPr>
            </w:pPr>
            <w:r w:rsidRPr="00516CDD">
              <w:rPr>
                <w:szCs w:val="24"/>
              </w:rPr>
              <w:t>c) profesinės etikos pažeidimas, kai nuo tiekėjo pripažinimo nesilaikančiu profesinės etikos normų momento praėjo mažiau kaip vieni metai;</w:t>
            </w:r>
          </w:p>
          <w:p w:rsidR="008F5EDE" w:rsidRPr="00516CDD" w:rsidRDefault="008F5EDE" w:rsidP="008F5EDE">
            <w:pPr>
              <w:tabs>
                <w:tab w:val="left" w:pos="709"/>
              </w:tabs>
              <w:spacing w:after="0" w:line="240" w:lineRule="auto"/>
              <w:jc w:val="both"/>
              <w:rPr>
                <w:szCs w:val="24"/>
              </w:rPr>
            </w:pPr>
            <w:r w:rsidRPr="00516CDD">
              <w:rPr>
                <w:szCs w:val="24"/>
              </w:rPr>
              <w:t xml:space="preserve">d) </w:t>
            </w:r>
            <w:r w:rsidRPr="00516CDD">
              <w:rPr>
                <w:bCs/>
                <w:color w:val="000000"/>
                <w:szCs w:val="24"/>
              </w:rPr>
              <w:t xml:space="preserve">tiekėjas </w:t>
            </w:r>
            <w:r w:rsidRPr="00516CDD">
              <w:rPr>
                <w:bCs/>
                <w:szCs w:val="24"/>
              </w:rPr>
              <w:t>yra neįvykdęs</w:t>
            </w:r>
            <w:r w:rsidRPr="00516CDD">
              <w:rPr>
                <w:szCs w:val="24"/>
              </w:rPr>
              <w:t xml:space="preserve"> pirkimo sutarties</w:t>
            </w:r>
            <w:r w:rsidRPr="00516CDD">
              <w:rPr>
                <w:bCs/>
                <w:szCs w:val="24"/>
              </w:rPr>
              <w:t>,</w:t>
            </w:r>
            <w:r w:rsidRPr="00516CDD">
              <w:rPr>
                <w:color w:val="000000"/>
                <w:szCs w:val="24"/>
              </w:rPr>
              <w:t xml:space="preserve"> </w:t>
            </w:r>
            <w:r w:rsidRPr="00516CDD">
              <w:rPr>
                <w:bCs/>
                <w:color w:val="000000"/>
                <w:szCs w:val="24"/>
              </w:rPr>
              <w:t>sudarytos</w:t>
            </w:r>
            <w:r w:rsidRPr="00516CDD">
              <w:rPr>
                <w:color w:val="000000"/>
                <w:szCs w:val="24"/>
              </w:rPr>
              <w:t xml:space="preserve"> </w:t>
            </w:r>
            <w:r w:rsidRPr="00516CDD">
              <w:rPr>
                <w:bCs/>
                <w:color w:val="000000"/>
                <w:szCs w:val="24"/>
              </w:rPr>
              <w:t>vadovaujantis šiuo įstatymu, Viešųjų pirkimų įstatymu ar Pirkimų, atliekamų vandentvarkos, energetikos, transporto ar pašto paslaugų srities perkančiųjų subjektų, įstatymu, ar koncesijos sutarties</w:t>
            </w:r>
            <w:r w:rsidRPr="00516CDD">
              <w:rPr>
                <w:bCs/>
                <w:szCs w:val="24"/>
              </w:rPr>
              <w:t xml:space="preserve"> </w:t>
            </w:r>
            <w:r w:rsidRPr="00516CDD">
              <w:rPr>
                <w:bCs/>
                <w:color w:val="000000"/>
                <w:szCs w:val="24"/>
              </w:rPr>
              <w:t xml:space="preserve">arba netinkamai ją įvykdęs ir </w:t>
            </w:r>
            <w:r w:rsidRPr="00516CDD">
              <w:rPr>
                <w:bCs/>
                <w:szCs w:val="24"/>
              </w:rPr>
              <w:t>tai</w:t>
            </w:r>
            <w:r w:rsidRPr="00516CDD">
              <w:rPr>
                <w:szCs w:val="24"/>
              </w:rPr>
              <w:t xml:space="preserve">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Šiuo pagrindu tiekėjas taip pat pašalinamas iš pirkimo procedūros, kai vadovaujantis kitų valstybių teisės aktais per pastaruosius 3 metus nustatyta, kad jis, vykdydamas ankstesnę pirkimo </w:t>
            </w:r>
            <w:r w:rsidRPr="00516CDD">
              <w:rPr>
                <w:bCs/>
                <w:szCs w:val="24"/>
              </w:rPr>
              <w:t>ar</w:t>
            </w:r>
            <w:r w:rsidRPr="00516CDD">
              <w:rPr>
                <w:szCs w:val="24"/>
              </w:rPr>
              <w:t xml:space="preserve"> </w:t>
            </w:r>
            <w:r w:rsidRPr="00516CDD">
              <w:rPr>
                <w:bCs/>
                <w:szCs w:val="24"/>
              </w:rPr>
              <w:t xml:space="preserve">koncesijos </w:t>
            </w:r>
            <w:r w:rsidRPr="00516CDD">
              <w:rPr>
                <w:szCs w:val="24"/>
              </w:rPr>
              <w:t>sutartį</w:t>
            </w:r>
            <w:r w:rsidRPr="00516CDD">
              <w:rPr>
                <w:bCs/>
                <w:szCs w:val="24"/>
              </w:rPr>
              <w:t>,</w:t>
            </w:r>
            <w:r w:rsidRPr="00516CDD">
              <w:rPr>
                <w:szCs w:val="24"/>
              </w:rPr>
              <w:t xml:space="preserve"> sutartyje nustatytą esminį reikalavimą įgyvendino su dideliais arba nuolatiniais trūkumais ir dėl to ta ankstesnė sutartis buvo nutraukta anksčiau laiko, buvo pareikalauta atlyginti žalą ar taikomos kitos panašios sankcijos.</w:t>
            </w:r>
            <w:r w:rsidRPr="00516CDD">
              <w:rPr>
                <w:color w:val="000000"/>
                <w:szCs w:val="24"/>
              </w:rPr>
              <w:t xml:space="preserve"> Perkančioji organizacija iš pirkimo procedūros pašalina tiekėją ir tuo atveju, kai ji turi įtikinamų duomenų, kad tiekėjas yra įsteigtas siekiant išvengti šio pašalinimo pagrindo taikymo</w:t>
            </w:r>
            <w:r w:rsidRPr="00516CDD">
              <w:rPr>
                <w:szCs w:val="24"/>
              </w:rPr>
              <w:t>;</w:t>
            </w:r>
          </w:p>
        </w:tc>
        <w:tc>
          <w:tcPr>
            <w:tcW w:w="4678" w:type="dxa"/>
            <w:tcBorders>
              <w:top w:val="single" w:sz="4" w:space="0" w:color="000000"/>
              <w:left w:val="single" w:sz="4" w:space="0" w:color="000000"/>
              <w:bottom w:val="single" w:sz="4" w:space="0" w:color="000000"/>
              <w:right w:val="single" w:sz="4" w:space="0" w:color="000000"/>
            </w:tcBorders>
          </w:tcPr>
          <w:p w:rsidR="008F5EDE" w:rsidRDefault="008F5EDE" w:rsidP="008F5EDE">
            <w:pPr>
              <w:spacing w:after="0" w:line="240" w:lineRule="auto"/>
              <w:jc w:val="both"/>
              <w:rPr>
                <w:szCs w:val="24"/>
              </w:rPr>
            </w:pPr>
            <w:r w:rsidRPr="00516CDD">
              <w:rPr>
                <w:szCs w:val="24"/>
              </w:rPr>
              <w:lastRenderedPageBreak/>
              <w:t>Tiekėjo deklaracija, patvirtinanti, kad tiekėjas nėra padaręs rimto profesinio pažeidimo.</w:t>
            </w:r>
          </w:p>
          <w:p w:rsidR="008F5EDE" w:rsidRPr="008F09E7" w:rsidRDefault="008F5EDE" w:rsidP="008F5EDE">
            <w:pPr>
              <w:spacing w:after="0" w:line="300" w:lineRule="exact"/>
              <w:jc w:val="both"/>
              <w:rPr>
                <w:szCs w:val="24"/>
              </w:rPr>
            </w:pPr>
            <w:r w:rsidRPr="001E546A">
              <w:rPr>
                <w:b/>
                <w:i/>
                <w:szCs w:val="24"/>
                <w:u w:val="single"/>
              </w:rPr>
              <w:t>Pateikiama CVP IS priemonėmis skaitmeninė dokumento kopija.</w:t>
            </w:r>
          </w:p>
        </w:tc>
      </w:tr>
      <w:tr w:rsidR="008F5EDE"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8F5EDE" w:rsidRPr="008F09E7" w:rsidRDefault="008F5EDE" w:rsidP="008F5EDE">
            <w:pPr>
              <w:spacing w:after="0" w:line="300" w:lineRule="exact"/>
              <w:jc w:val="both"/>
              <w:rPr>
                <w:szCs w:val="24"/>
              </w:rPr>
            </w:pPr>
            <w:r>
              <w:rPr>
                <w:szCs w:val="24"/>
              </w:rPr>
              <w:t>21.5</w:t>
            </w:r>
          </w:p>
        </w:tc>
        <w:tc>
          <w:tcPr>
            <w:tcW w:w="4253"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spacing w:after="120" w:line="240" w:lineRule="auto"/>
              <w:jc w:val="both"/>
              <w:rPr>
                <w:szCs w:val="24"/>
                <w:lang w:eastAsia="lt-LT"/>
              </w:rPr>
            </w:pPr>
            <w:r w:rsidRPr="00516CDD">
              <w:rPr>
                <w:szCs w:val="24"/>
                <w:lang w:eastAsia="lt-LT"/>
              </w:rPr>
              <w:t xml:space="preserve">Tiekėjas nėra įvykdęs įsipareigojimų, susijusių su socialinio draudimo įmokų mokėjimu pagal valstybės, kurioje jis registruotas, ar valstybės, kurioje yra perkančioji organizacija, reikalavimus; </w:t>
            </w:r>
          </w:p>
          <w:p w:rsidR="008F5EDE" w:rsidRPr="008F09E7" w:rsidRDefault="008F5EDE" w:rsidP="008F5EDE">
            <w:pPr>
              <w:spacing w:after="0" w:line="300" w:lineRule="exact"/>
              <w:rPr>
                <w:szCs w:val="24"/>
              </w:rPr>
            </w:pPr>
            <w:r w:rsidRPr="00516CDD">
              <w:rPr>
                <w:szCs w:val="24"/>
              </w:rPr>
              <w:t xml:space="preserve">Tiekėjas nėra įvykdęs įsipareigojimų, susijusių su mokesčių mokėjimu pagal valstybės, kurioje jis registruotas, ar </w:t>
            </w:r>
            <w:r w:rsidRPr="00516CDD">
              <w:rPr>
                <w:szCs w:val="24"/>
              </w:rPr>
              <w:lastRenderedPageBreak/>
              <w:t>valstybės, kurioje yra perkančioji organizacija, reikalavimus. Tiekėjas laikomas įvykdžiusiu įsipareigojimus, susijusius su mokesčių, įskaitant socialinio draudimo įmokas, mokėjimu, jeigu jo neįvykdytų įsipareigojimų suma yra mažesnė kaip 50 Eur (penkiasdešimt eurų).</w:t>
            </w:r>
          </w:p>
        </w:tc>
        <w:tc>
          <w:tcPr>
            <w:tcW w:w="4678" w:type="dxa"/>
            <w:tcBorders>
              <w:top w:val="single" w:sz="4" w:space="0" w:color="000000"/>
              <w:left w:val="single" w:sz="4" w:space="0" w:color="000000"/>
              <w:bottom w:val="single" w:sz="4" w:space="0" w:color="000000"/>
              <w:right w:val="single" w:sz="4" w:space="0" w:color="000000"/>
            </w:tcBorders>
          </w:tcPr>
          <w:p w:rsidR="008F5EDE" w:rsidRPr="00516CDD" w:rsidRDefault="008F5EDE" w:rsidP="008F5EDE">
            <w:pPr>
              <w:spacing w:after="0" w:line="240" w:lineRule="auto"/>
              <w:jc w:val="both"/>
              <w:rPr>
                <w:szCs w:val="24"/>
              </w:rPr>
            </w:pPr>
            <w:r w:rsidRPr="00516CDD">
              <w:rPr>
                <w:szCs w:val="24"/>
              </w:rPr>
              <w:lastRenderedPageBreak/>
              <w:t>Pateikiama:</w:t>
            </w:r>
          </w:p>
          <w:p w:rsidR="008F5EDE" w:rsidRPr="00516CDD" w:rsidRDefault="008F5EDE" w:rsidP="008F5EDE">
            <w:pPr>
              <w:spacing w:after="0" w:line="240" w:lineRule="auto"/>
              <w:jc w:val="both"/>
              <w:rPr>
                <w:szCs w:val="24"/>
              </w:rPr>
            </w:pPr>
            <w:r w:rsidRPr="00516CDD">
              <w:rPr>
                <w:szCs w:val="24"/>
              </w:rPr>
              <w:t xml:space="preserve">1)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w:t>
            </w:r>
            <w:r w:rsidRPr="00516CDD">
              <w:rPr>
                <w:szCs w:val="24"/>
              </w:rPr>
              <w:lastRenderedPageBreak/>
              <w:t>duomenis, arba atitinkamos užsienio šalies institucijos dokumentas (originalas arba tinkamai patvirtinta kopija), išduotas ne anksčiau kaip 60 kalendorinių dienų iki paraiškos pateikimo termino pabaigos. Jei dokumentas išduotas anksčiau, tačiau jo galiojimo terminas ilgesnis nei paraiškų pateikimo terminas, toks dokumentas jo galiojimo laikotarpiu yra priimtinas.</w:t>
            </w:r>
          </w:p>
          <w:p w:rsidR="008F5EDE" w:rsidRPr="00516CDD" w:rsidRDefault="008F5EDE" w:rsidP="008F5EDE">
            <w:pPr>
              <w:spacing w:after="0" w:line="240" w:lineRule="auto"/>
              <w:jc w:val="both"/>
              <w:rPr>
                <w:szCs w:val="24"/>
              </w:rPr>
            </w:pPr>
            <w:r w:rsidRPr="00516CDD">
              <w:rPr>
                <w:szCs w:val="24"/>
              </w:rPr>
              <w:t>2) Jeigu tiekėjas yra fizinis asmuo, registruotas Lietuvos Respublikoje, jis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rsidR="008F5EDE" w:rsidRPr="00516CDD" w:rsidRDefault="008F5EDE" w:rsidP="008F5EDE">
            <w:pPr>
              <w:spacing w:after="0" w:line="240" w:lineRule="auto"/>
              <w:jc w:val="both"/>
              <w:rPr>
                <w:szCs w:val="24"/>
              </w:rPr>
            </w:pPr>
            <w:r w:rsidRPr="00516CDD">
              <w:rPr>
                <w:szCs w:val="24"/>
              </w:rPr>
              <w:t xml:space="preserve">Jeigu tiekėjas yra juridinis asmuo, registruotas Lietuvos Respublikoje, iš jo nereikalaujama pateikti jokių šį reikalavimą įrodančių dokumentų. Perkančioji organizacija tikrina paskutinės pasiūlymų pateikimo termino dienos, nurodytos skelbime apie pirkimą, duomenis. Kitos valstybės tiekėjas, kuris yra fizinis arba juridinis asmuo, pateikia šalies, kurioje yra registruotas Tiekėjas, ar šalies, iš kurios jis atvyko, kompetentingos institucijos išduotą pažymą. Nurodytas dokumentas turi būti išduotas ne anksčiau kaip 60 kalendorinių dienų iki paraiškų pateikimo termino pabaigos. Jei dokumentas išduotas anksčiau, tačiau jo galiojimo terminas ilgesnis nei paraiškų pateikimo terminas, toks dokumentas jo galiojimo laikotarpiu yra priimtinas. Jeigu tiekėjas negali pateikti nurodytų dokumentų, nes atitinkamoje šalyje tokie dokumentai neišduodami arba toje šalyje išduodami dokumentai neapima visų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w:t>
            </w:r>
            <w:r w:rsidRPr="00516CDD">
              <w:rPr>
                <w:szCs w:val="24"/>
              </w:rPr>
              <w:lastRenderedPageBreak/>
              <w:t>kilmės šalyje arba šalyje, iš kurios jis atvyko, arba laisvos formos tiekėjo deklaracija.</w:t>
            </w:r>
          </w:p>
          <w:p w:rsidR="008F5EDE" w:rsidRPr="00781FB6" w:rsidRDefault="008F5EDE" w:rsidP="008F5EDE">
            <w:pPr>
              <w:spacing w:after="0" w:line="300" w:lineRule="exact"/>
              <w:jc w:val="both"/>
              <w:rPr>
                <w:b/>
                <w:strike/>
                <w:szCs w:val="24"/>
              </w:rPr>
            </w:pPr>
            <w:r w:rsidRPr="00781FB6">
              <w:rPr>
                <w:b/>
                <w:i/>
                <w:szCs w:val="24"/>
                <w:u w:val="single"/>
              </w:rPr>
              <w:t>Pateikiama CVP IS priemonėmis skaitmeninė dokumento kopija</w:t>
            </w:r>
          </w:p>
        </w:tc>
      </w:tr>
      <w:tr w:rsidR="006E1B83" w:rsidRPr="008F09E7" w:rsidTr="009636AC">
        <w:trPr>
          <w:trHeight w:val="20"/>
        </w:trPr>
        <w:tc>
          <w:tcPr>
            <w:tcW w:w="817" w:type="dxa"/>
            <w:tcBorders>
              <w:top w:val="single" w:sz="4" w:space="0" w:color="000000"/>
              <w:left w:val="single" w:sz="4" w:space="0" w:color="000000"/>
              <w:bottom w:val="single" w:sz="4" w:space="0" w:color="000000"/>
              <w:right w:val="single" w:sz="4" w:space="0" w:color="000000"/>
            </w:tcBorders>
          </w:tcPr>
          <w:p w:rsidR="006E1B83" w:rsidRDefault="008C3621" w:rsidP="00D41713">
            <w:pPr>
              <w:spacing w:after="0" w:line="240" w:lineRule="auto"/>
              <w:jc w:val="both"/>
              <w:rPr>
                <w:szCs w:val="24"/>
              </w:rPr>
            </w:pPr>
            <w:r>
              <w:rPr>
                <w:szCs w:val="24"/>
              </w:rPr>
              <w:lastRenderedPageBreak/>
              <w:t>2</w:t>
            </w:r>
            <w:r w:rsidR="00D41713">
              <w:rPr>
                <w:szCs w:val="24"/>
              </w:rPr>
              <w:t>2</w:t>
            </w:r>
            <w:r w:rsidR="00DD62BB">
              <w:rPr>
                <w:szCs w:val="24"/>
              </w:rPr>
              <w:t>.6</w:t>
            </w:r>
          </w:p>
        </w:tc>
        <w:tc>
          <w:tcPr>
            <w:tcW w:w="4253" w:type="dxa"/>
            <w:tcBorders>
              <w:top w:val="single" w:sz="4" w:space="0" w:color="000000"/>
              <w:left w:val="single" w:sz="4" w:space="0" w:color="000000"/>
              <w:bottom w:val="single" w:sz="4" w:space="0" w:color="000000"/>
              <w:right w:val="single" w:sz="4" w:space="0" w:color="000000"/>
            </w:tcBorders>
          </w:tcPr>
          <w:p w:rsidR="008C3621" w:rsidRPr="001E546A" w:rsidRDefault="008C3621" w:rsidP="008C3621">
            <w:pPr>
              <w:spacing w:line="240" w:lineRule="auto"/>
              <w:jc w:val="both"/>
              <w:rPr>
                <w:i/>
              </w:rPr>
            </w:pPr>
            <w:r w:rsidRPr="001E546A">
              <w:rPr>
                <w:color w:val="000000"/>
              </w:rPr>
              <w:t>Tiekėjas gali dirbti ar susipažinti su įslaptinta informacija žymima ne žemesne slaptumo žyma kaip</w:t>
            </w:r>
            <w:r w:rsidRPr="001E546A">
              <w:t xml:space="preserve"> SLAPTAI</w:t>
            </w:r>
            <w:r w:rsidRPr="001E546A">
              <w:rPr>
                <w:i/>
              </w:rPr>
              <w:t>;</w:t>
            </w:r>
          </w:p>
          <w:p w:rsidR="008C3621" w:rsidRPr="001E546A" w:rsidRDefault="008C3621" w:rsidP="008C3621">
            <w:pPr>
              <w:spacing w:line="240" w:lineRule="auto"/>
              <w:jc w:val="both"/>
              <w:rPr>
                <w:i/>
              </w:rPr>
            </w:pPr>
            <w:r w:rsidRPr="001E546A">
              <w:t>2. Tiekėjas turi turėti teisę sudaryti įslaptintus sandorius žymimus ne žemesne slaptumo žyma SLAPTAI;</w:t>
            </w:r>
          </w:p>
          <w:p w:rsidR="006E1B83" w:rsidRPr="008F09E7" w:rsidRDefault="008C3621" w:rsidP="008C3621">
            <w:pPr>
              <w:spacing w:after="0" w:line="240" w:lineRule="auto"/>
              <w:jc w:val="both"/>
              <w:rPr>
                <w:szCs w:val="24"/>
              </w:rPr>
            </w:pPr>
            <w:r w:rsidRPr="001E546A">
              <w:rPr>
                <w:color w:val="000000"/>
                <w:szCs w:val="24"/>
              </w:rPr>
              <w:t>3. Tiekėjo darbuotojai gali dirbti ar susipažinti su įslaptinta informacija žymima ne žemesne slaptumo žyma kaip SLAPTAI.</w:t>
            </w:r>
          </w:p>
        </w:tc>
        <w:tc>
          <w:tcPr>
            <w:tcW w:w="4678" w:type="dxa"/>
            <w:tcBorders>
              <w:top w:val="single" w:sz="4" w:space="0" w:color="000000"/>
              <w:left w:val="single" w:sz="4" w:space="0" w:color="000000"/>
              <w:bottom w:val="single" w:sz="4" w:space="0" w:color="000000"/>
              <w:right w:val="single" w:sz="4" w:space="0" w:color="000000"/>
            </w:tcBorders>
          </w:tcPr>
          <w:p w:rsidR="008C3621" w:rsidRPr="008C3621" w:rsidRDefault="008C3621" w:rsidP="008C3621">
            <w:pPr>
              <w:spacing w:line="240" w:lineRule="auto"/>
              <w:jc w:val="both"/>
              <w:rPr>
                <w:szCs w:val="24"/>
              </w:rPr>
            </w:pPr>
            <w:r w:rsidRPr="008C3621">
              <w:rPr>
                <w:szCs w:val="24"/>
              </w:rPr>
              <w:t>Pateikiama:</w:t>
            </w:r>
          </w:p>
          <w:p w:rsidR="008C3621" w:rsidRPr="008C3621" w:rsidRDefault="008C3621" w:rsidP="008C3621">
            <w:pPr>
              <w:spacing w:line="240" w:lineRule="auto"/>
              <w:jc w:val="both"/>
              <w:rPr>
                <w:szCs w:val="24"/>
              </w:rPr>
            </w:pPr>
            <w:r w:rsidRPr="008C3621">
              <w:rPr>
                <w:szCs w:val="24"/>
              </w:rPr>
              <w:t>1) tiekėjui (fiziniam asmeniui, savarankiškai užsiimančiam ūkine veikla) - Valstybės ir tarnybos paslapčių įstatymo nustatyta tvarka išduotas dokumentas, patvirtinantis tiekėjo teisę dirbti ar susipažinti su įslaptinta informacija, žymima ne žemesne slaptumo žyma kaip SLAPTAI.</w:t>
            </w:r>
          </w:p>
          <w:p w:rsidR="008C3621" w:rsidRPr="008C3621" w:rsidRDefault="008C3621" w:rsidP="008C3621">
            <w:pPr>
              <w:pStyle w:val="Sraopastraipa"/>
              <w:tabs>
                <w:tab w:val="left" w:pos="400"/>
                <w:tab w:val="left" w:pos="656"/>
              </w:tabs>
              <w:spacing w:line="240" w:lineRule="auto"/>
              <w:ind w:left="0"/>
              <w:jc w:val="both"/>
              <w:rPr>
                <w:rFonts w:ascii="Times New Roman" w:hAnsi="Times New Roman"/>
                <w:sz w:val="24"/>
                <w:szCs w:val="24"/>
              </w:rPr>
            </w:pPr>
            <w:r w:rsidRPr="008C3621">
              <w:rPr>
                <w:rFonts w:ascii="Times New Roman" w:hAnsi="Times New Roman"/>
                <w:sz w:val="24"/>
                <w:szCs w:val="24"/>
              </w:rPr>
              <w:t>2) tiekėjui (juridiniam asmeniui) - Valstybės ir tarnybos paslapčių įstatymo nustatyta tvarka, išduotas įmonės patikimumą patvirtinantis pažymėjimas suteikiantis teisę sudaryti įslaptintus sandorius žymimus ne žemesne slaptumo žyma SLAPTAI.</w:t>
            </w:r>
          </w:p>
          <w:p w:rsidR="008C3621" w:rsidRPr="008C3621" w:rsidRDefault="008C3621" w:rsidP="008C3621">
            <w:pPr>
              <w:pStyle w:val="Sraopastraipa"/>
              <w:tabs>
                <w:tab w:val="left" w:pos="400"/>
                <w:tab w:val="left" w:pos="656"/>
              </w:tabs>
              <w:spacing w:line="240" w:lineRule="auto"/>
              <w:ind w:left="0"/>
              <w:jc w:val="both"/>
              <w:rPr>
                <w:rFonts w:ascii="Times New Roman" w:hAnsi="Times New Roman"/>
                <w:sz w:val="24"/>
                <w:szCs w:val="24"/>
              </w:rPr>
            </w:pPr>
            <w:r w:rsidRPr="008C3621">
              <w:rPr>
                <w:rFonts w:ascii="Times New Roman" w:hAnsi="Times New Roman"/>
                <w:sz w:val="24"/>
                <w:szCs w:val="24"/>
              </w:rPr>
              <w:t>3) dokumentas (-ai), patvirtinantis (-ys), kad nurodyti tiekėjo darbuotojai, gali dirbti ar susipažinti su įslaptinta informacija, žymima ne žemesne slaptumo žyma kaip SLAPTAI.</w:t>
            </w:r>
          </w:p>
          <w:p w:rsidR="008C3621" w:rsidRPr="008C3621" w:rsidRDefault="008C3621" w:rsidP="008C3621">
            <w:pPr>
              <w:spacing w:line="240" w:lineRule="auto"/>
              <w:jc w:val="both"/>
              <w:rPr>
                <w:szCs w:val="24"/>
              </w:rPr>
            </w:pPr>
            <w:r w:rsidRPr="008C3621">
              <w:rPr>
                <w:szCs w:val="24"/>
              </w:rPr>
              <w:t>Užsienio valstybėse veikiantys ir ten registruoti Tiekėjai pateikia tų valstybių įslaptintų sandorių saugumą užtikrinančių institucijų išduotus atitinkamus dokumentus.</w:t>
            </w:r>
          </w:p>
          <w:p w:rsidR="006E1B83" w:rsidRPr="008C3621" w:rsidRDefault="008F5EDE" w:rsidP="008C3621">
            <w:pPr>
              <w:spacing w:after="0" w:line="240" w:lineRule="auto"/>
              <w:jc w:val="both"/>
              <w:rPr>
                <w:szCs w:val="24"/>
              </w:rPr>
            </w:pPr>
            <w:r w:rsidRPr="008C3621">
              <w:rPr>
                <w:b/>
                <w:i/>
                <w:szCs w:val="24"/>
                <w:u w:val="single"/>
              </w:rPr>
              <w:t>Pateikiama CVP IS priemonėmis skaitmeninė dokumento kopija.</w:t>
            </w:r>
            <w:r w:rsidRPr="008C3621">
              <w:rPr>
                <w:szCs w:val="24"/>
                <w:lang w:eastAsia="lt-LT"/>
              </w:rPr>
              <w:t>.</w:t>
            </w:r>
          </w:p>
        </w:tc>
      </w:tr>
    </w:tbl>
    <w:p w:rsidR="002C627C" w:rsidRPr="002C627C" w:rsidRDefault="00841993" w:rsidP="00363532">
      <w:pPr>
        <w:spacing w:after="0" w:line="240" w:lineRule="auto"/>
        <w:ind w:right="-149"/>
        <w:jc w:val="both"/>
        <w:rPr>
          <w:b/>
          <w:szCs w:val="24"/>
        </w:rPr>
      </w:pPr>
      <w:r w:rsidRPr="00E64B31">
        <w:rPr>
          <w:szCs w:val="24"/>
        </w:rPr>
        <w:t xml:space="preserve">  </w:t>
      </w:r>
      <w:r w:rsidR="00293971" w:rsidRPr="00AE5FA8">
        <w:rPr>
          <w:b/>
        </w:rPr>
        <w:tab/>
        <w:t xml:space="preserve">                                                                                                                         </w:t>
      </w:r>
    </w:p>
    <w:p w:rsidR="002C627C" w:rsidRPr="00AE5FA8" w:rsidRDefault="002C627C" w:rsidP="002C627C">
      <w:pPr>
        <w:pStyle w:val="Porat"/>
        <w:ind w:firstLine="720"/>
        <w:jc w:val="both"/>
        <w:rPr>
          <w:szCs w:val="24"/>
        </w:rPr>
      </w:pPr>
      <w:r w:rsidRPr="00AE5FA8">
        <w:rPr>
          <w:b/>
          <w:szCs w:val="24"/>
        </w:rPr>
        <w:t>Pastabos:</w:t>
      </w:r>
    </w:p>
    <w:p w:rsidR="002C627C" w:rsidRPr="00AE5FA8" w:rsidRDefault="002C627C" w:rsidP="009636AC">
      <w:pPr>
        <w:numPr>
          <w:ilvl w:val="0"/>
          <w:numId w:val="4"/>
        </w:numPr>
        <w:spacing w:after="0" w:line="240" w:lineRule="auto"/>
        <w:ind w:left="0" w:firstLine="720"/>
        <w:jc w:val="both"/>
        <w:rPr>
          <w:i/>
          <w:szCs w:val="24"/>
        </w:rPr>
      </w:pPr>
      <w:r w:rsidRPr="00AE5FA8">
        <w:rPr>
          <w:szCs w:val="24"/>
          <w:vertAlign w:val="superscript"/>
        </w:rPr>
        <w:t>1</w:t>
      </w:r>
      <w:r w:rsidRPr="00AE5FA8">
        <w:rPr>
          <w:szCs w:val="24"/>
        </w:rPr>
        <w:t xml:space="preserve"> dokumentų kopijos yra tvirtinamos tiekėjo ar jo įgalioto asmens parašu, nurodant žodžius „Kopija tikra“ ir pareigų pavadinimą, vardą (vardo raidę), pavardę, datą ir antspaudą (jei turi</w:t>
      </w:r>
      <w:r w:rsidRPr="00AE5FA8">
        <w:rPr>
          <w:i/>
          <w:szCs w:val="24"/>
        </w:rPr>
        <w:t>)</w:t>
      </w:r>
      <w:r w:rsidRPr="00AE5FA8">
        <w:rPr>
          <w:szCs w:val="24"/>
        </w:rPr>
        <w:t>;</w:t>
      </w:r>
    </w:p>
    <w:p w:rsidR="002A400D" w:rsidRPr="00AE5FA8" w:rsidRDefault="002A400D" w:rsidP="002C627C">
      <w:pPr>
        <w:spacing w:after="0" w:line="240" w:lineRule="auto"/>
        <w:jc w:val="both"/>
        <w:rPr>
          <w:sz w:val="16"/>
          <w:szCs w:val="16"/>
        </w:rPr>
      </w:pPr>
    </w:p>
    <w:p w:rsidR="0023147C" w:rsidRDefault="0023147C" w:rsidP="00D41713">
      <w:pPr>
        <w:numPr>
          <w:ilvl w:val="0"/>
          <w:numId w:val="3"/>
        </w:numPr>
        <w:spacing w:after="0" w:line="240" w:lineRule="auto"/>
        <w:ind w:firstLine="992"/>
        <w:jc w:val="both"/>
        <w:rPr>
          <w:szCs w:val="24"/>
        </w:rPr>
      </w:pPr>
      <w:r>
        <w:rPr>
          <w:szCs w:val="24"/>
        </w:rPr>
        <w:t>Jeigu tiekėjas negali pateikti nurodytų dokumentų, nes atitinkamoje šalyje tokie dokumentai neišduodami arba toje šalyje išduodami dokumentai neapima visų keliamų klausimų, pateikiama priesaikos deklaracija arba oficiali tiekėjo deklaracija.</w:t>
      </w:r>
    </w:p>
    <w:p w:rsidR="0023147C" w:rsidRDefault="0023147C" w:rsidP="00D41713">
      <w:pPr>
        <w:numPr>
          <w:ilvl w:val="0"/>
          <w:numId w:val="3"/>
        </w:numPr>
        <w:spacing w:after="0" w:line="240" w:lineRule="auto"/>
        <w:ind w:left="0" w:firstLine="851"/>
        <w:jc w:val="both"/>
        <w:rPr>
          <w:szCs w:val="24"/>
        </w:rPr>
      </w:pPr>
      <w:r>
        <w:rPr>
          <w:szCs w:val="24"/>
        </w:rPr>
        <w:t>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rsidR="00FD7702" w:rsidRPr="00FD7702" w:rsidRDefault="00FD7702" w:rsidP="00D62AC7">
      <w:pPr>
        <w:numPr>
          <w:ilvl w:val="0"/>
          <w:numId w:val="3"/>
        </w:numPr>
        <w:spacing w:after="0" w:line="240" w:lineRule="auto"/>
        <w:ind w:left="0"/>
        <w:jc w:val="both"/>
        <w:rPr>
          <w:szCs w:val="24"/>
        </w:rPr>
      </w:pPr>
      <w:r w:rsidRPr="00FD7702">
        <w:rPr>
          <w:szCs w:val="24"/>
        </w:rPr>
        <w:t xml:space="preserve">Jeigu reikia,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w:t>
      </w:r>
      <w:r w:rsidRPr="00FD7702">
        <w:rPr>
          <w:szCs w:val="24"/>
        </w:rPr>
        <w:lastRenderedPageBreak/>
        <w:t>sutartį tie ištekliai jam bus prieinami. Tokiomis pačiomis sąlygomis ūkio subjektų grupė gali remtis ūkio subjektų grupės narių arba kitų ūkio subjektų pajėgumais, kadangi kvalifikacinio reikalavimo turinys susijęs su įslaptinta informacija, dėl šio kvalifikacinio reikalavimo tiekėjas gali remtis kitų ūkio subjektų pajėgumais antrame kvalifikacijos tikrinimo etape.</w:t>
      </w:r>
    </w:p>
    <w:p w:rsidR="00F64746" w:rsidRPr="003A1293" w:rsidRDefault="00966AE6" w:rsidP="00D62AC7">
      <w:pPr>
        <w:numPr>
          <w:ilvl w:val="0"/>
          <w:numId w:val="3"/>
        </w:numPr>
        <w:spacing w:after="0" w:line="240" w:lineRule="auto"/>
        <w:ind w:left="0"/>
        <w:jc w:val="both"/>
        <w:rPr>
          <w:szCs w:val="24"/>
        </w:rPr>
      </w:pPr>
      <w:r w:rsidRPr="003A1293">
        <w:rPr>
          <w:szCs w:val="24"/>
        </w:rPr>
        <w:t>Jei bendrą pasiūlymą pateikia ūkio subjektų grupė, Pirkimo dokumentų 1 lentelėje nustatytus</w:t>
      </w:r>
      <w:r w:rsidRPr="00F64746">
        <w:rPr>
          <w:szCs w:val="24"/>
        </w:rPr>
        <w:t xml:space="preserve"> kvalifikacijos reikalavimus turi atitikti ir pateikti kvalifikaciją patvirtinančius dokumentus kiekvienas ūkio subjektų grupės narys atskirai</w:t>
      </w:r>
      <w:r w:rsidRPr="003A1293">
        <w:rPr>
          <w:szCs w:val="24"/>
        </w:rPr>
        <w:t xml:space="preserve">, o </w:t>
      </w:r>
      <w:r w:rsidR="003A1293" w:rsidRPr="003A1293">
        <w:rPr>
          <w:szCs w:val="24"/>
        </w:rPr>
        <w:t>Techninių sąlygų</w:t>
      </w:r>
      <w:r w:rsidRPr="003A1293">
        <w:rPr>
          <w:szCs w:val="24"/>
        </w:rPr>
        <w:t xml:space="preserve"> </w:t>
      </w:r>
      <w:r w:rsidR="003A1293" w:rsidRPr="003A1293">
        <w:rPr>
          <w:szCs w:val="24"/>
        </w:rPr>
        <w:t>1</w:t>
      </w:r>
      <w:r w:rsidRPr="003A1293">
        <w:rPr>
          <w:szCs w:val="24"/>
        </w:rPr>
        <w:t xml:space="preserve"> lentelėse nustatytus kvalifikacijos reikalavimus turi atitikti ir pateikti patvirtinančius dokumentus bent vienas ūkio subjektų grupės narys arba visi ūk</w:t>
      </w:r>
      <w:r w:rsidR="00F64746" w:rsidRPr="003A1293">
        <w:rPr>
          <w:szCs w:val="24"/>
        </w:rPr>
        <w:t>io subjektų grupės nariai kartu.</w:t>
      </w:r>
    </w:p>
    <w:p w:rsidR="00C769D2" w:rsidRPr="00FD7702" w:rsidRDefault="00966AE6" w:rsidP="00D62AC7">
      <w:pPr>
        <w:numPr>
          <w:ilvl w:val="0"/>
          <w:numId w:val="3"/>
        </w:numPr>
        <w:spacing w:after="0" w:line="240" w:lineRule="auto"/>
        <w:ind w:left="0"/>
        <w:jc w:val="both"/>
        <w:rPr>
          <w:szCs w:val="24"/>
        </w:rPr>
      </w:pPr>
      <w:r w:rsidRPr="00AE5FA8">
        <w:rPr>
          <w:szCs w:val="24"/>
        </w:rPr>
        <w:t xml:space="preserve">Tiekėjas, numatantis dalies paslaugų vykdymą perduoti vykdyti subtiekėjams, privalo pasiūlyme nurodyti, kokius subtiekėjus ir kokiai sutarties įsipareigojimų daliai ketina juos pasitelkti. Šis nurodymas nekeičia pagrindinės tiekėjo atsakomybės dėl numatomos sudaryti pirkimo sutarties įvykdymo. Subtiekėjas turi atitikti pirkimo sąlygų 1-os lentelės </w:t>
      </w:r>
      <w:r w:rsidR="00D62AC7">
        <w:rPr>
          <w:szCs w:val="24"/>
        </w:rPr>
        <w:t>2</w:t>
      </w:r>
      <w:r w:rsidR="00D41713">
        <w:rPr>
          <w:szCs w:val="24"/>
        </w:rPr>
        <w:t>2</w:t>
      </w:r>
      <w:r w:rsidR="00F64746">
        <w:rPr>
          <w:szCs w:val="24"/>
        </w:rPr>
        <w:t>.6</w:t>
      </w:r>
      <w:r w:rsidRPr="00AE5FA8">
        <w:rPr>
          <w:szCs w:val="24"/>
        </w:rPr>
        <w:t xml:space="preserve"> punkte nustatytus kvalifikacijos reikalavimus. Tiekėjas su subtiekėju kartu, atsižvelgiant į jų prisiimamus įsipareigojimus pirkimo sutarčiai vykdyti, turi atitikti </w:t>
      </w:r>
      <w:r w:rsidR="003A1293" w:rsidRPr="003A1293">
        <w:rPr>
          <w:szCs w:val="24"/>
        </w:rPr>
        <w:t>Techninių sąlygų 1</w:t>
      </w:r>
      <w:r w:rsidRPr="003A1293">
        <w:rPr>
          <w:szCs w:val="24"/>
        </w:rPr>
        <w:t xml:space="preserve"> lentel</w:t>
      </w:r>
      <w:r w:rsidR="008F1F13" w:rsidRPr="003A1293">
        <w:rPr>
          <w:szCs w:val="24"/>
        </w:rPr>
        <w:t>ėje</w:t>
      </w:r>
      <w:r w:rsidRPr="003A1293">
        <w:rPr>
          <w:szCs w:val="24"/>
        </w:rPr>
        <w:t xml:space="preserve"> </w:t>
      </w:r>
      <w:r w:rsidR="00D62AC7">
        <w:rPr>
          <w:szCs w:val="24"/>
        </w:rPr>
        <w:t>4</w:t>
      </w:r>
      <w:r w:rsidR="003A1293" w:rsidRPr="003A1293">
        <w:rPr>
          <w:szCs w:val="24"/>
        </w:rPr>
        <w:t>.1.</w:t>
      </w:r>
      <w:r w:rsidR="00D62AC7">
        <w:rPr>
          <w:szCs w:val="24"/>
        </w:rPr>
        <w:t>1</w:t>
      </w:r>
      <w:r w:rsidR="003A1293" w:rsidRPr="003A1293">
        <w:rPr>
          <w:szCs w:val="24"/>
        </w:rPr>
        <w:t xml:space="preserve"> punkte </w:t>
      </w:r>
      <w:r w:rsidRPr="003A1293">
        <w:rPr>
          <w:szCs w:val="24"/>
        </w:rPr>
        <w:t>nustatytus kvalifikacijos reikalavimus.</w:t>
      </w:r>
      <w:r w:rsidRPr="00AE5FA8">
        <w:rPr>
          <w:szCs w:val="24"/>
        </w:rPr>
        <w:t xml:space="preserve"> Sutarties vykdymo metu tiekėjas negalės keisti pasiūlyme nurodytų subtiekėjų, į kurių kvalifikacinius duomenis buvo atsižvelgta kvalifikacijos vertinimo procedūroje subtiekėjų keitimo nesuderinus su perkančiąja organizacija, kuri patikrins ar siūlomų subtiekėjų kvalifikacija atitinka pirkimo sąlygose keliamus reikalavimus</w:t>
      </w:r>
      <w:r w:rsidR="00C769D2">
        <w:rPr>
          <w:szCs w:val="24"/>
        </w:rPr>
        <w:t>. Šiuo atveju tiekėjas, nesusipažinęs su įslaptinta informacija i</w:t>
      </w:r>
      <w:r w:rsidR="00212CA1">
        <w:rPr>
          <w:szCs w:val="24"/>
        </w:rPr>
        <w:t>r</w:t>
      </w:r>
      <w:r w:rsidR="00C769D2">
        <w:rPr>
          <w:szCs w:val="24"/>
        </w:rPr>
        <w:t xml:space="preserve"> neturi</w:t>
      </w:r>
      <w:r w:rsidR="00212CA1">
        <w:rPr>
          <w:szCs w:val="24"/>
        </w:rPr>
        <w:t xml:space="preserve"> objektyvių galimybių įvertinti subrangos poreiki todėl šiame punkte minimi reikalavimai turės būti pateikti</w:t>
      </w:r>
      <w:r w:rsidR="00C769D2">
        <w:rPr>
          <w:szCs w:val="24"/>
        </w:rPr>
        <w:t xml:space="preserve">  </w:t>
      </w:r>
      <w:r w:rsidR="00C769D2" w:rsidRPr="00FD7702">
        <w:rPr>
          <w:szCs w:val="24"/>
        </w:rPr>
        <w:t>antrame kvalifikacijos tikrinimo etape.</w:t>
      </w:r>
    </w:p>
    <w:p w:rsidR="00966AE6" w:rsidRPr="00AE5FA8" w:rsidRDefault="00966AE6" w:rsidP="00D62AC7">
      <w:pPr>
        <w:numPr>
          <w:ilvl w:val="0"/>
          <w:numId w:val="3"/>
        </w:numPr>
        <w:spacing w:after="0" w:line="240" w:lineRule="auto"/>
        <w:ind w:left="0"/>
        <w:jc w:val="both"/>
        <w:rPr>
          <w:szCs w:val="24"/>
        </w:rPr>
      </w:pPr>
      <w:bookmarkStart w:id="19" w:name="_Toc362515066"/>
      <w:bookmarkStart w:id="20" w:name="_Toc362533163"/>
      <w:bookmarkStart w:id="21" w:name="_Toc362533206"/>
      <w:r w:rsidRPr="00AE5FA8">
        <w:rPr>
          <w:szCs w:val="24"/>
        </w:rPr>
        <w:t>Jei Tiekėjas ketina pasitelkti subtiekėjus, jis privalo perkančiajai organizacijai įrodyti, kad šie ištekliai jam bus prieinami vykdant sutartį – t.y. privalo pateikti šalių pasirašyt</w:t>
      </w:r>
      <w:r w:rsidR="004F1F3B">
        <w:rPr>
          <w:szCs w:val="24"/>
        </w:rPr>
        <w:t>a</w:t>
      </w:r>
      <w:r w:rsidRPr="00AE5FA8">
        <w:rPr>
          <w:szCs w:val="24"/>
        </w:rPr>
        <w:t>s tiekimo, komercinio atstovavimo ar preliminari</w:t>
      </w:r>
      <w:r w:rsidR="004F1F3B">
        <w:rPr>
          <w:szCs w:val="24"/>
        </w:rPr>
        <w:t>ą</w:t>
      </w:r>
      <w:r w:rsidRPr="00AE5FA8">
        <w:rPr>
          <w:szCs w:val="24"/>
        </w:rPr>
        <w:t>si</w:t>
      </w:r>
      <w:r w:rsidR="004F1F3B">
        <w:rPr>
          <w:szCs w:val="24"/>
        </w:rPr>
        <w:t>a</w:t>
      </w:r>
      <w:r w:rsidRPr="00AE5FA8">
        <w:rPr>
          <w:szCs w:val="24"/>
        </w:rPr>
        <w:t>s sutart</w:t>
      </w:r>
      <w:r w:rsidR="004F1F3B">
        <w:rPr>
          <w:szCs w:val="24"/>
        </w:rPr>
        <w:t>i</w:t>
      </w:r>
      <w:r w:rsidRPr="00AE5FA8">
        <w:rPr>
          <w:szCs w:val="24"/>
        </w:rPr>
        <w:t>s, ketinimo protokol</w:t>
      </w:r>
      <w:r w:rsidR="004F1F3B">
        <w:rPr>
          <w:szCs w:val="24"/>
        </w:rPr>
        <w:t>us</w:t>
      </w:r>
      <w:r w:rsidRPr="00AE5FA8">
        <w:rPr>
          <w:szCs w:val="24"/>
        </w:rPr>
        <w:t>, kit</w:t>
      </w:r>
      <w:r w:rsidR="004F1F3B">
        <w:rPr>
          <w:szCs w:val="24"/>
        </w:rPr>
        <w:t>us</w:t>
      </w:r>
      <w:r w:rsidRPr="00AE5FA8">
        <w:rPr>
          <w:szCs w:val="24"/>
        </w:rPr>
        <w:t xml:space="preserve"> jiems lygiaverči</w:t>
      </w:r>
      <w:r w:rsidR="004F1F3B">
        <w:rPr>
          <w:szCs w:val="24"/>
        </w:rPr>
        <w:t>us</w:t>
      </w:r>
      <w:r w:rsidRPr="00AE5FA8">
        <w:rPr>
          <w:szCs w:val="24"/>
        </w:rPr>
        <w:t xml:space="preserve"> dokument</w:t>
      </w:r>
      <w:r w:rsidR="004F1F3B">
        <w:rPr>
          <w:szCs w:val="24"/>
        </w:rPr>
        <w:t>us</w:t>
      </w:r>
      <w:r w:rsidRPr="00AE5FA8">
        <w:rPr>
          <w:szCs w:val="24"/>
        </w:rPr>
        <w:t>, kuriais numatomas pasitelkti subtiekėjas tiekėjui laimėjus konkursą įsipareigoja dalyvauti vykdant sutartį sudarytą su perkančiąja organizacija.</w:t>
      </w:r>
    </w:p>
    <w:p w:rsidR="00527AC6" w:rsidRPr="006430CB" w:rsidRDefault="00527AC6" w:rsidP="00B847AF">
      <w:pPr>
        <w:spacing w:after="0" w:line="240" w:lineRule="auto"/>
        <w:ind w:firstLine="709"/>
        <w:jc w:val="center"/>
        <w:outlineLvl w:val="0"/>
        <w:rPr>
          <w:b/>
          <w:szCs w:val="24"/>
        </w:rPr>
      </w:pPr>
    </w:p>
    <w:p w:rsidR="00EC5E25" w:rsidRPr="006430CB" w:rsidRDefault="00EC5E25" w:rsidP="00B847AF">
      <w:pPr>
        <w:spacing w:after="0" w:line="240" w:lineRule="auto"/>
        <w:ind w:firstLine="709"/>
        <w:jc w:val="center"/>
        <w:outlineLvl w:val="0"/>
        <w:rPr>
          <w:b/>
        </w:rPr>
      </w:pPr>
      <w:bookmarkStart w:id="22" w:name="_Toc99629969"/>
      <w:r w:rsidRPr="006430CB">
        <w:rPr>
          <w:b/>
        </w:rPr>
        <w:t>V</w:t>
      </w:r>
      <w:r w:rsidR="0051130A" w:rsidRPr="006430CB">
        <w:rPr>
          <w:b/>
        </w:rPr>
        <w:t xml:space="preserve">. </w:t>
      </w:r>
      <w:r w:rsidRPr="006430CB">
        <w:rPr>
          <w:b/>
        </w:rPr>
        <w:t>ŪKIO SUBJEKTŲ GRUPĖS DALYVAVIMAS PIRKIMO PROCEDŪROSE</w:t>
      </w:r>
      <w:bookmarkEnd w:id="19"/>
      <w:bookmarkEnd w:id="20"/>
      <w:bookmarkEnd w:id="21"/>
      <w:bookmarkEnd w:id="22"/>
    </w:p>
    <w:p w:rsidR="002A400D" w:rsidRPr="00AE5FA8" w:rsidRDefault="002A400D" w:rsidP="00B847AF">
      <w:pPr>
        <w:spacing w:after="0" w:line="240" w:lineRule="auto"/>
        <w:ind w:firstLine="709"/>
        <w:jc w:val="center"/>
        <w:rPr>
          <w:b/>
          <w:szCs w:val="24"/>
        </w:rPr>
      </w:pPr>
    </w:p>
    <w:p w:rsidR="00EC5E25" w:rsidRPr="00AE5FA8" w:rsidRDefault="00EC5E25" w:rsidP="00D62AC7">
      <w:pPr>
        <w:numPr>
          <w:ilvl w:val="0"/>
          <w:numId w:val="3"/>
        </w:numPr>
        <w:spacing w:after="0" w:line="240" w:lineRule="auto"/>
        <w:ind w:left="0" w:firstLine="993"/>
        <w:jc w:val="both"/>
        <w:rPr>
          <w:szCs w:val="24"/>
        </w:rPr>
      </w:pPr>
      <w:r w:rsidRPr="00AE5FA8">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2E7E8A" w:rsidRPr="00AE5FA8">
        <w:rPr>
          <w:szCs w:val="24"/>
        </w:rPr>
        <w:t>Skyriumi</w:t>
      </w:r>
      <w:r w:rsidRPr="00AE5FA8">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2E7E8A" w:rsidRPr="00AE5FA8">
        <w:rPr>
          <w:szCs w:val="24"/>
        </w:rPr>
        <w:t>Skyriui</w:t>
      </w:r>
      <w:r w:rsidRPr="00AE5FA8">
        <w:rPr>
          <w:szCs w:val="24"/>
        </w:rPr>
        <w:t xml:space="preserve"> nevykdymą. Taip pat jungtinės veiklos sutartyje turi būti numatyta, kuris asmuo atstovauja ūkio subjektų grupei (su kuo </w:t>
      </w:r>
      <w:r w:rsidR="002E7E8A" w:rsidRPr="00AE5FA8">
        <w:rPr>
          <w:szCs w:val="24"/>
        </w:rPr>
        <w:t>Skyrius</w:t>
      </w:r>
      <w:r w:rsidRPr="00AE5FA8">
        <w:rPr>
          <w:szCs w:val="24"/>
        </w:rPr>
        <w:t xml:space="preserve"> turėtų bendrauti pasiūlymo vertinimo metu kylančiais klausimais ir teikti su pasiūlymo įvertinimu susijusią informaciją).</w:t>
      </w:r>
    </w:p>
    <w:p w:rsidR="00EC5E25" w:rsidRDefault="002E7E8A" w:rsidP="00D62AC7">
      <w:pPr>
        <w:numPr>
          <w:ilvl w:val="0"/>
          <w:numId w:val="3"/>
        </w:numPr>
        <w:spacing w:after="0" w:line="240" w:lineRule="auto"/>
        <w:ind w:left="0" w:firstLine="993"/>
        <w:jc w:val="both"/>
        <w:rPr>
          <w:szCs w:val="24"/>
        </w:rPr>
      </w:pPr>
      <w:r w:rsidRPr="00AE5FA8">
        <w:rPr>
          <w:szCs w:val="24"/>
        </w:rPr>
        <w:t>Skyrius</w:t>
      </w:r>
      <w:r w:rsidR="00EC5E25" w:rsidRPr="00AE5FA8">
        <w:rPr>
          <w:szCs w:val="24"/>
        </w:rPr>
        <w:t xml:space="preserve"> nereikalauja, kad, ūkio subjektų grupės pateiktą pasiūlymą pripažinus laimėjusiu ir </w:t>
      </w:r>
      <w:r w:rsidRPr="00AE5FA8">
        <w:rPr>
          <w:szCs w:val="24"/>
        </w:rPr>
        <w:t>Skyriui</w:t>
      </w:r>
      <w:r w:rsidR="00EC5E25" w:rsidRPr="00AE5FA8">
        <w:rPr>
          <w:szCs w:val="24"/>
        </w:rPr>
        <w:t xml:space="preserve"> pasiūlius sudaryti pirkimo sutartį, ši ūkio subjektų grupė įgytų tam tikrą teisinę formą.</w:t>
      </w:r>
    </w:p>
    <w:p w:rsidR="00401CA4" w:rsidRPr="00AE5FA8" w:rsidRDefault="00401CA4" w:rsidP="00B847AF">
      <w:pPr>
        <w:spacing w:after="0" w:line="240" w:lineRule="auto"/>
        <w:ind w:firstLine="709"/>
        <w:jc w:val="both"/>
        <w:rPr>
          <w:szCs w:val="24"/>
        </w:rPr>
      </w:pPr>
    </w:p>
    <w:p w:rsidR="00EC5E25" w:rsidRPr="00AE5FA8" w:rsidRDefault="00EC5E25" w:rsidP="00B847AF">
      <w:pPr>
        <w:spacing w:after="0" w:line="240" w:lineRule="auto"/>
        <w:ind w:firstLine="709"/>
        <w:jc w:val="center"/>
        <w:outlineLvl w:val="0"/>
        <w:rPr>
          <w:b/>
          <w:szCs w:val="24"/>
        </w:rPr>
      </w:pPr>
      <w:bookmarkStart w:id="23" w:name="_Toc362515067"/>
      <w:bookmarkStart w:id="24" w:name="_Toc362533164"/>
      <w:bookmarkStart w:id="25" w:name="_Toc362533207"/>
      <w:bookmarkStart w:id="26" w:name="_Toc99629970"/>
      <w:r w:rsidRPr="00AE5FA8">
        <w:rPr>
          <w:b/>
          <w:szCs w:val="24"/>
        </w:rPr>
        <w:t xml:space="preserve">VI. </w:t>
      </w:r>
      <w:r w:rsidRPr="00AE5FA8">
        <w:rPr>
          <w:b/>
          <w:bCs/>
          <w:kern w:val="36"/>
        </w:rPr>
        <w:t>SUB</w:t>
      </w:r>
      <w:r w:rsidR="004436CC">
        <w:rPr>
          <w:b/>
          <w:bCs/>
          <w:kern w:val="36"/>
        </w:rPr>
        <w:t>TIEKĖJŲ</w:t>
      </w:r>
      <w:r w:rsidRPr="00AE5FA8">
        <w:rPr>
          <w:b/>
          <w:szCs w:val="24"/>
        </w:rPr>
        <w:t xml:space="preserve"> DALYVAVIMAS PIRKIMO PROCEDŪROSE</w:t>
      </w:r>
      <w:bookmarkEnd w:id="23"/>
      <w:bookmarkEnd w:id="24"/>
      <w:bookmarkEnd w:id="25"/>
      <w:bookmarkEnd w:id="26"/>
      <w:r w:rsidRPr="00AE5FA8">
        <w:rPr>
          <w:b/>
          <w:szCs w:val="24"/>
        </w:rPr>
        <w:t xml:space="preserve"> </w:t>
      </w:r>
    </w:p>
    <w:p w:rsidR="00EC5E25" w:rsidRPr="006430CB" w:rsidRDefault="00EC5E25" w:rsidP="00B847AF">
      <w:pPr>
        <w:spacing w:after="0" w:line="240" w:lineRule="auto"/>
        <w:ind w:firstLine="709"/>
        <w:jc w:val="center"/>
        <w:outlineLvl w:val="0"/>
        <w:rPr>
          <w:b/>
          <w:szCs w:val="24"/>
        </w:rPr>
      </w:pPr>
    </w:p>
    <w:p w:rsidR="00C5652E" w:rsidRPr="00AE5FA8" w:rsidRDefault="00EC5E25" w:rsidP="00D62AC7">
      <w:pPr>
        <w:numPr>
          <w:ilvl w:val="0"/>
          <w:numId w:val="3"/>
        </w:numPr>
        <w:spacing w:after="0" w:line="240" w:lineRule="auto"/>
        <w:ind w:left="0" w:firstLine="993"/>
        <w:jc w:val="both"/>
        <w:rPr>
          <w:szCs w:val="24"/>
        </w:rPr>
      </w:pPr>
      <w:r w:rsidRPr="00AE5FA8">
        <w:rPr>
          <w:szCs w:val="24"/>
        </w:rPr>
        <w:t xml:space="preserve">Tiekėjas </w:t>
      </w:r>
      <w:r w:rsidR="00C40103" w:rsidRPr="00AE5FA8">
        <w:rPr>
          <w:szCs w:val="24"/>
        </w:rPr>
        <w:t>pasiūlyme</w:t>
      </w:r>
      <w:r w:rsidRPr="00AE5FA8">
        <w:rPr>
          <w:szCs w:val="24"/>
        </w:rPr>
        <w:t xml:space="preserve"> nurodo, kuriai pirkimo sutarties daliai ir kokius </w:t>
      </w:r>
      <w:r w:rsidR="004436CC" w:rsidRPr="00AE5FA8">
        <w:rPr>
          <w:szCs w:val="24"/>
        </w:rPr>
        <w:t>Subtiekėj</w:t>
      </w:r>
      <w:r w:rsidR="004436CC">
        <w:rPr>
          <w:szCs w:val="24"/>
        </w:rPr>
        <w:t>us</w:t>
      </w:r>
      <w:r w:rsidR="004436CC" w:rsidRPr="00AE5FA8">
        <w:rPr>
          <w:szCs w:val="24"/>
        </w:rPr>
        <w:t xml:space="preserve"> </w:t>
      </w:r>
      <w:r w:rsidRPr="00AE5FA8">
        <w:rPr>
          <w:szCs w:val="24"/>
        </w:rPr>
        <w:t xml:space="preserve">jis ketina pasitelkti subrangos sutarčiai vykdyti. Tiekėjas </w:t>
      </w:r>
      <w:r w:rsidR="00C07D17" w:rsidRPr="00AE5FA8">
        <w:rPr>
          <w:szCs w:val="24"/>
        </w:rPr>
        <w:t>pasiūlyme</w:t>
      </w:r>
      <w:r w:rsidRPr="00AE5FA8">
        <w:rPr>
          <w:szCs w:val="24"/>
        </w:rPr>
        <w:t xml:space="preserve"> nurodo įsipareigojimą pranešti </w:t>
      </w:r>
      <w:r w:rsidR="00C40103" w:rsidRPr="00AE5FA8">
        <w:rPr>
          <w:szCs w:val="24"/>
        </w:rPr>
        <w:t>Skyriui</w:t>
      </w:r>
      <w:r w:rsidRPr="00AE5FA8">
        <w:rPr>
          <w:szCs w:val="24"/>
        </w:rPr>
        <w:t xml:space="preserve"> apie </w:t>
      </w:r>
      <w:r w:rsidR="004436CC" w:rsidRPr="00AE5FA8">
        <w:rPr>
          <w:szCs w:val="24"/>
        </w:rPr>
        <w:t>Subtiekėj</w:t>
      </w:r>
      <w:r w:rsidR="004436CC">
        <w:rPr>
          <w:szCs w:val="24"/>
        </w:rPr>
        <w:t>o</w:t>
      </w:r>
      <w:r w:rsidR="004436CC" w:rsidRPr="00AE5FA8">
        <w:rPr>
          <w:szCs w:val="24"/>
        </w:rPr>
        <w:t xml:space="preserve"> </w:t>
      </w:r>
      <w:r w:rsidRPr="00AE5FA8">
        <w:rPr>
          <w:szCs w:val="24"/>
        </w:rPr>
        <w:t xml:space="preserve">pasikeitimą </w:t>
      </w:r>
      <w:r w:rsidR="00C40103" w:rsidRPr="00AE5FA8">
        <w:rPr>
          <w:szCs w:val="24"/>
        </w:rPr>
        <w:t>pirkimo sutarties vykdymo metu.</w:t>
      </w:r>
    </w:p>
    <w:p w:rsidR="00EC5E25" w:rsidRPr="00AE5FA8" w:rsidRDefault="00EC5E25" w:rsidP="00B847AF">
      <w:pPr>
        <w:spacing w:after="0" w:line="240" w:lineRule="auto"/>
        <w:ind w:firstLine="709"/>
        <w:jc w:val="both"/>
        <w:rPr>
          <w:szCs w:val="24"/>
        </w:rPr>
      </w:pPr>
    </w:p>
    <w:p w:rsidR="00EC5E25" w:rsidRPr="00AE5FA8" w:rsidRDefault="00EC5E25" w:rsidP="00B847AF">
      <w:pPr>
        <w:spacing w:after="0" w:line="240" w:lineRule="auto"/>
        <w:ind w:firstLine="709"/>
        <w:jc w:val="center"/>
        <w:outlineLvl w:val="0"/>
        <w:rPr>
          <w:b/>
          <w:szCs w:val="24"/>
        </w:rPr>
      </w:pPr>
      <w:bookmarkStart w:id="27" w:name="_Toc362515068"/>
      <w:bookmarkStart w:id="28" w:name="_Toc362533165"/>
      <w:bookmarkStart w:id="29" w:name="_Toc362533208"/>
      <w:bookmarkStart w:id="30" w:name="_Toc99629971"/>
      <w:r w:rsidRPr="00AE5FA8">
        <w:rPr>
          <w:b/>
          <w:szCs w:val="24"/>
        </w:rPr>
        <w:t>VII</w:t>
      </w:r>
      <w:r w:rsidR="0051130A" w:rsidRPr="00AE5FA8">
        <w:rPr>
          <w:b/>
          <w:szCs w:val="24"/>
        </w:rPr>
        <w:t xml:space="preserve">. </w:t>
      </w:r>
      <w:r w:rsidRPr="00AE5FA8">
        <w:rPr>
          <w:b/>
          <w:szCs w:val="24"/>
        </w:rPr>
        <w:t>TIEKĖJŲ KVALIFIKACIJOS VERTINIMAS</w:t>
      </w:r>
      <w:bookmarkEnd w:id="27"/>
      <w:bookmarkEnd w:id="28"/>
      <w:bookmarkEnd w:id="29"/>
      <w:bookmarkEnd w:id="30"/>
      <w:r w:rsidRPr="00AE5FA8">
        <w:rPr>
          <w:b/>
          <w:szCs w:val="24"/>
        </w:rPr>
        <w:t xml:space="preserve"> </w:t>
      </w:r>
    </w:p>
    <w:p w:rsidR="00EC5E25" w:rsidRPr="00AE5FA8" w:rsidRDefault="00EC5E25" w:rsidP="00B847AF">
      <w:pPr>
        <w:spacing w:after="0" w:line="240" w:lineRule="auto"/>
        <w:ind w:firstLine="709"/>
        <w:jc w:val="center"/>
        <w:rPr>
          <w:b/>
          <w:szCs w:val="24"/>
        </w:rPr>
      </w:pPr>
    </w:p>
    <w:p w:rsidR="00B46ECC" w:rsidRPr="00B46ECC" w:rsidRDefault="00625FB1" w:rsidP="008D4D7B">
      <w:pPr>
        <w:numPr>
          <w:ilvl w:val="0"/>
          <w:numId w:val="3"/>
        </w:numPr>
        <w:spacing w:after="0" w:line="240" w:lineRule="auto"/>
        <w:ind w:left="0" w:firstLine="993"/>
        <w:jc w:val="both"/>
      </w:pPr>
      <w:r w:rsidRPr="00AE5FA8">
        <w:rPr>
          <w:szCs w:val="24"/>
        </w:rPr>
        <w:t>Viešojo pirkimo komisija (toliau – Komisija)</w:t>
      </w:r>
      <w:r w:rsidR="00EC5E25" w:rsidRPr="00AE5FA8">
        <w:t xml:space="preserve"> patikrina, ar paraišką pateikęs </w:t>
      </w:r>
      <w:r w:rsidR="00B46ECC">
        <w:t>tiekėjas</w:t>
      </w:r>
      <w:r w:rsidR="00EC5E25" w:rsidRPr="00AE5FA8">
        <w:t xml:space="preserve"> atitinka</w:t>
      </w:r>
      <w:r w:rsidR="00B46ECC">
        <w:t xml:space="preserve"> nustatytus reikalavimus kvalifikacijai.</w:t>
      </w:r>
      <w:r w:rsidR="00EC5E25" w:rsidRPr="00AE5FA8">
        <w:t xml:space="preserve"> </w:t>
      </w:r>
      <w:r w:rsidR="009F4EC6">
        <w:rPr>
          <w:szCs w:val="24"/>
        </w:rPr>
        <w:t xml:space="preserve">Tiekėjo kvalifikacija yra tikrinama dviem etapais: </w:t>
      </w:r>
      <w:r w:rsidR="009F4EC6">
        <w:rPr>
          <w:szCs w:val="24"/>
        </w:rPr>
        <w:lastRenderedPageBreak/>
        <w:t>pirmame etape patikrinama tiekėjo atitiktis IV skyriaus 1 lentelėje nurodytiems kvalifikaciniams reikalavimams; o antrame etape tikrinama tiekėjo atitiktis kvalifikaciniam reikalavimui, kurio turinys susijęs su įslaptinta informacija</w:t>
      </w:r>
      <w:r w:rsidR="00B46ECC">
        <w:rPr>
          <w:szCs w:val="24"/>
        </w:rPr>
        <w:t>.</w:t>
      </w:r>
    </w:p>
    <w:p w:rsidR="00B46ECC" w:rsidRPr="00B46ECC" w:rsidRDefault="00B46ECC" w:rsidP="008D4D7B">
      <w:pPr>
        <w:numPr>
          <w:ilvl w:val="0"/>
          <w:numId w:val="3"/>
        </w:numPr>
        <w:spacing w:after="0" w:line="240" w:lineRule="auto"/>
        <w:ind w:left="0" w:firstLine="993"/>
        <w:jc w:val="both"/>
      </w:pPr>
      <w:r>
        <w:rPr>
          <w:szCs w:val="24"/>
        </w:rPr>
        <w:t>Apie antrąjį kvalifikacijos tikrinimo etapą ir jam reikalingus duomenis Perkančioji organizacija tiekėjus informuoja atskiru pranešimu, kartu pateikdama visą su pirkimu susijusią įslaptintą informaciją. Šis pranešimas ir informacija gali būti perduota tik po to, kai įsitikinama, kad tiekėjas turi teisę susipažinti su įslaptinta informacija ir atitinka pirmame kvalifikacijos tikrinimo etape tikrintus kvalifikacinius reikalavimus.</w:t>
      </w:r>
    </w:p>
    <w:p w:rsidR="00B46ECC" w:rsidRDefault="00625FB1" w:rsidP="008D4D7B">
      <w:pPr>
        <w:numPr>
          <w:ilvl w:val="0"/>
          <w:numId w:val="3"/>
        </w:numPr>
        <w:spacing w:after="0" w:line="240" w:lineRule="auto"/>
        <w:ind w:left="0" w:firstLine="993"/>
        <w:jc w:val="both"/>
      </w:pPr>
      <w:r w:rsidRPr="00AE5FA8">
        <w:rPr>
          <w:szCs w:val="24"/>
        </w:rPr>
        <w:t xml:space="preserve">Jeigu Komisija mano, kad </w:t>
      </w:r>
      <w:r w:rsidR="00090326" w:rsidRPr="00AE5FA8">
        <w:t>kandidato</w:t>
      </w:r>
      <w:r w:rsidRPr="00AE5FA8">
        <w:rPr>
          <w:szCs w:val="24"/>
        </w:rPr>
        <w:t xml:space="preserve"> pateikti kvalifikacijos duomenys yra neišsamūs arba netikslūs, ji privalo prašyti </w:t>
      </w:r>
      <w:r w:rsidR="00250880" w:rsidRPr="00AE5FA8">
        <w:t>kandidato</w:t>
      </w:r>
      <w:r w:rsidR="00250880" w:rsidRPr="00AE5FA8">
        <w:rPr>
          <w:szCs w:val="24"/>
        </w:rPr>
        <w:t xml:space="preserve"> </w:t>
      </w:r>
      <w:r w:rsidRPr="00AE5FA8">
        <w:rPr>
          <w:szCs w:val="24"/>
        </w:rPr>
        <w:t>juos patikslinti per Komisijos nurodytą terminą</w:t>
      </w:r>
      <w:r w:rsidRPr="00AE5FA8">
        <w:t xml:space="preserve">. </w:t>
      </w:r>
    </w:p>
    <w:p w:rsidR="00EC5E25" w:rsidRPr="00AE5FA8" w:rsidRDefault="00B46ECC" w:rsidP="008D4D7B">
      <w:pPr>
        <w:numPr>
          <w:ilvl w:val="0"/>
          <w:numId w:val="3"/>
        </w:numPr>
        <w:spacing w:after="0" w:line="240" w:lineRule="auto"/>
        <w:ind w:left="0" w:firstLine="993"/>
        <w:jc w:val="both"/>
      </w:pPr>
      <w:r>
        <w:t>Tiekėjo</w:t>
      </w:r>
      <w:r w:rsidR="00EC5E25" w:rsidRPr="00AE5FA8">
        <w:t xml:space="preserve"> paraiška atmetama ir jis nekviečiamas teikti pasiūlymų, kai:</w:t>
      </w:r>
    </w:p>
    <w:p w:rsidR="00EC5E25" w:rsidRPr="00AE5FA8" w:rsidRDefault="00EC5E25" w:rsidP="008D4D7B">
      <w:pPr>
        <w:numPr>
          <w:ilvl w:val="1"/>
          <w:numId w:val="3"/>
        </w:numPr>
        <w:spacing w:after="0" w:line="240" w:lineRule="auto"/>
        <w:ind w:firstLine="993"/>
        <w:jc w:val="both"/>
        <w:rPr>
          <w:szCs w:val="24"/>
        </w:rPr>
      </w:pPr>
      <w:r w:rsidRPr="00AE5FA8">
        <w:rPr>
          <w:szCs w:val="24"/>
        </w:rPr>
        <w:t xml:space="preserve">kvalifikacijos duomenys </w:t>
      </w:r>
      <w:r w:rsidR="00250880" w:rsidRPr="00AE5FA8">
        <w:t>neatitinka bent vieno</w:t>
      </w:r>
      <w:r w:rsidRPr="00AE5FA8">
        <w:rPr>
          <w:szCs w:val="24"/>
        </w:rPr>
        <w:t xml:space="preserve"> Pirkimo dokumentų </w:t>
      </w:r>
      <w:r w:rsidR="00D66D6A" w:rsidRPr="00AE5FA8">
        <w:t xml:space="preserve">IV </w:t>
      </w:r>
      <w:r w:rsidR="009B6EAA">
        <w:t>skyriuje</w:t>
      </w:r>
      <w:r w:rsidR="00B61B99" w:rsidRPr="00AE5FA8">
        <w:rPr>
          <w:szCs w:val="24"/>
        </w:rPr>
        <w:t xml:space="preserve"> </w:t>
      </w:r>
      <w:r w:rsidRPr="00AE5FA8">
        <w:rPr>
          <w:szCs w:val="24"/>
        </w:rPr>
        <w:t>nustatyt</w:t>
      </w:r>
      <w:r w:rsidR="00D66D6A" w:rsidRPr="00AE5FA8">
        <w:rPr>
          <w:szCs w:val="24"/>
        </w:rPr>
        <w:t>o</w:t>
      </w:r>
      <w:r w:rsidRPr="00AE5FA8">
        <w:rPr>
          <w:szCs w:val="24"/>
        </w:rPr>
        <w:t xml:space="preserve"> kvalifikacijos reikalavim</w:t>
      </w:r>
      <w:r w:rsidR="00250880" w:rsidRPr="00AE5FA8">
        <w:rPr>
          <w:szCs w:val="24"/>
        </w:rPr>
        <w:t>o</w:t>
      </w:r>
      <w:r w:rsidRPr="00AE5FA8">
        <w:rPr>
          <w:szCs w:val="24"/>
        </w:rPr>
        <w:t>;</w:t>
      </w:r>
    </w:p>
    <w:p w:rsidR="00EC5E25" w:rsidRPr="00AE5FA8" w:rsidRDefault="00250880" w:rsidP="008D4D7B">
      <w:pPr>
        <w:numPr>
          <w:ilvl w:val="1"/>
          <w:numId w:val="3"/>
        </w:numPr>
        <w:spacing w:after="0" w:line="240" w:lineRule="auto"/>
        <w:ind w:firstLine="993"/>
        <w:jc w:val="both"/>
        <w:rPr>
          <w:szCs w:val="24"/>
        </w:rPr>
      </w:pPr>
      <w:r w:rsidRPr="00AE5FA8">
        <w:rPr>
          <w:szCs w:val="24"/>
        </w:rPr>
        <w:t>K</w:t>
      </w:r>
      <w:r w:rsidR="00625FB1" w:rsidRPr="00AE5FA8">
        <w:rPr>
          <w:szCs w:val="24"/>
        </w:rPr>
        <w:t>omisijai</w:t>
      </w:r>
      <w:r w:rsidR="00EC5E25" w:rsidRPr="00AE5FA8">
        <w:rPr>
          <w:szCs w:val="24"/>
        </w:rPr>
        <w:t xml:space="preserve"> paprašius, </w:t>
      </w:r>
      <w:r w:rsidRPr="00AE5FA8">
        <w:t>kandidatas</w:t>
      </w:r>
      <w:r w:rsidR="00EC5E25" w:rsidRPr="00AE5FA8">
        <w:rPr>
          <w:szCs w:val="24"/>
        </w:rPr>
        <w:t xml:space="preserve"> per protingą terminą nepatikslino pateiktų netikslių ar neišsamių </w:t>
      </w:r>
      <w:r w:rsidR="00063B73" w:rsidRPr="00AE5FA8">
        <w:rPr>
          <w:szCs w:val="24"/>
        </w:rPr>
        <w:t>duomenų apie savo kvalifikaciją;</w:t>
      </w:r>
    </w:p>
    <w:p w:rsidR="00EC5E25" w:rsidRPr="00AE5FA8" w:rsidRDefault="00250880" w:rsidP="008D4D7B">
      <w:pPr>
        <w:numPr>
          <w:ilvl w:val="1"/>
          <w:numId w:val="3"/>
        </w:numPr>
        <w:spacing w:after="0" w:line="240" w:lineRule="auto"/>
        <w:ind w:firstLine="993"/>
        <w:jc w:val="both"/>
        <w:rPr>
          <w:szCs w:val="24"/>
        </w:rPr>
      </w:pPr>
      <w:r w:rsidRPr="00AE5FA8">
        <w:t>kandidatas</w:t>
      </w:r>
      <w:r w:rsidR="00EC5E25" w:rsidRPr="00AE5FA8">
        <w:rPr>
          <w:szCs w:val="24"/>
        </w:rPr>
        <w:t xml:space="preserve"> yra pateikęs melagingą informaciją apie atitiktį nustatytiems reikalavimams ir tai </w:t>
      </w:r>
      <w:r w:rsidR="00F86F1F" w:rsidRPr="00AE5FA8">
        <w:rPr>
          <w:szCs w:val="24"/>
        </w:rPr>
        <w:t>K</w:t>
      </w:r>
      <w:r w:rsidR="00625FB1" w:rsidRPr="00AE5FA8">
        <w:rPr>
          <w:szCs w:val="24"/>
        </w:rPr>
        <w:t>omisija</w:t>
      </w:r>
      <w:r w:rsidR="00EC5E25" w:rsidRPr="00AE5FA8">
        <w:rPr>
          <w:szCs w:val="24"/>
        </w:rPr>
        <w:t xml:space="preserve"> gali įrodyti bet kokiomis teisėtomis priemonėmis.</w:t>
      </w:r>
    </w:p>
    <w:p w:rsidR="00EC5E25" w:rsidRPr="00AE5FA8" w:rsidRDefault="00625FB1" w:rsidP="008D4D7B">
      <w:pPr>
        <w:numPr>
          <w:ilvl w:val="0"/>
          <w:numId w:val="3"/>
        </w:numPr>
        <w:spacing w:after="0" w:line="240" w:lineRule="auto"/>
        <w:ind w:left="0" w:firstLine="993"/>
        <w:jc w:val="both"/>
        <w:rPr>
          <w:szCs w:val="24"/>
        </w:rPr>
      </w:pPr>
      <w:r w:rsidRPr="00AE5FA8">
        <w:rPr>
          <w:szCs w:val="24"/>
        </w:rPr>
        <w:t>Komisija</w:t>
      </w:r>
      <w:r w:rsidR="00EC5E25" w:rsidRPr="00AE5FA8">
        <w:rPr>
          <w:szCs w:val="24"/>
        </w:rPr>
        <w:t xml:space="preserve"> kiekvienam suinteresuotam kandidatui ne vėliau kaip per 3 darbo dienas raštu praneša apie kvalifikacijos vertinimo rezultatus, pagrįsdama priimtus sprendimus.</w:t>
      </w:r>
    </w:p>
    <w:p w:rsidR="00EC5E25" w:rsidRDefault="00625FB1" w:rsidP="008D4D7B">
      <w:pPr>
        <w:numPr>
          <w:ilvl w:val="0"/>
          <w:numId w:val="3"/>
        </w:numPr>
        <w:spacing w:after="0" w:line="240" w:lineRule="auto"/>
        <w:ind w:left="0" w:firstLine="993"/>
        <w:jc w:val="both"/>
        <w:rPr>
          <w:szCs w:val="24"/>
        </w:rPr>
      </w:pPr>
      <w:r w:rsidRPr="00AE5FA8">
        <w:rPr>
          <w:szCs w:val="24"/>
        </w:rPr>
        <w:t>Komisija</w:t>
      </w:r>
      <w:r w:rsidR="00EC5E25" w:rsidRPr="00AE5FA8">
        <w:rPr>
          <w:szCs w:val="24"/>
        </w:rPr>
        <w:t xml:space="preserve">, </w:t>
      </w:r>
      <w:r w:rsidR="005C7495">
        <w:rPr>
          <w:szCs w:val="24"/>
        </w:rPr>
        <w:t>gavusi kandidato, kurio paraiška buvo atmesta, prašymą, ne vėliau kaip per 15 dienų nuo prašymo gavimo dienos, nurodo paraiškos atmetimo priežastis</w:t>
      </w:r>
      <w:r w:rsidR="00EC5E25" w:rsidRPr="00AE5FA8">
        <w:rPr>
          <w:szCs w:val="24"/>
        </w:rPr>
        <w:t>.</w:t>
      </w:r>
    </w:p>
    <w:p w:rsidR="005C7495" w:rsidRPr="005C7495" w:rsidRDefault="005C7495" w:rsidP="008D4D7B">
      <w:pPr>
        <w:numPr>
          <w:ilvl w:val="0"/>
          <w:numId w:val="3"/>
        </w:numPr>
        <w:spacing w:after="0" w:line="240" w:lineRule="auto"/>
        <w:ind w:left="0" w:firstLine="993"/>
        <w:jc w:val="both"/>
        <w:rPr>
          <w:szCs w:val="24"/>
          <w:lang w:eastAsia="lt-LT"/>
        </w:rPr>
      </w:pPr>
      <w:r w:rsidRPr="005C7495">
        <w:rPr>
          <w:szCs w:val="24"/>
          <w:lang w:eastAsia="lt-LT"/>
        </w:rPr>
        <w:t xml:space="preserve">Informaciją apie subrangovų atitiktį Pirkimo dokumentų IV skyriuje nurodytiems kvalifikaciniams reikalavimams, </w:t>
      </w:r>
      <w:r w:rsidRPr="002E1C48">
        <w:rPr>
          <w:szCs w:val="24"/>
          <w:lang w:eastAsia="lt-LT"/>
        </w:rPr>
        <w:t>taip pat 2</w:t>
      </w:r>
      <w:r w:rsidR="002E1C48" w:rsidRPr="002E1C48">
        <w:rPr>
          <w:szCs w:val="24"/>
          <w:lang w:eastAsia="lt-LT"/>
        </w:rPr>
        <w:t>9</w:t>
      </w:r>
      <w:r w:rsidRPr="002E1C48">
        <w:rPr>
          <w:szCs w:val="24"/>
          <w:lang w:eastAsia="lt-LT"/>
        </w:rPr>
        <w:t xml:space="preserve"> punkte nurodytus įsipareigojimus</w:t>
      </w:r>
      <w:r w:rsidRPr="005C7495">
        <w:rPr>
          <w:szCs w:val="24"/>
          <w:lang w:eastAsia="lt-LT"/>
        </w:rPr>
        <w:t xml:space="preserve">, tiekėjas nurodo antrame kvalifikacijos tikrinimo etape. </w:t>
      </w:r>
    </w:p>
    <w:p w:rsidR="005C7495" w:rsidRPr="00AE5FA8" w:rsidRDefault="005C7495" w:rsidP="00B847AF">
      <w:pPr>
        <w:spacing w:after="0" w:line="240" w:lineRule="auto"/>
        <w:ind w:firstLine="709"/>
        <w:jc w:val="both"/>
        <w:rPr>
          <w:szCs w:val="24"/>
        </w:rPr>
      </w:pPr>
    </w:p>
    <w:p w:rsidR="00413A88" w:rsidRPr="00AE5FA8" w:rsidRDefault="00413A88" w:rsidP="00B847AF">
      <w:pPr>
        <w:spacing w:after="0" w:line="240" w:lineRule="auto"/>
        <w:ind w:firstLine="709"/>
        <w:jc w:val="both"/>
        <w:rPr>
          <w:szCs w:val="24"/>
        </w:rPr>
      </w:pPr>
    </w:p>
    <w:p w:rsidR="00EC5E25" w:rsidRPr="00AE5FA8" w:rsidRDefault="00EC5E25" w:rsidP="00B847AF">
      <w:pPr>
        <w:spacing w:after="0" w:line="240" w:lineRule="auto"/>
        <w:ind w:firstLine="709"/>
        <w:jc w:val="center"/>
        <w:outlineLvl w:val="0"/>
        <w:rPr>
          <w:b/>
          <w:szCs w:val="24"/>
        </w:rPr>
      </w:pPr>
      <w:bookmarkStart w:id="31" w:name="_Toc60479642"/>
      <w:bookmarkStart w:id="32" w:name="_Toc362515069"/>
      <w:bookmarkStart w:id="33" w:name="_Toc362533166"/>
      <w:bookmarkStart w:id="34" w:name="_Toc362533209"/>
      <w:bookmarkStart w:id="35" w:name="_Toc99629972"/>
      <w:r w:rsidRPr="00AE5FA8">
        <w:rPr>
          <w:b/>
          <w:szCs w:val="24"/>
        </w:rPr>
        <w:t>VIII</w:t>
      </w:r>
      <w:r w:rsidR="0051130A" w:rsidRPr="00AE5FA8">
        <w:rPr>
          <w:b/>
          <w:szCs w:val="24"/>
        </w:rPr>
        <w:t xml:space="preserve">. </w:t>
      </w:r>
      <w:r w:rsidRPr="00AE5FA8">
        <w:rPr>
          <w:b/>
          <w:szCs w:val="24"/>
        </w:rPr>
        <w:t>KVIETIMAS PATEIKTI PASIŪLYMUS</w:t>
      </w:r>
      <w:bookmarkEnd w:id="31"/>
      <w:bookmarkEnd w:id="32"/>
      <w:bookmarkEnd w:id="33"/>
      <w:bookmarkEnd w:id="34"/>
      <w:bookmarkEnd w:id="35"/>
    </w:p>
    <w:p w:rsidR="00EC5E25" w:rsidRPr="00AE5FA8" w:rsidRDefault="00EC5E25" w:rsidP="00B847AF">
      <w:pPr>
        <w:spacing w:after="0" w:line="240" w:lineRule="auto"/>
        <w:ind w:firstLine="709"/>
        <w:jc w:val="both"/>
        <w:rPr>
          <w:lang w:eastAsia="lt-LT"/>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Pateikti pasiūlymų nebus kviečiami kandidatai ar dalyviai,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įmonės patikimumo pažymėjimo, suteikiančio teisę susipažinti ir dirbti su atitinkama slaptumo žyma žymima informacija, ir kandidatai, kurių dalyvavimui pirkimo procedūrose nepritaria įslaptintų sandorių saugumą užtikrinanti institucija.</w:t>
      </w:r>
    </w:p>
    <w:p w:rsidR="0065145A" w:rsidRPr="00AE5FA8" w:rsidRDefault="006C1475" w:rsidP="00B847AF">
      <w:pPr>
        <w:numPr>
          <w:ilvl w:val="0"/>
          <w:numId w:val="3"/>
        </w:numPr>
        <w:spacing w:after="0" w:line="240" w:lineRule="auto"/>
        <w:ind w:left="0" w:firstLine="709"/>
        <w:jc w:val="both"/>
        <w:rPr>
          <w:szCs w:val="24"/>
        </w:rPr>
      </w:pPr>
      <w:r>
        <w:rPr>
          <w:szCs w:val="24"/>
          <w:lang w:eastAsia="lt-LT"/>
        </w:rPr>
        <w:t>Pateikti pasiūlymus bus kviečiami visi pagal III skyriaus reikalavimus paraiškas pateikę ir minimalius kvalifikacinius reikalavimus atitinkantys kandidatai</w:t>
      </w:r>
      <w:r w:rsidR="009D0309" w:rsidRPr="00AE5FA8">
        <w:t xml:space="preserve">. </w:t>
      </w:r>
      <w:r w:rsidR="0065145A" w:rsidRPr="00AE5FA8">
        <w:t>Šios procedūros metu Skyrius negali kviesti dalyvauti pirkime kitų, paraiškų nepateikusių, tiekėjų arba kandidatų, kurie neatitinka minimalių kvalifikacinių reikalavimų.</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Jeigu </w:t>
      </w:r>
      <w:r w:rsidR="0048271C" w:rsidRPr="00AE5FA8">
        <w:rPr>
          <w:szCs w:val="24"/>
        </w:rPr>
        <w:t>Skyrius</w:t>
      </w:r>
      <w:r w:rsidRPr="00AE5FA8">
        <w:rPr>
          <w:szCs w:val="24"/>
        </w:rPr>
        <w:t xml:space="preserve"> mano, kad tinkamų kandidatų skaičius yra per mažas, kad galima būtų užtikrinti konkurenciją, ji</w:t>
      </w:r>
      <w:r w:rsidR="0048271C" w:rsidRPr="00AE5FA8">
        <w:rPr>
          <w:szCs w:val="24"/>
        </w:rPr>
        <w:t>s</w:t>
      </w:r>
      <w:r w:rsidRPr="00AE5FA8">
        <w:rPr>
          <w:szCs w:val="24"/>
        </w:rPr>
        <w:t xml:space="preserve"> gali sustabdyti pirkimo procedūrą ir dar kartą paskelbti pradinį pranešimą apie pirkimą, nustatydama</w:t>
      </w:r>
      <w:r w:rsidR="0048271C" w:rsidRPr="00AE5FA8">
        <w:rPr>
          <w:szCs w:val="24"/>
        </w:rPr>
        <w:t>s</w:t>
      </w:r>
      <w:r w:rsidRPr="00AE5FA8">
        <w:rPr>
          <w:szCs w:val="24"/>
        </w:rPr>
        <w:t xml:space="preserve"> naują paraiškų dalyvauti ribotame konkurse priėmimo terminą, arba nutraukti vykdomą pirkimo procedūrą ir pradėti naują pirkimo procedūrą. Tokiu atveju pirmojo paskelbimo metu atrinkti kandidatai ir antrojo paskelbimo metu atrinkti kandidatai turi būti kviečiami pateikti pasiūlymus pagal Viešųjų pirkimų, atliekamų gynybos ir saugumo srityje</w:t>
      </w:r>
      <w:r w:rsidRPr="002E7B4D">
        <w:rPr>
          <w:szCs w:val="24"/>
        </w:rPr>
        <w:t>, įstatymo 21 straipsnio 5</w:t>
      </w:r>
      <w:r w:rsidR="00486476" w:rsidRPr="002E7B4D">
        <w:rPr>
          <w:szCs w:val="24"/>
        </w:rPr>
        <w:t xml:space="preserve"> </w:t>
      </w:r>
      <w:r w:rsidRPr="002E7B4D">
        <w:rPr>
          <w:szCs w:val="24"/>
        </w:rPr>
        <w:t>–</w:t>
      </w:r>
      <w:r w:rsidR="00486476" w:rsidRPr="002E7B4D">
        <w:rPr>
          <w:szCs w:val="24"/>
        </w:rPr>
        <w:t xml:space="preserve"> </w:t>
      </w:r>
      <w:r w:rsidRPr="002E7B4D">
        <w:rPr>
          <w:szCs w:val="24"/>
        </w:rPr>
        <w:t>9 dalis.</w:t>
      </w:r>
    </w:p>
    <w:p w:rsidR="00EC5E25" w:rsidRPr="00AE5FA8" w:rsidRDefault="00460967" w:rsidP="00B847AF">
      <w:pPr>
        <w:numPr>
          <w:ilvl w:val="0"/>
          <w:numId w:val="3"/>
        </w:numPr>
        <w:spacing w:after="0" w:line="240" w:lineRule="auto"/>
        <w:ind w:left="0" w:firstLine="709"/>
        <w:jc w:val="both"/>
        <w:rPr>
          <w:szCs w:val="24"/>
        </w:rPr>
      </w:pPr>
      <w:r w:rsidRPr="00A5752B">
        <w:rPr>
          <w:b/>
          <w:i/>
          <w:szCs w:val="24"/>
          <w:lang w:eastAsia="lt-LT"/>
        </w:rPr>
        <w:t>Pasiūlymų pateikimo data ir vieta bus nurodyta atskirame kvietime pateikti pasiūlymą</w:t>
      </w:r>
      <w:r w:rsidR="00EC5E25" w:rsidRPr="00AE5FA8">
        <w:rPr>
          <w:szCs w:val="24"/>
        </w:rPr>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Kvietimuose pateikti pasiūlymus </w:t>
      </w:r>
      <w:r w:rsidR="00A602FD" w:rsidRPr="00AE5FA8">
        <w:rPr>
          <w:szCs w:val="24"/>
        </w:rPr>
        <w:t>Skyrius</w:t>
      </w:r>
      <w:r w:rsidRPr="00AE5FA8">
        <w:rPr>
          <w:szCs w:val="24"/>
        </w:rPr>
        <w:t xml:space="preserve"> nurodo Viešųjų pirkimų, atliekamų gynybos ir saugumo srityje, įstatymo 21 straipsnio 5</w:t>
      </w:r>
      <w:r w:rsidR="00D323E9">
        <w:rPr>
          <w:szCs w:val="24"/>
        </w:rPr>
        <w:t xml:space="preserve"> </w:t>
      </w:r>
      <w:r w:rsidRPr="00AE5FA8">
        <w:rPr>
          <w:szCs w:val="24"/>
        </w:rPr>
        <w:t>–</w:t>
      </w:r>
      <w:r w:rsidR="00D323E9">
        <w:rPr>
          <w:szCs w:val="24"/>
        </w:rPr>
        <w:t xml:space="preserve"> </w:t>
      </w:r>
      <w:r w:rsidRPr="00AE5FA8">
        <w:rPr>
          <w:szCs w:val="24"/>
        </w:rPr>
        <w:t xml:space="preserve">9 dalyse esančią informaciją. Kviečiamam pateikti pasiūlymą tiekėjui nustatyta tvarka bus pateikta informacija žymima slaptumo žyma </w:t>
      </w:r>
      <w:r w:rsidR="00A602FD" w:rsidRPr="00AE5FA8">
        <w:rPr>
          <w:szCs w:val="24"/>
        </w:rPr>
        <w:t>„</w:t>
      </w:r>
      <w:r w:rsidR="003341BC">
        <w:rPr>
          <w:szCs w:val="24"/>
        </w:rPr>
        <w:t>R</w:t>
      </w:r>
      <w:r w:rsidR="008379C0">
        <w:rPr>
          <w:szCs w:val="24"/>
        </w:rPr>
        <w:t>iboto naudojimo</w:t>
      </w:r>
      <w:r w:rsidR="00A602FD" w:rsidRPr="00AE5FA8">
        <w:rPr>
          <w:szCs w:val="24"/>
        </w:rPr>
        <w:t>“</w:t>
      </w:r>
      <w:r w:rsidRPr="00AE5FA8">
        <w:rPr>
          <w:szCs w:val="24"/>
        </w:rPr>
        <w:t xml:space="preserve">, t. y. Pirkimo dokumentų </w:t>
      </w:r>
      <w:r w:rsidR="00D212E3" w:rsidRPr="00AE5FA8">
        <w:rPr>
          <w:szCs w:val="24"/>
        </w:rPr>
        <w:t xml:space="preserve">1 ir </w:t>
      </w:r>
      <w:r w:rsidR="008C5822" w:rsidRPr="00AE5FA8">
        <w:rPr>
          <w:szCs w:val="24"/>
        </w:rPr>
        <w:t>4</w:t>
      </w:r>
      <w:r w:rsidR="00D212E3" w:rsidRPr="00AE5FA8">
        <w:rPr>
          <w:szCs w:val="24"/>
        </w:rPr>
        <w:t xml:space="preserve"> priedų</w:t>
      </w:r>
      <w:r w:rsidR="008A6301" w:rsidRPr="00AE5FA8">
        <w:rPr>
          <w:szCs w:val="24"/>
        </w:rPr>
        <w:t xml:space="preserve"> </w:t>
      </w:r>
      <w:r w:rsidRPr="00AE5FA8">
        <w:rPr>
          <w:szCs w:val="24"/>
        </w:rPr>
        <w:t xml:space="preserve">tinkamai </w:t>
      </w:r>
      <w:r w:rsidR="00D212E3" w:rsidRPr="00AE5FA8">
        <w:rPr>
          <w:szCs w:val="24"/>
        </w:rPr>
        <w:t xml:space="preserve">patvirtintos </w:t>
      </w:r>
      <w:r w:rsidRPr="00AE5FA8">
        <w:rPr>
          <w:szCs w:val="24"/>
        </w:rPr>
        <w:t>kopij</w:t>
      </w:r>
      <w:r w:rsidR="00D212E3" w:rsidRPr="00AE5FA8">
        <w:rPr>
          <w:szCs w:val="24"/>
        </w:rPr>
        <w:t>os.</w:t>
      </w:r>
    </w:p>
    <w:p w:rsidR="00EC5E25" w:rsidRPr="00AE5FA8" w:rsidRDefault="00EC5E25" w:rsidP="00B847AF">
      <w:pPr>
        <w:spacing w:after="0" w:line="240" w:lineRule="auto"/>
        <w:ind w:firstLine="709"/>
        <w:jc w:val="both"/>
        <w:rPr>
          <w:b/>
          <w:szCs w:val="24"/>
        </w:rPr>
      </w:pPr>
    </w:p>
    <w:p w:rsidR="008379C0" w:rsidRDefault="008379C0" w:rsidP="00B847AF">
      <w:pPr>
        <w:spacing w:after="0" w:line="240" w:lineRule="auto"/>
        <w:ind w:firstLine="709"/>
        <w:jc w:val="center"/>
        <w:outlineLvl w:val="0"/>
        <w:rPr>
          <w:b/>
          <w:szCs w:val="24"/>
        </w:rPr>
      </w:pPr>
      <w:bookmarkStart w:id="36" w:name="_Toc362515070"/>
      <w:bookmarkStart w:id="37" w:name="_Toc362533167"/>
      <w:bookmarkStart w:id="38" w:name="_Toc362533210"/>
    </w:p>
    <w:p w:rsidR="00EC5E25" w:rsidRDefault="00EC5E25" w:rsidP="00B847AF">
      <w:pPr>
        <w:spacing w:after="0" w:line="240" w:lineRule="auto"/>
        <w:ind w:firstLine="709"/>
        <w:jc w:val="center"/>
        <w:outlineLvl w:val="0"/>
        <w:rPr>
          <w:b/>
          <w:szCs w:val="24"/>
        </w:rPr>
      </w:pPr>
      <w:bookmarkStart w:id="39" w:name="_Toc99629973"/>
      <w:r w:rsidRPr="00AE5FA8">
        <w:rPr>
          <w:b/>
          <w:szCs w:val="24"/>
        </w:rPr>
        <w:t>IX</w:t>
      </w:r>
      <w:r w:rsidR="0051130A" w:rsidRPr="00AE5FA8">
        <w:rPr>
          <w:b/>
          <w:szCs w:val="24"/>
        </w:rPr>
        <w:t>.</w:t>
      </w:r>
      <w:r w:rsidR="0051130A" w:rsidRPr="00AE5FA8">
        <w:rPr>
          <w:szCs w:val="24"/>
        </w:rPr>
        <w:t xml:space="preserve"> </w:t>
      </w:r>
      <w:r w:rsidRPr="00AE5FA8">
        <w:rPr>
          <w:b/>
          <w:szCs w:val="24"/>
        </w:rPr>
        <w:t>PASI</w:t>
      </w:r>
      <w:r w:rsidR="0098022E" w:rsidRPr="00AE5FA8">
        <w:rPr>
          <w:b/>
          <w:szCs w:val="24"/>
        </w:rPr>
        <w:t>Ū</w:t>
      </w:r>
      <w:r w:rsidRPr="00AE5FA8">
        <w:rPr>
          <w:b/>
          <w:szCs w:val="24"/>
        </w:rPr>
        <w:t>LYMŲ RENGIMAS, PATEIKIMAS, KEITIMAS</w:t>
      </w:r>
      <w:bookmarkEnd w:id="36"/>
      <w:bookmarkEnd w:id="37"/>
      <w:bookmarkEnd w:id="38"/>
      <w:bookmarkEnd w:id="39"/>
    </w:p>
    <w:p w:rsidR="008379C0" w:rsidRPr="00AE5FA8" w:rsidRDefault="008379C0" w:rsidP="00B847AF">
      <w:pPr>
        <w:spacing w:after="0" w:line="240" w:lineRule="auto"/>
        <w:ind w:firstLine="709"/>
        <w:jc w:val="center"/>
        <w:outlineLvl w:val="0"/>
        <w:rPr>
          <w:szCs w:val="24"/>
        </w:rPr>
      </w:pPr>
    </w:p>
    <w:p w:rsidR="00EC5E25" w:rsidRDefault="00EC5E25" w:rsidP="00B847AF">
      <w:pPr>
        <w:numPr>
          <w:ilvl w:val="0"/>
          <w:numId w:val="3"/>
        </w:numPr>
        <w:spacing w:after="0" w:line="240" w:lineRule="auto"/>
        <w:ind w:left="0" w:firstLine="709"/>
        <w:jc w:val="both"/>
        <w:rPr>
          <w:szCs w:val="24"/>
        </w:rPr>
      </w:pPr>
      <w:r w:rsidRPr="00AE5FA8">
        <w:rPr>
          <w:szCs w:val="24"/>
        </w:rPr>
        <w:t>Pateikdamas pasiūlymą, tiekėjas sutinka su Pirkimo dokumentais ir patvirtina, kad jo pasiūlyme pateikta informacija yra teisinga ir apima viską, ko reikia tinkamam pirkimo sutarties įvykdymui.</w:t>
      </w:r>
    </w:p>
    <w:p w:rsidR="009B7950" w:rsidRPr="00AE5FA8" w:rsidRDefault="009B7950" w:rsidP="00B847AF">
      <w:pPr>
        <w:numPr>
          <w:ilvl w:val="0"/>
          <w:numId w:val="3"/>
        </w:numPr>
        <w:spacing w:after="0" w:line="240" w:lineRule="auto"/>
        <w:ind w:left="0" w:firstLine="709"/>
        <w:jc w:val="both"/>
        <w:rPr>
          <w:szCs w:val="24"/>
        </w:rPr>
      </w:pPr>
      <w:r>
        <w:rPr>
          <w:szCs w:val="24"/>
          <w:lang w:eastAsia="lt-LT"/>
        </w:rPr>
        <w:t>Pasiūlymas turi būti pateikiamas popierine forma ir privalo būti pasirašytas tiekėjo ar jo įgalioto asmens. Kitomis priemonėmis ir būdais pateikti pasiūlymai bus atmesti kaip neatitinkantys pirkimo dokumentų reikalavimų.</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Pasiūlymas turi būti pateikiamas raštu laikantis </w:t>
      </w:r>
      <w:r w:rsidR="00DC0CBA" w:rsidRPr="00AE5FA8">
        <w:rPr>
          <w:szCs w:val="24"/>
        </w:rPr>
        <w:t>V</w:t>
      </w:r>
      <w:r w:rsidRPr="00AE5FA8">
        <w:rPr>
          <w:szCs w:val="24"/>
        </w:rPr>
        <w:t>alstybės ir tarnybos paslapčių įstatymo 24 straipsnio nuostatų ir kitų teisės aktų, reglamentuojančių įslaptintos informacijos apsaugą, reikalavimų ir pasirašytas tiekėjo arba jo įgalioto asmens.</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Tiekėjo pasiūlymas bei kiti dokumentai pateikiami lietuvių kalba. Jei atitinkami do</w:t>
      </w:r>
      <w:r w:rsidR="00762B27">
        <w:rPr>
          <w:szCs w:val="24"/>
        </w:rPr>
        <w:t>kumentai yra išduoti kita kalba</w:t>
      </w:r>
      <w:r w:rsidRPr="00AE5FA8">
        <w:rPr>
          <w:szCs w:val="24"/>
        </w:rPr>
        <w:t xml:space="preserve"> turi būti pateiktas tinkamai patvirtintas vertimas į lietuvių kalbą</w:t>
      </w:r>
      <w:r w:rsidR="00B15FBA" w:rsidRPr="00AE5FA8">
        <w:rPr>
          <w:szCs w:val="24"/>
        </w:rPr>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Jeigu pasiūlyme nurodyti duomenys ir informacija skirsis nuo pasiūlymo prieduose nurodytų duomenų ir informacijos, teisingais bus laikomi pasiūlyme nurodyti duomenys ir informacija.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Tiekėjas kainos pasiūlymą privalo pateikti pagal Pirkimo dokumentų </w:t>
      </w:r>
      <w:r w:rsidR="00B13699" w:rsidRPr="00AE5FA8">
        <w:rPr>
          <w:szCs w:val="24"/>
        </w:rPr>
        <w:t>4</w:t>
      </w:r>
      <w:r w:rsidRPr="00AE5FA8">
        <w:rPr>
          <w:szCs w:val="24"/>
        </w:rPr>
        <w:t xml:space="preserve"> priede pateiktą formą. Pasiūlymas teikiamas užklijuotame voke. Ant voko turi būti užrašytas </w:t>
      </w:r>
      <w:r w:rsidR="0008431A" w:rsidRPr="00AE5FA8">
        <w:rPr>
          <w:szCs w:val="24"/>
        </w:rPr>
        <w:t>Skyriaus</w:t>
      </w:r>
      <w:r w:rsidRPr="00AE5FA8">
        <w:rPr>
          <w:szCs w:val="24"/>
        </w:rPr>
        <w:t xml:space="preserve"> pavadinimas, adresas, pirkimo pavadinimas, tiekėjo (jei jis juridinis asmuo) pavadinimas, buveinės adresas ar (jei jis fizinis asmuo) vardas, pavardė, ir adresas. Ant voko taip pat turi būti užrašas „Neatplėšti iki pasiūlymų priėmimo termino pabaigos“. Vokas su pasiūlymu grąžinamas jį atsiuntusiam tiekėjui, jeigu pasiūlymas pateiktas neužklijuotame voke. </w:t>
      </w:r>
    </w:p>
    <w:p w:rsidR="00766431" w:rsidRPr="00AE5FA8" w:rsidRDefault="00EC5E25" w:rsidP="00B847AF">
      <w:pPr>
        <w:numPr>
          <w:ilvl w:val="0"/>
          <w:numId w:val="3"/>
        </w:numPr>
        <w:spacing w:after="0" w:line="240" w:lineRule="auto"/>
        <w:ind w:left="0" w:firstLine="709"/>
        <w:jc w:val="both"/>
        <w:rPr>
          <w:szCs w:val="24"/>
        </w:rPr>
      </w:pPr>
      <w:r w:rsidRPr="00AE5FA8">
        <w:rPr>
          <w:szCs w:val="24"/>
        </w:rPr>
        <w:t xml:space="preserve">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w:t>
      </w:r>
    </w:p>
    <w:p w:rsidR="00EC5E25" w:rsidRPr="00AE5FA8" w:rsidRDefault="00EC5E25" w:rsidP="00B847AF">
      <w:pPr>
        <w:numPr>
          <w:ilvl w:val="0"/>
          <w:numId w:val="3"/>
        </w:numPr>
        <w:spacing w:after="0" w:line="240" w:lineRule="auto"/>
        <w:ind w:left="0" w:firstLine="709"/>
        <w:jc w:val="both"/>
        <w:rPr>
          <w:szCs w:val="24"/>
        </w:rPr>
      </w:pPr>
      <w:r w:rsidRPr="00AE5FA8">
        <w:rPr>
          <w:szCs w:val="24"/>
        </w:rPr>
        <w:t>Pasiūlymą sudaro tiekėjo raštu pateiktų dokumentų visuma:</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užpildyta pasiūlymo forma, parengta pagal Pirkimo dokumentų </w:t>
      </w:r>
      <w:r w:rsidR="00B13699" w:rsidRPr="00AE5FA8">
        <w:rPr>
          <w:szCs w:val="24"/>
        </w:rPr>
        <w:t>4</w:t>
      </w:r>
      <w:r w:rsidRPr="00AE5FA8">
        <w:rPr>
          <w:szCs w:val="24"/>
        </w:rPr>
        <w:t xml:space="preserve"> priedą;</w:t>
      </w:r>
    </w:p>
    <w:p w:rsidR="00EC5E25" w:rsidRPr="00AE5FA8" w:rsidRDefault="00EC5E25" w:rsidP="00B847AF">
      <w:pPr>
        <w:numPr>
          <w:ilvl w:val="1"/>
          <w:numId w:val="3"/>
        </w:numPr>
        <w:spacing w:after="0" w:line="240" w:lineRule="auto"/>
        <w:ind w:firstLine="709"/>
        <w:jc w:val="both"/>
        <w:rPr>
          <w:szCs w:val="24"/>
        </w:rPr>
      </w:pPr>
      <w:r w:rsidRPr="00AE5FA8">
        <w:rPr>
          <w:szCs w:val="24"/>
        </w:rPr>
        <w:t>jungtinės veiklos sutartis arba tinkamai patvirtinta jos kopij</w:t>
      </w:r>
      <w:r w:rsidR="00FD73DD" w:rsidRPr="00AE5FA8">
        <w:rPr>
          <w:szCs w:val="24"/>
        </w:rPr>
        <w:t>a</w:t>
      </w:r>
      <w:r w:rsidRPr="00AE5FA8">
        <w:rPr>
          <w:szCs w:val="24"/>
        </w:rPr>
        <w:t>;</w:t>
      </w:r>
    </w:p>
    <w:p w:rsidR="00EC5E25" w:rsidRPr="00AE5FA8" w:rsidRDefault="00EC5E25" w:rsidP="00B847AF">
      <w:pPr>
        <w:numPr>
          <w:ilvl w:val="1"/>
          <w:numId w:val="3"/>
        </w:numPr>
        <w:spacing w:after="0" w:line="240" w:lineRule="auto"/>
        <w:ind w:firstLine="709"/>
        <w:jc w:val="both"/>
        <w:rPr>
          <w:szCs w:val="24"/>
        </w:rPr>
      </w:pPr>
      <w:r w:rsidRPr="00AE5FA8">
        <w:rPr>
          <w:szCs w:val="24"/>
        </w:rPr>
        <w:t>kita Pirkimo dokumentuose prašoma informacija ir (ar) dokumentai.</w:t>
      </w:r>
    </w:p>
    <w:p w:rsidR="00EC5E25" w:rsidRPr="00AE5FA8" w:rsidRDefault="00AD13A5" w:rsidP="00B847AF">
      <w:pPr>
        <w:numPr>
          <w:ilvl w:val="0"/>
          <w:numId w:val="3"/>
        </w:numPr>
        <w:spacing w:after="0" w:line="240" w:lineRule="auto"/>
        <w:ind w:left="0" w:firstLine="709"/>
        <w:jc w:val="both"/>
        <w:rPr>
          <w:szCs w:val="24"/>
        </w:rPr>
      </w:pPr>
      <w:r w:rsidRPr="00AE5FA8">
        <w:t>Tiekėjas, pateikdamas pasiūlymą, turi siūlyti visą</w:t>
      </w:r>
      <w:r w:rsidR="009659FF" w:rsidRPr="00AE5FA8">
        <w:t xml:space="preserve"> nurodytą </w:t>
      </w:r>
      <w:r w:rsidR="00062D7D">
        <w:t>paslaugų</w:t>
      </w:r>
      <w:r w:rsidR="009659FF" w:rsidRPr="00AE5FA8">
        <w:t xml:space="preserve"> apimtį</w:t>
      </w:r>
      <w:r w:rsidRPr="00AE5FA8">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Tiekėjams nėra leidžiama pateikti alternatyvių pasiūlymų. Tiekėjui pateikus alternatyvų pasiūlymą, jo pasiūlymas ir alternatyvus pasiūlymas (alternatyvūs pasiūlymai) bus atmesti.</w:t>
      </w:r>
    </w:p>
    <w:p w:rsidR="005D025E" w:rsidRPr="00AE5FA8" w:rsidRDefault="00EC5E25" w:rsidP="00B847AF">
      <w:pPr>
        <w:numPr>
          <w:ilvl w:val="0"/>
          <w:numId w:val="3"/>
        </w:numPr>
        <w:spacing w:after="0" w:line="240" w:lineRule="auto"/>
        <w:ind w:left="0" w:firstLine="709"/>
        <w:jc w:val="both"/>
        <w:rPr>
          <w:szCs w:val="24"/>
        </w:rPr>
      </w:pPr>
      <w:r w:rsidRPr="00AE5FA8">
        <w:rPr>
          <w:szCs w:val="24"/>
        </w:rPr>
        <w:t>Tiekėjai pasiūlyme turi nurodyti, kokia pasiūlyme pateikta informacija yra konfidenciali</w:t>
      </w:r>
      <w:r w:rsidR="00DD4F5C" w:rsidRPr="00AE5FA8">
        <w:rPr>
          <w:szCs w:val="24"/>
        </w:rPr>
        <w:t xml:space="preserve">. </w:t>
      </w:r>
      <w:r w:rsidR="00AD13A5" w:rsidRPr="00AE5FA8">
        <w:rPr>
          <w:szCs w:val="24"/>
        </w:rPr>
        <w:t>Skyrius</w:t>
      </w:r>
      <w:r w:rsidRPr="00AE5FA8">
        <w:rPr>
          <w:szCs w:val="24"/>
        </w:rPr>
        <w:t>,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Pasiūlymuose nurodoma </w:t>
      </w:r>
      <w:r w:rsidR="00A5752B">
        <w:rPr>
          <w:szCs w:val="24"/>
        </w:rPr>
        <w:t>paslaugų</w:t>
      </w:r>
      <w:r w:rsidR="00AD13A5" w:rsidRPr="00AE5FA8">
        <w:rPr>
          <w:szCs w:val="24"/>
        </w:rPr>
        <w:t xml:space="preserve"> </w:t>
      </w:r>
      <w:r w:rsidRPr="00AE5FA8">
        <w:rPr>
          <w:szCs w:val="24"/>
        </w:rPr>
        <w:t xml:space="preserve">kaina pateikiama </w:t>
      </w:r>
      <w:r w:rsidR="00EC4C3B" w:rsidRPr="00AE5FA8">
        <w:rPr>
          <w:szCs w:val="24"/>
        </w:rPr>
        <w:t>eurais</w:t>
      </w:r>
      <w:r w:rsidR="00FD73DD" w:rsidRPr="00AE5FA8">
        <w:rPr>
          <w:szCs w:val="24"/>
        </w:rPr>
        <w:t xml:space="preserve"> (dviejų skaičių po kablelio tikslumu)</w:t>
      </w:r>
      <w:r w:rsidRPr="00AE5FA8">
        <w:rPr>
          <w:szCs w:val="24"/>
        </w:rPr>
        <w:t xml:space="preserve">, turi būti išreikšta ir apskaičiuota taip, kaip nurodyta Pirkimo dokumentų </w:t>
      </w:r>
      <w:r w:rsidR="00B13699" w:rsidRPr="00AE5FA8">
        <w:rPr>
          <w:szCs w:val="24"/>
        </w:rPr>
        <w:t>4</w:t>
      </w:r>
      <w:r w:rsidRPr="00AE5FA8">
        <w:rPr>
          <w:szCs w:val="24"/>
        </w:rPr>
        <w:t xml:space="preserve"> priede. Apskaičiuojant kainą, turi būti atsižvelgta į visą Pirkimo dokumentų </w:t>
      </w:r>
      <w:r w:rsidR="00B13699" w:rsidRPr="00AE5FA8">
        <w:rPr>
          <w:szCs w:val="24"/>
        </w:rPr>
        <w:t>4</w:t>
      </w:r>
      <w:r w:rsidRPr="00AE5FA8">
        <w:rPr>
          <w:szCs w:val="24"/>
        </w:rPr>
        <w:t xml:space="preserve"> priede nurodytą </w:t>
      </w:r>
      <w:r w:rsidR="00B120C2">
        <w:rPr>
          <w:szCs w:val="24"/>
        </w:rPr>
        <w:t>paslaugų</w:t>
      </w:r>
      <w:r w:rsidR="00DD4F5C" w:rsidRPr="00AE5FA8" w:rsidDel="00DD4F5C">
        <w:rPr>
          <w:szCs w:val="24"/>
        </w:rPr>
        <w:t xml:space="preserve"> </w:t>
      </w:r>
      <w:r w:rsidR="00AD13A5" w:rsidRPr="00AE5FA8">
        <w:rPr>
          <w:szCs w:val="24"/>
        </w:rPr>
        <w:t>apimtį</w:t>
      </w:r>
      <w:r w:rsidRPr="00AE5FA8">
        <w:rPr>
          <w:szCs w:val="24"/>
        </w:rPr>
        <w:t xml:space="preserve">, kainos sudėtines dalis, į techninės specifikacijos reikalavimus ir pan. Į </w:t>
      </w:r>
      <w:r w:rsidR="002B20B5">
        <w:rPr>
          <w:szCs w:val="24"/>
        </w:rPr>
        <w:t>paslaugų</w:t>
      </w:r>
      <w:r w:rsidR="00DD4F5C" w:rsidRPr="00AE5FA8" w:rsidDel="00DD4F5C">
        <w:rPr>
          <w:szCs w:val="24"/>
        </w:rPr>
        <w:t xml:space="preserve"> </w:t>
      </w:r>
      <w:r w:rsidRPr="00AE5FA8">
        <w:rPr>
          <w:szCs w:val="24"/>
        </w:rPr>
        <w:t>kainą turi būti įskaityti visi mokesčiai</w:t>
      </w:r>
      <w:r w:rsidR="00C675BB" w:rsidRPr="00AE5FA8">
        <w:rPr>
          <w:szCs w:val="24"/>
        </w:rPr>
        <w:t xml:space="preserve"> (tame tarpe ir PVM)</w:t>
      </w:r>
      <w:r w:rsidRPr="00AE5FA8">
        <w:rPr>
          <w:szCs w:val="24"/>
        </w:rPr>
        <w:t xml:space="preserve"> ir visos tiekėjo išlaidos</w:t>
      </w:r>
      <w:r w:rsidR="002843C2" w:rsidRPr="00AE5FA8">
        <w:rPr>
          <w:szCs w:val="24"/>
        </w:rPr>
        <w:t xml:space="preserve">. </w:t>
      </w:r>
    </w:p>
    <w:p w:rsidR="00EC5E25" w:rsidRPr="00A5752B" w:rsidRDefault="00CE6D82" w:rsidP="00B847AF">
      <w:pPr>
        <w:numPr>
          <w:ilvl w:val="0"/>
          <w:numId w:val="3"/>
        </w:numPr>
        <w:spacing w:after="0" w:line="240" w:lineRule="auto"/>
        <w:ind w:left="0" w:firstLine="709"/>
        <w:jc w:val="both"/>
        <w:rPr>
          <w:szCs w:val="24"/>
        </w:rPr>
      </w:pPr>
      <w:r w:rsidRPr="00AE5FA8">
        <w:rPr>
          <w:color w:val="000000"/>
        </w:rPr>
        <w:t xml:space="preserve">Pasiūlymas turi galioti ne trumpiau, nei </w:t>
      </w:r>
      <w:r w:rsidRPr="00AE5FA8">
        <w:t xml:space="preserve">60 </w:t>
      </w:r>
      <w:r w:rsidR="00DB6EDC" w:rsidRPr="00AE5FA8">
        <w:t xml:space="preserve">kalendorinių </w:t>
      </w:r>
      <w:r w:rsidRPr="00AE5FA8">
        <w:t>dienų nuo pasiūlymų pateikimo termino pabaigos.</w:t>
      </w:r>
    </w:p>
    <w:p w:rsidR="00A5752B" w:rsidRPr="00AE5FA8" w:rsidRDefault="00A5752B" w:rsidP="00B847AF">
      <w:pPr>
        <w:numPr>
          <w:ilvl w:val="0"/>
          <w:numId w:val="3"/>
        </w:numPr>
        <w:spacing w:after="0" w:line="240" w:lineRule="auto"/>
        <w:ind w:left="0" w:firstLine="709"/>
        <w:jc w:val="both"/>
        <w:rPr>
          <w:szCs w:val="24"/>
        </w:rPr>
      </w:pPr>
      <w:r>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r w:rsidR="00E20F50">
        <w:rPr>
          <w:szCs w:val="24"/>
        </w:rPr>
        <w:t>.</w:t>
      </w:r>
    </w:p>
    <w:p w:rsidR="005136E8" w:rsidRPr="00AE5FA8" w:rsidRDefault="00AD13A5" w:rsidP="00B847AF">
      <w:pPr>
        <w:numPr>
          <w:ilvl w:val="0"/>
          <w:numId w:val="3"/>
        </w:numPr>
        <w:spacing w:after="0" w:line="240" w:lineRule="auto"/>
        <w:ind w:left="0" w:firstLine="709"/>
        <w:jc w:val="both"/>
        <w:rPr>
          <w:szCs w:val="24"/>
        </w:rPr>
      </w:pPr>
      <w:r w:rsidRPr="00AE5FA8">
        <w:rPr>
          <w:szCs w:val="24"/>
        </w:rPr>
        <w:lastRenderedPageBreak/>
        <w:t>Skyrius</w:t>
      </w:r>
      <w:r w:rsidR="00EC5E25" w:rsidRPr="00AE5FA8">
        <w:rPr>
          <w:szCs w:val="24"/>
        </w:rPr>
        <w:t xml:space="preserve"> turi teisę pratęsti pasiūlymo priėmimo terminą. </w:t>
      </w:r>
      <w:r w:rsidR="005136E8" w:rsidRPr="00AE5FA8">
        <w:rPr>
          <w:szCs w:val="24"/>
        </w:rPr>
        <w:t xml:space="preserve">Apie naują pasiūlymų priėmimo terminą Skyrius paskelbia Viešųjų pirkimų, atliekamų gynybos ir saugumo srityje, įstatymo nustatyta tvarka ir raštu praneša visiems tiekėjams, kurie </w:t>
      </w:r>
      <w:r w:rsidR="005136E8" w:rsidRPr="00AE5FA8">
        <w:rPr>
          <w:szCs w:val="24"/>
          <w:lang w:eastAsia="lt-LT"/>
        </w:rPr>
        <w:t>dalyvauja pirkime.</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Tiekėjas iki galutinio pasiūlymų priėmimo termino turi teisę pakeist</w:t>
      </w:r>
      <w:r w:rsidR="00AD13A5" w:rsidRPr="00AE5FA8">
        <w:rPr>
          <w:szCs w:val="24"/>
        </w:rPr>
        <w:t>i arba atšaukti savo pasiūlymą.</w:t>
      </w:r>
    </w:p>
    <w:p w:rsidR="00FA3C73" w:rsidRPr="00AE5FA8" w:rsidRDefault="00FA3C73" w:rsidP="00B847AF">
      <w:pPr>
        <w:spacing w:after="0" w:line="240" w:lineRule="auto"/>
        <w:ind w:firstLine="709"/>
        <w:jc w:val="both"/>
        <w:rPr>
          <w:szCs w:val="24"/>
        </w:rPr>
      </w:pPr>
    </w:p>
    <w:p w:rsidR="00EC5E25" w:rsidRPr="00E072DF" w:rsidRDefault="00475570" w:rsidP="00B847AF">
      <w:pPr>
        <w:spacing w:after="0" w:line="240" w:lineRule="auto"/>
        <w:ind w:firstLine="709"/>
        <w:jc w:val="center"/>
        <w:outlineLvl w:val="0"/>
        <w:rPr>
          <w:b/>
          <w:szCs w:val="24"/>
        </w:rPr>
      </w:pPr>
      <w:bookmarkStart w:id="40" w:name="_Toc362515071"/>
      <w:bookmarkStart w:id="41" w:name="_Toc362533168"/>
      <w:bookmarkStart w:id="42" w:name="_Toc362533211"/>
      <w:bookmarkStart w:id="43" w:name="_Toc99629974"/>
      <w:r w:rsidRPr="00E072DF">
        <w:rPr>
          <w:b/>
          <w:szCs w:val="24"/>
        </w:rPr>
        <w:t xml:space="preserve">X. </w:t>
      </w:r>
      <w:r w:rsidR="00EC5E25" w:rsidRPr="00E072DF">
        <w:rPr>
          <w:b/>
          <w:szCs w:val="24"/>
        </w:rPr>
        <w:t>PASIŪLYMŲ GALIOJIMO UŽTIKRINIMAS</w:t>
      </w:r>
      <w:bookmarkEnd w:id="40"/>
      <w:bookmarkEnd w:id="41"/>
      <w:bookmarkEnd w:id="42"/>
      <w:bookmarkEnd w:id="43"/>
    </w:p>
    <w:p w:rsidR="00EC5E25" w:rsidRPr="00E072DF" w:rsidRDefault="00EC5E25" w:rsidP="00B847AF">
      <w:pPr>
        <w:spacing w:after="0" w:line="240" w:lineRule="auto"/>
        <w:ind w:firstLine="709"/>
        <w:jc w:val="both"/>
        <w:rPr>
          <w:szCs w:val="24"/>
          <w:lang w:eastAsia="lt-LT"/>
        </w:rPr>
      </w:pPr>
    </w:p>
    <w:p w:rsidR="0032307A" w:rsidRDefault="0032307A" w:rsidP="00B847AF">
      <w:pPr>
        <w:numPr>
          <w:ilvl w:val="0"/>
          <w:numId w:val="3"/>
        </w:numPr>
        <w:spacing w:after="0" w:line="240" w:lineRule="auto"/>
        <w:ind w:left="0" w:firstLine="709"/>
        <w:jc w:val="both"/>
        <w:rPr>
          <w:szCs w:val="24"/>
        </w:rPr>
      </w:pPr>
      <w:r>
        <w:rPr>
          <w:szCs w:val="24"/>
        </w:rPr>
        <w:t>Skyrius</w:t>
      </w:r>
      <w:r w:rsidRPr="00AD13A5">
        <w:rPr>
          <w:szCs w:val="24"/>
        </w:rPr>
        <w:t xml:space="preserve"> nereikalauja pasiūlymo galiojimo užtikrinimo.</w:t>
      </w:r>
    </w:p>
    <w:p w:rsidR="00EC5E25" w:rsidRDefault="00EC5E25" w:rsidP="00B847AF">
      <w:pPr>
        <w:spacing w:after="0" w:line="240" w:lineRule="auto"/>
        <w:ind w:firstLine="709"/>
        <w:jc w:val="both"/>
        <w:rPr>
          <w:strike/>
          <w:szCs w:val="24"/>
        </w:rPr>
      </w:pPr>
    </w:p>
    <w:p w:rsidR="00E072DF" w:rsidRDefault="00E072DF" w:rsidP="00B847AF">
      <w:pPr>
        <w:spacing w:after="0" w:line="240" w:lineRule="auto"/>
        <w:ind w:firstLine="709"/>
        <w:jc w:val="both"/>
        <w:rPr>
          <w:strike/>
          <w:szCs w:val="24"/>
        </w:rPr>
      </w:pPr>
    </w:p>
    <w:p w:rsidR="00681357" w:rsidRPr="00AE5FA8" w:rsidRDefault="00681357" w:rsidP="00B847AF">
      <w:pPr>
        <w:spacing w:after="0" w:line="240" w:lineRule="auto"/>
        <w:ind w:firstLine="709"/>
        <w:jc w:val="both"/>
        <w:rPr>
          <w:strike/>
          <w:szCs w:val="24"/>
        </w:rPr>
      </w:pPr>
    </w:p>
    <w:p w:rsidR="00EC5E25" w:rsidRPr="00AE5FA8" w:rsidRDefault="00EC5E25" w:rsidP="00B847AF">
      <w:pPr>
        <w:spacing w:after="0" w:line="240" w:lineRule="auto"/>
        <w:ind w:firstLine="709"/>
        <w:jc w:val="center"/>
        <w:outlineLvl w:val="0"/>
        <w:rPr>
          <w:b/>
          <w:szCs w:val="24"/>
        </w:rPr>
      </w:pPr>
      <w:bookmarkStart w:id="44" w:name="_Toc362515072"/>
      <w:bookmarkStart w:id="45" w:name="_Toc362533169"/>
      <w:bookmarkStart w:id="46" w:name="_Toc362533212"/>
      <w:bookmarkStart w:id="47" w:name="_Toc99629975"/>
      <w:r w:rsidRPr="00AE5FA8">
        <w:rPr>
          <w:b/>
          <w:szCs w:val="24"/>
        </w:rPr>
        <w:t>XI</w:t>
      </w:r>
      <w:r w:rsidR="0051130A" w:rsidRPr="00AE5FA8">
        <w:rPr>
          <w:b/>
          <w:szCs w:val="24"/>
        </w:rPr>
        <w:t xml:space="preserve">. </w:t>
      </w:r>
      <w:r w:rsidRPr="00AE5FA8">
        <w:rPr>
          <w:b/>
          <w:szCs w:val="24"/>
        </w:rPr>
        <w:t>PIRKIMO DOKUMENTŲ PAAIŠKINIMAS IR PATIKSLINIMAS</w:t>
      </w:r>
      <w:bookmarkEnd w:id="44"/>
      <w:bookmarkEnd w:id="45"/>
      <w:bookmarkEnd w:id="46"/>
      <w:bookmarkEnd w:id="47"/>
    </w:p>
    <w:p w:rsidR="00EC5E25" w:rsidRPr="00AE5FA8" w:rsidRDefault="00EC5E25" w:rsidP="00B847AF">
      <w:pPr>
        <w:spacing w:after="0" w:line="240" w:lineRule="auto"/>
        <w:ind w:firstLine="709"/>
        <w:jc w:val="center"/>
        <w:rPr>
          <w:b/>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Pirkimo dokumentai gali būti paaiškinami, patikslinami </w:t>
      </w:r>
      <w:r w:rsidR="00AD13A5" w:rsidRPr="00AE5FA8">
        <w:rPr>
          <w:szCs w:val="24"/>
        </w:rPr>
        <w:t xml:space="preserve">tiekėjų iniciatyva, jiems raštu </w:t>
      </w:r>
      <w:r w:rsidRPr="00AE5FA8">
        <w:rPr>
          <w:szCs w:val="24"/>
        </w:rPr>
        <w:t xml:space="preserve">kreipiantis į </w:t>
      </w:r>
      <w:r w:rsidR="00AD13A5" w:rsidRPr="00AE5FA8">
        <w:rPr>
          <w:szCs w:val="24"/>
        </w:rPr>
        <w:t>Skyrių</w:t>
      </w:r>
      <w:r w:rsidRPr="00AE5FA8">
        <w:rPr>
          <w:szCs w:val="24"/>
        </w:rPr>
        <w:t xml:space="preserve">. Prašymai paaiškinti Pirkimo dokumentus gali būti pateikiami </w:t>
      </w:r>
      <w:r w:rsidR="00AD13A5" w:rsidRPr="00AE5FA8">
        <w:rPr>
          <w:szCs w:val="24"/>
        </w:rPr>
        <w:t>Skyriui</w:t>
      </w:r>
      <w:r w:rsidRPr="00AE5FA8">
        <w:rPr>
          <w:szCs w:val="24"/>
        </w:rPr>
        <w:t xml:space="preserve"> raštu ne vėliau kaip likus </w:t>
      </w:r>
      <w:r w:rsidR="001B053D" w:rsidRPr="00AE5FA8">
        <w:rPr>
          <w:szCs w:val="24"/>
          <w:lang w:eastAsia="lt-LT"/>
        </w:rPr>
        <w:t>6</w:t>
      </w:r>
      <w:r w:rsidR="007358FB" w:rsidRPr="00AE5FA8">
        <w:rPr>
          <w:szCs w:val="24"/>
          <w:lang w:eastAsia="lt-LT"/>
        </w:rPr>
        <w:t xml:space="preserve"> </w:t>
      </w:r>
      <w:r w:rsidR="00D319E2" w:rsidRPr="00AE5FA8">
        <w:rPr>
          <w:szCs w:val="24"/>
          <w:lang w:eastAsia="lt-LT"/>
        </w:rPr>
        <w:t xml:space="preserve">kalendorinėms </w:t>
      </w:r>
      <w:r w:rsidR="007358FB" w:rsidRPr="00AE5FA8">
        <w:rPr>
          <w:szCs w:val="24"/>
          <w:lang w:eastAsia="lt-LT"/>
        </w:rPr>
        <w:t>dienoms</w:t>
      </w:r>
      <w:r w:rsidRPr="00AE5FA8">
        <w:rPr>
          <w:szCs w:val="24"/>
        </w:rPr>
        <w:t xml:space="preserve"> iki pasiūlymų priėmimo termino pabaigos. Tiekėjai turėtų būti aktyvūs ir pateikti klausimus ar paprašyti paaiškinti Pirkimo dokumentus iš karto juos išanalizavę, atsižvelgdami į tai, kad, pasibaigus pasiūlymų priėmimo terminui, pasiūly</w:t>
      </w:r>
      <w:r w:rsidR="007358FB" w:rsidRPr="00AE5FA8">
        <w:rPr>
          <w:szCs w:val="24"/>
        </w:rPr>
        <w:t>mo turinio keisti nebus galima.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Prašymai paaiškinti Pirkimo dokumentus, kuriuose yra įslaptintos informacijos, gali būti pateikiami </w:t>
      </w:r>
      <w:r w:rsidR="00AD13A5" w:rsidRPr="00AE5FA8">
        <w:rPr>
          <w:szCs w:val="24"/>
        </w:rPr>
        <w:t>Skyriui</w:t>
      </w:r>
      <w:r w:rsidRPr="00AE5FA8">
        <w:rPr>
          <w:szCs w:val="24"/>
        </w:rPr>
        <w:t xml:space="preserve"> laikantis </w:t>
      </w:r>
      <w:r w:rsidR="001B4B95" w:rsidRPr="00AE5FA8">
        <w:rPr>
          <w:szCs w:val="24"/>
        </w:rPr>
        <w:t>V</w:t>
      </w:r>
      <w:r w:rsidRPr="00AE5FA8">
        <w:rPr>
          <w:szCs w:val="24"/>
        </w:rPr>
        <w:t>alstybės ir tarnybos paslapčių įstatymo 24 straipsnio nuostatų ir kitų teisės aktų, reglamentuojančių įslaptintos informacijos apsaugą, nustatyta tvarka.</w:t>
      </w:r>
    </w:p>
    <w:p w:rsidR="00EC5E25" w:rsidRPr="00AE5FA8" w:rsidRDefault="00577A43" w:rsidP="00B847AF">
      <w:pPr>
        <w:numPr>
          <w:ilvl w:val="0"/>
          <w:numId w:val="3"/>
        </w:numPr>
        <w:spacing w:after="0" w:line="240" w:lineRule="auto"/>
        <w:ind w:left="0" w:firstLine="709"/>
        <w:jc w:val="both"/>
        <w:rPr>
          <w:szCs w:val="24"/>
        </w:rPr>
      </w:pPr>
      <w:r>
        <w:rPr>
          <w:szCs w:val="24"/>
          <w:lang w:eastAsia="lt-LT"/>
        </w:rPr>
        <w:t>Nesibaigus paraiškų / pasiūlymų priėmimo terminui, Skyrius turi teisę savo iniciatyva paaiškinti, patikslinti Pirkimo dokumentus. Šis paaiškinimas turi būti atliktas iki paraiškų / pasiūlymų priėmimo termino pabaigos likus ne mažiau kaip 6 dienoms</w:t>
      </w:r>
      <w:r w:rsidR="00EC5E25" w:rsidRPr="00AE5FA8">
        <w:rPr>
          <w:szCs w:val="24"/>
        </w:rPr>
        <w:t>.</w:t>
      </w:r>
    </w:p>
    <w:p w:rsidR="00EC5E25" w:rsidRPr="00AE5FA8" w:rsidRDefault="003F41D6" w:rsidP="00B847AF">
      <w:pPr>
        <w:numPr>
          <w:ilvl w:val="0"/>
          <w:numId w:val="3"/>
        </w:numPr>
        <w:spacing w:after="0" w:line="240" w:lineRule="auto"/>
        <w:ind w:left="0" w:firstLine="709"/>
        <w:jc w:val="both"/>
        <w:rPr>
          <w:szCs w:val="24"/>
        </w:rPr>
      </w:pPr>
      <w:r>
        <w:rPr>
          <w:szCs w:val="24"/>
        </w:rPr>
        <w:t>Atsakydama į tiekėjo</w:t>
      </w:r>
      <w:r>
        <w:rPr>
          <w:i/>
          <w:szCs w:val="24"/>
          <w:lang w:eastAsia="lt-LT"/>
        </w:rPr>
        <w:t xml:space="preserve"> </w:t>
      </w:r>
      <w:r>
        <w:rPr>
          <w:szCs w:val="24"/>
        </w:rPr>
        <w:t xml:space="preserve">pateiktą prašymą paaiškinti Pirkimo dokumentus, jeigu jis buvo pateiktas nepasibaigus Pirkimo dokumentų 60 punkte nurodytam terminui, arba aiškindama, tikslindama Pirkimo dokumentus savo iniciatyva, Perkančioji organizacija paaiškinimus, patikslinimus, jeigu juose nėra įslaptintos informacijos, skelbia CVP IS ir išsiunčia visiems tiekėjams, kurie prisijungė prie pirkimo. Tuo atveju, jeigu Perkančiosios organizacijos paaiškinimų, patikslinimų turinį sudaro įslaptinta informacija, tokie paaiškinimai ir patikslinimai pateikiami </w:t>
      </w:r>
      <w:r>
        <w:rPr>
          <w:szCs w:val="24"/>
          <w:lang w:eastAsia="lt-LT"/>
        </w:rPr>
        <w:t>laikantis Lietuvos Respublikos valstybės ir tarnybos paslapčių įstatymo ir kitų teisės aktų, reglamentuojančių įslaptintos informacijos apsaugą</w:t>
      </w:r>
      <w:r>
        <w:rPr>
          <w:szCs w:val="24"/>
        </w:rPr>
        <w:t xml:space="preserve"> </w:t>
      </w:r>
      <w:r>
        <w:rPr>
          <w:szCs w:val="24"/>
          <w:lang w:eastAsia="lt-LT"/>
        </w:rPr>
        <w:t xml:space="preserve">nuostatų </w:t>
      </w:r>
      <w:r w:rsidR="00EC5E25" w:rsidRPr="00AE5FA8">
        <w:rPr>
          <w:szCs w:val="24"/>
        </w:rPr>
        <w:t xml:space="preserve">ne vėliau kaip likus </w:t>
      </w:r>
      <w:r w:rsidR="001B053D" w:rsidRPr="00AE5FA8">
        <w:rPr>
          <w:szCs w:val="24"/>
        </w:rPr>
        <w:t>4</w:t>
      </w:r>
      <w:r w:rsidR="00195E5B" w:rsidRPr="00AE5FA8">
        <w:rPr>
          <w:szCs w:val="24"/>
        </w:rPr>
        <w:t xml:space="preserve"> </w:t>
      </w:r>
      <w:r w:rsidR="00D319E2" w:rsidRPr="00AE5FA8">
        <w:rPr>
          <w:szCs w:val="24"/>
          <w:lang w:eastAsia="lt-LT"/>
        </w:rPr>
        <w:t>kalendorinėms</w:t>
      </w:r>
      <w:r w:rsidR="00D319E2" w:rsidRPr="00AE5FA8">
        <w:rPr>
          <w:szCs w:val="24"/>
        </w:rPr>
        <w:t xml:space="preserve"> </w:t>
      </w:r>
      <w:r w:rsidR="00195E5B" w:rsidRPr="00AE5FA8">
        <w:rPr>
          <w:szCs w:val="24"/>
        </w:rPr>
        <w:t>dien</w:t>
      </w:r>
      <w:r w:rsidR="00A530DB" w:rsidRPr="00AE5FA8">
        <w:rPr>
          <w:szCs w:val="24"/>
        </w:rPr>
        <w:t>oms</w:t>
      </w:r>
      <w:r w:rsidR="00EC5E25" w:rsidRPr="00AE5FA8">
        <w:rPr>
          <w:szCs w:val="24"/>
        </w:rPr>
        <w:t xml:space="preserve"> iki pasiūlymų priėmimo termino pabaigos, jeigu prašymas buvo gautas laiku</w:t>
      </w:r>
      <w:r w:rsidR="00F77BB6" w:rsidRPr="00AE5FA8">
        <w:rPr>
          <w:szCs w:val="24"/>
        </w:rPr>
        <w:t>.</w:t>
      </w:r>
    </w:p>
    <w:p w:rsidR="00EC5E25" w:rsidRPr="00AE5FA8" w:rsidRDefault="00195E5B"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paaiškindama</w:t>
      </w:r>
      <w:r w:rsidRPr="00AE5FA8">
        <w:rPr>
          <w:szCs w:val="24"/>
        </w:rPr>
        <w:t>s</w:t>
      </w:r>
      <w:r w:rsidR="00EC5E25" w:rsidRPr="00AE5FA8">
        <w:rPr>
          <w:szCs w:val="24"/>
        </w:rPr>
        <w:t xml:space="preserve"> ar patikslindama</w:t>
      </w:r>
      <w:r w:rsidRPr="00AE5FA8">
        <w:rPr>
          <w:szCs w:val="24"/>
        </w:rPr>
        <w:t>s</w:t>
      </w:r>
      <w:r w:rsidR="00EC5E25" w:rsidRPr="00AE5FA8">
        <w:rPr>
          <w:szCs w:val="24"/>
        </w:rPr>
        <w:t xml:space="preserve"> Pirkimo dokumentus, privalo užtikrinti tiekėjų anonimiškumą, t.y. privalo užtikrinti, kad tiekėjas nesužinotų kitų tiekėjų, dalyvaujančių pirkimo procedūrose, pavadinimų ir kitų rekvizitų.</w:t>
      </w:r>
    </w:p>
    <w:p w:rsidR="00882A97" w:rsidRPr="00AE5FA8" w:rsidRDefault="00882A97" w:rsidP="00B847AF">
      <w:pPr>
        <w:numPr>
          <w:ilvl w:val="0"/>
          <w:numId w:val="3"/>
        </w:numPr>
        <w:spacing w:after="0" w:line="240" w:lineRule="auto"/>
        <w:ind w:left="0" w:firstLine="709"/>
        <w:jc w:val="both"/>
        <w:rPr>
          <w:szCs w:val="24"/>
        </w:rPr>
      </w:pPr>
      <w:r w:rsidRPr="00AE5FA8">
        <w:rPr>
          <w:spacing w:val="-6"/>
        </w:rPr>
        <w:t xml:space="preserve">Skyrius </w:t>
      </w:r>
      <w:r w:rsidR="00016D5B" w:rsidRPr="00AE5FA8">
        <w:rPr>
          <w:szCs w:val="24"/>
        </w:rPr>
        <w:t>nerengs susitikimų su tiekėjais dėl Pirkimo dokumentų paaiškinimų.</w:t>
      </w:r>
    </w:p>
    <w:p w:rsidR="000274A5" w:rsidRPr="009176B3" w:rsidRDefault="00EC5E25" w:rsidP="00B847AF">
      <w:pPr>
        <w:numPr>
          <w:ilvl w:val="0"/>
          <w:numId w:val="3"/>
        </w:numPr>
        <w:spacing w:after="0" w:line="240" w:lineRule="auto"/>
        <w:ind w:left="0" w:firstLine="709"/>
        <w:jc w:val="both"/>
        <w:rPr>
          <w:szCs w:val="24"/>
        </w:rPr>
      </w:pPr>
      <w:r w:rsidRPr="00AE5FA8">
        <w:rPr>
          <w:szCs w:val="24"/>
        </w:rPr>
        <w:t xml:space="preserve">Bet kokia informacija, Pirkimo dokumentų paaiškinimai, pranešimai ar kitas </w:t>
      </w:r>
      <w:r w:rsidR="00195E5B" w:rsidRPr="00AE5FA8">
        <w:rPr>
          <w:szCs w:val="24"/>
        </w:rPr>
        <w:t>Skyriaus</w:t>
      </w:r>
      <w:r w:rsidRPr="00AE5FA8">
        <w:rPr>
          <w:szCs w:val="24"/>
        </w:rPr>
        <w:t xml:space="preserve"> ir tiekėjo susirašinėjimas, kai nėra perduodama įslaptinta informacija, yra vykdomas</w:t>
      </w:r>
      <w:r w:rsidR="003F41D6">
        <w:rPr>
          <w:b/>
          <w:szCs w:val="24"/>
        </w:rPr>
        <w:t xml:space="preserve"> CVP IS priemonėmis</w:t>
      </w:r>
      <w:r w:rsidR="00AE795C" w:rsidRPr="00AE5FA8">
        <w:rPr>
          <w:b/>
          <w:szCs w:val="24"/>
        </w:rPr>
        <w:t>.</w:t>
      </w:r>
      <w:r w:rsidR="00AE795C" w:rsidRPr="00AE5FA8">
        <w:rPr>
          <w:szCs w:val="24"/>
        </w:rPr>
        <w:t xml:space="preserve"> </w:t>
      </w:r>
      <w:r w:rsidRPr="00AE5FA8">
        <w:rPr>
          <w:szCs w:val="24"/>
        </w:rPr>
        <w:t xml:space="preserve">Pirkimo dokumentų paaiškinimai, pranešimai ar kitas </w:t>
      </w:r>
      <w:r w:rsidR="00195E5B" w:rsidRPr="00AE5FA8">
        <w:rPr>
          <w:szCs w:val="24"/>
        </w:rPr>
        <w:t>Skyriaus</w:t>
      </w:r>
      <w:r w:rsidRPr="00AE5FA8">
        <w:rPr>
          <w:szCs w:val="24"/>
        </w:rPr>
        <w:t xml:space="preserve"> ir tiekėjo susirašinėjimas, kai yra perduodama įslaptinta informacija, vykdomas </w:t>
      </w:r>
      <w:r w:rsidRPr="00AE5FA8">
        <w:rPr>
          <w:szCs w:val="24"/>
          <w:lang w:eastAsia="lt-LT"/>
        </w:rPr>
        <w:t xml:space="preserve">laikantis </w:t>
      </w:r>
      <w:r w:rsidR="001B4B95" w:rsidRPr="00AE5FA8">
        <w:rPr>
          <w:szCs w:val="24"/>
          <w:lang w:eastAsia="lt-LT"/>
        </w:rPr>
        <w:t>V</w:t>
      </w:r>
      <w:r w:rsidRPr="00AE5FA8">
        <w:rPr>
          <w:szCs w:val="24"/>
          <w:lang w:eastAsia="lt-LT"/>
        </w:rPr>
        <w:t xml:space="preserve">alstybės ir tarnybos paslapčių įstatymo 24 straipsnio ir kitų teisės aktų, reglamentuojančių įslaptintos informacijos apsaugą, </w:t>
      </w:r>
      <w:r w:rsidR="00E62059" w:rsidRPr="00AE5FA8">
        <w:rPr>
          <w:szCs w:val="24"/>
          <w:lang w:eastAsia="lt-LT"/>
        </w:rPr>
        <w:t>nuostatų</w:t>
      </w:r>
      <w:r w:rsidR="00E62059" w:rsidRPr="00AE5FA8" w:rsidDel="00E62059">
        <w:rPr>
          <w:szCs w:val="24"/>
          <w:lang w:eastAsia="lt-LT"/>
        </w:rPr>
        <w:t xml:space="preserve"> </w:t>
      </w:r>
      <w:r w:rsidRPr="00AE5FA8">
        <w:rPr>
          <w:szCs w:val="24"/>
          <w:lang w:eastAsia="lt-LT"/>
        </w:rPr>
        <w:t>.</w:t>
      </w:r>
      <w:r w:rsidRPr="00AE5FA8">
        <w:rPr>
          <w:szCs w:val="24"/>
        </w:rPr>
        <w:t xml:space="preserve"> </w:t>
      </w:r>
      <w:r w:rsidR="00FB2289">
        <w:rPr>
          <w:szCs w:val="24"/>
        </w:rPr>
        <w:t xml:space="preserve">Tiesioginį ryšį su tiekėjais įgaliotas palaikyti asmuo: </w:t>
      </w:r>
      <w:r w:rsidR="00FB2289" w:rsidRPr="00FB2289">
        <w:rPr>
          <w:b/>
          <w:szCs w:val="24"/>
        </w:rPr>
        <w:t>Zofija Meilūnienė, el. p.</w:t>
      </w:r>
      <w:r w:rsidR="00FB2289">
        <w:rPr>
          <w:szCs w:val="24"/>
        </w:rPr>
        <w:t xml:space="preserve"> </w:t>
      </w:r>
      <w:hyperlink r:id="rId9" w:history="1">
        <w:r w:rsidR="00FB2289" w:rsidRPr="00FB2289">
          <w:rPr>
            <w:rStyle w:val="Hipersaitas"/>
            <w:b/>
            <w:color w:val="000000"/>
            <w:szCs w:val="24"/>
          </w:rPr>
          <w:t>zofija.meiluniene@sodra.lt</w:t>
        </w:r>
      </w:hyperlink>
      <w:r w:rsidR="00FB2289" w:rsidRPr="00FB2289">
        <w:rPr>
          <w:b/>
          <w:color w:val="000000"/>
          <w:szCs w:val="24"/>
        </w:rPr>
        <w:t>, te</w:t>
      </w:r>
      <w:r w:rsidR="00FB2289" w:rsidRPr="00AE5FA8">
        <w:rPr>
          <w:b/>
          <w:szCs w:val="24"/>
        </w:rPr>
        <w:t>l</w:t>
      </w:r>
      <w:r w:rsidR="00E62059">
        <w:rPr>
          <w:b/>
          <w:szCs w:val="24"/>
        </w:rPr>
        <w:t>.</w:t>
      </w:r>
      <w:r w:rsidR="00FB2289" w:rsidRPr="00AE5FA8">
        <w:rPr>
          <w:b/>
          <w:szCs w:val="24"/>
        </w:rPr>
        <w:t xml:space="preserve"> (8 5</w:t>
      </w:r>
      <w:r w:rsidR="00FB2289">
        <w:rPr>
          <w:b/>
          <w:szCs w:val="24"/>
        </w:rPr>
        <w:t>) 219</w:t>
      </w:r>
      <w:r w:rsidR="00FB2289" w:rsidRPr="00AE5FA8">
        <w:rPr>
          <w:b/>
          <w:szCs w:val="24"/>
        </w:rPr>
        <w:t>1736</w:t>
      </w:r>
      <w:r w:rsidR="00FB2289">
        <w:rPr>
          <w:b/>
          <w:szCs w:val="24"/>
        </w:rPr>
        <w:t>.</w:t>
      </w:r>
    </w:p>
    <w:p w:rsidR="008970DC" w:rsidRDefault="00EC5E25" w:rsidP="00B847AF">
      <w:pPr>
        <w:numPr>
          <w:ilvl w:val="0"/>
          <w:numId w:val="3"/>
        </w:numPr>
        <w:spacing w:after="0" w:line="240" w:lineRule="auto"/>
        <w:ind w:left="0" w:firstLine="709"/>
        <w:jc w:val="both"/>
        <w:rPr>
          <w:szCs w:val="24"/>
        </w:rPr>
      </w:pPr>
      <w:r w:rsidRPr="00AE5FA8">
        <w:rPr>
          <w:szCs w:val="24"/>
        </w:rPr>
        <w:t xml:space="preserve">Tuo atveju, kai tikslinama paskelbta informacija, </w:t>
      </w:r>
      <w:r w:rsidR="00195E5B" w:rsidRPr="00AE5FA8">
        <w:rPr>
          <w:szCs w:val="24"/>
        </w:rPr>
        <w:t>Skyrius</w:t>
      </w:r>
      <w:r w:rsidRPr="00AE5FA8">
        <w:rPr>
          <w:szCs w:val="24"/>
        </w:rPr>
        <w:t xml:space="preserve"> atitinkamai patikslina pranešimą apie pirkimą ir prireikus pratęsia pasiūlymų priėmimo terminą protingumo kriterijų atitinkančiam terminui, per kurį tiekėjai, rengdami pasiūlymus, galėtų atsižvelgti į patikslinimus. Jeigu </w:t>
      </w:r>
      <w:r w:rsidR="00195E5B" w:rsidRPr="00AE5FA8">
        <w:rPr>
          <w:szCs w:val="24"/>
        </w:rPr>
        <w:t>Skyrius</w:t>
      </w:r>
      <w:r w:rsidRPr="00AE5FA8">
        <w:rPr>
          <w:szCs w:val="24"/>
        </w:rPr>
        <w:t xml:space="preserve"> Pirkimo dokumentus paaiškina (patikslina) ir negali Pirkimo dokumentų paaiškinimų (patikslinimų) pateikti taip, kad visi kandidatai juos gautų ne vėliau kaip likus </w:t>
      </w:r>
      <w:r w:rsidR="00E430E8" w:rsidRPr="00AE5FA8">
        <w:rPr>
          <w:szCs w:val="24"/>
        </w:rPr>
        <w:t>4</w:t>
      </w:r>
      <w:r w:rsidR="00E1006B" w:rsidRPr="00AE5FA8">
        <w:rPr>
          <w:szCs w:val="24"/>
        </w:rPr>
        <w:t xml:space="preserve"> dienoms </w:t>
      </w:r>
      <w:r w:rsidRPr="00AE5FA8">
        <w:rPr>
          <w:szCs w:val="24"/>
        </w:rPr>
        <w:t xml:space="preserve">iki </w:t>
      </w:r>
      <w:r w:rsidRPr="00AE5FA8">
        <w:rPr>
          <w:szCs w:val="24"/>
        </w:rPr>
        <w:lastRenderedPageBreak/>
        <w:t xml:space="preserve">pasiūlymų priėmimo termino pabaigos, perkelia pasiūlymų priėmimo terminą laikui, per kurį tiekėjai, rengdami pirkimo pasiūlymus, galėtų atsižvelgti į šiuos paaiškinimus (patikslinimus). Apie pasiūlymų priėmimo termino pratęsimą pranešama patikslinant pranešimą apie pirkimą. </w:t>
      </w:r>
      <w:bookmarkStart w:id="48" w:name="_Toc60525487"/>
      <w:bookmarkStart w:id="49" w:name="_Toc47844933"/>
      <w:bookmarkStart w:id="50" w:name="_Toc362515073"/>
      <w:bookmarkStart w:id="51" w:name="_Toc362533170"/>
      <w:bookmarkStart w:id="52" w:name="_Toc362533213"/>
    </w:p>
    <w:p w:rsidR="008970DC" w:rsidRPr="008970DC" w:rsidRDefault="008970DC" w:rsidP="00B847AF">
      <w:pPr>
        <w:spacing w:after="0" w:line="240" w:lineRule="auto"/>
        <w:ind w:firstLine="709"/>
        <w:jc w:val="both"/>
        <w:rPr>
          <w:szCs w:val="24"/>
        </w:rPr>
      </w:pPr>
    </w:p>
    <w:p w:rsidR="00EC5E25" w:rsidRPr="006430CB" w:rsidRDefault="00EC5E25" w:rsidP="00B847AF">
      <w:pPr>
        <w:spacing w:after="0" w:line="240" w:lineRule="auto"/>
        <w:ind w:firstLine="709"/>
        <w:jc w:val="center"/>
        <w:outlineLvl w:val="0"/>
        <w:rPr>
          <w:b/>
        </w:rPr>
      </w:pPr>
      <w:bookmarkStart w:id="53" w:name="_Toc99629976"/>
      <w:r w:rsidRPr="006430CB">
        <w:rPr>
          <w:b/>
        </w:rPr>
        <w:t>XII</w:t>
      </w:r>
      <w:r w:rsidR="0051130A" w:rsidRPr="006430CB">
        <w:rPr>
          <w:b/>
        </w:rPr>
        <w:t xml:space="preserve">. </w:t>
      </w:r>
      <w:r w:rsidRPr="006430CB">
        <w:rPr>
          <w:b/>
        </w:rPr>
        <w:t>VOKŲ SU PASIŪLYMAIS ATPLĖŠIMO PROCEDŪROS</w:t>
      </w:r>
      <w:bookmarkEnd w:id="48"/>
      <w:bookmarkEnd w:id="49"/>
      <w:bookmarkEnd w:id="50"/>
      <w:bookmarkEnd w:id="51"/>
      <w:bookmarkEnd w:id="52"/>
      <w:bookmarkEnd w:id="53"/>
    </w:p>
    <w:p w:rsidR="00EC5E25" w:rsidRPr="00AE5FA8" w:rsidRDefault="00EC5E25" w:rsidP="00B847AF">
      <w:pPr>
        <w:spacing w:after="0" w:line="240" w:lineRule="auto"/>
        <w:ind w:firstLine="709"/>
        <w:jc w:val="both"/>
        <w:rPr>
          <w:szCs w:val="24"/>
        </w:rPr>
      </w:pPr>
    </w:p>
    <w:p w:rsidR="004B0028" w:rsidRPr="00AE5FA8" w:rsidRDefault="004B0028" w:rsidP="00B847AF">
      <w:pPr>
        <w:numPr>
          <w:ilvl w:val="0"/>
          <w:numId w:val="3"/>
        </w:numPr>
        <w:spacing w:after="0" w:line="240" w:lineRule="auto"/>
        <w:ind w:left="0" w:firstLine="709"/>
        <w:jc w:val="both"/>
        <w:rPr>
          <w:szCs w:val="24"/>
        </w:rPr>
      </w:pPr>
      <w:bookmarkStart w:id="54" w:name="_Ref60481995"/>
      <w:bookmarkStart w:id="55" w:name="_Ref58464629"/>
      <w:r w:rsidRPr="00AE5FA8">
        <w:rPr>
          <w:szCs w:val="24"/>
        </w:rPr>
        <w:t>Vokų su pasiūlymais atplėšimo procedūroje turi teisę dalyvauti visi dalyviai arba jų atstovai, turintys leidimą dirbti ar susipažinti su įslaptinta informacija, žymima ne žemesne slaptumo žyma negu „</w:t>
      </w:r>
      <w:r>
        <w:rPr>
          <w:szCs w:val="24"/>
        </w:rPr>
        <w:t>Slaptai</w:t>
      </w:r>
      <w:r w:rsidRPr="00AE5FA8">
        <w:rPr>
          <w:szCs w:val="24"/>
        </w:rPr>
        <w:t>“. Viešuosius pirkimus kontroliuojančios institucijos atstovai turi teisę dalyvauti vokų atplėšimo procedūroje laikantis Valstybės ir tarnybos paslapčių įstatymo</w:t>
      </w:r>
      <w:r>
        <w:rPr>
          <w:szCs w:val="24"/>
        </w:rPr>
        <w:t xml:space="preserve"> 25</w:t>
      </w:r>
      <w:r w:rsidRPr="00AE5FA8">
        <w:rPr>
          <w:szCs w:val="24"/>
        </w:rPr>
        <w:t xml:space="preserve"> straipsnyje nustatytų reikalavimų. Vokai atplėšiami ir tuo atveju, jei į vokų atplėšimo posėdį neatvyksta dalyviai arba jų atstovai.</w:t>
      </w:r>
    </w:p>
    <w:p w:rsidR="004B0028" w:rsidRPr="00320A48" w:rsidRDefault="004B0028" w:rsidP="00B847AF">
      <w:pPr>
        <w:numPr>
          <w:ilvl w:val="0"/>
          <w:numId w:val="3"/>
        </w:numPr>
        <w:spacing w:after="0" w:line="240" w:lineRule="auto"/>
        <w:ind w:left="0" w:firstLine="709"/>
        <w:jc w:val="both"/>
        <w:rPr>
          <w:i/>
          <w:szCs w:val="24"/>
        </w:rPr>
      </w:pPr>
      <w:r>
        <w:rPr>
          <w:szCs w:val="24"/>
        </w:rPr>
        <w:t xml:space="preserve">Vokai su pasiūlymais atplėšiami dviejuose Komisijos posėdžiuose. Pirmajame posėdyje atplėšiami vokai, kuriuose yra pasiūlymo techniniai duomenys ir kita informacija bei dokumentai, antrajame – vokai, kuriuose nurodytos kainos. Komisijos posėdis, kuriame atplėšiami vokai su pasiūlymų techniniais duomenimis ir informacija, vyks </w:t>
      </w:r>
      <w:r w:rsidR="00320A48" w:rsidRPr="00AE5FA8">
        <w:rPr>
          <w:b/>
          <w:szCs w:val="24"/>
        </w:rPr>
        <w:t>J. Kubiliaus g. 10, Vilnius</w:t>
      </w:r>
      <w:r w:rsidR="00320A48">
        <w:rPr>
          <w:b/>
          <w:szCs w:val="24"/>
        </w:rPr>
        <w:t>,</w:t>
      </w:r>
      <w:r w:rsidR="00320A48" w:rsidRPr="00AE5FA8">
        <w:rPr>
          <w:b/>
          <w:szCs w:val="24"/>
        </w:rPr>
        <w:t xml:space="preserve"> 16 kabinete</w:t>
      </w:r>
      <w:r>
        <w:rPr>
          <w:szCs w:val="24"/>
        </w:rPr>
        <w:t xml:space="preserve">. Vokai su pasiūlymų techniniais duomenimis bus atplėšiami Komisijos posėdyje, </w:t>
      </w:r>
      <w:r w:rsidRPr="00320A48">
        <w:rPr>
          <w:b/>
          <w:i/>
          <w:szCs w:val="24"/>
        </w:rPr>
        <w:t>kurio tiksli data bus nurodyta atskirame kvietime pateikti pasiūlymą.</w:t>
      </w:r>
    </w:p>
    <w:p w:rsidR="00320A48" w:rsidRPr="004E030D" w:rsidRDefault="00320A48" w:rsidP="00B847AF">
      <w:pPr>
        <w:numPr>
          <w:ilvl w:val="0"/>
          <w:numId w:val="3"/>
        </w:numPr>
        <w:spacing w:after="0" w:line="240" w:lineRule="auto"/>
        <w:ind w:left="0" w:firstLine="709"/>
        <w:jc w:val="both"/>
        <w:rPr>
          <w:i/>
          <w:szCs w:val="24"/>
        </w:rPr>
      </w:pPr>
      <w:r>
        <w:rPr>
          <w:szCs w:val="24"/>
        </w:rPr>
        <w:t>Vokų su pasiūlymų techniniais duomenimis atplėšimo procedūroje dalyvaujantiems dalyviams ar jų atstovams skelbiamas pasiūlymą pateikusio tiekėjo (jei jis juridinis asmuo) pavadinimas ar (jei jis fizinis asmuo) vardas, pavardė</w:t>
      </w:r>
      <w:r w:rsidR="00CD35FB">
        <w:rPr>
          <w:szCs w:val="24"/>
        </w:rPr>
        <w:t xml:space="preserve">, </w:t>
      </w:r>
      <w:r w:rsidR="004E030D">
        <w:rPr>
          <w:szCs w:val="24"/>
        </w:rPr>
        <w:t xml:space="preserve">ar pagal visus </w:t>
      </w:r>
      <w:r w:rsidR="004E030D" w:rsidRPr="004E030D">
        <w:rPr>
          <w:szCs w:val="24"/>
        </w:rPr>
        <w:t>techninius ir profesinius pajėgumai yra nurodyti specialistai</w:t>
      </w:r>
      <w:r w:rsidR="004E030D">
        <w:rPr>
          <w:szCs w:val="24"/>
        </w:rPr>
        <w:t>,</w:t>
      </w:r>
      <w:r w:rsidRPr="004E030D">
        <w:rPr>
          <w:szCs w:val="24"/>
        </w:rPr>
        <w:t xml:space="preserve"> </w:t>
      </w:r>
      <w:r>
        <w:rPr>
          <w:szCs w:val="24"/>
        </w:rPr>
        <w:t>pagrindinės techninės pasiūlymo charakteristikos ir pranešama, ar yra pateiktas pasiūlymo galiojimo užtikrinimas</w:t>
      </w:r>
      <w:r w:rsidR="004E030D">
        <w:rPr>
          <w:szCs w:val="24"/>
        </w:rPr>
        <w:t>,</w:t>
      </w:r>
      <w:r>
        <w:rPr>
          <w:szCs w:val="24"/>
        </w:rPr>
        <w:t xml:space="preserve"> ar </w:t>
      </w:r>
      <w:r>
        <w:t xml:space="preserve">pateiktas pasiūlymas yra susiūtas, sunumeruotas ir paskutinio lapo antroje pusėje patvirtintas tiekėjo ar jo įgalioto asmens parašu, ar nurodytas įgalioto asmens vardas, pavardė, pareigos bei pasiūlymą sudarančių lapų </w:t>
      </w:r>
      <w:r>
        <w:rPr>
          <w:szCs w:val="24"/>
        </w:rPr>
        <w:t>skaičius. Jeigu</w:t>
      </w:r>
      <w:r>
        <w:t xml:space="preserve"> nors vienas procedūroje dalyvaujantis dalyvis ar jo </w:t>
      </w:r>
      <w:r>
        <w:rPr>
          <w:szCs w:val="24"/>
        </w:rPr>
        <w:t xml:space="preserve">įgaliotas </w:t>
      </w:r>
      <w:r>
        <w:t>atstovas pageidauja, skelbiamos visos pasiūlymų charakteristikos, į kurias atsižvelgiama vertinant pasiūlymus</w:t>
      </w:r>
    </w:p>
    <w:p w:rsidR="004E030D" w:rsidRDefault="004E030D" w:rsidP="00B847AF">
      <w:pPr>
        <w:numPr>
          <w:ilvl w:val="0"/>
          <w:numId w:val="3"/>
        </w:numPr>
        <w:spacing w:after="0" w:line="240" w:lineRule="auto"/>
        <w:ind w:left="0" w:firstLine="709"/>
        <w:jc w:val="both"/>
        <w:rPr>
          <w:i/>
          <w:szCs w:val="24"/>
        </w:rPr>
      </w:pPr>
      <w:r w:rsidRPr="004E030D">
        <w:rPr>
          <w:szCs w:val="24"/>
        </w:rPr>
        <w:t xml:space="preserve">Vokų su pasiūlymų kainomis atplėšimo </w:t>
      </w:r>
      <w:r>
        <w:t xml:space="preserve">Komisijos posėdis negali įvykti anksčiau nei Skyrius patikrina, ar pateiktų pasiūlymų techniniai duomenys atitinka Pirkimo dokumentuose nustatytus reikalavimus, ir pagal pirkimo dokumentuose nustatytus reikalavimus įvertina pasiūlymų techninius duomenis. </w:t>
      </w:r>
      <w:r w:rsidRPr="004E030D">
        <w:rPr>
          <w:b/>
          <w:i/>
        </w:rPr>
        <w:t>Pasiūlymų techninių duomenų patikrinimo ir įvertinimo rezultatus Skyrius praneša visiems dalyviams raštu, kartu</w:t>
      </w:r>
      <w:r>
        <w:t xml:space="preserve"> </w:t>
      </w:r>
      <w:r w:rsidRPr="004E030D">
        <w:rPr>
          <w:b/>
          <w:i/>
        </w:rPr>
        <w:t>nurodo ir antrojo Komisijos posėdžio, kurio metu bus atplėšti vokai su pasiūlymų kainomis, vietą ir vokų su pasiūlymų kainomis atplėšimo datą ir laiką (valandą, minutę)</w:t>
      </w:r>
      <w:r>
        <w:t xml:space="preserve">. Jeigu Perkančioji organizacija, patikrinusi ir įvertinusi voke su pasiūlymų techniniais duomenimis ir informacija apie tiekėjus pateiktus duomenis, atmeta dalyvio pasiūlymą, neatplėštas vokas su pasiūlyta kaina yra saugomas su kitais dalyvio pateiktais dokumentais. Vokų su pasiūlymais, kuriuose nurodytos kainos, atplėšimo procedūroje dalyvaujantiems tiekėjams ar jų </w:t>
      </w:r>
      <w:r w:rsidRPr="004E030D">
        <w:rPr>
          <w:szCs w:val="24"/>
        </w:rPr>
        <w:t>įgaliotiems</w:t>
      </w:r>
      <w:r>
        <w:t xml:space="preserve"> atstovams skelbiamas pasiūlymą pateikusio tiekėjo (jei jis juridinis asmuo) pavadinimas ar (jei jis fizinis asmuo) vardas, pavardė, pasiūlyme nurodyta kaina. Tuo atveju, kai pasiūlyme nurodyta kaina, išreikšta skaičiais, neatitinka kainos, nurodytos žodžiais, teisinga laikoma kaina, nurodyta žodžiais. </w:t>
      </w:r>
    </w:p>
    <w:p w:rsidR="00B22FC6" w:rsidRPr="004E030D" w:rsidRDefault="00B22FC6" w:rsidP="00B847AF">
      <w:pPr>
        <w:numPr>
          <w:ilvl w:val="0"/>
          <w:numId w:val="3"/>
        </w:numPr>
        <w:spacing w:after="0" w:line="240" w:lineRule="auto"/>
        <w:ind w:left="0" w:firstLine="709"/>
        <w:jc w:val="both"/>
        <w:rPr>
          <w:i/>
          <w:szCs w:val="24"/>
        </w:rPr>
      </w:pPr>
      <w:r>
        <w:t>Kiekvienas vokų su pasiūlymais atplėšimo procedūroje dalyvaujantis dalyvis ar jo</w:t>
      </w:r>
      <w:r>
        <w:rPr>
          <w:szCs w:val="24"/>
        </w:rPr>
        <w:t xml:space="preserve"> </w:t>
      </w:r>
      <w:r>
        <w:t>atstovas turi teisę asmeniškai susipažinti su viešai perskaityta informacija, tačiau supažindindama su šia informacija, Skyrius  negali atskleisti dalyvio pasiūlyme esančios konfidencialios informacijos.</w:t>
      </w:r>
    </w:p>
    <w:bookmarkEnd w:id="54"/>
    <w:bookmarkEnd w:id="55"/>
    <w:p w:rsidR="00EC5E25" w:rsidRPr="00AE5FA8" w:rsidRDefault="00EC5E25" w:rsidP="00B847AF">
      <w:pPr>
        <w:numPr>
          <w:ilvl w:val="0"/>
          <w:numId w:val="3"/>
        </w:numPr>
        <w:spacing w:after="0" w:line="240" w:lineRule="auto"/>
        <w:ind w:left="0" w:firstLine="709"/>
        <w:jc w:val="both"/>
        <w:rPr>
          <w:szCs w:val="24"/>
        </w:rPr>
      </w:pPr>
      <w:r w:rsidRPr="00AE5FA8">
        <w:rPr>
          <w:szCs w:val="24"/>
        </w:rPr>
        <w:t>Suinteresuotiems dalyviams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w:t>
      </w:r>
      <w:bookmarkStart w:id="56" w:name="_Ref60481999"/>
      <w:bookmarkStart w:id="57" w:name="_Ref58464680"/>
      <w:r w:rsidR="00773BDA" w:rsidRPr="00AE5FA8">
        <w:rPr>
          <w:szCs w:val="24"/>
        </w:rPr>
        <w:t>ėdžio metu.</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Vokų su pasiūlymais atplėšimo procedūroje dalyvaujantiems dalyviams ar jų atstovams skelbiamas pasiūlymą pateikusio tiekėjo (jei jis juridinis asmuo) pavadinimas ar (jei jis fizinis asmuo) vardas, pavardė, pasiūlyme nurodyta kaina ir pranešama, ar pateiktas pasiūlymas yra </w:t>
      </w:r>
      <w:r w:rsidRPr="00AE5FA8">
        <w:rPr>
          <w:szCs w:val="24"/>
        </w:rPr>
        <w:lastRenderedPageBreak/>
        <w:t xml:space="preserve">susiūtas, sunumeruotas ir paskutinio lapo antroje pusėje patvirtintas tiekėjo ar jo įgalioto asmens parašu, ar nurodytas įgalioto asmens vardas, pavardė, pareigos bei pasiūlymą sudarančių lapų skaičius. Tuo atveju, kai pasiūlyme nurodyta kaina, išreikšta skaičiais, neatitinka kainos, nurodytos žodžiais, teisinga laikoma kaina, nurodyta žodžiais. Ši informacija pateikiama raštu ir posėdyje nedalyvavusiems, tačiau pageidavimą gauti informaciją pareiškusiems, </w:t>
      </w:r>
      <w:bookmarkEnd w:id="56"/>
      <w:bookmarkEnd w:id="57"/>
      <w:r w:rsidRPr="00AE5FA8">
        <w:rPr>
          <w:szCs w:val="24"/>
        </w:rPr>
        <w:t xml:space="preserve">dalyviams. </w:t>
      </w:r>
    </w:p>
    <w:p w:rsidR="000274A5" w:rsidRPr="00AE5FA8" w:rsidRDefault="000274A5" w:rsidP="00B847AF">
      <w:pPr>
        <w:numPr>
          <w:ilvl w:val="0"/>
          <w:numId w:val="3"/>
        </w:numPr>
        <w:spacing w:after="0" w:line="240" w:lineRule="auto"/>
        <w:ind w:left="0" w:firstLine="709"/>
        <w:jc w:val="both"/>
        <w:rPr>
          <w:szCs w:val="24"/>
        </w:rPr>
      </w:pPr>
      <w:r w:rsidRPr="00AE5FA8">
        <w:rPr>
          <w:szCs w:val="24"/>
        </w:rPr>
        <w:t>Tolesnes pasiūlymų nagrinėjimo, vertinimo ir palyginimo procedūras atlieka Komisija, pasiūlymus pateikusiems dalyviams ar jų įgaliotiems atstovams nedalyvaujant.</w:t>
      </w:r>
    </w:p>
    <w:p w:rsidR="000274A5" w:rsidRPr="00AE5FA8" w:rsidRDefault="000274A5" w:rsidP="00B847AF">
      <w:pPr>
        <w:spacing w:after="0" w:line="240" w:lineRule="auto"/>
        <w:ind w:firstLine="709"/>
        <w:jc w:val="center"/>
        <w:rPr>
          <w:szCs w:val="24"/>
        </w:rPr>
      </w:pPr>
    </w:p>
    <w:p w:rsidR="002B20B5" w:rsidRDefault="002B20B5" w:rsidP="00B847AF">
      <w:pPr>
        <w:spacing w:after="0" w:line="240" w:lineRule="auto"/>
        <w:ind w:firstLine="709"/>
        <w:jc w:val="center"/>
        <w:outlineLvl w:val="0"/>
        <w:rPr>
          <w:b/>
          <w:szCs w:val="24"/>
        </w:rPr>
      </w:pPr>
      <w:bookmarkStart w:id="58" w:name="_Toc362515074"/>
      <w:bookmarkStart w:id="59" w:name="_Toc362533171"/>
      <w:bookmarkStart w:id="60" w:name="_Toc362533214"/>
    </w:p>
    <w:p w:rsidR="002B20B5" w:rsidRDefault="002B20B5" w:rsidP="00B847AF">
      <w:pPr>
        <w:spacing w:after="0" w:line="240" w:lineRule="auto"/>
        <w:ind w:firstLine="709"/>
        <w:jc w:val="center"/>
        <w:outlineLvl w:val="0"/>
        <w:rPr>
          <w:b/>
          <w:szCs w:val="24"/>
        </w:rPr>
      </w:pPr>
    </w:p>
    <w:p w:rsidR="00EC5E25" w:rsidRPr="00AE5FA8" w:rsidRDefault="00EC5E25" w:rsidP="00B847AF">
      <w:pPr>
        <w:spacing w:after="0" w:line="240" w:lineRule="auto"/>
        <w:ind w:firstLine="709"/>
        <w:jc w:val="center"/>
        <w:outlineLvl w:val="0"/>
        <w:rPr>
          <w:b/>
          <w:szCs w:val="24"/>
        </w:rPr>
      </w:pPr>
      <w:bookmarkStart w:id="61" w:name="_Toc99629977"/>
      <w:r w:rsidRPr="00AE5FA8">
        <w:rPr>
          <w:b/>
          <w:szCs w:val="24"/>
        </w:rPr>
        <w:t>XIII.</w:t>
      </w:r>
      <w:r w:rsidR="0051130A" w:rsidRPr="00AE5FA8">
        <w:rPr>
          <w:b/>
          <w:szCs w:val="24"/>
        </w:rPr>
        <w:t xml:space="preserve"> </w:t>
      </w:r>
      <w:r w:rsidRPr="00AE5FA8">
        <w:rPr>
          <w:b/>
          <w:szCs w:val="24"/>
        </w:rPr>
        <w:t>PASIŪLYMŲ NAGRINĖJIMAS, PARAIŠKŲ IR PASIŪLYMŲ ATMETIMO PRIEŽASTYS</w:t>
      </w:r>
      <w:bookmarkEnd w:id="58"/>
      <w:bookmarkEnd w:id="59"/>
      <w:bookmarkEnd w:id="60"/>
      <w:bookmarkEnd w:id="61"/>
    </w:p>
    <w:p w:rsidR="00EC5E25" w:rsidRPr="00AE5FA8" w:rsidRDefault="00EC5E25" w:rsidP="00B847AF">
      <w:pPr>
        <w:spacing w:after="0" w:line="240" w:lineRule="auto"/>
        <w:ind w:firstLine="709"/>
        <w:jc w:val="both"/>
        <w:rPr>
          <w:i/>
          <w:sz w:val="16"/>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Iškilus klausimams dėl pasiūlymų turinio ir Komisijai raštu</w:t>
      </w:r>
      <w:r w:rsidR="002A6ED3" w:rsidRPr="00AE5FA8">
        <w:rPr>
          <w:szCs w:val="24"/>
        </w:rPr>
        <w:t xml:space="preserve"> </w:t>
      </w:r>
      <w:r w:rsidRPr="00AE5FA8">
        <w:rPr>
          <w:szCs w:val="24"/>
        </w:rPr>
        <w:t xml:space="preserve">paprašius, tiekėjai privalo per Komisijos nurodytą terminą pateikti papildomus paaiškinimus nekeisdami pasiūlymo esmės. </w:t>
      </w:r>
    </w:p>
    <w:p w:rsidR="00A16BB0" w:rsidRPr="00AE5FA8" w:rsidRDefault="00EC5E25" w:rsidP="00B847AF">
      <w:pPr>
        <w:numPr>
          <w:ilvl w:val="0"/>
          <w:numId w:val="3"/>
        </w:numPr>
        <w:spacing w:after="0" w:line="240" w:lineRule="auto"/>
        <w:ind w:left="0" w:firstLine="709"/>
        <w:jc w:val="both"/>
        <w:rPr>
          <w:szCs w:val="24"/>
        </w:rPr>
      </w:pPr>
      <w:r w:rsidRPr="00AE5FA8">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16BB0" w:rsidRPr="00AE5FA8" w:rsidRDefault="00A16BB0" w:rsidP="00B847AF">
      <w:pPr>
        <w:numPr>
          <w:ilvl w:val="0"/>
          <w:numId w:val="3"/>
        </w:numPr>
        <w:spacing w:after="0" w:line="240" w:lineRule="auto"/>
        <w:ind w:left="0" w:firstLine="709"/>
        <w:jc w:val="both"/>
        <w:rPr>
          <w:szCs w:val="24"/>
        </w:rPr>
      </w:pPr>
      <w:r w:rsidRPr="00AE5FA8">
        <w:rPr>
          <w:szCs w:val="24"/>
        </w:rPr>
        <w:t xml:space="preserve">Kai pateiktame pasiūlyme nurodoma neįprastai maža kaina, Komisija privalo tiekėjo </w:t>
      </w:r>
      <w:r w:rsidRPr="00AE5FA8">
        <w:rPr>
          <w:szCs w:val="24"/>
          <w:lang w:eastAsia="lt-LT"/>
        </w:rPr>
        <w:t xml:space="preserve">raštu </w:t>
      </w:r>
      <w:r w:rsidRPr="00AE5FA8">
        <w:rPr>
          <w:szCs w:val="24"/>
        </w:rPr>
        <w:t>paprašyti per Komisijos nurodytą terminą pagrįsti neįprastai mažą pasiūlymo kainą. Skyrius turi įvertinti riziką, ar tiekėjas, kurio pasiūlyme nurodyta neįprastai maža kaina, sugebės tinkamai įvykdyti pirkimo sutartį, bei užtikrinti, kad nebūtų sudaromos sąlygos konkurencijos iškraipymui. Skyrius, vertindamas, ar tiekėjo pateiktame pasiūlyme nurodyta kaina yra neįprastai maža, vadovaujasi Viešųjų pirkimų, atliekamų gynybos ir saugumo srityje, įstatymo 28 straipsnyje įtvirtintomis nuostatomis. Jei tiekėjas kainos nepagrindžia, jo pasiūlymas atmetamas. Apie tokio atmetimo priežastis Skyrius informuoja Viešųjų pirkimų tarnybą, fiksuodamas pirkimo procedūros ataskaitoje.</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Pasiūlymo turinio paaiškinimai, pasiūlyme nurodytų aritmetinių klaidų pataisymai, neįprastai mažos kainos pagrindimo dokumentai siunčiami </w:t>
      </w:r>
      <w:r w:rsidR="00B75EBE" w:rsidRPr="00AE5FA8">
        <w:rPr>
          <w:szCs w:val="24"/>
        </w:rPr>
        <w:t>Skyriui</w:t>
      </w:r>
      <w:r w:rsidRPr="00AE5FA8">
        <w:rPr>
          <w:szCs w:val="24"/>
        </w:rPr>
        <w:t xml:space="preserve"> Pirkimo dokumentų </w:t>
      </w:r>
      <w:r w:rsidR="00783C1D" w:rsidRPr="00AE5FA8">
        <w:rPr>
          <w:szCs w:val="24"/>
        </w:rPr>
        <w:t>5</w:t>
      </w:r>
      <w:r w:rsidR="00CF393B" w:rsidRPr="00AE5FA8">
        <w:rPr>
          <w:szCs w:val="24"/>
        </w:rPr>
        <w:t>1</w:t>
      </w:r>
      <w:r w:rsidR="00783C1D" w:rsidRPr="00AE5FA8">
        <w:rPr>
          <w:szCs w:val="24"/>
        </w:rPr>
        <w:t xml:space="preserve"> </w:t>
      </w:r>
      <w:r w:rsidRPr="00AE5FA8">
        <w:rPr>
          <w:szCs w:val="24"/>
        </w:rPr>
        <w:t xml:space="preserve">punkte nurodytu faksu, elektroniniu paštu ir susirašinėjimas vykdomas su </w:t>
      </w:r>
      <w:r w:rsidR="00B75EBE" w:rsidRPr="00AE5FA8">
        <w:rPr>
          <w:szCs w:val="24"/>
        </w:rPr>
        <w:t>Skyriaus</w:t>
      </w:r>
      <w:r w:rsidRPr="00AE5FA8">
        <w:rPr>
          <w:szCs w:val="24"/>
        </w:rPr>
        <w:t xml:space="preserve"> nurodytais asmenimis, įgaliotais palaikyti tiesioginį ryšį su tiekėjais, (kai nėra atskleidžiama įslaptinta informacija) arba pateikiami laikantis </w:t>
      </w:r>
      <w:r w:rsidR="00B75EBE" w:rsidRPr="00AE5FA8">
        <w:rPr>
          <w:szCs w:val="24"/>
        </w:rPr>
        <w:t>V</w:t>
      </w:r>
      <w:r w:rsidRPr="00AE5FA8">
        <w:rPr>
          <w:szCs w:val="24"/>
        </w:rPr>
        <w:t>alstybės ir tarnybos paslapčių įstatymo 24 straipsnio nuostatų ir kitų teisės aktų, reglamentuojančių įslaptintos informacijos apsaugą (jei paaiškinimuose, pataisymuose ar pagrindimuose yra įslaptintos informacijos).</w:t>
      </w:r>
    </w:p>
    <w:p w:rsidR="00A16BB0" w:rsidRPr="00B11055" w:rsidRDefault="00EC5E25" w:rsidP="00B847AF">
      <w:pPr>
        <w:numPr>
          <w:ilvl w:val="0"/>
          <w:numId w:val="3"/>
        </w:numPr>
        <w:spacing w:after="0" w:line="240" w:lineRule="auto"/>
        <w:ind w:left="0" w:firstLine="709"/>
        <w:jc w:val="both"/>
        <w:rPr>
          <w:szCs w:val="24"/>
        </w:rPr>
      </w:pPr>
      <w:r w:rsidRPr="00AE5FA8">
        <w:rPr>
          <w:szCs w:val="24"/>
        </w:rPr>
        <w:t>Komisija atmeta pasiūlymą, jeigu:</w:t>
      </w:r>
    </w:p>
    <w:p w:rsidR="00A16BB0" w:rsidRPr="00AE5FA8" w:rsidRDefault="00A16BB0" w:rsidP="00B847AF">
      <w:pPr>
        <w:numPr>
          <w:ilvl w:val="1"/>
          <w:numId w:val="3"/>
        </w:numPr>
        <w:spacing w:after="0" w:line="240" w:lineRule="auto"/>
        <w:ind w:firstLine="709"/>
        <w:jc w:val="both"/>
        <w:rPr>
          <w:szCs w:val="24"/>
        </w:rPr>
      </w:pPr>
      <w:r w:rsidRPr="00AE5FA8">
        <w:t>pasiūlymas neatitiko Pirkimo dokumentų nustatytų reikalavimų;</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tiekėjas yra pateikęs melagingą informaciją apie atitiktį nustatytiems reikalavimams ir tai </w:t>
      </w:r>
      <w:r w:rsidR="00455F4A" w:rsidRPr="00AE5FA8">
        <w:rPr>
          <w:szCs w:val="24"/>
        </w:rPr>
        <w:t>Skyrius</w:t>
      </w:r>
      <w:r w:rsidRPr="00AE5FA8">
        <w:rPr>
          <w:szCs w:val="24"/>
        </w:rPr>
        <w:t xml:space="preserve"> gali įrodyti bet kokiomis teisėtomis priemonėmis;</w:t>
      </w:r>
    </w:p>
    <w:p w:rsidR="00577B1B" w:rsidRPr="00AE5FA8" w:rsidRDefault="00577B1B" w:rsidP="00B847AF">
      <w:pPr>
        <w:numPr>
          <w:ilvl w:val="1"/>
          <w:numId w:val="3"/>
        </w:numPr>
        <w:spacing w:after="0" w:line="240" w:lineRule="auto"/>
        <w:ind w:firstLine="709"/>
        <w:jc w:val="both"/>
        <w:rPr>
          <w:szCs w:val="24"/>
        </w:rPr>
      </w:pPr>
      <w:r w:rsidRPr="00AE5FA8">
        <w:rPr>
          <w:szCs w:val="24"/>
        </w:rPr>
        <w:t>buvo pasiūlyta neįprastai maža kaina ir tiekėjas Komisijos prašymu per jos nustatytą terminą nepateikė tinkamų kainos pagrįstumo įrodymų;</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visų tiekėjų, kurių pasiūlymai neatmesti dėl kitų priežasčių, buvo pasiūlytos per didelės, </w:t>
      </w:r>
      <w:r w:rsidR="00455F4A" w:rsidRPr="00AE5FA8">
        <w:rPr>
          <w:szCs w:val="24"/>
        </w:rPr>
        <w:t>Skyriui</w:t>
      </w:r>
      <w:r w:rsidR="00577B1B" w:rsidRPr="00AE5FA8">
        <w:rPr>
          <w:szCs w:val="24"/>
        </w:rPr>
        <w:t xml:space="preserve"> nepriimtinos kainos</w:t>
      </w:r>
      <w:r w:rsidRPr="00AE5FA8">
        <w:rPr>
          <w:szCs w:val="24"/>
        </w:rPr>
        <w:t>.</w:t>
      </w:r>
    </w:p>
    <w:p w:rsidR="00EC5E25" w:rsidRPr="00AE5FA8" w:rsidRDefault="00EC5E25" w:rsidP="00B847AF">
      <w:pPr>
        <w:spacing w:after="0" w:line="240" w:lineRule="auto"/>
        <w:ind w:firstLine="709"/>
        <w:jc w:val="both"/>
        <w:rPr>
          <w:szCs w:val="24"/>
        </w:rPr>
      </w:pPr>
    </w:p>
    <w:p w:rsidR="00EC5E25" w:rsidRPr="00AE5FA8" w:rsidRDefault="00EC5E25" w:rsidP="00B847AF">
      <w:pPr>
        <w:spacing w:after="0" w:line="240" w:lineRule="auto"/>
        <w:ind w:firstLine="709"/>
        <w:jc w:val="center"/>
        <w:outlineLvl w:val="0"/>
        <w:rPr>
          <w:b/>
          <w:szCs w:val="24"/>
        </w:rPr>
      </w:pPr>
      <w:bookmarkStart w:id="62" w:name="_Toc362515075"/>
      <w:bookmarkStart w:id="63" w:name="_Toc362533172"/>
      <w:bookmarkStart w:id="64" w:name="_Toc362533215"/>
      <w:bookmarkStart w:id="65" w:name="_Toc99629978"/>
      <w:r w:rsidRPr="00AE5FA8">
        <w:rPr>
          <w:b/>
          <w:szCs w:val="24"/>
        </w:rPr>
        <w:t>XIV.</w:t>
      </w:r>
      <w:r w:rsidR="0051130A" w:rsidRPr="00AE5FA8">
        <w:rPr>
          <w:b/>
          <w:szCs w:val="24"/>
        </w:rPr>
        <w:t xml:space="preserve"> </w:t>
      </w:r>
      <w:r w:rsidRPr="00AE5FA8">
        <w:rPr>
          <w:b/>
          <w:szCs w:val="24"/>
        </w:rPr>
        <w:t>PASIŪLYMŲ VERTINIMAS</w:t>
      </w:r>
      <w:bookmarkEnd w:id="62"/>
      <w:bookmarkEnd w:id="63"/>
      <w:bookmarkEnd w:id="64"/>
      <w:bookmarkEnd w:id="65"/>
    </w:p>
    <w:p w:rsidR="00EC5E25" w:rsidRPr="00AE5FA8" w:rsidRDefault="00EC5E25" w:rsidP="00B847AF">
      <w:pPr>
        <w:spacing w:after="0" w:line="240" w:lineRule="auto"/>
        <w:ind w:firstLine="709"/>
        <w:jc w:val="both"/>
        <w:rPr>
          <w:i/>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Pasiūlymuose nurodytos kainos bus vertinamos </w:t>
      </w:r>
      <w:r w:rsidR="00BA1AD9" w:rsidRPr="00AE5FA8">
        <w:rPr>
          <w:szCs w:val="24"/>
        </w:rPr>
        <w:t>eurais</w:t>
      </w:r>
      <w:r w:rsidR="001A54EB" w:rsidRPr="00AE5FA8">
        <w:rPr>
          <w:szCs w:val="24"/>
        </w:rPr>
        <w:t xml:space="preserve"> </w:t>
      </w:r>
      <w:r w:rsidR="004648AA" w:rsidRPr="00AE5FA8">
        <w:rPr>
          <w:szCs w:val="24"/>
        </w:rPr>
        <w:t>su PVM</w:t>
      </w:r>
      <w:r w:rsidRPr="00AE5FA8">
        <w:rPr>
          <w:szCs w:val="24"/>
        </w:rPr>
        <w:t xml:space="preserve">. </w:t>
      </w:r>
    </w:p>
    <w:p w:rsidR="00EC5E25" w:rsidRPr="00AE5FA8" w:rsidRDefault="005B5945" w:rsidP="00B847AF">
      <w:pPr>
        <w:numPr>
          <w:ilvl w:val="0"/>
          <w:numId w:val="3"/>
        </w:numPr>
        <w:spacing w:after="0" w:line="240" w:lineRule="auto"/>
        <w:ind w:left="0" w:firstLine="709"/>
        <w:jc w:val="both"/>
        <w:rPr>
          <w:szCs w:val="24"/>
        </w:rPr>
      </w:pPr>
      <w:r w:rsidRPr="00AE5FA8">
        <w:rPr>
          <w:szCs w:val="24"/>
        </w:rPr>
        <w:t>Skyriaus</w:t>
      </w:r>
      <w:r w:rsidR="00EC5E25" w:rsidRPr="00AE5FA8">
        <w:rPr>
          <w:szCs w:val="24"/>
        </w:rPr>
        <w:t xml:space="preserve"> neatmesti pasiūlymai vertinami pagal mažiausios kainos kriterijų.</w:t>
      </w:r>
    </w:p>
    <w:p w:rsidR="00EC5E25" w:rsidRDefault="00EC5E25" w:rsidP="00B847AF">
      <w:pPr>
        <w:spacing w:after="0" w:line="240" w:lineRule="auto"/>
        <w:ind w:firstLine="709"/>
        <w:jc w:val="center"/>
        <w:rPr>
          <w:b/>
          <w:szCs w:val="24"/>
        </w:rPr>
      </w:pPr>
      <w:bookmarkStart w:id="66" w:name="_Toc60525491"/>
      <w:bookmarkStart w:id="67" w:name="_Toc47844937"/>
    </w:p>
    <w:p w:rsidR="0032307A" w:rsidRDefault="0032307A" w:rsidP="00B847AF">
      <w:pPr>
        <w:spacing w:after="0" w:line="240" w:lineRule="auto"/>
        <w:ind w:firstLine="709"/>
        <w:jc w:val="center"/>
        <w:rPr>
          <w:b/>
          <w:szCs w:val="24"/>
        </w:rPr>
      </w:pPr>
    </w:p>
    <w:p w:rsidR="0032307A" w:rsidRPr="00AE5FA8" w:rsidRDefault="0032307A" w:rsidP="00B847AF">
      <w:pPr>
        <w:spacing w:after="0" w:line="240" w:lineRule="auto"/>
        <w:ind w:firstLine="709"/>
        <w:jc w:val="center"/>
        <w:rPr>
          <w:b/>
          <w:szCs w:val="24"/>
        </w:rPr>
      </w:pPr>
    </w:p>
    <w:p w:rsidR="00EC5E25" w:rsidRPr="00AE5FA8" w:rsidRDefault="00EC5E25" w:rsidP="00B847AF">
      <w:pPr>
        <w:spacing w:after="0" w:line="240" w:lineRule="auto"/>
        <w:ind w:firstLine="709"/>
        <w:jc w:val="center"/>
        <w:outlineLvl w:val="0"/>
        <w:rPr>
          <w:b/>
          <w:szCs w:val="24"/>
        </w:rPr>
      </w:pPr>
      <w:bookmarkStart w:id="68" w:name="_Toc362515076"/>
      <w:bookmarkStart w:id="69" w:name="_Toc362533173"/>
      <w:bookmarkStart w:id="70" w:name="_Toc362533216"/>
      <w:bookmarkStart w:id="71" w:name="_Toc99629979"/>
      <w:r w:rsidRPr="00AE5FA8">
        <w:rPr>
          <w:b/>
          <w:szCs w:val="24"/>
        </w:rPr>
        <w:lastRenderedPageBreak/>
        <w:t>XV.</w:t>
      </w:r>
      <w:r w:rsidR="0051130A" w:rsidRPr="00AE5FA8">
        <w:rPr>
          <w:b/>
          <w:szCs w:val="24"/>
        </w:rPr>
        <w:t xml:space="preserve"> </w:t>
      </w:r>
      <w:bookmarkEnd w:id="66"/>
      <w:bookmarkEnd w:id="67"/>
      <w:r w:rsidRPr="00AE5FA8">
        <w:rPr>
          <w:b/>
          <w:szCs w:val="24"/>
        </w:rPr>
        <w:t>SPRENDIMAS DĖL PIRKIMO SUTARTIES SUDARYMO</w:t>
      </w:r>
      <w:bookmarkEnd w:id="68"/>
      <w:bookmarkEnd w:id="69"/>
      <w:bookmarkEnd w:id="70"/>
      <w:bookmarkEnd w:id="71"/>
    </w:p>
    <w:p w:rsidR="00EC5E25" w:rsidRPr="00AE5FA8" w:rsidRDefault="00EC5E25" w:rsidP="00B847AF">
      <w:pPr>
        <w:spacing w:after="0" w:line="240" w:lineRule="auto"/>
        <w:ind w:firstLine="709"/>
        <w:jc w:val="center"/>
        <w:rPr>
          <w:b/>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Pagal Pirkimo dokumentuose nustatytus pasiūlymų vertinimo kriterijus ir tvarką, </w:t>
      </w:r>
      <w:r w:rsidR="00050044" w:rsidRPr="00AE5FA8">
        <w:rPr>
          <w:szCs w:val="24"/>
        </w:rPr>
        <w:t>Skyrius</w:t>
      </w:r>
      <w:r w:rsidRPr="00AE5FA8">
        <w:rPr>
          <w:szCs w:val="24"/>
        </w:rPr>
        <w:t xml:space="preserve"> nedelsdama</w:t>
      </w:r>
      <w:r w:rsidR="00050044" w:rsidRPr="00AE5FA8">
        <w:rPr>
          <w:szCs w:val="24"/>
        </w:rPr>
        <w:t>s</w:t>
      </w:r>
      <w:r w:rsidRPr="00AE5FA8">
        <w:rPr>
          <w:szCs w:val="24"/>
        </w:rPr>
        <w:t xml:space="preserve"> įvertina pateiktus dalyvių pasiūlymus, nustato pasiūlymų eilę ir priima sprendimą sudaryti pirkimo sutartį. Pasiūlymai šioje eilėje surašomi kainos didėjimo  tvarka.</w:t>
      </w:r>
      <w:r w:rsidR="00CD26A8" w:rsidRPr="00AE5FA8">
        <w:rPr>
          <w:szCs w:val="24"/>
        </w:rPr>
        <w:t xml:space="preserve"> </w:t>
      </w:r>
      <w:r w:rsidRPr="00AE5FA8">
        <w:rPr>
          <w:szCs w:val="24"/>
        </w:rPr>
        <w:t>Jeigu kelių pateiktų pasiūlymų yra</w:t>
      </w:r>
      <w:r w:rsidR="004648AA" w:rsidRPr="00AE5FA8">
        <w:rPr>
          <w:szCs w:val="24"/>
        </w:rPr>
        <w:t xml:space="preserve"> v</w:t>
      </w:r>
      <w:r w:rsidRPr="00AE5FA8">
        <w:rPr>
          <w:szCs w:val="24"/>
        </w:rPr>
        <w:t>ienodo</w:t>
      </w:r>
      <w:r w:rsidR="00050044" w:rsidRPr="00AE5FA8">
        <w:rPr>
          <w:szCs w:val="24"/>
        </w:rPr>
        <w:t>s kainos</w:t>
      </w:r>
      <w:r w:rsidRPr="00AE5FA8">
        <w:rPr>
          <w:szCs w:val="24"/>
        </w:rPr>
        <w:t>, nustatant pasiūlymų eilę pirmesnis į šią eilę įrašomas tiekėjas, kurio vokas su pasiūly</w:t>
      </w:r>
      <w:r w:rsidR="00050044" w:rsidRPr="00AE5FA8">
        <w:rPr>
          <w:szCs w:val="24"/>
        </w:rPr>
        <w:t>mu įregistruotas anksčiausiai</w:t>
      </w:r>
      <w:r w:rsidRPr="00AE5FA8">
        <w:rPr>
          <w:szCs w:val="24"/>
        </w:rPr>
        <w:t>. Pasiūlymų eilė nenustatoma, jei buv</w:t>
      </w:r>
      <w:r w:rsidR="00050044" w:rsidRPr="00AE5FA8">
        <w:rPr>
          <w:szCs w:val="24"/>
        </w:rPr>
        <w:t>o gautas tik vienas pasiūlymas.</w:t>
      </w:r>
    </w:p>
    <w:p w:rsidR="00EC5E25" w:rsidRPr="00AE5FA8" w:rsidRDefault="00296409"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suinteresuotiems dalyviams ne vėliau kaip per </w:t>
      </w:r>
      <w:r w:rsidR="00B56DDB">
        <w:rPr>
          <w:szCs w:val="24"/>
        </w:rPr>
        <w:t>3</w:t>
      </w:r>
      <w:r w:rsidR="00EC5E25" w:rsidRPr="00AE5FA8">
        <w:rPr>
          <w:szCs w:val="24"/>
        </w:rPr>
        <w:t xml:space="preserve"> darbo dienas raštu praneša apie priimtą sprendimą sudaryti pirkimo</w:t>
      </w:r>
      <w:r w:rsidR="004648AA" w:rsidRPr="00AE5FA8">
        <w:rPr>
          <w:szCs w:val="24"/>
        </w:rPr>
        <w:t xml:space="preserve"> sutartį</w:t>
      </w:r>
      <w:r w:rsidR="00EC5E25" w:rsidRPr="00AE5FA8">
        <w:rPr>
          <w:szCs w:val="24"/>
        </w:rPr>
        <w:t xml:space="preserve"> ir pateikia </w:t>
      </w:r>
      <w:r w:rsidR="00056657" w:rsidRPr="004B5FE1">
        <w:rPr>
          <w:szCs w:val="24"/>
        </w:rPr>
        <w:t xml:space="preserve">Pirkimo dokumentų </w:t>
      </w:r>
      <w:r w:rsidR="00576145">
        <w:rPr>
          <w:szCs w:val="24"/>
        </w:rPr>
        <w:t>8</w:t>
      </w:r>
      <w:r w:rsidR="00B56DDB">
        <w:rPr>
          <w:szCs w:val="24"/>
        </w:rPr>
        <w:t>9</w:t>
      </w:r>
      <w:r w:rsidR="00EC5E25" w:rsidRPr="004B5FE1">
        <w:rPr>
          <w:szCs w:val="24"/>
        </w:rPr>
        <w:t xml:space="preserve"> punkte</w:t>
      </w:r>
      <w:r w:rsidR="00EC5E25" w:rsidRPr="00AE5FA8">
        <w:rPr>
          <w:szCs w:val="24"/>
        </w:rPr>
        <w:t xml:space="preserve"> nurodytos atitinkamos informacijos, kuri dar nebuvo pateikta pirkimo procedūros metu, santrauką ir nurodo nustatytą laimėjusį pasiūlymą, pirkimo sutarties sudarymo atidėjimo terminą. </w:t>
      </w:r>
      <w:r w:rsidRPr="00AE5FA8">
        <w:rPr>
          <w:szCs w:val="24"/>
        </w:rPr>
        <w:t>Skyrius</w:t>
      </w:r>
      <w:r w:rsidR="00EC5E25" w:rsidRPr="00AE5FA8">
        <w:rPr>
          <w:szCs w:val="24"/>
        </w:rPr>
        <w:t xml:space="preserve"> nurodo priežastis, dėl kurių buvo priimtas sprendimas nesudaryti pirkimo sutarties ar pradėti pirkimą iš naujo.</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 gavęs</w:t>
      </w:r>
      <w:r w:rsidR="00EC5E25" w:rsidRPr="00AE5FA8">
        <w:rPr>
          <w:szCs w:val="24"/>
        </w:rPr>
        <w:t xml:space="preserve"> dalyvio raštu pateiktą pra</w:t>
      </w:r>
      <w:r w:rsidR="003A3497">
        <w:rPr>
          <w:szCs w:val="24"/>
        </w:rPr>
        <w:t>šymą, turi ne vėliau kaip per 1</w:t>
      </w:r>
      <w:r w:rsidR="00576145">
        <w:rPr>
          <w:szCs w:val="24"/>
        </w:rPr>
        <w:t>0</w:t>
      </w:r>
      <w:r w:rsidR="00EC5E25" w:rsidRPr="00AE5FA8">
        <w:rPr>
          <w:szCs w:val="24"/>
        </w:rPr>
        <w:t xml:space="preserve"> dienų nuo prašymo gavimo nurodyti:</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 dalyviui, kurio pasiūlymas buvo atmestas, – pasiūlymo atmetimo priežastis, tarp jų ir Viešųjų pirkimų, atliekamų gynybos ir saugumo srityje, įstatymo 38 straipsnio 4 ir 5 dalyse nurodytas priežastis, dėl kurių priimtas sprendimas dėl nelygiavertiškumo arba sprendimas, kad </w:t>
      </w:r>
      <w:r w:rsidR="003A3497">
        <w:rPr>
          <w:szCs w:val="24"/>
        </w:rPr>
        <w:t>prekės</w:t>
      </w:r>
      <w:r w:rsidRPr="00AE5FA8">
        <w:rPr>
          <w:szCs w:val="24"/>
        </w:rPr>
        <w:t xml:space="preserve"> neatitinka rezultatų apibūdinimo ar funkcinių reikalavimų, ir priežastis, dėl kurių priimtas sprendimas dėl pasiūlymų neatitikties informacijos apsaugos ir tiekimo patikimumo reikalavimams;</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dalyviui, kurio pasiūlymas buvo atmestas, – laimėjusio pasiūlymo charakteristikas ir santykinius pranašumus, dėl kurių šis pasiūlymas buvo pripažintas geriausiu, taip pat šį pasiūlymą pateikusio dalyvio ar preliminariosios sutarties šalių pavadinimus. </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w:t>
      </w:r>
      <w:r w:rsidR="003A3497">
        <w:rPr>
          <w:szCs w:val="24"/>
        </w:rPr>
        <w:t xml:space="preserve">Pirkimo dokumentų </w:t>
      </w:r>
      <w:r w:rsidR="00576145">
        <w:rPr>
          <w:szCs w:val="24"/>
        </w:rPr>
        <w:t>8</w:t>
      </w:r>
      <w:r w:rsidR="00B56DDB">
        <w:rPr>
          <w:szCs w:val="24"/>
        </w:rPr>
        <w:t>9</w:t>
      </w:r>
      <w:r w:rsidR="006F2452" w:rsidRPr="00AE5FA8">
        <w:rPr>
          <w:szCs w:val="24"/>
        </w:rPr>
        <w:t xml:space="preserve"> punkte</w:t>
      </w:r>
      <w:r w:rsidR="00EC5E25" w:rsidRPr="00AE5FA8">
        <w:rPr>
          <w:szCs w:val="24"/>
        </w:rPr>
        <w:t xml:space="preserve"> nurodytais atvejais negali teikti informacijos, jeigu jos atskleidimas prieštarauja teisės aktams, kenkia svarbiems visuomenės interesams, valstybės gynybos ir saugumo interesams, teisėtiems tiekėjų komerciniams interesams arba trukdo užtikrinti sąžiningą konkurenciją.</w:t>
      </w:r>
    </w:p>
    <w:p w:rsidR="00EC5E25" w:rsidRPr="00AE5FA8" w:rsidRDefault="00EC5E25" w:rsidP="00B847AF">
      <w:pPr>
        <w:numPr>
          <w:ilvl w:val="0"/>
          <w:numId w:val="3"/>
        </w:numPr>
        <w:spacing w:after="0" w:line="240" w:lineRule="auto"/>
        <w:ind w:left="0" w:firstLine="709"/>
        <w:jc w:val="both"/>
        <w:rPr>
          <w:szCs w:val="24"/>
        </w:rPr>
      </w:pPr>
      <w:r w:rsidRPr="00AE5FA8">
        <w:rPr>
          <w:szCs w:val="24"/>
        </w:rPr>
        <w:t>Pirkimo sutartis sudaroma nedelsiant, bet ne anksčiau negu</w:t>
      </w:r>
      <w:r w:rsidR="00C93737" w:rsidRPr="00AE5FA8">
        <w:rPr>
          <w:szCs w:val="24"/>
        </w:rPr>
        <w:t xml:space="preserve"> pasibaigė atidėjimo terminas. </w:t>
      </w:r>
      <w:r w:rsidRPr="00AE5FA8">
        <w:rPr>
          <w:szCs w:val="24"/>
        </w:rPr>
        <w:t>Atidėjimo terminas gali būti netaikomas, kai vienintelis suinteresuotas dalyvis yra tas, su ku</w:t>
      </w:r>
      <w:r w:rsidR="00C93737" w:rsidRPr="00AE5FA8">
        <w:rPr>
          <w:szCs w:val="24"/>
        </w:rPr>
        <w:t>riuo sudaroma pirkimo sutartis.</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sudaryti pirkimo sutartį siūlo tam dalyviui, kurio pasiūlymas pripažintas laimėjusiu. Dalyvis sudaryti pirkimo sutarties kviečiamas </w:t>
      </w:r>
      <w:r w:rsidR="00576145">
        <w:rPr>
          <w:szCs w:val="24"/>
        </w:rPr>
        <w:t>CVP IS priemonėmis</w:t>
      </w:r>
      <w:r w:rsidR="00EC5E25" w:rsidRPr="00AE5FA8">
        <w:rPr>
          <w:szCs w:val="24"/>
        </w:rPr>
        <w:t xml:space="preserve"> ir jam nurodomas laikas, iki kada reikia atvykti sudaryti pirkimo sutartį. Laimėjęs dalyvis privalo pasirašyti pirkimo sutartį per </w:t>
      </w:r>
      <w:r w:rsidRPr="00AE5FA8">
        <w:rPr>
          <w:szCs w:val="24"/>
        </w:rPr>
        <w:t>Skyriaus</w:t>
      </w:r>
      <w:r w:rsidR="00EC5E25" w:rsidRPr="00AE5FA8">
        <w:rPr>
          <w:szCs w:val="24"/>
        </w:rPr>
        <w:t xml:space="preserve"> nurodytą terminą. Pirkimo sutarčiai pasirašyti laikas gali būti nustatomas atskiru pranešimu raštu arba nurodomas pranešime apie priimtą sprendimą sudaryti pirkimo sutartį</w:t>
      </w:r>
      <w:r w:rsidR="00CD26A8" w:rsidRPr="00AE5FA8">
        <w:rPr>
          <w:szCs w:val="24"/>
        </w:rPr>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 </w:t>
      </w:r>
      <w:r w:rsidR="00C93737" w:rsidRPr="00AE5FA8">
        <w:rPr>
          <w:szCs w:val="24"/>
        </w:rPr>
        <w:t>Skyrius</w:t>
      </w:r>
      <w:r w:rsidRPr="00AE5FA8">
        <w:rPr>
          <w:szCs w:val="24"/>
        </w:rPr>
        <w:t xml:space="preserve"> negali sudaryti pirkimo sutarties anksčiau negu po 15 dienų nuo rašytinio pranešimo apie jo priimtą sprendimą išsiuntimo pretenziją pateikusiam tiekėjui, suinteresuotiems kandidatams ir suinteresuotiems dalyviams dienos.</w:t>
      </w:r>
    </w:p>
    <w:p w:rsidR="00EC5E25" w:rsidRPr="00AE5FA8" w:rsidRDefault="00EC5E25" w:rsidP="00B847AF">
      <w:pPr>
        <w:numPr>
          <w:ilvl w:val="0"/>
          <w:numId w:val="3"/>
        </w:numPr>
        <w:spacing w:after="0" w:line="240" w:lineRule="auto"/>
        <w:ind w:left="0" w:firstLine="709"/>
        <w:jc w:val="both"/>
        <w:rPr>
          <w:spacing w:val="-4"/>
          <w:szCs w:val="24"/>
        </w:rPr>
      </w:pPr>
      <w:r w:rsidRPr="00AE5FA8">
        <w:rPr>
          <w:szCs w:val="24"/>
        </w:rPr>
        <w:t xml:space="preserve">Jeigu tiekėjas, kurio pasiūlymas pripažintas laimėjusiu, </w:t>
      </w:r>
      <w:r w:rsidRPr="00AE5FA8">
        <w:rPr>
          <w:szCs w:val="24"/>
          <w:lang w:eastAsia="lt-LT"/>
        </w:rPr>
        <w:t>raštu</w:t>
      </w:r>
      <w:r w:rsidRPr="00AE5FA8">
        <w:rPr>
          <w:i/>
          <w:szCs w:val="24"/>
          <w:lang w:eastAsia="lt-LT"/>
        </w:rPr>
        <w:t xml:space="preserve"> </w:t>
      </w:r>
      <w:r w:rsidRPr="00AE5FA8">
        <w:rPr>
          <w:szCs w:val="24"/>
        </w:rPr>
        <w:t xml:space="preserve">atsisako sudaryti pirkimo sutartį, </w:t>
      </w:r>
      <w:r w:rsidRPr="00AE5FA8">
        <w:rPr>
          <w:spacing w:val="-4"/>
          <w:szCs w:val="24"/>
        </w:rPr>
        <w:t>iki nurodyto laiko neatvyksta sudaryti pirkimo sutarties arba atsisako pirkimo sutartį sudaryti Pirkimo dokumentuose nustatytomis sąlygomis,</w:t>
      </w:r>
      <w:r w:rsidRPr="00AE5FA8">
        <w:rPr>
          <w:i/>
          <w:szCs w:val="24"/>
        </w:rPr>
        <w:t> </w:t>
      </w:r>
      <w:r w:rsidRPr="00AE5FA8">
        <w:rPr>
          <w:spacing w:val="-4"/>
          <w:szCs w:val="24"/>
        </w:rPr>
        <w:t xml:space="preserve">laikoma, kad jis atsisakė sudaryti pirkimo sutartį. Tuo atveju </w:t>
      </w:r>
      <w:r w:rsidR="00715C79" w:rsidRPr="00AE5FA8">
        <w:rPr>
          <w:spacing w:val="-4"/>
          <w:szCs w:val="24"/>
        </w:rPr>
        <w:t>Skyrius</w:t>
      </w:r>
      <w:r w:rsidRPr="00AE5FA8">
        <w:rPr>
          <w:spacing w:val="-4"/>
          <w:szCs w:val="24"/>
        </w:rPr>
        <w:t xml:space="preserve">, </w:t>
      </w:r>
      <w:r w:rsidR="000602CB" w:rsidRPr="00AE5FA8">
        <w:rPr>
          <w:spacing w:val="-4"/>
          <w:szCs w:val="24"/>
        </w:rPr>
        <w:t>vadovaudamasis Viešųjų pirkimų, atliekamų gynybos ir saugumo srityje, įstatymo 2</w:t>
      </w:r>
      <w:r w:rsidR="00B56DDB">
        <w:rPr>
          <w:spacing w:val="-4"/>
          <w:szCs w:val="24"/>
        </w:rPr>
        <w:t>8</w:t>
      </w:r>
      <w:r w:rsidR="000602CB" w:rsidRPr="00AE5FA8">
        <w:rPr>
          <w:spacing w:val="-4"/>
          <w:szCs w:val="24"/>
        </w:rPr>
        <w:t xml:space="preserve"> straipsnio nuostatomis ir Pirkimo dokumentuose nustatytais kriterijais ir tvarka, įvertina kitus atliekant tą patį pirkimą gautus pasiūlymus ir nustato kitą laimėjusį pasiūlymą.</w:t>
      </w:r>
    </w:p>
    <w:p w:rsidR="00EC5E25" w:rsidRPr="00AE5FA8" w:rsidRDefault="00EC5E25" w:rsidP="00B847AF">
      <w:pPr>
        <w:numPr>
          <w:ilvl w:val="0"/>
          <w:numId w:val="3"/>
        </w:numPr>
        <w:spacing w:after="0" w:line="240" w:lineRule="auto"/>
        <w:ind w:left="0" w:firstLine="709"/>
        <w:jc w:val="both"/>
        <w:rPr>
          <w:i/>
          <w:szCs w:val="24"/>
        </w:rPr>
      </w:pPr>
      <w:r w:rsidRPr="00AE5FA8">
        <w:rPr>
          <w:szCs w:val="24"/>
        </w:rPr>
        <w:t>Nesudarius pirkimo sutarties, pirkimo sutartį įvykdžius ar ją nutraukus prieš terminą, tiekėjas privalo grąžinti visą jam perduotą įslaptintą informaciją, taip pat perduoti pirkimo sutarties vykdymo metu sukurtą įslaptintą informaciją.</w:t>
      </w:r>
    </w:p>
    <w:p w:rsidR="00EC5E25" w:rsidRPr="00AE5FA8" w:rsidRDefault="00EC5E25" w:rsidP="00B847AF">
      <w:pPr>
        <w:spacing w:after="0" w:line="240" w:lineRule="auto"/>
        <w:ind w:firstLine="709"/>
        <w:jc w:val="center"/>
        <w:rPr>
          <w:b/>
          <w:szCs w:val="24"/>
        </w:rPr>
      </w:pPr>
    </w:p>
    <w:p w:rsidR="00EC5E25" w:rsidRPr="00AE5FA8" w:rsidRDefault="00EC5E25" w:rsidP="00B847AF">
      <w:pPr>
        <w:spacing w:after="0" w:line="240" w:lineRule="auto"/>
        <w:ind w:firstLine="709"/>
        <w:jc w:val="center"/>
        <w:outlineLvl w:val="0"/>
        <w:rPr>
          <w:b/>
          <w:szCs w:val="24"/>
        </w:rPr>
      </w:pPr>
      <w:bookmarkStart w:id="72" w:name="_Toc362515077"/>
      <w:bookmarkStart w:id="73" w:name="_Toc362533174"/>
      <w:bookmarkStart w:id="74" w:name="_Toc362533217"/>
      <w:bookmarkStart w:id="75" w:name="_Toc99629980"/>
      <w:r w:rsidRPr="00AE5FA8">
        <w:rPr>
          <w:b/>
          <w:szCs w:val="24"/>
        </w:rPr>
        <w:t>XVI. PIRKIMO SUTARTIES SĄLYGOS</w:t>
      </w:r>
      <w:bookmarkEnd w:id="72"/>
      <w:bookmarkEnd w:id="73"/>
      <w:bookmarkEnd w:id="74"/>
      <w:bookmarkEnd w:id="75"/>
    </w:p>
    <w:p w:rsidR="00EC5E25" w:rsidRPr="00AE5FA8" w:rsidRDefault="00EC5E25" w:rsidP="00B847AF">
      <w:pPr>
        <w:spacing w:after="0" w:line="240" w:lineRule="auto"/>
        <w:ind w:firstLine="709"/>
        <w:jc w:val="both"/>
        <w:rPr>
          <w:szCs w:val="24"/>
        </w:rPr>
      </w:pPr>
    </w:p>
    <w:p w:rsidR="00CE574C" w:rsidRPr="00AE5FA8" w:rsidRDefault="00B62EA5" w:rsidP="00B847AF">
      <w:pPr>
        <w:numPr>
          <w:ilvl w:val="0"/>
          <w:numId w:val="3"/>
        </w:numPr>
        <w:spacing w:after="0" w:line="240" w:lineRule="auto"/>
        <w:ind w:left="0" w:firstLine="709"/>
        <w:jc w:val="both"/>
        <w:rPr>
          <w:szCs w:val="24"/>
        </w:rPr>
      </w:pPr>
      <w:r w:rsidRPr="00E64B31">
        <w:rPr>
          <w:szCs w:val="24"/>
        </w:rPr>
        <w:lastRenderedPageBreak/>
        <w:t>Komisija</w:t>
      </w:r>
      <w:r w:rsidRPr="00AE5FA8">
        <w:rPr>
          <w:szCs w:val="24"/>
        </w:rPr>
        <w:t xml:space="preserve"> </w:t>
      </w:r>
      <w:r w:rsidR="00CE574C" w:rsidRPr="00AE5FA8">
        <w:rPr>
          <w:szCs w:val="24"/>
        </w:rPr>
        <w:t xml:space="preserve">pirkimo sutartį siūlo sudaryti su tuo tiekėju, kurio pasiūlymas pirkimo dokumentų bei </w:t>
      </w:r>
      <w:r w:rsidR="00BE299B" w:rsidRPr="00AE5FA8">
        <w:rPr>
          <w:spacing w:val="-4"/>
          <w:szCs w:val="24"/>
        </w:rPr>
        <w:t>Viešųjų pirkimų, atliekamų gynybos ir saugumo srityje, įstatymo</w:t>
      </w:r>
      <w:r w:rsidR="00CE574C" w:rsidRPr="00AE5FA8">
        <w:rPr>
          <w:szCs w:val="24"/>
        </w:rPr>
        <w:t xml:space="preserve"> nustatyta tvarka pripažintas laimėjusiu.</w:t>
      </w:r>
    </w:p>
    <w:p w:rsidR="00CE574C" w:rsidRPr="00AE5FA8" w:rsidRDefault="00CE574C" w:rsidP="00B847AF">
      <w:pPr>
        <w:numPr>
          <w:ilvl w:val="0"/>
          <w:numId w:val="3"/>
        </w:numPr>
        <w:spacing w:after="0" w:line="240" w:lineRule="auto"/>
        <w:ind w:left="0" w:firstLine="709"/>
        <w:jc w:val="both"/>
        <w:rPr>
          <w:szCs w:val="24"/>
        </w:rPr>
      </w:pPr>
      <w:r w:rsidRPr="00AE5FA8">
        <w:rPr>
          <w:szCs w:val="24"/>
        </w:rPr>
        <w:t xml:space="preserve">Sudaroma pirkimo sutartis atitinka laimėjusio tiekėjo pasiūlymą ir Komisijos </w:t>
      </w:r>
      <w:r w:rsidR="00965EC6" w:rsidRPr="00AE5FA8">
        <w:rPr>
          <w:szCs w:val="24"/>
        </w:rPr>
        <w:t>P</w:t>
      </w:r>
      <w:r w:rsidRPr="00AE5FA8">
        <w:rPr>
          <w:szCs w:val="24"/>
        </w:rPr>
        <w:t>irkimo dokumentuose nustatytus šio pirkimo reikalavimus.</w:t>
      </w:r>
    </w:p>
    <w:p w:rsidR="00293FEC" w:rsidRDefault="00293FEC" w:rsidP="00B847AF">
      <w:pPr>
        <w:numPr>
          <w:ilvl w:val="0"/>
          <w:numId w:val="3"/>
        </w:numPr>
        <w:spacing w:after="0" w:line="240" w:lineRule="auto"/>
        <w:ind w:left="0" w:firstLine="709"/>
        <w:jc w:val="both"/>
        <w:rPr>
          <w:szCs w:val="24"/>
        </w:rPr>
      </w:pPr>
      <w:r w:rsidRPr="00AE5FA8">
        <w:rPr>
          <w:szCs w:val="24"/>
        </w:rPr>
        <w:t xml:space="preserve">Pirkimo sutartis negali būti sudaroma tol, kol nesibaigė Lietuvos Respublikos teisės aktuose nustatyti </w:t>
      </w:r>
      <w:r w:rsidR="0051659C">
        <w:rPr>
          <w:szCs w:val="24"/>
        </w:rPr>
        <w:t>T</w:t>
      </w:r>
      <w:r w:rsidRPr="00AE5FA8">
        <w:rPr>
          <w:szCs w:val="24"/>
        </w:rPr>
        <w:t xml:space="preserve">iekėjų pretenzijų pateikimo ir ieškinio pateikimo terminai, išskyrus atvejus, kai pasiūlymą pateikė </w:t>
      </w:r>
      <w:r w:rsidR="0051659C" w:rsidRPr="00E64B31">
        <w:rPr>
          <w:szCs w:val="24"/>
        </w:rPr>
        <w:t>tik vienas Tiekėjas</w:t>
      </w:r>
      <w:r w:rsidR="00F658B5">
        <w:rPr>
          <w:szCs w:val="24"/>
        </w:rPr>
        <w:t>.</w:t>
      </w:r>
    </w:p>
    <w:p w:rsidR="008B1C49" w:rsidRDefault="008B1C49" w:rsidP="00B847AF">
      <w:pPr>
        <w:numPr>
          <w:ilvl w:val="0"/>
          <w:numId w:val="3"/>
        </w:numPr>
        <w:spacing w:after="0" w:line="240" w:lineRule="auto"/>
        <w:ind w:left="0" w:firstLine="709"/>
        <w:jc w:val="both"/>
        <w:rPr>
          <w:szCs w:val="24"/>
        </w:rPr>
      </w:pPr>
      <w:r w:rsidRPr="00E64B31">
        <w:rPr>
          <w:szCs w:val="24"/>
        </w:rPr>
        <w:t>Komisija pirkimo sutartį siūlo sudaryti su tuo Tiekėju, kurio pasiūlymas pagal pirkimo dokumentus bei Viešųjų pirkimų atliekamu gynybos ir saugumo srityje įstatymo nustatyta tvarka pripažintas laimėjusiu</w:t>
      </w:r>
      <w:r>
        <w:rPr>
          <w:szCs w:val="24"/>
        </w:rPr>
        <w:t>.</w:t>
      </w:r>
    </w:p>
    <w:p w:rsidR="00BB59A6" w:rsidRDefault="008B1C49" w:rsidP="00B771FA">
      <w:pPr>
        <w:numPr>
          <w:ilvl w:val="0"/>
          <w:numId w:val="3"/>
        </w:numPr>
        <w:spacing w:after="0" w:line="240" w:lineRule="auto"/>
        <w:ind w:left="0" w:firstLine="709"/>
        <w:jc w:val="both"/>
        <w:rPr>
          <w:szCs w:val="24"/>
        </w:rPr>
      </w:pPr>
      <w:r w:rsidRPr="00BB59A6">
        <w:rPr>
          <w:szCs w:val="24"/>
        </w:rPr>
        <w:t xml:space="preserve">Laimėjusio Tiekėjo pasiūlymo kaina ir pirkimo dokumentuose bei pasiūlyme nustatytos pirkimo sutarties sąlygos pirkimo sutarties galiojimo laikotarpiu negali būti keičiamos, sudarant pirkimo sutartį ir ją vykdant, išskyrus tokias pirkimo sutarties sąlygas, kurias pakeitus nebūtų pažeisti Viešųjų pirkimų atliekamu </w:t>
      </w:r>
      <w:r w:rsidRPr="00BB59A6">
        <w:rPr>
          <w:rFonts w:eastAsia="SimSun"/>
          <w:szCs w:val="24"/>
        </w:rPr>
        <w:t>gynybos</w:t>
      </w:r>
      <w:r w:rsidRPr="00BB59A6">
        <w:rPr>
          <w:szCs w:val="24"/>
        </w:rPr>
        <w:t xml:space="preserve"> ir saugumo srityje įstatymo 50 str. 3 dalyje nustatyti principai ir tikslai</w:t>
      </w:r>
      <w:r w:rsidR="00BB59A6" w:rsidRPr="00BB59A6">
        <w:rPr>
          <w:szCs w:val="24"/>
        </w:rPr>
        <w:t>.</w:t>
      </w:r>
      <w:r w:rsidRPr="00BB59A6">
        <w:rPr>
          <w:szCs w:val="24"/>
        </w:rPr>
        <w:t xml:space="preserve"> </w:t>
      </w:r>
    </w:p>
    <w:p w:rsidR="008B1C49" w:rsidRPr="00BB59A6" w:rsidRDefault="008B1C49" w:rsidP="00B771FA">
      <w:pPr>
        <w:numPr>
          <w:ilvl w:val="0"/>
          <w:numId w:val="3"/>
        </w:numPr>
        <w:spacing w:after="0" w:line="240" w:lineRule="auto"/>
        <w:ind w:left="0" w:firstLine="709"/>
        <w:jc w:val="both"/>
        <w:rPr>
          <w:szCs w:val="24"/>
        </w:rPr>
      </w:pPr>
      <w:r w:rsidRPr="00BB59A6">
        <w:rPr>
          <w:szCs w:val="24"/>
        </w:rPr>
        <w:t>Pirkimo sutartyje šalys nurodo savo įgaliotus atstovus, atsakingus už visą sutarties vykdymą (nurodant įgalioto atstovo vardą, pavardę, pareigas, telefoną, faksą, el. pašto adresą).</w:t>
      </w:r>
    </w:p>
    <w:p w:rsidR="005D6D48" w:rsidRPr="00B56DDB" w:rsidRDefault="008B1C49" w:rsidP="005D6D48">
      <w:pPr>
        <w:numPr>
          <w:ilvl w:val="0"/>
          <w:numId w:val="3"/>
        </w:numPr>
        <w:spacing w:after="0" w:line="240" w:lineRule="auto"/>
        <w:ind w:left="0" w:firstLine="709"/>
        <w:jc w:val="both"/>
        <w:rPr>
          <w:szCs w:val="24"/>
        </w:rPr>
      </w:pPr>
      <w:r w:rsidRPr="00B56DDB">
        <w:rPr>
          <w:szCs w:val="24"/>
        </w:rPr>
        <w:t>Sutartis įsigalioja nuo sutarties įvykdymo užtikrinimo garantijos pateikimo dienos</w:t>
      </w:r>
      <w:r w:rsidR="00A073C1" w:rsidRPr="00B56DDB">
        <w:rPr>
          <w:szCs w:val="24"/>
        </w:rPr>
        <w:t xml:space="preserve"> ir </w:t>
      </w:r>
      <w:r w:rsidR="00A073C1" w:rsidRPr="00B56DDB">
        <w:rPr>
          <w:b/>
          <w:szCs w:val="24"/>
        </w:rPr>
        <w:t>galioja iki bus išnau</w:t>
      </w:r>
      <w:r w:rsidR="00D41713" w:rsidRPr="00B56DDB">
        <w:rPr>
          <w:b/>
          <w:szCs w:val="24"/>
        </w:rPr>
        <w:t>doti  sutarties pinigai,</w:t>
      </w:r>
      <w:r w:rsidR="005D6D48" w:rsidRPr="00B56DDB">
        <w:rPr>
          <w:b/>
          <w:szCs w:val="24"/>
        </w:rPr>
        <w:t xml:space="preserve"> bet neilgiau kaip 36 mėnesiai.</w:t>
      </w:r>
    </w:p>
    <w:p w:rsidR="005D6D48" w:rsidRPr="00B56DDB" w:rsidRDefault="00A073C1" w:rsidP="005D6D48">
      <w:pPr>
        <w:numPr>
          <w:ilvl w:val="0"/>
          <w:numId w:val="3"/>
        </w:numPr>
        <w:spacing w:after="0" w:line="240" w:lineRule="auto"/>
        <w:ind w:left="0" w:firstLine="709"/>
        <w:jc w:val="both"/>
        <w:rPr>
          <w:szCs w:val="24"/>
        </w:rPr>
      </w:pPr>
      <w:r w:rsidRPr="00B56DDB">
        <w:rPr>
          <w:szCs w:val="24"/>
        </w:rPr>
        <w:t>Sutart</w:t>
      </w:r>
      <w:r w:rsidR="00D41713" w:rsidRPr="00B56DDB">
        <w:rPr>
          <w:szCs w:val="24"/>
        </w:rPr>
        <w:t>ies</w:t>
      </w:r>
      <w:r w:rsidRPr="00B56DDB">
        <w:rPr>
          <w:szCs w:val="24"/>
        </w:rPr>
        <w:t xml:space="preserve"> vert</w:t>
      </w:r>
      <w:r w:rsidR="00D41713" w:rsidRPr="00B56DDB">
        <w:rPr>
          <w:szCs w:val="24"/>
        </w:rPr>
        <w:t xml:space="preserve">ė </w:t>
      </w:r>
      <w:r w:rsidR="005D6D48" w:rsidRPr="00B56DDB">
        <w:rPr>
          <w:b/>
        </w:rPr>
        <w:t>2 3</w:t>
      </w:r>
      <w:r w:rsidR="00B56DDB" w:rsidRPr="00B56DDB">
        <w:rPr>
          <w:b/>
        </w:rPr>
        <w:t>39</w:t>
      </w:r>
      <w:r w:rsidR="005D6D48" w:rsidRPr="00B56DDB">
        <w:rPr>
          <w:b/>
        </w:rPr>
        <w:t xml:space="preserve"> 000,00 eurų </w:t>
      </w:r>
      <w:r w:rsidR="005D6D48" w:rsidRPr="00B56DDB">
        <w:t>(du milijonai trys šimtai</w:t>
      </w:r>
      <w:r w:rsidR="00B56DDB" w:rsidRPr="00B56DDB">
        <w:t xml:space="preserve"> trisdešimt devyni</w:t>
      </w:r>
      <w:r w:rsidR="005D6D48" w:rsidRPr="00B56DDB">
        <w:t xml:space="preserve"> tūkstančių eurų) </w:t>
      </w:r>
      <w:r w:rsidR="005D6D48" w:rsidRPr="00B56DDB">
        <w:rPr>
          <w:b/>
        </w:rPr>
        <w:t>su PVM.</w:t>
      </w:r>
      <w:r w:rsidR="005D6D48" w:rsidRPr="00B56DDB">
        <w:t xml:space="preserve"> </w:t>
      </w:r>
      <w:r w:rsidR="005D6D48" w:rsidRPr="00B56DDB">
        <w:rPr>
          <w:b/>
        </w:rPr>
        <w:t xml:space="preserve"> </w:t>
      </w:r>
    </w:p>
    <w:p w:rsidR="008B1C49" w:rsidRPr="00B56DDB" w:rsidRDefault="005D6D48" w:rsidP="00B847AF">
      <w:pPr>
        <w:numPr>
          <w:ilvl w:val="0"/>
          <w:numId w:val="3"/>
        </w:numPr>
        <w:spacing w:after="0" w:line="240" w:lineRule="auto"/>
        <w:ind w:left="0" w:firstLine="709"/>
        <w:jc w:val="both"/>
        <w:rPr>
          <w:szCs w:val="24"/>
        </w:rPr>
      </w:pPr>
      <w:r w:rsidRPr="00B56DDB">
        <w:rPr>
          <w:rFonts w:eastAsia="Calibri"/>
          <w:szCs w:val="24"/>
        </w:rPr>
        <w:t>Bendra pasiūlymo kaina yra skirta tik pasiūlymams įvertinti ir laimėtojui nustatyti. Perkančioji organizacija neįsipareigoja įsigyti visų pasiūlymo formoje nurodytų paslaugų. Sutarties vykdymo metu paslaugos užsakomos pagal poreikį ir mokomas abonentinis mokestis. Už faktiškai suteiktas paslaugas atsiskaitoma pagal pasiūlyme nurodytus įkainius, neviršijant pirkimui numatytos bendros lėšų sumos</w:t>
      </w:r>
      <w:r w:rsidR="008B1C49" w:rsidRPr="00B56DDB">
        <w:rPr>
          <w:szCs w:val="24"/>
        </w:rPr>
        <w:t>.</w:t>
      </w:r>
    </w:p>
    <w:p w:rsidR="008B1C49" w:rsidRPr="008B7167" w:rsidRDefault="008B1C49" w:rsidP="00B847AF">
      <w:pPr>
        <w:numPr>
          <w:ilvl w:val="0"/>
          <w:numId w:val="3"/>
        </w:numPr>
        <w:spacing w:after="0" w:line="240" w:lineRule="auto"/>
        <w:ind w:left="0" w:firstLine="709"/>
        <w:jc w:val="both"/>
        <w:rPr>
          <w:szCs w:val="24"/>
        </w:rPr>
      </w:pPr>
      <w:r w:rsidRPr="008B7167">
        <w:rPr>
          <w:szCs w:val="24"/>
        </w:rPr>
        <w:t>Pirkimo sutarties įvykdymas privalo būti užtikrintas Lietuvos Respublikoje ar užsienyje registruoto banko, kitos kredito įstaigos arba draudimo bendrovės garantija/laidavimo draudimu, pateiktu kartu su laidavimo draudimo liudijimo (poliso) kopija (toliau – Sutarties įvykdymo užtikrinimo garantija).</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įvykdymo užtikrinimo garantija turi atitikti šiuos reikalavimus: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Sutarties įvykdymo užtikrinimo garantiją Tiekėjas privalo pateikti Užsakovui ne vėliau kaip per 5 (penkias) darbo dienas nuo pirkimo sutarties pasirašymo dienos.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Sutarties įvykdymo užtikrinimo garantija turi galioti visą sutarties galiojimo laikotarpį.</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Sutarties įvykdymo užtikrinimo garantijos vertė turi būti ne mažesnė kaip 5 (penki) procentai nuo bendros pirkimo sutarties kainos.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 xml:space="preserve">Sutarties įvykdymo užtikrinimo garantija turi užtikrinti, kad pagal pirmą Užsakovo rašytinį reikalavimą Sutarties įvykdymo užtikrinimo garantiją išdavęs bankas, kita kredito įstaiga arba draudimo bendrovė sumokės Užsakovui visą Sutarties įvykdymo užtikrinimo garantijoje nurodytą sumą, jeigu Tiekėjas nevykdys, netinkamai vykdys ar atsisakys vykdyti sutartyje numatytus įsipareigojimus. Numatyta sutarties įvykdymo užtikrinimo garantijoje suma yra minimalūs ir pagrįsti Užsakovo nuostoliai, kurių įrodinėti nereikia.  </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Kartu su sutarties įvykdymo užtikrinimo garantija Tiekėjas turi pateikti dokumentus, patvirtinančius sumokėtas įmokas už šio dokumento išdavimą ar kitus dokumentus, įrodančius, kad sutarties įvykdymo užtikrinimo garantija yra įsigaliojusi.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įvykdymo užtikrinimo garantija, Tiekėjui paprašius, grąžinama pasibaigus jos galiojimo laikui ir įvykdžius visus įsipareigojimus arba nutraukus sutartį dėl Užsakovo kaltės.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lastRenderedPageBreak/>
        <w:t xml:space="preserve">Tiekėjui nepateikus sutarties užtikrinimo garantijos nustatytu laiku ir tvarka, bus laikoma, kad Tiekėjas atsisakė sudaryti sutartį, vadovaujantis Lietuvos Respublikos Viešųjų pirkimų atliekamu </w:t>
      </w:r>
      <w:r w:rsidRPr="008B7167">
        <w:rPr>
          <w:rFonts w:ascii="Times New Roman" w:eastAsia="SimSun" w:hAnsi="Times New Roman"/>
          <w:sz w:val="24"/>
          <w:szCs w:val="24"/>
        </w:rPr>
        <w:t>gynybos</w:t>
      </w:r>
      <w:r w:rsidRPr="008B7167">
        <w:rPr>
          <w:rFonts w:ascii="Times New Roman" w:hAnsi="Times New Roman"/>
          <w:sz w:val="24"/>
          <w:szCs w:val="24"/>
        </w:rPr>
        <w:t xml:space="preserve"> ir saugumo srityje įstatymo 50 str. 2 dalimi.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 xml:space="preserve">Už subtiekėjo padarytus veiksmus pilnai atsako Tiekėjas. Subtiekėjai gali būti keičiami Tiekėjo prašymu, subtiekėjui bankrutavus arba atsisakius teikti sutartyje nustatytas paslaugas. Tiekėjas prašymą dėl sutartyje nurodyto subtiekėjo keitimo kitu subtiekėju </w:t>
      </w:r>
      <w:r w:rsidR="00E072DF">
        <w:rPr>
          <w:rFonts w:ascii="Times New Roman" w:hAnsi="Times New Roman"/>
          <w:sz w:val="24"/>
          <w:szCs w:val="24"/>
        </w:rPr>
        <w:t>Skyriui</w:t>
      </w:r>
      <w:r w:rsidRPr="008B7167">
        <w:rPr>
          <w:rFonts w:ascii="Times New Roman" w:hAnsi="Times New Roman"/>
          <w:sz w:val="24"/>
          <w:szCs w:val="24"/>
        </w:rPr>
        <w:t xml:space="preserve"> pateikia raštu, nurodydamas tokio keitimo priežastis. Kartu su prašymu Tiekėjas turi pateikti ir subtiekėjo raštą, kuriame subtiekėjas nurodo priežastį dėl kurios atsisako teikti paslaugas. Sutartyje nurodyto subtiekėjo pakeitimas kitu subtiekėju įforminamas pasirašant atskirą susitarimą tarp Tiekėjo ir Užsakovo.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Specialistų keitimo pagrindai ir tvarka:</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Už Paslaugų suteikimą atsakingi specialistai nurodyti Sutarties 2 priede „Tiekėjo įgaliotų asmenų sąrašas“. Tiekėjas negali keisti šiame punkte nurodytų specialistų apie tai raštu nepranešęs Užsakovui ir negavęs jo raštiško sutikimo</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 xml:space="preserve">Užsakovas Sutarties vykdymo metu gali inicijuoti Tiekėjo specialisto keitimą, nurodydamas tokio keitimo būtinybę ir motyvus. Siekdamas pakeisti specialistą, turi raštu pateikti prašymą, dėl sutartyje nurodyto specialisto keitimo kitu, Užsakovą prieš 3 (tris) dienas iki numatomo keitimo. </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 xml:space="preserve">Naujas specialistas turi būti ne žemesnės kvalifikacijos nei ta, kuri buvo nustatyta viešojo pirkimo, po kurio sudaryta ši sutartis, konkurso sąlygose. Tiekėjas prašymą dėl sutartyje nurodyto specialisto keitimo kitu specialistu Užsakovui pateikia raštu, nurodydamas tokio keitimo priežastis ir pateikdamas naujo specialisto atitiktį Pirkimo dokumentuose nustatytiems kvalifikacijos reikalavimams pagrindžiančius dokumentus. Kartu su prašymu Tiekėjas turi pateikti ir buvusio specialisto raštą, kuriame specialistas nurodo priežastį dėl kurios atsisako teikti paslaugas. </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Tiekėjas turi gauti Užsakovo raštišką sutikimą dėl specialisto keitimo. Užsakovas kartu su Tiekėju raštu sudaro susitarimą dėl specialisto pakeitimo, kurį pasirašo abi Šalys. Šis susitarimas laikomas neatskiriama Sutarties dalimi.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Sutartyje vartojamos sąvokos: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Sutarties kaina – bendra sutarties suma, įskaitant visus mokesčius ar kitas išlaidas, kuri sutarties vykdymo metu negali būti keičiama.</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Paslaugos įkainis – sutartyje nustatyta paslaugos vieneto kaina be pridėtinės vertės mokesčio, kuri sutarties vykdymo metu negali būti keičiama.</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Paslaugos kaina – suma, kuri susideda iš paslaugos įkainio ir paslaugų atlikimo metu taikomo pridėtinės vertės mokesčio dydžio sumos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Tiekėjas paslaugų kainą skaičiuoja prie paslaugų įkainio pridėdamas tuo metu taikomą pridėtinės vertės mokestį. Pasikeitus pridėtinės vertės mokesčio dydžiui sutarties ar jos priedų pakeitimas nedaromas.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įsipareigojimų vykdymą prižiūrės Užsakovo sudarytas Sutarties vykdymo priežiūros komitetas (toliau – SVPK), į kurio posėdžius bus kviečiami Tiekėjo atstovai ir kuriam Tiekėjo atsakingi asmenys atsiskaitys už suteiktas paslaugas. Tiekėjo darbo rezultatus ir ataskaitas tvirtins Skyriaus vadovas SVPK teikimu.</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Tiekėjas turės kiekvieną mėnesį teikti ataskaitas apie suteiktas per ataskaitinį laikotarpį paslaugas.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Visos Tiekėjo suteiktos paslaugos fiksuojamos pasirašant suteiktų paslaugų perdavimo ir priėmimo aktus, kuriuos Tiekėjas suderinęs su Skyriaus atsakingais asmenimis, pateikia svarstyti SVPK. Pateiktiems paslaugų perdavimo ir priėmimo aktams SVPK privalo pritarti arba pateikti pastabas per 15 darbo dienų nuo suteiktų paslaugų perdavimo ir priėmimo aktų gavimo.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SVPK nusprendus pritarti suteiktų paslaugų perdavimo ir priėmimo aktui, jis pasirašytas šalių atsakingų asmenų, teikiamas tvirtinti Skyriaus direktoriui.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lastRenderedPageBreak/>
        <w:t>SVPK nepritarus suteiktų paslaugų perdavimo ir priėmimo aktui, pateikiamos pastabos ir nustatomi šalių suderinti terminai trūkumams pašalinti. Pastabose nurodytus trūkumus Tiekėjas pašalina savo sąskaita ir teikia SVPK naują suteiktų paslaugų perdavimo ir priėmimo aktą.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Skyriaus direktoriui patvirtinus suteiktų paslaugų perdavimo ir priėmimo aktą, Tiekėjas ne vėliau kaip per 5 darbo dienas Užsakovui pateikia sąskaitą faktūrą.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Apmokėjimas už suteiktas paslaugas atliekamas vieną kartą per mėnesį, per 30 (trisdešimt) kalendorinių dienų nuo suteiktų paslaugų perdavimo ir priėmimo akto pasirašymo ir sąskaitos faktūros pateikimo dienos.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 xml:space="preserve">Apmokėjimas už suteiktas veikimo stebėjimo ir priežiūros paslaugas, įvardintas </w:t>
      </w:r>
      <w:r w:rsidRPr="002E7B4D">
        <w:rPr>
          <w:rFonts w:ascii="Times New Roman" w:hAnsi="Times New Roman"/>
          <w:sz w:val="24"/>
          <w:szCs w:val="24"/>
        </w:rPr>
        <w:t>technin</w:t>
      </w:r>
      <w:r w:rsidR="002E7B4D" w:rsidRPr="002E7B4D">
        <w:rPr>
          <w:rFonts w:ascii="Times New Roman" w:hAnsi="Times New Roman"/>
          <w:sz w:val="24"/>
          <w:szCs w:val="24"/>
        </w:rPr>
        <w:t>ės</w:t>
      </w:r>
      <w:r w:rsidRPr="002E7B4D">
        <w:rPr>
          <w:rFonts w:ascii="Times New Roman" w:hAnsi="Times New Roman"/>
          <w:sz w:val="24"/>
          <w:szCs w:val="24"/>
        </w:rPr>
        <w:t xml:space="preserve"> s</w:t>
      </w:r>
      <w:r w:rsidR="002E7B4D" w:rsidRPr="002E7B4D">
        <w:rPr>
          <w:rFonts w:ascii="Times New Roman" w:hAnsi="Times New Roman"/>
          <w:sz w:val="24"/>
          <w:szCs w:val="24"/>
        </w:rPr>
        <w:t xml:space="preserve">pecifikacijos </w:t>
      </w:r>
      <w:r w:rsidR="00DF52E3">
        <w:rPr>
          <w:rFonts w:ascii="Times New Roman" w:hAnsi="Times New Roman"/>
          <w:sz w:val="24"/>
          <w:szCs w:val="24"/>
        </w:rPr>
        <w:t>5</w:t>
      </w:r>
      <w:r w:rsidRPr="002E7B4D">
        <w:rPr>
          <w:rFonts w:ascii="Times New Roman" w:hAnsi="Times New Roman"/>
          <w:sz w:val="24"/>
          <w:szCs w:val="24"/>
        </w:rPr>
        <w:t>.1</w:t>
      </w:r>
      <w:r w:rsidRPr="008B7167">
        <w:rPr>
          <w:rFonts w:ascii="Times New Roman" w:hAnsi="Times New Roman"/>
          <w:sz w:val="24"/>
          <w:szCs w:val="24"/>
        </w:rPr>
        <w:t xml:space="preserve"> punkte</w:t>
      </w:r>
      <w:r w:rsidR="002E7B4D">
        <w:rPr>
          <w:rFonts w:ascii="Times New Roman" w:hAnsi="Times New Roman"/>
          <w:sz w:val="24"/>
          <w:szCs w:val="24"/>
        </w:rPr>
        <w:t>,</w:t>
      </w:r>
      <w:r w:rsidRPr="008B7167">
        <w:rPr>
          <w:rFonts w:ascii="Times New Roman" w:hAnsi="Times New Roman"/>
          <w:sz w:val="24"/>
          <w:szCs w:val="24"/>
        </w:rPr>
        <w:t xml:space="preserve"> atliekamas mokant fiksuotą mėnesinį mokestį, pagal Tiekėjo pasiūlyme pateiktą įkainį.</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Apmokėjimas mokant papildomą mokestį atliekamas: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 xml:space="preserve"> už suteiktas modifikavimo paslaugas, įvardintas </w:t>
      </w:r>
      <w:r w:rsidR="002E7B4D" w:rsidRPr="002E7B4D">
        <w:rPr>
          <w:rFonts w:ascii="Times New Roman" w:hAnsi="Times New Roman"/>
          <w:sz w:val="24"/>
          <w:szCs w:val="24"/>
        </w:rPr>
        <w:t xml:space="preserve">techninės specifikacijos </w:t>
      </w:r>
      <w:r w:rsidR="00DF52E3">
        <w:rPr>
          <w:rFonts w:ascii="Times New Roman" w:hAnsi="Times New Roman"/>
          <w:sz w:val="24"/>
          <w:szCs w:val="24"/>
        </w:rPr>
        <w:t>5</w:t>
      </w:r>
      <w:r w:rsidR="002E7B4D">
        <w:rPr>
          <w:rFonts w:ascii="Times New Roman" w:hAnsi="Times New Roman"/>
          <w:sz w:val="24"/>
          <w:szCs w:val="24"/>
        </w:rPr>
        <w:t>.2.11</w:t>
      </w:r>
      <w:r w:rsidR="002E7B4D" w:rsidRPr="008B7167">
        <w:rPr>
          <w:rFonts w:ascii="Times New Roman" w:hAnsi="Times New Roman"/>
          <w:sz w:val="24"/>
          <w:szCs w:val="24"/>
        </w:rPr>
        <w:t xml:space="preserve"> </w:t>
      </w:r>
      <w:r w:rsidRPr="008B7167">
        <w:rPr>
          <w:rFonts w:ascii="Times New Roman" w:hAnsi="Times New Roman"/>
          <w:sz w:val="24"/>
          <w:szCs w:val="24"/>
        </w:rPr>
        <w:t>punkte, atliekamas, kuris bus apskaičiuojamas įvertinus faktiškai suteiktas paslaugas bei faktiškai sukurtų programinės įrangos elementų kiekius pagal Tiekėjo pasiūlyme pateiktus įkainius.</w:t>
      </w:r>
    </w:p>
    <w:p w:rsidR="008B1C49" w:rsidRPr="007C29AA" w:rsidRDefault="008B1C49" w:rsidP="00B847AF">
      <w:pPr>
        <w:pStyle w:val="Sraopastraipa"/>
        <w:numPr>
          <w:ilvl w:val="1"/>
          <w:numId w:val="3"/>
        </w:numPr>
        <w:spacing w:after="0" w:line="240" w:lineRule="auto"/>
        <w:ind w:firstLine="709"/>
        <w:contextualSpacing w:val="0"/>
        <w:jc w:val="both"/>
        <w:rPr>
          <w:rFonts w:ascii="Times New Roman" w:hAnsi="Times New Roman"/>
          <w:color w:val="FF0000"/>
          <w:sz w:val="24"/>
          <w:szCs w:val="24"/>
        </w:rPr>
      </w:pPr>
      <w:r w:rsidRPr="008B7167">
        <w:rPr>
          <w:rFonts w:ascii="Times New Roman" w:hAnsi="Times New Roman"/>
          <w:sz w:val="24"/>
          <w:szCs w:val="24"/>
        </w:rPr>
        <w:t xml:space="preserve">už modifikavimo įvertinimo Tiekėjo suteiktas paslaugas įvardintas </w:t>
      </w:r>
      <w:r w:rsidR="002E7B4D" w:rsidRPr="002E7B4D">
        <w:rPr>
          <w:rFonts w:ascii="Times New Roman" w:hAnsi="Times New Roman"/>
          <w:sz w:val="24"/>
          <w:szCs w:val="24"/>
        </w:rPr>
        <w:t>techninės specifikacijos</w:t>
      </w:r>
      <w:r w:rsidRPr="007C29AA">
        <w:rPr>
          <w:rFonts w:ascii="Times New Roman" w:hAnsi="Times New Roman"/>
          <w:color w:val="FF0000"/>
          <w:sz w:val="24"/>
          <w:szCs w:val="24"/>
        </w:rPr>
        <w:t xml:space="preserve"> </w:t>
      </w:r>
      <w:r w:rsidR="00DF52E3">
        <w:rPr>
          <w:rFonts w:ascii="Times New Roman" w:hAnsi="Times New Roman"/>
          <w:sz w:val="24"/>
          <w:szCs w:val="24"/>
        </w:rPr>
        <w:t>5</w:t>
      </w:r>
      <w:r w:rsidR="002E7B4D" w:rsidRPr="002E7B4D">
        <w:rPr>
          <w:rFonts w:ascii="Times New Roman" w:hAnsi="Times New Roman"/>
          <w:sz w:val="24"/>
          <w:szCs w:val="24"/>
        </w:rPr>
        <w:t>.2.14</w:t>
      </w:r>
      <w:r w:rsidRPr="008B7167">
        <w:rPr>
          <w:rFonts w:ascii="Times New Roman" w:hAnsi="Times New Roman"/>
          <w:sz w:val="24"/>
          <w:szCs w:val="24"/>
        </w:rPr>
        <w:t xml:space="preserve"> punkte, Tiekėjui mokama pagal Tiekėjo pasiūlytą valandos įkainį. </w:t>
      </w:r>
      <w:r w:rsidRPr="00844C6F">
        <w:rPr>
          <w:rFonts w:ascii="Times New Roman" w:hAnsi="Times New Roman"/>
          <w:sz w:val="24"/>
          <w:szCs w:val="24"/>
        </w:rPr>
        <w:t>Už žemo sudėtingumo užsakymo modifikavimo įvertinimą mokama už 24 valandų, vidutinio sudėtingumo – 48 valand</w:t>
      </w:r>
      <w:r w:rsidR="003C6E8F" w:rsidRPr="00844C6F">
        <w:rPr>
          <w:rFonts w:ascii="Times New Roman" w:hAnsi="Times New Roman"/>
          <w:sz w:val="24"/>
          <w:szCs w:val="24"/>
        </w:rPr>
        <w:t>ų</w:t>
      </w:r>
      <w:r w:rsidRPr="00844C6F">
        <w:rPr>
          <w:rFonts w:ascii="Times New Roman" w:hAnsi="Times New Roman"/>
          <w:sz w:val="24"/>
          <w:szCs w:val="24"/>
        </w:rPr>
        <w:t xml:space="preserve">, aukšto sudėtingumo – </w:t>
      </w:r>
      <w:r w:rsidR="001C0213" w:rsidRPr="00844C6F">
        <w:rPr>
          <w:rFonts w:ascii="Times New Roman" w:hAnsi="Times New Roman"/>
          <w:sz w:val="24"/>
          <w:szCs w:val="24"/>
        </w:rPr>
        <w:t>96</w:t>
      </w:r>
      <w:r w:rsidRPr="00844C6F">
        <w:rPr>
          <w:rFonts w:ascii="Times New Roman" w:hAnsi="Times New Roman"/>
          <w:sz w:val="24"/>
          <w:szCs w:val="24"/>
        </w:rPr>
        <w:t xml:space="preserve"> valandų</w:t>
      </w:r>
      <w:r w:rsidR="003C6E8F" w:rsidRPr="00844C6F">
        <w:rPr>
          <w:rFonts w:ascii="Times New Roman" w:hAnsi="Times New Roman"/>
          <w:sz w:val="24"/>
          <w:szCs w:val="24"/>
        </w:rPr>
        <w:t xml:space="preserve"> įkainį</w:t>
      </w:r>
      <w:r w:rsidRPr="00844C6F">
        <w:rPr>
          <w:rFonts w:ascii="Times New Roman" w:hAnsi="Times New Roman"/>
          <w:sz w:val="24"/>
          <w:szCs w:val="24"/>
        </w:rPr>
        <w:t>.</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Esant poreikiui, kai vienos iš Sutartyje nurodytų vystymo paslaugų skaičius pradeda viršyti Sutartyje numatytą maksimalų tų paslaugų kiekį, gali būti koreguojamas atskirų vystymo paslaugų skaičius tarpusavyje, nekeičiant bendros sumos, numatytos darbams, atliekamiems už papildomą mokestį. Jeigu išnaudojamas vienos pozicijos, pvz., ataskaitų numatytas maksimalus kiekis, tai ataskaitų skaičius didinamas mažinant kitų pozicijų (arba vienos iš kitų pozicijų), pvz., ekraninių formų ir/arba objektų kiekį, nekeičiant bendros vystymo darbams numatytos sumos.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Visi atsiskaitymai su Tiekėju vykdomi bankiniu pavedimu į jo nurodytą atsiskaitomąją sąskaitą.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vykdymo metu Tiekėjo pasiūlyti paslaugų įkainiai nebus perskaičiuojami dėl vartojimo prekių ir paslaugų kainų indekso pokyčių.</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Visas išlaidas susijusias su sutarties vykdymu, kurios nebus nurodytos (įskaičiuotos) pasiūlyme ar sutartyje, prisiima Tiekėjas.</w:t>
      </w:r>
    </w:p>
    <w:p w:rsidR="008B1C49" w:rsidRPr="003341BC"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3341BC">
        <w:rPr>
          <w:rFonts w:ascii="Times New Roman" w:hAnsi="Times New Roman"/>
          <w:sz w:val="24"/>
          <w:szCs w:val="24"/>
        </w:rPr>
        <w:t>Paslaugos bus teikiamos 36 (trisdešimt šeši</w:t>
      </w:r>
      <w:r w:rsidR="00E62059">
        <w:rPr>
          <w:rFonts w:ascii="Times New Roman" w:hAnsi="Times New Roman"/>
          <w:sz w:val="24"/>
          <w:szCs w:val="24"/>
        </w:rPr>
        <w:t>s</w:t>
      </w:r>
      <w:r w:rsidRPr="003341BC">
        <w:rPr>
          <w:rFonts w:ascii="Times New Roman" w:hAnsi="Times New Roman"/>
          <w:sz w:val="24"/>
          <w:szCs w:val="24"/>
        </w:rPr>
        <w:t>) mėnesius.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šalys įsipareigoja susilaikyti nuo bet kokių veiksmų, kurie gali pakenkti kitai sutarties šaliai.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Abi sutarties šalys įsipareigoja teikti viena kitai šios sutarties vykdymui visą reikalingą informaciją.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Tiekėjas turi apsaugoti Užsakovą nuo visų trečiosios šalies pretenzijų dėl jos patentų ar kitų autorinių teisių pažeidimo, teikiant sutartyje numatytas paslaugas.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Vykdydamas ir atlikęs sutartį, Tiekėjas įsipareigoja:</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Naudoti Užsakovo pateiktą informaciją tik sutartyje numatytiems tikslams pasiekti pagal atskirą Tiekėjo rašytinį įsipareigojimą;</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Teisės aktų, reglamentuojančių įslaptintos informacijos apsaugą, nustatyta tvarka organizuoti ir vykdyti patikėtos arba pirkimo sutarties metu sukurtos įslaptintos informacijos apsaugą;</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Užtikrinti, kad su įslaptinta informacija dirbs ar susipažins tik leidimus susipažinti ar dirbti su įslaptinta informacija turintys asmenys ir tik vadovaujantis principu „Būtina žinoti“;</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Įvykdžius pirkimo sutartį ar jos vykdymą nutraukus prieš terminą, Skyriui perduoti visą gautą ar pirkimo sutarties vykdymo metu sukurtą įslaptintą informaciją;</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Viešai neskelbti informacijos apie sudarytą ar vykdytą pirkimo sutartį;</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 xml:space="preserve">Nedelsdamas pranešti Skyriaus atsakingam asmeniui ir įslaptintos informacijos apsaugos kontrolę pirkimo sutarties metu vykdančiai įslaptintų sandorių saugumą užtikrinančiai </w:t>
      </w:r>
      <w:r w:rsidRPr="008B7167">
        <w:rPr>
          <w:rFonts w:ascii="Times New Roman" w:hAnsi="Times New Roman"/>
          <w:sz w:val="24"/>
          <w:szCs w:val="24"/>
        </w:rPr>
        <w:lastRenderedPageBreak/>
        <w:t>institucijai apie visus įvykusius įslaptintos informacijos apsaugos reikalavimų pažeidimus, dėl kurių įslaptinta informacija buvo ar galėjo būti neteisėtai atskleista ar prarasta, arba kilus įtarimams, kad tokie pažeidimai buvo padaryti;</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Vykdyti įslaptintų sandorių saugumą užtikrinančių in</w:t>
      </w:r>
      <w:r w:rsidR="008B7167" w:rsidRPr="008B7167">
        <w:rPr>
          <w:rFonts w:ascii="Times New Roman" w:hAnsi="Times New Roman"/>
          <w:sz w:val="24"/>
          <w:szCs w:val="24"/>
        </w:rPr>
        <w:t>stitucijų teisėtus reikalavimus;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Tiekėjas, atlikdamas sutartyje numatytas paslaugas, įsipareigoja užtikrinti Skyriaus asmens ir kitų duomenų, su kuriais dirbs, apsaugą. Tiekėjo darbuotojai, prieš pradėdami darbą su Skyriaus duomenimis, privalo pasirašyti konfidencialumo pasižadėjimus ir jų originalus pateikti Užsakovui. Konfidencialumo reikalavimai taikomi ir po šios sutarties galiojimo pabaigos.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Užsakovas sutarties vykdymo metu gali pareikšti Tiekėjui pretenzijas dėl nustatytų trūkumų, o Tiekėjas privalo savo sąskaita pašalinti nustatytus trūkumus ne vėliau kaip per 5 (penkias) darbo dienas, arba per raštu suderintą su Užsakovu laikotarpį.</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Pasibaigus sutarties laikotarpiui, Užsakovas įgyja teisę laisvai keisti ar modifikuoti eksploatuojamą sistemą.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Pasibaigus sutarties laikotarpiui arba sutarties nutraukimo atveju Tiekėjas privalo atnaujinti visą techninę dokumentaciją ir perduoti Užsakovui TS „</w:t>
      </w:r>
      <w:r w:rsidR="007C29AA">
        <w:rPr>
          <w:rFonts w:ascii="Times New Roman" w:hAnsi="Times New Roman"/>
          <w:sz w:val="24"/>
          <w:szCs w:val="24"/>
        </w:rPr>
        <w:t>Įslaptintas socialinis draudimas</w:t>
      </w:r>
      <w:r w:rsidRPr="008B7167">
        <w:rPr>
          <w:rFonts w:ascii="Times New Roman" w:hAnsi="Times New Roman"/>
          <w:sz w:val="24"/>
          <w:szCs w:val="24"/>
        </w:rPr>
        <w:t xml:space="preserve">“ visų programinių modulių kodus su išeities tekstais. Atnaujinta pagal atliktus pakeitimus dokumentacija bei </w:t>
      </w:r>
      <w:r w:rsidR="007C29AA" w:rsidRPr="008B7167">
        <w:rPr>
          <w:rFonts w:ascii="Times New Roman" w:hAnsi="Times New Roman"/>
          <w:sz w:val="24"/>
          <w:szCs w:val="24"/>
        </w:rPr>
        <w:t>TS „</w:t>
      </w:r>
      <w:r w:rsidR="007C29AA">
        <w:rPr>
          <w:rFonts w:ascii="Times New Roman" w:hAnsi="Times New Roman"/>
          <w:sz w:val="24"/>
          <w:szCs w:val="24"/>
        </w:rPr>
        <w:t>Įslaptintas socialinis draudimas</w:t>
      </w:r>
      <w:r w:rsidR="007C29AA" w:rsidRPr="008B7167">
        <w:rPr>
          <w:rFonts w:ascii="Times New Roman" w:hAnsi="Times New Roman"/>
          <w:sz w:val="24"/>
          <w:szCs w:val="24"/>
        </w:rPr>
        <w:t xml:space="preserve">“ </w:t>
      </w:r>
      <w:r w:rsidRPr="008B7167">
        <w:rPr>
          <w:rFonts w:ascii="Times New Roman" w:hAnsi="Times New Roman"/>
          <w:sz w:val="24"/>
          <w:szCs w:val="24"/>
        </w:rPr>
        <w:t xml:space="preserve"> visų programinių modulių kodai su išeities tekstais yra Užsakovo nuosavybė.</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Tiekėjas įsipareigoja darbui naudoti tik legalią ir tik su Užsakovo atsakingais asmenimis suderintą programinę įrangą. Ši programinė įranga bei sukurtų ir pakeistų programinių modulių eksploatavimas neturi reikalauti papildomų licencijų pirkimo.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šalys įsipareigoja teikti viena kitai jų vykdymui visą reikalingą informaciją.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Užsakovas gali pareikalauti nutraukti sutartį, įspėj</w:t>
      </w:r>
      <w:r w:rsidR="000F4645">
        <w:rPr>
          <w:rFonts w:ascii="Times New Roman" w:hAnsi="Times New Roman"/>
          <w:sz w:val="24"/>
          <w:szCs w:val="24"/>
        </w:rPr>
        <w:t>ęs</w:t>
      </w:r>
      <w:r w:rsidRPr="008B7167">
        <w:rPr>
          <w:rFonts w:ascii="Times New Roman" w:hAnsi="Times New Roman"/>
          <w:sz w:val="24"/>
          <w:szCs w:val="24"/>
        </w:rPr>
        <w:t xml:space="preserve"> Tiekėją prieš 15 (penkiolika) kalendorinių dienų, jei Tiekėjas daugiau kaip mėnesį nevykdo savo įsipareigojimų ne dėl Užsakovo kaltės. Tokiu atveju Tiekėjas atlygina Užsakovo patirtus nuostolius.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Užsakovas turi teisę vienašališkai nutraukti sutartį prieš 15 (penkiolika) kalendorinių  dienų raštu praneš</w:t>
      </w:r>
      <w:r w:rsidR="00662A31">
        <w:rPr>
          <w:rFonts w:ascii="Times New Roman" w:hAnsi="Times New Roman"/>
          <w:sz w:val="24"/>
          <w:szCs w:val="24"/>
        </w:rPr>
        <w:t>ęs</w:t>
      </w:r>
      <w:r w:rsidRPr="008B7167">
        <w:rPr>
          <w:rFonts w:ascii="Times New Roman" w:hAnsi="Times New Roman"/>
          <w:sz w:val="24"/>
          <w:szCs w:val="24"/>
        </w:rPr>
        <w:t xml:space="preserve"> apie tai Tiekėjui, jeigu Tiekėjas nevykdo savo įsipareigojimų arba juos vykdo kitomis sąlygomis, negu buvo nurodyta pasiūlyme.</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Tiekėjas turi teisę vienašališkai nutraukti sutartį prieš 15 (penkiolika) kalendorinių dienų raštu pranešęs apie tai Užsakovui, jeigu Užsakovas nevykdo savo įsipareigojimų arba vykdo juos kitomis sąlygomis.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Sutartis gali būti nutraukta raštišku abiejų šalių susitarimu.</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Esant Valstybinio socialinio draudimo fondo biudžeto lėšų trūkumui, Užsakovas gali atsisakyti pirkti paslaugas ar dalį paslaugų. Tokiu atveju, Užsakovas gali vienašališkai nutraukti sutartį, raštu perspėj</w:t>
      </w:r>
      <w:r w:rsidR="001F2B61">
        <w:rPr>
          <w:rFonts w:ascii="Times New Roman" w:hAnsi="Times New Roman"/>
          <w:sz w:val="24"/>
          <w:szCs w:val="24"/>
        </w:rPr>
        <w:t>ęs</w:t>
      </w:r>
      <w:r w:rsidRPr="008B7167">
        <w:rPr>
          <w:rFonts w:ascii="Times New Roman" w:hAnsi="Times New Roman"/>
          <w:sz w:val="24"/>
          <w:szCs w:val="24"/>
        </w:rPr>
        <w:t xml:space="preserve"> Tiekėją apie tai ne vėliau, kaip prieš 15 (penkiolika) kalendorinių dienų iki planuojamos sutarties nutraukimo dienos.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Užsakovui nustačius, kad Tiekėjas pažeidė nuostatas, susijusias su informacijos saugumu, ir dėl to atsirado bet kokios neigiamos pasekmės Užsakovui (tiek materialaus, tiek ir neturtinio pobūdžio), Užsakovas turi teisę reikalauti iš Tiekėjo sumokėti 30.000 Eur (trisdešimt tūkstančių eurų) baudą už kiekvieną atvejį.</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 kiekvieną uždelstą apmokėti dieną Tiekėjas gali pareikalauti iš Užsakovo sumokėti 0,03 procento dydžio delspinigius nuo nesumokėtos sutarties sumos dalies.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Jei viena iš šalių neįvykdo arba netinkamai įvykdo šioje sutartyje numatytus įsipareigojimus, kaltoji šalis turi atlyginti sutarties sąlygų nevykdymu arba netinkamu vykdymu kitai šaliai jos patirtus nuostolius.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Delspinigių, baudos sumokėjimas neatleidžia šalies nuo pareigos atlyginti nuostolius ir nuo sutarties įsipareigojimų vykdymo.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projektą pateikia Užsakovas.</w:t>
      </w:r>
    </w:p>
    <w:p w:rsidR="008B1C49" w:rsidRPr="00AE5FA8" w:rsidRDefault="008B1C49" w:rsidP="00B847AF">
      <w:pPr>
        <w:spacing w:after="0" w:line="240" w:lineRule="auto"/>
        <w:ind w:firstLine="709"/>
        <w:jc w:val="both"/>
        <w:rPr>
          <w:szCs w:val="24"/>
        </w:rPr>
      </w:pPr>
    </w:p>
    <w:p w:rsidR="00303242" w:rsidRDefault="00303242" w:rsidP="00B847AF">
      <w:pPr>
        <w:pStyle w:val="Style5"/>
        <w:spacing w:line="240" w:lineRule="auto"/>
        <w:ind w:firstLine="709"/>
        <w:rPr>
          <w:lang w:eastAsia="en-US"/>
        </w:rPr>
      </w:pPr>
    </w:p>
    <w:p w:rsidR="00DF52E3" w:rsidRPr="00AE5FA8" w:rsidRDefault="00DF52E3" w:rsidP="00B847AF">
      <w:pPr>
        <w:pStyle w:val="Style5"/>
        <w:spacing w:line="240" w:lineRule="auto"/>
        <w:ind w:firstLine="709"/>
        <w:rPr>
          <w:lang w:eastAsia="en-US"/>
        </w:rPr>
      </w:pPr>
    </w:p>
    <w:p w:rsidR="00EC5E25" w:rsidRPr="00AE5FA8" w:rsidRDefault="00EC5E25" w:rsidP="00B847AF">
      <w:pPr>
        <w:spacing w:after="0" w:line="240" w:lineRule="auto"/>
        <w:ind w:firstLine="709"/>
        <w:jc w:val="center"/>
        <w:outlineLvl w:val="0"/>
        <w:rPr>
          <w:b/>
          <w:szCs w:val="24"/>
        </w:rPr>
      </w:pPr>
      <w:bookmarkStart w:id="76" w:name="_Toc362515078"/>
      <w:bookmarkStart w:id="77" w:name="_Toc362533178"/>
      <w:bookmarkStart w:id="78" w:name="_Toc362533218"/>
      <w:bookmarkStart w:id="79" w:name="_Toc99629981"/>
      <w:r w:rsidRPr="00AE5FA8">
        <w:rPr>
          <w:b/>
          <w:szCs w:val="24"/>
        </w:rPr>
        <w:lastRenderedPageBreak/>
        <w:t>XVII.</w:t>
      </w:r>
      <w:r w:rsidR="00E01A51" w:rsidRPr="00AE5FA8">
        <w:rPr>
          <w:b/>
          <w:szCs w:val="24"/>
        </w:rPr>
        <w:t xml:space="preserve"> </w:t>
      </w:r>
      <w:r w:rsidRPr="00AE5FA8">
        <w:rPr>
          <w:b/>
          <w:szCs w:val="24"/>
        </w:rPr>
        <w:t>PRETENZIJŲ IR SKUNDŲ NAGRINĖJIMO TVARKA</w:t>
      </w:r>
      <w:bookmarkEnd w:id="76"/>
      <w:bookmarkEnd w:id="77"/>
      <w:bookmarkEnd w:id="78"/>
      <w:bookmarkEnd w:id="79"/>
    </w:p>
    <w:p w:rsidR="00EC5E25" w:rsidRPr="00AE5FA8" w:rsidRDefault="00EC5E25" w:rsidP="00B847AF">
      <w:pPr>
        <w:spacing w:after="0" w:line="240" w:lineRule="auto"/>
        <w:ind w:firstLine="709"/>
        <w:jc w:val="both"/>
        <w:rPr>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Tiekėjas, kuris mano, kad </w:t>
      </w:r>
      <w:r w:rsidR="00277808" w:rsidRPr="00AE5FA8">
        <w:rPr>
          <w:szCs w:val="24"/>
        </w:rPr>
        <w:t>Skyrius</w:t>
      </w:r>
      <w:r w:rsidRPr="00AE5FA8">
        <w:rPr>
          <w:szCs w:val="24"/>
        </w:rPr>
        <w:t xml:space="preserve"> nesilaikė Viešųjų pirkimų, atliekamų gynybos ir saugumo srityje, įstatymo</w:t>
      </w:r>
      <w:r w:rsidR="00277808" w:rsidRPr="00AE5FA8">
        <w:rPr>
          <w:szCs w:val="24"/>
        </w:rPr>
        <w:t xml:space="preserve"> </w:t>
      </w:r>
      <w:r w:rsidRPr="00AE5FA8">
        <w:rPr>
          <w:szCs w:val="24"/>
        </w:rPr>
        <w:t xml:space="preserve">reikalavimų ir tuo pažeidė ar pažeis jo teisėtus interesus, turi teisę iki pirkimo sutarties sudarymo pareikšti pretenziją </w:t>
      </w:r>
      <w:r w:rsidR="00277808" w:rsidRPr="00AE5FA8">
        <w:rPr>
          <w:szCs w:val="24"/>
        </w:rPr>
        <w:t>Skyriui</w:t>
      </w:r>
      <w:r w:rsidRPr="00AE5FA8">
        <w:rPr>
          <w:szCs w:val="24"/>
        </w:rPr>
        <w:t xml:space="preserve"> dėl </w:t>
      </w:r>
      <w:r w:rsidR="00277808" w:rsidRPr="00AE5FA8">
        <w:rPr>
          <w:szCs w:val="24"/>
        </w:rPr>
        <w:t>Skyriaus</w:t>
      </w:r>
      <w:r w:rsidRPr="00AE5FA8">
        <w:rPr>
          <w:szCs w:val="24"/>
        </w:rPr>
        <w:t xml:space="preserve"> veiksmų ar priimtų sprendimų. Pretenzijos pateikimas yra privaloma ikiteisminė ginčo nagrinėjimo stadija.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Pretenzija pateikiama </w:t>
      </w:r>
      <w:r w:rsidR="00277808" w:rsidRPr="00AE5FA8">
        <w:rPr>
          <w:szCs w:val="24"/>
        </w:rPr>
        <w:t>Skyriui</w:t>
      </w:r>
      <w:r w:rsidRPr="00AE5FA8">
        <w:rPr>
          <w:szCs w:val="24"/>
        </w:rPr>
        <w:t xml:space="preserve"> raštu Viešųjų pirkimų, atliekamų gynybos</w:t>
      </w:r>
      <w:r w:rsidR="00915D97">
        <w:rPr>
          <w:szCs w:val="24"/>
        </w:rPr>
        <w:t xml:space="preserve"> ir saugumo srityje, įstatymo 57</w:t>
      </w:r>
      <w:r w:rsidRPr="00AE5FA8">
        <w:rPr>
          <w:szCs w:val="24"/>
        </w:rPr>
        <w:t xml:space="preserve"> straipsnyje nurodytomis priemonėmis per 15 dienų nuo </w:t>
      </w:r>
      <w:r w:rsidR="00277808" w:rsidRPr="00AE5FA8">
        <w:rPr>
          <w:szCs w:val="24"/>
        </w:rPr>
        <w:t>Skyriaus</w:t>
      </w:r>
      <w:r w:rsidR="003A1675" w:rsidRPr="00AE5FA8">
        <w:rPr>
          <w:szCs w:val="24"/>
        </w:rPr>
        <w:t xml:space="preserve"> rašytinio pranešimo apie jo</w:t>
      </w:r>
      <w:r w:rsidRPr="00AE5FA8">
        <w:rPr>
          <w:szCs w:val="24"/>
        </w:rPr>
        <w:t xml:space="preserve"> priimtą sprendimą išsiuntimo tiekėjams dienos. Jeigu </w:t>
      </w:r>
      <w:r w:rsidR="00B76971" w:rsidRPr="00AE5FA8">
        <w:rPr>
          <w:szCs w:val="24"/>
        </w:rPr>
        <w:t xml:space="preserve">Viešųjų pirkimų, atliekamų gynybos ir saugumo srityje, įstatyme </w:t>
      </w:r>
      <w:r w:rsidRPr="00AE5FA8">
        <w:rPr>
          <w:szCs w:val="24"/>
        </w:rPr>
        <w:t xml:space="preserve">nėra reikalavimo raštu informuoti tiekėjus apie </w:t>
      </w:r>
      <w:r w:rsidR="00277808" w:rsidRPr="00AE5FA8">
        <w:rPr>
          <w:szCs w:val="24"/>
        </w:rPr>
        <w:t>Skyriaus</w:t>
      </w:r>
      <w:r w:rsidRPr="00AE5FA8">
        <w:rPr>
          <w:szCs w:val="24"/>
        </w:rPr>
        <w:t xml:space="preserve"> priimtus sprendimus, pretenzija pateikiama per 10 dienų nuo paskelbimo apie </w:t>
      </w:r>
      <w:r w:rsidR="00277808" w:rsidRPr="00AE5FA8">
        <w:rPr>
          <w:szCs w:val="24"/>
        </w:rPr>
        <w:t>Skyriaus</w:t>
      </w:r>
      <w:r w:rsidRPr="00AE5FA8">
        <w:rPr>
          <w:szCs w:val="24"/>
        </w:rPr>
        <w:t xml:space="preserve"> priimtą sprendimą dienos. </w:t>
      </w:r>
      <w:r w:rsidR="00277808" w:rsidRPr="00AE5FA8">
        <w:rPr>
          <w:szCs w:val="24"/>
        </w:rPr>
        <w:t>Skyrius</w:t>
      </w:r>
      <w:r w:rsidRPr="00AE5FA8">
        <w:rPr>
          <w:szCs w:val="24"/>
        </w:rPr>
        <w:t xml:space="preserve"> nagrinėja tik tas tiekėjų pretenzijas, kurios gautos iki pirkimo sutarties sudarymo. Jeigu pretenzijoje yra įslaptintos informacijos, ji teikiama laikantis </w:t>
      </w:r>
      <w:r w:rsidR="00277808" w:rsidRPr="00AE5FA8">
        <w:rPr>
          <w:szCs w:val="24"/>
        </w:rPr>
        <w:t>V</w:t>
      </w:r>
      <w:r w:rsidRPr="00AE5FA8">
        <w:rPr>
          <w:szCs w:val="24"/>
        </w:rPr>
        <w:t>alstybės ir tarnybos paslapčių įstatymo 24 straipsnio nuostatų ir kitų teisės aktų, reglamentuojančių įslaptintos informacijos apsaugą.</w:t>
      </w:r>
    </w:p>
    <w:p w:rsidR="00EC5E25" w:rsidRPr="00AE5FA8" w:rsidRDefault="00277808" w:rsidP="00B847AF">
      <w:pPr>
        <w:numPr>
          <w:ilvl w:val="0"/>
          <w:numId w:val="3"/>
        </w:numPr>
        <w:spacing w:after="0" w:line="240" w:lineRule="auto"/>
        <w:ind w:left="0" w:firstLine="709"/>
        <w:jc w:val="both"/>
        <w:rPr>
          <w:szCs w:val="24"/>
        </w:rPr>
      </w:pPr>
      <w:r w:rsidRPr="00AE5FA8">
        <w:rPr>
          <w:szCs w:val="24"/>
        </w:rPr>
        <w:t>Skyrius, gavęs</w:t>
      </w:r>
      <w:r w:rsidR="00EC5E25" w:rsidRPr="00AE5FA8">
        <w:rPr>
          <w:szCs w:val="24"/>
        </w:rPr>
        <w:t xml:space="preserve"> tiekėjo pretenziją, sustabdo pirkimo procedūras, kol ši pretenzija bus išnagrinėta ir priimtas sprendimas. </w:t>
      </w:r>
    </w:p>
    <w:p w:rsidR="00EC5E25" w:rsidRPr="00AE5FA8" w:rsidRDefault="00277808"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privalo išnagrinėti pretenziją ir priimti motyvuotą sprendimą ne vėliau kaip per 5 darbo dienas nuo pretenzijos gavimo dienos, o apie priimtą sprendimą ne vėliau kaip kitą darbo dieną pranešti pretenziją pateikusiam tiekėjui, suinteresuotiems kandidatams ir suinteresuotiems dalyviams, taip pat juos informuoti apie anksčiau praneštų pirkimo procedūros terminų pasikeitimą.</w:t>
      </w:r>
    </w:p>
    <w:p w:rsidR="00EC5E25" w:rsidRPr="00AE5FA8" w:rsidRDefault="00EC5E25" w:rsidP="00B847AF">
      <w:pPr>
        <w:numPr>
          <w:ilvl w:val="0"/>
          <w:numId w:val="3"/>
        </w:numPr>
        <w:spacing w:after="0" w:line="240" w:lineRule="auto"/>
        <w:ind w:left="0" w:firstLine="709"/>
        <w:jc w:val="both"/>
        <w:rPr>
          <w:szCs w:val="24"/>
        </w:rPr>
      </w:pPr>
      <w:r w:rsidRPr="00AE5FA8">
        <w:rPr>
          <w:szCs w:val="24"/>
        </w:rPr>
        <w:t>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rsidR="00496731" w:rsidRPr="00C4318F" w:rsidRDefault="00EC5E25" w:rsidP="00496731">
      <w:pPr>
        <w:numPr>
          <w:ilvl w:val="0"/>
          <w:numId w:val="3"/>
        </w:numPr>
        <w:spacing w:after="0" w:line="240" w:lineRule="auto"/>
        <w:ind w:left="0" w:firstLine="709"/>
        <w:jc w:val="both"/>
        <w:rPr>
          <w:szCs w:val="24"/>
        </w:rPr>
      </w:pPr>
      <w:r w:rsidRPr="00AE5FA8">
        <w:rPr>
          <w:szCs w:val="24"/>
        </w:rPr>
        <w:t xml:space="preserve">Prašymas ar ieškinys teismui turi būti pateikiamas per 15 dienų nuo </w:t>
      </w:r>
      <w:r w:rsidR="00277808" w:rsidRPr="00AE5FA8">
        <w:rPr>
          <w:szCs w:val="24"/>
        </w:rPr>
        <w:t>Skyriaus</w:t>
      </w:r>
      <w:r w:rsidRPr="00AE5FA8">
        <w:rPr>
          <w:szCs w:val="24"/>
        </w:rPr>
        <w:t xml:space="preserve"> rašytinio pranešimo apie jo priimtą sprendimą išsiuntimo tiekėjams dienos arba per 15 dienų nuo tos dienos, kurią tiekėjo pretenzija turėjo būti išnagrinėta, jeigu </w:t>
      </w:r>
      <w:r w:rsidR="001B5CC6" w:rsidRPr="00AE5FA8">
        <w:rPr>
          <w:szCs w:val="24"/>
        </w:rPr>
        <w:t>Skyrius</w:t>
      </w:r>
      <w:r w:rsidRPr="00AE5FA8">
        <w:rPr>
          <w:szCs w:val="24"/>
        </w:rPr>
        <w:t xml:space="preserve"> per nustatytą terminą neišnagrinėja ja</w:t>
      </w:r>
      <w:r w:rsidR="001B5CC6" w:rsidRPr="00AE5FA8">
        <w:rPr>
          <w:szCs w:val="24"/>
        </w:rPr>
        <w:t>m</w:t>
      </w:r>
      <w:r w:rsidRPr="00AE5FA8">
        <w:rPr>
          <w:szCs w:val="24"/>
        </w:rPr>
        <w:t xml:space="preserve"> pateiktos pretenzijos. Ieškiniai nagrinėjami </w:t>
      </w:r>
      <w:r w:rsidR="001B5CC6" w:rsidRPr="00AE5FA8">
        <w:rPr>
          <w:szCs w:val="24"/>
        </w:rPr>
        <w:t>Civilinio kodekso</w:t>
      </w:r>
      <w:r w:rsidRPr="00AE5FA8">
        <w:rPr>
          <w:szCs w:val="24"/>
        </w:rPr>
        <w:t xml:space="preserve"> nustatyta tvarka. </w:t>
      </w:r>
      <w:r w:rsidR="00622857" w:rsidRPr="00AE5FA8">
        <w:rPr>
          <w:szCs w:val="24"/>
        </w:rPr>
        <w:t>Š</w:t>
      </w:r>
      <w:r w:rsidRPr="00AE5FA8">
        <w:rPr>
          <w:szCs w:val="24"/>
        </w:rPr>
        <w:t>ias bylas nagrinėja apygardos teismai.</w:t>
      </w:r>
      <w:r w:rsidR="00496731" w:rsidRPr="00C4318F">
        <w:rPr>
          <w:szCs w:val="24"/>
        </w:rPr>
        <w:tab/>
      </w:r>
      <w:r w:rsidR="00496731" w:rsidRPr="00C4318F">
        <w:rPr>
          <w:szCs w:val="24"/>
        </w:rPr>
        <w:tab/>
      </w:r>
      <w:r w:rsidR="00496731" w:rsidRPr="00C4318F">
        <w:rPr>
          <w:szCs w:val="24"/>
        </w:rPr>
        <w:tab/>
      </w:r>
      <w:r w:rsidR="00496731" w:rsidRPr="00C4318F">
        <w:rPr>
          <w:szCs w:val="24"/>
        </w:rPr>
        <w:tab/>
        <w:t xml:space="preserve">   </w:t>
      </w:r>
    </w:p>
    <w:sectPr w:rsidR="00496731" w:rsidRPr="00C4318F" w:rsidSect="005E2C6A">
      <w:headerReference w:type="default" r:id="rId10"/>
      <w:footerReference w:type="default" r:id="rId11"/>
      <w:headerReference w:type="first" r:id="rId12"/>
      <w:footerReference w:type="first" r:id="rId13"/>
      <w:pgSz w:w="11906" w:h="16838"/>
      <w:pgMar w:top="964"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FF" w:rsidRDefault="00233AFF">
      <w:pPr>
        <w:spacing w:after="0" w:line="240" w:lineRule="auto"/>
      </w:pPr>
      <w:r>
        <w:separator/>
      </w:r>
    </w:p>
  </w:endnote>
  <w:endnote w:type="continuationSeparator" w:id="0">
    <w:p w:rsidR="00233AFF" w:rsidRDefault="0023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BA"/>
    <w:family w:val="roman"/>
    <w:pitch w:val="variable"/>
    <w:sig w:usb0="E0002AFF" w:usb1="C0007841" w:usb2="00000009" w:usb3="00000000" w:csb0="000001FF" w:csb1="00000000"/>
  </w:font>
  <w:font w:name="TimesLT">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B4D" w:rsidRPr="00FF06C0" w:rsidRDefault="002E7B4D" w:rsidP="00E072DF">
    <w:pPr>
      <w:pStyle w:val="Antrats"/>
      <w:jc w:val="center"/>
      <w:rPr>
        <w:noProof/>
        <w:sz w:val="24"/>
        <w:szCs w:val="24"/>
      </w:rPr>
    </w:pPr>
    <w:r w:rsidRPr="00FF06C0">
      <w:rPr>
        <w:noProof/>
        <w:sz w:val="24"/>
        <w:szCs w:val="24"/>
      </w:rPr>
      <w:t>RIBOTO NAUDOJIMO</w:t>
    </w:r>
    <w:r w:rsidRPr="00FF06C0">
      <w:rPr>
        <w:sz w:val="24"/>
        <w:szCs w:val="24"/>
      </w:rPr>
      <w:t xml:space="preserve"> </w:t>
    </w:r>
  </w:p>
  <w:p w:rsidR="002E7B4D" w:rsidRDefault="002E7B4D">
    <w:pPr>
      <w:pStyle w:val="Porat"/>
      <w:jc w:val="center"/>
    </w:pPr>
  </w:p>
  <w:p w:rsidR="002E7B4D" w:rsidRDefault="002E7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B4D" w:rsidRPr="00FF06C0" w:rsidRDefault="002E7B4D" w:rsidP="00E072DF">
    <w:pPr>
      <w:pStyle w:val="Antrats"/>
      <w:jc w:val="center"/>
      <w:rPr>
        <w:noProof/>
        <w:sz w:val="24"/>
        <w:szCs w:val="24"/>
      </w:rPr>
    </w:pPr>
    <w:r w:rsidRPr="00FF06C0">
      <w:rPr>
        <w:noProof/>
        <w:sz w:val="24"/>
        <w:szCs w:val="24"/>
      </w:rPr>
      <w:t>RIBOTO NAUDOJIMO</w:t>
    </w:r>
    <w:r w:rsidRPr="00FF06C0">
      <w:rPr>
        <w:sz w:val="24"/>
        <w:szCs w:val="24"/>
      </w:rPr>
      <w:t xml:space="preserve"> </w:t>
    </w:r>
  </w:p>
  <w:p w:rsidR="002E7B4D" w:rsidRDefault="002E7B4D" w:rsidP="00E072D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FF" w:rsidRDefault="00233AFF">
      <w:pPr>
        <w:spacing w:after="0" w:line="240" w:lineRule="auto"/>
      </w:pPr>
      <w:r>
        <w:separator/>
      </w:r>
    </w:p>
  </w:footnote>
  <w:footnote w:type="continuationSeparator" w:id="0">
    <w:p w:rsidR="00233AFF" w:rsidRDefault="0023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B4D" w:rsidRDefault="002E7B4D" w:rsidP="00FF06C0">
    <w:pPr>
      <w:pStyle w:val="Antrats"/>
      <w:jc w:val="center"/>
      <w:rPr>
        <w:noProof/>
        <w:sz w:val="24"/>
        <w:szCs w:val="24"/>
        <w:lang w:val="lt-LT"/>
      </w:rPr>
    </w:pPr>
  </w:p>
  <w:p w:rsidR="002E7B4D" w:rsidRPr="00E072DF" w:rsidRDefault="002E7B4D" w:rsidP="00E072DF">
    <w:pPr>
      <w:pStyle w:val="Antrats"/>
      <w:jc w:val="center"/>
      <w:rPr>
        <w:sz w:val="24"/>
        <w:szCs w:val="24"/>
        <w:lang w:val="lt-LT"/>
      </w:rPr>
    </w:pPr>
    <w:r w:rsidRPr="00E072DF">
      <w:rPr>
        <w:sz w:val="24"/>
        <w:szCs w:val="24"/>
      </w:rPr>
      <w:fldChar w:fldCharType="begin"/>
    </w:r>
    <w:r w:rsidRPr="00E072DF">
      <w:rPr>
        <w:sz w:val="24"/>
        <w:szCs w:val="24"/>
      </w:rPr>
      <w:instrText>PAGE   \* MERGEFORMAT</w:instrText>
    </w:r>
    <w:r w:rsidRPr="00E072DF">
      <w:rPr>
        <w:sz w:val="24"/>
        <w:szCs w:val="24"/>
      </w:rPr>
      <w:fldChar w:fldCharType="separate"/>
    </w:r>
    <w:r w:rsidR="001E030B">
      <w:rPr>
        <w:noProof/>
        <w:sz w:val="24"/>
        <w:szCs w:val="24"/>
      </w:rPr>
      <w:t>2</w:t>
    </w:r>
    <w:r w:rsidRPr="00E072DF">
      <w:rPr>
        <w:sz w:val="24"/>
        <w:szCs w:val="24"/>
      </w:rPr>
      <w:fldChar w:fldCharType="end"/>
    </w:r>
  </w:p>
  <w:p w:rsidR="002E7B4D" w:rsidRDefault="002E7B4D" w:rsidP="00FF06C0">
    <w:pPr>
      <w:pStyle w:val="Antrats"/>
      <w:jc w:val="center"/>
      <w:rPr>
        <w:noProof/>
        <w:sz w:val="24"/>
        <w:szCs w:val="24"/>
        <w:lang w:val="lt-LT"/>
      </w:rPr>
    </w:pPr>
    <w:r w:rsidRPr="00FF06C0">
      <w:rPr>
        <w:noProof/>
        <w:sz w:val="24"/>
        <w:szCs w:val="24"/>
      </w:rPr>
      <w:t>RIBOTO NAUDOJIMO</w:t>
    </w:r>
  </w:p>
  <w:p w:rsidR="002E7B4D" w:rsidRPr="00FF06C0" w:rsidRDefault="002E7B4D" w:rsidP="00FF06C0">
    <w:pPr>
      <w:pStyle w:val="Antrats"/>
      <w:jc w:val="center"/>
      <w:rPr>
        <w:noProof/>
        <w:sz w:val="24"/>
        <w:szCs w:val="24"/>
      </w:rPr>
    </w:pPr>
    <w:r w:rsidRPr="00FF06C0">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BB" w:rsidRPr="00C512BB" w:rsidRDefault="002E7B4D" w:rsidP="00E072DF">
    <w:pPr>
      <w:pStyle w:val="Antrats"/>
      <w:jc w:val="center"/>
      <w:rPr>
        <w:sz w:val="24"/>
        <w:szCs w:val="24"/>
        <w:lang w:val="en-US"/>
      </w:rPr>
    </w:pPr>
    <w:r w:rsidRPr="00E072DF">
      <w:rPr>
        <w:sz w:val="24"/>
        <w:szCs w:val="24"/>
      </w:rPr>
      <w:fldChar w:fldCharType="begin"/>
    </w:r>
    <w:r w:rsidRPr="00E072DF">
      <w:rPr>
        <w:sz w:val="24"/>
        <w:szCs w:val="24"/>
      </w:rPr>
      <w:instrText>PAGE   \* MERGEFORMAT</w:instrText>
    </w:r>
    <w:r w:rsidRPr="00E072DF">
      <w:rPr>
        <w:sz w:val="24"/>
        <w:szCs w:val="24"/>
      </w:rPr>
      <w:fldChar w:fldCharType="separate"/>
    </w:r>
    <w:r w:rsidR="001E030B">
      <w:rPr>
        <w:noProof/>
        <w:sz w:val="24"/>
        <w:szCs w:val="24"/>
      </w:rPr>
      <w:t>1</w:t>
    </w:r>
    <w:r w:rsidRPr="00E072DF">
      <w:rPr>
        <w:sz w:val="24"/>
        <w:szCs w:val="24"/>
      </w:rPr>
      <w:fldChar w:fldCharType="end"/>
    </w:r>
    <w:r w:rsidRPr="00E072DF">
      <w:rPr>
        <w:sz w:val="24"/>
        <w:szCs w:val="24"/>
      </w:rPr>
      <w:t>-</w:t>
    </w:r>
    <w:r w:rsidR="00C512BB">
      <w:rPr>
        <w:sz w:val="24"/>
        <w:szCs w:val="24"/>
        <w:lang w:val="lt-LT"/>
      </w:rPr>
      <w:t>2</w:t>
    </w:r>
    <w:r w:rsidR="00C512BB">
      <w:rPr>
        <w:sz w:val="24"/>
        <w:szCs w:val="24"/>
        <w:lang w:val="en-US"/>
      </w:rPr>
      <w:t>1</w:t>
    </w:r>
  </w:p>
  <w:p w:rsidR="002E7B4D" w:rsidRPr="00FF06C0" w:rsidRDefault="002E7B4D" w:rsidP="009548AB">
    <w:pPr>
      <w:pStyle w:val="Antrats"/>
      <w:jc w:val="center"/>
      <w:rPr>
        <w:noProof/>
        <w:sz w:val="24"/>
        <w:szCs w:val="24"/>
      </w:rPr>
    </w:pPr>
    <w:r w:rsidRPr="00FF06C0">
      <w:rPr>
        <w:noProof/>
        <w:sz w:val="24"/>
        <w:szCs w:val="24"/>
      </w:rPr>
      <w:t>RIBOTO NAUDOJIMO</w:t>
    </w:r>
    <w:r w:rsidRPr="00FF06C0">
      <w:rPr>
        <w:sz w:val="24"/>
        <w:szCs w:val="24"/>
      </w:rPr>
      <w:t xml:space="preserve">, </w:t>
    </w:r>
  </w:p>
  <w:p w:rsidR="002E7B4D" w:rsidRDefault="002E7B4D" w:rsidP="009548AB">
    <w:pPr>
      <w:pStyle w:val="Antrats"/>
      <w:jc w:val="center"/>
      <w:rPr>
        <w:sz w:val="24"/>
        <w:szCs w:val="24"/>
        <w:lang w:val="lt-LT"/>
      </w:rPr>
    </w:pPr>
    <w:r w:rsidRPr="00EE6115">
      <w:rPr>
        <w:sz w:val="24"/>
        <w:szCs w:val="24"/>
      </w:rPr>
      <w:t>be 1</w:t>
    </w:r>
    <w:r w:rsidRPr="00EE6115">
      <w:rPr>
        <w:sz w:val="24"/>
        <w:szCs w:val="24"/>
        <w:lang w:val="lt-LT"/>
      </w:rPr>
      <w:t xml:space="preserve"> </w:t>
    </w:r>
    <w:r w:rsidRPr="00EE6115">
      <w:rPr>
        <w:sz w:val="24"/>
        <w:szCs w:val="24"/>
      </w:rPr>
      <w:t xml:space="preserve"> ir </w:t>
    </w:r>
    <w:r w:rsidRPr="00EE6115">
      <w:rPr>
        <w:sz w:val="24"/>
        <w:szCs w:val="24"/>
        <w:lang w:val="lt-LT"/>
      </w:rPr>
      <w:t>4</w:t>
    </w:r>
    <w:r w:rsidRPr="00EE6115">
      <w:rPr>
        <w:sz w:val="24"/>
        <w:szCs w:val="24"/>
      </w:rPr>
      <w:t xml:space="preserve"> priedo NEĮSLAPTINTA</w:t>
    </w:r>
  </w:p>
  <w:p w:rsidR="002E7B4D" w:rsidRPr="00E072DF" w:rsidRDefault="002E7B4D" w:rsidP="00E072DF">
    <w:pPr>
      <w:pStyle w:val="Antrats"/>
      <w:tabs>
        <w:tab w:val="clear" w:pos="4153"/>
        <w:tab w:val="center" w:pos="3828"/>
      </w:tabs>
      <w:jc w:val="center"/>
      <w:rPr>
        <w:sz w:val="24"/>
        <w:szCs w:val="24"/>
        <w:lang w:val="lt-LT"/>
      </w:rPr>
    </w:pPr>
    <w:r>
      <w:rPr>
        <w:sz w:val="24"/>
        <w:szCs w:val="24"/>
        <w:lang w:val="lt-LT"/>
      </w:rPr>
      <w:t xml:space="preserve">Egz. Nr. ___   </w:t>
    </w:r>
  </w:p>
  <w:p w:rsidR="002E7B4D" w:rsidRPr="009548AB" w:rsidRDefault="002E7B4D" w:rsidP="009548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29EB"/>
    <w:multiLevelType w:val="hybridMultilevel"/>
    <w:tmpl w:val="3C6EA48A"/>
    <w:lvl w:ilvl="0" w:tplc="37D448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45925"/>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D632B5"/>
    <w:multiLevelType w:val="multilevel"/>
    <w:tmpl w:val="3EBAECF4"/>
    <w:lvl w:ilvl="0">
      <w:start w:val="5"/>
      <w:numFmt w:val="decimal"/>
      <w:suff w:val="space"/>
      <w:lvlText w:val="%1."/>
      <w:lvlJc w:val="left"/>
      <w:pPr>
        <w:ind w:left="0" w:firstLine="567"/>
      </w:pPr>
      <w:rPr>
        <w:rFonts w:cs="Times New Roman" w:hint="default"/>
        <w:b/>
        <w:color w:val="auto"/>
      </w:rPr>
    </w:lvl>
    <w:lvl w:ilvl="1">
      <w:start w:val="1"/>
      <w:numFmt w:val="decimal"/>
      <w:suff w:val="space"/>
      <w:lvlText w:val="%1.%2."/>
      <w:lvlJc w:val="left"/>
      <w:pPr>
        <w:ind w:left="0" w:firstLine="567"/>
      </w:pPr>
      <w:rPr>
        <w:rFonts w:cs="Times New Roman" w:hint="default"/>
        <w:b w:val="0"/>
        <w:i w:val="0"/>
      </w:rPr>
    </w:lvl>
    <w:lvl w:ilvl="2">
      <w:start w:val="1"/>
      <w:numFmt w:val="decimal"/>
      <w:suff w:val="space"/>
      <w:lvlText w:val="%1.%2.%3."/>
      <w:lvlJc w:val="left"/>
      <w:pPr>
        <w:ind w:left="284" w:firstLine="567"/>
      </w:pPr>
      <w:rPr>
        <w:rFonts w:cs="Times New Roman" w:hint="default"/>
        <w:b w:val="0"/>
        <w:color w:val="auto"/>
        <w:u w:val="none"/>
      </w:rPr>
    </w:lvl>
    <w:lvl w:ilvl="3">
      <w:start w:val="1"/>
      <w:numFmt w:val="decimal"/>
      <w:suff w:val="space"/>
      <w:lvlText w:val="%1.%2.%3.%4."/>
      <w:lvlJc w:val="left"/>
      <w:pPr>
        <w:ind w:left="0" w:firstLine="567"/>
      </w:pPr>
      <w:rPr>
        <w:rFonts w:ascii="Times New Roman" w:hAnsi="Times New Roman" w:cs="Times New Roman" w:hint="default"/>
        <w:b w:val="0"/>
        <w:i w:val="0"/>
        <w:strike w:val="0"/>
        <w:color w:val="auto"/>
        <w:sz w:val="24"/>
        <w:szCs w:val="24"/>
      </w:rPr>
    </w:lvl>
    <w:lvl w:ilvl="4">
      <w:start w:val="1"/>
      <w:numFmt w:val="decimal"/>
      <w:lvlText w:val="%1.%2.%3.%4.%5."/>
      <w:lvlJc w:val="left"/>
      <w:pPr>
        <w:tabs>
          <w:tab w:val="num" w:pos="6982"/>
        </w:tabs>
        <w:ind w:left="0" w:firstLine="567"/>
      </w:pPr>
      <w:rPr>
        <w:rFonts w:ascii="Times New Roman" w:hAnsi="Times New Roman" w:cs="Times New Roman" w:hint="default"/>
        <w:b w:val="0"/>
        <w:strike w:val="0"/>
        <w:color w:val="auto"/>
      </w:rPr>
    </w:lvl>
    <w:lvl w:ilvl="5">
      <w:start w:val="1"/>
      <w:numFmt w:val="decimal"/>
      <w:lvlText w:val="%1.%2.%3.%4.%5.%6."/>
      <w:lvlJc w:val="left"/>
      <w:pPr>
        <w:tabs>
          <w:tab w:val="num" w:pos="1928"/>
        </w:tabs>
        <w:ind w:left="0" w:firstLine="567"/>
      </w:pPr>
      <w:rPr>
        <w:rFonts w:ascii="Times New Roman" w:hAnsi="Times New Roman" w:cs="Times New Roman" w:hint="default"/>
        <w:b w:val="0"/>
        <w:strike w:val="0"/>
      </w:rPr>
    </w:lvl>
    <w:lvl w:ilvl="6">
      <w:start w:val="1"/>
      <w:numFmt w:val="decimal"/>
      <w:lvlText w:val="%1.%2.%3.%4.%5.%6.%7."/>
      <w:lvlJc w:val="left"/>
      <w:pPr>
        <w:tabs>
          <w:tab w:val="num" w:pos="1080"/>
        </w:tabs>
        <w:ind w:left="0" w:firstLine="0"/>
      </w:pPr>
      <w:rPr>
        <w:rFonts w:cs="Times New Roman" w:hint="default"/>
        <w:b w:val="0"/>
      </w:rPr>
    </w:lvl>
    <w:lvl w:ilvl="7">
      <w:start w:val="1"/>
      <w:numFmt w:val="decimal"/>
      <w:lvlText w:val="%1.%2.%3.%4.%5.%6.%7.%8."/>
      <w:lvlJc w:val="left"/>
      <w:pPr>
        <w:tabs>
          <w:tab w:val="num" w:pos="1440"/>
        </w:tabs>
        <w:ind w:left="0" w:firstLine="0"/>
      </w:pPr>
      <w:rPr>
        <w:rFonts w:cs="Times New Roman" w:hint="default"/>
      </w:rPr>
    </w:lvl>
    <w:lvl w:ilvl="8">
      <w:start w:val="1"/>
      <w:numFmt w:val="decimal"/>
      <w:lvlText w:val="%1.%2.%3.%4.%5.%6.%7.%8.%9."/>
      <w:lvlJc w:val="left"/>
      <w:pPr>
        <w:tabs>
          <w:tab w:val="num" w:pos="1440"/>
        </w:tabs>
        <w:ind w:left="0" w:firstLine="0"/>
      </w:pPr>
      <w:rPr>
        <w:rFonts w:cs="Times New Roman" w:hint="default"/>
      </w:rPr>
    </w:lvl>
  </w:abstractNum>
  <w:abstractNum w:abstractNumId="3" w15:restartNumberingAfterBreak="0">
    <w:nsid w:val="323C749F"/>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181DFF"/>
    <w:multiLevelType w:val="hybridMultilevel"/>
    <w:tmpl w:val="13B209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413D0552"/>
    <w:multiLevelType w:val="multilevel"/>
    <w:tmpl w:val="6DA02EA6"/>
    <w:lvl w:ilvl="0">
      <w:start w:val="1"/>
      <w:numFmt w:val="decimal"/>
      <w:suff w:val="space"/>
      <w:lvlText w:val="%1."/>
      <w:lvlJc w:val="left"/>
      <w:pPr>
        <w:ind w:firstLine="567"/>
      </w:pPr>
      <w:rPr>
        <w:rFonts w:cs="Times New Roman" w:hint="default"/>
        <w:b/>
      </w:rPr>
    </w:lvl>
    <w:lvl w:ilvl="1">
      <w:start w:val="1"/>
      <w:numFmt w:val="decimal"/>
      <w:suff w:val="space"/>
      <w:lvlText w:val="%1.%2."/>
      <w:lvlJc w:val="left"/>
      <w:pPr>
        <w:ind w:left="1" w:firstLine="567"/>
      </w:pPr>
      <w:rPr>
        <w:rFonts w:cs="Times New Roman" w:hint="default"/>
        <w:b w:val="0"/>
      </w:rPr>
    </w:lvl>
    <w:lvl w:ilvl="2">
      <w:start w:val="1"/>
      <w:numFmt w:val="decimal"/>
      <w:suff w:val="space"/>
      <w:lvlText w:val="%1.%2.%3."/>
      <w:lvlJc w:val="left"/>
      <w:pPr>
        <w:ind w:left="426" w:firstLine="567"/>
      </w:pPr>
      <w:rPr>
        <w:rFonts w:cs="Times New Roman" w:hint="default"/>
        <w:b w:val="0"/>
      </w:rPr>
    </w:lvl>
    <w:lvl w:ilvl="3">
      <w:start w:val="1"/>
      <w:numFmt w:val="decimal"/>
      <w:suff w:val="space"/>
      <w:lvlText w:val="%1.%2.%3.%4."/>
      <w:lvlJc w:val="left"/>
      <w:pPr>
        <w:ind w:firstLine="567"/>
      </w:pPr>
      <w:rPr>
        <w:rFonts w:ascii="Times New (W1)" w:hAnsi="Times New (W1)" w:cs="Times New Roman" w:hint="default"/>
        <w:i w:val="0"/>
        <w:strike w:val="0"/>
        <w:color w:val="auto"/>
        <w:sz w:val="24"/>
        <w:szCs w:val="24"/>
      </w:rPr>
    </w:lvl>
    <w:lvl w:ilvl="4">
      <w:start w:val="1"/>
      <w:numFmt w:val="decimal"/>
      <w:lvlText w:val="%1.%2.%3.%4.%5."/>
      <w:lvlJc w:val="left"/>
      <w:pPr>
        <w:tabs>
          <w:tab w:val="num" w:pos="1871"/>
        </w:tabs>
        <w:ind w:firstLine="567"/>
      </w:pPr>
      <w:rPr>
        <w:rFonts w:ascii="Times New (W1)" w:hAnsi="Times New (W1)" w:cs="Times New Roman" w:hint="default"/>
        <w:strike w:val="0"/>
      </w:rPr>
    </w:lvl>
    <w:lvl w:ilvl="5">
      <w:start w:val="1"/>
      <w:numFmt w:val="decimal"/>
      <w:lvlText w:val="%1.%2.%3.%4.%5.%6."/>
      <w:lvlJc w:val="left"/>
      <w:pPr>
        <w:tabs>
          <w:tab w:val="num" w:pos="1928"/>
        </w:tabs>
        <w:ind w:firstLine="567"/>
      </w:pPr>
      <w:rPr>
        <w:rFonts w:ascii="Times New (W1)" w:hAnsi="Times New (W1)" w:cs="Times New Roman" w:hint="default"/>
        <w:strike w:val="0"/>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6" w15:restartNumberingAfterBreak="0">
    <w:nsid w:val="41AA5FD3"/>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4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E783165"/>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1360002"/>
    <w:multiLevelType w:val="hybridMultilevel"/>
    <w:tmpl w:val="02DE7900"/>
    <w:lvl w:ilvl="0" w:tplc="42F88ED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7967E97"/>
    <w:multiLevelType w:val="multilevel"/>
    <w:tmpl w:val="055029B6"/>
    <w:lvl w:ilvl="0">
      <w:start w:val="23"/>
      <w:numFmt w:val="decimal"/>
      <w:suff w:val="space"/>
      <w:lvlText w:val="%1."/>
      <w:lvlJc w:val="left"/>
      <w:pPr>
        <w:ind w:left="-141" w:firstLine="1134"/>
      </w:pPr>
      <w:rPr>
        <w:rFonts w:hint="default"/>
        <w:b w:val="0"/>
        <w:i w:val="0"/>
      </w:rPr>
    </w:lvl>
    <w:lvl w:ilvl="1">
      <w:start w:val="1"/>
      <w:numFmt w:val="decimal"/>
      <w:suff w:val="space"/>
      <w:lvlText w:val="%1.%2."/>
      <w:lvlJc w:val="left"/>
      <w:pPr>
        <w:ind w:left="0" w:firstLine="1134"/>
      </w:pPr>
      <w:rPr>
        <w:rFonts w:hint="default"/>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6"/>
  </w:num>
  <w:num w:numId="3">
    <w:abstractNumId w:val="9"/>
  </w:num>
  <w:num w:numId="4">
    <w:abstractNumId w:val="8"/>
  </w:num>
  <w:num w:numId="5">
    <w:abstractNumId w:val="2"/>
  </w:num>
  <w:num w:numId="6">
    <w:abstractNumId w:val="4"/>
  </w:num>
  <w:num w:numId="7">
    <w:abstractNumId w:val="7"/>
  </w:num>
  <w:num w:numId="8">
    <w:abstractNumId w:val="3"/>
  </w:num>
  <w:num w:numId="9">
    <w:abstractNumId w:val="1"/>
  </w:num>
  <w:num w:numId="10">
    <w:abstractNumId w:val="5"/>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B3"/>
    <w:rsid w:val="0000058A"/>
    <w:rsid w:val="0000330B"/>
    <w:rsid w:val="00007C2B"/>
    <w:rsid w:val="000134E6"/>
    <w:rsid w:val="00013668"/>
    <w:rsid w:val="00014F4D"/>
    <w:rsid w:val="00014FAC"/>
    <w:rsid w:val="00015C0D"/>
    <w:rsid w:val="00016257"/>
    <w:rsid w:val="00016258"/>
    <w:rsid w:val="00016D5B"/>
    <w:rsid w:val="000179FC"/>
    <w:rsid w:val="00017C7B"/>
    <w:rsid w:val="00021D2C"/>
    <w:rsid w:val="000274A5"/>
    <w:rsid w:val="000274B1"/>
    <w:rsid w:val="00033EC8"/>
    <w:rsid w:val="00037A25"/>
    <w:rsid w:val="000404BD"/>
    <w:rsid w:val="00041F28"/>
    <w:rsid w:val="0004216B"/>
    <w:rsid w:val="0004432C"/>
    <w:rsid w:val="0004489C"/>
    <w:rsid w:val="00050044"/>
    <w:rsid w:val="00050CB5"/>
    <w:rsid w:val="0005178D"/>
    <w:rsid w:val="0005238D"/>
    <w:rsid w:val="00056657"/>
    <w:rsid w:val="000602CB"/>
    <w:rsid w:val="00062AB9"/>
    <w:rsid w:val="00062D7D"/>
    <w:rsid w:val="00062DED"/>
    <w:rsid w:val="0006347D"/>
    <w:rsid w:val="000638A5"/>
    <w:rsid w:val="00063B73"/>
    <w:rsid w:val="00064611"/>
    <w:rsid w:val="000647E0"/>
    <w:rsid w:val="00072C58"/>
    <w:rsid w:val="00073D18"/>
    <w:rsid w:val="00075722"/>
    <w:rsid w:val="00075D6B"/>
    <w:rsid w:val="00075DE3"/>
    <w:rsid w:val="00076ADD"/>
    <w:rsid w:val="00080DBB"/>
    <w:rsid w:val="00082C68"/>
    <w:rsid w:val="00082F38"/>
    <w:rsid w:val="0008431A"/>
    <w:rsid w:val="00084428"/>
    <w:rsid w:val="00086583"/>
    <w:rsid w:val="000875A7"/>
    <w:rsid w:val="00090326"/>
    <w:rsid w:val="00090516"/>
    <w:rsid w:val="00092CA7"/>
    <w:rsid w:val="00094061"/>
    <w:rsid w:val="0009620A"/>
    <w:rsid w:val="000A2E6B"/>
    <w:rsid w:val="000A33C2"/>
    <w:rsid w:val="000A3A5F"/>
    <w:rsid w:val="000A4373"/>
    <w:rsid w:val="000A786B"/>
    <w:rsid w:val="000B1C90"/>
    <w:rsid w:val="000B309F"/>
    <w:rsid w:val="000B4632"/>
    <w:rsid w:val="000B5BB4"/>
    <w:rsid w:val="000B6060"/>
    <w:rsid w:val="000B7FD4"/>
    <w:rsid w:val="000C1310"/>
    <w:rsid w:val="000C1E2D"/>
    <w:rsid w:val="000C4CAC"/>
    <w:rsid w:val="000C4E63"/>
    <w:rsid w:val="000C65C3"/>
    <w:rsid w:val="000C68C5"/>
    <w:rsid w:val="000D0534"/>
    <w:rsid w:val="000D0866"/>
    <w:rsid w:val="000D248B"/>
    <w:rsid w:val="000D3D3B"/>
    <w:rsid w:val="000D6080"/>
    <w:rsid w:val="000D7741"/>
    <w:rsid w:val="000D7BF3"/>
    <w:rsid w:val="000D7CE1"/>
    <w:rsid w:val="000E20D5"/>
    <w:rsid w:val="000E3DA9"/>
    <w:rsid w:val="000E4D31"/>
    <w:rsid w:val="000E4EA7"/>
    <w:rsid w:val="000E69AA"/>
    <w:rsid w:val="000E69B9"/>
    <w:rsid w:val="000F1E30"/>
    <w:rsid w:val="000F4645"/>
    <w:rsid w:val="000F73BC"/>
    <w:rsid w:val="0010283C"/>
    <w:rsid w:val="00103028"/>
    <w:rsid w:val="0010336F"/>
    <w:rsid w:val="001045B1"/>
    <w:rsid w:val="00104654"/>
    <w:rsid w:val="00112551"/>
    <w:rsid w:val="00112814"/>
    <w:rsid w:val="001143E0"/>
    <w:rsid w:val="00114467"/>
    <w:rsid w:val="00117BE4"/>
    <w:rsid w:val="0012081C"/>
    <w:rsid w:val="00121F98"/>
    <w:rsid w:val="00124EF3"/>
    <w:rsid w:val="00125655"/>
    <w:rsid w:val="00130C96"/>
    <w:rsid w:val="00130FCA"/>
    <w:rsid w:val="0013149F"/>
    <w:rsid w:val="001321D1"/>
    <w:rsid w:val="001332E5"/>
    <w:rsid w:val="0013511C"/>
    <w:rsid w:val="00135DBD"/>
    <w:rsid w:val="00140079"/>
    <w:rsid w:val="00140862"/>
    <w:rsid w:val="00140DF8"/>
    <w:rsid w:val="001427EE"/>
    <w:rsid w:val="0014295C"/>
    <w:rsid w:val="0015276A"/>
    <w:rsid w:val="00152C7A"/>
    <w:rsid w:val="00153256"/>
    <w:rsid w:val="001533F7"/>
    <w:rsid w:val="00154C89"/>
    <w:rsid w:val="00157507"/>
    <w:rsid w:val="001575B5"/>
    <w:rsid w:val="00157AE4"/>
    <w:rsid w:val="00161F63"/>
    <w:rsid w:val="00162A82"/>
    <w:rsid w:val="001631E3"/>
    <w:rsid w:val="0016435F"/>
    <w:rsid w:val="00165F38"/>
    <w:rsid w:val="00167DC8"/>
    <w:rsid w:val="00170F78"/>
    <w:rsid w:val="001716E8"/>
    <w:rsid w:val="00171A7D"/>
    <w:rsid w:val="00172FA5"/>
    <w:rsid w:val="0017306D"/>
    <w:rsid w:val="0017483A"/>
    <w:rsid w:val="00181417"/>
    <w:rsid w:val="00181FA2"/>
    <w:rsid w:val="0018619B"/>
    <w:rsid w:val="00187241"/>
    <w:rsid w:val="001878DD"/>
    <w:rsid w:val="001901EA"/>
    <w:rsid w:val="001954DB"/>
    <w:rsid w:val="0019553F"/>
    <w:rsid w:val="00195E5B"/>
    <w:rsid w:val="001964B6"/>
    <w:rsid w:val="001A1158"/>
    <w:rsid w:val="001A13EF"/>
    <w:rsid w:val="001A15C2"/>
    <w:rsid w:val="001A4115"/>
    <w:rsid w:val="001A546F"/>
    <w:rsid w:val="001A54EB"/>
    <w:rsid w:val="001A7ACA"/>
    <w:rsid w:val="001B053D"/>
    <w:rsid w:val="001B1CA1"/>
    <w:rsid w:val="001B1CA3"/>
    <w:rsid w:val="001B4B95"/>
    <w:rsid w:val="001B4F14"/>
    <w:rsid w:val="001B5A1D"/>
    <w:rsid w:val="001B5CC6"/>
    <w:rsid w:val="001B72AE"/>
    <w:rsid w:val="001C0213"/>
    <w:rsid w:val="001C0A50"/>
    <w:rsid w:val="001C1C83"/>
    <w:rsid w:val="001C3BB3"/>
    <w:rsid w:val="001C4746"/>
    <w:rsid w:val="001C66B5"/>
    <w:rsid w:val="001C7CE4"/>
    <w:rsid w:val="001D05C9"/>
    <w:rsid w:val="001D181E"/>
    <w:rsid w:val="001D2104"/>
    <w:rsid w:val="001D2451"/>
    <w:rsid w:val="001D25FC"/>
    <w:rsid w:val="001D7775"/>
    <w:rsid w:val="001E030B"/>
    <w:rsid w:val="001E0417"/>
    <w:rsid w:val="001E0C67"/>
    <w:rsid w:val="001E2634"/>
    <w:rsid w:val="001E3F41"/>
    <w:rsid w:val="001E50A6"/>
    <w:rsid w:val="001E7DF6"/>
    <w:rsid w:val="001F046C"/>
    <w:rsid w:val="001F069A"/>
    <w:rsid w:val="001F2B61"/>
    <w:rsid w:val="002002FB"/>
    <w:rsid w:val="002038D1"/>
    <w:rsid w:val="002045B3"/>
    <w:rsid w:val="00212CA1"/>
    <w:rsid w:val="00212CE0"/>
    <w:rsid w:val="00214FBB"/>
    <w:rsid w:val="00216A5A"/>
    <w:rsid w:val="0022115E"/>
    <w:rsid w:val="00221376"/>
    <w:rsid w:val="00221A6D"/>
    <w:rsid w:val="002226A9"/>
    <w:rsid w:val="002226D1"/>
    <w:rsid w:val="002230DB"/>
    <w:rsid w:val="00223AE7"/>
    <w:rsid w:val="00225B5C"/>
    <w:rsid w:val="00226D72"/>
    <w:rsid w:val="002276B5"/>
    <w:rsid w:val="00227E84"/>
    <w:rsid w:val="00230A89"/>
    <w:rsid w:val="00230DDB"/>
    <w:rsid w:val="002310A4"/>
    <w:rsid w:val="0023147C"/>
    <w:rsid w:val="00231FAF"/>
    <w:rsid w:val="0023243C"/>
    <w:rsid w:val="00233AFF"/>
    <w:rsid w:val="00233E47"/>
    <w:rsid w:val="002370F6"/>
    <w:rsid w:val="00237CBD"/>
    <w:rsid w:val="002411A2"/>
    <w:rsid w:val="002414AA"/>
    <w:rsid w:val="0024188D"/>
    <w:rsid w:val="00244B6F"/>
    <w:rsid w:val="00245A8A"/>
    <w:rsid w:val="00247EC2"/>
    <w:rsid w:val="00250880"/>
    <w:rsid w:val="00253F65"/>
    <w:rsid w:val="00255B11"/>
    <w:rsid w:val="00260098"/>
    <w:rsid w:val="00260A4B"/>
    <w:rsid w:val="00260C80"/>
    <w:rsid w:val="00261126"/>
    <w:rsid w:val="002612EA"/>
    <w:rsid w:val="002623FB"/>
    <w:rsid w:val="00265E54"/>
    <w:rsid w:val="002676CE"/>
    <w:rsid w:val="0027019E"/>
    <w:rsid w:val="00273DD4"/>
    <w:rsid w:val="00275A44"/>
    <w:rsid w:val="00276823"/>
    <w:rsid w:val="00277808"/>
    <w:rsid w:val="002834BF"/>
    <w:rsid w:val="002843C2"/>
    <w:rsid w:val="0028487E"/>
    <w:rsid w:val="00284BCA"/>
    <w:rsid w:val="00284C42"/>
    <w:rsid w:val="00287619"/>
    <w:rsid w:val="00287F34"/>
    <w:rsid w:val="00287FE3"/>
    <w:rsid w:val="00290BFA"/>
    <w:rsid w:val="00293971"/>
    <w:rsid w:val="00293FEC"/>
    <w:rsid w:val="00296409"/>
    <w:rsid w:val="002966A5"/>
    <w:rsid w:val="002A087C"/>
    <w:rsid w:val="002A14DF"/>
    <w:rsid w:val="002A1E5A"/>
    <w:rsid w:val="002A400D"/>
    <w:rsid w:val="002A4591"/>
    <w:rsid w:val="002A525B"/>
    <w:rsid w:val="002A5376"/>
    <w:rsid w:val="002A6ED3"/>
    <w:rsid w:val="002A7800"/>
    <w:rsid w:val="002B0A5E"/>
    <w:rsid w:val="002B20B5"/>
    <w:rsid w:val="002B2659"/>
    <w:rsid w:val="002B2C72"/>
    <w:rsid w:val="002C054D"/>
    <w:rsid w:val="002C1716"/>
    <w:rsid w:val="002C24E9"/>
    <w:rsid w:val="002C3C32"/>
    <w:rsid w:val="002C627C"/>
    <w:rsid w:val="002C7415"/>
    <w:rsid w:val="002C7574"/>
    <w:rsid w:val="002D0E9C"/>
    <w:rsid w:val="002D2A9B"/>
    <w:rsid w:val="002D62CF"/>
    <w:rsid w:val="002D6C13"/>
    <w:rsid w:val="002E07B8"/>
    <w:rsid w:val="002E15F2"/>
    <w:rsid w:val="002E1C48"/>
    <w:rsid w:val="002E4E95"/>
    <w:rsid w:val="002E5787"/>
    <w:rsid w:val="002E7706"/>
    <w:rsid w:val="002E7B4D"/>
    <w:rsid w:val="002E7E8A"/>
    <w:rsid w:val="002E7FD5"/>
    <w:rsid w:val="002F2AB7"/>
    <w:rsid w:val="002F337A"/>
    <w:rsid w:val="002F3673"/>
    <w:rsid w:val="002F56F2"/>
    <w:rsid w:val="002F59DE"/>
    <w:rsid w:val="002F7EA1"/>
    <w:rsid w:val="00301193"/>
    <w:rsid w:val="0030159A"/>
    <w:rsid w:val="0030197B"/>
    <w:rsid w:val="00303242"/>
    <w:rsid w:val="0030674F"/>
    <w:rsid w:val="00310309"/>
    <w:rsid w:val="0031062B"/>
    <w:rsid w:val="00311A25"/>
    <w:rsid w:val="00312044"/>
    <w:rsid w:val="00312ABD"/>
    <w:rsid w:val="00316C12"/>
    <w:rsid w:val="00320A48"/>
    <w:rsid w:val="00320DEE"/>
    <w:rsid w:val="00321214"/>
    <w:rsid w:val="003216AA"/>
    <w:rsid w:val="00322305"/>
    <w:rsid w:val="003227FB"/>
    <w:rsid w:val="0032307A"/>
    <w:rsid w:val="003238D6"/>
    <w:rsid w:val="00324CFE"/>
    <w:rsid w:val="003251B3"/>
    <w:rsid w:val="00326911"/>
    <w:rsid w:val="003275DF"/>
    <w:rsid w:val="003302BD"/>
    <w:rsid w:val="003323F3"/>
    <w:rsid w:val="00333D7B"/>
    <w:rsid w:val="003341BC"/>
    <w:rsid w:val="0033566C"/>
    <w:rsid w:val="003356E4"/>
    <w:rsid w:val="00336121"/>
    <w:rsid w:val="00336B91"/>
    <w:rsid w:val="00340779"/>
    <w:rsid w:val="00341DF4"/>
    <w:rsid w:val="003420FC"/>
    <w:rsid w:val="00343474"/>
    <w:rsid w:val="003434ED"/>
    <w:rsid w:val="0034625A"/>
    <w:rsid w:val="0035061E"/>
    <w:rsid w:val="00350DFB"/>
    <w:rsid w:val="00354A18"/>
    <w:rsid w:val="00355795"/>
    <w:rsid w:val="00355975"/>
    <w:rsid w:val="0035735A"/>
    <w:rsid w:val="00357CE3"/>
    <w:rsid w:val="00361C89"/>
    <w:rsid w:val="00363039"/>
    <w:rsid w:val="0036338B"/>
    <w:rsid w:val="00363532"/>
    <w:rsid w:val="00364E31"/>
    <w:rsid w:val="00366229"/>
    <w:rsid w:val="00367323"/>
    <w:rsid w:val="00370B80"/>
    <w:rsid w:val="00371114"/>
    <w:rsid w:val="00371C02"/>
    <w:rsid w:val="00371CCA"/>
    <w:rsid w:val="0037210A"/>
    <w:rsid w:val="003779DB"/>
    <w:rsid w:val="00381DDC"/>
    <w:rsid w:val="003837AA"/>
    <w:rsid w:val="00384012"/>
    <w:rsid w:val="00385224"/>
    <w:rsid w:val="003872B3"/>
    <w:rsid w:val="00387A56"/>
    <w:rsid w:val="0039093B"/>
    <w:rsid w:val="003909C1"/>
    <w:rsid w:val="00392EC4"/>
    <w:rsid w:val="00393999"/>
    <w:rsid w:val="003942A5"/>
    <w:rsid w:val="00395349"/>
    <w:rsid w:val="0039620E"/>
    <w:rsid w:val="00396322"/>
    <w:rsid w:val="00397CEA"/>
    <w:rsid w:val="003A0BD5"/>
    <w:rsid w:val="003A1293"/>
    <w:rsid w:val="003A1675"/>
    <w:rsid w:val="003A3497"/>
    <w:rsid w:val="003A34CF"/>
    <w:rsid w:val="003A3534"/>
    <w:rsid w:val="003A490F"/>
    <w:rsid w:val="003A6A55"/>
    <w:rsid w:val="003A7493"/>
    <w:rsid w:val="003B1C05"/>
    <w:rsid w:val="003B2120"/>
    <w:rsid w:val="003B3E8E"/>
    <w:rsid w:val="003B4144"/>
    <w:rsid w:val="003B47C5"/>
    <w:rsid w:val="003B52E5"/>
    <w:rsid w:val="003B53A7"/>
    <w:rsid w:val="003B58EC"/>
    <w:rsid w:val="003C009F"/>
    <w:rsid w:val="003C12B9"/>
    <w:rsid w:val="003C1F05"/>
    <w:rsid w:val="003C270B"/>
    <w:rsid w:val="003C67B6"/>
    <w:rsid w:val="003C6E8F"/>
    <w:rsid w:val="003D0946"/>
    <w:rsid w:val="003D11F3"/>
    <w:rsid w:val="003D1666"/>
    <w:rsid w:val="003D1CEB"/>
    <w:rsid w:val="003D23F9"/>
    <w:rsid w:val="003D7AE0"/>
    <w:rsid w:val="003E1E93"/>
    <w:rsid w:val="003E37FA"/>
    <w:rsid w:val="003E46E2"/>
    <w:rsid w:val="003E77D0"/>
    <w:rsid w:val="003F0146"/>
    <w:rsid w:val="003F129E"/>
    <w:rsid w:val="003F2A02"/>
    <w:rsid w:val="003F41D6"/>
    <w:rsid w:val="003F5683"/>
    <w:rsid w:val="003F7385"/>
    <w:rsid w:val="00401CA4"/>
    <w:rsid w:val="004059EB"/>
    <w:rsid w:val="00406394"/>
    <w:rsid w:val="00410E52"/>
    <w:rsid w:val="00411D61"/>
    <w:rsid w:val="004120AF"/>
    <w:rsid w:val="00413A88"/>
    <w:rsid w:val="00413E67"/>
    <w:rsid w:val="00414A95"/>
    <w:rsid w:val="0041563F"/>
    <w:rsid w:val="00415CE6"/>
    <w:rsid w:val="00417742"/>
    <w:rsid w:val="0042376C"/>
    <w:rsid w:val="00427FC7"/>
    <w:rsid w:val="0043115A"/>
    <w:rsid w:val="0043206B"/>
    <w:rsid w:val="004330FE"/>
    <w:rsid w:val="0043499A"/>
    <w:rsid w:val="0043693A"/>
    <w:rsid w:val="00440820"/>
    <w:rsid w:val="00441B40"/>
    <w:rsid w:val="00441CAC"/>
    <w:rsid w:val="004436CC"/>
    <w:rsid w:val="004437C3"/>
    <w:rsid w:val="004437F7"/>
    <w:rsid w:val="0044601A"/>
    <w:rsid w:val="00446DDA"/>
    <w:rsid w:val="0044796E"/>
    <w:rsid w:val="00447E79"/>
    <w:rsid w:val="00453827"/>
    <w:rsid w:val="004543E2"/>
    <w:rsid w:val="0045477E"/>
    <w:rsid w:val="00455BE6"/>
    <w:rsid w:val="00455F4A"/>
    <w:rsid w:val="00456A2C"/>
    <w:rsid w:val="00460967"/>
    <w:rsid w:val="0046217A"/>
    <w:rsid w:val="004648AA"/>
    <w:rsid w:val="00465BEC"/>
    <w:rsid w:val="004677AE"/>
    <w:rsid w:val="00470543"/>
    <w:rsid w:val="004706D3"/>
    <w:rsid w:val="00473F02"/>
    <w:rsid w:val="004745F8"/>
    <w:rsid w:val="00474660"/>
    <w:rsid w:val="0047528B"/>
    <w:rsid w:val="00475570"/>
    <w:rsid w:val="0047562B"/>
    <w:rsid w:val="00475F44"/>
    <w:rsid w:val="00477AE4"/>
    <w:rsid w:val="0048271C"/>
    <w:rsid w:val="00486476"/>
    <w:rsid w:val="004868D7"/>
    <w:rsid w:val="00490626"/>
    <w:rsid w:val="00491808"/>
    <w:rsid w:val="004923C2"/>
    <w:rsid w:val="00496731"/>
    <w:rsid w:val="00496B7C"/>
    <w:rsid w:val="0049734F"/>
    <w:rsid w:val="00497AE1"/>
    <w:rsid w:val="004A007D"/>
    <w:rsid w:val="004A19FE"/>
    <w:rsid w:val="004A3D5E"/>
    <w:rsid w:val="004A4155"/>
    <w:rsid w:val="004A6B79"/>
    <w:rsid w:val="004A6E20"/>
    <w:rsid w:val="004A72D3"/>
    <w:rsid w:val="004A73A9"/>
    <w:rsid w:val="004B0028"/>
    <w:rsid w:val="004B12D9"/>
    <w:rsid w:val="004B19AF"/>
    <w:rsid w:val="004B1C90"/>
    <w:rsid w:val="004B1DEA"/>
    <w:rsid w:val="004B2204"/>
    <w:rsid w:val="004B3B7C"/>
    <w:rsid w:val="004B3F31"/>
    <w:rsid w:val="004B426B"/>
    <w:rsid w:val="004B5ECF"/>
    <w:rsid w:val="004B5FE1"/>
    <w:rsid w:val="004C00D4"/>
    <w:rsid w:val="004C03DE"/>
    <w:rsid w:val="004C0511"/>
    <w:rsid w:val="004C1661"/>
    <w:rsid w:val="004C1C38"/>
    <w:rsid w:val="004C2583"/>
    <w:rsid w:val="004C37F6"/>
    <w:rsid w:val="004C3B5E"/>
    <w:rsid w:val="004C564D"/>
    <w:rsid w:val="004C56B3"/>
    <w:rsid w:val="004C6A0A"/>
    <w:rsid w:val="004C6B45"/>
    <w:rsid w:val="004D0114"/>
    <w:rsid w:val="004D0994"/>
    <w:rsid w:val="004D2549"/>
    <w:rsid w:val="004D3E3C"/>
    <w:rsid w:val="004D408E"/>
    <w:rsid w:val="004D4B3C"/>
    <w:rsid w:val="004D52B9"/>
    <w:rsid w:val="004D69BD"/>
    <w:rsid w:val="004D6B88"/>
    <w:rsid w:val="004E030D"/>
    <w:rsid w:val="004E069E"/>
    <w:rsid w:val="004E1F8B"/>
    <w:rsid w:val="004E23CB"/>
    <w:rsid w:val="004E3048"/>
    <w:rsid w:val="004E7F0E"/>
    <w:rsid w:val="004F1F3B"/>
    <w:rsid w:val="004F3C9D"/>
    <w:rsid w:val="004F4FB3"/>
    <w:rsid w:val="004F6689"/>
    <w:rsid w:val="00501755"/>
    <w:rsid w:val="00502E2B"/>
    <w:rsid w:val="0050411B"/>
    <w:rsid w:val="00504C0B"/>
    <w:rsid w:val="00506A15"/>
    <w:rsid w:val="00506BDA"/>
    <w:rsid w:val="005108CE"/>
    <w:rsid w:val="0051130A"/>
    <w:rsid w:val="00512790"/>
    <w:rsid w:val="005136E8"/>
    <w:rsid w:val="005139FA"/>
    <w:rsid w:val="00513FD7"/>
    <w:rsid w:val="005144E6"/>
    <w:rsid w:val="005153ED"/>
    <w:rsid w:val="0051599A"/>
    <w:rsid w:val="0051659C"/>
    <w:rsid w:val="005173FE"/>
    <w:rsid w:val="00524610"/>
    <w:rsid w:val="005252DC"/>
    <w:rsid w:val="00527AC6"/>
    <w:rsid w:val="0053045B"/>
    <w:rsid w:val="00530592"/>
    <w:rsid w:val="00531909"/>
    <w:rsid w:val="0053266E"/>
    <w:rsid w:val="0053326E"/>
    <w:rsid w:val="00533E20"/>
    <w:rsid w:val="005340CE"/>
    <w:rsid w:val="00534C0A"/>
    <w:rsid w:val="005355DF"/>
    <w:rsid w:val="00535C41"/>
    <w:rsid w:val="005410D6"/>
    <w:rsid w:val="0054412B"/>
    <w:rsid w:val="005454CD"/>
    <w:rsid w:val="00551283"/>
    <w:rsid w:val="005524C2"/>
    <w:rsid w:val="005556B8"/>
    <w:rsid w:val="00556E71"/>
    <w:rsid w:val="00563FD1"/>
    <w:rsid w:val="005653C7"/>
    <w:rsid w:val="005661F6"/>
    <w:rsid w:val="0056688D"/>
    <w:rsid w:val="00566F8B"/>
    <w:rsid w:val="0057245A"/>
    <w:rsid w:val="00572A11"/>
    <w:rsid w:val="00572B9B"/>
    <w:rsid w:val="00573580"/>
    <w:rsid w:val="00576145"/>
    <w:rsid w:val="00576CFC"/>
    <w:rsid w:val="0057712A"/>
    <w:rsid w:val="00577A43"/>
    <w:rsid w:val="00577B1B"/>
    <w:rsid w:val="00582764"/>
    <w:rsid w:val="00583588"/>
    <w:rsid w:val="00583AAB"/>
    <w:rsid w:val="005843C3"/>
    <w:rsid w:val="00587B29"/>
    <w:rsid w:val="00596668"/>
    <w:rsid w:val="0059702B"/>
    <w:rsid w:val="00597DD0"/>
    <w:rsid w:val="005A0388"/>
    <w:rsid w:val="005A0921"/>
    <w:rsid w:val="005A2292"/>
    <w:rsid w:val="005A2885"/>
    <w:rsid w:val="005A44D2"/>
    <w:rsid w:val="005A4A68"/>
    <w:rsid w:val="005A578A"/>
    <w:rsid w:val="005A596D"/>
    <w:rsid w:val="005A6A44"/>
    <w:rsid w:val="005B1918"/>
    <w:rsid w:val="005B268C"/>
    <w:rsid w:val="005B2A8C"/>
    <w:rsid w:val="005B2AB9"/>
    <w:rsid w:val="005B5945"/>
    <w:rsid w:val="005B692F"/>
    <w:rsid w:val="005B6AF5"/>
    <w:rsid w:val="005B7AD8"/>
    <w:rsid w:val="005C008E"/>
    <w:rsid w:val="005C1B6E"/>
    <w:rsid w:val="005C217C"/>
    <w:rsid w:val="005C5A54"/>
    <w:rsid w:val="005C7495"/>
    <w:rsid w:val="005D025E"/>
    <w:rsid w:val="005D078C"/>
    <w:rsid w:val="005D0C0B"/>
    <w:rsid w:val="005D4147"/>
    <w:rsid w:val="005D48A2"/>
    <w:rsid w:val="005D6D48"/>
    <w:rsid w:val="005D7FE5"/>
    <w:rsid w:val="005E1D55"/>
    <w:rsid w:val="005E2844"/>
    <w:rsid w:val="005E2C6A"/>
    <w:rsid w:val="005E35BA"/>
    <w:rsid w:val="005E5623"/>
    <w:rsid w:val="005E6FD4"/>
    <w:rsid w:val="005F15C7"/>
    <w:rsid w:val="005F183C"/>
    <w:rsid w:val="005F270A"/>
    <w:rsid w:val="005F3998"/>
    <w:rsid w:val="005F6A50"/>
    <w:rsid w:val="005F7020"/>
    <w:rsid w:val="005F7618"/>
    <w:rsid w:val="005F7A56"/>
    <w:rsid w:val="005F7BB4"/>
    <w:rsid w:val="005F7C38"/>
    <w:rsid w:val="00600529"/>
    <w:rsid w:val="00602170"/>
    <w:rsid w:val="00603F53"/>
    <w:rsid w:val="00604160"/>
    <w:rsid w:val="0060599F"/>
    <w:rsid w:val="006059F2"/>
    <w:rsid w:val="00606EA4"/>
    <w:rsid w:val="006079BE"/>
    <w:rsid w:val="006110E8"/>
    <w:rsid w:val="006124FF"/>
    <w:rsid w:val="00615442"/>
    <w:rsid w:val="00615692"/>
    <w:rsid w:val="00616A64"/>
    <w:rsid w:val="006175FE"/>
    <w:rsid w:val="00621056"/>
    <w:rsid w:val="00621C34"/>
    <w:rsid w:val="0062220D"/>
    <w:rsid w:val="00622857"/>
    <w:rsid w:val="006255A7"/>
    <w:rsid w:val="006255EC"/>
    <w:rsid w:val="00625FB1"/>
    <w:rsid w:val="00634E5C"/>
    <w:rsid w:val="00635ACB"/>
    <w:rsid w:val="00636D3C"/>
    <w:rsid w:val="006375F6"/>
    <w:rsid w:val="00637BA4"/>
    <w:rsid w:val="006405D5"/>
    <w:rsid w:val="0064101A"/>
    <w:rsid w:val="006411F1"/>
    <w:rsid w:val="006430CB"/>
    <w:rsid w:val="00644037"/>
    <w:rsid w:val="0064430D"/>
    <w:rsid w:val="006452BC"/>
    <w:rsid w:val="00646E81"/>
    <w:rsid w:val="006476AD"/>
    <w:rsid w:val="00647D3D"/>
    <w:rsid w:val="0065145A"/>
    <w:rsid w:val="00651836"/>
    <w:rsid w:val="006525DA"/>
    <w:rsid w:val="00653822"/>
    <w:rsid w:val="00656AE1"/>
    <w:rsid w:val="00656E78"/>
    <w:rsid w:val="00657C76"/>
    <w:rsid w:val="00662065"/>
    <w:rsid w:val="00662A31"/>
    <w:rsid w:val="00664C1D"/>
    <w:rsid w:val="006653C0"/>
    <w:rsid w:val="00665E0A"/>
    <w:rsid w:val="0066603F"/>
    <w:rsid w:val="00666E37"/>
    <w:rsid w:val="00667485"/>
    <w:rsid w:val="006702E2"/>
    <w:rsid w:val="006767B0"/>
    <w:rsid w:val="00677BBF"/>
    <w:rsid w:val="00681357"/>
    <w:rsid w:val="00681885"/>
    <w:rsid w:val="00682788"/>
    <w:rsid w:val="00682AF1"/>
    <w:rsid w:val="0068379A"/>
    <w:rsid w:val="0068544F"/>
    <w:rsid w:val="00686FB8"/>
    <w:rsid w:val="006918E9"/>
    <w:rsid w:val="0069584F"/>
    <w:rsid w:val="00695962"/>
    <w:rsid w:val="006A3F5D"/>
    <w:rsid w:val="006A5C95"/>
    <w:rsid w:val="006A6F41"/>
    <w:rsid w:val="006A77A3"/>
    <w:rsid w:val="006B223E"/>
    <w:rsid w:val="006B3955"/>
    <w:rsid w:val="006B486E"/>
    <w:rsid w:val="006B533F"/>
    <w:rsid w:val="006B649D"/>
    <w:rsid w:val="006B69C4"/>
    <w:rsid w:val="006B7D74"/>
    <w:rsid w:val="006C126D"/>
    <w:rsid w:val="006C1475"/>
    <w:rsid w:val="006C14BD"/>
    <w:rsid w:val="006C531B"/>
    <w:rsid w:val="006C7999"/>
    <w:rsid w:val="006C7D63"/>
    <w:rsid w:val="006D4B93"/>
    <w:rsid w:val="006D4C02"/>
    <w:rsid w:val="006D5C7A"/>
    <w:rsid w:val="006D610D"/>
    <w:rsid w:val="006D7111"/>
    <w:rsid w:val="006E169F"/>
    <w:rsid w:val="006E1B83"/>
    <w:rsid w:val="006E64C0"/>
    <w:rsid w:val="006E652E"/>
    <w:rsid w:val="006F160A"/>
    <w:rsid w:val="006F2452"/>
    <w:rsid w:val="006F5173"/>
    <w:rsid w:val="006F69E6"/>
    <w:rsid w:val="006F788E"/>
    <w:rsid w:val="006F7D82"/>
    <w:rsid w:val="00701F6B"/>
    <w:rsid w:val="00702B89"/>
    <w:rsid w:val="00705431"/>
    <w:rsid w:val="0070653B"/>
    <w:rsid w:val="00706E7C"/>
    <w:rsid w:val="00707FBE"/>
    <w:rsid w:val="007110B0"/>
    <w:rsid w:val="00712EA0"/>
    <w:rsid w:val="00715C79"/>
    <w:rsid w:val="00721D1F"/>
    <w:rsid w:val="00724259"/>
    <w:rsid w:val="007249A3"/>
    <w:rsid w:val="00726C58"/>
    <w:rsid w:val="007308FE"/>
    <w:rsid w:val="007358FB"/>
    <w:rsid w:val="00736318"/>
    <w:rsid w:val="007372A9"/>
    <w:rsid w:val="00737CE3"/>
    <w:rsid w:val="0074130D"/>
    <w:rsid w:val="0074191C"/>
    <w:rsid w:val="00744F5E"/>
    <w:rsid w:val="00745C6B"/>
    <w:rsid w:val="00745DD3"/>
    <w:rsid w:val="007479A7"/>
    <w:rsid w:val="00756A58"/>
    <w:rsid w:val="00760EBD"/>
    <w:rsid w:val="00762B27"/>
    <w:rsid w:val="007657A0"/>
    <w:rsid w:val="00765A22"/>
    <w:rsid w:val="00765F50"/>
    <w:rsid w:val="00766431"/>
    <w:rsid w:val="00767203"/>
    <w:rsid w:val="007704EB"/>
    <w:rsid w:val="00771031"/>
    <w:rsid w:val="0077117C"/>
    <w:rsid w:val="00771EC4"/>
    <w:rsid w:val="0077395B"/>
    <w:rsid w:val="00773BDA"/>
    <w:rsid w:val="00774B74"/>
    <w:rsid w:val="007775BB"/>
    <w:rsid w:val="007817B9"/>
    <w:rsid w:val="00781B92"/>
    <w:rsid w:val="00781ECE"/>
    <w:rsid w:val="00783909"/>
    <w:rsid w:val="00783C1D"/>
    <w:rsid w:val="00785D57"/>
    <w:rsid w:val="00786236"/>
    <w:rsid w:val="007905E9"/>
    <w:rsid w:val="00791A2B"/>
    <w:rsid w:val="00792325"/>
    <w:rsid w:val="00793293"/>
    <w:rsid w:val="007942F1"/>
    <w:rsid w:val="00794A40"/>
    <w:rsid w:val="00796B7C"/>
    <w:rsid w:val="00796CD0"/>
    <w:rsid w:val="007A42C3"/>
    <w:rsid w:val="007A772C"/>
    <w:rsid w:val="007A7ADB"/>
    <w:rsid w:val="007B0DBC"/>
    <w:rsid w:val="007B2F0F"/>
    <w:rsid w:val="007B307C"/>
    <w:rsid w:val="007B5B95"/>
    <w:rsid w:val="007B5D4B"/>
    <w:rsid w:val="007B6530"/>
    <w:rsid w:val="007B6A71"/>
    <w:rsid w:val="007C29AA"/>
    <w:rsid w:val="007C4CFA"/>
    <w:rsid w:val="007C54EC"/>
    <w:rsid w:val="007D01F5"/>
    <w:rsid w:val="007D18FA"/>
    <w:rsid w:val="007D2062"/>
    <w:rsid w:val="007D45D7"/>
    <w:rsid w:val="007D4B9A"/>
    <w:rsid w:val="007D555C"/>
    <w:rsid w:val="007D594F"/>
    <w:rsid w:val="007D613D"/>
    <w:rsid w:val="007D6F53"/>
    <w:rsid w:val="007D774E"/>
    <w:rsid w:val="007E0929"/>
    <w:rsid w:val="007E2620"/>
    <w:rsid w:val="007E345E"/>
    <w:rsid w:val="007E4202"/>
    <w:rsid w:val="007E5CCA"/>
    <w:rsid w:val="007E623D"/>
    <w:rsid w:val="007E7282"/>
    <w:rsid w:val="007F0858"/>
    <w:rsid w:val="007F3AC0"/>
    <w:rsid w:val="007F6DEC"/>
    <w:rsid w:val="007F7E6E"/>
    <w:rsid w:val="00800421"/>
    <w:rsid w:val="00803690"/>
    <w:rsid w:val="00804EA2"/>
    <w:rsid w:val="008072D6"/>
    <w:rsid w:val="00810E11"/>
    <w:rsid w:val="00811BB9"/>
    <w:rsid w:val="00812FEF"/>
    <w:rsid w:val="008149A2"/>
    <w:rsid w:val="00814ECB"/>
    <w:rsid w:val="00814F0C"/>
    <w:rsid w:val="00816FC9"/>
    <w:rsid w:val="00820DC5"/>
    <w:rsid w:val="00822125"/>
    <w:rsid w:val="008225E4"/>
    <w:rsid w:val="0082277F"/>
    <w:rsid w:val="008255B8"/>
    <w:rsid w:val="0082577C"/>
    <w:rsid w:val="0082781C"/>
    <w:rsid w:val="00831B5C"/>
    <w:rsid w:val="00831B71"/>
    <w:rsid w:val="0083418C"/>
    <w:rsid w:val="008356EA"/>
    <w:rsid w:val="008379C0"/>
    <w:rsid w:val="00837D5E"/>
    <w:rsid w:val="00837F13"/>
    <w:rsid w:val="00841993"/>
    <w:rsid w:val="00844C6F"/>
    <w:rsid w:val="00846E30"/>
    <w:rsid w:val="00850A22"/>
    <w:rsid w:val="0085150C"/>
    <w:rsid w:val="00854D0A"/>
    <w:rsid w:val="00854D58"/>
    <w:rsid w:val="00855030"/>
    <w:rsid w:val="00857720"/>
    <w:rsid w:val="00857BB9"/>
    <w:rsid w:val="008623B7"/>
    <w:rsid w:val="00863129"/>
    <w:rsid w:val="008648D8"/>
    <w:rsid w:val="00865830"/>
    <w:rsid w:val="00871383"/>
    <w:rsid w:val="00872EF5"/>
    <w:rsid w:val="00875AA0"/>
    <w:rsid w:val="00876117"/>
    <w:rsid w:val="0087727F"/>
    <w:rsid w:val="0087741A"/>
    <w:rsid w:val="00877809"/>
    <w:rsid w:val="00877A78"/>
    <w:rsid w:val="008805FC"/>
    <w:rsid w:val="008812A6"/>
    <w:rsid w:val="008816C1"/>
    <w:rsid w:val="0088170B"/>
    <w:rsid w:val="0088249E"/>
    <w:rsid w:val="00882A97"/>
    <w:rsid w:val="00886D45"/>
    <w:rsid w:val="00886EC2"/>
    <w:rsid w:val="008878B9"/>
    <w:rsid w:val="00894975"/>
    <w:rsid w:val="008970DC"/>
    <w:rsid w:val="008A5004"/>
    <w:rsid w:val="008A5BA0"/>
    <w:rsid w:val="008A5EBF"/>
    <w:rsid w:val="008A6301"/>
    <w:rsid w:val="008B0379"/>
    <w:rsid w:val="008B1C49"/>
    <w:rsid w:val="008B4901"/>
    <w:rsid w:val="008B7167"/>
    <w:rsid w:val="008B7A98"/>
    <w:rsid w:val="008C200D"/>
    <w:rsid w:val="008C3621"/>
    <w:rsid w:val="008C56BF"/>
    <w:rsid w:val="008C5822"/>
    <w:rsid w:val="008C6B72"/>
    <w:rsid w:val="008D1DC2"/>
    <w:rsid w:val="008D319E"/>
    <w:rsid w:val="008D4D7B"/>
    <w:rsid w:val="008D546B"/>
    <w:rsid w:val="008D551B"/>
    <w:rsid w:val="008D5988"/>
    <w:rsid w:val="008D7479"/>
    <w:rsid w:val="008E0E3C"/>
    <w:rsid w:val="008E1884"/>
    <w:rsid w:val="008E3B7D"/>
    <w:rsid w:val="008E5E8F"/>
    <w:rsid w:val="008E7A28"/>
    <w:rsid w:val="008E7C08"/>
    <w:rsid w:val="008F0734"/>
    <w:rsid w:val="008F0F38"/>
    <w:rsid w:val="008F1F13"/>
    <w:rsid w:val="008F20FF"/>
    <w:rsid w:val="008F212D"/>
    <w:rsid w:val="008F5309"/>
    <w:rsid w:val="008F5EDE"/>
    <w:rsid w:val="008F6702"/>
    <w:rsid w:val="00900352"/>
    <w:rsid w:val="0090181D"/>
    <w:rsid w:val="009020B6"/>
    <w:rsid w:val="00903328"/>
    <w:rsid w:val="0090390A"/>
    <w:rsid w:val="009065FD"/>
    <w:rsid w:val="00906622"/>
    <w:rsid w:val="00907665"/>
    <w:rsid w:val="00907F12"/>
    <w:rsid w:val="00910104"/>
    <w:rsid w:val="00913514"/>
    <w:rsid w:val="009135E3"/>
    <w:rsid w:val="009148C8"/>
    <w:rsid w:val="00915D97"/>
    <w:rsid w:val="009176B3"/>
    <w:rsid w:val="00920F6B"/>
    <w:rsid w:val="00922259"/>
    <w:rsid w:val="00924366"/>
    <w:rsid w:val="0092578B"/>
    <w:rsid w:val="00926C39"/>
    <w:rsid w:val="00927DE3"/>
    <w:rsid w:val="00931B0C"/>
    <w:rsid w:val="00931F8F"/>
    <w:rsid w:val="0093305F"/>
    <w:rsid w:val="00934D2D"/>
    <w:rsid w:val="00940B31"/>
    <w:rsid w:val="00943CC2"/>
    <w:rsid w:val="00944528"/>
    <w:rsid w:val="009548AB"/>
    <w:rsid w:val="00956876"/>
    <w:rsid w:val="0095702F"/>
    <w:rsid w:val="00961A21"/>
    <w:rsid w:val="00961AB4"/>
    <w:rsid w:val="00962156"/>
    <w:rsid w:val="009636AC"/>
    <w:rsid w:val="00963783"/>
    <w:rsid w:val="009642C5"/>
    <w:rsid w:val="009659FF"/>
    <w:rsid w:val="00965EC6"/>
    <w:rsid w:val="009665F6"/>
    <w:rsid w:val="00966AE6"/>
    <w:rsid w:val="00967C0C"/>
    <w:rsid w:val="00967D78"/>
    <w:rsid w:val="00970516"/>
    <w:rsid w:val="00972BAF"/>
    <w:rsid w:val="00973DA4"/>
    <w:rsid w:val="00975B09"/>
    <w:rsid w:val="009765E7"/>
    <w:rsid w:val="00976DF3"/>
    <w:rsid w:val="009771EC"/>
    <w:rsid w:val="0098022E"/>
    <w:rsid w:val="0098046B"/>
    <w:rsid w:val="00983F36"/>
    <w:rsid w:val="009876FD"/>
    <w:rsid w:val="00991256"/>
    <w:rsid w:val="00993285"/>
    <w:rsid w:val="00995770"/>
    <w:rsid w:val="009A204B"/>
    <w:rsid w:val="009A2791"/>
    <w:rsid w:val="009A3498"/>
    <w:rsid w:val="009A3DB0"/>
    <w:rsid w:val="009A4B1B"/>
    <w:rsid w:val="009A6918"/>
    <w:rsid w:val="009A6E35"/>
    <w:rsid w:val="009A7519"/>
    <w:rsid w:val="009B10B2"/>
    <w:rsid w:val="009B4D35"/>
    <w:rsid w:val="009B572B"/>
    <w:rsid w:val="009B64BA"/>
    <w:rsid w:val="009B6EAA"/>
    <w:rsid w:val="009B7950"/>
    <w:rsid w:val="009C2F1A"/>
    <w:rsid w:val="009C5E38"/>
    <w:rsid w:val="009C7680"/>
    <w:rsid w:val="009D0309"/>
    <w:rsid w:val="009D0957"/>
    <w:rsid w:val="009D588A"/>
    <w:rsid w:val="009E0908"/>
    <w:rsid w:val="009E13F7"/>
    <w:rsid w:val="009E2765"/>
    <w:rsid w:val="009E4F85"/>
    <w:rsid w:val="009E5AA4"/>
    <w:rsid w:val="009F023E"/>
    <w:rsid w:val="009F0920"/>
    <w:rsid w:val="009F3078"/>
    <w:rsid w:val="009F4E4C"/>
    <w:rsid w:val="009F4EC6"/>
    <w:rsid w:val="009F4F4E"/>
    <w:rsid w:val="009F6526"/>
    <w:rsid w:val="00A00DEB"/>
    <w:rsid w:val="00A01AED"/>
    <w:rsid w:val="00A0339A"/>
    <w:rsid w:val="00A037A5"/>
    <w:rsid w:val="00A04301"/>
    <w:rsid w:val="00A049E9"/>
    <w:rsid w:val="00A04F63"/>
    <w:rsid w:val="00A058EC"/>
    <w:rsid w:val="00A073C1"/>
    <w:rsid w:val="00A10E13"/>
    <w:rsid w:val="00A1103C"/>
    <w:rsid w:val="00A11D9E"/>
    <w:rsid w:val="00A145F3"/>
    <w:rsid w:val="00A14F08"/>
    <w:rsid w:val="00A1684F"/>
    <w:rsid w:val="00A16BB0"/>
    <w:rsid w:val="00A17319"/>
    <w:rsid w:val="00A20747"/>
    <w:rsid w:val="00A2110C"/>
    <w:rsid w:val="00A2296E"/>
    <w:rsid w:val="00A259DC"/>
    <w:rsid w:val="00A25E0B"/>
    <w:rsid w:val="00A31D9C"/>
    <w:rsid w:val="00A3282E"/>
    <w:rsid w:val="00A40784"/>
    <w:rsid w:val="00A40DCC"/>
    <w:rsid w:val="00A40F93"/>
    <w:rsid w:val="00A42427"/>
    <w:rsid w:val="00A4442A"/>
    <w:rsid w:val="00A44A95"/>
    <w:rsid w:val="00A4515E"/>
    <w:rsid w:val="00A46376"/>
    <w:rsid w:val="00A521D4"/>
    <w:rsid w:val="00A530DB"/>
    <w:rsid w:val="00A530F7"/>
    <w:rsid w:val="00A5352D"/>
    <w:rsid w:val="00A55D62"/>
    <w:rsid w:val="00A56854"/>
    <w:rsid w:val="00A5752B"/>
    <w:rsid w:val="00A602FD"/>
    <w:rsid w:val="00A63147"/>
    <w:rsid w:val="00A63D60"/>
    <w:rsid w:val="00A65D1F"/>
    <w:rsid w:val="00A664F1"/>
    <w:rsid w:val="00A72B12"/>
    <w:rsid w:val="00A72CB2"/>
    <w:rsid w:val="00A72D4F"/>
    <w:rsid w:val="00A72F57"/>
    <w:rsid w:val="00A73CE6"/>
    <w:rsid w:val="00A762D5"/>
    <w:rsid w:val="00A76EF3"/>
    <w:rsid w:val="00A85681"/>
    <w:rsid w:val="00A86818"/>
    <w:rsid w:val="00A94D49"/>
    <w:rsid w:val="00A96AD6"/>
    <w:rsid w:val="00AA0B4C"/>
    <w:rsid w:val="00AA324B"/>
    <w:rsid w:val="00AA56BA"/>
    <w:rsid w:val="00AB12EE"/>
    <w:rsid w:val="00AB32DB"/>
    <w:rsid w:val="00AB59EA"/>
    <w:rsid w:val="00AB71A2"/>
    <w:rsid w:val="00AC0D0C"/>
    <w:rsid w:val="00AC14F4"/>
    <w:rsid w:val="00AC2206"/>
    <w:rsid w:val="00AC2313"/>
    <w:rsid w:val="00AC381A"/>
    <w:rsid w:val="00AC498C"/>
    <w:rsid w:val="00AC51CD"/>
    <w:rsid w:val="00AC59FF"/>
    <w:rsid w:val="00AC61D6"/>
    <w:rsid w:val="00AC66CD"/>
    <w:rsid w:val="00AD0044"/>
    <w:rsid w:val="00AD109E"/>
    <w:rsid w:val="00AD13A5"/>
    <w:rsid w:val="00AD1474"/>
    <w:rsid w:val="00AD30E7"/>
    <w:rsid w:val="00AD3258"/>
    <w:rsid w:val="00AD3286"/>
    <w:rsid w:val="00AD3366"/>
    <w:rsid w:val="00AD3BD0"/>
    <w:rsid w:val="00AE1B0C"/>
    <w:rsid w:val="00AE2A13"/>
    <w:rsid w:val="00AE5631"/>
    <w:rsid w:val="00AE5FA8"/>
    <w:rsid w:val="00AE795C"/>
    <w:rsid w:val="00AF196E"/>
    <w:rsid w:val="00AF2AE6"/>
    <w:rsid w:val="00AF5AD2"/>
    <w:rsid w:val="00AF64ED"/>
    <w:rsid w:val="00AF6CBF"/>
    <w:rsid w:val="00B05A9B"/>
    <w:rsid w:val="00B0686B"/>
    <w:rsid w:val="00B06937"/>
    <w:rsid w:val="00B10138"/>
    <w:rsid w:val="00B11055"/>
    <w:rsid w:val="00B110D9"/>
    <w:rsid w:val="00B11DF2"/>
    <w:rsid w:val="00B120C2"/>
    <w:rsid w:val="00B12E4C"/>
    <w:rsid w:val="00B13699"/>
    <w:rsid w:val="00B15FBA"/>
    <w:rsid w:val="00B163B7"/>
    <w:rsid w:val="00B20E9A"/>
    <w:rsid w:val="00B22FC6"/>
    <w:rsid w:val="00B24210"/>
    <w:rsid w:val="00B247C7"/>
    <w:rsid w:val="00B24D1F"/>
    <w:rsid w:val="00B2586E"/>
    <w:rsid w:val="00B26285"/>
    <w:rsid w:val="00B26944"/>
    <w:rsid w:val="00B273EC"/>
    <w:rsid w:val="00B27B7E"/>
    <w:rsid w:val="00B31224"/>
    <w:rsid w:val="00B32C5C"/>
    <w:rsid w:val="00B364B8"/>
    <w:rsid w:val="00B3663F"/>
    <w:rsid w:val="00B36CE5"/>
    <w:rsid w:val="00B37322"/>
    <w:rsid w:val="00B41434"/>
    <w:rsid w:val="00B424C1"/>
    <w:rsid w:val="00B42ADD"/>
    <w:rsid w:val="00B431A0"/>
    <w:rsid w:val="00B46ECC"/>
    <w:rsid w:val="00B55D09"/>
    <w:rsid w:val="00B56DDB"/>
    <w:rsid w:val="00B61B99"/>
    <w:rsid w:val="00B61FFC"/>
    <w:rsid w:val="00B620D5"/>
    <w:rsid w:val="00B62EA5"/>
    <w:rsid w:val="00B7171F"/>
    <w:rsid w:val="00B71B40"/>
    <w:rsid w:val="00B7317F"/>
    <w:rsid w:val="00B75EBE"/>
    <w:rsid w:val="00B76971"/>
    <w:rsid w:val="00B76D1C"/>
    <w:rsid w:val="00B77192"/>
    <w:rsid w:val="00B771FA"/>
    <w:rsid w:val="00B8176B"/>
    <w:rsid w:val="00B8243D"/>
    <w:rsid w:val="00B839A0"/>
    <w:rsid w:val="00B84502"/>
    <w:rsid w:val="00B847AF"/>
    <w:rsid w:val="00B85C84"/>
    <w:rsid w:val="00B90AA3"/>
    <w:rsid w:val="00B91349"/>
    <w:rsid w:val="00B91605"/>
    <w:rsid w:val="00B92E26"/>
    <w:rsid w:val="00B931E5"/>
    <w:rsid w:val="00B93B34"/>
    <w:rsid w:val="00B94C25"/>
    <w:rsid w:val="00BA1AD9"/>
    <w:rsid w:val="00BA1C98"/>
    <w:rsid w:val="00BA4A40"/>
    <w:rsid w:val="00BA4F28"/>
    <w:rsid w:val="00BA7A90"/>
    <w:rsid w:val="00BB112D"/>
    <w:rsid w:val="00BB2139"/>
    <w:rsid w:val="00BB3EDB"/>
    <w:rsid w:val="00BB4E2E"/>
    <w:rsid w:val="00BB59A6"/>
    <w:rsid w:val="00BB704F"/>
    <w:rsid w:val="00BB7B19"/>
    <w:rsid w:val="00BC0F52"/>
    <w:rsid w:val="00BC5470"/>
    <w:rsid w:val="00BC7CD9"/>
    <w:rsid w:val="00BD057F"/>
    <w:rsid w:val="00BD4030"/>
    <w:rsid w:val="00BD44F2"/>
    <w:rsid w:val="00BD548D"/>
    <w:rsid w:val="00BD607F"/>
    <w:rsid w:val="00BD63C0"/>
    <w:rsid w:val="00BE1E1C"/>
    <w:rsid w:val="00BE299B"/>
    <w:rsid w:val="00BE34B0"/>
    <w:rsid w:val="00BE53C4"/>
    <w:rsid w:val="00BE5486"/>
    <w:rsid w:val="00BF0D6A"/>
    <w:rsid w:val="00BF1282"/>
    <w:rsid w:val="00BF1D36"/>
    <w:rsid w:val="00BF2528"/>
    <w:rsid w:val="00BF5919"/>
    <w:rsid w:val="00BF5E60"/>
    <w:rsid w:val="00C00A4E"/>
    <w:rsid w:val="00C01E62"/>
    <w:rsid w:val="00C01EB3"/>
    <w:rsid w:val="00C029A4"/>
    <w:rsid w:val="00C02F48"/>
    <w:rsid w:val="00C03866"/>
    <w:rsid w:val="00C06833"/>
    <w:rsid w:val="00C06D9D"/>
    <w:rsid w:val="00C0782B"/>
    <w:rsid w:val="00C07D17"/>
    <w:rsid w:val="00C07E75"/>
    <w:rsid w:val="00C10237"/>
    <w:rsid w:val="00C10D58"/>
    <w:rsid w:val="00C1153A"/>
    <w:rsid w:val="00C118ED"/>
    <w:rsid w:val="00C11E49"/>
    <w:rsid w:val="00C15730"/>
    <w:rsid w:val="00C1637F"/>
    <w:rsid w:val="00C16A53"/>
    <w:rsid w:val="00C24ED8"/>
    <w:rsid w:val="00C25120"/>
    <w:rsid w:val="00C3017C"/>
    <w:rsid w:val="00C30BEF"/>
    <w:rsid w:val="00C31183"/>
    <w:rsid w:val="00C31361"/>
    <w:rsid w:val="00C3297D"/>
    <w:rsid w:val="00C32A7A"/>
    <w:rsid w:val="00C359B8"/>
    <w:rsid w:val="00C40103"/>
    <w:rsid w:val="00C40B9F"/>
    <w:rsid w:val="00C41A70"/>
    <w:rsid w:val="00C42BEC"/>
    <w:rsid w:val="00C4318F"/>
    <w:rsid w:val="00C4375D"/>
    <w:rsid w:val="00C43811"/>
    <w:rsid w:val="00C43CA7"/>
    <w:rsid w:val="00C45FBE"/>
    <w:rsid w:val="00C46F6E"/>
    <w:rsid w:val="00C47A78"/>
    <w:rsid w:val="00C512BB"/>
    <w:rsid w:val="00C53433"/>
    <w:rsid w:val="00C5442A"/>
    <w:rsid w:val="00C55B26"/>
    <w:rsid w:val="00C56309"/>
    <w:rsid w:val="00C5652E"/>
    <w:rsid w:val="00C57852"/>
    <w:rsid w:val="00C60A73"/>
    <w:rsid w:val="00C62F96"/>
    <w:rsid w:val="00C64847"/>
    <w:rsid w:val="00C656C2"/>
    <w:rsid w:val="00C675BB"/>
    <w:rsid w:val="00C7290A"/>
    <w:rsid w:val="00C73195"/>
    <w:rsid w:val="00C73AEE"/>
    <w:rsid w:val="00C76867"/>
    <w:rsid w:val="00C769D2"/>
    <w:rsid w:val="00C801F8"/>
    <w:rsid w:val="00C8056F"/>
    <w:rsid w:val="00C81727"/>
    <w:rsid w:val="00C8248B"/>
    <w:rsid w:val="00C8415E"/>
    <w:rsid w:val="00C85B8E"/>
    <w:rsid w:val="00C86934"/>
    <w:rsid w:val="00C86BD5"/>
    <w:rsid w:val="00C87342"/>
    <w:rsid w:val="00C90933"/>
    <w:rsid w:val="00C91B93"/>
    <w:rsid w:val="00C92CFE"/>
    <w:rsid w:val="00C93737"/>
    <w:rsid w:val="00C949BC"/>
    <w:rsid w:val="00C9555C"/>
    <w:rsid w:val="00C96BBD"/>
    <w:rsid w:val="00C96DFA"/>
    <w:rsid w:val="00C97866"/>
    <w:rsid w:val="00CA115F"/>
    <w:rsid w:val="00CA1390"/>
    <w:rsid w:val="00CA15EE"/>
    <w:rsid w:val="00CA479A"/>
    <w:rsid w:val="00CA5263"/>
    <w:rsid w:val="00CA5637"/>
    <w:rsid w:val="00CA623C"/>
    <w:rsid w:val="00CB1DFE"/>
    <w:rsid w:val="00CB233A"/>
    <w:rsid w:val="00CB434D"/>
    <w:rsid w:val="00CB49B3"/>
    <w:rsid w:val="00CB524D"/>
    <w:rsid w:val="00CB6CB3"/>
    <w:rsid w:val="00CB77FD"/>
    <w:rsid w:val="00CC2ED1"/>
    <w:rsid w:val="00CC60CE"/>
    <w:rsid w:val="00CC6C36"/>
    <w:rsid w:val="00CD26A8"/>
    <w:rsid w:val="00CD35FB"/>
    <w:rsid w:val="00CD366B"/>
    <w:rsid w:val="00CD4A55"/>
    <w:rsid w:val="00CD5932"/>
    <w:rsid w:val="00CD7823"/>
    <w:rsid w:val="00CE041B"/>
    <w:rsid w:val="00CE0CEF"/>
    <w:rsid w:val="00CE1105"/>
    <w:rsid w:val="00CE1B3B"/>
    <w:rsid w:val="00CE2CD0"/>
    <w:rsid w:val="00CE307A"/>
    <w:rsid w:val="00CE3CC8"/>
    <w:rsid w:val="00CE574C"/>
    <w:rsid w:val="00CE5A3D"/>
    <w:rsid w:val="00CE5C94"/>
    <w:rsid w:val="00CE6D82"/>
    <w:rsid w:val="00CF3139"/>
    <w:rsid w:val="00CF393B"/>
    <w:rsid w:val="00CF3945"/>
    <w:rsid w:val="00CF3FCE"/>
    <w:rsid w:val="00CF606D"/>
    <w:rsid w:val="00CF6C86"/>
    <w:rsid w:val="00CF7A91"/>
    <w:rsid w:val="00D02859"/>
    <w:rsid w:val="00D03C4B"/>
    <w:rsid w:val="00D04403"/>
    <w:rsid w:val="00D04B05"/>
    <w:rsid w:val="00D05017"/>
    <w:rsid w:val="00D124A2"/>
    <w:rsid w:val="00D12F5D"/>
    <w:rsid w:val="00D14DC3"/>
    <w:rsid w:val="00D14EA2"/>
    <w:rsid w:val="00D17437"/>
    <w:rsid w:val="00D17DC4"/>
    <w:rsid w:val="00D17E97"/>
    <w:rsid w:val="00D20ED7"/>
    <w:rsid w:val="00D212E3"/>
    <w:rsid w:val="00D21F1A"/>
    <w:rsid w:val="00D223F0"/>
    <w:rsid w:val="00D27847"/>
    <w:rsid w:val="00D279FC"/>
    <w:rsid w:val="00D27C61"/>
    <w:rsid w:val="00D319E2"/>
    <w:rsid w:val="00D323E9"/>
    <w:rsid w:val="00D354FB"/>
    <w:rsid w:val="00D3635A"/>
    <w:rsid w:val="00D36407"/>
    <w:rsid w:val="00D36937"/>
    <w:rsid w:val="00D370C1"/>
    <w:rsid w:val="00D371B6"/>
    <w:rsid w:val="00D400E8"/>
    <w:rsid w:val="00D40B51"/>
    <w:rsid w:val="00D41713"/>
    <w:rsid w:val="00D4225D"/>
    <w:rsid w:val="00D4249D"/>
    <w:rsid w:val="00D43A7D"/>
    <w:rsid w:val="00D4520C"/>
    <w:rsid w:val="00D457A9"/>
    <w:rsid w:val="00D458AC"/>
    <w:rsid w:val="00D508A0"/>
    <w:rsid w:val="00D54CAF"/>
    <w:rsid w:val="00D55258"/>
    <w:rsid w:val="00D5776E"/>
    <w:rsid w:val="00D57FBD"/>
    <w:rsid w:val="00D60ADB"/>
    <w:rsid w:val="00D61386"/>
    <w:rsid w:val="00D628FD"/>
    <w:rsid w:val="00D62AC7"/>
    <w:rsid w:val="00D63032"/>
    <w:rsid w:val="00D63554"/>
    <w:rsid w:val="00D64301"/>
    <w:rsid w:val="00D65306"/>
    <w:rsid w:val="00D6538F"/>
    <w:rsid w:val="00D66D6A"/>
    <w:rsid w:val="00D67441"/>
    <w:rsid w:val="00D67BE1"/>
    <w:rsid w:val="00D67DB7"/>
    <w:rsid w:val="00D70843"/>
    <w:rsid w:val="00D7181D"/>
    <w:rsid w:val="00D71C87"/>
    <w:rsid w:val="00D72166"/>
    <w:rsid w:val="00D74FCD"/>
    <w:rsid w:val="00D766CA"/>
    <w:rsid w:val="00D77671"/>
    <w:rsid w:val="00D801DA"/>
    <w:rsid w:val="00D80997"/>
    <w:rsid w:val="00D845A0"/>
    <w:rsid w:val="00D845B3"/>
    <w:rsid w:val="00D849AD"/>
    <w:rsid w:val="00D84D6E"/>
    <w:rsid w:val="00D8796D"/>
    <w:rsid w:val="00D90784"/>
    <w:rsid w:val="00D907B3"/>
    <w:rsid w:val="00D90DC4"/>
    <w:rsid w:val="00D91A4F"/>
    <w:rsid w:val="00D91F54"/>
    <w:rsid w:val="00D91FAA"/>
    <w:rsid w:val="00D942A0"/>
    <w:rsid w:val="00D95861"/>
    <w:rsid w:val="00D97392"/>
    <w:rsid w:val="00DA1A97"/>
    <w:rsid w:val="00DA1EC5"/>
    <w:rsid w:val="00DA3180"/>
    <w:rsid w:val="00DA7B47"/>
    <w:rsid w:val="00DB06A8"/>
    <w:rsid w:val="00DB1463"/>
    <w:rsid w:val="00DB18DE"/>
    <w:rsid w:val="00DB22B2"/>
    <w:rsid w:val="00DB2967"/>
    <w:rsid w:val="00DB496D"/>
    <w:rsid w:val="00DB541F"/>
    <w:rsid w:val="00DB556A"/>
    <w:rsid w:val="00DB6E60"/>
    <w:rsid w:val="00DB6EDC"/>
    <w:rsid w:val="00DC03F5"/>
    <w:rsid w:val="00DC0CBA"/>
    <w:rsid w:val="00DC43EA"/>
    <w:rsid w:val="00DC53A0"/>
    <w:rsid w:val="00DD1A57"/>
    <w:rsid w:val="00DD268A"/>
    <w:rsid w:val="00DD4F5C"/>
    <w:rsid w:val="00DD5415"/>
    <w:rsid w:val="00DD62BB"/>
    <w:rsid w:val="00DE1EED"/>
    <w:rsid w:val="00DE21B9"/>
    <w:rsid w:val="00DE3254"/>
    <w:rsid w:val="00DF1A63"/>
    <w:rsid w:val="00DF3255"/>
    <w:rsid w:val="00DF52E3"/>
    <w:rsid w:val="00DF5644"/>
    <w:rsid w:val="00DF759F"/>
    <w:rsid w:val="00E00A1D"/>
    <w:rsid w:val="00E00B3F"/>
    <w:rsid w:val="00E01A51"/>
    <w:rsid w:val="00E02B03"/>
    <w:rsid w:val="00E069D8"/>
    <w:rsid w:val="00E072DF"/>
    <w:rsid w:val="00E1006B"/>
    <w:rsid w:val="00E10840"/>
    <w:rsid w:val="00E10DC4"/>
    <w:rsid w:val="00E12235"/>
    <w:rsid w:val="00E126FE"/>
    <w:rsid w:val="00E17B5D"/>
    <w:rsid w:val="00E20DD7"/>
    <w:rsid w:val="00E20F50"/>
    <w:rsid w:val="00E2164C"/>
    <w:rsid w:val="00E22D2B"/>
    <w:rsid w:val="00E26DB6"/>
    <w:rsid w:val="00E27F63"/>
    <w:rsid w:val="00E328CB"/>
    <w:rsid w:val="00E32D32"/>
    <w:rsid w:val="00E3392A"/>
    <w:rsid w:val="00E33DB7"/>
    <w:rsid w:val="00E35033"/>
    <w:rsid w:val="00E430E8"/>
    <w:rsid w:val="00E43B8A"/>
    <w:rsid w:val="00E51A7D"/>
    <w:rsid w:val="00E54435"/>
    <w:rsid w:val="00E54BBF"/>
    <w:rsid w:val="00E578E4"/>
    <w:rsid w:val="00E62059"/>
    <w:rsid w:val="00E6343B"/>
    <w:rsid w:val="00E64F2D"/>
    <w:rsid w:val="00E65391"/>
    <w:rsid w:val="00E676FE"/>
    <w:rsid w:val="00E67CC8"/>
    <w:rsid w:val="00E67D5F"/>
    <w:rsid w:val="00E70102"/>
    <w:rsid w:val="00E70EE3"/>
    <w:rsid w:val="00E71BF4"/>
    <w:rsid w:val="00E72ED7"/>
    <w:rsid w:val="00E73423"/>
    <w:rsid w:val="00E76EF8"/>
    <w:rsid w:val="00E82CE0"/>
    <w:rsid w:val="00E856FB"/>
    <w:rsid w:val="00E87E4A"/>
    <w:rsid w:val="00E9097E"/>
    <w:rsid w:val="00E90BF8"/>
    <w:rsid w:val="00E9249E"/>
    <w:rsid w:val="00E92F81"/>
    <w:rsid w:val="00E9370C"/>
    <w:rsid w:val="00E95087"/>
    <w:rsid w:val="00E95424"/>
    <w:rsid w:val="00E95845"/>
    <w:rsid w:val="00E9613F"/>
    <w:rsid w:val="00E971FE"/>
    <w:rsid w:val="00E97968"/>
    <w:rsid w:val="00E97BC9"/>
    <w:rsid w:val="00E97DB8"/>
    <w:rsid w:val="00EA0DAD"/>
    <w:rsid w:val="00EA107B"/>
    <w:rsid w:val="00EA329F"/>
    <w:rsid w:val="00EA33A6"/>
    <w:rsid w:val="00EA3B99"/>
    <w:rsid w:val="00EA3DE3"/>
    <w:rsid w:val="00EA4EE7"/>
    <w:rsid w:val="00EA66A7"/>
    <w:rsid w:val="00EA6D55"/>
    <w:rsid w:val="00EA70D7"/>
    <w:rsid w:val="00EB0140"/>
    <w:rsid w:val="00EB17C6"/>
    <w:rsid w:val="00EB21AC"/>
    <w:rsid w:val="00EB4225"/>
    <w:rsid w:val="00EB49E8"/>
    <w:rsid w:val="00EB5CBF"/>
    <w:rsid w:val="00EC022A"/>
    <w:rsid w:val="00EC1441"/>
    <w:rsid w:val="00EC44F2"/>
    <w:rsid w:val="00EC4C3B"/>
    <w:rsid w:val="00EC54CB"/>
    <w:rsid w:val="00EC5E25"/>
    <w:rsid w:val="00ED3D22"/>
    <w:rsid w:val="00ED518C"/>
    <w:rsid w:val="00EE02F0"/>
    <w:rsid w:val="00EE04B4"/>
    <w:rsid w:val="00EE0BFF"/>
    <w:rsid w:val="00EE0D8B"/>
    <w:rsid w:val="00EE2C6C"/>
    <w:rsid w:val="00EE5C28"/>
    <w:rsid w:val="00EE5F21"/>
    <w:rsid w:val="00EE6115"/>
    <w:rsid w:val="00EE69C7"/>
    <w:rsid w:val="00EE6BE0"/>
    <w:rsid w:val="00EF19AF"/>
    <w:rsid w:val="00EF22AF"/>
    <w:rsid w:val="00EF2C1D"/>
    <w:rsid w:val="00EF34B9"/>
    <w:rsid w:val="00EF51D8"/>
    <w:rsid w:val="00F004F0"/>
    <w:rsid w:val="00F00BBA"/>
    <w:rsid w:val="00F01E18"/>
    <w:rsid w:val="00F03BED"/>
    <w:rsid w:val="00F0532D"/>
    <w:rsid w:val="00F071E0"/>
    <w:rsid w:val="00F10121"/>
    <w:rsid w:val="00F13BEE"/>
    <w:rsid w:val="00F14768"/>
    <w:rsid w:val="00F14CBF"/>
    <w:rsid w:val="00F15485"/>
    <w:rsid w:val="00F170D3"/>
    <w:rsid w:val="00F176FF"/>
    <w:rsid w:val="00F17AEA"/>
    <w:rsid w:val="00F17CA6"/>
    <w:rsid w:val="00F2386C"/>
    <w:rsid w:val="00F23A30"/>
    <w:rsid w:val="00F24422"/>
    <w:rsid w:val="00F24FDB"/>
    <w:rsid w:val="00F25025"/>
    <w:rsid w:val="00F256CC"/>
    <w:rsid w:val="00F31E6D"/>
    <w:rsid w:val="00F322BD"/>
    <w:rsid w:val="00F32401"/>
    <w:rsid w:val="00F3282B"/>
    <w:rsid w:val="00F33ABD"/>
    <w:rsid w:val="00F402CB"/>
    <w:rsid w:val="00F451F3"/>
    <w:rsid w:val="00F51263"/>
    <w:rsid w:val="00F521F9"/>
    <w:rsid w:val="00F52FD8"/>
    <w:rsid w:val="00F53DEC"/>
    <w:rsid w:val="00F5711E"/>
    <w:rsid w:val="00F61493"/>
    <w:rsid w:val="00F61DF8"/>
    <w:rsid w:val="00F635D5"/>
    <w:rsid w:val="00F64499"/>
    <w:rsid w:val="00F64500"/>
    <w:rsid w:val="00F64746"/>
    <w:rsid w:val="00F65281"/>
    <w:rsid w:val="00F658B5"/>
    <w:rsid w:val="00F70B35"/>
    <w:rsid w:val="00F72222"/>
    <w:rsid w:val="00F72F35"/>
    <w:rsid w:val="00F73E63"/>
    <w:rsid w:val="00F7427A"/>
    <w:rsid w:val="00F7518D"/>
    <w:rsid w:val="00F75417"/>
    <w:rsid w:val="00F77190"/>
    <w:rsid w:val="00F77BB6"/>
    <w:rsid w:val="00F77CE3"/>
    <w:rsid w:val="00F83625"/>
    <w:rsid w:val="00F8399D"/>
    <w:rsid w:val="00F849AF"/>
    <w:rsid w:val="00F84C46"/>
    <w:rsid w:val="00F84D2A"/>
    <w:rsid w:val="00F857F2"/>
    <w:rsid w:val="00F86D60"/>
    <w:rsid w:val="00F86F1F"/>
    <w:rsid w:val="00F90280"/>
    <w:rsid w:val="00F91B15"/>
    <w:rsid w:val="00F921C0"/>
    <w:rsid w:val="00F921E3"/>
    <w:rsid w:val="00F94A69"/>
    <w:rsid w:val="00F97568"/>
    <w:rsid w:val="00FA0C65"/>
    <w:rsid w:val="00FA3C73"/>
    <w:rsid w:val="00FA3CBE"/>
    <w:rsid w:val="00FA50CC"/>
    <w:rsid w:val="00FA52B5"/>
    <w:rsid w:val="00FA5D8D"/>
    <w:rsid w:val="00FA7139"/>
    <w:rsid w:val="00FB226D"/>
    <w:rsid w:val="00FB2289"/>
    <w:rsid w:val="00FB4AE4"/>
    <w:rsid w:val="00FC22B7"/>
    <w:rsid w:val="00FC566A"/>
    <w:rsid w:val="00FC6257"/>
    <w:rsid w:val="00FC7C6E"/>
    <w:rsid w:val="00FD1220"/>
    <w:rsid w:val="00FD1C0D"/>
    <w:rsid w:val="00FD5227"/>
    <w:rsid w:val="00FD6A41"/>
    <w:rsid w:val="00FD73DD"/>
    <w:rsid w:val="00FD74DB"/>
    <w:rsid w:val="00FD7702"/>
    <w:rsid w:val="00FE129C"/>
    <w:rsid w:val="00FE2C03"/>
    <w:rsid w:val="00FE337C"/>
    <w:rsid w:val="00FE6FF6"/>
    <w:rsid w:val="00FF06C0"/>
    <w:rsid w:val="00FF21D9"/>
    <w:rsid w:val="00FF32B6"/>
    <w:rsid w:val="00FF463D"/>
    <w:rsid w:val="00FF4D48"/>
    <w:rsid w:val="00FF5EF7"/>
    <w:rsid w:val="00FF5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A4C9FA"/>
  <w15:chartTrackingRefBased/>
  <w15:docId w15:val="{3CD91F12-8F23-4146-8BFA-EE3C8D64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1B3"/>
    <w:pPr>
      <w:spacing w:after="200" w:line="276" w:lineRule="auto"/>
    </w:pPr>
    <w:rPr>
      <w:rFonts w:ascii="Times New Roman" w:eastAsia="Times New Roman" w:hAnsi="Times New Roman"/>
      <w:sz w:val="24"/>
      <w:szCs w:val="22"/>
      <w:lang w:eastAsia="en-US"/>
    </w:rPr>
  </w:style>
  <w:style w:type="paragraph" w:styleId="Antrat1">
    <w:name w:val="heading 1"/>
    <w:basedOn w:val="prastasis"/>
    <w:next w:val="prastasis"/>
    <w:link w:val="Antrat1Diagrama"/>
    <w:uiPriority w:val="99"/>
    <w:qFormat/>
    <w:rsid w:val="003251B3"/>
    <w:pPr>
      <w:keepNext/>
      <w:numPr>
        <w:numId w:val="1"/>
      </w:numPr>
      <w:spacing w:before="360" w:after="360" w:line="240" w:lineRule="auto"/>
      <w:jc w:val="center"/>
      <w:outlineLvl w:val="0"/>
    </w:pPr>
    <w:rPr>
      <w:rFonts w:eastAsia="Calibri"/>
      <w:sz w:val="28"/>
      <w:szCs w:val="20"/>
      <w:lang w:val="x-none" w:eastAsia="lt-LT"/>
    </w:rPr>
  </w:style>
  <w:style w:type="paragraph" w:styleId="Antrat2">
    <w:name w:val="heading 2"/>
    <w:basedOn w:val="prastasis"/>
    <w:next w:val="prastasis"/>
    <w:link w:val="Antrat2Diagrama"/>
    <w:uiPriority w:val="99"/>
    <w:qFormat/>
    <w:rsid w:val="003251B3"/>
    <w:pPr>
      <w:numPr>
        <w:ilvl w:val="1"/>
        <w:numId w:val="1"/>
      </w:numPr>
      <w:spacing w:after="0" w:line="240" w:lineRule="auto"/>
      <w:jc w:val="both"/>
      <w:outlineLvl w:val="1"/>
    </w:pPr>
    <w:rPr>
      <w:rFonts w:eastAsia="Calibri"/>
      <w:sz w:val="20"/>
      <w:szCs w:val="20"/>
      <w:lang w:val="x-none" w:eastAsia="lt-LT"/>
    </w:rPr>
  </w:style>
  <w:style w:type="paragraph" w:styleId="Antrat3">
    <w:name w:val="heading 3"/>
    <w:basedOn w:val="prastasis"/>
    <w:next w:val="prastasis"/>
    <w:link w:val="Antrat3Diagrama"/>
    <w:uiPriority w:val="99"/>
    <w:qFormat/>
    <w:rsid w:val="003251B3"/>
    <w:pPr>
      <w:keepNext/>
      <w:numPr>
        <w:ilvl w:val="2"/>
        <w:numId w:val="1"/>
      </w:numPr>
      <w:spacing w:after="0" w:line="240" w:lineRule="auto"/>
      <w:jc w:val="both"/>
      <w:outlineLvl w:val="2"/>
    </w:pPr>
    <w:rPr>
      <w:rFonts w:eastAsia="Calibri"/>
      <w:sz w:val="20"/>
      <w:szCs w:val="20"/>
      <w:lang w:val="x-none" w:eastAsia="lt-LT"/>
    </w:rPr>
  </w:style>
  <w:style w:type="paragraph" w:styleId="Antrat4">
    <w:name w:val="heading 4"/>
    <w:basedOn w:val="prastasis"/>
    <w:next w:val="prastasis"/>
    <w:link w:val="Antrat4Diagrama"/>
    <w:uiPriority w:val="99"/>
    <w:qFormat/>
    <w:rsid w:val="003251B3"/>
    <w:pPr>
      <w:keepNext/>
      <w:numPr>
        <w:ilvl w:val="3"/>
        <w:numId w:val="1"/>
      </w:numPr>
      <w:spacing w:after="0" w:line="240" w:lineRule="auto"/>
      <w:outlineLvl w:val="3"/>
    </w:pPr>
    <w:rPr>
      <w:rFonts w:eastAsia="Calibri"/>
      <w:b/>
      <w:sz w:val="20"/>
      <w:szCs w:val="20"/>
      <w:lang w:val="x-none" w:eastAsia="lt-LT"/>
    </w:rPr>
  </w:style>
  <w:style w:type="paragraph" w:styleId="Antrat5">
    <w:name w:val="heading 5"/>
    <w:basedOn w:val="prastasis"/>
    <w:next w:val="prastasis"/>
    <w:link w:val="Antrat5Diagrama"/>
    <w:uiPriority w:val="99"/>
    <w:qFormat/>
    <w:rsid w:val="003251B3"/>
    <w:pPr>
      <w:keepNext/>
      <w:numPr>
        <w:ilvl w:val="4"/>
        <w:numId w:val="1"/>
      </w:numPr>
      <w:spacing w:after="0" w:line="240" w:lineRule="auto"/>
      <w:outlineLvl w:val="4"/>
    </w:pPr>
    <w:rPr>
      <w:rFonts w:eastAsia="Calibri"/>
      <w:b/>
      <w:sz w:val="20"/>
      <w:szCs w:val="20"/>
      <w:lang w:val="x-none" w:eastAsia="lt-LT"/>
    </w:rPr>
  </w:style>
  <w:style w:type="paragraph" w:styleId="Antrat6">
    <w:name w:val="heading 6"/>
    <w:basedOn w:val="prastasis"/>
    <w:next w:val="prastasis"/>
    <w:link w:val="Antrat6Diagrama"/>
    <w:uiPriority w:val="99"/>
    <w:qFormat/>
    <w:rsid w:val="003251B3"/>
    <w:pPr>
      <w:keepNext/>
      <w:numPr>
        <w:ilvl w:val="5"/>
        <w:numId w:val="1"/>
      </w:numPr>
      <w:spacing w:after="0" w:line="240" w:lineRule="auto"/>
      <w:outlineLvl w:val="5"/>
    </w:pPr>
    <w:rPr>
      <w:rFonts w:eastAsia="Calibri"/>
      <w:b/>
      <w:sz w:val="20"/>
      <w:szCs w:val="20"/>
      <w:lang w:val="x-none" w:eastAsia="lt-LT"/>
    </w:rPr>
  </w:style>
  <w:style w:type="paragraph" w:styleId="Antrat7">
    <w:name w:val="heading 7"/>
    <w:basedOn w:val="prastasis"/>
    <w:next w:val="prastasis"/>
    <w:link w:val="Antrat7Diagrama"/>
    <w:uiPriority w:val="99"/>
    <w:qFormat/>
    <w:rsid w:val="003251B3"/>
    <w:pPr>
      <w:keepNext/>
      <w:numPr>
        <w:ilvl w:val="6"/>
        <w:numId w:val="1"/>
      </w:numPr>
      <w:spacing w:after="0" w:line="240" w:lineRule="auto"/>
      <w:outlineLvl w:val="6"/>
    </w:pPr>
    <w:rPr>
      <w:rFonts w:eastAsia="Calibri"/>
      <w:sz w:val="20"/>
      <w:szCs w:val="20"/>
      <w:lang w:val="x-none" w:eastAsia="lt-LT"/>
    </w:rPr>
  </w:style>
  <w:style w:type="paragraph" w:styleId="Antrat8">
    <w:name w:val="heading 8"/>
    <w:basedOn w:val="prastasis"/>
    <w:next w:val="prastasis"/>
    <w:link w:val="Antrat8Diagrama"/>
    <w:uiPriority w:val="99"/>
    <w:qFormat/>
    <w:rsid w:val="003251B3"/>
    <w:pPr>
      <w:keepNext/>
      <w:numPr>
        <w:ilvl w:val="7"/>
        <w:numId w:val="1"/>
      </w:numPr>
      <w:spacing w:after="0" w:line="240" w:lineRule="auto"/>
      <w:outlineLvl w:val="7"/>
    </w:pPr>
    <w:rPr>
      <w:rFonts w:eastAsia="Calibri"/>
      <w:b/>
      <w:sz w:val="20"/>
      <w:szCs w:val="20"/>
      <w:lang w:val="x-none" w:eastAsia="lt-LT"/>
    </w:rPr>
  </w:style>
  <w:style w:type="paragraph" w:styleId="Antrat9">
    <w:name w:val="heading 9"/>
    <w:basedOn w:val="prastasis"/>
    <w:next w:val="prastasis"/>
    <w:link w:val="Antrat9Diagrama"/>
    <w:uiPriority w:val="99"/>
    <w:qFormat/>
    <w:rsid w:val="003251B3"/>
    <w:pPr>
      <w:keepNext/>
      <w:numPr>
        <w:ilvl w:val="8"/>
        <w:numId w:val="1"/>
      </w:numPr>
      <w:spacing w:after="0" w:line="240" w:lineRule="auto"/>
      <w:outlineLvl w:val="8"/>
    </w:pPr>
    <w:rPr>
      <w:rFonts w:eastAsia="Calibri"/>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51B3"/>
    <w:rPr>
      <w:rFonts w:ascii="Times New Roman" w:hAnsi="Times New Roman"/>
      <w:sz w:val="28"/>
      <w:lang w:val="x-none" w:eastAsia="lt-LT"/>
    </w:rPr>
  </w:style>
  <w:style w:type="character" w:customStyle="1" w:styleId="Antrat2Diagrama">
    <w:name w:val="Antraštė 2 Diagrama"/>
    <w:link w:val="Antrat2"/>
    <w:uiPriority w:val="99"/>
    <w:locked/>
    <w:rsid w:val="003251B3"/>
    <w:rPr>
      <w:rFonts w:ascii="Times New Roman" w:hAnsi="Times New Roman"/>
      <w:lang w:val="x-none" w:eastAsia="lt-LT"/>
    </w:rPr>
  </w:style>
  <w:style w:type="character" w:customStyle="1" w:styleId="Antrat3Diagrama">
    <w:name w:val="Antraštė 3 Diagrama"/>
    <w:link w:val="Antrat3"/>
    <w:uiPriority w:val="99"/>
    <w:locked/>
    <w:rsid w:val="003251B3"/>
    <w:rPr>
      <w:rFonts w:ascii="Times New Roman" w:hAnsi="Times New Roman"/>
      <w:lang w:val="x-none" w:eastAsia="lt-LT"/>
    </w:rPr>
  </w:style>
  <w:style w:type="character" w:customStyle="1" w:styleId="Antrat4Diagrama">
    <w:name w:val="Antraštė 4 Diagrama"/>
    <w:link w:val="Antrat4"/>
    <w:uiPriority w:val="99"/>
    <w:locked/>
    <w:rsid w:val="003251B3"/>
    <w:rPr>
      <w:rFonts w:ascii="Times New Roman" w:hAnsi="Times New Roman"/>
      <w:b/>
      <w:lang w:val="x-none" w:eastAsia="lt-LT"/>
    </w:rPr>
  </w:style>
  <w:style w:type="character" w:customStyle="1" w:styleId="Antrat5Diagrama">
    <w:name w:val="Antraštė 5 Diagrama"/>
    <w:link w:val="Antrat5"/>
    <w:uiPriority w:val="99"/>
    <w:locked/>
    <w:rsid w:val="003251B3"/>
    <w:rPr>
      <w:rFonts w:ascii="Times New Roman" w:hAnsi="Times New Roman"/>
      <w:b/>
      <w:lang w:val="x-none" w:eastAsia="lt-LT"/>
    </w:rPr>
  </w:style>
  <w:style w:type="character" w:customStyle="1" w:styleId="Antrat6Diagrama">
    <w:name w:val="Antraštė 6 Diagrama"/>
    <w:link w:val="Antrat6"/>
    <w:uiPriority w:val="99"/>
    <w:locked/>
    <w:rsid w:val="003251B3"/>
    <w:rPr>
      <w:rFonts w:ascii="Times New Roman" w:hAnsi="Times New Roman"/>
      <w:b/>
      <w:lang w:val="x-none" w:eastAsia="lt-LT"/>
    </w:rPr>
  </w:style>
  <w:style w:type="character" w:customStyle="1" w:styleId="Antrat7Diagrama">
    <w:name w:val="Antraštė 7 Diagrama"/>
    <w:link w:val="Antrat7"/>
    <w:uiPriority w:val="99"/>
    <w:locked/>
    <w:rsid w:val="003251B3"/>
    <w:rPr>
      <w:rFonts w:ascii="Times New Roman" w:hAnsi="Times New Roman"/>
      <w:lang w:val="x-none" w:eastAsia="lt-LT"/>
    </w:rPr>
  </w:style>
  <w:style w:type="character" w:customStyle="1" w:styleId="Antrat8Diagrama">
    <w:name w:val="Antraštė 8 Diagrama"/>
    <w:link w:val="Antrat8"/>
    <w:uiPriority w:val="99"/>
    <w:locked/>
    <w:rsid w:val="003251B3"/>
    <w:rPr>
      <w:rFonts w:ascii="Times New Roman" w:hAnsi="Times New Roman"/>
      <w:b/>
      <w:lang w:val="x-none" w:eastAsia="lt-LT"/>
    </w:rPr>
  </w:style>
  <w:style w:type="character" w:customStyle="1" w:styleId="Antrat9Diagrama">
    <w:name w:val="Antraštė 9 Diagrama"/>
    <w:link w:val="Antrat9"/>
    <w:uiPriority w:val="99"/>
    <w:locked/>
    <w:rsid w:val="003251B3"/>
    <w:rPr>
      <w:rFonts w:ascii="Times New Roman" w:hAnsi="Times New Roman"/>
      <w:lang w:val="x-none" w:eastAsia="lt-LT"/>
    </w:rPr>
  </w:style>
  <w:style w:type="paragraph" w:customStyle="1" w:styleId="Patvirtinta">
    <w:name w:val="Patvirtinta"/>
    <w:uiPriority w:val="99"/>
    <w:rsid w:val="003251B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Komentarotekstas">
    <w:name w:val="annotation text"/>
    <w:basedOn w:val="prastasis"/>
    <w:link w:val="KomentarotekstasDiagrama"/>
    <w:uiPriority w:val="99"/>
    <w:semiHidden/>
    <w:rsid w:val="003251B3"/>
    <w:rPr>
      <w:rFonts w:eastAsia="Calibri"/>
      <w:sz w:val="20"/>
      <w:szCs w:val="20"/>
      <w:lang w:val="x-none" w:eastAsia="x-none"/>
    </w:rPr>
  </w:style>
  <w:style w:type="character" w:customStyle="1" w:styleId="KomentarotekstasDiagrama">
    <w:name w:val="Komentaro tekstas Diagrama"/>
    <w:link w:val="Komentarotekstas"/>
    <w:uiPriority w:val="99"/>
    <w:semiHidden/>
    <w:locked/>
    <w:rsid w:val="003251B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3251B3"/>
    <w:rPr>
      <w:rFonts w:ascii="Tahoma" w:eastAsia="Calibri" w:hAnsi="Tahoma"/>
      <w:sz w:val="16"/>
      <w:szCs w:val="16"/>
      <w:lang w:val="x-none" w:eastAsia="x-none"/>
    </w:rPr>
  </w:style>
  <w:style w:type="character" w:customStyle="1" w:styleId="DebesliotekstasDiagrama">
    <w:name w:val="Debesėlio tekstas Diagrama"/>
    <w:link w:val="Debesliotekstas"/>
    <w:uiPriority w:val="99"/>
    <w:semiHidden/>
    <w:locked/>
    <w:rsid w:val="003251B3"/>
    <w:rPr>
      <w:rFonts w:ascii="Tahoma" w:hAnsi="Tahoma" w:cs="Tahoma"/>
      <w:sz w:val="16"/>
      <w:szCs w:val="16"/>
    </w:rPr>
  </w:style>
  <w:style w:type="paragraph" w:styleId="Porat">
    <w:name w:val="footer"/>
    <w:basedOn w:val="prastasis"/>
    <w:link w:val="PoratDiagrama"/>
    <w:uiPriority w:val="99"/>
    <w:rsid w:val="003251B3"/>
    <w:pPr>
      <w:tabs>
        <w:tab w:val="center" w:pos="4320"/>
        <w:tab w:val="right" w:pos="8640"/>
      </w:tabs>
      <w:spacing w:after="0" w:line="240" w:lineRule="auto"/>
    </w:pPr>
    <w:rPr>
      <w:rFonts w:eastAsia="Calibri"/>
      <w:sz w:val="20"/>
      <w:szCs w:val="20"/>
      <w:lang w:val="x-none" w:eastAsia="lt-LT"/>
    </w:rPr>
  </w:style>
  <w:style w:type="character" w:customStyle="1" w:styleId="PoratDiagrama">
    <w:name w:val="Poraštė Diagrama"/>
    <w:link w:val="Porat"/>
    <w:uiPriority w:val="99"/>
    <w:locked/>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rFonts w:eastAsia="Calibri"/>
      <w:sz w:val="20"/>
      <w:szCs w:val="20"/>
      <w:lang w:val="x-none" w:eastAsia="lt-LT"/>
    </w:rPr>
  </w:style>
  <w:style w:type="character" w:customStyle="1" w:styleId="AntratsDiagrama">
    <w:name w:val="Antraštės Diagrama"/>
    <w:link w:val="Antrats"/>
    <w:uiPriority w:val="99"/>
    <w:locked/>
    <w:rsid w:val="003251B3"/>
    <w:rPr>
      <w:rFonts w:ascii="Times New Roman" w:hAnsi="Times New Roman" w:cs="Times New Roman"/>
      <w:sz w:val="20"/>
      <w:szCs w:val="20"/>
      <w:lang w:eastAsia="lt-LT"/>
    </w:rPr>
  </w:style>
  <w:style w:type="paragraph" w:customStyle="1" w:styleId="BodyText1">
    <w:name w:val="Body Text1"/>
    <w:uiPriority w:val="99"/>
    <w:rsid w:val="003251B3"/>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3251B3"/>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uiPriority w:val="99"/>
    <w:rsid w:val="003251B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lt-LT"/>
    </w:rPr>
  </w:style>
  <w:style w:type="character" w:customStyle="1" w:styleId="HTMLiankstoformatuotasDiagrama">
    <w:name w:val="HTML iš anksto formatuotas Diagrama"/>
    <w:link w:val="HTMLiankstoformatuotas"/>
    <w:uiPriority w:val="99"/>
    <w:locked/>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rsid w:val="003251B3"/>
    <w:rPr>
      <w:b/>
      <w:bCs/>
    </w:rPr>
  </w:style>
  <w:style w:type="character" w:customStyle="1" w:styleId="KomentarotemaDiagrama">
    <w:name w:val="Komentaro tema Diagrama"/>
    <w:link w:val="Komentarotema"/>
    <w:uiPriority w:val="99"/>
    <w:semiHidden/>
    <w:locked/>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uiPriority w:val="99"/>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uiPriority w:val="99"/>
    <w:rsid w:val="003251B3"/>
    <w:rPr>
      <w:rFonts w:cs="Times New Roman"/>
      <w:sz w:val="16"/>
    </w:rPr>
  </w:style>
  <w:style w:type="paragraph" w:styleId="Sraopastraipa">
    <w:name w:val="List Paragraph"/>
    <w:aliases w:val="List Paragraph21,Buletai,Bullet EY,Numbering,ERP-List Paragraph,List Paragraph11,List Paragraph111,Paragraph,List Paragraph Red,List Paragraph3,Lentele,List not in Table"/>
    <w:basedOn w:val="prastasis"/>
    <w:link w:val="SraopastraipaDiagrama1"/>
    <w:uiPriority w:val="99"/>
    <w:qFormat/>
    <w:rsid w:val="00B71B40"/>
    <w:pPr>
      <w:spacing w:after="160" w:line="259" w:lineRule="auto"/>
      <w:ind w:left="720"/>
      <w:contextualSpacing/>
    </w:pPr>
    <w:rPr>
      <w:rFonts w:ascii="Calibri" w:hAnsi="Calibri"/>
      <w:sz w:val="22"/>
      <w:lang w:eastAsia="x-none"/>
    </w:rPr>
  </w:style>
  <w:style w:type="character" w:customStyle="1" w:styleId="antanasvks">
    <w:name w:val="antanasvks"/>
    <w:semiHidden/>
    <w:rsid w:val="00EB17C6"/>
    <w:rPr>
      <w:rFonts w:ascii="Arial" w:hAnsi="Arial" w:cs="Arial"/>
      <w:color w:val="auto"/>
      <w:sz w:val="20"/>
      <w:szCs w:val="20"/>
    </w:rPr>
  </w:style>
  <w:style w:type="character" w:styleId="Hipersaitas">
    <w:name w:val="Hyperlink"/>
    <w:aliases w:val="Alna"/>
    <w:uiPriority w:val="99"/>
    <w:locked/>
    <w:rsid w:val="000274A5"/>
    <w:rPr>
      <w:color w:val="0000FF"/>
      <w:u w:val="single"/>
    </w:rPr>
  </w:style>
  <w:style w:type="character" w:customStyle="1" w:styleId="FontStyle24">
    <w:name w:val="Font Style24"/>
    <w:rsid w:val="00CE574C"/>
    <w:rPr>
      <w:rFonts w:ascii="Times New Roman" w:hAnsi="Times New Roman" w:cs="Times New Roman" w:hint="default"/>
    </w:rPr>
  </w:style>
  <w:style w:type="paragraph" w:styleId="Turinys1">
    <w:name w:val="toc 1"/>
    <w:basedOn w:val="prastasis"/>
    <w:next w:val="prastasis"/>
    <w:autoRedefine/>
    <w:uiPriority w:val="39"/>
    <w:rsid w:val="000D248B"/>
    <w:pPr>
      <w:tabs>
        <w:tab w:val="right" w:leader="dot" w:pos="9628"/>
      </w:tabs>
      <w:spacing w:after="0" w:line="240" w:lineRule="auto"/>
    </w:pPr>
    <w:rPr>
      <w:caps/>
    </w:rPr>
  </w:style>
  <w:style w:type="character" w:customStyle="1" w:styleId="FontStyle22">
    <w:name w:val="Font Style22"/>
    <w:rsid w:val="00CE574C"/>
    <w:rPr>
      <w:rFonts w:ascii="Times New Roman" w:hAnsi="Times New Roman" w:cs="Times New Roman" w:hint="default"/>
      <w:b/>
      <w:bCs/>
    </w:rPr>
  </w:style>
  <w:style w:type="character" w:customStyle="1" w:styleId="FontStyle27">
    <w:name w:val="Font Style27"/>
    <w:rsid w:val="00CE574C"/>
    <w:rPr>
      <w:rFonts w:ascii="Times New Roman" w:hAnsi="Times New Roman" w:cs="Times New Roman" w:hint="default"/>
    </w:rPr>
  </w:style>
  <w:style w:type="paragraph" w:customStyle="1" w:styleId="CentrBold">
    <w:name w:val="CentrBold"/>
    <w:basedOn w:val="prastasis"/>
    <w:rsid w:val="00AD1474"/>
    <w:pPr>
      <w:keepLines/>
      <w:suppressAutoHyphens/>
      <w:autoSpaceDE w:val="0"/>
      <w:autoSpaceDN w:val="0"/>
      <w:adjustRightInd w:val="0"/>
      <w:spacing w:after="0" w:line="288" w:lineRule="auto"/>
      <w:jc w:val="center"/>
      <w:textAlignment w:val="center"/>
    </w:pPr>
    <w:rPr>
      <w:b/>
      <w:bCs/>
      <w:caps/>
      <w:color w:val="000000"/>
      <w:sz w:val="20"/>
      <w:szCs w:val="20"/>
    </w:rPr>
  </w:style>
  <w:style w:type="character" w:styleId="Grietas">
    <w:name w:val="Strong"/>
    <w:aliases w:val="Numbering 2"/>
    <w:qFormat/>
    <w:rsid w:val="002E7FD5"/>
  </w:style>
  <w:style w:type="paragraph" w:customStyle="1" w:styleId="Sraopastraipa1">
    <w:name w:val="Sąrašo pastraipa1"/>
    <w:aliases w:val="lp1,Bullet 1,Use Case List Paragraph"/>
    <w:basedOn w:val="prastasis"/>
    <w:link w:val="SraopastraipaDiagrama"/>
    <w:qFormat/>
    <w:rsid w:val="0066603F"/>
    <w:pPr>
      <w:ind w:left="720"/>
    </w:pPr>
    <w:rPr>
      <w:rFonts w:ascii="Calibri" w:eastAsia="Calibri" w:hAnsi="Calibri"/>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1"/>
    <w:uiPriority w:val="99"/>
    <w:qFormat/>
    <w:locked/>
    <w:rsid w:val="0066603F"/>
    <w:rPr>
      <w:rFonts w:eastAsia="Calibri"/>
      <w:sz w:val="24"/>
      <w:szCs w:val="22"/>
      <w:lang w:val="lt-LT" w:eastAsia="en-US" w:bidi="ar-SA"/>
    </w:rPr>
  </w:style>
  <w:style w:type="paragraph" w:customStyle="1" w:styleId="hyperlink1">
    <w:name w:val="hyperlink1"/>
    <w:basedOn w:val="prastasis"/>
    <w:rsid w:val="005F6A50"/>
    <w:pPr>
      <w:autoSpaceDE w:val="0"/>
      <w:autoSpaceDN w:val="0"/>
      <w:spacing w:after="0" w:line="240" w:lineRule="auto"/>
      <w:ind w:firstLine="312"/>
      <w:jc w:val="both"/>
    </w:pPr>
    <w:rPr>
      <w:rFonts w:ascii="TimesLT" w:hAnsi="TimesLT" w:cs="TimesLT"/>
      <w:sz w:val="20"/>
      <w:szCs w:val="20"/>
      <w:lang w:eastAsia="lt-LT"/>
    </w:rPr>
  </w:style>
  <w:style w:type="paragraph" w:customStyle="1" w:styleId="Hyperlink10">
    <w:name w:val="Hyperlink1"/>
    <w:rsid w:val="005A578A"/>
    <w:pPr>
      <w:autoSpaceDE w:val="0"/>
      <w:autoSpaceDN w:val="0"/>
      <w:adjustRightInd w:val="0"/>
      <w:ind w:firstLine="312"/>
      <w:jc w:val="both"/>
    </w:pPr>
    <w:rPr>
      <w:rFonts w:ascii="TimesLT" w:eastAsia="Times New Roman" w:hAnsi="TimesLT"/>
      <w:lang w:val="en-US" w:eastAsia="en-US"/>
    </w:rPr>
  </w:style>
  <w:style w:type="paragraph" w:customStyle="1" w:styleId="Style5">
    <w:name w:val="Style5"/>
    <w:basedOn w:val="prastasis"/>
    <w:rsid w:val="00293FEC"/>
    <w:pPr>
      <w:autoSpaceDE w:val="0"/>
      <w:autoSpaceDN w:val="0"/>
      <w:spacing w:after="0" w:line="263" w:lineRule="exact"/>
      <w:jc w:val="both"/>
    </w:pPr>
    <w:rPr>
      <w:szCs w:val="24"/>
      <w:lang w:eastAsia="lt-LT"/>
    </w:rPr>
  </w:style>
  <w:style w:type="paragraph" w:customStyle="1" w:styleId="ListParagraph1">
    <w:name w:val="List Paragraph1"/>
    <w:basedOn w:val="prastasis"/>
    <w:link w:val="ListParagraphChar"/>
    <w:qFormat/>
    <w:rsid w:val="00303242"/>
    <w:pPr>
      <w:spacing w:after="0" w:line="240" w:lineRule="auto"/>
      <w:ind w:left="720"/>
      <w:contextualSpacing/>
    </w:pPr>
    <w:rPr>
      <w:rFonts w:eastAsia="Calibri"/>
      <w:szCs w:val="20"/>
      <w:lang w:eastAsia="lt-LT"/>
    </w:rPr>
  </w:style>
  <w:style w:type="paragraph" w:styleId="Pagrindiniotekstotrauka3">
    <w:name w:val="Body Text Indent 3"/>
    <w:basedOn w:val="prastasis"/>
    <w:link w:val="Pagrindiniotekstotrauka3Diagrama"/>
    <w:locked/>
    <w:rsid w:val="003238D6"/>
    <w:pPr>
      <w:overflowPunct w:val="0"/>
      <w:autoSpaceDE w:val="0"/>
      <w:autoSpaceDN w:val="0"/>
      <w:adjustRightInd w:val="0"/>
      <w:spacing w:after="0" w:line="240" w:lineRule="auto"/>
      <w:ind w:firstLine="1134"/>
      <w:jc w:val="both"/>
    </w:pPr>
    <w:rPr>
      <w:rFonts w:ascii="TimesLT" w:eastAsia="Calibri" w:hAnsi="TimesLT"/>
      <w:sz w:val="22"/>
      <w:szCs w:val="20"/>
      <w:lang w:val="x-none" w:eastAsia="x-none"/>
    </w:rPr>
  </w:style>
  <w:style w:type="character" w:customStyle="1" w:styleId="Pagrindiniotekstotrauka3Diagrama">
    <w:name w:val="Pagrindinio teksto įtrauka 3 Diagrama"/>
    <w:link w:val="Pagrindiniotekstotrauka3"/>
    <w:rsid w:val="003238D6"/>
    <w:rPr>
      <w:rFonts w:ascii="TimesLT" w:hAnsi="TimesLT"/>
      <w:sz w:val="22"/>
      <w:lang w:eastAsia="x-none"/>
    </w:rPr>
  </w:style>
  <w:style w:type="paragraph" w:customStyle="1" w:styleId="ListParagraph2">
    <w:name w:val="List Paragraph2"/>
    <w:basedOn w:val="prastasis"/>
    <w:qFormat/>
    <w:rsid w:val="00455BE6"/>
    <w:pPr>
      <w:spacing w:after="160" w:line="259" w:lineRule="auto"/>
      <w:ind w:left="720"/>
      <w:contextualSpacing/>
    </w:pPr>
    <w:rPr>
      <w:rFonts w:ascii="Calibri" w:hAnsi="Calibri"/>
      <w:sz w:val="22"/>
    </w:rPr>
  </w:style>
  <w:style w:type="paragraph" w:styleId="Pagrindinistekstas">
    <w:name w:val="Body Text"/>
    <w:basedOn w:val="prastasis"/>
    <w:link w:val="PagrindinistekstasDiagrama"/>
    <w:uiPriority w:val="99"/>
    <w:unhideWhenUsed/>
    <w:locked/>
    <w:rsid w:val="00B8176B"/>
    <w:pPr>
      <w:spacing w:after="120"/>
    </w:pPr>
    <w:rPr>
      <w:lang w:val="x-none"/>
    </w:rPr>
  </w:style>
  <w:style w:type="character" w:customStyle="1" w:styleId="PagrindinistekstasDiagrama">
    <w:name w:val="Pagrindinis tekstas Diagrama"/>
    <w:link w:val="Pagrindinistekstas"/>
    <w:uiPriority w:val="99"/>
    <w:rsid w:val="00B8176B"/>
    <w:rPr>
      <w:rFonts w:ascii="Times New Roman" w:eastAsia="Times New Roman" w:hAnsi="Times New Roman"/>
      <w:sz w:val="24"/>
      <w:szCs w:val="22"/>
      <w:lang w:eastAsia="en-US"/>
    </w:rPr>
  </w:style>
  <w:style w:type="paragraph" w:styleId="Pagrindiniotekstotrauka2">
    <w:name w:val="Body Text Indent 2"/>
    <w:basedOn w:val="prastasis"/>
    <w:link w:val="Pagrindiniotekstotrauka2Diagrama"/>
    <w:uiPriority w:val="99"/>
    <w:semiHidden/>
    <w:unhideWhenUsed/>
    <w:locked/>
    <w:rsid w:val="00B8176B"/>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8176B"/>
    <w:rPr>
      <w:rFonts w:ascii="Times New Roman" w:eastAsia="Times New Roman" w:hAnsi="Times New Roman"/>
      <w:sz w:val="24"/>
      <w:szCs w:val="22"/>
      <w:lang w:eastAsia="en-US"/>
    </w:rPr>
  </w:style>
  <w:style w:type="paragraph" w:styleId="Tekstoblokas">
    <w:name w:val="Block Text"/>
    <w:basedOn w:val="prastasis"/>
    <w:uiPriority w:val="99"/>
    <w:unhideWhenUsed/>
    <w:locked/>
    <w:rsid w:val="00B8176B"/>
    <w:pPr>
      <w:spacing w:after="0" w:line="240" w:lineRule="auto"/>
      <w:ind w:left="1440" w:right="142"/>
    </w:pPr>
    <w:rPr>
      <w:rFonts w:eastAsia="SimSun"/>
      <w:szCs w:val="20"/>
    </w:rPr>
  </w:style>
  <w:style w:type="paragraph" w:customStyle="1" w:styleId="Sraopastraipa10">
    <w:name w:val="Sąrašo pastraipa1"/>
    <w:basedOn w:val="prastasis"/>
    <w:uiPriority w:val="99"/>
    <w:qFormat/>
    <w:rsid w:val="00B8176B"/>
    <w:pPr>
      <w:ind w:left="720"/>
      <w:contextualSpacing/>
    </w:pPr>
    <w:rPr>
      <w:rFonts w:ascii="Calibri" w:eastAsia="Calibri" w:hAnsi="Calibri" w:cs="Arial Unicode MS"/>
      <w:sz w:val="22"/>
      <w:lang w:bidi="lo-LA"/>
    </w:rPr>
  </w:style>
  <w:style w:type="paragraph" w:customStyle="1" w:styleId="bodytext">
    <w:name w:val="bodytext"/>
    <w:basedOn w:val="prastasis"/>
    <w:uiPriority w:val="99"/>
    <w:rsid w:val="00B8176B"/>
    <w:pPr>
      <w:spacing w:before="100" w:beforeAutospacing="1" w:after="100" w:afterAutospacing="1" w:line="240" w:lineRule="auto"/>
    </w:pPr>
    <w:rPr>
      <w:szCs w:val="24"/>
      <w:lang w:eastAsia="lt-LT"/>
    </w:rPr>
  </w:style>
  <w:style w:type="paragraph" w:customStyle="1" w:styleId="xl35">
    <w:name w:val="xl35"/>
    <w:basedOn w:val="prastasis"/>
    <w:uiPriority w:val="99"/>
    <w:rsid w:val="00B8176B"/>
    <w:pPr>
      <w:spacing w:before="100" w:after="100" w:line="240" w:lineRule="auto"/>
      <w:jc w:val="center"/>
    </w:pPr>
    <w:rPr>
      <w:rFonts w:ascii="Arial" w:eastAsia="Arial Unicode MS" w:hAnsi="Arial"/>
      <w:b/>
      <w:szCs w:val="20"/>
      <w:lang w:val="en-GB"/>
    </w:rPr>
  </w:style>
  <w:style w:type="character" w:customStyle="1" w:styleId="ListParagraphChar">
    <w:name w:val="List Paragraph Char"/>
    <w:link w:val="ListParagraph1"/>
    <w:locked/>
    <w:rsid w:val="00841993"/>
    <w:rPr>
      <w:rFonts w:ascii="Times New Roman" w:hAnsi="Times New Roman"/>
      <w:sz w:val="24"/>
      <w:lang w:val="lt-LT" w:eastAsia="lt-LT"/>
    </w:rPr>
  </w:style>
  <w:style w:type="character" w:customStyle="1" w:styleId="SraopastraipaDiagrama1">
    <w:name w:val="Sąrašo pastraipa Diagrama1"/>
    <w:link w:val="Sraopastraipa"/>
    <w:uiPriority w:val="99"/>
    <w:locked/>
    <w:rsid w:val="002C627C"/>
    <w:rPr>
      <w:rFonts w:eastAsia="Times New Roman"/>
      <w:sz w:val="22"/>
      <w:szCs w:val="22"/>
      <w:lang w:val="lt-LT"/>
    </w:rPr>
  </w:style>
  <w:style w:type="paragraph" w:styleId="Pagrindinistekstas3">
    <w:name w:val="Body Text 3"/>
    <w:basedOn w:val="prastasis"/>
    <w:link w:val="Pagrindinistekstas3Diagrama"/>
    <w:uiPriority w:val="99"/>
    <w:semiHidden/>
    <w:unhideWhenUsed/>
    <w:locked/>
    <w:rsid w:val="00075722"/>
    <w:pPr>
      <w:spacing w:after="120"/>
    </w:pPr>
    <w:rPr>
      <w:sz w:val="16"/>
      <w:szCs w:val="16"/>
    </w:rPr>
  </w:style>
  <w:style w:type="character" w:customStyle="1" w:styleId="Pagrindinistekstas3Diagrama">
    <w:name w:val="Pagrindinis tekstas 3 Diagrama"/>
    <w:link w:val="Pagrindinistekstas3"/>
    <w:uiPriority w:val="99"/>
    <w:semiHidden/>
    <w:rsid w:val="00075722"/>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fija.meiluniene@sodr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0D8B-A111-4953-B848-8AF80ACE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43800</Words>
  <Characters>24966</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68629</CharactersWithSpaces>
  <SharedDoc>false</SharedDoc>
  <HLinks>
    <vt:vector size="114" baseType="variant">
      <vt:variant>
        <vt:i4>4653096</vt:i4>
      </vt:variant>
      <vt:variant>
        <vt:i4>108</vt:i4>
      </vt:variant>
      <vt:variant>
        <vt:i4>0</vt:i4>
      </vt:variant>
      <vt:variant>
        <vt:i4>5</vt:i4>
      </vt:variant>
      <vt:variant>
        <vt:lpwstr>mailto:zofija.meiluniene@sodra.lt</vt:lpwstr>
      </vt:variant>
      <vt:variant>
        <vt:lpwstr/>
      </vt:variant>
      <vt:variant>
        <vt:i4>1245279</vt:i4>
      </vt:variant>
      <vt:variant>
        <vt:i4>105</vt:i4>
      </vt:variant>
      <vt:variant>
        <vt:i4>0</vt:i4>
      </vt:variant>
      <vt:variant>
        <vt:i4>5</vt:i4>
      </vt:variant>
      <vt:variant>
        <vt:lpwstr>https://www.e-tar.lt/portal/lt/index</vt:lpwstr>
      </vt:variant>
      <vt:variant>
        <vt:lpwstr/>
      </vt:variant>
      <vt:variant>
        <vt:i4>1310782</vt:i4>
      </vt:variant>
      <vt:variant>
        <vt:i4>98</vt:i4>
      </vt:variant>
      <vt:variant>
        <vt:i4>0</vt:i4>
      </vt:variant>
      <vt:variant>
        <vt:i4>5</vt:i4>
      </vt:variant>
      <vt:variant>
        <vt:lpwstr/>
      </vt:variant>
      <vt:variant>
        <vt:lpwstr>_Toc99629981</vt:lpwstr>
      </vt:variant>
      <vt:variant>
        <vt:i4>1376318</vt:i4>
      </vt:variant>
      <vt:variant>
        <vt:i4>92</vt:i4>
      </vt:variant>
      <vt:variant>
        <vt:i4>0</vt:i4>
      </vt:variant>
      <vt:variant>
        <vt:i4>5</vt:i4>
      </vt:variant>
      <vt:variant>
        <vt:lpwstr/>
      </vt:variant>
      <vt:variant>
        <vt:lpwstr>_Toc99629980</vt:lpwstr>
      </vt:variant>
      <vt:variant>
        <vt:i4>1835057</vt:i4>
      </vt:variant>
      <vt:variant>
        <vt:i4>86</vt:i4>
      </vt:variant>
      <vt:variant>
        <vt:i4>0</vt:i4>
      </vt:variant>
      <vt:variant>
        <vt:i4>5</vt:i4>
      </vt:variant>
      <vt:variant>
        <vt:lpwstr/>
      </vt:variant>
      <vt:variant>
        <vt:lpwstr>_Toc99629979</vt:lpwstr>
      </vt:variant>
      <vt:variant>
        <vt:i4>1900593</vt:i4>
      </vt:variant>
      <vt:variant>
        <vt:i4>80</vt:i4>
      </vt:variant>
      <vt:variant>
        <vt:i4>0</vt:i4>
      </vt:variant>
      <vt:variant>
        <vt:i4>5</vt:i4>
      </vt:variant>
      <vt:variant>
        <vt:lpwstr/>
      </vt:variant>
      <vt:variant>
        <vt:lpwstr>_Toc99629978</vt:lpwstr>
      </vt:variant>
      <vt:variant>
        <vt:i4>1179697</vt:i4>
      </vt:variant>
      <vt:variant>
        <vt:i4>74</vt:i4>
      </vt:variant>
      <vt:variant>
        <vt:i4>0</vt:i4>
      </vt:variant>
      <vt:variant>
        <vt:i4>5</vt:i4>
      </vt:variant>
      <vt:variant>
        <vt:lpwstr/>
      </vt:variant>
      <vt:variant>
        <vt:lpwstr>_Toc99629977</vt:lpwstr>
      </vt:variant>
      <vt:variant>
        <vt:i4>1245233</vt:i4>
      </vt:variant>
      <vt:variant>
        <vt:i4>68</vt:i4>
      </vt:variant>
      <vt:variant>
        <vt:i4>0</vt:i4>
      </vt:variant>
      <vt:variant>
        <vt:i4>5</vt:i4>
      </vt:variant>
      <vt:variant>
        <vt:lpwstr/>
      </vt:variant>
      <vt:variant>
        <vt:lpwstr>_Toc99629976</vt:lpwstr>
      </vt:variant>
      <vt:variant>
        <vt:i4>1048625</vt:i4>
      </vt:variant>
      <vt:variant>
        <vt:i4>62</vt:i4>
      </vt:variant>
      <vt:variant>
        <vt:i4>0</vt:i4>
      </vt:variant>
      <vt:variant>
        <vt:i4>5</vt:i4>
      </vt:variant>
      <vt:variant>
        <vt:lpwstr/>
      </vt:variant>
      <vt:variant>
        <vt:lpwstr>_Toc99629975</vt:lpwstr>
      </vt:variant>
      <vt:variant>
        <vt:i4>1114161</vt:i4>
      </vt:variant>
      <vt:variant>
        <vt:i4>56</vt:i4>
      </vt:variant>
      <vt:variant>
        <vt:i4>0</vt:i4>
      </vt:variant>
      <vt:variant>
        <vt:i4>5</vt:i4>
      </vt:variant>
      <vt:variant>
        <vt:lpwstr/>
      </vt:variant>
      <vt:variant>
        <vt:lpwstr>_Toc99629974</vt:lpwstr>
      </vt:variant>
      <vt:variant>
        <vt:i4>1441841</vt:i4>
      </vt:variant>
      <vt:variant>
        <vt:i4>50</vt:i4>
      </vt:variant>
      <vt:variant>
        <vt:i4>0</vt:i4>
      </vt:variant>
      <vt:variant>
        <vt:i4>5</vt:i4>
      </vt:variant>
      <vt:variant>
        <vt:lpwstr/>
      </vt:variant>
      <vt:variant>
        <vt:lpwstr>_Toc99629973</vt:lpwstr>
      </vt:variant>
      <vt:variant>
        <vt:i4>1507377</vt:i4>
      </vt:variant>
      <vt:variant>
        <vt:i4>44</vt:i4>
      </vt:variant>
      <vt:variant>
        <vt:i4>0</vt:i4>
      </vt:variant>
      <vt:variant>
        <vt:i4>5</vt:i4>
      </vt:variant>
      <vt:variant>
        <vt:lpwstr/>
      </vt:variant>
      <vt:variant>
        <vt:lpwstr>_Toc99629972</vt:lpwstr>
      </vt:variant>
      <vt:variant>
        <vt:i4>1310769</vt:i4>
      </vt:variant>
      <vt:variant>
        <vt:i4>38</vt:i4>
      </vt:variant>
      <vt:variant>
        <vt:i4>0</vt:i4>
      </vt:variant>
      <vt:variant>
        <vt:i4>5</vt:i4>
      </vt:variant>
      <vt:variant>
        <vt:lpwstr/>
      </vt:variant>
      <vt:variant>
        <vt:lpwstr>_Toc99629971</vt:lpwstr>
      </vt:variant>
      <vt:variant>
        <vt:i4>1376305</vt:i4>
      </vt:variant>
      <vt:variant>
        <vt:i4>32</vt:i4>
      </vt:variant>
      <vt:variant>
        <vt:i4>0</vt:i4>
      </vt:variant>
      <vt:variant>
        <vt:i4>5</vt:i4>
      </vt:variant>
      <vt:variant>
        <vt:lpwstr/>
      </vt:variant>
      <vt:variant>
        <vt:lpwstr>_Toc99629970</vt:lpwstr>
      </vt:variant>
      <vt:variant>
        <vt:i4>1835056</vt:i4>
      </vt:variant>
      <vt:variant>
        <vt:i4>26</vt:i4>
      </vt:variant>
      <vt:variant>
        <vt:i4>0</vt:i4>
      </vt:variant>
      <vt:variant>
        <vt:i4>5</vt:i4>
      </vt:variant>
      <vt:variant>
        <vt:lpwstr/>
      </vt:variant>
      <vt:variant>
        <vt:lpwstr>_Toc99629969</vt:lpwstr>
      </vt:variant>
      <vt:variant>
        <vt:i4>1900592</vt:i4>
      </vt:variant>
      <vt:variant>
        <vt:i4>20</vt:i4>
      </vt:variant>
      <vt:variant>
        <vt:i4>0</vt:i4>
      </vt:variant>
      <vt:variant>
        <vt:i4>5</vt:i4>
      </vt:variant>
      <vt:variant>
        <vt:lpwstr/>
      </vt:variant>
      <vt:variant>
        <vt:lpwstr>_Toc99629968</vt:lpwstr>
      </vt:variant>
      <vt:variant>
        <vt:i4>1179696</vt:i4>
      </vt:variant>
      <vt:variant>
        <vt:i4>14</vt:i4>
      </vt:variant>
      <vt:variant>
        <vt:i4>0</vt:i4>
      </vt:variant>
      <vt:variant>
        <vt:i4>5</vt:i4>
      </vt:variant>
      <vt:variant>
        <vt:lpwstr/>
      </vt:variant>
      <vt:variant>
        <vt:lpwstr>_Toc99629967</vt:lpwstr>
      </vt:variant>
      <vt:variant>
        <vt:i4>1245232</vt:i4>
      </vt:variant>
      <vt:variant>
        <vt:i4>8</vt:i4>
      </vt:variant>
      <vt:variant>
        <vt:i4>0</vt:i4>
      </vt:variant>
      <vt:variant>
        <vt:i4>5</vt:i4>
      </vt:variant>
      <vt:variant>
        <vt:lpwstr/>
      </vt:variant>
      <vt:variant>
        <vt:lpwstr>_Toc99629966</vt:lpwstr>
      </vt:variant>
      <vt:variant>
        <vt:i4>1048624</vt:i4>
      </vt:variant>
      <vt:variant>
        <vt:i4>2</vt:i4>
      </vt:variant>
      <vt:variant>
        <vt:i4>0</vt:i4>
      </vt:variant>
      <vt:variant>
        <vt:i4>5</vt:i4>
      </vt:variant>
      <vt:variant>
        <vt:lpwstr/>
      </vt:variant>
      <vt:variant>
        <vt:lpwstr>_Toc99629965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Laura Staneikienė</dc:creator>
  <cp:keywords/>
  <cp:lastModifiedBy>Zofija Meilūnienė</cp:lastModifiedBy>
  <cp:revision>2</cp:revision>
  <cp:lastPrinted>2025-10-01T06:24:00Z</cp:lastPrinted>
  <dcterms:created xsi:type="dcterms:W3CDTF">2025-10-03T10:09:00Z</dcterms:created>
  <dcterms:modified xsi:type="dcterms:W3CDTF">2025-10-03T10:09:00Z</dcterms:modified>
</cp:coreProperties>
</file>