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caps/>
          <w:sz w:val="24"/>
          <w:szCs w:val="20"/>
        </w:rPr>
        <w:id w:val="-1938127463"/>
        <w:docPartObj>
          <w:docPartGallery w:val="Cover Pages"/>
          <w:docPartUnique/>
        </w:docPartObj>
      </w:sdtPr>
      <w:sdtEndPr>
        <w:rPr>
          <w:rFonts w:asciiTheme="minorHAnsi" w:eastAsiaTheme="minorEastAsia" w:hAnsiTheme="minorHAnsi" w:cstheme="minorHAnsi"/>
          <w:b w:val="0"/>
          <w:caps w:val="0"/>
          <w:sz w:val="21"/>
          <w:szCs w:val="21"/>
        </w:rPr>
      </w:sdtEndPr>
      <w:sdtContent>
        <w:tbl>
          <w:tblPr>
            <w:tblW w:w="0" w:type="auto"/>
            <w:tblLayout w:type="fixed"/>
            <w:tblLook w:val="0000" w:firstRow="0" w:lastRow="0" w:firstColumn="0" w:lastColumn="0" w:noHBand="0" w:noVBand="0"/>
          </w:tblPr>
          <w:tblGrid>
            <w:gridCol w:w="9854"/>
          </w:tblGrid>
          <w:tr w:rsidR="00081DA3" w:rsidRPr="00081DA3" w14:paraId="73E8A32B" w14:textId="77777777" w:rsidTr="00E23A7C">
            <w:tc>
              <w:tcPr>
                <w:tcW w:w="9854" w:type="dxa"/>
              </w:tcPr>
              <w:p w14:paraId="56B1892F" w14:textId="4BEA62A0" w:rsidR="00081DA3" w:rsidRPr="00081DA3" w:rsidRDefault="00081DA3" w:rsidP="00081DA3">
                <w:pPr>
                  <w:spacing w:after="0" w:line="240" w:lineRule="auto"/>
                  <w:jc w:val="center"/>
                  <w:rPr>
                    <w:rFonts w:ascii="Times New Roman" w:eastAsia="Times New Roman" w:hAnsi="Times New Roman" w:cs="Times New Roman"/>
                    <w:b/>
                    <w:caps/>
                    <w:sz w:val="24"/>
                    <w:szCs w:val="20"/>
                  </w:rPr>
                </w:pPr>
                <w:r w:rsidRPr="00081DA3">
                  <w:rPr>
                    <w:rFonts w:ascii="Times New Roman" w:eastAsia="Times New Roman" w:hAnsi="Times New Roman" w:cs="Times New Roman"/>
                    <w:b/>
                    <w:caps/>
                    <w:sz w:val="24"/>
                    <w:szCs w:val="20"/>
                  </w:rPr>
                  <w:t xml:space="preserve">Valstybės sienos apsaugos tarnyba </w:t>
                </w:r>
              </w:p>
            </w:tc>
          </w:tr>
          <w:tr w:rsidR="00081DA3" w:rsidRPr="00081DA3" w14:paraId="21995411" w14:textId="77777777" w:rsidTr="00E23A7C">
            <w:tc>
              <w:tcPr>
                <w:tcW w:w="9854" w:type="dxa"/>
              </w:tcPr>
              <w:p w14:paraId="3EC89EC9" w14:textId="77777777" w:rsidR="00081DA3" w:rsidRPr="00081DA3" w:rsidRDefault="00081DA3" w:rsidP="00081DA3">
                <w:pPr>
                  <w:spacing w:after="0" w:line="240" w:lineRule="auto"/>
                  <w:jc w:val="center"/>
                  <w:rPr>
                    <w:rFonts w:ascii="Times New Roman" w:eastAsia="Times New Roman" w:hAnsi="Times New Roman" w:cs="Times New Roman"/>
                    <w:b/>
                    <w:caps/>
                    <w:sz w:val="24"/>
                    <w:szCs w:val="20"/>
                  </w:rPr>
                </w:pPr>
                <w:r w:rsidRPr="00081DA3">
                  <w:rPr>
                    <w:rFonts w:ascii="Times New Roman" w:eastAsia="Times New Roman" w:hAnsi="Times New Roman" w:cs="Times New Roman"/>
                    <w:b/>
                    <w:caps/>
                    <w:sz w:val="24"/>
                    <w:szCs w:val="20"/>
                  </w:rPr>
                  <w:t>prie Lietuvos Respublikos Vidaus reikalų ministerijos</w:t>
                </w:r>
              </w:p>
              <w:p w14:paraId="318049BB" w14:textId="77777777" w:rsidR="00081DA3" w:rsidRPr="00081DA3" w:rsidRDefault="00081DA3" w:rsidP="00081DA3">
                <w:pPr>
                  <w:spacing w:after="0" w:line="240" w:lineRule="auto"/>
                  <w:jc w:val="center"/>
                  <w:rPr>
                    <w:rFonts w:ascii="Times New Roman" w:eastAsia="Times New Roman" w:hAnsi="Times New Roman" w:cs="Times New Roman"/>
                    <w:b/>
                    <w:caps/>
                    <w:sz w:val="24"/>
                    <w:szCs w:val="24"/>
                  </w:rPr>
                </w:pPr>
              </w:p>
            </w:tc>
          </w:tr>
          <w:tr w:rsidR="00081DA3" w:rsidRPr="00081DA3" w14:paraId="0BBFA323" w14:textId="77777777" w:rsidTr="00E23A7C">
            <w:trPr>
              <w:trHeight w:val="591"/>
            </w:trPr>
            <w:tc>
              <w:tcPr>
                <w:tcW w:w="9854" w:type="dxa"/>
                <w:tcBorders>
                  <w:bottom w:val="single" w:sz="4" w:space="0" w:color="auto"/>
                </w:tcBorders>
                <w:vAlign w:val="center"/>
              </w:tcPr>
              <w:p w14:paraId="123ACE72" w14:textId="77777777" w:rsidR="00081DA3" w:rsidRPr="00081DA3" w:rsidRDefault="00081DA3" w:rsidP="00081DA3">
                <w:pPr>
                  <w:spacing w:after="0" w:line="240" w:lineRule="auto"/>
                  <w:ind w:right="-143" w:hanging="142"/>
                  <w:jc w:val="center"/>
                  <w:rPr>
                    <w:rFonts w:ascii="Times New Roman" w:eastAsia="Times New Roman" w:hAnsi="Times New Roman" w:cs="Times New Roman"/>
                    <w:sz w:val="18"/>
                    <w:szCs w:val="18"/>
                  </w:rPr>
                </w:pPr>
                <w:r w:rsidRPr="00081DA3">
                  <w:rPr>
                    <w:rFonts w:ascii="Times New Roman" w:eastAsia="Times New Roman" w:hAnsi="Times New Roman" w:cs="Times New Roman"/>
                    <w:sz w:val="18"/>
                    <w:szCs w:val="18"/>
                  </w:rPr>
                  <w:t xml:space="preserve">Biudžetinė įstaiga, Savanorių pr. 2, LT-03116 Vilnius, tel.: (8 5) 271 9305 / 233 1352,      </w:t>
                </w:r>
              </w:p>
              <w:p w14:paraId="750E9CB7" w14:textId="77777777" w:rsidR="00081DA3" w:rsidRPr="00081DA3" w:rsidRDefault="00081DA3" w:rsidP="00081DA3">
                <w:pPr>
                  <w:spacing w:after="0" w:line="240" w:lineRule="auto"/>
                  <w:ind w:right="-143" w:hanging="142"/>
                  <w:jc w:val="center"/>
                  <w:rPr>
                    <w:rFonts w:ascii="Times New Roman" w:eastAsia="Times New Roman" w:hAnsi="Times New Roman" w:cs="Times New Roman"/>
                    <w:color w:val="0000FF"/>
                    <w:sz w:val="18"/>
                    <w:szCs w:val="18"/>
                    <w:u w:val="single"/>
                  </w:rPr>
                </w:pPr>
                <w:r w:rsidRPr="00081DA3">
                  <w:rPr>
                    <w:rFonts w:ascii="Times New Roman" w:eastAsia="Times New Roman" w:hAnsi="Times New Roman" w:cs="Times New Roman"/>
                    <w:sz w:val="18"/>
                    <w:szCs w:val="18"/>
                  </w:rPr>
                  <w:t xml:space="preserve">faks.: (8) 707 9306 / 233 1365 / 707 7344, el. p. </w:t>
                </w:r>
                <w:hyperlink r:id="rId11" w:history="1">
                  <w:r w:rsidRPr="00081DA3">
                    <w:rPr>
                      <w:rFonts w:ascii="Times New Roman" w:eastAsia="Times New Roman" w:hAnsi="Times New Roman" w:cs="Times New Roman"/>
                      <w:color w:val="0000FF"/>
                      <w:sz w:val="18"/>
                      <w:szCs w:val="18"/>
                      <w:u w:val="single"/>
                    </w:rPr>
                    <w:t>dvks@vsat.vrm.lt</w:t>
                  </w:r>
                </w:hyperlink>
                <w:r w:rsidRPr="00081DA3">
                  <w:rPr>
                    <w:rFonts w:ascii="Times New Roman" w:eastAsia="Times New Roman" w:hAnsi="Times New Roman" w:cs="Times New Roman"/>
                    <w:color w:val="0000FF"/>
                    <w:sz w:val="18"/>
                    <w:szCs w:val="18"/>
                    <w:u w:val="single"/>
                  </w:rPr>
                  <w:t>.</w:t>
                </w:r>
              </w:p>
              <w:p w14:paraId="4C9F0640" w14:textId="77777777" w:rsidR="00081DA3" w:rsidRPr="00081DA3" w:rsidRDefault="00081DA3" w:rsidP="00081DA3">
                <w:pPr>
                  <w:spacing w:after="0" w:line="240" w:lineRule="auto"/>
                  <w:ind w:right="-143" w:hanging="142"/>
                  <w:jc w:val="center"/>
                  <w:rPr>
                    <w:rFonts w:ascii="Times New Roman" w:eastAsia="Times New Roman" w:hAnsi="Times New Roman" w:cs="Times New Roman"/>
                    <w:sz w:val="18"/>
                    <w:szCs w:val="18"/>
                  </w:rPr>
                </w:pPr>
                <w:r w:rsidRPr="00081DA3">
                  <w:rPr>
                    <w:rFonts w:ascii="Times New Roman" w:eastAsia="Times New Roman" w:hAnsi="Times New Roman" w:cs="Times New Roman"/>
                    <w:sz w:val="18"/>
                    <w:szCs w:val="18"/>
                  </w:rPr>
                  <w:t xml:space="preserve">     Duomenys kaupiami ir saugomi Juridinių asmenų registre, kodas 188608252 </w:t>
                </w:r>
              </w:p>
            </w:tc>
          </w:tr>
          <w:tr w:rsidR="00081DA3" w:rsidRPr="00081DA3" w14:paraId="6FBFC707" w14:textId="77777777" w:rsidTr="00E23A7C">
            <w:trPr>
              <w:trHeight w:val="323"/>
            </w:trPr>
            <w:tc>
              <w:tcPr>
                <w:tcW w:w="9854" w:type="dxa"/>
              </w:tcPr>
              <w:p w14:paraId="51E2400B" w14:textId="77777777" w:rsidR="00081DA3" w:rsidRPr="00081DA3" w:rsidRDefault="00081DA3" w:rsidP="00081DA3">
                <w:pPr>
                  <w:spacing w:after="0" w:line="240" w:lineRule="auto"/>
                  <w:rPr>
                    <w:rFonts w:ascii="Times New Roman" w:eastAsia="Times New Roman" w:hAnsi="Times New Roman" w:cs="Times New Roman"/>
                    <w:sz w:val="26"/>
                    <w:szCs w:val="26"/>
                  </w:rPr>
                </w:pPr>
              </w:p>
            </w:tc>
          </w:tr>
        </w:tbl>
        <w:p w14:paraId="0CE733B5" w14:textId="52BFFBD9" w:rsidR="00C32E53" w:rsidRDefault="00C32E53" w:rsidP="00C32E53">
          <w:pPr>
            <w:spacing w:after="120" w:line="20" w:lineRule="atLeast"/>
            <w:contextualSpacing/>
            <w:jc w:val="center"/>
            <w:rPr>
              <w:rFonts w:ascii="Times New Roman" w:hAnsi="Times New Roman" w:cs="Times New Roman"/>
              <w:sz w:val="24"/>
              <w:szCs w:val="24"/>
            </w:rPr>
          </w:pPr>
        </w:p>
        <w:p w14:paraId="4E3A94E8" w14:textId="300DB5F0" w:rsidR="00081DA3" w:rsidRDefault="00081DA3" w:rsidP="00C32E53">
          <w:pPr>
            <w:spacing w:after="120" w:line="20" w:lineRule="atLeast"/>
            <w:contextualSpacing/>
            <w:jc w:val="center"/>
            <w:rPr>
              <w:rFonts w:ascii="Times New Roman" w:hAnsi="Times New Roman" w:cs="Times New Roman"/>
              <w:sz w:val="24"/>
              <w:szCs w:val="24"/>
            </w:rPr>
          </w:pPr>
        </w:p>
        <w:p w14:paraId="1CF22236" w14:textId="77777777" w:rsidR="0058109B" w:rsidRPr="00C15434" w:rsidRDefault="0058109B" w:rsidP="00C32E53">
          <w:pPr>
            <w:spacing w:after="120" w:line="20" w:lineRule="atLeast"/>
            <w:contextualSpacing/>
            <w:jc w:val="center"/>
            <w:rPr>
              <w:rFonts w:ascii="Times New Roman" w:hAnsi="Times New Roman" w:cs="Times New Roman"/>
              <w:sz w:val="24"/>
              <w:szCs w:val="24"/>
            </w:rPr>
          </w:pPr>
        </w:p>
        <w:p w14:paraId="4B92F888" w14:textId="66A7FAFC" w:rsidR="00C32E53" w:rsidRPr="00C15434" w:rsidRDefault="00C32E53" w:rsidP="00DE7037">
          <w:pPr>
            <w:tabs>
              <w:tab w:val="left" w:pos="870"/>
            </w:tabs>
            <w:spacing w:after="120" w:line="20" w:lineRule="atLeast"/>
            <w:contextualSpacing/>
            <w:rPr>
              <w:rFonts w:ascii="Times New Roman" w:hAnsi="Times New Roman" w:cs="Times New Roman"/>
              <w:sz w:val="24"/>
              <w:szCs w:val="24"/>
            </w:rPr>
          </w:pPr>
        </w:p>
        <w:p w14:paraId="3EC49E01" w14:textId="7FA2180A" w:rsidR="00D526C8" w:rsidRPr="00C15434" w:rsidRDefault="00D526C8" w:rsidP="004E4612">
          <w:pPr>
            <w:spacing w:after="120" w:line="20" w:lineRule="atLeast"/>
            <w:ind w:left="5245"/>
            <w:contextualSpacing/>
            <w:rPr>
              <w:rFonts w:ascii="Times New Roman" w:hAnsi="Times New Roman" w:cs="Times New Roman"/>
              <w:sz w:val="24"/>
              <w:szCs w:val="24"/>
            </w:rPr>
          </w:pPr>
          <w:r w:rsidRPr="00C15434">
            <w:rPr>
              <w:rFonts w:ascii="Times New Roman" w:hAnsi="Times New Roman" w:cs="Times New Roman"/>
              <w:sz w:val="24"/>
              <w:szCs w:val="24"/>
            </w:rPr>
            <w:t xml:space="preserve">PATVIRTINTA </w:t>
          </w:r>
        </w:p>
        <w:p w14:paraId="503E35BA" w14:textId="5F1B57C4" w:rsidR="00636CA5" w:rsidRDefault="001C24BC" w:rsidP="004E4612">
          <w:pPr>
            <w:spacing w:after="120" w:line="20" w:lineRule="atLeast"/>
            <w:ind w:left="5245"/>
            <w:contextualSpacing/>
            <w:rPr>
              <w:rFonts w:ascii="Times New Roman" w:hAnsi="Times New Roman" w:cs="Times New Roman"/>
              <w:sz w:val="24"/>
              <w:szCs w:val="24"/>
            </w:rPr>
          </w:pPr>
          <w:r w:rsidRPr="00C15434">
            <w:rPr>
              <w:rFonts w:ascii="Times New Roman" w:hAnsi="Times New Roman" w:cs="Times New Roman"/>
              <w:sz w:val="24"/>
              <w:szCs w:val="24"/>
            </w:rPr>
            <w:t xml:space="preserve">Viešųjų pirkimų komisijos </w:t>
          </w:r>
          <w:r w:rsidR="006D18B7" w:rsidRPr="00C15434">
            <w:rPr>
              <w:rFonts w:ascii="Times New Roman" w:hAnsi="Times New Roman" w:cs="Times New Roman"/>
              <w:sz w:val="24"/>
              <w:szCs w:val="24"/>
            </w:rPr>
            <w:t>202</w:t>
          </w:r>
          <w:r w:rsidR="00D30F44">
            <w:rPr>
              <w:rFonts w:ascii="Times New Roman" w:hAnsi="Times New Roman" w:cs="Times New Roman"/>
              <w:sz w:val="24"/>
              <w:szCs w:val="24"/>
            </w:rPr>
            <w:t>5</w:t>
          </w:r>
          <w:r w:rsidR="006D18B7" w:rsidRPr="00C15434">
            <w:rPr>
              <w:rFonts w:ascii="Times New Roman" w:hAnsi="Times New Roman" w:cs="Times New Roman"/>
              <w:sz w:val="24"/>
              <w:szCs w:val="24"/>
            </w:rPr>
            <w:t>-</w:t>
          </w:r>
          <w:r w:rsidR="00C6189A">
            <w:rPr>
              <w:rFonts w:ascii="Times New Roman" w:hAnsi="Times New Roman" w:cs="Times New Roman"/>
              <w:sz w:val="24"/>
              <w:szCs w:val="24"/>
            </w:rPr>
            <w:t>10</w:t>
          </w:r>
          <w:r w:rsidRPr="00C15434">
            <w:rPr>
              <w:rFonts w:ascii="Times New Roman" w:hAnsi="Times New Roman" w:cs="Times New Roman"/>
              <w:sz w:val="24"/>
              <w:szCs w:val="24"/>
            </w:rPr>
            <w:t>-</w:t>
          </w:r>
          <w:r w:rsidR="00685F00">
            <w:rPr>
              <w:rFonts w:ascii="Times New Roman" w:hAnsi="Times New Roman" w:cs="Times New Roman"/>
              <w:sz w:val="24"/>
              <w:szCs w:val="24"/>
            </w:rPr>
            <w:t>03</w:t>
          </w:r>
        </w:p>
        <w:p w14:paraId="1580ED72" w14:textId="11D42868" w:rsidR="001C24BC" w:rsidRDefault="001C24BC" w:rsidP="004E4612">
          <w:pPr>
            <w:spacing w:after="120" w:line="20" w:lineRule="atLeast"/>
            <w:ind w:left="5245"/>
            <w:contextualSpacing/>
            <w:rPr>
              <w:rFonts w:ascii="Times New Roman" w:hAnsi="Times New Roman" w:cs="Times New Roman"/>
              <w:sz w:val="24"/>
              <w:szCs w:val="24"/>
            </w:rPr>
          </w:pPr>
          <w:r w:rsidRPr="00C15434">
            <w:rPr>
              <w:rFonts w:ascii="Times New Roman" w:hAnsi="Times New Roman" w:cs="Times New Roman"/>
              <w:sz w:val="24"/>
              <w:szCs w:val="24"/>
            </w:rPr>
            <w:t xml:space="preserve">protokolu Nr. </w:t>
          </w:r>
          <w:r w:rsidR="006D18B7" w:rsidRPr="00C15434">
            <w:rPr>
              <w:rFonts w:ascii="Times New Roman" w:hAnsi="Times New Roman" w:cs="Times New Roman"/>
              <w:sz w:val="24"/>
              <w:szCs w:val="24"/>
            </w:rPr>
            <w:t>PRO-</w:t>
          </w:r>
          <w:r w:rsidR="00685F00">
            <w:rPr>
              <w:rFonts w:ascii="Times New Roman" w:hAnsi="Times New Roman" w:cs="Times New Roman"/>
              <w:sz w:val="24"/>
              <w:szCs w:val="24"/>
            </w:rPr>
            <w:t>416</w:t>
          </w:r>
        </w:p>
        <w:p w14:paraId="3BF7CBB7" w14:textId="77777777" w:rsidR="00EF40B9" w:rsidRPr="00C15434" w:rsidRDefault="00EF40B9" w:rsidP="004E4612">
          <w:pPr>
            <w:spacing w:after="120" w:line="20" w:lineRule="atLeast"/>
            <w:ind w:left="5245"/>
            <w:contextualSpacing/>
            <w:rPr>
              <w:rFonts w:ascii="Times New Roman" w:hAnsi="Times New Roman" w:cs="Times New Roman"/>
              <w:sz w:val="24"/>
              <w:szCs w:val="24"/>
            </w:rPr>
          </w:pPr>
        </w:p>
        <w:p w14:paraId="47EF0C37" w14:textId="19126F9D" w:rsidR="00D526C8" w:rsidRPr="00C15434" w:rsidRDefault="00D526C8" w:rsidP="004E4612">
          <w:pPr>
            <w:spacing w:after="120" w:line="20" w:lineRule="atLeast"/>
            <w:contextualSpacing/>
            <w:jc w:val="center"/>
            <w:rPr>
              <w:rFonts w:ascii="Times New Roman" w:hAnsi="Times New Roman" w:cs="Times New Roman"/>
              <w:sz w:val="24"/>
              <w:szCs w:val="24"/>
            </w:rPr>
          </w:pPr>
        </w:p>
        <w:p w14:paraId="7350A7E2" w14:textId="0FAAE94C" w:rsidR="00D526C8" w:rsidRDefault="00E6019C" w:rsidP="00EF40B9">
          <w:pPr>
            <w:spacing w:after="120" w:line="20" w:lineRule="atLeast"/>
            <w:contextualSpacing/>
            <w:jc w:val="right"/>
            <w:rPr>
              <w:rFonts w:ascii="Times New Roman" w:hAnsi="Times New Roman" w:cs="Times New Roman"/>
              <w:sz w:val="24"/>
              <w:szCs w:val="24"/>
            </w:rPr>
          </w:pPr>
          <w:r>
            <w:rPr>
              <w:noProof/>
            </w:rPr>
            <w:drawing>
              <wp:inline distT="0" distB="0" distL="0" distR="0" wp14:anchorId="6C27A5C8" wp14:editId="28D9EE61">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664C94FB" w14:textId="05501C20" w:rsidR="0058109B" w:rsidRDefault="0058109B" w:rsidP="00933262">
          <w:pPr>
            <w:spacing w:after="120" w:line="20" w:lineRule="atLeast"/>
            <w:contextualSpacing/>
            <w:jc w:val="right"/>
            <w:rPr>
              <w:rFonts w:ascii="Times New Roman" w:hAnsi="Times New Roman" w:cs="Times New Roman"/>
              <w:sz w:val="24"/>
              <w:szCs w:val="24"/>
            </w:rPr>
          </w:pPr>
        </w:p>
        <w:p w14:paraId="6E24711D" w14:textId="77777777" w:rsidR="00EF40B9" w:rsidRPr="00C15434" w:rsidRDefault="00EF40B9" w:rsidP="00933262">
          <w:pPr>
            <w:spacing w:after="120" w:line="20" w:lineRule="atLeast"/>
            <w:contextualSpacing/>
            <w:jc w:val="right"/>
            <w:rPr>
              <w:rFonts w:ascii="Times New Roman" w:hAnsi="Times New Roman" w:cs="Times New Roman"/>
              <w:sz w:val="24"/>
              <w:szCs w:val="24"/>
            </w:rPr>
          </w:pPr>
        </w:p>
        <w:p w14:paraId="77D36ECE" w14:textId="054ED9F3" w:rsidR="002C77D8" w:rsidRPr="00C15434" w:rsidRDefault="007A130B" w:rsidP="004E4612">
          <w:pPr>
            <w:spacing w:after="120" w:line="20" w:lineRule="atLeast"/>
            <w:contextualSpacing/>
            <w:jc w:val="center"/>
            <w:rPr>
              <w:rFonts w:ascii="Times New Roman" w:hAnsi="Times New Roman" w:cs="Times New Roman"/>
              <w:b/>
              <w:bCs/>
              <w:sz w:val="24"/>
              <w:szCs w:val="24"/>
            </w:rPr>
          </w:pPr>
          <w:r w:rsidRPr="00C15434">
            <w:rPr>
              <w:rFonts w:ascii="Times New Roman" w:hAnsi="Times New Roman" w:cs="Times New Roman"/>
              <w:b/>
              <w:bCs/>
              <w:sz w:val="24"/>
              <w:szCs w:val="24"/>
            </w:rPr>
            <w:t xml:space="preserve">TARPTAUTINIO </w:t>
          </w:r>
          <w:r w:rsidR="00D526C8" w:rsidRPr="00C15434">
            <w:rPr>
              <w:rFonts w:ascii="Times New Roman" w:hAnsi="Times New Roman" w:cs="Times New Roman"/>
              <w:b/>
              <w:bCs/>
              <w:sz w:val="24"/>
              <w:szCs w:val="24"/>
            </w:rPr>
            <w:t>VIEŠOJO PIRKIMO</w:t>
          </w:r>
        </w:p>
        <w:p w14:paraId="1D1BF965" w14:textId="0EB040B4" w:rsidR="00D526C8" w:rsidRPr="00C15434" w:rsidRDefault="00D526C8" w:rsidP="004E4612">
          <w:pPr>
            <w:spacing w:after="120" w:line="20" w:lineRule="atLeast"/>
            <w:contextualSpacing/>
            <w:jc w:val="center"/>
            <w:rPr>
              <w:rFonts w:ascii="Times New Roman" w:hAnsi="Times New Roman" w:cs="Times New Roman"/>
              <w:b/>
              <w:bCs/>
              <w:sz w:val="24"/>
              <w:szCs w:val="24"/>
            </w:rPr>
          </w:pPr>
          <w:r w:rsidRPr="00C15434">
            <w:rPr>
              <w:rFonts w:ascii="Times New Roman" w:hAnsi="Times New Roman" w:cs="Times New Roman"/>
              <w:b/>
              <w:bCs/>
              <w:sz w:val="24"/>
              <w:szCs w:val="24"/>
            </w:rPr>
            <w:t>„</w:t>
          </w:r>
          <w:bookmarkStart w:id="0" w:name="_Hlk132699174"/>
          <w:r w:rsidR="001412C0" w:rsidRPr="001412C0">
            <w:rPr>
              <w:rFonts w:ascii="Times New Roman" w:hAnsi="Times New Roman" w:cs="Times New Roman"/>
              <w:b/>
              <w:bCs/>
              <w:sz w:val="24"/>
              <w:szCs w:val="24"/>
            </w:rPr>
            <w:t xml:space="preserve">LENGVŲJŲ AUTOMOBILIŲ </w:t>
          </w:r>
          <w:r w:rsidRPr="00C15434">
            <w:rPr>
              <w:rFonts w:ascii="Times New Roman" w:hAnsi="Times New Roman" w:cs="Times New Roman"/>
              <w:b/>
              <w:bCs/>
              <w:sz w:val="24"/>
              <w:szCs w:val="24"/>
            </w:rPr>
            <w:t>PIRKIM</w:t>
          </w:r>
          <w:r w:rsidR="002C77D8" w:rsidRPr="00C15434">
            <w:rPr>
              <w:rFonts w:ascii="Times New Roman" w:hAnsi="Times New Roman" w:cs="Times New Roman"/>
              <w:b/>
              <w:bCs/>
              <w:sz w:val="24"/>
              <w:szCs w:val="24"/>
            </w:rPr>
            <w:t>AS</w:t>
          </w:r>
          <w:bookmarkEnd w:id="0"/>
          <w:r w:rsidRPr="00C15434">
            <w:rPr>
              <w:rFonts w:ascii="Times New Roman" w:hAnsi="Times New Roman" w:cs="Times New Roman"/>
              <w:b/>
              <w:bCs/>
              <w:sz w:val="24"/>
              <w:szCs w:val="24"/>
            </w:rPr>
            <w:t>“</w:t>
          </w:r>
        </w:p>
        <w:p w14:paraId="18ACC6AD" w14:textId="4BAFA922" w:rsidR="00D526C8" w:rsidRPr="00C15434" w:rsidRDefault="00D526C8" w:rsidP="004E4612">
          <w:pPr>
            <w:spacing w:after="120" w:line="20" w:lineRule="atLeast"/>
            <w:contextualSpacing/>
            <w:jc w:val="center"/>
            <w:rPr>
              <w:rFonts w:ascii="Times New Roman" w:hAnsi="Times New Roman" w:cs="Times New Roman"/>
              <w:b/>
              <w:bCs/>
              <w:sz w:val="24"/>
              <w:szCs w:val="24"/>
            </w:rPr>
          </w:pPr>
          <w:r w:rsidRPr="00C15434">
            <w:rPr>
              <w:rFonts w:ascii="Times New Roman" w:hAnsi="Times New Roman" w:cs="Times New Roman"/>
              <w:b/>
              <w:bCs/>
              <w:sz w:val="24"/>
              <w:szCs w:val="24"/>
            </w:rPr>
            <w:t xml:space="preserve">ATVIRO KONKURSO </w:t>
          </w:r>
          <w:r w:rsidR="00EB164F" w:rsidRPr="00C15434">
            <w:rPr>
              <w:rFonts w:ascii="Times New Roman" w:hAnsi="Times New Roman" w:cs="Times New Roman"/>
              <w:b/>
              <w:bCs/>
              <w:sz w:val="24"/>
              <w:szCs w:val="24"/>
            </w:rPr>
            <w:t xml:space="preserve">SPECIALIOSIOS </w:t>
          </w:r>
          <w:r w:rsidRPr="00C15434">
            <w:rPr>
              <w:rFonts w:ascii="Times New Roman" w:hAnsi="Times New Roman" w:cs="Times New Roman"/>
              <w:b/>
              <w:bCs/>
              <w:sz w:val="24"/>
              <w:szCs w:val="24"/>
            </w:rPr>
            <w:t>SĄLYGOS</w:t>
          </w:r>
        </w:p>
        <w:p w14:paraId="0FC90D8B" w14:textId="6B1F026C" w:rsidR="00D526C8" w:rsidRDefault="00D53BF4" w:rsidP="006D18B7">
          <w:pPr>
            <w:spacing w:after="120" w:line="20" w:lineRule="atLeast"/>
            <w:contextualSpacing/>
            <w:jc w:val="center"/>
            <w:rPr>
              <w:rFonts w:ascii="Times New Roman" w:hAnsi="Times New Roman" w:cs="Times New Roman"/>
              <w:sz w:val="24"/>
              <w:szCs w:val="24"/>
            </w:rPr>
          </w:pPr>
          <w:r w:rsidRPr="00C15434">
            <w:rPr>
              <w:rFonts w:ascii="Times New Roman" w:hAnsi="Times New Roman" w:cs="Times New Roman"/>
              <w:b/>
              <w:bCs/>
              <w:sz w:val="24"/>
              <w:szCs w:val="24"/>
            </w:rPr>
            <w:t>V</w:t>
          </w:r>
          <w:r w:rsidR="00755F3B" w:rsidRPr="00C15434">
            <w:rPr>
              <w:rFonts w:ascii="Times New Roman" w:hAnsi="Times New Roman" w:cs="Times New Roman"/>
              <w:b/>
              <w:bCs/>
              <w:sz w:val="24"/>
              <w:szCs w:val="24"/>
            </w:rPr>
            <w:t>ersija</w:t>
          </w:r>
          <w:r w:rsidRPr="00C15434">
            <w:rPr>
              <w:rFonts w:ascii="Times New Roman" w:hAnsi="Times New Roman" w:cs="Times New Roman"/>
              <w:b/>
              <w:bCs/>
              <w:sz w:val="24"/>
              <w:szCs w:val="24"/>
            </w:rPr>
            <w:t xml:space="preserve"> Nr. </w:t>
          </w:r>
          <w:r w:rsidR="006D18B7" w:rsidRPr="00C15434">
            <w:rPr>
              <w:rFonts w:ascii="Times New Roman" w:hAnsi="Times New Roman" w:cs="Times New Roman"/>
              <w:b/>
              <w:bCs/>
              <w:sz w:val="24"/>
              <w:szCs w:val="24"/>
            </w:rPr>
            <w:t>1</w:t>
          </w:r>
        </w:p>
        <w:p w14:paraId="55816BB7" w14:textId="77777777" w:rsidR="00FF2466" w:rsidRDefault="00FF2466" w:rsidP="006D18B7">
          <w:pPr>
            <w:spacing w:after="120" w:line="20" w:lineRule="atLeast"/>
            <w:contextualSpacing/>
            <w:jc w:val="center"/>
            <w:rPr>
              <w:rFonts w:ascii="Times New Roman" w:hAnsi="Times New Roman" w:cs="Times New Roman"/>
              <w:sz w:val="24"/>
              <w:szCs w:val="24"/>
            </w:rPr>
          </w:pPr>
        </w:p>
        <w:p w14:paraId="4F11225B" w14:textId="1E5BF868" w:rsidR="00FF2466" w:rsidRPr="00C15434" w:rsidRDefault="00FF2466" w:rsidP="00FF2466">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BVPŽ kodas – </w:t>
          </w:r>
          <w:r w:rsidR="00107D8B" w:rsidRPr="00107D8B">
            <w:rPr>
              <w:rFonts w:ascii="Times New Roman" w:hAnsi="Times New Roman" w:cs="Times New Roman"/>
              <w:sz w:val="24"/>
              <w:szCs w:val="24"/>
            </w:rPr>
            <w:t>34</w:t>
          </w:r>
          <w:r w:rsidR="00D30F44">
            <w:rPr>
              <w:rFonts w:ascii="Times New Roman" w:hAnsi="Times New Roman" w:cs="Times New Roman"/>
              <w:sz w:val="24"/>
              <w:szCs w:val="24"/>
            </w:rPr>
            <w:t>111000-8</w:t>
          </w:r>
          <w:r w:rsidR="00107D8B" w:rsidRPr="00107D8B">
            <w:rPr>
              <w:rFonts w:ascii="Times New Roman" w:hAnsi="Times New Roman" w:cs="Times New Roman"/>
              <w:sz w:val="24"/>
              <w:szCs w:val="24"/>
            </w:rPr>
            <w:t xml:space="preserve"> </w:t>
          </w:r>
          <w:r w:rsidR="00107D8B">
            <w:rPr>
              <w:rFonts w:ascii="Times New Roman" w:hAnsi="Times New Roman" w:cs="Times New Roman"/>
              <w:sz w:val="24"/>
              <w:szCs w:val="24"/>
            </w:rPr>
            <w:t>(</w:t>
          </w:r>
          <w:r w:rsidR="00D30F44">
            <w:rPr>
              <w:rFonts w:ascii="Times New Roman" w:hAnsi="Times New Roman" w:cs="Times New Roman"/>
              <w:sz w:val="24"/>
              <w:szCs w:val="24"/>
            </w:rPr>
            <w:t>Universalūs automobiliai ir sedanai</w:t>
          </w:r>
          <w:r>
            <w:rPr>
              <w:rFonts w:ascii="Times New Roman" w:hAnsi="Times New Roman" w:cs="Times New Roman"/>
              <w:sz w:val="24"/>
              <w:szCs w:val="24"/>
            </w:rPr>
            <w:t>)</w:t>
          </w:r>
        </w:p>
        <w:p w14:paraId="517C01D9" w14:textId="77777777" w:rsidR="001C24BC" w:rsidRPr="00C15434" w:rsidRDefault="005F13F0" w:rsidP="004E4612">
          <w:pPr>
            <w:spacing w:after="120" w:line="20" w:lineRule="atLeast"/>
            <w:contextualSpacing/>
            <w:rPr>
              <w:rFonts w:ascii="Times New Roman" w:hAnsi="Times New Roman" w:cs="Times New Roman"/>
              <w:sz w:val="24"/>
              <w:szCs w:val="24"/>
            </w:rPr>
          </w:pPr>
          <w:r w:rsidRPr="00C15434">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8109B" w:rsidRDefault="001C24BC" w:rsidP="004E4612">
              <w:pPr>
                <w:pStyle w:val="Turinioantrat"/>
                <w:spacing w:before="0" w:line="20" w:lineRule="atLeast"/>
                <w:ind w:left="432" w:hanging="432"/>
                <w:contextualSpacing/>
                <w:rPr>
                  <w:rFonts w:ascii="Times New Roman" w:hAnsi="Times New Roman" w:cs="Times New Roman"/>
                </w:rPr>
              </w:pPr>
              <w:r w:rsidRPr="0058109B">
                <w:rPr>
                  <w:rFonts w:ascii="Times New Roman" w:hAnsi="Times New Roman" w:cs="Times New Roman"/>
                </w:rPr>
                <w:t>TURINYS</w:t>
              </w:r>
            </w:p>
            <w:p w14:paraId="4ADAD356" w14:textId="74822A57" w:rsidR="00454812" w:rsidRDefault="001C24BC">
              <w:pPr>
                <w:pStyle w:val="Turinys1"/>
                <w:rPr>
                  <w:noProof/>
                  <w:sz w:val="22"/>
                  <w:szCs w:val="22"/>
                  <w:lang w:val="en-GB" w:eastAsia="en-GB"/>
                </w:rPr>
              </w:pPr>
              <w:r w:rsidRPr="0058109B">
                <w:rPr>
                  <w:color w:val="2B579A"/>
                  <w:shd w:val="clear" w:color="auto" w:fill="E6E6E6"/>
                </w:rPr>
                <w:fldChar w:fldCharType="begin"/>
              </w:r>
              <w:r w:rsidRPr="0058109B">
                <w:instrText xml:space="preserve"> TOC \o "1-3" \h \z \u </w:instrText>
              </w:r>
              <w:r w:rsidRPr="0058109B">
                <w:rPr>
                  <w:color w:val="2B579A"/>
                  <w:shd w:val="clear" w:color="auto" w:fill="E6E6E6"/>
                </w:rPr>
                <w:fldChar w:fldCharType="separate"/>
              </w:r>
              <w:hyperlink w:anchor="_Toc133236832" w:history="1">
                <w:r w:rsidR="00454812" w:rsidRPr="00D02E7A">
                  <w:rPr>
                    <w:rStyle w:val="Hipersaitas"/>
                    <w:rFonts w:ascii="Times New Roman" w:hAnsi="Times New Roman" w:cs="Times New Roman"/>
                    <w:b/>
                    <w:bCs/>
                    <w:noProof/>
                  </w:rPr>
                  <w:t>1.</w:t>
                </w:r>
                <w:r w:rsidR="00454812">
                  <w:rPr>
                    <w:noProof/>
                    <w:sz w:val="22"/>
                    <w:szCs w:val="22"/>
                    <w:lang w:val="en-GB" w:eastAsia="en-GB"/>
                  </w:rPr>
                  <w:tab/>
                </w:r>
                <w:r w:rsidR="00454812" w:rsidRPr="00D02E7A">
                  <w:rPr>
                    <w:rStyle w:val="Hipersaitas"/>
                    <w:rFonts w:ascii="Times New Roman" w:hAnsi="Times New Roman" w:cs="Times New Roman"/>
                    <w:b/>
                    <w:bCs/>
                    <w:noProof/>
                  </w:rPr>
                  <w:t>BENDRA INFORMACIJA</w:t>
                </w:r>
                <w:r w:rsidR="00454812">
                  <w:rPr>
                    <w:noProof/>
                    <w:webHidden/>
                  </w:rPr>
                  <w:tab/>
                </w:r>
                <w:r w:rsidR="00454812">
                  <w:rPr>
                    <w:noProof/>
                    <w:webHidden/>
                  </w:rPr>
                  <w:fldChar w:fldCharType="begin"/>
                </w:r>
                <w:r w:rsidR="00454812">
                  <w:rPr>
                    <w:noProof/>
                    <w:webHidden/>
                  </w:rPr>
                  <w:instrText xml:space="preserve"> PAGEREF _Toc133236832 \h </w:instrText>
                </w:r>
                <w:r w:rsidR="00454812">
                  <w:rPr>
                    <w:noProof/>
                    <w:webHidden/>
                  </w:rPr>
                </w:r>
                <w:r w:rsidR="00454812">
                  <w:rPr>
                    <w:noProof/>
                    <w:webHidden/>
                  </w:rPr>
                  <w:fldChar w:fldCharType="separate"/>
                </w:r>
                <w:r w:rsidR="00175014">
                  <w:rPr>
                    <w:noProof/>
                    <w:webHidden/>
                  </w:rPr>
                  <w:t>2</w:t>
                </w:r>
                <w:r w:rsidR="00454812">
                  <w:rPr>
                    <w:noProof/>
                    <w:webHidden/>
                  </w:rPr>
                  <w:fldChar w:fldCharType="end"/>
                </w:r>
              </w:hyperlink>
            </w:p>
            <w:p w14:paraId="47EA644E" w14:textId="16C3C543" w:rsidR="00454812" w:rsidRDefault="00454812">
              <w:pPr>
                <w:pStyle w:val="Turinys1"/>
                <w:rPr>
                  <w:noProof/>
                  <w:sz w:val="22"/>
                  <w:szCs w:val="22"/>
                  <w:lang w:val="en-GB" w:eastAsia="en-GB"/>
                </w:rPr>
              </w:pPr>
              <w:hyperlink w:anchor="_Toc133236833" w:history="1">
                <w:r w:rsidRPr="00D02E7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_Toc133236833 \h </w:instrText>
                </w:r>
                <w:r>
                  <w:rPr>
                    <w:noProof/>
                    <w:webHidden/>
                  </w:rPr>
                </w:r>
                <w:r>
                  <w:rPr>
                    <w:noProof/>
                    <w:webHidden/>
                  </w:rPr>
                  <w:fldChar w:fldCharType="separate"/>
                </w:r>
                <w:r w:rsidR="00175014">
                  <w:rPr>
                    <w:noProof/>
                    <w:webHidden/>
                  </w:rPr>
                  <w:t>2</w:t>
                </w:r>
                <w:r>
                  <w:rPr>
                    <w:noProof/>
                    <w:webHidden/>
                  </w:rPr>
                  <w:fldChar w:fldCharType="end"/>
                </w:r>
              </w:hyperlink>
            </w:p>
            <w:p w14:paraId="0616EAEB" w14:textId="6394FD04" w:rsidR="00454812" w:rsidRDefault="00454812">
              <w:pPr>
                <w:pStyle w:val="Turinys1"/>
                <w:rPr>
                  <w:noProof/>
                  <w:sz w:val="22"/>
                  <w:szCs w:val="22"/>
                  <w:lang w:val="en-GB" w:eastAsia="en-GB"/>
                </w:rPr>
              </w:pPr>
              <w:hyperlink w:anchor="_Toc133236834" w:history="1">
                <w:r w:rsidRPr="00D02E7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_Toc133236834 \h </w:instrText>
                </w:r>
                <w:r>
                  <w:rPr>
                    <w:noProof/>
                    <w:webHidden/>
                  </w:rPr>
                </w:r>
                <w:r>
                  <w:rPr>
                    <w:noProof/>
                    <w:webHidden/>
                  </w:rPr>
                  <w:fldChar w:fldCharType="separate"/>
                </w:r>
                <w:r w:rsidR="00175014">
                  <w:rPr>
                    <w:noProof/>
                    <w:webHidden/>
                  </w:rPr>
                  <w:t>3</w:t>
                </w:r>
                <w:r>
                  <w:rPr>
                    <w:noProof/>
                    <w:webHidden/>
                  </w:rPr>
                  <w:fldChar w:fldCharType="end"/>
                </w:r>
              </w:hyperlink>
            </w:p>
            <w:p w14:paraId="383EE009" w14:textId="03C8D364" w:rsidR="00454812" w:rsidRDefault="00454812">
              <w:pPr>
                <w:pStyle w:val="Turinys1"/>
                <w:rPr>
                  <w:noProof/>
                  <w:sz w:val="22"/>
                  <w:szCs w:val="22"/>
                  <w:lang w:val="en-GB" w:eastAsia="en-GB"/>
                </w:rPr>
              </w:pPr>
              <w:hyperlink w:anchor="_Toc133236835" w:history="1">
                <w:r w:rsidRPr="00D02E7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_Toc133236835 \h </w:instrText>
                </w:r>
                <w:r>
                  <w:rPr>
                    <w:noProof/>
                    <w:webHidden/>
                  </w:rPr>
                </w:r>
                <w:r>
                  <w:rPr>
                    <w:noProof/>
                    <w:webHidden/>
                  </w:rPr>
                  <w:fldChar w:fldCharType="separate"/>
                </w:r>
                <w:r w:rsidR="00175014">
                  <w:rPr>
                    <w:noProof/>
                    <w:webHidden/>
                  </w:rPr>
                  <w:t>3</w:t>
                </w:r>
                <w:r>
                  <w:rPr>
                    <w:noProof/>
                    <w:webHidden/>
                  </w:rPr>
                  <w:fldChar w:fldCharType="end"/>
                </w:r>
              </w:hyperlink>
            </w:p>
            <w:p w14:paraId="5F25889E" w14:textId="37262357" w:rsidR="00454812" w:rsidRDefault="00454812">
              <w:pPr>
                <w:pStyle w:val="Turinys1"/>
                <w:rPr>
                  <w:noProof/>
                  <w:sz w:val="22"/>
                  <w:szCs w:val="22"/>
                  <w:lang w:val="en-GB" w:eastAsia="en-GB"/>
                </w:rPr>
              </w:pPr>
              <w:hyperlink w:anchor="_Toc133236836" w:history="1">
                <w:r w:rsidRPr="00D02E7A">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_Toc133236836 \h </w:instrText>
                </w:r>
                <w:r>
                  <w:rPr>
                    <w:noProof/>
                    <w:webHidden/>
                  </w:rPr>
                </w:r>
                <w:r>
                  <w:rPr>
                    <w:noProof/>
                    <w:webHidden/>
                  </w:rPr>
                  <w:fldChar w:fldCharType="separate"/>
                </w:r>
                <w:r w:rsidR="00175014">
                  <w:rPr>
                    <w:noProof/>
                    <w:webHidden/>
                  </w:rPr>
                  <w:t>3</w:t>
                </w:r>
                <w:r>
                  <w:rPr>
                    <w:noProof/>
                    <w:webHidden/>
                  </w:rPr>
                  <w:fldChar w:fldCharType="end"/>
                </w:r>
              </w:hyperlink>
            </w:p>
            <w:p w14:paraId="3DF6FCF3" w14:textId="3B2E8201" w:rsidR="00454812" w:rsidRDefault="00454812">
              <w:pPr>
                <w:pStyle w:val="Turinys1"/>
                <w:rPr>
                  <w:noProof/>
                  <w:sz w:val="22"/>
                  <w:szCs w:val="22"/>
                  <w:lang w:val="en-GB" w:eastAsia="en-GB"/>
                </w:rPr>
              </w:pPr>
              <w:hyperlink w:anchor="_Toc133236837" w:history="1">
                <w:r w:rsidRPr="00D02E7A">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_Toc133236837 \h </w:instrText>
                </w:r>
                <w:r>
                  <w:rPr>
                    <w:noProof/>
                    <w:webHidden/>
                  </w:rPr>
                </w:r>
                <w:r>
                  <w:rPr>
                    <w:noProof/>
                    <w:webHidden/>
                  </w:rPr>
                  <w:fldChar w:fldCharType="separate"/>
                </w:r>
                <w:r w:rsidR="00175014">
                  <w:rPr>
                    <w:noProof/>
                    <w:webHidden/>
                  </w:rPr>
                  <w:t>3</w:t>
                </w:r>
                <w:r>
                  <w:rPr>
                    <w:noProof/>
                    <w:webHidden/>
                  </w:rPr>
                  <w:fldChar w:fldCharType="end"/>
                </w:r>
              </w:hyperlink>
            </w:p>
            <w:p w14:paraId="4752D12A" w14:textId="4EED7523" w:rsidR="00454812" w:rsidRDefault="00454812">
              <w:pPr>
                <w:pStyle w:val="Turinys1"/>
                <w:rPr>
                  <w:noProof/>
                  <w:sz w:val="22"/>
                  <w:szCs w:val="22"/>
                  <w:lang w:val="en-GB" w:eastAsia="en-GB"/>
                </w:rPr>
              </w:pPr>
              <w:hyperlink w:anchor="_Toc133236838" w:history="1">
                <w:r w:rsidRPr="00D02E7A">
                  <w:rPr>
                    <w:rStyle w:val="Hipersaitas"/>
                    <w:rFonts w:ascii="Times New Roman" w:eastAsia="Arial" w:hAnsi="Times New Roman"/>
                    <w:b/>
                    <w:bCs/>
                    <w:noProof/>
                  </w:rPr>
                  <w:t>7.</w:t>
                </w:r>
                <w:r>
                  <w:rPr>
                    <w:noProof/>
                    <w:sz w:val="22"/>
                    <w:szCs w:val="22"/>
                    <w:lang w:val="en-GB" w:eastAsia="en-GB"/>
                  </w:rPr>
                  <w:tab/>
                </w:r>
                <w:r w:rsidRPr="00D02E7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_Toc133236838 \h </w:instrText>
                </w:r>
                <w:r>
                  <w:rPr>
                    <w:noProof/>
                    <w:webHidden/>
                  </w:rPr>
                </w:r>
                <w:r>
                  <w:rPr>
                    <w:noProof/>
                    <w:webHidden/>
                  </w:rPr>
                  <w:fldChar w:fldCharType="separate"/>
                </w:r>
                <w:r w:rsidR="00175014">
                  <w:rPr>
                    <w:noProof/>
                    <w:webHidden/>
                  </w:rPr>
                  <w:t>4</w:t>
                </w:r>
                <w:r>
                  <w:rPr>
                    <w:noProof/>
                    <w:webHidden/>
                  </w:rPr>
                  <w:fldChar w:fldCharType="end"/>
                </w:r>
              </w:hyperlink>
            </w:p>
            <w:p w14:paraId="4F2F1EC2" w14:textId="63B6C89B" w:rsidR="00454812" w:rsidRDefault="00454812">
              <w:pPr>
                <w:pStyle w:val="Turinys1"/>
                <w:rPr>
                  <w:noProof/>
                  <w:sz w:val="22"/>
                  <w:szCs w:val="22"/>
                  <w:lang w:val="en-GB" w:eastAsia="en-GB"/>
                </w:rPr>
              </w:pPr>
              <w:hyperlink w:anchor="_Toc133236839" w:history="1">
                <w:r w:rsidRPr="00D02E7A">
                  <w:rPr>
                    <w:rStyle w:val="Hipersaitas"/>
                    <w:rFonts w:ascii="Times New Roman" w:eastAsia="Arial" w:hAnsi="Times New Roman"/>
                    <w:b/>
                    <w:bCs/>
                    <w:noProof/>
                  </w:rPr>
                  <w:t>8.</w:t>
                </w:r>
                <w:r>
                  <w:rPr>
                    <w:noProof/>
                    <w:sz w:val="22"/>
                    <w:szCs w:val="22"/>
                    <w:lang w:val="en-GB" w:eastAsia="en-GB"/>
                  </w:rPr>
                  <w:tab/>
                </w:r>
                <w:r w:rsidRPr="00D02E7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_Toc133236839 \h </w:instrText>
                </w:r>
                <w:r>
                  <w:rPr>
                    <w:noProof/>
                    <w:webHidden/>
                  </w:rPr>
                </w:r>
                <w:r>
                  <w:rPr>
                    <w:noProof/>
                    <w:webHidden/>
                  </w:rPr>
                  <w:fldChar w:fldCharType="separate"/>
                </w:r>
                <w:r w:rsidR="00175014">
                  <w:rPr>
                    <w:noProof/>
                    <w:webHidden/>
                  </w:rPr>
                  <w:t>4</w:t>
                </w:r>
                <w:r>
                  <w:rPr>
                    <w:noProof/>
                    <w:webHidden/>
                  </w:rPr>
                  <w:fldChar w:fldCharType="end"/>
                </w:r>
              </w:hyperlink>
            </w:p>
            <w:p w14:paraId="5DBBE4E5" w14:textId="648C96D4" w:rsidR="00454812" w:rsidRDefault="00454812">
              <w:pPr>
                <w:pStyle w:val="Turinys1"/>
                <w:rPr>
                  <w:noProof/>
                  <w:sz w:val="22"/>
                  <w:szCs w:val="22"/>
                  <w:lang w:val="en-GB" w:eastAsia="en-GB"/>
                </w:rPr>
              </w:pPr>
              <w:hyperlink w:anchor="_Toc133236840" w:history="1">
                <w:r w:rsidRPr="00D02E7A">
                  <w:rPr>
                    <w:rStyle w:val="Hipersaitas"/>
                    <w:rFonts w:ascii="Times New Roman" w:eastAsia="Arial" w:hAnsi="Times New Roman"/>
                    <w:b/>
                    <w:bCs/>
                    <w:noProof/>
                  </w:rPr>
                  <w:t>9.</w:t>
                </w:r>
                <w:r>
                  <w:rPr>
                    <w:noProof/>
                    <w:sz w:val="22"/>
                    <w:szCs w:val="22"/>
                    <w:lang w:val="en-GB" w:eastAsia="en-GB"/>
                  </w:rPr>
                  <w:tab/>
                </w:r>
                <w:r w:rsidRPr="00D02E7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_Toc133236840 \h </w:instrText>
                </w:r>
                <w:r>
                  <w:rPr>
                    <w:noProof/>
                    <w:webHidden/>
                  </w:rPr>
                </w:r>
                <w:r>
                  <w:rPr>
                    <w:noProof/>
                    <w:webHidden/>
                  </w:rPr>
                  <w:fldChar w:fldCharType="separate"/>
                </w:r>
                <w:r w:rsidR="00175014">
                  <w:rPr>
                    <w:noProof/>
                    <w:webHidden/>
                  </w:rPr>
                  <w:t>4</w:t>
                </w:r>
                <w:r>
                  <w:rPr>
                    <w:noProof/>
                    <w:webHidden/>
                  </w:rPr>
                  <w:fldChar w:fldCharType="end"/>
                </w:r>
              </w:hyperlink>
            </w:p>
            <w:p w14:paraId="0C491F07" w14:textId="785A2826" w:rsidR="00454812" w:rsidRDefault="00454812">
              <w:pPr>
                <w:pStyle w:val="Turinys1"/>
                <w:rPr>
                  <w:noProof/>
                  <w:sz w:val="22"/>
                  <w:szCs w:val="22"/>
                  <w:lang w:val="en-GB" w:eastAsia="en-GB"/>
                </w:rPr>
              </w:pPr>
              <w:hyperlink w:anchor="_Toc133236841" w:history="1">
                <w:r w:rsidRPr="00D02E7A">
                  <w:rPr>
                    <w:rStyle w:val="Hipersaitas"/>
                    <w:rFonts w:ascii="Times New Roman" w:hAnsi="Times New Roman"/>
                    <w:b/>
                    <w:bCs/>
                    <w:noProof/>
                  </w:rPr>
                  <w:t>10.</w:t>
                </w:r>
                <w:r>
                  <w:rPr>
                    <w:noProof/>
                    <w:sz w:val="22"/>
                    <w:szCs w:val="22"/>
                    <w:lang w:val="en-GB" w:eastAsia="en-GB"/>
                  </w:rPr>
                  <w:tab/>
                </w:r>
                <w:r w:rsidRPr="00D02E7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_Toc133236841 \h </w:instrText>
                </w:r>
                <w:r>
                  <w:rPr>
                    <w:noProof/>
                    <w:webHidden/>
                  </w:rPr>
                </w:r>
                <w:r>
                  <w:rPr>
                    <w:noProof/>
                    <w:webHidden/>
                  </w:rPr>
                  <w:fldChar w:fldCharType="separate"/>
                </w:r>
                <w:r w:rsidR="00175014">
                  <w:rPr>
                    <w:noProof/>
                    <w:webHidden/>
                  </w:rPr>
                  <w:t>4</w:t>
                </w:r>
                <w:r>
                  <w:rPr>
                    <w:noProof/>
                    <w:webHidden/>
                  </w:rPr>
                  <w:fldChar w:fldCharType="end"/>
                </w:r>
              </w:hyperlink>
            </w:p>
            <w:p w14:paraId="6C38105B" w14:textId="1A9887EE" w:rsidR="00454812" w:rsidRDefault="00454812">
              <w:pPr>
                <w:pStyle w:val="Turinys1"/>
                <w:rPr>
                  <w:noProof/>
                  <w:sz w:val="22"/>
                  <w:szCs w:val="22"/>
                  <w:lang w:val="en-GB" w:eastAsia="en-GB"/>
                </w:rPr>
              </w:pPr>
              <w:hyperlink w:anchor="_Toc133236842" w:history="1">
                <w:r w:rsidRPr="00D02E7A">
                  <w:rPr>
                    <w:rStyle w:val="Hipersaitas"/>
                    <w:rFonts w:ascii="Times New Roman" w:hAnsi="Times New Roman" w:cs="Times New Roman"/>
                    <w:noProof/>
                  </w:rPr>
                  <w:t>11.</w:t>
                </w:r>
                <w:r>
                  <w:rPr>
                    <w:noProof/>
                    <w:sz w:val="22"/>
                    <w:szCs w:val="22"/>
                    <w:lang w:val="en-GB" w:eastAsia="en-GB"/>
                  </w:rPr>
                  <w:tab/>
                </w:r>
                <w:r w:rsidRPr="00D02E7A">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_Toc133236842 \h </w:instrText>
                </w:r>
                <w:r>
                  <w:rPr>
                    <w:noProof/>
                    <w:webHidden/>
                  </w:rPr>
                </w:r>
                <w:r>
                  <w:rPr>
                    <w:noProof/>
                    <w:webHidden/>
                  </w:rPr>
                  <w:fldChar w:fldCharType="separate"/>
                </w:r>
                <w:r w:rsidR="00175014">
                  <w:rPr>
                    <w:noProof/>
                    <w:webHidden/>
                  </w:rPr>
                  <w:t>4</w:t>
                </w:r>
                <w:r>
                  <w:rPr>
                    <w:noProof/>
                    <w:webHidden/>
                  </w:rPr>
                  <w:fldChar w:fldCharType="end"/>
                </w:r>
              </w:hyperlink>
            </w:p>
            <w:p w14:paraId="3DD85178" w14:textId="56D00858" w:rsidR="00454812" w:rsidRDefault="00454812">
              <w:pPr>
                <w:pStyle w:val="Turinys1"/>
                <w:rPr>
                  <w:noProof/>
                  <w:sz w:val="22"/>
                  <w:szCs w:val="22"/>
                  <w:lang w:val="en-GB" w:eastAsia="en-GB"/>
                </w:rPr>
              </w:pPr>
              <w:hyperlink w:anchor="_Toc133236843" w:history="1">
                <w:r w:rsidRPr="00D02E7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_Toc133236843 \h </w:instrText>
                </w:r>
                <w:r>
                  <w:rPr>
                    <w:noProof/>
                    <w:webHidden/>
                  </w:rPr>
                </w:r>
                <w:r>
                  <w:rPr>
                    <w:noProof/>
                    <w:webHidden/>
                  </w:rPr>
                  <w:fldChar w:fldCharType="separate"/>
                </w:r>
                <w:r w:rsidR="00175014">
                  <w:rPr>
                    <w:noProof/>
                    <w:webHidden/>
                  </w:rPr>
                  <w:t>13</w:t>
                </w:r>
                <w:r>
                  <w:rPr>
                    <w:noProof/>
                    <w:webHidden/>
                  </w:rPr>
                  <w:fldChar w:fldCharType="end"/>
                </w:r>
              </w:hyperlink>
            </w:p>
            <w:p w14:paraId="2EBA3D57" w14:textId="423CEFDE" w:rsidR="00454812" w:rsidRDefault="00454812">
              <w:pPr>
                <w:pStyle w:val="Turinys2"/>
                <w:rPr>
                  <w:rFonts w:asciiTheme="minorHAnsi" w:hAnsiTheme="minorHAnsi" w:cstheme="minorBidi"/>
                  <w:lang w:val="en-GB" w:eastAsia="en-GB"/>
                </w:rPr>
              </w:pPr>
              <w:hyperlink w:anchor="_Toc133236844" w:history="1">
                <w:r w:rsidRPr="00D02E7A">
                  <w:rPr>
                    <w:rStyle w:val="Hipersaitas"/>
                    <w:rFonts w:eastAsia="Calibri"/>
                  </w:rPr>
                  <w:t>Pirkimo sąlygų 2 priedas „Techninė specifikacija“</w:t>
                </w:r>
                <w:r>
                  <w:rPr>
                    <w:webHidden/>
                  </w:rPr>
                  <w:tab/>
                </w:r>
                <w:r>
                  <w:rPr>
                    <w:webHidden/>
                  </w:rPr>
                  <w:fldChar w:fldCharType="begin"/>
                </w:r>
                <w:r>
                  <w:rPr>
                    <w:webHidden/>
                  </w:rPr>
                  <w:instrText xml:space="preserve"> PAGEREF _Toc133236844 \h </w:instrText>
                </w:r>
                <w:r>
                  <w:rPr>
                    <w:webHidden/>
                  </w:rPr>
                </w:r>
                <w:r>
                  <w:rPr>
                    <w:webHidden/>
                  </w:rPr>
                  <w:fldChar w:fldCharType="separate"/>
                </w:r>
                <w:r w:rsidR="00175014">
                  <w:rPr>
                    <w:webHidden/>
                  </w:rPr>
                  <w:t>16</w:t>
                </w:r>
                <w:r>
                  <w:rPr>
                    <w:webHidden/>
                  </w:rPr>
                  <w:fldChar w:fldCharType="end"/>
                </w:r>
              </w:hyperlink>
            </w:p>
            <w:p w14:paraId="39CFF6CA" w14:textId="1953563C" w:rsidR="00454812" w:rsidRDefault="00454812">
              <w:pPr>
                <w:pStyle w:val="Turinys2"/>
                <w:rPr>
                  <w:rFonts w:asciiTheme="minorHAnsi" w:hAnsiTheme="minorHAnsi" w:cstheme="minorBidi"/>
                  <w:lang w:val="en-GB" w:eastAsia="en-GB"/>
                </w:rPr>
              </w:pPr>
              <w:hyperlink w:anchor="_Toc133236845" w:history="1">
                <w:r w:rsidRPr="00D02E7A">
                  <w:rPr>
                    <w:rStyle w:val="Hipersaitas"/>
                    <w:rFonts w:eastAsia="Calibri"/>
                  </w:rPr>
                  <w:t>Pirkimo sąlygų 3 priedas „Tiekėjų pašalinimo pagrindai“</w:t>
                </w:r>
                <w:r>
                  <w:rPr>
                    <w:webHidden/>
                  </w:rPr>
                  <w:tab/>
                </w:r>
                <w:r>
                  <w:rPr>
                    <w:webHidden/>
                  </w:rPr>
                  <w:fldChar w:fldCharType="begin"/>
                </w:r>
                <w:r>
                  <w:rPr>
                    <w:webHidden/>
                  </w:rPr>
                  <w:instrText xml:space="preserve"> PAGEREF _Toc133236845 \h </w:instrText>
                </w:r>
                <w:r>
                  <w:rPr>
                    <w:webHidden/>
                  </w:rPr>
                </w:r>
                <w:r>
                  <w:rPr>
                    <w:webHidden/>
                  </w:rPr>
                  <w:fldChar w:fldCharType="separate"/>
                </w:r>
                <w:r w:rsidR="00175014">
                  <w:rPr>
                    <w:webHidden/>
                  </w:rPr>
                  <w:t>17</w:t>
                </w:r>
                <w:r>
                  <w:rPr>
                    <w:webHidden/>
                  </w:rPr>
                  <w:fldChar w:fldCharType="end"/>
                </w:r>
              </w:hyperlink>
            </w:p>
            <w:p w14:paraId="7A3B8875" w14:textId="30A67048" w:rsidR="00454812" w:rsidRDefault="00454812">
              <w:pPr>
                <w:pStyle w:val="Turinys2"/>
                <w:rPr>
                  <w:rFonts w:asciiTheme="minorHAnsi" w:hAnsiTheme="minorHAnsi" w:cstheme="minorBidi"/>
                  <w:lang w:val="en-GB" w:eastAsia="en-GB"/>
                </w:rPr>
              </w:pPr>
              <w:hyperlink w:anchor="_Toc133236846" w:history="1">
                <w:r w:rsidRPr="00D02E7A">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_Toc133236846 \h </w:instrText>
                </w:r>
                <w:r>
                  <w:rPr>
                    <w:webHidden/>
                  </w:rPr>
                </w:r>
                <w:r>
                  <w:rPr>
                    <w:webHidden/>
                  </w:rPr>
                  <w:fldChar w:fldCharType="separate"/>
                </w:r>
                <w:r w:rsidR="00175014">
                  <w:rPr>
                    <w:webHidden/>
                  </w:rPr>
                  <w:t>26</w:t>
                </w:r>
                <w:r>
                  <w:rPr>
                    <w:webHidden/>
                  </w:rPr>
                  <w:fldChar w:fldCharType="end"/>
                </w:r>
              </w:hyperlink>
            </w:p>
            <w:p w14:paraId="58EEF1FB" w14:textId="46EAF9DE" w:rsidR="00454812" w:rsidRDefault="00454812">
              <w:pPr>
                <w:pStyle w:val="Turinys2"/>
                <w:rPr>
                  <w:rFonts w:asciiTheme="minorHAnsi" w:hAnsiTheme="minorHAnsi" w:cstheme="minorBidi"/>
                  <w:lang w:val="en-GB" w:eastAsia="en-GB"/>
                </w:rPr>
              </w:pPr>
              <w:hyperlink w:anchor="_Toc133236847" w:history="1">
                <w:r w:rsidRPr="00D02E7A">
                  <w:rPr>
                    <w:rStyle w:val="Hipersaitas"/>
                    <w:rFonts w:eastAsia="Calibri"/>
                  </w:rPr>
                  <w:t xml:space="preserve">Pirkimo sąlygų 5 priedas „EBVPD“ </w:t>
                </w:r>
                <w:r w:rsidRPr="00D02E7A">
                  <w:rPr>
                    <w:rStyle w:val="Hipersaitas"/>
                  </w:rPr>
                  <w:t>(XML formatu)</w:t>
                </w:r>
                <w:r>
                  <w:rPr>
                    <w:webHidden/>
                  </w:rPr>
                  <w:tab/>
                </w:r>
                <w:r>
                  <w:rPr>
                    <w:webHidden/>
                  </w:rPr>
                  <w:fldChar w:fldCharType="begin"/>
                </w:r>
                <w:r>
                  <w:rPr>
                    <w:webHidden/>
                  </w:rPr>
                  <w:instrText xml:space="preserve"> PAGEREF _Toc133236847 \h </w:instrText>
                </w:r>
                <w:r>
                  <w:rPr>
                    <w:webHidden/>
                  </w:rPr>
                </w:r>
                <w:r>
                  <w:rPr>
                    <w:webHidden/>
                  </w:rPr>
                  <w:fldChar w:fldCharType="separate"/>
                </w:r>
                <w:r w:rsidR="00175014">
                  <w:rPr>
                    <w:webHidden/>
                  </w:rPr>
                  <w:t>22</w:t>
                </w:r>
                <w:r>
                  <w:rPr>
                    <w:webHidden/>
                  </w:rPr>
                  <w:fldChar w:fldCharType="end"/>
                </w:r>
              </w:hyperlink>
            </w:p>
            <w:p w14:paraId="61C5FF3A" w14:textId="4F74C362" w:rsidR="00454812" w:rsidRDefault="00454812">
              <w:pPr>
                <w:pStyle w:val="Turinys2"/>
                <w:rPr>
                  <w:rFonts w:asciiTheme="minorHAnsi" w:hAnsiTheme="minorHAnsi" w:cstheme="minorBidi"/>
                  <w:lang w:val="en-GB" w:eastAsia="en-GB"/>
                </w:rPr>
              </w:pPr>
              <w:hyperlink w:anchor="_Toc133236848" w:history="1">
                <w:r w:rsidRPr="00D02E7A">
                  <w:rPr>
                    <w:rStyle w:val="Hipersaitas"/>
                    <w:rFonts w:eastAsia="Calibri"/>
                  </w:rPr>
                  <w:t>Pirkimo sąlygų 6 priedas „Pasiūlymo forma“</w:t>
                </w:r>
                <w:r>
                  <w:rPr>
                    <w:webHidden/>
                  </w:rPr>
                  <w:tab/>
                </w:r>
                <w:r>
                  <w:rPr>
                    <w:webHidden/>
                  </w:rPr>
                  <w:fldChar w:fldCharType="begin"/>
                </w:r>
                <w:r>
                  <w:rPr>
                    <w:webHidden/>
                  </w:rPr>
                  <w:instrText xml:space="preserve"> PAGEREF _Toc133236848 \h </w:instrText>
                </w:r>
                <w:r>
                  <w:rPr>
                    <w:webHidden/>
                  </w:rPr>
                </w:r>
                <w:r>
                  <w:rPr>
                    <w:webHidden/>
                  </w:rPr>
                  <w:fldChar w:fldCharType="separate"/>
                </w:r>
                <w:r w:rsidR="00175014">
                  <w:rPr>
                    <w:webHidden/>
                  </w:rPr>
                  <w:t>23</w:t>
                </w:r>
                <w:r>
                  <w:rPr>
                    <w:webHidden/>
                  </w:rPr>
                  <w:fldChar w:fldCharType="end"/>
                </w:r>
              </w:hyperlink>
            </w:p>
            <w:p w14:paraId="03DD3422" w14:textId="5455B86C" w:rsidR="00454812" w:rsidRDefault="00454812">
              <w:pPr>
                <w:pStyle w:val="Turinys2"/>
                <w:rPr>
                  <w:rFonts w:asciiTheme="minorHAnsi" w:hAnsiTheme="minorHAnsi" w:cstheme="minorBidi"/>
                  <w:lang w:val="en-GB" w:eastAsia="en-GB"/>
                </w:rPr>
              </w:pPr>
              <w:hyperlink w:anchor="_Toc133236849" w:history="1">
                <w:r w:rsidRPr="00D02E7A">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_Toc133236849 \h </w:instrText>
                </w:r>
                <w:r>
                  <w:rPr>
                    <w:webHidden/>
                  </w:rPr>
                </w:r>
                <w:r>
                  <w:rPr>
                    <w:webHidden/>
                  </w:rPr>
                  <w:fldChar w:fldCharType="separate"/>
                </w:r>
                <w:r w:rsidR="00175014">
                  <w:rPr>
                    <w:webHidden/>
                  </w:rPr>
                  <w:t>24</w:t>
                </w:r>
                <w:r>
                  <w:rPr>
                    <w:webHidden/>
                  </w:rPr>
                  <w:fldChar w:fldCharType="end"/>
                </w:r>
              </w:hyperlink>
            </w:p>
            <w:p w14:paraId="5825AA95" w14:textId="520860C0" w:rsidR="00454812" w:rsidRDefault="00454812">
              <w:pPr>
                <w:pStyle w:val="Turinys2"/>
                <w:rPr>
                  <w:rFonts w:asciiTheme="minorHAnsi" w:hAnsiTheme="minorHAnsi" w:cstheme="minorBidi"/>
                  <w:lang w:val="en-GB" w:eastAsia="en-GB"/>
                </w:rPr>
              </w:pPr>
              <w:hyperlink w:anchor="_Toc133236850" w:history="1">
                <w:r w:rsidRPr="00D02E7A">
                  <w:rPr>
                    <w:rStyle w:val="Hipersaitas"/>
                  </w:rPr>
                  <w:t>Pirkimo sąlygų 8 priedas „Tiekėjo deklaracija dėl atitikties Reglamento nuostatoms juridiniam asmeniui“</w:t>
                </w:r>
                <w:r>
                  <w:rPr>
                    <w:webHidden/>
                  </w:rPr>
                  <w:tab/>
                </w:r>
                <w:r>
                  <w:rPr>
                    <w:webHidden/>
                  </w:rPr>
                  <w:fldChar w:fldCharType="begin"/>
                </w:r>
                <w:r>
                  <w:rPr>
                    <w:webHidden/>
                  </w:rPr>
                  <w:instrText xml:space="preserve"> PAGEREF _Toc133236850 \h </w:instrText>
                </w:r>
                <w:r>
                  <w:rPr>
                    <w:webHidden/>
                  </w:rPr>
                </w:r>
                <w:r>
                  <w:rPr>
                    <w:webHidden/>
                  </w:rPr>
                  <w:fldChar w:fldCharType="separate"/>
                </w:r>
                <w:r w:rsidR="00175014">
                  <w:rPr>
                    <w:webHidden/>
                  </w:rPr>
                  <w:t>25</w:t>
                </w:r>
                <w:r>
                  <w:rPr>
                    <w:webHidden/>
                  </w:rPr>
                  <w:fldChar w:fldCharType="end"/>
                </w:r>
              </w:hyperlink>
            </w:p>
            <w:p w14:paraId="380DF2BE" w14:textId="450D4026" w:rsidR="00454812" w:rsidRDefault="00454812">
              <w:pPr>
                <w:pStyle w:val="Turinys2"/>
                <w:rPr>
                  <w:rFonts w:asciiTheme="minorHAnsi" w:hAnsiTheme="minorHAnsi" w:cstheme="minorBidi"/>
                  <w:lang w:val="en-GB" w:eastAsia="en-GB"/>
                </w:rPr>
              </w:pPr>
              <w:hyperlink w:anchor="_Toc133236851" w:history="1">
                <w:r w:rsidRPr="00D02E7A">
                  <w:rPr>
                    <w:rStyle w:val="Hipersaitas"/>
                  </w:rPr>
                  <w:t>Pirkimo sąlygų 9 priedas „Sutarties projektas“</w:t>
                </w:r>
                <w:r>
                  <w:rPr>
                    <w:webHidden/>
                  </w:rPr>
                  <w:tab/>
                </w:r>
                <w:r>
                  <w:rPr>
                    <w:webHidden/>
                  </w:rPr>
                  <w:fldChar w:fldCharType="begin"/>
                </w:r>
                <w:r>
                  <w:rPr>
                    <w:webHidden/>
                  </w:rPr>
                  <w:instrText xml:space="preserve"> PAGEREF _Toc133236851 \h </w:instrText>
                </w:r>
                <w:r>
                  <w:rPr>
                    <w:webHidden/>
                  </w:rPr>
                </w:r>
                <w:r>
                  <w:rPr>
                    <w:webHidden/>
                  </w:rPr>
                  <w:fldChar w:fldCharType="separate"/>
                </w:r>
                <w:r w:rsidR="00175014">
                  <w:rPr>
                    <w:webHidden/>
                  </w:rPr>
                  <w:t>26</w:t>
                </w:r>
                <w:r>
                  <w:rPr>
                    <w:webHidden/>
                  </w:rPr>
                  <w:fldChar w:fldCharType="end"/>
                </w:r>
              </w:hyperlink>
            </w:p>
            <w:p w14:paraId="0DDC40AE" w14:textId="0A2629FC" w:rsidR="001C24BC" w:rsidRPr="00F0499F" w:rsidRDefault="001C24BC" w:rsidP="004E4612">
              <w:pPr>
                <w:spacing w:after="120" w:line="20" w:lineRule="atLeast"/>
                <w:contextualSpacing/>
                <w:rPr>
                  <w:rFonts w:cstheme="minorHAnsi"/>
                </w:rPr>
              </w:pPr>
              <w:r w:rsidRPr="0058109B">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523778A6" w:rsidR="002415C7" w:rsidRPr="00F36698" w:rsidRDefault="0058109B"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33236832"/>
      <w:bookmarkStart w:id="2" w:name="_Toc335201954"/>
      <w:bookmarkStart w:id="3" w:name="_Toc147739116"/>
      <w:r w:rsidRPr="00F36698">
        <w:rPr>
          <w:rFonts w:ascii="Times New Roman" w:hAnsi="Times New Roman" w:cs="Times New Roman"/>
          <w:b/>
          <w:bCs/>
          <w:color w:val="auto"/>
          <w:sz w:val="24"/>
          <w:szCs w:val="24"/>
        </w:rPr>
        <w:lastRenderedPageBreak/>
        <w:t>BENDRA INFORMACIJA</w:t>
      </w:r>
      <w:bookmarkEnd w:id="1"/>
    </w:p>
    <w:p w14:paraId="20B4CC80" w14:textId="73588416" w:rsidR="008272CE" w:rsidRPr="0058109B" w:rsidRDefault="008272CE" w:rsidP="00D10210">
      <w:pPr>
        <w:pStyle w:val="Sraopastraipa"/>
        <w:numPr>
          <w:ilvl w:val="1"/>
          <w:numId w:val="1"/>
        </w:numPr>
        <w:spacing w:after="0" w:line="240" w:lineRule="auto"/>
        <w:ind w:left="0" w:firstLine="567"/>
        <w:jc w:val="both"/>
        <w:rPr>
          <w:rFonts w:ascii="Times New Roman" w:hAnsi="Times New Roman" w:cs="Times New Roman"/>
          <w:sz w:val="22"/>
          <w:szCs w:val="22"/>
        </w:rPr>
      </w:pPr>
      <w:r w:rsidRPr="0058109B">
        <w:rPr>
          <w:rFonts w:ascii="Times New Roman" w:hAnsi="Times New Roman" w:cs="Times New Roman"/>
          <w:sz w:val="22"/>
          <w:szCs w:val="22"/>
        </w:rPr>
        <w:t>Perkančioji organizacija –</w:t>
      </w:r>
      <w:r w:rsidR="000372F4" w:rsidRPr="0058109B">
        <w:rPr>
          <w:rFonts w:ascii="Times New Roman" w:hAnsi="Times New Roman" w:cs="Times New Roman"/>
          <w:sz w:val="22"/>
          <w:szCs w:val="22"/>
        </w:rPr>
        <w:t xml:space="preserve"> </w:t>
      </w:r>
      <w:r w:rsidR="004262AB" w:rsidRPr="0058109B">
        <w:rPr>
          <w:rFonts w:ascii="Times New Roman" w:hAnsi="Times New Roman" w:cs="Times New Roman"/>
          <w:sz w:val="22"/>
          <w:szCs w:val="22"/>
        </w:rPr>
        <w:t>Valstybės sienos apsaugos tarnyba prie Lietuvos Respublikos vidaus reikalų ministerijos, juridinio asmens kodas 188608252 adresas Savanorių pr. 2, LT-03116 Vilnius</w:t>
      </w:r>
      <w:r w:rsidR="00362719" w:rsidRPr="0058109B">
        <w:rPr>
          <w:rFonts w:ascii="Times New Roman" w:eastAsia="Calibri" w:hAnsi="Times New Roman" w:cs="Times New Roman"/>
          <w:sz w:val="22"/>
          <w:szCs w:val="22"/>
        </w:rPr>
        <w:t>.</w:t>
      </w:r>
      <w:r w:rsidR="008C5433" w:rsidRPr="0058109B">
        <w:rPr>
          <w:rFonts w:ascii="Times New Roman" w:eastAsia="Calibri" w:hAnsi="Times New Roman" w:cs="Times New Roman"/>
          <w:sz w:val="22"/>
          <w:szCs w:val="22"/>
        </w:rPr>
        <w:t xml:space="preserve"> </w:t>
      </w:r>
      <w:r w:rsidR="00E05E2D" w:rsidRPr="0058109B">
        <w:rPr>
          <w:rFonts w:ascii="Times New Roman" w:eastAsia="Calibri" w:hAnsi="Times New Roman" w:cs="Times New Roman"/>
          <w:sz w:val="22"/>
          <w:szCs w:val="22"/>
        </w:rPr>
        <w:t>P</w:t>
      </w:r>
      <w:r w:rsidR="00D94650" w:rsidRPr="0058109B">
        <w:rPr>
          <w:rFonts w:ascii="Times New Roman" w:eastAsia="Calibri" w:hAnsi="Times New Roman" w:cs="Times New Roman"/>
          <w:sz w:val="22"/>
          <w:szCs w:val="22"/>
        </w:rPr>
        <w:t>erkančioji organizacija yra PVM mokėtoja</w:t>
      </w:r>
      <w:r w:rsidR="009C69A4" w:rsidRPr="0058109B">
        <w:rPr>
          <w:rFonts w:ascii="Times New Roman" w:eastAsia="Calibri" w:hAnsi="Times New Roman" w:cs="Times New Roman"/>
          <w:sz w:val="22"/>
          <w:szCs w:val="22"/>
        </w:rPr>
        <w:t>.</w:t>
      </w:r>
    </w:p>
    <w:p w14:paraId="086106C9" w14:textId="77777777" w:rsidR="00D10210" w:rsidRPr="00D10210" w:rsidRDefault="007D6857" w:rsidP="00D10210">
      <w:pPr>
        <w:pStyle w:val="Sraopastraipa"/>
        <w:numPr>
          <w:ilvl w:val="1"/>
          <w:numId w:val="1"/>
        </w:numPr>
        <w:spacing w:line="240" w:lineRule="auto"/>
        <w:ind w:left="0" w:firstLine="567"/>
        <w:jc w:val="both"/>
        <w:rPr>
          <w:rFonts w:ascii="Times New Roman" w:hAnsi="Times New Roman" w:cs="Times New Roman"/>
          <w:color w:val="000000" w:themeColor="text1"/>
          <w:sz w:val="22"/>
          <w:szCs w:val="22"/>
        </w:rPr>
      </w:pPr>
      <w:r w:rsidRPr="00D10210">
        <w:rPr>
          <w:rFonts w:ascii="Times New Roman" w:hAnsi="Times New Roman" w:cs="Times New Roman"/>
          <w:color w:val="000000" w:themeColor="text1"/>
          <w:sz w:val="22"/>
          <w:szCs w:val="22"/>
        </w:rPr>
        <w:t>Pirkimas</w:t>
      </w:r>
      <w:r w:rsidR="00B37854" w:rsidRPr="00D10210">
        <w:rPr>
          <w:rFonts w:ascii="Times New Roman" w:hAnsi="Times New Roman" w:cs="Times New Roman"/>
          <w:color w:val="000000" w:themeColor="text1"/>
          <w:sz w:val="22"/>
          <w:szCs w:val="22"/>
        </w:rPr>
        <w:t xml:space="preserve"> neatlieka</w:t>
      </w:r>
      <w:r w:rsidRPr="00D10210">
        <w:rPr>
          <w:rFonts w:ascii="Times New Roman" w:hAnsi="Times New Roman" w:cs="Times New Roman"/>
          <w:color w:val="000000" w:themeColor="text1"/>
          <w:sz w:val="22"/>
          <w:szCs w:val="22"/>
        </w:rPr>
        <w:t>mas</w:t>
      </w:r>
      <w:r w:rsidR="00B37854" w:rsidRPr="00D10210">
        <w:rPr>
          <w:rFonts w:ascii="Times New Roman" w:hAnsi="Times New Roman" w:cs="Times New Roman"/>
          <w:color w:val="000000" w:themeColor="text1"/>
          <w:sz w:val="22"/>
          <w:szCs w:val="22"/>
        </w:rPr>
        <w:t xml:space="preserve"> </w:t>
      </w:r>
      <w:r w:rsidR="002F5F8E" w:rsidRPr="00D10210">
        <w:rPr>
          <w:rFonts w:ascii="Times New Roman" w:hAnsi="Times New Roman" w:cs="Times New Roman"/>
          <w:color w:val="000000" w:themeColor="text1"/>
          <w:sz w:val="22"/>
          <w:szCs w:val="22"/>
        </w:rPr>
        <w:t>naudojantis centralizuotų pirkimų katalogu</w:t>
      </w:r>
      <w:r w:rsidRPr="00D10210">
        <w:rPr>
          <w:rFonts w:ascii="Times New Roman" w:hAnsi="Times New Roman" w:cs="Times New Roman"/>
          <w:color w:val="000000" w:themeColor="text1"/>
          <w:sz w:val="22"/>
          <w:szCs w:val="22"/>
        </w:rPr>
        <w:t xml:space="preserve">, </w:t>
      </w:r>
      <w:r w:rsidR="00D10210" w:rsidRPr="00D10210">
        <w:rPr>
          <w:rFonts w:ascii="Times New Roman" w:hAnsi="Times New Roman" w:cs="Times New Roman"/>
          <w:color w:val="000000" w:themeColor="text1"/>
          <w:sz w:val="22"/>
          <w:szCs w:val="22"/>
        </w:rPr>
        <w:t>nes CPO kataloge nėra specialios paskirties automobilių, įrengtų sienos apsaugos veiklai vykdyti.</w:t>
      </w:r>
    </w:p>
    <w:p w14:paraId="62DF64D0" w14:textId="30B2F8A5" w:rsidR="00AA23FB" w:rsidRPr="007C29A8" w:rsidRDefault="00AA23FB" w:rsidP="00D10210">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7C29A8">
        <w:rPr>
          <w:rFonts w:ascii="Times New Roman" w:eastAsia="Times New Roman" w:hAnsi="Times New Roman" w:cs="Times New Roman"/>
          <w:sz w:val="22"/>
          <w:szCs w:val="22"/>
        </w:rPr>
        <w:t>Perkančioji organizacija nerezervuoja teisės dalyvauti pirkime.</w:t>
      </w:r>
    </w:p>
    <w:p w14:paraId="573233DF" w14:textId="04F3B781" w:rsidR="00E32C8E" w:rsidRPr="0058109B" w:rsidRDefault="00C447D2" w:rsidP="00D10210">
      <w:pPr>
        <w:pStyle w:val="Sraopastraipa"/>
        <w:spacing w:after="0" w:line="240" w:lineRule="auto"/>
        <w:ind w:left="0" w:firstLine="567"/>
        <w:jc w:val="both"/>
        <w:rPr>
          <w:rFonts w:ascii="Times New Roman" w:hAnsi="Times New Roman" w:cs="Times New Roman"/>
          <w:sz w:val="22"/>
          <w:szCs w:val="22"/>
        </w:rPr>
      </w:pPr>
      <w:r w:rsidRPr="0058109B">
        <w:rPr>
          <w:rFonts w:ascii="Times New Roman" w:hAnsi="Times New Roman" w:cs="Times New Roman"/>
          <w:sz w:val="22"/>
          <w:szCs w:val="22"/>
        </w:rPr>
        <w:t>1.</w:t>
      </w:r>
      <w:r w:rsidR="00180F5B" w:rsidRPr="0058109B">
        <w:rPr>
          <w:rFonts w:ascii="Times New Roman" w:hAnsi="Times New Roman" w:cs="Times New Roman"/>
          <w:sz w:val="22"/>
          <w:szCs w:val="22"/>
        </w:rPr>
        <w:t>4</w:t>
      </w:r>
      <w:r w:rsidRPr="0058109B">
        <w:rPr>
          <w:rFonts w:ascii="Times New Roman" w:hAnsi="Times New Roman" w:cs="Times New Roman"/>
          <w:sz w:val="22"/>
          <w:szCs w:val="22"/>
        </w:rPr>
        <w:t xml:space="preserve">. </w:t>
      </w:r>
      <w:r w:rsidR="00E32C8E" w:rsidRPr="0058109B">
        <w:rPr>
          <w:rFonts w:ascii="Times New Roman" w:hAnsi="Times New Roman" w:cs="Times New Roman"/>
          <w:sz w:val="22"/>
          <w:szCs w:val="22"/>
        </w:rPr>
        <w:t xml:space="preserve">Stebėtojai dalyvauti </w:t>
      </w:r>
      <w:r w:rsidR="008A3C98" w:rsidRPr="0058109B">
        <w:rPr>
          <w:rFonts w:ascii="Times New Roman" w:hAnsi="Times New Roman" w:cs="Times New Roman"/>
          <w:sz w:val="22"/>
          <w:szCs w:val="22"/>
        </w:rPr>
        <w:t>K</w:t>
      </w:r>
      <w:r w:rsidR="00E32C8E" w:rsidRPr="0058109B">
        <w:rPr>
          <w:rFonts w:ascii="Times New Roman" w:hAnsi="Times New Roman" w:cs="Times New Roman"/>
          <w:sz w:val="22"/>
          <w:szCs w:val="22"/>
        </w:rPr>
        <w:t>omisijos posėdžiuose nėra kviečiami.</w:t>
      </w:r>
    </w:p>
    <w:p w14:paraId="39603E6D" w14:textId="392457E3" w:rsidR="005E62F0" w:rsidRPr="0058109B" w:rsidRDefault="00180F5B" w:rsidP="00D10210">
      <w:pPr>
        <w:pStyle w:val="Betarp"/>
        <w:ind w:firstLine="567"/>
        <w:jc w:val="both"/>
        <w:rPr>
          <w:rFonts w:ascii="Times New Roman" w:hAnsi="Times New Roman" w:cs="Times New Roman"/>
          <w:sz w:val="22"/>
          <w:szCs w:val="22"/>
        </w:rPr>
      </w:pPr>
      <w:r w:rsidRPr="0058109B">
        <w:rPr>
          <w:rFonts w:ascii="Times New Roman" w:hAnsi="Times New Roman" w:cs="Times New Roman"/>
          <w:sz w:val="22"/>
          <w:szCs w:val="22"/>
        </w:rPr>
        <w:t xml:space="preserve">1.5. </w:t>
      </w:r>
      <w:r w:rsidR="00D10210" w:rsidRPr="00D10210">
        <w:rPr>
          <w:rFonts w:ascii="Times New Roman" w:hAnsi="Times New Roman" w:cs="Times New Roman"/>
          <w:sz w:val="22"/>
          <w:szCs w:val="22"/>
        </w:rPr>
        <w:t xml:space="preserve">Atliekamas žaliasis pirkimas. Pirkimas vykdomas vadovaujantis </w:t>
      </w:r>
      <w:r w:rsidR="00A61B9F" w:rsidRPr="00A61B9F">
        <w:rPr>
          <w:rFonts w:ascii="Times New Roman" w:hAnsi="Times New Roman" w:cs="Times New Roman"/>
          <w:sz w:val="22"/>
          <w:szCs w:val="22"/>
        </w:rPr>
        <w:t>Aplinkos apsaugos kriterijų taikymo, vykdant žaliuosius pirkimus, tvarkos apraš</w:t>
      </w:r>
      <w:r w:rsidR="00A61B9F">
        <w:rPr>
          <w:rFonts w:ascii="Times New Roman" w:hAnsi="Times New Roman" w:cs="Times New Roman"/>
          <w:sz w:val="22"/>
          <w:szCs w:val="22"/>
        </w:rPr>
        <w:t>o, patvirtinto</w:t>
      </w:r>
      <w:r w:rsidR="00A61B9F" w:rsidRPr="00A61B9F">
        <w:rPr>
          <w:rFonts w:ascii="Times New Roman" w:hAnsi="Times New Roman" w:cs="Times New Roman"/>
          <w:sz w:val="22"/>
          <w:szCs w:val="22"/>
        </w:rPr>
        <w:t xml:space="preserve"> </w:t>
      </w:r>
      <w:r w:rsidR="00D10210" w:rsidRPr="00D10210">
        <w:rPr>
          <w:rFonts w:ascii="Times New Roman" w:hAnsi="Times New Roman" w:cs="Times New Roman"/>
          <w:sz w:val="22"/>
          <w:szCs w:val="22"/>
        </w:rPr>
        <w:t>Lietuvos Respublikos aplinkos ministro 2011 m. birželio 28 d. įsakym</w:t>
      </w:r>
      <w:r w:rsidR="00A61B9F">
        <w:rPr>
          <w:rFonts w:ascii="Times New Roman" w:hAnsi="Times New Roman" w:cs="Times New Roman"/>
          <w:sz w:val="22"/>
          <w:szCs w:val="22"/>
        </w:rPr>
        <w:t>u</w:t>
      </w:r>
      <w:r w:rsidR="00D10210" w:rsidRPr="00D10210">
        <w:rPr>
          <w:rFonts w:ascii="Times New Roman" w:hAnsi="Times New Roman" w:cs="Times New Roman"/>
          <w:sz w:val="22"/>
          <w:szCs w:val="22"/>
        </w:rPr>
        <w:t xml:space="preserve"> Nr. D1-508 „</w:t>
      </w:r>
      <w:r w:rsidR="00A61B9F" w:rsidRPr="00A61B9F">
        <w:rPr>
          <w:rFonts w:ascii="Times New Roman" w:hAnsi="Times New Roman" w:cs="Times New Roman"/>
          <w:sz w:val="22"/>
          <w:szCs w:val="22"/>
        </w:rPr>
        <w:t>Dėl Aplinkos apsaugos kriterijų taikymo, vykdant žaliuosius pirkimus, tvarkos aprašo patvirtinimo</w:t>
      </w:r>
      <w:r w:rsidR="00D10210" w:rsidRPr="00D10210">
        <w:rPr>
          <w:rFonts w:ascii="Times New Roman" w:hAnsi="Times New Roman" w:cs="Times New Roman"/>
          <w:sz w:val="22"/>
          <w:szCs w:val="22"/>
        </w:rPr>
        <w:t>“</w:t>
      </w:r>
      <w:r w:rsidR="00A61B9F">
        <w:rPr>
          <w:rFonts w:ascii="Times New Roman" w:hAnsi="Times New Roman" w:cs="Times New Roman"/>
          <w:sz w:val="22"/>
          <w:szCs w:val="22"/>
        </w:rPr>
        <w:t>,</w:t>
      </w:r>
      <w:r w:rsidR="00D10210" w:rsidRPr="00D10210">
        <w:rPr>
          <w:rFonts w:ascii="Times New Roman" w:hAnsi="Times New Roman" w:cs="Times New Roman"/>
          <w:sz w:val="22"/>
          <w:szCs w:val="22"/>
        </w:rPr>
        <w:t xml:space="preserve"> 4.4.4.4. papunkčiu, perkamas automobilis – ilgo naudojimo prekė, jo dalys, detalės ir komplektuojama įranga tinkama naudoti daug kartų, yra taisoma ir keičiama: visi automobili</w:t>
      </w:r>
      <w:r w:rsidR="00A61B9F">
        <w:rPr>
          <w:rFonts w:ascii="Times New Roman" w:hAnsi="Times New Roman" w:cs="Times New Roman"/>
          <w:sz w:val="22"/>
          <w:szCs w:val="22"/>
        </w:rPr>
        <w:t>o</w:t>
      </w:r>
      <w:r w:rsidR="00D10210" w:rsidRPr="00D10210">
        <w:rPr>
          <w:rFonts w:ascii="Times New Roman" w:hAnsi="Times New Roman" w:cs="Times New Roman"/>
          <w:sz w:val="22"/>
          <w:szCs w:val="22"/>
        </w:rPr>
        <w:t xml:space="preserve">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w:t>
      </w:r>
      <w:r w:rsidR="00A61B9F">
        <w:rPr>
          <w:rFonts w:ascii="Times New Roman" w:hAnsi="Times New Roman" w:cs="Times New Roman"/>
          <w:sz w:val="22"/>
          <w:szCs w:val="22"/>
        </w:rPr>
        <w:t>vadovaujantis</w:t>
      </w:r>
      <w:r w:rsidR="00A61B9F" w:rsidRPr="00D10210">
        <w:rPr>
          <w:rFonts w:ascii="Times New Roman" w:hAnsi="Times New Roman" w:cs="Times New Roman"/>
          <w:sz w:val="22"/>
          <w:szCs w:val="22"/>
        </w:rPr>
        <w:t xml:space="preserve"> </w:t>
      </w:r>
      <w:r w:rsidR="00D10210" w:rsidRPr="00D10210">
        <w:rPr>
          <w:rFonts w:ascii="Times New Roman" w:hAnsi="Times New Roman" w:cs="Times New Roman"/>
          <w:sz w:val="22"/>
          <w:szCs w:val="22"/>
        </w:rPr>
        <w:t>4.4.4.5. papunkčiu, automobili</w:t>
      </w:r>
      <w:r w:rsidR="00A61B9F">
        <w:rPr>
          <w:rFonts w:ascii="Times New Roman" w:hAnsi="Times New Roman" w:cs="Times New Roman"/>
          <w:sz w:val="22"/>
          <w:szCs w:val="22"/>
        </w:rPr>
        <w:t>o</w:t>
      </w:r>
      <w:r w:rsidR="00D10210" w:rsidRPr="00D10210">
        <w:rPr>
          <w:rFonts w:ascii="Times New Roman" w:hAnsi="Times New Roman" w:cs="Times New Roman"/>
          <w:sz w:val="22"/>
          <w:szCs w:val="22"/>
        </w:rPr>
        <w:t xml:space="preserve"> visos metalinės konstrukcijos ir dalys virt</w:t>
      </w:r>
      <w:r w:rsidR="00A61B9F">
        <w:rPr>
          <w:rFonts w:ascii="Times New Roman" w:hAnsi="Times New Roman" w:cs="Times New Roman"/>
          <w:sz w:val="22"/>
          <w:szCs w:val="22"/>
        </w:rPr>
        <w:t>usios</w:t>
      </w:r>
      <w:r w:rsidR="00D10210" w:rsidRPr="00D10210">
        <w:rPr>
          <w:rFonts w:ascii="Times New Roman" w:hAnsi="Times New Roman" w:cs="Times New Roman"/>
          <w:sz w:val="22"/>
          <w:szCs w:val="22"/>
        </w:rPr>
        <w:t xml:space="preserve"> atliekomis, tinkam</w:t>
      </w:r>
      <w:r w:rsidR="00A61B9F">
        <w:rPr>
          <w:rFonts w:ascii="Times New Roman" w:hAnsi="Times New Roman" w:cs="Times New Roman"/>
          <w:sz w:val="22"/>
          <w:szCs w:val="22"/>
        </w:rPr>
        <w:t>os</w:t>
      </w:r>
      <w:r w:rsidR="00D10210" w:rsidRPr="00D10210">
        <w:rPr>
          <w:rFonts w:ascii="Times New Roman" w:hAnsi="Times New Roman" w:cs="Times New Roman"/>
          <w:sz w:val="22"/>
          <w:szCs w:val="22"/>
        </w:rPr>
        <w:t xml:space="preserve"> priduoti į metalo supirktuvę perdirbimui.</w:t>
      </w:r>
    </w:p>
    <w:p w14:paraId="2413C02D" w14:textId="690C7A48" w:rsidR="00E32C8E" w:rsidRPr="0058109B" w:rsidRDefault="00180F5B" w:rsidP="00180F5B">
      <w:pPr>
        <w:pStyle w:val="Betarp"/>
        <w:ind w:firstLine="567"/>
        <w:rPr>
          <w:rFonts w:ascii="Times New Roman" w:eastAsia="Arial" w:hAnsi="Times New Roman" w:cs="Times New Roman"/>
          <w:sz w:val="22"/>
          <w:szCs w:val="22"/>
        </w:rPr>
      </w:pPr>
      <w:r w:rsidRPr="0058109B">
        <w:rPr>
          <w:rFonts w:ascii="Times New Roman" w:eastAsia="Arial" w:hAnsi="Times New Roman" w:cs="Times New Roman"/>
          <w:sz w:val="22"/>
          <w:szCs w:val="22"/>
        </w:rPr>
        <w:t xml:space="preserve">1.6. </w:t>
      </w:r>
      <w:r w:rsidR="00E32C8E" w:rsidRPr="0058109B">
        <w:rPr>
          <w:rFonts w:ascii="Times New Roman" w:eastAsia="Arial" w:hAnsi="Times New Roman" w:cs="Times New Roman"/>
          <w:sz w:val="22"/>
          <w:szCs w:val="22"/>
        </w:rPr>
        <w:t xml:space="preserve">Išankstinis skelbimas apie </w:t>
      </w:r>
      <w:r w:rsidR="007A68AD" w:rsidRPr="0058109B">
        <w:rPr>
          <w:rFonts w:ascii="Times New Roman" w:eastAsia="Arial" w:hAnsi="Times New Roman" w:cs="Times New Roman"/>
          <w:sz w:val="22"/>
          <w:szCs w:val="22"/>
        </w:rPr>
        <w:t>p</w:t>
      </w:r>
      <w:r w:rsidR="00E32C8E" w:rsidRPr="0058109B">
        <w:rPr>
          <w:rFonts w:ascii="Times New Roman" w:eastAsia="Arial" w:hAnsi="Times New Roman" w:cs="Times New Roman"/>
          <w:sz w:val="22"/>
          <w:szCs w:val="22"/>
        </w:rPr>
        <w:t>irkimą nebuvo paskelbtas</w:t>
      </w:r>
      <w:r w:rsidRPr="0058109B">
        <w:rPr>
          <w:rFonts w:ascii="Times New Roman" w:eastAsia="Arial" w:hAnsi="Times New Roman" w:cs="Times New Roman"/>
          <w:sz w:val="22"/>
          <w:szCs w:val="22"/>
        </w:rPr>
        <w:t>.</w:t>
      </w:r>
    </w:p>
    <w:p w14:paraId="72EF28E7" w14:textId="351EDF45" w:rsidR="00AF1430" w:rsidRPr="0058109B" w:rsidRDefault="00015FC9" w:rsidP="005A0260">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58109B">
        <w:rPr>
          <w:rFonts w:ascii="Times New Roman" w:hAnsi="Times New Roman" w:cs="Times New Roman"/>
          <w:sz w:val="22"/>
          <w:szCs w:val="22"/>
          <w:lang w:eastAsia="en-US"/>
        </w:rPr>
        <w:t>P</w:t>
      </w:r>
      <w:r w:rsidR="00E32C8E" w:rsidRPr="0058109B">
        <w:rPr>
          <w:rFonts w:ascii="Times New Roman" w:hAnsi="Times New Roman" w:cs="Times New Roman"/>
          <w:sz w:val="22"/>
          <w:szCs w:val="22"/>
          <w:lang w:eastAsia="en-US"/>
        </w:rPr>
        <w:t>irkime</w:t>
      </w:r>
      <w:r w:rsidR="00E32C8E" w:rsidRPr="0058109B">
        <w:rPr>
          <w:rFonts w:ascii="Times New Roman" w:hAnsi="Times New Roman" w:cs="Times New Roman"/>
          <w:sz w:val="22"/>
          <w:szCs w:val="22"/>
        </w:rPr>
        <w:t xml:space="preserve"> </w:t>
      </w:r>
      <w:r w:rsidR="007A68AD" w:rsidRPr="0058109B">
        <w:rPr>
          <w:rFonts w:ascii="Times New Roman" w:hAnsi="Times New Roman" w:cs="Times New Roman"/>
          <w:sz w:val="22"/>
          <w:szCs w:val="22"/>
        </w:rPr>
        <w:t>perkančioji organizacija</w:t>
      </w:r>
      <w:r w:rsidR="00E32C8E" w:rsidRPr="0058109B">
        <w:rPr>
          <w:rFonts w:ascii="Times New Roman" w:hAnsi="Times New Roman" w:cs="Times New Roman"/>
          <w:sz w:val="22"/>
          <w:szCs w:val="22"/>
          <w:lang w:eastAsia="en-US"/>
        </w:rPr>
        <w:t xml:space="preserve"> nenumato skelbti pranešimo dėl savanoriško </w:t>
      </w:r>
      <w:proofErr w:type="spellStart"/>
      <w:r w:rsidR="00E32C8E" w:rsidRPr="0058109B">
        <w:rPr>
          <w:rFonts w:ascii="Times New Roman" w:hAnsi="Times New Roman" w:cs="Times New Roman"/>
          <w:i/>
          <w:iCs/>
          <w:sz w:val="22"/>
          <w:szCs w:val="22"/>
          <w:lang w:eastAsia="en-US"/>
        </w:rPr>
        <w:t>ex</w:t>
      </w:r>
      <w:proofErr w:type="spellEnd"/>
      <w:r w:rsidR="00E32C8E" w:rsidRPr="0058109B">
        <w:rPr>
          <w:rFonts w:ascii="Times New Roman" w:hAnsi="Times New Roman" w:cs="Times New Roman"/>
          <w:i/>
          <w:iCs/>
          <w:sz w:val="22"/>
          <w:szCs w:val="22"/>
          <w:lang w:eastAsia="en-US"/>
        </w:rPr>
        <w:t xml:space="preserve"> ante</w:t>
      </w:r>
      <w:r w:rsidR="00E32C8E" w:rsidRPr="0058109B">
        <w:rPr>
          <w:rFonts w:ascii="Times New Roman" w:hAnsi="Times New Roman" w:cs="Times New Roman"/>
          <w:sz w:val="22"/>
          <w:szCs w:val="22"/>
          <w:lang w:eastAsia="en-US"/>
        </w:rPr>
        <w:t xml:space="preserve"> skaidrumo.</w:t>
      </w:r>
    </w:p>
    <w:p w14:paraId="278EA4A0" w14:textId="410A98E2" w:rsidR="00AF1430" w:rsidRPr="0058109B" w:rsidRDefault="007466F8" w:rsidP="005A0260">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58109B">
        <w:rPr>
          <w:rFonts w:ascii="Times New Roman" w:hAnsi="Times New Roman" w:cs="Times New Roman"/>
          <w:sz w:val="22"/>
          <w:szCs w:val="22"/>
        </w:rPr>
        <w:t>Pirkime neleidžia</w:t>
      </w:r>
      <w:r w:rsidR="00216820" w:rsidRPr="0058109B">
        <w:rPr>
          <w:rFonts w:ascii="Times New Roman" w:hAnsi="Times New Roman" w:cs="Times New Roman"/>
          <w:sz w:val="22"/>
          <w:szCs w:val="22"/>
        </w:rPr>
        <w:t>ma</w:t>
      </w:r>
      <w:r w:rsidRPr="0058109B">
        <w:rPr>
          <w:rFonts w:ascii="Times New Roman" w:hAnsi="Times New Roman" w:cs="Times New Roman"/>
          <w:sz w:val="22"/>
          <w:szCs w:val="22"/>
        </w:rPr>
        <w:t xml:space="preserve"> pateikti alternatyvių </w:t>
      </w:r>
      <w:r w:rsidR="00D27E76" w:rsidRPr="0058109B">
        <w:rPr>
          <w:rFonts w:ascii="Times New Roman" w:hAnsi="Times New Roman" w:cs="Times New Roman"/>
          <w:sz w:val="22"/>
          <w:szCs w:val="22"/>
        </w:rPr>
        <w:t>p</w:t>
      </w:r>
      <w:r w:rsidRPr="0058109B">
        <w:rPr>
          <w:rFonts w:ascii="Times New Roman" w:hAnsi="Times New Roman" w:cs="Times New Roman"/>
          <w:sz w:val="22"/>
          <w:szCs w:val="22"/>
        </w:rPr>
        <w:t xml:space="preserve">asiūlymų. </w:t>
      </w:r>
    </w:p>
    <w:p w14:paraId="0C002F05" w14:textId="68A15AD1" w:rsidR="00E32C8E" w:rsidRPr="0058109B" w:rsidRDefault="00E32C8E" w:rsidP="005A0260">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8109B">
        <w:rPr>
          <w:rFonts w:ascii="Times New Roman" w:eastAsia="Arial" w:hAnsi="Times New Roman" w:cs="Times New Roman"/>
          <w:sz w:val="22"/>
          <w:szCs w:val="22"/>
        </w:rPr>
        <w:t xml:space="preserve">Bendrosios </w:t>
      </w:r>
      <w:r w:rsidR="007E5F55" w:rsidRPr="0058109B">
        <w:rPr>
          <w:rFonts w:ascii="Times New Roman" w:eastAsia="Arial" w:hAnsi="Times New Roman" w:cs="Times New Roman"/>
          <w:sz w:val="22"/>
          <w:szCs w:val="22"/>
        </w:rPr>
        <w:t xml:space="preserve">pirkimo </w:t>
      </w:r>
      <w:r w:rsidRPr="0058109B">
        <w:rPr>
          <w:rFonts w:ascii="Times New Roman" w:eastAsia="Arial" w:hAnsi="Times New Roman" w:cs="Times New Roman"/>
          <w:sz w:val="22"/>
          <w:szCs w:val="22"/>
        </w:rPr>
        <w:t>sąlygos yra neatskiriama ši</w:t>
      </w:r>
      <w:r w:rsidR="00C07F25" w:rsidRPr="0058109B">
        <w:rPr>
          <w:rFonts w:ascii="Times New Roman" w:eastAsia="Arial" w:hAnsi="Times New Roman" w:cs="Times New Roman"/>
          <w:sz w:val="22"/>
          <w:szCs w:val="22"/>
        </w:rPr>
        <w:t>ų</w:t>
      </w:r>
      <w:r w:rsidRPr="0058109B">
        <w:rPr>
          <w:rFonts w:ascii="Times New Roman" w:eastAsia="Arial" w:hAnsi="Times New Roman" w:cs="Times New Roman"/>
          <w:sz w:val="22"/>
          <w:szCs w:val="22"/>
        </w:rPr>
        <w:t xml:space="preserve"> </w:t>
      </w:r>
      <w:r w:rsidR="00F4541C" w:rsidRPr="0058109B">
        <w:rPr>
          <w:rFonts w:ascii="Times New Roman" w:eastAsia="Arial" w:hAnsi="Times New Roman" w:cs="Times New Roman"/>
          <w:sz w:val="22"/>
          <w:szCs w:val="22"/>
        </w:rPr>
        <w:t>p</w:t>
      </w:r>
      <w:r w:rsidRPr="0058109B">
        <w:rPr>
          <w:rFonts w:ascii="Times New Roman" w:eastAsia="Arial" w:hAnsi="Times New Roman" w:cs="Times New Roman"/>
          <w:sz w:val="22"/>
          <w:szCs w:val="22"/>
        </w:rPr>
        <w:t>irkimo sąlygų dalis.</w:t>
      </w:r>
    </w:p>
    <w:p w14:paraId="5DEDEBC7" w14:textId="4EF357A6" w:rsidR="00B41C66" w:rsidRPr="00F36698" w:rsidRDefault="00507DC9" w:rsidP="00717DCC">
      <w:pPr>
        <w:pStyle w:val="Antrat1"/>
        <w:spacing w:line="20" w:lineRule="atLeast"/>
        <w:contextualSpacing/>
        <w:rPr>
          <w:rFonts w:ascii="Times New Roman" w:hAnsi="Times New Roman" w:cs="Times New Roman"/>
          <w:b/>
          <w:bCs/>
          <w:color w:val="auto"/>
          <w:sz w:val="24"/>
          <w:szCs w:val="24"/>
        </w:rPr>
      </w:pPr>
      <w:bookmarkStart w:id="4" w:name="_Ref39426332"/>
      <w:bookmarkStart w:id="5" w:name="_Ref39426338"/>
      <w:bookmarkStart w:id="6" w:name="_Toc133236833"/>
      <w:bookmarkEnd w:id="2"/>
      <w:r w:rsidRPr="0058109B">
        <w:rPr>
          <w:rFonts w:ascii="Times New Roman" w:hAnsi="Times New Roman" w:cs="Times New Roman"/>
          <w:b/>
          <w:bCs/>
          <w:sz w:val="24"/>
          <w:szCs w:val="24"/>
        </w:rPr>
        <w:t>2</w:t>
      </w:r>
      <w:r w:rsidR="0058109B" w:rsidRPr="0058109B">
        <w:rPr>
          <w:rFonts w:ascii="Times New Roman" w:hAnsi="Times New Roman" w:cs="Times New Roman"/>
          <w:b/>
          <w:bCs/>
          <w:sz w:val="24"/>
          <w:szCs w:val="24"/>
        </w:rPr>
        <w:t xml:space="preserve">. </w:t>
      </w:r>
      <w:r w:rsidR="0058109B" w:rsidRPr="00F36698">
        <w:rPr>
          <w:rFonts w:ascii="Times New Roman" w:hAnsi="Times New Roman" w:cs="Times New Roman"/>
          <w:b/>
          <w:bCs/>
          <w:color w:val="auto"/>
          <w:sz w:val="24"/>
          <w:szCs w:val="24"/>
        </w:rPr>
        <w:t>PIRKIMO OBJEKTAS</w:t>
      </w:r>
      <w:bookmarkEnd w:id="4"/>
      <w:bookmarkEnd w:id="5"/>
      <w:bookmarkEnd w:id="6"/>
    </w:p>
    <w:p w14:paraId="39CB0E96" w14:textId="2703F003" w:rsidR="00EB4277" w:rsidRPr="00CA4420" w:rsidRDefault="00B41C66" w:rsidP="005A0260">
      <w:pPr>
        <w:pStyle w:val="Betarp"/>
        <w:numPr>
          <w:ilvl w:val="1"/>
          <w:numId w:val="21"/>
        </w:numPr>
        <w:tabs>
          <w:tab w:val="left" w:pos="993"/>
        </w:tabs>
        <w:suppressAutoHyphens/>
        <w:spacing w:after="120"/>
        <w:ind w:left="0" w:firstLine="709"/>
        <w:contextualSpacing/>
        <w:jc w:val="both"/>
        <w:rPr>
          <w:rFonts w:ascii="Times New Roman" w:hAnsi="Times New Roman" w:cs="Times New Roman"/>
          <w:sz w:val="22"/>
          <w:szCs w:val="22"/>
        </w:rPr>
      </w:pPr>
      <w:r w:rsidRPr="00EB4277">
        <w:rPr>
          <w:rFonts w:ascii="Times New Roman" w:hAnsi="Times New Roman" w:cs="Times New Roman"/>
          <w:sz w:val="22"/>
          <w:szCs w:val="22"/>
        </w:rPr>
        <w:t>.</w:t>
      </w:r>
      <w:r w:rsidR="00EB4277" w:rsidRPr="00EB4277">
        <w:rPr>
          <w:rFonts w:ascii="Times New Roman" w:hAnsi="Times New Roman" w:cs="Times New Roman"/>
          <w:sz w:val="22"/>
          <w:szCs w:val="22"/>
        </w:rPr>
        <w:t xml:space="preserve"> </w:t>
      </w:r>
      <w:r w:rsidR="00EB4277" w:rsidRPr="00EB4277">
        <w:rPr>
          <w:rFonts w:ascii="Times New Roman" w:eastAsia="Calibri" w:hAnsi="Times New Roman" w:cs="Times New Roman"/>
          <w:sz w:val="22"/>
          <w:szCs w:val="22"/>
        </w:rPr>
        <w:t xml:space="preserve">Perkančioji organizacija numato įsigyti </w:t>
      </w:r>
      <w:r w:rsidR="001412C0" w:rsidRPr="001412C0">
        <w:rPr>
          <w:rFonts w:ascii="Times New Roman" w:eastAsia="Calibri" w:hAnsi="Times New Roman" w:cs="Times New Roman"/>
          <w:sz w:val="22"/>
          <w:szCs w:val="22"/>
        </w:rPr>
        <w:t>lengv</w:t>
      </w:r>
      <w:r w:rsidR="001412C0">
        <w:rPr>
          <w:rFonts w:ascii="Times New Roman" w:eastAsia="Calibri" w:hAnsi="Times New Roman" w:cs="Times New Roman"/>
          <w:sz w:val="22"/>
          <w:szCs w:val="22"/>
        </w:rPr>
        <w:t>uosius</w:t>
      </w:r>
      <w:r w:rsidR="001412C0" w:rsidRPr="001412C0">
        <w:rPr>
          <w:rFonts w:ascii="Times New Roman" w:eastAsia="Calibri" w:hAnsi="Times New Roman" w:cs="Times New Roman"/>
          <w:sz w:val="22"/>
          <w:szCs w:val="22"/>
        </w:rPr>
        <w:t xml:space="preserve"> automobili</w:t>
      </w:r>
      <w:r w:rsidR="001412C0">
        <w:rPr>
          <w:rFonts w:ascii="Times New Roman" w:eastAsia="Calibri" w:hAnsi="Times New Roman" w:cs="Times New Roman"/>
          <w:sz w:val="22"/>
          <w:szCs w:val="22"/>
        </w:rPr>
        <w:t>us</w:t>
      </w:r>
      <w:r w:rsidR="001412C0" w:rsidRPr="001412C0">
        <w:rPr>
          <w:rFonts w:ascii="Times New Roman" w:eastAsia="Calibri" w:hAnsi="Times New Roman" w:cs="Times New Roman"/>
          <w:sz w:val="22"/>
          <w:szCs w:val="22"/>
        </w:rPr>
        <w:t xml:space="preserve"> (4x4)</w:t>
      </w:r>
      <w:r w:rsidR="00EB4277" w:rsidRPr="00EB4277">
        <w:rPr>
          <w:rFonts w:ascii="Times New Roman" w:eastAsia="Calibri" w:hAnsi="Times New Roman" w:cs="Times New Roman"/>
          <w:sz w:val="22"/>
          <w:szCs w:val="22"/>
        </w:rPr>
        <w:t>.</w:t>
      </w:r>
      <w:r w:rsidR="00EB4277" w:rsidRPr="00EB4277">
        <w:rPr>
          <w:rFonts w:ascii="Times New Roman" w:hAnsi="Times New Roman" w:cs="Times New Roman"/>
          <w:sz w:val="22"/>
          <w:szCs w:val="22"/>
        </w:rPr>
        <w:t xml:space="preserve"> </w:t>
      </w:r>
      <w:r w:rsidR="00EB4277" w:rsidRPr="00CA4420">
        <w:rPr>
          <w:rFonts w:ascii="Times New Roman" w:hAnsi="Times New Roman" w:cs="Times New Roman"/>
          <w:sz w:val="22"/>
          <w:szCs w:val="22"/>
        </w:rPr>
        <w:t>Reikalavimai ir techninė specifikacija nustatyti specialiųjų pirkimo sąlygų 2 priede „Techninė specifikacija“.</w:t>
      </w:r>
    </w:p>
    <w:p w14:paraId="39EA46F2" w14:textId="74AA30E1" w:rsidR="00CA4420" w:rsidRPr="00CA4420" w:rsidRDefault="00CA4420" w:rsidP="005A0260">
      <w:pPr>
        <w:pStyle w:val="Betarp"/>
        <w:numPr>
          <w:ilvl w:val="1"/>
          <w:numId w:val="22"/>
        </w:numPr>
        <w:tabs>
          <w:tab w:val="left" w:pos="993"/>
        </w:tabs>
        <w:spacing w:after="120"/>
        <w:ind w:left="0" w:firstLine="709"/>
        <w:contextualSpacing/>
        <w:jc w:val="both"/>
        <w:rPr>
          <w:rFonts w:ascii="Times New Roman" w:hAnsi="Times New Roman" w:cs="Times New Roman"/>
          <w:sz w:val="22"/>
          <w:szCs w:val="22"/>
        </w:rPr>
      </w:pPr>
      <w:r w:rsidRPr="00CA4420">
        <w:rPr>
          <w:rFonts w:ascii="Times New Roman" w:eastAsia="Calibri" w:hAnsi="Times New Roman" w:cs="Times New Roman"/>
          <w:color w:val="000000" w:themeColor="text1"/>
          <w:sz w:val="22"/>
          <w:szCs w:val="22"/>
        </w:rPr>
        <w:t xml:space="preserve">Pirkimas vykdomas įgyvendinant projektą Sienų valdymo ir vizų finansinės paramos priemonės, įtrauktos į Integruoto sienų valdymo fondą, 2021–2027 m. programos lėšomis finansuojamo projekto </w:t>
      </w:r>
      <w:r w:rsidR="002632A9">
        <w:rPr>
          <w:rFonts w:ascii="Times New Roman" w:eastAsia="Calibri" w:hAnsi="Times New Roman" w:cs="Times New Roman"/>
          <w:sz w:val="22"/>
          <w:szCs w:val="22"/>
        </w:rPr>
        <w:t xml:space="preserve">Nr. </w:t>
      </w:r>
      <w:r w:rsidR="002632A9" w:rsidRPr="00775382">
        <w:rPr>
          <w:rFonts w:ascii="Times New Roman" w:hAnsi="Times New Roman" w:cs="Times New Roman"/>
          <w:color w:val="000000"/>
          <w:sz w:val="22"/>
          <w:szCs w:val="22"/>
        </w:rPr>
        <w:t>SVVP/202</w:t>
      </w:r>
      <w:r w:rsidR="00D30F44">
        <w:rPr>
          <w:rFonts w:ascii="Times New Roman" w:hAnsi="Times New Roman" w:cs="Times New Roman"/>
          <w:color w:val="000000"/>
          <w:sz w:val="22"/>
          <w:szCs w:val="22"/>
        </w:rPr>
        <w:t>5</w:t>
      </w:r>
      <w:r w:rsidR="002632A9" w:rsidRPr="00775382">
        <w:rPr>
          <w:rFonts w:ascii="Times New Roman" w:hAnsi="Times New Roman" w:cs="Times New Roman"/>
          <w:color w:val="000000"/>
          <w:sz w:val="22"/>
          <w:szCs w:val="22"/>
        </w:rPr>
        <w:t>/13</w:t>
      </w:r>
      <w:r w:rsidR="00D30F44">
        <w:rPr>
          <w:rFonts w:ascii="Times New Roman" w:hAnsi="Times New Roman" w:cs="Times New Roman"/>
          <w:color w:val="000000"/>
          <w:sz w:val="22"/>
          <w:szCs w:val="22"/>
        </w:rPr>
        <w:t>2</w:t>
      </w:r>
      <w:r w:rsidR="002632A9" w:rsidRPr="00775382">
        <w:rPr>
          <w:rFonts w:ascii="Times New Roman" w:eastAsia="Calibri" w:hAnsi="Times New Roman" w:cs="Times New Roman"/>
          <w:sz w:val="22"/>
          <w:szCs w:val="22"/>
        </w:rPr>
        <w:t xml:space="preserve"> </w:t>
      </w:r>
      <w:r w:rsidRPr="00CA4420">
        <w:rPr>
          <w:rFonts w:ascii="Times New Roman" w:eastAsia="Calibri" w:hAnsi="Times New Roman" w:cs="Times New Roman"/>
          <w:color w:val="000000" w:themeColor="text1"/>
          <w:sz w:val="22"/>
          <w:szCs w:val="22"/>
        </w:rPr>
        <w:t>„Transporto priemonių įsigijimas</w:t>
      </w:r>
      <w:r w:rsidR="00D30F44">
        <w:rPr>
          <w:rFonts w:ascii="Times New Roman" w:eastAsia="Calibri" w:hAnsi="Times New Roman" w:cs="Times New Roman"/>
          <w:color w:val="000000" w:themeColor="text1"/>
          <w:sz w:val="22"/>
          <w:szCs w:val="22"/>
        </w:rPr>
        <w:t>, II etapas</w:t>
      </w:r>
      <w:r w:rsidRPr="00CA4420">
        <w:rPr>
          <w:rFonts w:ascii="Times New Roman" w:eastAsia="Calibri" w:hAnsi="Times New Roman" w:cs="Times New Roman"/>
          <w:color w:val="000000" w:themeColor="text1"/>
          <w:sz w:val="22"/>
          <w:szCs w:val="22"/>
        </w:rPr>
        <w:t>“.</w:t>
      </w:r>
    </w:p>
    <w:p w14:paraId="7633EA10" w14:textId="2420A302" w:rsidR="001412C0" w:rsidRPr="001412C0" w:rsidRDefault="00CE183A" w:rsidP="001412C0">
      <w:pPr>
        <w:pStyle w:val="Betarp"/>
        <w:spacing w:after="120"/>
        <w:ind w:firstLine="720"/>
        <w:contextualSpacing/>
        <w:jc w:val="both"/>
        <w:rPr>
          <w:rFonts w:ascii="Times New Roman" w:hAnsi="Times New Roman" w:cs="Times New Roman"/>
          <w:sz w:val="22"/>
          <w:szCs w:val="22"/>
        </w:rPr>
      </w:pPr>
      <w:r w:rsidRPr="00CA4420">
        <w:rPr>
          <w:rFonts w:ascii="Times New Roman" w:hAnsi="Times New Roman" w:cs="Times New Roman"/>
          <w:sz w:val="22"/>
          <w:szCs w:val="22"/>
        </w:rPr>
        <w:t>2.</w:t>
      </w:r>
      <w:r w:rsidR="00E6019C">
        <w:rPr>
          <w:rFonts w:ascii="Times New Roman" w:hAnsi="Times New Roman" w:cs="Times New Roman"/>
          <w:sz w:val="22"/>
          <w:szCs w:val="22"/>
        </w:rPr>
        <w:t>2</w:t>
      </w:r>
      <w:r w:rsidRPr="00CA4420">
        <w:rPr>
          <w:rFonts w:ascii="Times New Roman" w:hAnsi="Times New Roman" w:cs="Times New Roman"/>
          <w:sz w:val="22"/>
          <w:szCs w:val="22"/>
        </w:rPr>
        <w:t xml:space="preserve">. </w:t>
      </w:r>
      <w:r w:rsidR="001412C0" w:rsidRPr="001412C0">
        <w:rPr>
          <w:rFonts w:ascii="Times New Roman" w:hAnsi="Times New Roman" w:cs="Times New Roman"/>
          <w:sz w:val="22"/>
          <w:szCs w:val="22"/>
        </w:rPr>
        <w:t xml:space="preserve">Pirkimo objektas skaidomas į </w:t>
      </w:r>
      <w:r w:rsidR="001412C0">
        <w:rPr>
          <w:rFonts w:ascii="Times New Roman" w:hAnsi="Times New Roman" w:cs="Times New Roman"/>
          <w:sz w:val="22"/>
          <w:szCs w:val="22"/>
        </w:rPr>
        <w:t>2</w:t>
      </w:r>
      <w:r w:rsidR="001412C0" w:rsidRPr="001412C0">
        <w:rPr>
          <w:rFonts w:ascii="Times New Roman" w:hAnsi="Times New Roman" w:cs="Times New Roman"/>
          <w:sz w:val="22"/>
          <w:szCs w:val="22"/>
        </w:rPr>
        <w:t xml:space="preserve"> (</w:t>
      </w:r>
      <w:r w:rsidR="001412C0">
        <w:rPr>
          <w:rFonts w:ascii="Times New Roman" w:hAnsi="Times New Roman" w:cs="Times New Roman"/>
          <w:sz w:val="22"/>
          <w:szCs w:val="22"/>
        </w:rPr>
        <w:t>dvi</w:t>
      </w:r>
      <w:r w:rsidR="001412C0" w:rsidRPr="001412C0">
        <w:rPr>
          <w:rFonts w:ascii="Times New Roman" w:hAnsi="Times New Roman" w:cs="Times New Roman"/>
          <w:sz w:val="22"/>
          <w:szCs w:val="22"/>
        </w:rPr>
        <w:t xml:space="preserve">) pirkimo dalis: </w:t>
      </w:r>
    </w:p>
    <w:p w14:paraId="40A768B0" w14:textId="5962C9CE" w:rsidR="001412C0" w:rsidRPr="001412C0" w:rsidRDefault="001412C0" w:rsidP="00E6019C">
      <w:pPr>
        <w:pStyle w:val="Betarp"/>
        <w:spacing w:after="120"/>
        <w:ind w:firstLine="720"/>
        <w:contextualSpacing/>
        <w:jc w:val="both"/>
        <w:rPr>
          <w:rFonts w:ascii="Times New Roman" w:hAnsi="Times New Roman" w:cs="Times New Roman"/>
          <w:sz w:val="22"/>
          <w:szCs w:val="22"/>
        </w:rPr>
      </w:pPr>
      <w:r w:rsidRPr="001412C0">
        <w:rPr>
          <w:rFonts w:ascii="Times New Roman" w:hAnsi="Times New Roman" w:cs="Times New Roman"/>
          <w:sz w:val="22"/>
          <w:szCs w:val="22"/>
        </w:rPr>
        <w:t>2.</w:t>
      </w:r>
      <w:r w:rsidR="00E6019C">
        <w:rPr>
          <w:rFonts w:ascii="Times New Roman" w:hAnsi="Times New Roman" w:cs="Times New Roman"/>
          <w:sz w:val="22"/>
          <w:szCs w:val="22"/>
        </w:rPr>
        <w:t>2</w:t>
      </w:r>
      <w:r w:rsidRPr="001412C0">
        <w:rPr>
          <w:rFonts w:ascii="Times New Roman" w:hAnsi="Times New Roman" w:cs="Times New Roman"/>
          <w:sz w:val="22"/>
          <w:szCs w:val="22"/>
        </w:rPr>
        <w:t>.1.</w:t>
      </w:r>
      <w:r w:rsidRPr="001412C0">
        <w:rPr>
          <w:rFonts w:ascii="Times New Roman" w:hAnsi="Times New Roman" w:cs="Times New Roman"/>
          <w:sz w:val="22"/>
          <w:szCs w:val="22"/>
        </w:rPr>
        <w:tab/>
        <w:t>pirmoji pirkimo dalis – nuo 1</w:t>
      </w:r>
      <w:r>
        <w:rPr>
          <w:rFonts w:ascii="Times New Roman" w:hAnsi="Times New Roman" w:cs="Times New Roman"/>
          <w:sz w:val="22"/>
          <w:szCs w:val="22"/>
        </w:rPr>
        <w:t>3</w:t>
      </w:r>
      <w:r w:rsidRPr="001412C0">
        <w:rPr>
          <w:rFonts w:ascii="Times New Roman" w:hAnsi="Times New Roman" w:cs="Times New Roman"/>
          <w:sz w:val="22"/>
          <w:szCs w:val="22"/>
        </w:rPr>
        <w:t xml:space="preserve"> iki 1</w:t>
      </w:r>
      <w:r w:rsidR="00D30F44">
        <w:rPr>
          <w:rFonts w:ascii="Times New Roman" w:hAnsi="Times New Roman" w:cs="Times New Roman"/>
          <w:sz w:val="22"/>
          <w:szCs w:val="22"/>
        </w:rPr>
        <w:t>5</w:t>
      </w:r>
      <w:r w:rsidRPr="001412C0">
        <w:rPr>
          <w:rFonts w:ascii="Times New Roman" w:hAnsi="Times New Roman" w:cs="Times New Roman"/>
          <w:sz w:val="22"/>
          <w:szCs w:val="22"/>
        </w:rPr>
        <w:t xml:space="preserve"> automobili</w:t>
      </w:r>
      <w:r w:rsidR="00DD40B0">
        <w:rPr>
          <w:rFonts w:ascii="Times New Roman" w:hAnsi="Times New Roman" w:cs="Times New Roman"/>
          <w:sz w:val="22"/>
          <w:szCs w:val="22"/>
        </w:rPr>
        <w:t>ų</w:t>
      </w:r>
      <w:r w:rsidR="00E6019C">
        <w:rPr>
          <w:rFonts w:ascii="Times New Roman" w:hAnsi="Times New Roman" w:cs="Times New Roman"/>
          <w:sz w:val="22"/>
          <w:szCs w:val="22"/>
        </w:rPr>
        <w:t>, skiriama lėšų sumą –</w:t>
      </w:r>
      <w:r w:rsidR="00D30F44">
        <w:rPr>
          <w:rFonts w:ascii="Times New Roman" w:hAnsi="Times New Roman" w:cs="Times New Roman"/>
          <w:sz w:val="22"/>
          <w:szCs w:val="22"/>
        </w:rPr>
        <w:t>590</w:t>
      </w:r>
      <w:r w:rsidR="00E6019C">
        <w:rPr>
          <w:rFonts w:ascii="Times New Roman" w:hAnsi="Times New Roman" w:cs="Times New Roman"/>
          <w:sz w:val="22"/>
          <w:szCs w:val="22"/>
        </w:rPr>
        <w:t> </w:t>
      </w:r>
      <w:r w:rsidR="00D30F44">
        <w:rPr>
          <w:rFonts w:ascii="Times New Roman" w:hAnsi="Times New Roman" w:cs="Times New Roman"/>
          <w:sz w:val="22"/>
          <w:szCs w:val="22"/>
        </w:rPr>
        <w:t>982</w:t>
      </w:r>
      <w:r w:rsidR="00E6019C">
        <w:rPr>
          <w:rFonts w:ascii="Times New Roman" w:hAnsi="Times New Roman" w:cs="Times New Roman"/>
          <w:sz w:val="22"/>
          <w:szCs w:val="22"/>
        </w:rPr>
        <w:t>,</w:t>
      </w:r>
      <w:r w:rsidR="00D30F44">
        <w:rPr>
          <w:rFonts w:ascii="Times New Roman" w:hAnsi="Times New Roman" w:cs="Times New Roman"/>
          <w:sz w:val="22"/>
          <w:szCs w:val="22"/>
        </w:rPr>
        <w:t>15</w:t>
      </w:r>
      <w:r w:rsidR="00E6019C">
        <w:rPr>
          <w:rFonts w:ascii="Times New Roman" w:hAnsi="Times New Roman" w:cs="Times New Roman"/>
          <w:sz w:val="22"/>
          <w:szCs w:val="22"/>
        </w:rPr>
        <w:t xml:space="preserve"> Eur su PVM</w:t>
      </w:r>
      <w:r w:rsidRPr="001412C0">
        <w:rPr>
          <w:rFonts w:ascii="Times New Roman" w:hAnsi="Times New Roman" w:cs="Times New Roman"/>
          <w:sz w:val="22"/>
          <w:szCs w:val="22"/>
        </w:rPr>
        <w:t>;.</w:t>
      </w:r>
    </w:p>
    <w:p w14:paraId="15C12FB8" w14:textId="1090FE5A" w:rsidR="001412C0" w:rsidRDefault="001412C0" w:rsidP="001412C0">
      <w:pPr>
        <w:pStyle w:val="Betarp"/>
        <w:spacing w:after="120"/>
        <w:ind w:firstLine="720"/>
        <w:contextualSpacing/>
        <w:jc w:val="both"/>
        <w:rPr>
          <w:rFonts w:ascii="Times New Roman" w:hAnsi="Times New Roman" w:cs="Times New Roman"/>
          <w:sz w:val="22"/>
          <w:szCs w:val="22"/>
        </w:rPr>
      </w:pPr>
      <w:r w:rsidRPr="001412C0">
        <w:rPr>
          <w:rFonts w:ascii="Times New Roman" w:hAnsi="Times New Roman" w:cs="Times New Roman"/>
          <w:sz w:val="22"/>
          <w:szCs w:val="22"/>
        </w:rPr>
        <w:t>2.</w:t>
      </w:r>
      <w:r w:rsidR="00E6019C">
        <w:rPr>
          <w:rFonts w:ascii="Times New Roman" w:hAnsi="Times New Roman" w:cs="Times New Roman"/>
          <w:sz w:val="22"/>
          <w:szCs w:val="22"/>
        </w:rPr>
        <w:t>2</w:t>
      </w:r>
      <w:r w:rsidRPr="001412C0">
        <w:rPr>
          <w:rFonts w:ascii="Times New Roman" w:hAnsi="Times New Roman" w:cs="Times New Roman"/>
          <w:sz w:val="22"/>
          <w:szCs w:val="22"/>
        </w:rPr>
        <w:t>.2.</w:t>
      </w:r>
      <w:r w:rsidRPr="001412C0">
        <w:rPr>
          <w:rFonts w:ascii="Times New Roman" w:hAnsi="Times New Roman" w:cs="Times New Roman"/>
          <w:sz w:val="22"/>
          <w:szCs w:val="22"/>
        </w:rPr>
        <w:tab/>
        <w:t>antroji pirkimo dalis – nuo 1</w:t>
      </w:r>
      <w:r>
        <w:rPr>
          <w:rFonts w:ascii="Times New Roman" w:hAnsi="Times New Roman" w:cs="Times New Roman"/>
          <w:sz w:val="22"/>
          <w:szCs w:val="22"/>
        </w:rPr>
        <w:t>3</w:t>
      </w:r>
      <w:r w:rsidRPr="001412C0">
        <w:rPr>
          <w:rFonts w:ascii="Times New Roman" w:hAnsi="Times New Roman" w:cs="Times New Roman"/>
          <w:sz w:val="22"/>
          <w:szCs w:val="22"/>
        </w:rPr>
        <w:t xml:space="preserve"> iki 1</w:t>
      </w:r>
      <w:r w:rsidR="00D30F44">
        <w:rPr>
          <w:rFonts w:ascii="Times New Roman" w:hAnsi="Times New Roman" w:cs="Times New Roman"/>
          <w:sz w:val="22"/>
          <w:szCs w:val="22"/>
        </w:rPr>
        <w:t>5</w:t>
      </w:r>
      <w:r w:rsidRPr="001412C0">
        <w:rPr>
          <w:rFonts w:ascii="Times New Roman" w:hAnsi="Times New Roman" w:cs="Times New Roman"/>
          <w:sz w:val="22"/>
          <w:szCs w:val="22"/>
        </w:rPr>
        <w:t xml:space="preserve"> automobilių</w:t>
      </w:r>
      <w:r w:rsidR="00E6019C">
        <w:rPr>
          <w:rFonts w:ascii="Times New Roman" w:hAnsi="Times New Roman" w:cs="Times New Roman"/>
          <w:sz w:val="22"/>
          <w:szCs w:val="22"/>
        </w:rPr>
        <w:t xml:space="preserve">, skiriama lėšų sumą – </w:t>
      </w:r>
      <w:r w:rsidR="00D30F44">
        <w:rPr>
          <w:rFonts w:ascii="Times New Roman" w:hAnsi="Times New Roman" w:cs="Times New Roman"/>
          <w:sz w:val="22"/>
          <w:szCs w:val="22"/>
        </w:rPr>
        <w:t>590</w:t>
      </w:r>
      <w:r w:rsidR="00E6019C">
        <w:rPr>
          <w:rFonts w:ascii="Times New Roman" w:hAnsi="Times New Roman" w:cs="Times New Roman"/>
          <w:sz w:val="22"/>
          <w:szCs w:val="22"/>
        </w:rPr>
        <w:t> </w:t>
      </w:r>
      <w:r w:rsidR="00D30F44">
        <w:rPr>
          <w:rFonts w:ascii="Times New Roman" w:hAnsi="Times New Roman" w:cs="Times New Roman"/>
          <w:sz w:val="22"/>
          <w:szCs w:val="22"/>
        </w:rPr>
        <w:t>982</w:t>
      </w:r>
      <w:r w:rsidR="00E6019C">
        <w:rPr>
          <w:rFonts w:ascii="Times New Roman" w:hAnsi="Times New Roman" w:cs="Times New Roman"/>
          <w:sz w:val="22"/>
          <w:szCs w:val="22"/>
        </w:rPr>
        <w:t>,</w:t>
      </w:r>
      <w:r w:rsidR="00D30F44">
        <w:rPr>
          <w:rFonts w:ascii="Times New Roman" w:hAnsi="Times New Roman" w:cs="Times New Roman"/>
          <w:sz w:val="22"/>
          <w:szCs w:val="22"/>
        </w:rPr>
        <w:t>15</w:t>
      </w:r>
      <w:r w:rsidR="00E6019C">
        <w:rPr>
          <w:rFonts w:ascii="Times New Roman" w:hAnsi="Times New Roman" w:cs="Times New Roman"/>
          <w:sz w:val="22"/>
          <w:szCs w:val="22"/>
        </w:rPr>
        <w:t xml:space="preserve"> Eur su PVM.</w:t>
      </w:r>
    </w:p>
    <w:p w14:paraId="7B634BAB" w14:textId="2B5ADF06" w:rsidR="001412C0" w:rsidRDefault="001412C0" w:rsidP="0065125A">
      <w:pPr>
        <w:pStyle w:val="Betarp"/>
        <w:ind w:firstLine="709"/>
        <w:jc w:val="both"/>
        <w:rPr>
          <w:rFonts w:ascii="Times New Roman" w:hAnsi="Times New Roman" w:cs="Times New Roman"/>
          <w:sz w:val="22"/>
          <w:szCs w:val="22"/>
        </w:rPr>
      </w:pPr>
      <w:r w:rsidRPr="00FC4B70">
        <w:rPr>
          <w:rFonts w:ascii="Times New Roman" w:hAnsi="Times New Roman" w:cs="Times New Roman"/>
          <w:sz w:val="22"/>
          <w:szCs w:val="22"/>
        </w:rPr>
        <w:t>Perkamų prekių kiekiai yra preliminarūs, kurie priklausys nuo pirkėjo poreikio. Pirkėjas neįsipareigoja išpirkti preliminaraus maksimalaus prekių kiekio.</w:t>
      </w:r>
    </w:p>
    <w:p w14:paraId="2C3D2F2E" w14:textId="7530DD5F" w:rsidR="0065125A" w:rsidRPr="00EB4277" w:rsidRDefault="0065125A" w:rsidP="0065125A">
      <w:pPr>
        <w:pStyle w:val="Betarp"/>
        <w:ind w:firstLine="709"/>
        <w:jc w:val="both"/>
        <w:rPr>
          <w:rFonts w:ascii="Times New Roman" w:hAnsi="Times New Roman" w:cs="Times New Roman"/>
          <w:sz w:val="22"/>
          <w:szCs w:val="22"/>
        </w:rPr>
      </w:pPr>
      <w:r w:rsidRPr="00EB4277">
        <w:rPr>
          <w:rFonts w:ascii="Times New Roman" w:hAnsi="Times New Roman" w:cs="Times New Roman"/>
          <w:sz w:val="22"/>
          <w:szCs w:val="22"/>
        </w:rPr>
        <w:t>2.</w:t>
      </w:r>
      <w:r w:rsidR="00E6019C">
        <w:rPr>
          <w:rFonts w:ascii="Times New Roman" w:hAnsi="Times New Roman" w:cs="Times New Roman"/>
          <w:sz w:val="22"/>
          <w:szCs w:val="22"/>
        </w:rPr>
        <w:t>3</w:t>
      </w:r>
      <w:r w:rsidRPr="00EB4277">
        <w:rPr>
          <w:rFonts w:ascii="Times New Roman" w:hAnsi="Times New Roman" w:cs="Times New Roman"/>
          <w:sz w:val="22"/>
          <w:szCs w:val="22"/>
        </w:rPr>
        <w:t xml:space="preserve">. Prekių pristatymo terminas – </w:t>
      </w:r>
      <w:r w:rsidR="00EB4277">
        <w:rPr>
          <w:rFonts w:ascii="Times New Roman" w:hAnsi="Times New Roman" w:cs="Times New Roman"/>
          <w:sz w:val="22"/>
          <w:szCs w:val="22"/>
        </w:rPr>
        <w:t>12</w:t>
      </w:r>
      <w:r w:rsidRPr="00EB4277">
        <w:rPr>
          <w:rFonts w:ascii="Times New Roman" w:hAnsi="Times New Roman" w:cs="Times New Roman"/>
          <w:sz w:val="22"/>
          <w:szCs w:val="22"/>
        </w:rPr>
        <w:t xml:space="preserve"> mėnesi</w:t>
      </w:r>
      <w:r w:rsidR="00EB4277">
        <w:rPr>
          <w:rFonts w:ascii="Times New Roman" w:hAnsi="Times New Roman" w:cs="Times New Roman"/>
          <w:sz w:val="22"/>
          <w:szCs w:val="22"/>
        </w:rPr>
        <w:t>ų</w:t>
      </w:r>
      <w:r w:rsidRPr="00EB4277">
        <w:rPr>
          <w:rFonts w:ascii="Times New Roman" w:hAnsi="Times New Roman" w:cs="Times New Roman"/>
          <w:sz w:val="22"/>
          <w:szCs w:val="22"/>
        </w:rPr>
        <w:t xml:space="preserve"> nuo Prekių užsakymo pateikimo d</w:t>
      </w:r>
      <w:r w:rsidRPr="00EB4277">
        <w:rPr>
          <w:rFonts w:ascii="Times New Roman" w:hAnsi="Times New Roman" w:cs="Times New Roman"/>
          <w:sz w:val="22"/>
          <w:szCs w:val="22"/>
          <w:shd w:val="clear" w:color="auto" w:fill="FFFFFF"/>
        </w:rPr>
        <w:t>atos</w:t>
      </w:r>
      <w:r w:rsidR="0076377B" w:rsidRPr="0076377B">
        <w:rPr>
          <w:rFonts w:ascii="Times New Roman" w:hAnsi="Times New Roman" w:cs="Times New Roman"/>
          <w:sz w:val="22"/>
          <w:szCs w:val="22"/>
          <w:shd w:val="clear" w:color="auto" w:fill="FFFFFF"/>
        </w:rPr>
        <w:t>, bet ne vėliau, kaip iki 202</w:t>
      </w:r>
      <w:r w:rsidR="00D30F44">
        <w:rPr>
          <w:rFonts w:ascii="Times New Roman" w:hAnsi="Times New Roman" w:cs="Times New Roman"/>
          <w:sz w:val="22"/>
          <w:szCs w:val="22"/>
          <w:shd w:val="clear" w:color="auto" w:fill="FFFFFF"/>
        </w:rPr>
        <w:t>6</w:t>
      </w:r>
      <w:r w:rsidR="0076377B" w:rsidRPr="0076377B">
        <w:rPr>
          <w:rFonts w:ascii="Times New Roman" w:hAnsi="Times New Roman" w:cs="Times New Roman"/>
          <w:sz w:val="22"/>
          <w:szCs w:val="22"/>
          <w:shd w:val="clear" w:color="auto" w:fill="FFFFFF"/>
        </w:rPr>
        <w:t xml:space="preserve"> m. </w:t>
      </w:r>
      <w:r w:rsidR="00D30F44">
        <w:rPr>
          <w:rFonts w:ascii="Times New Roman" w:hAnsi="Times New Roman" w:cs="Times New Roman"/>
          <w:sz w:val="22"/>
          <w:szCs w:val="22"/>
          <w:shd w:val="clear" w:color="auto" w:fill="FFFFFF"/>
        </w:rPr>
        <w:t>lapkričio</w:t>
      </w:r>
      <w:r w:rsidR="0076377B" w:rsidRPr="0076377B">
        <w:rPr>
          <w:rFonts w:ascii="Times New Roman" w:hAnsi="Times New Roman" w:cs="Times New Roman"/>
          <w:sz w:val="22"/>
          <w:szCs w:val="22"/>
          <w:shd w:val="clear" w:color="auto" w:fill="FFFFFF"/>
        </w:rPr>
        <w:t xml:space="preserve"> 1 d</w:t>
      </w:r>
      <w:r w:rsidRPr="00EB4277">
        <w:rPr>
          <w:rFonts w:ascii="Times New Roman" w:hAnsi="Times New Roman" w:cs="Times New Roman"/>
          <w:sz w:val="22"/>
          <w:szCs w:val="22"/>
          <w:shd w:val="clear" w:color="auto" w:fill="FFFFFF"/>
        </w:rPr>
        <w:t>.</w:t>
      </w:r>
    </w:p>
    <w:p w14:paraId="7A9CB1FA" w14:textId="02228050" w:rsidR="00EB4277" w:rsidRPr="00EB4277" w:rsidRDefault="0065125A" w:rsidP="00EB4277">
      <w:pPr>
        <w:pStyle w:val="Betarp"/>
        <w:ind w:firstLine="709"/>
        <w:jc w:val="both"/>
        <w:rPr>
          <w:rFonts w:ascii="Times New Roman" w:hAnsi="Times New Roman" w:cs="Times New Roman"/>
          <w:sz w:val="22"/>
          <w:szCs w:val="22"/>
        </w:rPr>
      </w:pPr>
      <w:r w:rsidRPr="00EB4277">
        <w:rPr>
          <w:rFonts w:ascii="Times New Roman" w:hAnsi="Times New Roman" w:cs="Times New Roman"/>
          <w:sz w:val="22"/>
          <w:szCs w:val="22"/>
        </w:rPr>
        <w:t>2.</w:t>
      </w:r>
      <w:r w:rsidR="00E6019C">
        <w:rPr>
          <w:rFonts w:ascii="Times New Roman" w:hAnsi="Times New Roman" w:cs="Times New Roman"/>
          <w:sz w:val="22"/>
          <w:szCs w:val="22"/>
        </w:rPr>
        <w:t>4</w:t>
      </w:r>
      <w:r w:rsidRPr="00EB4277">
        <w:rPr>
          <w:rFonts w:ascii="Times New Roman" w:hAnsi="Times New Roman" w:cs="Times New Roman"/>
          <w:sz w:val="22"/>
          <w:szCs w:val="22"/>
        </w:rPr>
        <w:t xml:space="preserve">. </w:t>
      </w:r>
      <w:r w:rsidR="00EB4277" w:rsidRPr="00EB427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CB6B63" w14:textId="4379882D" w:rsidR="0065125A" w:rsidRPr="00EB4277" w:rsidRDefault="00EB4277" w:rsidP="00EB4277">
      <w:pPr>
        <w:pStyle w:val="Betarp"/>
        <w:ind w:firstLine="709"/>
        <w:jc w:val="both"/>
        <w:rPr>
          <w:rFonts w:ascii="Times New Roman" w:hAnsi="Times New Roman" w:cs="Times New Roman"/>
          <w:sz w:val="22"/>
          <w:szCs w:val="22"/>
        </w:rPr>
      </w:pPr>
      <w:r w:rsidRPr="00EB4277">
        <w:rPr>
          <w:rFonts w:ascii="Times New Roman" w:hAnsi="Times New Roman" w:cs="Times New Roman"/>
          <w:sz w:val="22"/>
          <w:szCs w:val="22"/>
        </w:rPr>
        <w:t>2.</w:t>
      </w:r>
      <w:r w:rsidR="00E6019C">
        <w:rPr>
          <w:rFonts w:ascii="Times New Roman" w:hAnsi="Times New Roman" w:cs="Times New Roman"/>
          <w:sz w:val="22"/>
          <w:szCs w:val="22"/>
        </w:rPr>
        <w:t>5</w:t>
      </w:r>
      <w:r w:rsidRPr="00EB4277">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43A79D0" w14:textId="0705B917" w:rsidR="003E3FCB" w:rsidRPr="00EB4277" w:rsidRDefault="003E3FCB" w:rsidP="00EB4277">
      <w:pPr>
        <w:pStyle w:val="Betarp"/>
        <w:ind w:firstLine="709"/>
        <w:jc w:val="both"/>
        <w:rPr>
          <w:rFonts w:ascii="Times New Roman" w:hAnsi="Times New Roman" w:cs="Times New Roman"/>
          <w:sz w:val="22"/>
          <w:szCs w:val="22"/>
        </w:rPr>
      </w:pPr>
      <w:r w:rsidRPr="00EB4277">
        <w:rPr>
          <w:rFonts w:ascii="Times New Roman" w:hAnsi="Times New Roman" w:cs="Times New Roman"/>
          <w:sz w:val="22"/>
          <w:szCs w:val="22"/>
        </w:rPr>
        <w:t>2.</w:t>
      </w:r>
      <w:r w:rsidR="00E6019C">
        <w:rPr>
          <w:rFonts w:ascii="Times New Roman" w:hAnsi="Times New Roman" w:cs="Times New Roman"/>
          <w:sz w:val="22"/>
          <w:szCs w:val="22"/>
        </w:rPr>
        <w:t>6</w:t>
      </w:r>
      <w:r w:rsidRPr="00EB4277">
        <w:rPr>
          <w:rFonts w:ascii="Times New Roman" w:hAnsi="Times New Roman" w:cs="Times New Roman"/>
          <w:sz w:val="22"/>
          <w:szCs w:val="22"/>
        </w:rPr>
        <w:t>. Vadovaujantis Lietuvos Respublikos Alternatyviųjų degalų įstatymo 15 straipsnio 7 dalies 7 punktu, šiam pirkimui netaikomi viešiesiems pirkimams keliami reikalavimai dėl energijos vartojimo efektyvumo ir aplinkos apsaugos reikalavimų, kadangi transporto priemonės bus pagamintos ir įrengtos naudoti civilinei saugai ir viešajai tvarkai užtikrinti.</w:t>
      </w:r>
    </w:p>
    <w:p w14:paraId="7B478B03" w14:textId="7ABD56E1" w:rsidR="00D22226" w:rsidRPr="00F36698" w:rsidRDefault="00202323" w:rsidP="00202323">
      <w:pPr>
        <w:pStyle w:val="Antrat1"/>
        <w:spacing w:line="20" w:lineRule="atLeast"/>
        <w:contextualSpacing/>
        <w:rPr>
          <w:rFonts w:ascii="Times New Roman" w:hAnsi="Times New Roman" w:cs="Times New Roman"/>
          <w:b/>
          <w:bCs/>
          <w:color w:val="auto"/>
          <w:sz w:val="24"/>
          <w:szCs w:val="24"/>
        </w:rPr>
      </w:pPr>
      <w:bookmarkStart w:id="7" w:name="_Toc133236834"/>
      <w:r w:rsidRPr="0058109B">
        <w:rPr>
          <w:rFonts w:ascii="Times New Roman" w:hAnsi="Times New Roman" w:cs="Times New Roman"/>
          <w:b/>
          <w:bCs/>
          <w:sz w:val="24"/>
          <w:szCs w:val="24"/>
        </w:rPr>
        <w:lastRenderedPageBreak/>
        <w:t>3</w:t>
      </w:r>
      <w:r w:rsidRPr="00F36698">
        <w:rPr>
          <w:rFonts w:ascii="Times New Roman" w:hAnsi="Times New Roman" w:cs="Times New Roman"/>
          <w:b/>
          <w:bCs/>
          <w:color w:val="auto"/>
          <w:sz w:val="24"/>
          <w:szCs w:val="24"/>
        </w:rPr>
        <w:t>.</w:t>
      </w:r>
      <w:r w:rsidR="00D24970" w:rsidRPr="00F36698">
        <w:rPr>
          <w:rFonts w:ascii="Times New Roman" w:hAnsi="Times New Roman" w:cs="Times New Roman"/>
          <w:b/>
          <w:bCs/>
          <w:color w:val="auto"/>
          <w:sz w:val="24"/>
          <w:szCs w:val="24"/>
        </w:rPr>
        <w:t xml:space="preserve"> </w:t>
      </w:r>
      <w:bookmarkStart w:id="8" w:name="_Ref39427921"/>
      <w:bookmarkStart w:id="9" w:name="_Ref39427927"/>
      <w:bookmarkStart w:id="10" w:name="_Ref39740354"/>
      <w:r w:rsidR="0058109B" w:rsidRPr="00F36698">
        <w:rPr>
          <w:rFonts w:ascii="Times New Roman" w:hAnsi="Times New Roman" w:cs="Times New Roman"/>
          <w:b/>
          <w:bCs/>
          <w:color w:val="auto"/>
          <w:sz w:val="24"/>
          <w:szCs w:val="24"/>
        </w:rPr>
        <w:t>SUSITIKIMAI SU TIEKĖJAIS</w:t>
      </w:r>
      <w:bookmarkEnd w:id="8"/>
      <w:bookmarkEnd w:id="9"/>
      <w:r w:rsidR="0058109B" w:rsidRPr="00F36698">
        <w:rPr>
          <w:rFonts w:ascii="Times New Roman" w:hAnsi="Times New Roman" w:cs="Times New Roman"/>
          <w:b/>
          <w:bCs/>
          <w:color w:val="auto"/>
          <w:sz w:val="24"/>
          <w:szCs w:val="24"/>
        </w:rPr>
        <w:t xml:space="preserve"> IR OBJEKTO APŽIŪRA</w:t>
      </w:r>
      <w:bookmarkEnd w:id="7"/>
      <w:bookmarkEnd w:id="10"/>
    </w:p>
    <w:p w14:paraId="3A422005" w14:textId="454EC173" w:rsidR="00B176FD" w:rsidRPr="0058109B" w:rsidRDefault="00862DB8" w:rsidP="004262AB">
      <w:pPr>
        <w:pStyle w:val="Sraopastraipa"/>
        <w:spacing w:after="0"/>
        <w:ind w:left="0" w:firstLine="567"/>
        <w:jc w:val="both"/>
        <w:rPr>
          <w:rFonts w:ascii="Times New Roman" w:hAnsi="Times New Roman" w:cs="Times New Roman"/>
          <w:i/>
          <w:sz w:val="22"/>
          <w:szCs w:val="22"/>
        </w:rPr>
      </w:pPr>
      <w:r w:rsidRPr="0058109B">
        <w:rPr>
          <w:rFonts w:ascii="Times New Roman" w:hAnsi="Times New Roman" w:cs="Times New Roman"/>
          <w:iCs/>
          <w:sz w:val="22"/>
          <w:szCs w:val="22"/>
        </w:rPr>
        <w:t>3.1.</w:t>
      </w:r>
      <w:r w:rsidRPr="0058109B">
        <w:rPr>
          <w:rFonts w:ascii="Times New Roman" w:hAnsi="Times New Roman" w:cs="Times New Roman"/>
          <w:i/>
          <w:sz w:val="22"/>
          <w:szCs w:val="22"/>
        </w:rPr>
        <w:t xml:space="preserve"> </w:t>
      </w:r>
      <w:r w:rsidR="00B176FD" w:rsidRPr="0058109B">
        <w:rPr>
          <w:rFonts w:ascii="Times New Roman" w:hAnsi="Times New Roman" w:cs="Times New Roman"/>
          <w:sz w:val="22"/>
          <w:szCs w:val="22"/>
        </w:rPr>
        <w:t xml:space="preserve">Perkančioji organizacija nerengs susitikimo su tiekėjais dėl pirkimo </w:t>
      </w:r>
      <w:r w:rsidR="004257A5" w:rsidRPr="0058109B">
        <w:rPr>
          <w:rFonts w:ascii="Times New Roman" w:hAnsi="Times New Roman" w:cs="Times New Roman"/>
          <w:sz w:val="22"/>
          <w:szCs w:val="22"/>
        </w:rPr>
        <w:t>sąlyg</w:t>
      </w:r>
      <w:r w:rsidR="00B176FD" w:rsidRPr="0058109B">
        <w:rPr>
          <w:rFonts w:ascii="Times New Roman" w:hAnsi="Times New Roman" w:cs="Times New Roman"/>
          <w:sz w:val="22"/>
          <w:szCs w:val="22"/>
        </w:rPr>
        <w:t>ų</w:t>
      </w:r>
      <w:r w:rsidR="00946722" w:rsidRPr="0058109B">
        <w:rPr>
          <w:rFonts w:ascii="Times New Roman" w:hAnsi="Times New Roman" w:cs="Times New Roman"/>
          <w:sz w:val="22"/>
          <w:szCs w:val="22"/>
        </w:rPr>
        <w:t xml:space="preserve"> paaiškinimo</w:t>
      </w:r>
      <w:r w:rsidR="00B176FD" w:rsidRPr="0058109B">
        <w:rPr>
          <w:rFonts w:ascii="Times New Roman" w:hAnsi="Times New Roman" w:cs="Times New Roman"/>
          <w:sz w:val="22"/>
          <w:szCs w:val="22"/>
        </w:rPr>
        <w:t>.</w:t>
      </w:r>
    </w:p>
    <w:p w14:paraId="24A7FE06" w14:textId="260D93C8" w:rsidR="00BE0587" w:rsidRPr="0058109B" w:rsidRDefault="00BE0587" w:rsidP="005A0260">
      <w:pPr>
        <w:pStyle w:val="Body2"/>
        <w:numPr>
          <w:ilvl w:val="1"/>
          <w:numId w:val="8"/>
        </w:numPr>
        <w:spacing w:after="0"/>
        <w:rPr>
          <w:rFonts w:cs="Times New Roman"/>
          <w:color w:val="auto"/>
          <w:sz w:val="22"/>
          <w:szCs w:val="22"/>
          <w:lang w:val="lt-LT"/>
        </w:rPr>
      </w:pPr>
      <w:r w:rsidRPr="0058109B">
        <w:rPr>
          <w:rFonts w:eastAsiaTheme="minorHAnsi" w:cs="Times New Roman"/>
          <w:color w:val="auto"/>
          <w:sz w:val="22"/>
          <w:szCs w:val="22"/>
          <w:lang w:val="lt-LT"/>
        </w:rPr>
        <w:t>P</w:t>
      </w:r>
      <w:r w:rsidRPr="0058109B">
        <w:rPr>
          <w:rFonts w:cs="Times New Roman"/>
          <w:color w:val="auto"/>
          <w:sz w:val="22"/>
          <w:szCs w:val="22"/>
          <w:lang w:val="lt-LT"/>
        </w:rPr>
        <w:t>erkančioji organizacija nerengs objekto</w:t>
      </w:r>
      <w:r w:rsidRPr="0058109B">
        <w:rPr>
          <w:rFonts w:cs="Times New Roman"/>
          <w:color w:val="auto"/>
          <w:sz w:val="22"/>
          <w:szCs w:val="22"/>
        </w:rPr>
        <w:t xml:space="preserve"> </w:t>
      </w:r>
      <w:proofErr w:type="spellStart"/>
      <w:r w:rsidRPr="0058109B">
        <w:rPr>
          <w:rFonts w:cs="Times New Roman"/>
          <w:color w:val="auto"/>
          <w:sz w:val="22"/>
          <w:szCs w:val="22"/>
        </w:rPr>
        <w:t>apžiūros</w:t>
      </w:r>
      <w:proofErr w:type="spellEnd"/>
      <w:r w:rsidRPr="0058109B">
        <w:rPr>
          <w:rFonts w:cs="Times New Roman"/>
          <w:color w:val="auto"/>
          <w:sz w:val="22"/>
          <w:szCs w:val="22"/>
        </w:rPr>
        <w:t>.</w:t>
      </w:r>
    </w:p>
    <w:p w14:paraId="6443D2FF" w14:textId="7E5DF8CA" w:rsidR="00C94B9F" w:rsidRPr="00F36698" w:rsidRDefault="00AD57B1" w:rsidP="00AD57B1">
      <w:pPr>
        <w:pStyle w:val="Antrat1"/>
        <w:spacing w:line="20" w:lineRule="atLeast"/>
        <w:contextualSpacing/>
        <w:rPr>
          <w:rFonts w:ascii="Times New Roman" w:hAnsi="Times New Roman" w:cs="Times New Roman"/>
          <w:b/>
          <w:bCs/>
          <w:color w:val="auto"/>
          <w:sz w:val="24"/>
          <w:szCs w:val="24"/>
        </w:rPr>
      </w:pPr>
      <w:bookmarkStart w:id="11" w:name="_Ref39473754"/>
      <w:bookmarkStart w:id="12" w:name="_Ref39473761"/>
      <w:bookmarkStart w:id="13" w:name="_Ref39474188"/>
      <w:bookmarkStart w:id="14" w:name="_Toc133236835"/>
      <w:r w:rsidRPr="0058109B">
        <w:rPr>
          <w:rFonts w:ascii="Times New Roman" w:hAnsi="Times New Roman" w:cs="Times New Roman"/>
          <w:b/>
          <w:bCs/>
          <w:sz w:val="24"/>
          <w:szCs w:val="24"/>
        </w:rPr>
        <w:t xml:space="preserve">4. </w:t>
      </w:r>
      <w:r w:rsidR="0058109B" w:rsidRPr="00F36698">
        <w:rPr>
          <w:rFonts w:ascii="Times New Roman" w:hAnsi="Times New Roman" w:cs="Times New Roman"/>
          <w:b/>
          <w:bCs/>
          <w:color w:val="auto"/>
          <w:sz w:val="24"/>
          <w:szCs w:val="24"/>
        </w:rPr>
        <w:t>TIEKĖJŲ PAŠALINIMO PAGRINDAI</w:t>
      </w:r>
      <w:bookmarkEnd w:id="11"/>
      <w:bookmarkEnd w:id="12"/>
      <w:bookmarkEnd w:id="13"/>
      <w:r w:rsidR="0058109B" w:rsidRPr="00F36698">
        <w:rPr>
          <w:rFonts w:ascii="Times New Roman" w:hAnsi="Times New Roman" w:cs="Times New Roman"/>
          <w:b/>
          <w:bCs/>
          <w:color w:val="auto"/>
          <w:sz w:val="24"/>
          <w:szCs w:val="24"/>
        </w:rPr>
        <w:t xml:space="preserve"> IR KVALIFIKACIJOS REIKALAVIMAI</w:t>
      </w:r>
      <w:bookmarkEnd w:id="14"/>
    </w:p>
    <w:p w14:paraId="23B058CE" w14:textId="6F1C0A3D" w:rsidR="002C5249" w:rsidRPr="0058109B" w:rsidRDefault="009D2F13" w:rsidP="127DD6E8">
      <w:pPr>
        <w:pStyle w:val="Sraopastraipa"/>
        <w:spacing w:after="120" w:line="20" w:lineRule="atLeast"/>
        <w:ind w:left="0" w:firstLine="567"/>
        <w:jc w:val="both"/>
        <w:rPr>
          <w:rFonts w:ascii="Times New Roman" w:hAnsi="Times New Roman" w:cs="Times New Roman"/>
          <w:sz w:val="22"/>
          <w:szCs w:val="22"/>
        </w:rPr>
      </w:pPr>
      <w:r w:rsidRPr="0058109B">
        <w:rPr>
          <w:rFonts w:ascii="Times New Roman" w:hAnsi="Times New Roman" w:cs="Times New Roman"/>
          <w:sz w:val="22"/>
          <w:szCs w:val="22"/>
        </w:rPr>
        <w:t xml:space="preserve">4.1. </w:t>
      </w:r>
      <w:r w:rsidR="002C5249" w:rsidRPr="0058109B">
        <w:rPr>
          <w:rFonts w:ascii="Times New Roman" w:hAnsi="Times New Roman" w:cs="Times New Roman"/>
          <w:sz w:val="22"/>
          <w:szCs w:val="22"/>
        </w:rPr>
        <w:t>Reikalavimai dėl tiekėjo ir</w:t>
      </w:r>
      <w:bookmarkStart w:id="15" w:name="_Hlk41039660"/>
      <w:r w:rsidR="00942379" w:rsidRPr="0058109B">
        <w:rPr>
          <w:rFonts w:ascii="Times New Roman" w:hAnsi="Times New Roman" w:cs="Times New Roman"/>
          <w:sz w:val="22"/>
          <w:szCs w:val="22"/>
        </w:rPr>
        <w:t xml:space="preserve"> </w:t>
      </w:r>
      <w:r w:rsidR="002C5249" w:rsidRPr="0058109B">
        <w:rPr>
          <w:rFonts w:ascii="Times New Roman" w:hAnsi="Times New Roman" w:cs="Times New Roman"/>
          <w:sz w:val="22"/>
          <w:szCs w:val="22"/>
        </w:rPr>
        <w:t>subtiekėjų</w:t>
      </w:r>
      <w:r w:rsidR="00942379" w:rsidRPr="0058109B">
        <w:rPr>
          <w:rFonts w:ascii="Times New Roman" w:hAnsi="Times New Roman" w:cs="Times New Roman"/>
          <w:sz w:val="22"/>
          <w:szCs w:val="22"/>
        </w:rPr>
        <w:t xml:space="preserve"> (jei taikoma)</w:t>
      </w:r>
      <w:r w:rsidR="00953F2B" w:rsidRPr="0058109B">
        <w:rPr>
          <w:rFonts w:ascii="Times New Roman" w:hAnsi="Times New Roman" w:cs="Times New Roman"/>
          <w:sz w:val="22"/>
          <w:szCs w:val="22"/>
        </w:rPr>
        <w:t xml:space="preserve">, </w:t>
      </w:r>
      <w:r w:rsidR="007F34C7" w:rsidRPr="0058109B">
        <w:rPr>
          <w:rFonts w:ascii="Times New Roman" w:hAnsi="Times New Roman" w:cs="Times New Roman"/>
          <w:sz w:val="22"/>
          <w:szCs w:val="22"/>
        </w:rPr>
        <w:t>ūkio subjektų, kurių pajėgumais tiekėjas remiasi,</w:t>
      </w:r>
      <w:r w:rsidR="002C5249" w:rsidRPr="0058109B">
        <w:rPr>
          <w:rFonts w:ascii="Times New Roman" w:hAnsi="Times New Roman" w:cs="Times New Roman"/>
          <w:sz w:val="22"/>
          <w:szCs w:val="22"/>
        </w:rPr>
        <w:t xml:space="preserve"> </w:t>
      </w:r>
      <w:bookmarkEnd w:id="15"/>
      <w:r w:rsidR="002C5249" w:rsidRPr="0058109B">
        <w:rPr>
          <w:rFonts w:ascii="Times New Roman" w:hAnsi="Times New Roman" w:cs="Times New Roman"/>
          <w:sz w:val="22"/>
          <w:szCs w:val="22"/>
        </w:rPr>
        <w:t xml:space="preserve">pašalinimo pagrindų nebuvimo bei jų nebuvimą patvirtinantys dokumentai nurodyti </w:t>
      </w:r>
      <w:r w:rsidR="006A737F" w:rsidRPr="0058109B">
        <w:rPr>
          <w:rFonts w:ascii="Times New Roman" w:hAnsi="Times New Roman" w:cs="Times New Roman"/>
          <w:sz w:val="22"/>
          <w:szCs w:val="22"/>
        </w:rPr>
        <w:t xml:space="preserve">specialiųjų </w:t>
      </w:r>
      <w:r w:rsidR="006A737F" w:rsidRPr="0058109B">
        <w:rPr>
          <w:rFonts w:ascii="Times New Roman" w:eastAsia="Calibri" w:hAnsi="Times New Roman" w:cs="Times New Roman"/>
          <w:sz w:val="22"/>
          <w:szCs w:val="22"/>
        </w:rPr>
        <w:t>p</w:t>
      </w:r>
      <w:r w:rsidR="00551FA7" w:rsidRPr="0058109B">
        <w:rPr>
          <w:rFonts w:ascii="Times New Roman" w:eastAsia="Calibri" w:hAnsi="Times New Roman" w:cs="Times New Roman"/>
          <w:sz w:val="22"/>
          <w:szCs w:val="22"/>
        </w:rPr>
        <w:t xml:space="preserve">irkimo </w:t>
      </w:r>
      <w:r w:rsidR="006773B6" w:rsidRPr="0058109B">
        <w:rPr>
          <w:rFonts w:ascii="Times New Roman" w:eastAsia="Calibri" w:hAnsi="Times New Roman" w:cs="Times New Roman"/>
          <w:sz w:val="22"/>
          <w:szCs w:val="22"/>
        </w:rPr>
        <w:t xml:space="preserve">sąlygų </w:t>
      </w:r>
      <w:r w:rsidR="00F035EF" w:rsidRPr="0058109B">
        <w:rPr>
          <w:rFonts w:ascii="Times New Roman" w:eastAsia="Calibri" w:hAnsi="Times New Roman" w:cs="Times New Roman"/>
          <w:sz w:val="22"/>
          <w:szCs w:val="22"/>
        </w:rPr>
        <w:t xml:space="preserve">3 </w:t>
      </w:r>
      <w:r w:rsidR="006773B6" w:rsidRPr="0058109B">
        <w:rPr>
          <w:rFonts w:ascii="Times New Roman" w:eastAsia="Calibri" w:hAnsi="Times New Roman" w:cs="Times New Roman"/>
          <w:sz w:val="22"/>
          <w:szCs w:val="22"/>
        </w:rPr>
        <w:t>priede</w:t>
      </w:r>
      <w:r w:rsidR="002C5249" w:rsidRPr="0058109B">
        <w:rPr>
          <w:rFonts w:ascii="Times New Roman" w:hAnsi="Times New Roman" w:cs="Times New Roman"/>
          <w:sz w:val="22"/>
          <w:szCs w:val="22"/>
        </w:rPr>
        <w:t xml:space="preserve">. </w:t>
      </w:r>
    </w:p>
    <w:p w14:paraId="34E32D48" w14:textId="3321FCE7" w:rsidR="007B6F6D" w:rsidRPr="0058109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58109B">
        <w:rPr>
          <w:rFonts w:ascii="Times New Roman" w:hAnsi="Times New Roman" w:cs="Times New Roman"/>
          <w:sz w:val="22"/>
          <w:szCs w:val="22"/>
        </w:rPr>
        <w:t>4.2.</w:t>
      </w:r>
      <w:r w:rsidR="00F035EF" w:rsidRPr="0058109B">
        <w:rPr>
          <w:rFonts w:ascii="Times New Roman" w:hAnsi="Times New Roman" w:cs="Times New Roman"/>
          <w:sz w:val="22"/>
          <w:szCs w:val="22"/>
        </w:rPr>
        <w:t xml:space="preserve"> </w:t>
      </w:r>
      <w:r w:rsidR="00A6625B" w:rsidRPr="0058109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8109B">
        <w:rPr>
          <w:rFonts w:ascii="Times New Roman" w:hAnsi="Times New Roman" w:cs="Times New Roman"/>
          <w:sz w:val="22"/>
          <w:szCs w:val="22"/>
        </w:rPr>
        <w:t>specialiųjų p</w:t>
      </w:r>
      <w:r w:rsidR="00551FA7" w:rsidRPr="0058109B">
        <w:rPr>
          <w:rFonts w:ascii="Times New Roman" w:hAnsi="Times New Roman" w:cs="Times New Roman"/>
          <w:sz w:val="22"/>
          <w:szCs w:val="22"/>
        </w:rPr>
        <w:t xml:space="preserve">irkimo </w:t>
      </w:r>
      <w:r w:rsidR="00A6625B" w:rsidRPr="0058109B">
        <w:rPr>
          <w:rFonts w:ascii="Times New Roman" w:hAnsi="Times New Roman" w:cs="Times New Roman"/>
          <w:sz w:val="22"/>
          <w:szCs w:val="22"/>
        </w:rPr>
        <w:t xml:space="preserve">sąlygų </w:t>
      </w:r>
      <w:r w:rsidR="00F035EF" w:rsidRPr="0058109B">
        <w:rPr>
          <w:rFonts w:ascii="Times New Roman" w:hAnsi="Times New Roman" w:cs="Times New Roman"/>
          <w:sz w:val="22"/>
          <w:szCs w:val="22"/>
        </w:rPr>
        <w:t>4</w:t>
      </w:r>
      <w:r w:rsidR="00A6625B" w:rsidRPr="0058109B">
        <w:rPr>
          <w:rFonts w:ascii="Times New Roman" w:hAnsi="Times New Roman" w:cs="Times New Roman"/>
          <w:sz w:val="22"/>
          <w:szCs w:val="22"/>
        </w:rPr>
        <w:t xml:space="preserve"> priede. </w:t>
      </w:r>
    </w:p>
    <w:p w14:paraId="69D62E2B" w14:textId="5F834B6E" w:rsidR="00A000BE" w:rsidRPr="00FF2466" w:rsidRDefault="0058109B" w:rsidP="0037632B">
      <w:pPr>
        <w:pStyle w:val="Antrat1"/>
        <w:tabs>
          <w:tab w:val="left" w:pos="567"/>
        </w:tabs>
        <w:spacing w:after="0"/>
        <w:contextualSpacing/>
        <w:jc w:val="both"/>
        <w:rPr>
          <w:rFonts w:ascii="Times New Roman" w:hAnsi="Times New Roman" w:cs="Times New Roman"/>
          <w:b/>
          <w:bCs/>
          <w:sz w:val="22"/>
          <w:szCs w:val="22"/>
        </w:rPr>
      </w:pPr>
      <w:bookmarkStart w:id="16" w:name="_Toc133236836"/>
      <w:r w:rsidRPr="0058109B">
        <w:rPr>
          <w:rFonts w:ascii="Times New Roman" w:hAnsi="Times New Roman" w:cs="Times New Roman"/>
          <w:b/>
          <w:bCs/>
          <w:sz w:val="24"/>
          <w:szCs w:val="24"/>
        </w:rPr>
        <w:t>5</w:t>
      </w:r>
      <w:r w:rsidRPr="00F36698">
        <w:rPr>
          <w:rFonts w:ascii="Times New Roman" w:hAnsi="Times New Roman" w:cs="Times New Roman"/>
          <w:b/>
          <w:bCs/>
          <w:color w:val="auto"/>
          <w:sz w:val="24"/>
          <w:szCs w:val="24"/>
        </w:rPr>
        <w:t>.</w:t>
      </w:r>
      <w:r w:rsidR="00655A27">
        <w:rPr>
          <w:rFonts w:ascii="Times New Roman" w:hAnsi="Times New Roman" w:cs="Times New Roman"/>
          <w:b/>
          <w:bCs/>
          <w:color w:val="auto"/>
          <w:sz w:val="24"/>
          <w:szCs w:val="24"/>
        </w:rPr>
        <w:t xml:space="preserve"> </w:t>
      </w:r>
      <w:r w:rsidRPr="00F36698">
        <w:rPr>
          <w:rFonts w:ascii="Times New Roman" w:hAnsi="Times New Roman" w:cs="Times New Roman"/>
          <w:b/>
          <w:bCs/>
          <w:color w:val="auto"/>
          <w:sz w:val="22"/>
          <w:szCs w:val="22"/>
        </w:rPr>
        <w:t>REIKALAVIMAI, SUSIJĘ SU NACIONALINIU SAUGUMU</w:t>
      </w:r>
      <w:bookmarkEnd w:id="16"/>
      <w:r w:rsidRPr="00F36698">
        <w:rPr>
          <w:rFonts w:ascii="Times New Roman" w:hAnsi="Times New Roman" w:cs="Times New Roman"/>
          <w:b/>
          <w:bCs/>
          <w:color w:val="auto"/>
          <w:sz w:val="22"/>
          <w:szCs w:val="22"/>
        </w:rPr>
        <w:t xml:space="preserve"> </w:t>
      </w:r>
    </w:p>
    <w:p w14:paraId="413D1AAF" w14:textId="77777777" w:rsidR="00894564" w:rsidRPr="00894564" w:rsidRDefault="00894564" w:rsidP="00894564">
      <w:pPr>
        <w:spacing w:after="0" w:line="240" w:lineRule="auto"/>
        <w:ind w:firstLine="567"/>
        <w:jc w:val="both"/>
        <w:rPr>
          <w:rFonts w:ascii="Times New Roman" w:hAnsi="Times New Roman" w:cs="Times New Roman"/>
          <w:color w:val="000000" w:themeColor="text1"/>
          <w:sz w:val="22"/>
          <w:szCs w:val="22"/>
        </w:rPr>
      </w:pPr>
      <w:bookmarkStart w:id="17" w:name="_Ref39666794"/>
      <w:bookmarkStart w:id="18" w:name="_Ref39666796"/>
      <w:bookmarkStart w:id="19" w:name="_Toc133236837"/>
      <w:r w:rsidRPr="00894564">
        <w:rPr>
          <w:rFonts w:ascii="Times New Roman" w:hAnsi="Times New Roman" w:cs="Times New Roman"/>
          <w:color w:val="000000" w:themeColor="text1"/>
          <w:sz w:val="22"/>
          <w:szCs w:val="22"/>
        </w:rPr>
        <w:t>5.1. Pirkimui taikomos Reglamento nuostatos. Kartu su pasiūlymu tiekėjas turi pateikti užpildytą deklaraciją dėl (ne)atitikties Reglamento nuostatoms, kuri pateikta specialiųjų pirkimo sąlygų 10 priede (juridiniam asmeniui) ir 11 priede (fiziniam asmeniui). Kilus abejonių dėl tiekėjo (ne)atitikties Reglamento nuostatoms, perkančioji organizacija iš galimo laimėtojo prašys pateikti dokumentus, įrodančius deklaracijoje pateiktų duomenų teisingumą.</w:t>
      </w:r>
    </w:p>
    <w:p w14:paraId="603583C3" w14:textId="77777777" w:rsidR="00894564" w:rsidRPr="00894564" w:rsidRDefault="00894564" w:rsidP="00894564">
      <w:pPr>
        <w:spacing w:after="0" w:line="240" w:lineRule="auto"/>
        <w:ind w:firstLine="567"/>
        <w:jc w:val="both"/>
        <w:rPr>
          <w:rFonts w:ascii="Times New Roman" w:hAnsi="Times New Roman" w:cs="Times New Roman"/>
          <w:color w:val="000000" w:themeColor="text1"/>
          <w:sz w:val="22"/>
          <w:szCs w:val="22"/>
        </w:rPr>
      </w:pPr>
      <w:r w:rsidRPr="00894564">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0CC807" w14:textId="4DF6F5EC" w:rsidR="00894564" w:rsidRPr="00894564" w:rsidRDefault="00894564" w:rsidP="00894564">
      <w:pPr>
        <w:spacing w:after="0" w:line="240" w:lineRule="auto"/>
        <w:ind w:firstLine="567"/>
        <w:jc w:val="both"/>
        <w:rPr>
          <w:rFonts w:ascii="Times New Roman" w:hAnsi="Times New Roman" w:cs="Times New Roman"/>
          <w:color w:val="000000" w:themeColor="text1"/>
          <w:sz w:val="22"/>
          <w:szCs w:val="22"/>
        </w:rPr>
      </w:pPr>
      <w:r w:rsidRPr="00894564">
        <w:rPr>
          <w:rFonts w:ascii="Times New Roman" w:hAnsi="Times New Roman" w:cs="Times New Roman"/>
          <w:color w:val="000000" w:themeColor="text1"/>
          <w:sz w:val="22"/>
          <w:szCs w:val="22"/>
        </w:rPr>
        <w:t xml:space="preserve">5.3. </w:t>
      </w:r>
      <w:r w:rsidRPr="00894564">
        <w:rPr>
          <w:rFonts w:ascii="Times New Roman" w:hAnsi="Times New Roman" w:cs="Times New Roman"/>
          <w:iCs/>
          <w:color w:val="000000" w:themeColor="text1"/>
          <w:sz w:val="22"/>
          <w:szCs w:val="22"/>
        </w:rPr>
        <w:t>Perkančioji organizacija atmes tiekėjo pasiūlymą, jei bus tenkinama bent viena VPĮ 45 straipsnio 2</w:t>
      </w:r>
      <w:r w:rsidRPr="00894564">
        <w:rPr>
          <w:rFonts w:ascii="Times New Roman" w:hAnsi="Times New Roman" w:cs="Times New Roman"/>
          <w:iCs/>
          <w:color w:val="000000" w:themeColor="text1"/>
          <w:sz w:val="22"/>
          <w:szCs w:val="22"/>
          <w:vertAlign w:val="superscript"/>
        </w:rPr>
        <w:t>1</w:t>
      </w:r>
      <w:r w:rsidRPr="00894564">
        <w:rPr>
          <w:rFonts w:ascii="Times New Roman" w:hAnsi="Times New Roman" w:cs="Times New Roman"/>
          <w:iCs/>
          <w:color w:val="000000" w:themeColor="text1"/>
          <w:sz w:val="22"/>
          <w:szCs w:val="22"/>
        </w:rPr>
        <w:t xml:space="preserve"> dalies 1-6 punktuose nurodytų sąlygų. </w:t>
      </w:r>
      <w:r w:rsidRPr="00894564">
        <w:rPr>
          <w:rFonts w:ascii="Times New Roman" w:hAnsi="Times New Roman" w:cs="Times New Roman"/>
          <w:b/>
          <w:bCs/>
          <w:iCs/>
          <w:color w:val="000000" w:themeColor="text1"/>
          <w:sz w:val="22"/>
          <w:szCs w:val="22"/>
        </w:rPr>
        <w:t xml:space="preserve">Tiekėjas kartu su pasiūlymu turi pateikti laisvos formos atitikties deklaraciją </w:t>
      </w:r>
      <w:r w:rsidRPr="00894564">
        <w:rPr>
          <w:rFonts w:ascii="Times New Roman" w:hAnsi="Times New Roman" w:cs="Times New Roman"/>
          <w:iCs/>
          <w:color w:val="000000" w:themeColor="text1"/>
          <w:sz w:val="22"/>
          <w:szCs w:val="22"/>
        </w:rPr>
        <w:t xml:space="preserve">(pavyzdinė forma pateikta specialiųjų pirkimo sąlygų </w:t>
      </w:r>
      <w:r w:rsidR="00762DC3">
        <w:rPr>
          <w:rFonts w:ascii="Times New Roman" w:hAnsi="Times New Roman" w:cs="Times New Roman"/>
          <w:iCs/>
          <w:color w:val="000000" w:themeColor="text1"/>
          <w:sz w:val="22"/>
          <w:szCs w:val="22"/>
        </w:rPr>
        <w:t>8</w:t>
      </w:r>
      <w:r w:rsidRPr="00894564">
        <w:rPr>
          <w:rFonts w:ascii="Times New Roman" w:hAnsi="Times New Roman" w:cs="Times New Roman"/>
          <w:iCs/>
          <w:color w:val="000000" w:themeColor="text1"/>
          <w:sz w:val="22"/>
          <w:szCs w:val="22"/>
        </w:rPr>
        <w:t xml:space="preserve"> priede).</w:t>
      </w:r>
    </w:p>
    <w:p w14:paraId="05627582" w14:textId="77777777" w:rsidR="00894564" w:rsidRPr="00894564" w:rsidRDefault="00894564" w:rsidP="00894564">
      <w:pPr>
        <w:spacing w:after="0" w:line="240" w:lineRule="auto"/>
        <w:ind w:firstLine="567"/>
        <w:jc w:val="both"/>
        <w:rPr>
          <w:rFonts w:ascii="Times New Roman" w:hAnsi="Times New Roman" w:cs="Times New Roman"/>
          <w:color w:val="000000" w:themeColor="text1"/>
          <w:sz w:val="22"/>
          <w:szCs w:val="22"/>
        </w:rPr>
      </w:pPr>
      <w:r w:rsidRPr="00894564">
        <w:rPr>
          <w:rFonts w:ascii="Times New Roman" w:hAnsi="Times New Roman" w:cs="Times New Roman"/>
          <w:color w:val="000000" w:themeColor="text1"/>
          <w:sz w:val="22"/>
          <w:szCs w:val="22"/>
        </w:rPr>
        <w:t>5.4.</w:t>
      </w:r>
      <w:r w:rsidRPr="00894564">
        <w:rPr>
          <w:rFonts w:ascii="Times New Roman" w:hAnsi="Times New Roman" w:cs="Times New Roman"/>
          <w:sz w:val="22"/>
          <w:szCs w:val="22"/>
        </w:rPr>
        <w:t>Perkančiajai organizacijai kilus abejonių dėl tiekėjo laisvos formos deklaracijoje nurodytos informacijos teisingumo, ji prašys ekonomiškai naudingiausią pasiūlymą pateikusio tiekėjo</w:t>
      </w:r>
      <w:r w:rsidRPr="00894564">
        <w:rPr>
          <w:rFonts w:ascii="Times New Roman" w:hAnsi="Times New Roman" w:cs="Times New Roman"/>
          <w:bCs/>
          <w:iCs/>
          <w:sz w:val="22"/>
          <w:szCs w:val="22"/>
        </w:rPr>
        <w:t xml:space="preserve"> pateikti</w:t>
      </w:r>
      <w:r w:rsidRPr="00894564">
        <w:rPr>
          <w:rFonts w:ascii="Times New Roman" w:hAnsi="Times New Roman" w:cs="Times New Roman"/>
          <w:bCs/>
          <w:sz w:val="22"/>
          <w:szCs w:val="22"/>
          <w:vertAlign w:val="superscript"/>
          <w:lang w:val="en-US"/>
        </w:rPr>
        <w:footnoteReference w:id="2"/>
      </w:r>
      <w:r w:rsidRPr="00894564">
        <w:rPr>
          <w:rFonts w:ascii="Times New Roman" w:hAnsi="Times New Roman" w:cs="Times New Roman"/>
          <w:bCs/>
          <w:iCs/>
          <w:sz w:val="22"/>
          <w:szCs w:val="22"/>
        </w:rPr>
        <w:t xml:space="preserve"> </w:t>
      </w:r>
      <w:r w:rsidRPr="00894564">
        <w:rPr>
          <w:rFonts w:ascii="Times New Roman" w:hAnsi="Times New Roman" w:cs="Times New Roman"/>
          <w:sz w:val="22"/>
          <w:szCs w:val="22"/>
        </w:rPr>
        <w:t>šioje deklaracijoje nurodytą informaciją patvirtinančius, VPĮ 51 straipsnio 12 dalyje nurodytus (</w:t>
      </w:r>
      <w:r w:rsidRPr="00894564">
        <w:rPr>
          <w:rFonts w:ascii="Times New Roman" w:hAnsi="Times New Roman" w:cs="Times New Roman"/>
          <w:bCs/>
          <w:iCs/>
          <w:sz w:val="22"/>
          <w:szCs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Pr="00894564">
        <w:rPr>
          <w:rFonts w:ascii="Times New Roman" w:hAnsi="Times New Roman" w:cs="Times New Roman"/>
          <w:sz w:val="22"/>
          <w:szCs w:val="22"/>
        </w:rPr>
        <w:t xml:space="preserve"> ar kitus perkančiajai organizacijai priimtinus dokumentus </w:t>
      </w:r>
      <w:r w:rsidRPr="00894564">
        <w:rPr>
          <w:rFonts w:ascii="Times New Roman" w:hAnsi="Times New Roman" w:cs="Times New Roman"/>
          <w:color w:val="000000"/>
          <w:sz w:val="22"/>
          <w:szCs w:val="22"/>
        </w:rPr>
        <w:t>ir (ar) paaiškinimus</w:t>
      </w:r>
      <w:r w:rsidRPr="00894564">
        <w:rPr>
          <w:rFonts w:ascii="Times New Roman" w:hAnsi="Times New Roman" w:cs="Times New Roman"/>
          <w:sz w:val="22"/>
          <w:szCs w:val="22"/>
        </w:rPr>
        <w:t xml:space="preserve">. Tokių dokumentų </w:t>
      </w:r>
      <w:r w:rsidRPr="00894564">
        <w:rPr>
          <w:rFonts w:ascii="Times New Roman" w:hAnsi="Times New Roman" w:cs="Times New Roman"/>
          <w:color w:val="000000"/>
          <w:sz w:val="22"/>
          <w:szCs w:val="22"/>
        </w:rPr>
        <w:t>ir (ar) paaiškinimų</w:t>
      </w:r>
      <w:r w:rsidRPr="00894564">
        <w:rPr>
          <w:rFonts w:ascii="Times New Roman" w:hAnsi="Times New Roman" w:cs="Times New Roman"/>
          <w:sz w:val="22"/>
          <w:szCs w:val="22"/>
        </w:rPr>
        <w:t xml:space="preserve"> perkančioji organizacija gali prašyti bet kuriuo pirkimo procedūros metu siekdama užtikrinti tinkamą pirkimo procedūros atlikimą. </w:t>
      </w:r>
      <w:r w:rsidRPr="00894564">
        <w:rPr>
          <w:rFonts w:ascii="Times New Roman" w:hAnsi="Times New Roman" w:cs="Times New Roman"/>
          <w:bCs/>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2D42C236" w14:textId="77777777" w:rsidR="00894564" w:rsidRPr="00894564" w:rsidRDefault="00894564" w:rsidP="00894564">
      <w:pPr>
        <w:pStyle w:val="Sraopastraipa"/>
        <w:spacing w:after="0" w:line="240" w:lineRule="auto"/>
        <w:ind w:left="0" w:firstLine="567"/>
        <w:jc w:val="both"/>
        <w:rPr>
          <w:rFonts w:ascii="Times New Roman" w:hAnsi="Times New Roman" w:cs="Times New Roman"/>
          <w:iCs/>
          <w:sz w:val="22"/>
          <w:szCs w:val="22"/>
        </w:rPr>
      </w:pPr>
      <w:r w:rsidRPr="00894564">
        <w:rPr>
          <w:rFonts w:ascii="Times New Roman" w:hAnsi="Times New Roman" w:cs="Times New Roman"/>
          <w:iCs/>
          <w:sz w:val="22"/>
          <w:szCs w:val="22"/>
        </w:rPr>
        <w:t xml:space="preserve">5.5. </w:t>
      </w:r>
      <w:r w:rsidRPr="00894564">
        <w:rPr>
          <w:rFonts w:ascii="Times New Roman" w:hAnsi="Times New Roman" w:cs="Times New Roman"/>
          <w:bCs/>
          <w:iCs/>
          <w:sz w:val="22"/>
          <w:szCs w:val="22"/>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Pr="00894564">
        <w:rPr>
          <w:rFonts w:ascii="Times New Roman" w:hAnsi="Times New Roman" w:cs="Times New Roman"/>
          <w:iCs/>
          <w:sz w:val="22"/>
          <w:szCs w:val="22"/>
        </w:rPr>
        <w:t>.</w:t>
      </w:r>
    </w:p>
    <w:p w14:paraId="75216BC6" w14:textId="77777777" w:rsidR="00894564" w:rsidRPr="00894564" w:rsidRDefault="00894564" w:rsidP="00894564">
      <w:pPr>
        <w:pStyle w:val="Sraopastraipa"/>
        <w:spacing w:after="0" w:line="240" w:lineRule="auto"/>
        <w:ind w:left="0" w:firstLine="567"/>
        <w:jc w:val="both"/>
        <w:rPr>
          <w:rFonts w:ascii="Times New Roman" w:hAnsi="Times New Roman" w:cs="Times New Roman"/>
          <w:sz w:val="22"/>
          <w:szCs w:val="22"/>
        </w:rPr>
      </w:pPr>
      <w:r w:rsidRPr="00894564">
        <w:rPr>
          <w:rFonts w:ascii="Times New Roman" w:hAnsi="Times New Roman" w:cs="Times New Roman"/>
          <w:sz w:val="22"/>
          <w:szCs w:val="22"/>
        </w:rPr>
        <w:t>5.6.</w:t>
      </w:r>
      <w:r w:rsidRPr="00894564">
        <w:rPr>
          <w:rFonts w:ascii="Times New Roman" w:eastAsia="Times New Roman" w:hAnsi="Times New Roman" w:cs="Times New Roman"/>
          <w:sz w:val="22"/>
          <w:szCs w:val="22"/>
        </w:rPr>
        <w:t xml:space="preserve"> </w:t>
      </w:r>
      <w:r w:rsidRPr="00894564">
        <w:rPr>
          <w:rFonts w:ascii="Times New Roman" w:hAnsi="Times New Roman" w:cs="Times New Roman"/>
          <w:sz w:val="22"/>
          <w:szCs w:val="22"/>
        </w:rPr>
        <w:t xml:space="preserve">Siekdama užtikrinti, kad pirkimo sutartį vykdytų tik patikimi tiekėjai, kurių veikla neprieštarauja Lietuvos Respublikos nacionalinio saugumo interesams ir vykdomai politikai, perkančioji organizacija reikalauja, </w:t>
      </w:r>
      <w:r w:rsidRPr="00894564">
        <w:rPr>
          <w:rFonts w:ascii="Times New Roman" w:hAnsi="Times New Roman" w:cs="Times New Roman"/>
          <w:sz w:val="22"/>
          <w:szCs w:val="22"/>
        </w:rPr>
        <w:lastRenderedPageBreak/>
        <w:t>kad tiekėjas sutarties vykdymo metu laikytųsi Tiekėjų etikos kodekso (toliau – Kodeksas) 49 punkto nuostatų (</w:t>
      </w:r>
      <w:hyperlink r:id="rId13" w:history="1">
        <w:r w:rsidRPr="00894564">
          <w:rPr>
            <w:rStyle w:val="Hipersaitas"/>
            <w:rFonts w:ascii="Times New Roman" w:hAnsi="Times New Roman" w:cs="Times New Roman"/>
            <w:sz w:val="22"/>
            <w:szCs w:val="22"/>
          </w:rPr>
          <w:t>https://vpt.lrv.lt/media/viesa/saugykla/2024/1/w2fscibRf-4.pdf)</w:t>
        </w:r>
      </w:hyperlink>
      <w:r w:rsidRPr="00894564">
        <w:rPr>
          <w:rFonts w:ascii="Times New Roman" w:hAnsi="Times New Roman" w:cs="Times New Roman"/>
          <w:sz w:val="22"/>
          <w:szCs w:val="22"/>
        </w:rPr>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894564">
        <w:rPr>
          <w:rFonts w:ascii="Times New Roman" w:hAnsi="Times New Roman" w:cs="Times New Roman"/>
          <w:sz w:val="22"/>
          <w:szCs w:val="22"/>
        </w:rPr>
        <w:t>subtiekimo</w:t>
      </w:r>
      <w:proofErr w:type="spellEnd"/>
      <w:r w:rsidRPr="00894564">
        <w:rPr>
          <w:rFonts w:ascii="Times New Roman" w:hAnsi="Times New Roman" w:cs="Times New Roman"/>
          <w:sz w:val="22"/>
          <w:szCs w:val="22"/>
        </w:rPr>
        <w:t xml:space="preserve"> sutarties (-</w:t>
      </w:r>
      <w:proofErr w:type="spellStart"/>
      <w:r w:rsidRPr="00894564">
        <w:rPr>
          <w:rFonts w:ascii="Times New Roman" w:hAnsi="Times New Roman" w:cs="Times New Roman"/>
          <w:sz w:val="22"/>
          <w:szCs w:val="22"/>
        </w:rPr>
        <w:t>čių</w:t>
      </w:r>
      <w:proofErr w:type="spellEnd"/>
      <w:r w:rsidRPr="00894564">
        <w:rPr>
          <w:rFonts w:ascii="Times New Roman" w:hAnsi="Times New Roman" w:cs="Times New Roman"/>
          <w:sz w:val="22"/>
          <w:szCs w:val="22"/>
        </w:rPr>
        <w:t>) su subtiekėju (-</w:t>
      </w:r>
      <w:proofErr w:type="spellStart"/>
      <w:r w:rsidRPr="00894564">
        <w:rPr>
          <w:rFonts w:ascii="Times New Roman" w:hAnsi="Times New Roman" w:cs="Times New Roman"/>
          <w:sz w:val="22"/>
          <w:szCs w:val="22"/>
        </w:rPr>
        <w:t>ais</w:t>
      </w:r>
      <w:proofErr w:type="spellEnd"/>
      <w:r w:rsidRPr="00894564">
        <w:rPr>
          <w:rFonts w:ascii="Times New Roman" w:hAnsi="Times New Roman" w:cs="Times New Roman"/>
          <w:sz w:val="22"/>
          <w:szCs w:val="22"/>
        </w:rPr>
        <w:t>) netenkinančiu (-</w:t>
      </w:r>
      <w:proofErr w:type="spellStart"/>
      <w:r w:rsidRPr="00894564">
        <w:rPr>
          <w:rFonts w:ascii="Times New Roman" w:hAnsi="Times New Roman" w:cs="Times New Roman"/>
          <w:sz w:val="22"/>
          <w:szCs w:val="22"/>
        </w:rPr>
        <w:t>ais</w:t>
      </w:r>
      <w:proofErr w:type="spellEnd"/>
      <w:r w:rsidRPr="00894564">
        <w:rPr>
          <w:rFonts w:ascii="Times New Roman" w:hAnsi="Times New Roman" w:cs="Times New Roman"/>
          <w:sz w:val="22"/>
          <w:szCs w:val="22"/>
        </w:rPr>
        <w:t>) šios sąlygos. Tiekėjas turi užtikrinti, kad anksčiau minėtų Kodekso nuostatų laikytųsi visi tiekėjo pasitelkti tretieji asmenys (subtiekėjai ir kiti ūkio subjektai, kurių pajėgumais tiekėjas remiasi).</w:t>
      </w:r>
      <w:r w:rsidRPr="00894564">
        <w:rPr>
          <w:rFonts w:ascii="Times New Roman" w:hAnsi="Times New Roman" w:cs="Times New Roman"/>
          <w:b/>
          <w:bCs/>
          <w:sz w:val="22"/>
          <w:szCs w:val="22"/>
        </w:rPr>
        <w:t xml:space="preserve"> Tiekėjai kartu su pasiūlymu turi pateikti </w:t>
      </w:r>
      <w:bookmarkStart w:id="20" w:name="_Hlk177718866"/>
      <w:r w:rsidRPr="00894564">
        <w:rPr>
          <w:rFonts w:ascii="Times New Roman" w:hAnsi="Times New Roman" w:cs="Times New Roman"/>
          <w:b/>
          <w:bCs/>
          <w:sz w:val="22"/>
          <w:szCs w:val="22"/>
        </w:rPr>
        <w:t>deklaraciją dėl veiklos agresiją prieš Ukrainą vykdančiose šalyse nevykdymo pagal specialiųjų pirkimo sąlygų 12 priede pateiktą formą</w:t>
      </w:r>
      <w:bookmarkEnd w:id="20"/>
      <w:r w:rsidRPr="00894564">
        <w:rPr>
          <w:rFonts w:ascii="Times New Roman" w:hAnsi="Times New Roman" w:cs="Times New Roman"/>
          <w:b/>
          <w:bCs/>
          <w:sz w:val="22"/>
          <w:szCs w:val="22"/>
        </w:rPr>
        <w:t>. Jei pasiūlymą teikia tiekėjų grupė, deklaraciją pasirašo įgaliotas dalyvis.</w:t>
      </w:r>
    </w:p>
    <w:p w14:paraId="4BEDE7AF" w14:textId="6F029178" w:rsidR="00AF62E6" w:rsidRPr="00F36698" w:rsidRDefault="0058109B" w:rsidP="00142AB7">
      <w:pPr>
        <w:pStyle w:val="Antrat1"/>
        <w:spacing w:line="20" w:lineRule="atLeast"/>
        <w:contextualSpacing/>
        <w:rPr>
          <w:rFonts w:ascii="Times New Roman" w:hAnsi="Times New Roman" w:cs="Times New Roman"/>
          <w:b/>
          <w:bCs/>
          <w:color w:val="auto"/>
          <w:sz w:val="24"/>
          <w:szCs w:val="24"/>
        </w:rPr>
      </w:pPr>
      <w:r w:rsidRPr="00FF2466">
        <w:rPr>
          <w:rFonts w:ascii="Times New Roman" w:hAnsi="Times New Roman" w:cs="Times New Roman"/>
          <w:b/>
          <w:bCs/>
          <w:sz w:val="22"/>
          <w:szCs w:val="22"/>
        </w:rPr>
        <w:t xml:space="preserve">6. </w:t>
      </w:r>
      <w:r w:rsidRPr="00F36698">
        <w:rPr>
          <w:rFonts w:ascii="Times New Roman" w:hAnsi="Times New Roman" w:cs="Times New Roman"/>
          <w:b/>
          <w:bCs/>
          <w:color w:val="auto"/>
          <w:sz w:val="22"/>
          <w:szCs w:val="22"/>
        </w:rPr>
        <w:t>SPECIALIEJI REIKALAVIMAI PASIŪLYMŲ</w:t>
      </w:r>
      <w:r w:rsidRPr="00F36698">
        <w:rPr>
          <w:rFonts w:ascii="Times New Roman" w:hAnsi="Times New Roman" w:cs="Times New Roman"/>
          <w:b/>
          <w:bCs/>
          <w:color w:val="auto"/>
          <w:sz w:val="24"/>
          <w:szCs w:val="24"/>
        </w:rPr>
        <w:t xml:space="preserve"> RENGIMUI IR PATEIKIMUI</w:t>
      </w:r>
      <w:bookmarkEnd w:id="17"/>
      <w:bookmarkEnd w:id="18"/>
      <w:bookmarkEnd w:id="19"/>
    </w:p>
    <w:p w14:paraId="039F5AF7" w14:textId="02D9970E" w:rsidR="00FF2466" w:rsidRPr="00FF2466" w:rsidRDefault="00FF2466" w:rsidP="00FF2466">
      <w:pPr>
        <w:pStyle w:val="Sraopastraipa"/>
        <w:spacing w:after="0" w:line="240" w:lineRule="auto"/>
        <w:ind w:left="709"/>
        <w:jc w:val="both"/>
        <w:rPr>
          <w:rFonts w:ascii="Times New Roman" w:hAnsi="Times New Roman" w:cs="Times New Roman"/>
          <w:sz w:val="22"/>
          <w:szCs w:val="22"/>
          <w:u w:val="single"/>
        </w:rPr>
      </w:pPr>
      <w:r w:rsidRPr="00FF2466">
        <w:rPr>
          <w:rFonts w:ascii="Times New Roman" w:hAnsi="Times New Roman" w:cs="Times New Roman"/>
          <w:sz w:val="22"/>
          <w:szCs w:val="22"/>
        </w:rPr>
        <w:t xml:space="preserve">6.1. </w:t>
      </w:r>
      <w:r w:rsidRPr="00FF2466">
        <w:rPr>
          <w:rFonts w:ascii="Times New Roman" w:hAnsi="Times New Roman" w:cs="Times New Roman"/>
          <w:b/>
          <w:sz w:val="22"/>
          <w:szCs w:val="22"/>
        </w:rPr>
        <w:t>Tiekėjo pasiūlymą sudaro CVP IS pateikiamų ir žemiau nurodytų dokumentų visuma</w:t>
      </w:r>
      <w:r>
        <w:rPr>
          <w:rFonts w:ascii="Times New Roman" w:hAnsi="Times New Roman" w:cs="Times New Roman"/>
          <w:sz w:val="22"/>
          <w:szCs w:val="22"/>
          <w:u w:val="single"/>
        </w:rPr>
        <w:t>:</w:t>
      </w:r>
    </w:p>
    <w:p w14:paraId="0B17BEF7" w14:textId="798BCF5F" w:rsidR="00FF12F1" w:rsidRPr="00FF2466" w:rsidRDefault="003F0DA7"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FF2466">
        <w:rPr>
          <w:rFonts w:ascii="Times New Roman" w:hAnsi="Times New Roman" w:cs="Times New Roman"/>
          <w:sz w:val="22"/>
          <w:szCs w:val="22"/>
        </w:rPr>
        <w:t xml:space="preserve">tiekėjo pasirašytas </w:t>
      </w:r>
      <w:r w:rsidR="005A195F" w:rsidRPr="00FF2466">
        <w:rPr>
          <w:rFonts w:ascii="Times New Roman" w:hAnsi="Times New Roman" w:cs="Times New Roman"/>
          <w:sz w:val="22"/>
          <w:szCs w:val="22"/>
        </w:rPr>
        <w:t>p</w:t>
      </w:r>
      <w:r w:rsidRPr="00FF2466">
        <w:rPr>
          <w:rFonts w:ascii="Times New Roman" w:hAnsi="Times New Roman" w:cs="Times New Roman"/>
          <w:sz w:val="22"/>
          <w:szCs w:val="22"/>
        </w:rPr>
        <w:t xml:space="preserve">asiūlymas, parengtas pagal </w:t>
      </w:r>
      <w:r w:rsidR="007C1C57" w:rsidRPr="00FF2466">
        <w:rPr>
          <w:rFonts w:ascii="Times New Roman" w:hAnsi="Times New Roman" w:cs="Times New Roman"/>
          <w:sz w:val="22"/>
          <w:szCs w:val="22"/>
        </w:rPr>
        <w:t>specialiųjų p</w:t>
      </w:r>
      <w:r w:rsidR="00551FA7" w:rsidRPr="00FF2466">
        <w:rPr>
          <w:rFonts w:ascii="Times New Roman" w:hAnsi="Times New Roman" w:cs="Times New Roman"/>
          <w:sz w:val="22"/>
          <w:szCs w:val="22"/>
        </w:rPr>
        <w:t xml:space="preserve">irkimo </w:t>
      </w:r>
      <w:r w:rsidR="00476F8C" w:rsidRPr="00FF2466">
        <w:rPr>
          <w:rFonts w:ascii="Times New Roman" w:hAnsi="Times New Roman" w:cs="Times New Roman"/>
          <w:sz w:val="22"/>
          <w:szCs w:val="22"/>
        </w:rPr>
        <w:t>sąlygų</w:t>
      </w:r>
      <w:r w:rsidR="00DE5F20" w:rsidRPr="00FF2466">
        <w:rPr>
          <w:rFonts w:ascii="Times New Roman" w:hAnsi="Times New Roman" w:cs="Times New Roman"/>
          <w:sz w:val="22"/>
          <w:szCs w:val="22"/>
        </w:rPr>
        <w:t xml:space="preserve"> </w:t>
      </w:r>
      <w:r w:rsidR="00F035EF" w:rsidRPr="00FF2466">
        <w:rPr>
          <w:rFonts w:ascii="Times New Roman" w:hAnsi="Times New Roman" w:cs="Times New Roman"/>
          <w:sz w:val="22"/>
          <w:szCs w:val="22"/>
        </w:rPr>
        <w:t>6</w:t>
      </w:r>
      <w:r w:rsidR="00DE5F20" w:rsidRPr="00FF2466">
        <w:rPr>
          <w:rFonts w:ascii="Times New Roman" w:hAnsi="Times New Roman" w:cs="Times New Roman"/>
          <w:sz w:val="22"/>
          <w:szCs w:val="22"/>
          <w:shd w:val="clear" w:color="auto" w:fill="FFFFFF"/>
        </w:rPr>
        <w:t xml:space="preserve"> </w:t>
      </w:r>
      <w:r w:rsidR="00476F8C" w:rsidRPr="00FF2466">
        <w:rPr>
          <w:rFonts w:ascii="Times New Roman" w:hAnsi="Times New Roman" w:cs="Times New Roman"/>
          <w:sz w:val="22"/>
          <w:szCs w:val="22"/>
        </w:rPr>
        <w:t xml:space="preserve">priede </w:t>
      </w:r>
      <w:r w:rsidRPr="00FF2466">
        <w:rPr>
          <w:rFonts w:ascii="Times New Roman" w:hAnsi="Times New Roman" w:cs="Times New Roman"/>
          <w:sz w:val="22"/>
          <w:szCs w:val="22"/>
        </w:rPr>
        <w:t xml:space="preserve">pateiktą </w:t>
      </w:r>
      <w:r w:rsidR="00C35C26" w:rsidRPr="00FF2466">
        <w:rPr>
          <w:rFonts w:ascii="Times New Roman" w:hAnsi="Times New Roman" w:cs="Times New Roman"/>
          <w:sz w:val="22"/>
          <w:szCs w:val="22"/>
        </w:rPr>
        <w:t>p</w:t>
      </w:r>
      <w:r w:rsidRPr="00FF2466">
        <w:rPr>
          <w:rFonts w:ascii="Times New Roman" w:hAnsi="Times New Roman" w:cs="Times New Roman"/>
          <w:sz w:val="22"/>
          <w:szCs w:val="22"/>
        </w:rPr>
        <w:t>asiūlymo formą.</w:t>
      </w:r>
    </w:p>
    <w:p w14:paraId="3459FD0B" w14:textId="7BD421E2" w:rsidR="009C1155" w:rsidRPr="0058109B" w:rsidRDefault="009C1155"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FF2466">
        <w:rPr>
          <w:rFonts w:ascii="Times New Roman" w:hAnsi="Times New Roman" w:cs="Times New Roman"/>
          <w:sz w:val="22"/>
          <w:szCs w:val="22"/>
        </w:rPr>
        <w:t>užpildytas EBVPD</w:t>
      </w:r>
      <w:r w:rsidRPr="0058109B">
        <w:rPr>
          <w:rFonts w:ascii="Times New Roman" w:hAnsi="Times New Roman" w:cs="Times New Roman"/>
          <w:sz w:val="22"/>
          <w:szCs w:val="22"/>
        </w:rPr>
        <w:t xml:space="preserve"> (specialiųjų pirkimo sąlygų </w:t>
      </w:r>
      <w:r w:rsidR="00F035EF" w:rsidRPr="0058109B">
        <w:rPr>
          <w:rFonts w:ascii="Times New Roman" w:hAnsi="Times New Roman" w:cs="Times New Roman"/>
          <w:sz w:val="22"/>
          <w:szCs w:val="22"/>
        </w:rPr>
        <w:t xml:space="preserve">5 </w:t>
      </w:r>
      <w:r w:rsidRPr="0058109B">
        <w:rPr>
          <w:rFonts w:ascii="Times New Roman" w:hAnsi="Times New Roman" w:cs="Times New Roman"/>
          <w:sz w:val="22"/>
          <w:szCs w:val="22"/>
        </w:rPr>
        <w:t xml:space="preserve">priedas). Pasirašydamas </w:t>
      </w:r>
      <w:r w:rsidR="00C35C26" w:rsidRPr="0058109B">
        <w:rPr>
          <w:rFonts w:ascii="Times New Roman" w:hAnsi="Times New Roman" w:cs="Times New Roman"/>
          <w:sz w:val="22"/>
          <w:szCs w:val="22"/>
        </w:rPr>
        <w:t>p</w:t>
      </w:r>
      <w:r w:rsidRPr="0058109B">
        <w:rPr>
          <w:rFonts w:ascii="Times New Roman" w:hAnsi="Times New Roman" w:cs="Times New Roman"/>
          <w:sz w:val="22"/>
          <w:szCs w:val="22"/>
        </w:rPr>
        <w:t>asiūlymą, tiekėjas patvirtina ir EBVPD tikrumą;</w:t>
      </w:r>
    </w:p>
    <w:p w14:paraId="021CA68F" w14:textId="346D8E49" w:rsidR="007C1C57" w:rsidRPr="0058109B" w:rsidRDefault="000C55D6"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58109B">
        <w:rPr>
          <w:rFonts w:ascii="Times New Roman" w:hAnsi="Times New Roman" w:cs="Times New Roman"/>
          <w:sz w:val="22"/>
          <w:szCs w:val="22"/>
        </w:rPr>
        <w:t xml:space="preserve">jungtinės veiklos sutarties kopija (jeigu </w:t>
      </w:r>
      <w:r w:rsidR="00C35C26" w:rsidRPr="0058109B">
        <w:rPr>
          <w:rFonts w:ascii="Times New Roman" w:hAnsi="Times New Roman" w:cs="Times New Roman"/>
          <w:sz w:val="22"/>
          <w:szCs w:val="22"/>
        </w:rPr>
        <w:t>p</w:t>
      </w:r>
      <w:r w:rsidRPr="0058109B">
        <w:rPr>
          <w:rFonts w:ascii="Times New Roman" w:hAnsi="Times New Roman" w:cs="Times New Roman"/>
          <w:sz w:val="22"/>
          <w:szCs w:val="22"/>
        </w:rPr>
        <w:t>irkime dalyvauja ūkio subjektų grupė jungtinės veiklos sutarties pagrindu)</w:t>
      </w:r>
      <w:r w:rsidR="007C1C57" w:rsidRPr="0058109B">
        <w:rPr>
          <w:rFonts w:ascii="Times New Roman" w:hAnsi="Times New Roman" w:cs="Times New Roman"/>
          <w:sz w:val="22"/>
          <w:szCs w:val="22"/>
        </w:rPr>
        <w:t>;</w:t>
      </w:r>
    </w:p>
    <w:p w14:paraId="50A0B33A" w14:textId="0A1B61EF" w:rsidR="006D0EC0" w:rsidRPr="0058109B" w:rsidRDefault="006D0EC0"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58109B">
        <w:rPr>
          <w:rFonts w:ascii="Times New Roman" w:hAnsi="Times New Roman" w:cs="Times New Roman"/>
          <w:sz w:val="22"/>
          <w:szCs w:val="22"/>
        </w:rPr>
        <w:t xml:space="preserve">dokumentas, patvirtinantis, kad asmuo, kuris pasirašė </w:t>
      </w:r>
      <w:r w:rsidR="00212F68" w:rsidRPr="0058109B">
        <w:rPr>
          <w:rFonts w:ascii="Times New Roman" w:hAnsi="Times New Roman" w:cs="Times New Roman"/>
          <w:sz w:val="22"/>
          <w:szCs w:val="22"/>
        </w:rPr>
        <w:t>p</w:t>
      </w:r>
      <w:r w:rsidRPr="0058109B">
        <w:rPr>
          <w:rFonts w:ascii="Times New Roman" w:hAnsi="Times New Roman" w:cs="Times New Roman"/>
          <w:sz w:val="22"/>
          <w:szCs w:val="22"/>
        </w:rPr>
        <w:t>asiūlymą (jei jis ne tiekėjo vadovas), turėjo teisę jį pasirašyti;</w:t>
      </w:r>
    </w:p>
    <w:p w14:paraId="0997451A" w14:textId="14C5D167" w:rsidR="006D0EC0" w:rsidRPr="0058109B" w:rsidRDefault="00212F68" w:rsidP="005A0260">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58109B">
        <w:rPr>
          <w:rFonts w:ascii="Times New Roman" w:hAnsi="Times New Roman" w:cs="Times New Roman"/>
          <w:sz w:val="22"/>
          <w:szCs w:val="22"/>
        </w:rPr>
        <w:t>p</w:t>
      </w:r>
      <w:r w:rsidR="006D0EC0" w:rsidRPr="0058109B">
        <w:rPr>
          <w:rFonts w:ascii="Times New Roman" w:hAnsi="Times New Roman" w:cs="Times New Roman"/>
          <w:sz w:val="22"/>
          <w:szCs w:val="22"/>
        </w:rPr>
        <w:t>asiūlymo galiojimą užtikrinantis dokumentas (jeigu reikalaujama);</w:t>
      </w:r>
    </w:p>
    <w:p w14:paraId="53A8B5A3" w14:textId="109B0BB3" w:rsidR="00450415" w:rsidRPr="0058109B" w:rsidRDefault="00450415"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58109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58109B" w:rsidRDefault="00450415"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58109B">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8109B">
        <w:rPr>
          <w:rFonts w:ascii="Times New Roman" w:hAnsi="Times New Roman" w:cs="Times New Roman"/>
          <w:sz w:val="22"/>
          <w:szCs w:val="22"/>
        </w:rPr>
        <w:t>p</w:t>
      </w:r>
      <w:r w:rsidRPr="0058109B">
        <w:rPr>
          <w:rFonts w:ascii="Times New Roman" w:hAnsi="Times New Roman" w:cs="Times New Roman"/>
          <w:sz w:val="22"/>
          <w:szCs w:val="22"/>
        </w:rPr>
        <w:t>irkime;</w:t>
      </w:r>
    </w:p>
    <w:p w14:paraId="054A3B95" w14:textId="676EC2C6" w:rsidR="00450415" w:rsidRPr="0058109B" w:rsidRDefault="00450415" w:rsidP="005A0260">
      <w:pPr>
        <w:pStyle w:val="Sraopastraipa"/>
        <w:numPr>
          <w:ilvl w:val="2"/>
          <w:numId w:val="4"/>
        </w:numPr>
        <w:spacing w:after="0" w:line="240" w:lineRule="auto"/>
        <w:ind w:left="0" w:firstLine="709"/>
        <w:jc w:val="both"/>
        <w:rPr>
          <w:rFonts w:ascii="Times New Roman" w:hAnsi="Times New Roman" w:cs="Times New Roman"/>
          <w:sz w:val="22"/>
          <w:szCs w:val="22"/>
          <w:u w:val="single"/>
        </w:rPr>
      </w:pPr>
      <w:r w:rsidRPr="0058109B">
        <w:rPr>
          <w:rFonts w:ascii="Times New Roman" w:hAnsi="Times New Roman" w:cs="Times New Roman"/>
          <w:sz w:val="22"/>
          <w:szCs w:val="22"/>
        </w:rPr>
        <w:t xml:space="preserve">dokumentai, patvirtinantys, kad ūkio subjektas, kurio pajėgumais tiekėjas remiasi, atsižvelgdamas į specialiųjų pirkimo sąlygų </w:t>
      </w:r>
      <w:r w:rsidR="00F035EF" w:rsidRPr="0058109B">
        <w:rPr>
          <w:rFonts w:ascii="Times New Roman" w:hAnsi="Times New Roman" w:cs="Times New Roman"/>
          <w:sz w:val="22"/>
          <w:szCs w:val="22"/>
        </w:rPr>
        <w:t>4</w:t>
      </w:r>
      <w:r w:rsidRPr="0058109B">
        <w:rPr>
          <w:rFonts w:ascii="Times New Roman" w:hAnsi="Times New Roman" w:cs="Times New Roman"/>
          <w:color w:val="00B050"/>
          <w:sz w:val="22"/>
          <w:szCs w:val="22"/>
        </w:rPr>
        <w:t xml:space="preserve"> </w:t>
      </w:r>
      <w:r w:rsidRPr="0058109B">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109B">
        <w:rPr>
          <w:rFonts w:ascii="Times New Roman" w:hAnsi="Times New Roman" w:cs="Times New Roman"/>
          <w:i/>
          <w:iCs/>
          <w:color w:val="FF0000"/>
          <w:sz w:val="22"/>
          <w:szCs w:val="22"/>
        </w:rPr>
        <w:t xml:space="preserve"> </w:t>
      </w:r>
    </w:p>
    <w:p w14:paraId="28DE3CC9" w14:textId="7FC79015" w:rsidR="00450415" w:rsidRPr="0058109B" w:rsidRDefault="00450415" w:rsidP="005A0260">
      <w:pPr>
        <w:pStyle w:val="Sraopastraipa"/>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58109B">
        <w:rPr>
          <w:rFonts w:ascii="Times New Roman" w:hAnsi="Times New Roman" w:cs="Times New Roman"/>
          <w:sz w:val="22"/>
          <w:szCs w:val="22"/>
        </w:rPr>
        <w:t xml:space="preserve">techninė specifikacija, užpildyta pagal specialiųjų pirkimo sąlygų </w:t>
      </w:r>
      <w:r w:rsidR="006646B3" w:rsidRPr="0058109B">
        <w:rPr>
          <w:rFonts w:ascii="Times New Roman" w:hAnsi="Times New Roman" w:cs="Times New Roman"/>
          <w:sz w:val="22"/>
          <w:szCs w:val="22"/>
        </w:rPr>
        <w:t>2</w:t>
      </w:r>
      <w:r w:rsidRPr="0058109B">
        <w:rPr>
          <w:rFonts w:ascii="Times New Roman" w:hAnsi="Times New Roman" w:cs="Times New Roman"/>
          <w:sz w:val="22"/>
          <w:szCs w:val="22"/>
        </w:rPr>
        <w:t xml:space="preserve"> priedą</w:t>
      </w:r>
      <w:r w:rsidRPr="0058109B">
        <w:rPr>
          <w:rFonts w:ascii="Times New Roman" w:hAnsi="Times New Roman" w:cs="Times New Roman"/>
          <w:i/>
          <w:iCs/>
          <w:sz w:val="22"/>
          <w:szCs w:val="22"/>
        </w:rPr>
        <w:t>;</w:t>
      </w:r>
    </w:p>
    <w:p w14:paraId="24A84477" w14:textId="77777777" w:rsidR="0092188A" w:rsidRDefault="00450415" w:rsidP="00EE3480">
      <w:pPr>
        <w:spacing w:after="0" w:line="240" w:lineRule="auto"/>
        <w:ind w:firstLine="709"/>
        <w:jc w:val="both"/>
        <w:rPr>
          <w:rFonts w:ascii="Times New Roman" w:eastAsia="Calibri" w:hAnsi="Times New Roman" w:cs="Times New Roman"/>
          <w:sz w:val="22"/>
          <w:szCs w:val="22"/>
        </w:rPr>
      </w:pPr>
      <w:r w:rsidRPr="0058109B">
        <w:rPr>
          <w:rFonts w:ascii="Times New Roman" w:hAnsi="Times New Roman" w:cs="Times New Roman"/>
          <w:sz w:val="22"/>
          <w:szCs w:val="22"/>
        </w:rPr>
        <w:t>6.</w:t>
      </w:r>
      <w:r w:rsidR="00C7179F" w:rsidRPr="0058109B">
        <w:rPr>
          <w:rFonts w:ascii="Times New Roman" w:hAnsi="Times New Roman" w:cs="Times New Roman"/>
          <w:sz w:val="22"/>
          <w:szCs w:val="22"/>
        </w:rPr>
        <w:t>1.</w:t>
      </w:r>
      <w:r w:rsidRPr="0058109B">
        <w:rPr>
          <w:rFonts w:ascii="Times New Roman" w:hAnsi="Times New Roman" w:cs="Times New Roman"/>
          <w:sz w:val="22"/>
          <w:szCs w:val="22"/>
        </w:rPr>
        <w:t>10.</w:t>
      </w:r>
      <w:r w:rsidR="00810C3D" w:rsidRPr="0058109B">
        <w:rPr>
          <w:rFonts w:ascii="Times New Roman" w:hAnsi="Times New Roman" w:cs="Times New Roman"/>
          <w:sz w:val="22"/>
          <w:szCs w:val="22"/>
        </w:rPr>
        <w:t xml:space="preserve"> </w:t>
      </w:r>
      <w:r w:rsidR="00BD41D7" w:rsidRPr="0058109B">
        <w:rPr>
          <w:rFonts w:ascii="Times New Roman" w:eastAsia="Calibri" w:hAnsi="Times New Roman" w:cs="Times New Roman"/>
          <w:sz w:val="22"/>
          <w:szCs w:val="22"/>
        </w:rPr>
        <w:t>P</w:t>
      </w:r>
      <w:r w:rsidR="00FD03FA" w:rsidRPr="0058109B">
        <w:rPr>
          <w:rFonts w:ascii="Times New Roman" w:eastAsia="Calibri" w:hAnsi="Times New Roman" w:cs="Times New Roman"/>
          <w:sz w:val="22"/>
          <w:szCs w:val="22"/>
        </w:rPr>
        <w:t xml:space="preserve">asiūlymas gali būti pasirašytas </w:t>
      </w:r>
      <w:r w:rsidR="00DD138F" w:rsidRPr="0058109B">
        <w:rPr>
          <w:rFonts w:ascii="Times New Roman" w:eastAsia="Calibri" w:hAnsi="Times New Roman" w:cs="Times New Roman"/>
          <w:sz w:val="22"/>
          <w:szCs w:val="22"/>
        </w:rPr>
        <w:t xml:space="preserve">fiziniu parašu arba </w:t>
      </w:r>
      <w:r w:rsidR="00FD03FA" w:rsidRPr="0058109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p>
    <w:p w14:paraId="479B3B42" w14:textId="4BB80112" w:rsidR="00FD03FA" w:rsidRPr="0058109B" w:rsidRDefault="0092188A" w:rsidP="00EE3480">
      <w:pPr>
        <w:spacing w:after="0" w:line="240" w:lineRule="auto"/>
        <w:ind w:firstLine="709"/>
        <w:jc w:val="both"/>
        <w:rPr>
          <w:rFonts w:ascii="Times New Roman" w:hAnsi="Times New Roman" w:cs="Times New Roman"/>
          <w:sz w:val="22"/>
          <w:szCs w:val="22"/>
          <w:u w:val="single"/>
        </w:rPr>
      </w:pPr>
      <w:r>
        <w:rPr>
          <w:rFonts w:ascii="Times New Roman" w:eastAsia="Calibri" w:hAnsi="Times New Roman" w:cs="Times New Roman"/>
          <w:sz w:val="22"/>
          <w:szCs w:val="22"/>
        </w:rPr>
        <w:t xml:space="preserve">6.2. </w:t>
      </w:r>
      <w:r w:rsidR="00FD03FA" w:rsidRPr="0058109B">
        <w:rPr>
          <w:rFonts w:ascii="Times New Roman" w:hAnsi="Times New Roman" w:cs="Times New Roman"/>
          <w:sz w:val="22"/>
          <w:szCs w:val="22"/>
        </w:rPr>
        <w:t>Perkančiajai organizacijai kilus abejonių dėl dokumentų tikrumo, ji turi teisę reikalauti pateikti dokumentų originalus.</w:t>
      </w:r>
      <w:r w:rsidR="00FD03FA" w:rsidRPr="0058109B">
        <w:rPr>
          <w:rFonts w:ascii="Times New Roman" w:eastAsia="Calibri" w:hAnsi="Times New Roman" w:cs="Times New Roman"/>
          <w:sz w:val="22"/>
          <w:szCs w:val="22"/>
        </w:rPr>
        <w:t xml:space="preserve"> Gali būti:</w:t>
      </w:r>
    </w:p>
    <w:p w14:paraId="293D3908" w14:textId="1DF5A18C" w:rsidR="00FD03FA" w:rsidRPr="0058109B" w:rsidRDefault="00C7179F" w:rsidP="00810C3D">
      <w:pPr>
        <w:pStyle w:val="Sraopastraipa"/>
        <w:spacing w:after="0" w:line="240" w:lineRule="auto"/>
        <w:ind w:left="0" w:firstLine="709"/>
        <w:jc w:val="both"/>
        <w:rPr>
          <w:rFonts w:ascii="Times New Roman" w:hAnsi="Times New Roman" w:cs="Times New Roman"/>
          <w:bCs/>
          <w:iCs/>
          <w:sz w:val="22"/>
          <w:szCs w:val="22"/>
          <w:u w:val="single"/>
        </w:rPr>
      </w:pPr>
      <w:r w:rsidRPr="0058109B">
        <w:rPr>
          <w:rFonts w:ascii="Times New Roman" w:eastAsia="Calibri" w:hAnsi="Times New Roman" w:cs="Times New Roman"/>
          <w:bCs/>
          <w:iCs/>
          <w:sz w:val="22"/>
          <w:szCs w:val="22"/>
        </w:rPr>
        <w:t>6</w:t>
      </w:r>
      <w:r w:rsidR="00390B20" w:rsidRPr="0058109B">
        <w:rPr>
          <w:rFonts w:ascii="Times New Roman" w:eastAsia="Calibri" w:hAnsi="Times New Roman" w:cs="Times New Roman"/>
          <w:bCs/>
          <w:iCs/>
          <w:sz w:val="22"/>
          <w:szCs w:val="22"/>
        </w:rPr>
        <w:t>.</w:t>
      </w:r>
      <w:r w:rsidRPr="0058109B">
        <w:rPr>
          <w:rFonts w:ascii="Times New Roman" w:eastAsia="Calibri" w:hAnsi="Times New Roman" w:cs="Times New Roman"/>
          <w:bCs/>
          <w:iCs/>
          <w:sz w:val="22"/>
          <w:szCs w:val="22"/>
        </w:rPr>
        <w:t>2</w:t>
      </w:r>
      <w:r w:rsidR="00390B20" w:rsidRPr="0058109B">
        <w:rPr>
          <w:rFonts w:ascii="Times New Roman" w:eastAsia="Calibri" w:hAnsi="Times New Roman" w:cs="Times New Roman"/>
          <w:bCs/>
          <w:iCs/>
          <w:sz w:val="22"/>
          <w:szCs w:val="22"/>
        </w:rPr>
        <w:t>.</w:t>
      </w:r>
      <w:r w:rsidR="00EE3480" w:rsidRPr="0058109B">
        <w:rPr>
          <w:rFonts w:ascii="Times New Roman" w:eastAsia="Calibri" w:hAnsi="Times New Roman" w:cs="Times New Roman"/>
          <w:bCs/>
          <w:iCs/>
          <w:sz w:val="22"/>
          <w:szCs w:val="22"/>
        </w:rPr>
        <w:t>1</w:t>
      </w:r>
      <w:r w:rsidR="00FD03FA" w:rsidRPr="0058109B">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58109B" w:rsidRDefault="00FD03FA" w:rsidP="005A0260">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2"/>
          <w:szCs w:val="22"/>
        </w:rPr>
      </w:pPr>
      <w:r w:rsidRPr="0058109B">
        <w:rPr>
          <w:rFonts w:ascii="Times New Roman" w:eastAsia="Calibri" w:hAnsi="Times New Roman" w:cs="Times New Roman"/>
          <w:bCs/>
          <w:iCs/>
          <w:sz w:val="22"/>
          <w:szCs w:val="22"/>
        </w:rPr>
        <w:t>skaitmeninės dokumentų kopijos (</w:t>
      </w:r>
      <w:r w:rsidRPr="0058109B">
        <w:rPr>
          <w:rFonts w:ascii="Times New Roman" w:eastAsia="Calibri" w:hAnsi="Times New Roman" w:cs="Times New Roman"/>
          <w:iCs/>
          <w:sz w:val="22"/>
          <w:szCs w:val="22"/>
        </w:rPr>
        <w:t>fiziniu parašu tvirtinami dokumentai turi būti pateikiami pasirašyti ir nuskenuoti)</w:t>
      </w:r>
      <w:r w:rsidRPr="0058109B">
        <w:rPr>
          <w:rFonts w:ascii="Times New Roman" w:eastAsia="Calibri" w:hAnsi="Times New Roman" w:cs="Times New Roman"/>
          <w:bCs/>
          <w:iCs/>
          <w:sz w:val="22"/>
          <w:szCs w:val="22"/>
        </w:rPr>
        <w:t>.</w:t>
      </w:r>
    </w:p>
    <w:p w14:paraId="6602056D" w14:textId="2E57EB4F" w:rsidR="0096678C" w:rsidRPr="0058109B" w:rsidRDefault="00810C3D" w:rsidP="00810C3D">
      <w:pPr>
        <w:pStyle w:val="Betarp"/>
        <w:ind w:firstLine="709"/>
        <w:jc w:val="both"/>
        <w:rPr>
          <w:rFonts w:ascii="Times New Roman" w:hAnsi="Times New Roman" w:cs="Times New Roman"/>
          <w:sz w:val="22"/>
          <w:szCs w:val="22"/>
        </w:rPr>
      </w:pPr>
      <w:r w:rsidRPr="0058109B">
        <w:rPr>
          <w:rFonts w:ascii="Times New Roman" w:hAnsi="Times New Roman" w:cs="Times New Roman"/>
          <w:sz w:val="22"/>
          <w:szCs w:val="22"/>
        </w:rPr>
        <w:t xml:space="preserve">6.3. </w:t>
      </w:r>
      <w:r w:rsidR="0099696F" w:rsidRPr="0058109B">
        <w:rPr>
          <w:rFonts w:ascii="Times New Roman" w:hAnsi="Times New Roman" w:cs="Times New Roman"/>
          <w:sz w:val="22"/>
          <w:szCs w:val="22"/>
        </w:rPr>
        <w:t>P</w:t>
      </w:r>
      <w:r w:rsidR="0048587E" w:rsidRPr="0058109B">
        <w:rPr>
          <w:rFonts w:ascii="Times New Roman" w:hAnsi="Times New Roman" w:cs="Times New Roman"/>
          <w:sz w:val="22"/>
          <w:szCs w:val="22"/>
        </w:rPr>
        <w:t>asiūlymas turi būti parengtas</w:t>
      </w:r>
      <w:r w:rsidR="00EE44B0" w:rsidRPr="0058109B">
        <w:rPr>
          <w:rFonts w:ascii="Times New Roman" w:hAnsi="Times New Roman" w:cs="Times New Roman"/>
          <w:sz w:val="22"/>
          <w:szCs w:val="22"/>
        </w:rPr>
        <w:t xml:space="preserve">, </w:t>
      </w:r>
      <w:r w:rsidR="0048587E" w:rsidRPr="0058109B">
        <w:rPr>
          <w:rFonts w:ascii="Times New Roman" w:hAnsi="Times New Roman" w:cs="Times New Roman"/>
          <w:sz w:val="22"/>
          <w:szCs w:val="22"/>
        </w:rPr>
        <w:t>lietuvių kalba</w:t>
      </w:r>
      <w:r w:rsidR="00D17972" w:rsidRPr="0058109B">
        <w:rPr>
          <w:rFonts w:ascii="Times New Roman" w:hAnsi="Times New Roman" w:cs="Times New Roman"/>
          <w:color w:val="7030A0"/>
          <w:sz w:val="22"/>
          <w:szCs w:val="22"/>
        </w:rPr>
        <w:t>.</w:t>
      </w:r>
      <w:r w:rsidR="0048587E" w:rsidRPr="0058109B">
        <w:rPr>
          <w:rFonts w:ascii="Times New Roman" w:hAnsi="Times New Roman" w:cs="Times New Roman"/>
          <w:color w:val="7030A0"/>
          <w:sz w:val="22"/>
          <w:szCs w:val="22"/>
        </w:rPr>
        <w:t xml:space="preserve"> </w:t>
      </w:r>
      <w:r w:rsidR="00F17A1F" w:rsidRPr="0058109B">
        <w:rPr>
          <w:rFonts w:ascii="Times New Roman" w:eastAsia="Arial" w:hAnsi="Times New Roman" w:cs="Times New Roman"/>
          <w:sz w:val="22"/>
          <w:szCs w:val="22"/>
        </w:rPr>
        <w:t>Jei kurie nors su pasiūlymu teikiami dokumentai parengti ne</w:t>
      </w:r>
      <w:r w:rsidR="001427AB" w:rsidRPr="0058109B">
        <w:rPr>
          <w:rFonts w:ascii="Times New Roman" w:eastAsia="Arial" w:hAnsi="Times New Roman" w:cs="Times New Roman"/>
          <w:sz w:val="22"/>
          <w:szCs w:val="22"/>
        </w:rPr>
        <w:t xml:space="preserve"> ta kalba, kuria</w:t>
      </w:r>
      <w:r w:rsidR="00F17A1F" w:rsidRPr="0058109B">
        <w:rPr>
          <w:rFonts w:ascii="Times New Roman" w:eastAsia="Arial" w:hAnsi="Times New Roman" w:cs="Times New Roman"/>
          <w:sz w:val="22"/>
          <w:szCs w:val="22"/>
        </w:rPr>
        <w:t xml:space="preserve"> </w:t>
      </w:r>
      <w:r w:rsidR="0BCA4ED4" w:rsidRPr="0058109B">
        <w:rPr>
          <w:rFonts w:ascii="Times New Roman" w:eastAsia="Arial" w:hAnsi="Times New Roman" w:cs="Times New Roman"/>
          <w:sz w:val="22"/>
          <w:szCs w:val="22"/>
        </w:rPr>
        <w:t>reikalaujama</w:t>
      </w:r>
      <w:r w:rsidR="001427AB" w:rsidRPr="0058109B">
        <w:rPr>
          <w:rFonts w:ascii="Times New Roman" w:eastAsia="Arial" w:hAnsi="Times New Roman" w:cs="Times New Roman"/>
          <w:sz w:val="22"/>
          <w:szCs w:val="22"/>
        </w:rPr>
        <w:t xml:space="preserve">, </w:t>
      </w:r>
      <w:r w:rsidR="003F1D78" w:rsidRPr="0058109B">
        <w:rPr>
          <w:rFonts w:ascii="Times New Roman" w:eastAsia="Arial" w:hAnsi="Times New Roman" w:cs="Times New Roman"/>
          <w:sz w:val="22"/>
          <w:szCs w:val="22"/>
        </w:rPr>
        <w:t xml:space="preserve">turi būti pateiktas tikslus vertimas į </w:t>
      </w:r>
      <w:r w:rsidR="40DC6EFC" w:rsidRPr="0058109B">
        <w:rPr>
          <w:rFonts w:ascii="Times New Roman" w:eastAsia="Arial" w:hAnsi="Times New Roman" w:cs="Times New Roman"/>
          <w:sz w:val="22"/>
          <w:szCs w:val="22"/>
        </w:rPr>
        <w:t>reikalaujamą</w:t>
      </w:r>
      <w:r w:rsidR="001427AB" w:rsidRPr="0058109B">
        <w:rPr>
          <w:rFonts w:ascii="Times New Roman" w:eastAsia="Arial" w:hAnsi="Times New Roman" w:cs="Times New Roman"/>
          <w:sz w:val="22"/>
          <w:szCs w:val="22"/>
        </w:rPr>
        <w:t xml:space="preserve"> </w:t>
      </w:r>
      <w:r w:rsidR="00141BF1" w:rsidRPr="0058109B">
        <w:rPr>
          <w:rFonts w:ascii="Times New Roman" w:eastAsia="Arial" w:hAnsi="Times New Roman" w:cs="Times New Roman"/>
          <w:sz w:val="22"/>
          <w:szCs w:val="22"/>
        </w:rPr>
        <w:t>kalbą</w:t>
      </w:r>
      <w:r w:rsidR="00F17A1F" w:rsidRPr="0058109B">
        <w:rPr>
          <w:rFonts w:ascii="Times New Roman" w:eastAsia="Arial" w:hAnsi="Times New Roman" w:cs="Times New Roman"/>
          <w:sz w:val="22"/>
          <w:szCs w:val="22"/>
        </w:rPr>
        <w:t xml:space="preserve">. </w:t>
      </w:r>
      <w:r w:rsidR="0085364E" w:rsidRPr="0058109B">
        <w:rPr>
          <w:rFonts w:ascii="Times New Roman" w:hAnsi="Times New Roman" w:cs="Times New Roman"/>
          <w:sz w:val="22"/>
          <w:szCs w:val="22"/>
        </w:rPr>
        <w:t>Perkančiajai organizacijai turint įtarimų</w:t>
      </w:r>
      <w:r w:rsidR="0048587E" w:rsidRPr="0058109B">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0D85C3" w:rsidR="00380B99" w:rsidRPr="0058109B" w:rsidRDefault="00810C3D" w:rsidP="00810C3D">
      <w:pPr>
        <w:pStyle w:val="Betarp"/>
        <w:ind w:firstLine="710"/>
        <w:jc w:val="both"/>
        <w:rPr>
          <w:rFonts w:ascii="Times New Roman" w:hAnsi="Times New Roman" w:cs="Times New Roman"/>
          <w:sz w:val="22"/>
          <w:szCs w:val="22"/>
        </w:rPr>
      </w:pPr>
      <w:r w:rsidRPr="0058109B">
        <w:rPr>
          <w:rFonts w:ascii="Times New Roman" w:eastAsia="Arial" w:hAnsi="Times New Roman" w:cs="Times New Roman"/>
          <w:sz w:val="22"/>
          <w:szCs w:val="22"/>
        </w:rPr>
        <w:t xml:space="preserve">6.4. </w:t>
      </w:r>
      <w:r w:rsidR="008D03B2" w:rsidRPr="0058109B">
        <w:rPr>
          <w:rFonts w:ascii="Times New Roman" w:eastAsia="Arial" w:hAnsi="Times New Roman" w:cs="Times New Roman"/>
          <w:sz w:val="22"/>
          <w:szCs w:val="22"/>
        </w:rPr>
        <w:t xml:space="preserve">Bendra </w:t>
      </w:r>
      <w:r w:rsidR="00BA6AB3" w:rsidRPr="0058109B">
        <w:rPr>
          <w:rFonts w:ascii="Times New Roman" w:eastAsia="Arial" w:hAnsi="Times New Roman" w:cs="Times New Roman"/>
          <w:sz w:val="22"/>
          <w:szCs w:val="22"/>
        </w:rPr>
        <w:t>p</w:t>
      </w:r>
      <w:r w:rsidR="008D03B2" w:rsidRPr="0058109B">
        <w:rPr>
          <w:rFonts w:ascii="Times New Roman" w:eastAsia="Arial" w:hAnsi="Times New Roman" w:cs="Times New Roman"/>
          <w:sz w:val="22"/>
          <w:szCs w:val="22"/>
        </w:rPr>
        <w:t>asiūlymo kaina</w:t>
      </w:r>
      <w:r w:rsidR="00D247A7" w:rsidRPr="0058109B">
        <w:rPr>
          <w:rFonts w:ascii="Times New Roman" w:eastAsia="Arial" w:hAnsi="Times New Roman" w:cs="Times New Roman"/>
          <w:sz w:val="22"/>
          <w:szCs w:val="22"/>
        </w:rPr>
        <w:t xml:space="preserve"> </w:t>
      </w:r>
      <w:r w:rsidR="008D3752" w:rsidRPr="0058109B">
        <w:rPr>
          <w:rFonts w:ascii="Times New Roman" w:eastAsia="Arial" w:hAnsi="Times New Roman" w:cs="Times New Roman"/>
          <w:sz w:val="22"/>
          <w:szCs w:val="22"/>
        </w:rPr>
        <w:t>(</w:t>
      </w:r>
      <w:r w:rsidR="00D247A7" w:rsidRPr="0058109B">
        <w:rPr>
          <w:rFonts w:ascii="Times New Roman" w:eastAsia="Arial" w:hAnsi="Times New Roman" w:cs="Times New Roman"/>
          <w:sz w:val="22"/>
          <w:szCs w:val="22"/>
        </w:rPr>
        <w:t>sąnaudos</w:t>
      </w:r>
      <w:r w:rsidR="008D3752" w:rsidRPr="0058109B">
        <w:rPr>
          <w:rFonts w:ascii="Times New Roman" w:eastAsia="Arial" w:hAnsi="Times New Roman" w:cs="Times New Roman"/>
          <w:sz w:val="22"/>
          <w:szCs w:val="22"/>
        </w:rPr>
        <w:t>)</w:t>
      </w:r>
      <w:r w:rsidR="00D247A7" w:rsidRPr="0058109B">
        <w:rPr>
          <w:rFonts w:ascii="Times New Roman" w:eastAsia="Arial" w:hAnsi="Times New Roman" w:cs="Times New Roman"/>
          <w:sz w:val="22"/>
          <w:szCs w:val="22"/>
        </w:rPr>
        <w:t xml:space="preserve"> </w:t>
      </w:r>
      <w:r w:rsidR="008D3752" w:rsidRPr="0058109B">
        <w:rPr>
          <w:rFonts w:ascii="Times New Roman" w:eastAsia="Arial" w:hAnsi="Times New Roman" w:cs="Times New Roman"/>
          <w:sz w:val="22"/>
          <w:szCs w:val="22"/>
        </w:rPr>
        <w:t xml:space="preserve">su PVM </w:t>
      </w:r>
      <w:r w:rsidR="000B049C" w:rsidRPr="0058109B">
        <w:rPr>
          <w:rFonts w:ascii="Times New Roman" w:eastAsia="Arial" w:hAnsi="Times New Roman" w:cs="Times New Roman"/>
          <w:sz w:val="22"/>
          <w:szCs w:val="22"/>
        </w:rPr>
        <w:t xml:space="preserve">turi būti nurodoma </w:t>
      </w:r>
      <w:r w:rsidR="00D247A7" w:rsidRPr="0058109B">
        <w:rPr>
          <w:rFonts w:ascii="Times New Roman" w:eastAsia="Arial" w:hAnsi="Times New Roman" w:cs="Times New Roman"/>
          <w:sz w:val="22"/>
          <w:szCs w:val="22"/>
        </w:rPr>
        <w:t xml:space="preserve">dviejų skaičių po kablelio tikslumu. </w:t>
      </w:r>
      <w:r w:rsidR="00B75F6D" w:rsidRPr="0058109B">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91714DA" w:rsidR="003A0EC0" w:rsidRPr="0058109B" w:rsidRDefault="003A0EC0" w:rsidP="005A0260">
      <w:pPr>
        <w:pStyle w:val="Sraopastraipa"/>
        <w:numPr>
          <w:ilvl w:val="1"/>
          <w:numId w:val="9"/>
        </w:numPr>
        <w:tabs>
          <w:tab w:val="left" w:pos="1134"/>
        </w:tabs>
        <w:spacing w:line="240" w:lineRule="auto"/>
        <w:ind w:left="0" w:firstLine="710"/>
        <w:jc w:val="both"/>
        <w:rPr>
          <w:rFonts w:ascii="Times New Roman" w:hAnsi="Times New Roman" w:cs="Times New Roman"/>
          <w:sz w:val="22"/>
          <w:szCs w:val="22"/>
        </w:rPr>
      </w:pPr>
      <w:r w:rsidRPr="0058109B">
        <w:rPr>
          <w:rFonts w:ascii="Times New Roman" w:eastAsia="Arial" w:hAnsi="Times New Roman" w:cs="Times New Roman"/>
          <w:sz w:val="22"/>
          <w:szCs w:val="22"/>
        </w:rPr>
        <w:lastRenderedPageBreak/>
        <w:t xml:space="preserve">Tiekėjų </w:t>
      </w:r>
      <w:r w:rsidR="00A217B2" w:rsidRPr="0058109B">
        <w:rPr>
          <w:rFonts w:ascii="Times New Roman" w:eastAsia="Arial" w:hAnsi="Times New Roman" w:cs="Times New Roman"/>
          <w:sz w:val="22"/>
          <w:szCs w:val="22"/>
        </w:rPr>
        <w:t>p</w:t>
      </w:r>
      <w:r w:rsidRPr="0058109B">
        <w:rPr>
          <w:rFonts w:ascii="Times New Roman" w:eastAsia="Arial" w:hAnsi="Times New Roman" w:cs="Times New Roman"/>
          <w:sz w:val="22"/>
          <w:szCs w:val="22"/>
        </w:rPr>
        <w:t xml:space="preserve">asiūlymuose nurodytos kainos bus vertinamos </w:t>
      </w:r>
      <w:r w:rsidRPr="0058109B">
        <w:rPr>
          <w:rFonts w:ascii="Times New Roman" w:hAnsi="Times New Roman" w:cs="Times New Roman"/>
          <w:sz w:val="22"/>
          <w:szCs w:val="22"/>
        </w:rPr>
        <w:t>ir lyginamos su visais mokesčiais, įskaitant PVM</w:t>
      </w:r>
      <w:r w:rsidR="006E3394" w:rsidRPr="0058109B">
        <w:rPr>
          <w:rFonts w:ascii="Times New Roman" w:hAnsi="Times New Roman" w:cs="Times New Roman"/>
          <w:sz w:val="22"/>
          <w:szCs w:val="22"/>
        </w:rPr>
        <w:t>.</w:t>
      </w:r>
      <w:r w:rsidRPr="0058109B">
        <w:rPr>
          <w:rFonts w:ascii="Times New Roman" w:hAnsi="Times New Roman" w:cs="Times New Roman"/>
          <w:sz w:val="22"/>
          <w:szCs w:val="22"/>
        </w:rPr>
        <w:t xml:space="preserve"> </w:t>
      </w:r>
    </w:p>
    <w:p w14:paraId="7A15AE0A" w14:textId="0AE37BF6" w:rsidR="00EE1C85" w:rsidRPr="00F1028C" w:rsidRDefault="0058109B" w:rsidP="005A0260">
      <w:pPr>
        <w:pStyle w:val="Antrat1"/>
        <w:numPr>
          <w:ilvl w:val="0"/>
          <w:numId w:val="9"/>
        </w:numPr>
        <w:tabs>
          <w:tab w:val="left" w:pos="709"/>
        </w:tabs>
        <w:rPr>
          <w:rFonts w:ascii="Times New Roman" w:hAnsi="Times New Roman" w:cs="Times New Roman"/>
          <w:b/>
          <w:bCs/>
          <w:color w:val="auto"/>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3236838"/>
      <w:bookmarkEnd w:id="21"/>
      <w:bookmarkEnd w:id="22"/>
      <w:bookmarkEnd w:id="23"/>
      <w:bookmarkEnd w:id="24"/>
      <w:bookmarkEnd w:id="25"/>
      <w:r w:rsidRPr="00F36698">
        <w:rPr>
          <w:rFonts w:ascii="Times New Roman" w:hAnsi="Times New Roman" w:cs="Times New Roman"/>
          <w:b/>
          <w:bCs/>
          <w:color w:val="auto"/>
          <w:sz w:val="22"/>
          <w:szCs w:val="22"/>
        </w:rPr>
        <w:t>P</w:t>
      </w:r>
      <w:r w:rsidRPr="00F1028C">
        <w:rPr>
          <w:rFonts w:ascii="Times New Roman" w:hAnsi="Times New Roman" w:cs="Times New Roman"/>
          <w:b/>
          <w:bCs/>
          <w:color w:val="auto"/>
          <w:sz w:val="22"/>
          <w:szCs w:val="22"/>
        </w:rPr>
        <w:t>ASIŪLYMO GALIOJIMO UŽTIKRINIMAS</w:t>
      </w:r>
      <w:bookmarkEnd w:id="26"/>
      <w:bookmarkEnd w:id="27"/>
      <w:bookmarkEnd w:id="28"/>
    </w:p>
    <w:p w14:paraId="53491DA9" w14:textId="77777777" w:rsidR="00F1028C" w:rsidRPr="00F1028C" w:rsidRDefault="00F1028C" w:rsidP="005A0260">
      <w:pPr>
        <w:pStyle w:val="Sraopastraipa"/>
        <w:numPr>
          <w:ilvl w:val="1"/>
          <w:numId w:val="23"/>
        </w:numPr>
        <w:tabs>
          <w:tab w:val="left" w:pos="1134"/>
        </w:tabs>
        <w:spacing w:after="0" w:line="240" w:lineRule="auto"/>
        <w:ind w:left="0" w:firstLine="567"/>
        <w:jc w:val="both"/>
        <w:rPr>
          <w:rFonts w:ascii="Times New Roman" w:eastAsiaTheme="minorHAnsi" w:hAnsi="Times New Roman" w:cs="Times New Roman"/>
          <w:bCs/>
          <w:iCs/>
          <w:sz w:val="22"/>
          <w:szCs w:val="22"/>
        </w:rPr>
      </w:pPr>
      <w:r w:rsidRPr="00F1028C">
        <w:rPr>
          <w:rFonts w:ascii="Times New Roman" w:eastAsia="Calibri" w:hAnsi="Times New Roman" w:cs="Times New Roman"/>
          <w:sz w:val="22"/>
          <w:szCs w:val="22"/>
        </w:rPr>
        <w:t xml:space="preserve">Perkančioji organizacija reikalauja užtikrinti pasiūlymo galiojimą. Pasiūlymo galiojimo užtikrinimo būdas – netesybos. </w:t>
      </w:r>
    </w:p>
    <w:p w14:paraId="3703CD50" w14:textId="77777777" w:rsidR="00F1028C" w:rsidRPr="00F1028C" w:rsidRDefault="00F1028C" w:rsidP="00F1028C">
      <w:pPr>
        <w:tabs>
          <w:tab w:val="left" w:pos="1134"/>
        </w:tabs>
        <w:spacing w:after="0" w:line="240" w:lineRule="auto"/>
        <w:ind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7.2. Tiekėjui, kurio pasiūlymas buvo pripažintas laimėtoju, atsisakius sudaryti viešojo pirkimo sutartį, perkančioji organizacija įgyja teisę į dėl to patirtų nuostolių atlyginimą.</w:t>
      </w:r>
    </w:p>
    <w:p w14:paraId="27E845A3" w14:textId="5101AB38" w:rsidR="00F1028C" w:rsidRPr="00F1028C" w:rsidRDefault="00F1028C" w:rsidP="005A0260">
      <w:pPr>
        <w:pStyle w:val="Sraopastraipa"/>
        <w:numPr>
          <w:ilvl w:val="1"/>
          <w:numId w:val="25"/>
        </w:numPr>
        <w:tabs>
          <w:tab w:val="left" w:pos="1134"/>
        </w:tabs>
        <w:spacing w:after="0" w:line="240" w:lineRule="auto"/>
        <w:ind w:left="0"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 xml:space="preserve">Tiekėjo pateikto pasiūlymo galiojimas užtikrinamas – </w:t>
      </w:r>
      <w:r w:rsidR="00311D4A">
        <w:rPr>
          <w:rFonts w:ascii="Times New Roman" w:eastAsiaTheme="minorHAnsi" w:hAnsi="Times New Roman" w:cs="Times New Roman"/>
          <w:bCs/>
          <w:iCs/>
          <w:sz w:val="22"/>
          <w:szCs w:val="22"/>
        </w:rPr>
        <w:t>2</w:t>
      </w:r>
      <w:r w:rsidRPr="00F1028C">
        <w:rPr>
          <w:rFonts w:ascii="Times New Roman" w:hAnsi="Times New Roman" w:cs="Times New Roman"/>
          <w:sz w:val="22"/>
          <w:szCs w:val="22"/>
        </w:rPr>
        <w:t xml:space="preserve"> proc. </w:t>
      </w:r>
      <w:r w:rsidRPr="00F1028C">
        <w:rPr>
          <w:rFonts w:ascii="Times New Roman" w:eastAsiaTheme="minorHAnsi" w:hAnsi="Times New Roman" w:cs="Times New Roman"/>
          <w:bCs/>
          <w:iCs/>
          <w:sz w:val="22"/>
          <w:szCs w:val="22"/>
        </w:rPr>
        <w:t>dydžio</w:t>
      </w:r>
      <w:r w:rsidRPr="00F1028C">
        <w:rPr>
          <w:rFonts w:ascii="Times New Roman" w:eastAsiaTheme="minorHAnsi" w:hAnsi="Times New Roman" w:cs="Times New Roman"/>
          <w:b/>
          <w:bCs/>
          <w:iCs/>
          <w:sz w:val="22"/>
          <w:szCs w:val="22"/>
        </w:rPr>
        <w:t xml:space="preserve"> </w:t>
      </w:r>
      <w:r w:rsidRPr="00F1028C">
        <w:rPr>
          <w:rFonts w:ascii="Times New Roman" w:eastAsiaTheme="minorHAnsi" w:hAnsi="Times New Roman" w:cs="Times New Roman"/>
          <w:bCs/>
          <w:iCs/>
          <w:sz w:val="22"/>
          <w:szCs w:val="22"/>
        </w:rPr>
        <w:t>bauda</w:t>
      </w:r>
      <w:r w:rsidRPr="00F1028C">
        <w:rPr>
          <w:rFonts w:ascii="Times New Roman" w:hAnsi="Times New Roman" w:cs="Times New Roman"/>
          <w:sz w:val="22"/>
          <w:szCs w:val="22"/>
        </w:rPr>
        <w:t xml:space="preserve"> nuo konkrečios pirkimo objekto dalies pasiūlymo vertės be PVM</w:t>
      </w:r>
      <w:r w:rsidRPr="00F1028C">
        <w:rPr>
          <w:rFonts w:ascii="Times New Roman" w:eastAsiaTheme="minorHAnsi" w:hAnsi="Times New Roman" w:cs="Times New Roman"/>
          <w:bCs/>
          <w:iCs/>
          <w:sz w:val="22"/>
          <w:szCs w:val="22"/>
        </w:rPr>
        <w:t>.</w:t>
      </w:r>
    </w:p>
    <w:p w14:paraId="14C4544F" w14:textId="77777777" w:rsidR="00F1028C" w:rsidRPr="00F1028C" w:rsidRDefault="00F1028C" w:rsidP="00F1028C">
      <w:pPr>
        <w:tabs>
          <w:tab w:val="left" w:pos="1134"/>
        </w:tabs>
        <w:spacing w:after="0" w:line="240" w:lineRule="auto"/>
        <w:ind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7.4. Pateikdamas pasiūlymą, tiekėjas įsipareigoja sumokėti perkančiajai organizacijai 7.3 punkte nustatyto dydžio baudą, jeigu:</w:t>
      </w:r>
    </w:p>
    <w:p w14:paraId="4AE32939" w14:textId="77777777" w:rsidR="00F1028C" w:rsidRPr="00F1028C" w:rsidRDefault="00F1028C" w:rsidP="005A0260">
      <w:pPr>
        <w:pStyle w:val="Sraopastraipa"/>
        <w:numPr>
          <w:ilvl w:val="2"/>
          <w:numId w:val="24"/>
        </w:numPr>
        <w:spacing w:after="0" w:line="240" w:lineRule="auto"/>
        <w:ind w:left="0"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tiekėjas atsiima savo pasiūlymą jo galiojimo laikotarpiu;</w:t>
      </w:r>
    </w:p>
    <w:p w14:paraId="07B15756" w14:textId="77777777" w:rsidR="00F1028C" w:rsidRPr="00F1028C" w:rsidRDefault="00F1028C" w:rsidP="005A0260">
      <w:pPr>
        <w:pStyle w:val="Sraopastraipa"/>
        <w:numPr>
          <w:ilvl w:val="2"/>
          <w:numId w:val="24"/>
        </w:numPr>
        <w:spacing w:after="0" w:line="240" w:lineRule="auto"/>
        <w:ind w:left="0"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tiekėjas, kuris yra paskelbtas konkurso laimėtoju, raštu atsisako sudaryti sutartį;</w:t>
      </w:r>
    </w:p>
    <w:p w14:paraId="397039BC" w14:textId="77777777" w:rsidR="00F1028C" w:rsidRPr="00F1028C" w:rsidRDefault="00F1028C" w:rsidP="005A0260">
      <w:pPr>
        <w:pStyle w:val="Sraopastraipa"/>
        <w:numPr>
          <w:ilvl w:val="2"/>
          <w:numId w:val="24"/>
        </w:numPr>
        <w:spacing w:after="0" w:line="240" w:lineRule="auto"/>
        <w:ind w:left="0"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tiekėjas, kuris yra paskelbtas konkurso laimėtoju, iki nurodyto laiko nepasirašo sutarties;</w:t>
      </w:r>
    </w:p>
    <w:p w14:paraId="2163C3AE" w14:textId="77777777" w:rsidR="00F1028C" w:rsidRPr="00F1028C" w:rsidRDefault="00F1028C" w:rsidP="005A0260">
      <w:pPr>
        <w:pStyle w:val="Sraopastraipa"/>
        <w:numPr>
          <w:ilvl w:val="2"/>
          <w:numId w:val="24"/>
        </w:numPr>
        <w:spacing w:after="0" w:line="240" w:lineRule="auto"/>
        <w:ind w:left="0" w:firstLine="567"/>
        <w:jc w:val="both"/>
        <w:rPr>
          <w:rFonts w:ascii="Times New Roman" w:eastAsiaTheme="minorHAnsi" w:hAnsi="Times New Roman" w:cs="Times New Roman"/>
          <w:bCs/>
          <w:iCs/>
          <w:sz w:val="22"/>
          <w:szCs w:val="22"/>
        </w:rPr>
      </w:pPr>
      <w:r w:rsidRPr="00F1028C">
        <w:rPr>
          <w:rFonts w:ascii="Times New Roman" w:eastAsiaTheme="minorHAnsi" w:hAnsi="Times New Roman" w:cs="Times New Roman"/>
          <w:bCs/>
          <w:iCs/>
          <w:sz w:val="22"/>
          <w:szCs w:val="22"/>
        </w:rPr>
        <w:t>tiekėjas, kuris yra paskelbtas konkurso laimėtoju, atsisako sudaryti pirkimo sutartį konkurso nustatytomis sąlygomis.</w:t>
      </w:r>
    </w:p>
    <w:p w14:paraId="0B56B0A6" w14:textId="77777777" w:rsidR="00F1028C" w:rsidRPr="00F1028C" w:rsidRDefault="00F1028C" w:rsidP="005A0260">
      <w:pPr>
        <w:pStyle w:val="Sraopastraipa"/>
        <w:numPr>
          <w:ilvl w:val="1"/>
          <w:numId w:val="24"/>
        </w:numPr>
        <w:spacing w:after="0" w:line="240" w:lineRule="auto"/>
        <w:ind w:left="0" w:firstLine="567"/>
        <w:jc w:val="both"/>
        <w:rPr>
          <w:rStyle w:val="normaltextrun"/>
          <w:rFonts w:ascii="Times New Roman" w:hAnsi="Times New Roman" w:cs="Times New Roman"/>
          <w:sz w:val="22"/>
          <w:szCs w:val="22"/>
        </w:rPr>
      </w:pPr>
      <w:r w:rsidRPr="00F1028C">
        <w:rPr>
          <w:rFonts w:ascii="Times New Roman" w:hAnsi="Times New Roman" w:cs="Times New Roman"/>
          <w:sz w:val="22"/>
          <w:szCs w:val="22"/>
        </w:rPr>
        <w:t xml:space="preserve">Bauda turės būti sumokama į perkančiosios organizacijos nurodytą sąskaitą per 5 (penkias) darbo dienas nuo atskiro perkančiosios organizacijos pareikalavimo. </w:t>
      </w:r>
      <w:r w:rsidRPr="00F1028C">
        <w:rPr>
          <w:rStyle w:val="normaltextrun"/>
          <w:rFonts w:ascii="Times New Roman" w:hAnsi="Times New Roman" w:cs="Times New Roman"/>
          <w:sz w:val="22"/>
          <w:szCs w:val="22"/>
          <w:bdr w:val="none" w:sz="0" w:space="0" w:color="auto" w:frame="1"/>
        </w:rPr>
        <w:t>Bauda turi būti sumokėta visa apimtimi vienu mokėjimu.</w:t>
      </w:r>
    </w:p>
    <w:p w14:paraId="7136C94B" w14:textId="7E876660" w:rsidR="00040C0F" w:rsidRPr="00F36698" w:rsidRDefault="0058109B" w:rsidP="005A0260">
      <w:pPr>
        <w:pStyle w:val="Antrat1"/>
        <w:numPr>
          <w:ilvl w:val="0"/>
          <w:numId w:val="9"/>
        </w:numPr>
        <w:tabs>
          <w:tab w:val="left" w:pos="709"/>
        </w:tabs>
        <w:spacing w:line="20" w:lineRule="atLeast"/>
        <w:contextualSpacing/>
        <w:rPr>
          <w:rFonts w:ascii="Times New Roman" w:hAnsi="Times New Roman" w:cs="Times New Roman"/>
          <w:b/>
          <w:bCs/>
          <w:color w:val="auto"/>
          <w:sz w:val="22"/>
          <w:szCs w:val="22"/>
        </w:rPr>
      </w:pPr>
      <w:bookmarkStart w:id="29" w:name="_Ref39658218"/>
      <w:bookmarkStart w:id="30" w:name="_Ref39658226"/>
      <w:bookmarkStart w:id="31" w:name="_Ref39658248"/>
      <w:bookmarkStart w:id="32" w:name="_Ref39658251"/>
      <w:bookmarkStart w:id="33" w:name="_Toc133236839"/>
      <w:bookmarkStart w:id="34" w:name="_Ref39485250"/>
      <w:bookmarkStart w:id="35" w:name="_Ref39485258"/>
      <w:r w:rsidRPr="00F36698">
        <w:rPr>
          <w:rFonts w:ascii="Times New Roman" w:hAnsi="Times New Roman" w:cs="Times New Roman"/>
          <w:b/>
          <w:bCs/>
          <w:color w:val="auto"/>
          <w:sz w:val="22"/>
          <w:szCs w:val="22"/>
        </w:rPr>
        <w:t>ELEKTRONINIS AUKCIONAS</w:t>
      </w:r>
      <w:bookmarkEnd w:id="29"/>
      <w:bookmarkEnd w:id="30"/>
      <w:bookmarkEnd w:id="31"/>
      <w:bookmarkEnd w:id="32"/>
      <w:bookmarkEnd w:id="33"/>
    </w:p>
    <w:p w14:paraId="0BFDB7B0" w14:textId="3BA43903" w:rsidR="00040C0F" w:rsidRPr="0058109B" w:rsidRDefault="002827E4" w:rsidP="00810C3D">
      <w:pPr>
        <w:spacing w:after="0" w:line="240" w:lineRule="auto"/>
        <w:ind w:left="710"/>
        <w:rPr>
          <w:rFonts w:ascii="Times New Roman" w:hAnsi="Times New Roman" w:cs="Times New Roman"/>
          <w:sz w:val="22"/>
          <w:szCs w:val="22"/>
        </w:rPr>
      </w:pPr>
      <w:r w:rsidRPr="0058109B">
        <w:rPr>
          <w:rFonts w:ascii="Times New Roman" w:hAnsi="Times New Roman" w:cs="Times New Roman"/>
          <w:sz w:val="22"/>
          <w:szCs w:val="22"/>
        </w:rPr>
        <w:t xml:space="preserve">8.1. </w:t>
      </w:r>
      <w:r w:rsidR="00040C0F" w:rsidRPr="0058109B">
        <w:rPr>
          <w:rFonts w:ascii="Times New Roman" w:hAnsi="Times New Roman" w:cs="Times New Roman"/>
          <w:sz w:val="22"/>
          <w:szCs w:val="22"/>
        </w:rPr>
        <w:t>Perkančioji organizacija pirkime netaikys elektroninio aukciono.</w:t>
      </w:r>
    </w:p>
    <w:p w14:paraId="14CBD3AD" w14:textId="5A379049" w:rsidR="009D0DC5" w:rsidRPr="00F36698" w:rsidRDefault="0058109B" w:rsidP="005A0260">
      <w:pPr>
        <w:pStyle w:val="Antrat1"/>
        <w:numPr>
          <w:ilvl w:val="0"/>
          <w:numId w:val="9"/>
        </w:numPr>
        <w:tabs>
          <w:tab w:val="left" w:pos="709"/>
        </w:tabs>
        <w:spacing w:line="20" w:lineRule="atLeast"/>
        <w:contextualSpacing/>
        <w:rPr>
          <w:rFonts w:ascii="Times New Roman" w:hAnsi="Times New Roman" w:cs="Times New Roman"/>
          <w:b/>
          <w:bCs/>
          <w:color w:val="auto"/>
          <w:sz w:val="24"/>
          <w:szCs w:val="24"/>
        </w:rPr>
      </w:pPr>
      <w:bookmarkStart w:id="36" w:name="_Ref39667303"/>
      <w:bookmarkStart w:id="37" w:name="_Ref39667308"/>
      <w:bookmarkStart w:id="38" w:name="_Toc133236840"/>
      <w:r w:rsidRPr="00F36698">
        <w:rPr>
          <w:rFonts w:ascii="Times New Roman" w:hAnsi="Times New Roman" w:cs="Times New Roman"/>
          <w:b/>
          <w:bCs/>
          <w:color w:val="auto"/>
          <w:sz w:val="24"/>
          <w:szCs w:val="24"/>
        </w:rPr>
        <w:t>PASIŪLYMŲ VERTINIMAS</w:t>
      </w:r>
      <w:bookmarkEnd w:id="34"/>
      <w:bookmarkEnd w:id="35"/>
      <w:bookmarkEnd w:id="36"/>
      <w:bookmarkEnd w:id="37"/>
      <w:bookmarkEnd w:id="38"/>
    </w:p>
    <w:p w14:paraId="2B81A92A" w14:textId="77777777" w:rsidR="001C4FA4" w:rsidRPr="001C4FA4" w:rsidRDefault="001C4FA4" w:rsidP="001C4FA4">
      <w:pPr>
        <w:spacing w:after="0" w:line="240" w:lineRule="auto"/>
        <w:ind w:firstLine="567"/>
        <w:jc w:val="both"/>
        <w:rPr>
          <w:rFonts w:ascii="Times New Roman" w:hAnsi="Times New Roman" w:cs="Times New Roman"/>
          <w:sz w:val="22"/>
          <w:szCs w:val="22"/>
        </w:rPr>
      </w:pPr>
      <w:r w:rsidRPr="001C4FA4">
        <w:rPr>
          <w:rFonts w:ascii="Times New Roman" w:hAnsi="Times New Roman" w:cs="Times New Roman"/>
          <w:sz w:val="22"/>
          <w:szCs w:val="22"/>
        </w:rPr>
        <w:t xml:space="preserve">9.1. </w:t>
      </w:r>
      <w:r w:rsidRPr="001C4FA4">
        <w:rPr>
          <w:rFonts w:ascii="Times New Roman" w:hAnsi="Times New Roman" w:cs="Times New Roman"/>
          <w:sz w:val="22"/>
          <w:szCs w:val="22"/>
        </w:rPr>
        <w:tab/>
        <w:t>Perkančioji organizacija ekonomiškai naudingiausią pasiūlymą išrenka pagal tiekėjo pasiūlyme nurodytą įkainį, kuris turi būti apskaičiuotas ir nurodytas taip, kaip reikalaujama specialiųjų pirkimo sąlygų 6 priede.</w:t>
      </w:r>
    </w:p>
    <w:p w14:paraId="284372A5" w14:textId="77777777" w:rsidR="001C4FA4" w:rsidRPr="001C4FA4" w:rsidRDefault="001C4FA4" w:rsidP="001C4FA4">
      <w:pPr>
        <w:spacing w:after="0" w:line="240" w:lineRule="auto"/>
        <w:ind w:firstLine="567"/>
        <w:jc w:val="both"/>
        <w:rPr>
          <w:rFonts w:ascii="Times New Roman" w:hAnsi="Times New Roman" w:cs="Times New Roman"/>
          <w:sz w:val="22"/>
          <w:szCs w:val="22"/>
        </w:rPr>
      </w:pPr>
      <w:r w:rsidRPr="001C4FA4">
        <w:rPr>
          <w:rFonts w:ascii="Times New Roman" w:hAnsi="Times New Roman" w:cs="Times New Roman"/>
          <w:sz w:val="22"/>
          <w:szCs w:val="22"/>
        </w:rPr>
        <w:t>9.2.</w:t>
      </w:r>
      <w:r w:rsidRPr="001C4FA4">
        <w:rPr>
          <w:rFonts w:ascii="Times New Roman" w:hAnsi="Times New Roman" w:cs="Times New Roman"/>
          <w:sz w:val="22"/>
          <w:szCs w:val="22"/>
        </w:rPr>
        <w:tab/>
        <w:t>Laimėjusiu pasiūlymu galės būti pripažintas tik 1 (vienas) ekonomiškai naudingiausias pasiūlymas, esantis pasiūlymų eilės pirmojoje vietoje."</w:t>
      </w:r>
    </w:p>
    <w:p w14:paraId="3E91FB3C" w14:textId="77777777" w:rsidR="001C4FA4" w:rsidRPr="001C4FA4" w:rsidRDefault="001C4FA4" w:rsidP="001C4FA4">
      <w:pPr>
        <w:spacing w:after="0" w:line="240" w:lineRule="auto"/>
        <w:ind w:firstLine="567"/>
        <w:jc w:val="both"/>
        <w:rPr>
          <w:rFonts w:ascii="Times New Roman" w:eastAsia="Calibri" w:hAnsi="Times New Roman" w:cs="Times New Roman"/>
          <w:sz w:val="22"/>
          <w:szCs w:val="22"/>
        </w:rPr>
      </w:pPr>
      <w:r w:rsidRPr="001C4FA4">
        <w:rPr>
          <w:rFonts w:ascii="Times New Roman" w:hAnsi="Times New Roman" w:cs="Times New Roman"/>
          <w:sz w:val="22"/>
          <w:szCs w:val="22"/>
        </w:rPr>
        <w:t>9.3.</w:t>
      </w:r>
      <w:r w:rsidRPr="001C4FA4">
        <w:rPr>
          <w:rFonts w:ascii="Times New Roman" w:hAnsi="Times New Roman" w:cs="Times New Roman"/>
          <w:sz w:val="22"/>
          <w:szCs w:val="22"/>
        </w:rPr>
        <w:tab/>
        <w:t>Perkančioji organizacija atmes tiekėjo pasiūlymą, jeigu kartu su pasiūlymu nebus pateikti šie pirkimo sąlygose reikalaujami pateikti dokumentai: techninė specifikacija, užpildyta pagal specialiųjų pirkimo sąlygų 2 priedą ir dokumentai, patvirtinantys siūlomų prekių atitikimą techninės specifikacijos reikalavimams (duomenų aprašai, charakteristikos, kita techninė dokumentacija arba nuorodą į elektroninį puslapį).</w:t>
      </w:r>
      <w:r w:rsidRPr="001C4FA4">
        <w:rPr>
          <w:rFonts w:ascii="Times New Roman" w:eastAsia="Calibri" w:hAnsi="Times New Roman" w:cs="Times New Roman"/>
          <w:sz w:val="22"/>
          <w:szCs w:val="22"/>
        </w:rPr>
        <w:t>Perkančioji organizacija ekonomiškai naudingiausią pasiūlymą išrenka pagal Specialiųjų pirkimo sąlygų 7 priede nurodytą tvarką.</w:t>
      </w:r>
    </w:p>
    <w:p w14:paraId="678C44CA" w14:textId="781C8382" w:rsidR="00FE7908" w:rsidRPr="00F36698" w:rsidRDefault="0058109B" w:rsidP="001C4FA4">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39" w:name="_Ref39425999"/>
      <w:bookmarkStart w:id="40" w:name="_Ref39426005"/>
      <w:bookmarkStart w:id="41" w:name="_Toc133236841"/>
      <w:r w:rsidRPr="00F36698">
        <w:rPr>
          <w:rFonts w:ascii="Times New Roman" w:hAnsi="Times New Roman" w:cs="Times New Roman"/>
          <w:b/>
          <w:bCs/>
          <w:color w:val="auto"/>
          <w:sz w:val="24"/>
          <w:szCs w:val="24"/>
        </w:rPr>
        <w:t>SUTARTIES SUDARYMAS</w:t>
      </w:r>
      <w:bookmarkEnd w:id="39"/>
      <w:bookmarkEnd w:id="40"/>
      <w:bookmarkEnd w:id="41"/>
    </w:p>
    <w:p w14:paraId="27CAEFF7" w14:textId="563BB248" w:rsidR="00F57665" w:rsidRPr="0058109B" w:rsidRDefault="00F57665" w:rsidP="005A0260">
      <w:pPr>
        <w:pStyle w:val="Sraopastraipa"/>
        <w:numPr>
          <w:ilvl w:val="1"/>
          <w:numId w:val="6"/>
        </w:numPr>
        <w:spacing w:after="0" w:line="240" w:lineRule="auto"/>
        <w:ind w:left="0" w:firstLine="567"/>
        <w:jc w:val="both"/>
        <w:rPr>
          <w:rFonts w:ascii="Times New Roman" w:hAnsi="Times New Roman" w:cs="Times New Roman"/>
          <w:sz w:val="22"/>
          <w:szCs w:val="22"/>
        </w:rPr>
      </w:pPr>
      <w:r w:rsidRPr="0058109B">
        <w:rPr>
          <w:rFonts w:ascii="Times New Roman" w:hAnsi="Times New Roman" w:cs="Times New Roman"/>
          <w:color w:val="000000" w:themeColor="text1"/>
          <w:sz w:val="22"/>
          <w:szCs w:val="22"/>
        </w:rPr>
        <w:t>Ši pirkimo procedūra atliekama siekiant sudaryti sutartį</w:t>
      </w:r>
      <w:r w:rsidR="009A7D11" w:rsidRPr="0058109B">
        <w:rPr>
          <w:rFonts w:ascii="Times New Roman" w:hAnsi="Times New Roman" w:cs="Times New Roman"/>
          <w:color w:val="000000" w:themeColor="text1"/>
          <w:sz w:val="22"/>
          <w:szCs w:val="22"/>
        </w:rPr>
        <w:t xml:space="preserve"> su tiekėju, kurio pasiūlymas</w:t>
      </w:r>
      <w:r w:rsidR="007B12FF" w:rsidRPr="0058109B">
        <w:rPr>
          <w:rFonts w:ascii="Times New Roman" w:hAnsi="Times New Roman" w:cs="Times New Roman"/>
          <w:color w:val="000000" w:themeColor="text1"/>
          <w:sz w:val="22"/>
          <w:szCs w:val="22"/>
        </w:rPr>
        <w:t xml:space="preserve">, vadovaujantis </w:t>
      </w:r>
      <w:r w:rsidR="008F4194" w:rsidRPr="0058109B">
        <w:rPr>
          <w:rFonts w:ascii="Times New Roman" w:hAnsi="Times New Roman" w:cs="Times New Roman"/>
          <w:color w:val="000000" w:themeColor="text1"/>
          <w:sz w:val="22"/>
          <w:szCs w:val="22"/>
        </w:rPr>
        <w:t>p</w:t>
      </w:r>
      <w:r w:rsidR="007B12FF" w:rsidRPr="0058109B">
        <w:rPr>
          <w:rFonts w:ascii="Times New Roman" w:hAnsi="Times New Roman" w:cs="Times New Roman"/>
          <w:color w:val="000000" w:themeColor="text1"/>
          <w:sz w:val="22"/>
          <w:szCs w:val="22"/>
        </w:rPr>
        <w:t xml:space="preserve">irkimo </w:t>
      </w:r>
      <w:r w:rsidR="00207E40" w:rsidRPr="0058109B">
        <w:rPr>
          <w:rFonts w:ascii="Times New Roman" w:hAnsi="Times New Roman" w:cs="Times New Roman"/>
          <w:color w:val="000000" w:themeColor="text1"/>
          <w:sz w:val="22"/>
          <w:szCs w:val="22"/>
        </w:rPr>
        <w:t>sąlygose</w:t>
      </w:r>
      <w:r w:rsidR="007B12FF" w:rsidRPr="0058109B">
        <w:rPr>
          <w:rFonts w:ascii="Times New Roman" w:hAnsi="Times New Roman" w:cs="Times New Roman"/>
          <w:color w:val="0070C0"/>
          <w:sz w:val="22"/>
          <w:szCs w:val="22"/>
        </w:rPr>
        <w:t xml:space="preserve"> </w:t>
      </w:r>
      <w:r w:rsidR="007B12FF" w:rsidRPr="0058109B">
        <w:rPr>
          <w:rFonts w:ascii="Times New Roman" w:hAnsi="Times New Roman" w:cs="Times New Roman"/>
          <w:color w:val="000000" w:themeColor="text1"/>
          <w:sz w:val="22"/>
          <w:szCs w:val="22"/>
        </w:rPr>
        <w:t>nustatyta tvarka</w:t>
      </w:r>
      <w:r w:rsidR="0023505D" w:rsidRPr="0058109B">
        <w:rPr>
          <w:rFonts w:ascii="Times New Roman" w:hAnsi="Times New Roman" w:cs="Times New Roman"/>
          <w:color w:val="000000" w:themeColor="text1"/>
          <w:sz w:val="22"/>
          <w:szCs w:val="22"/>
        </w:rPr>
        <w:t>,</w:t>
      </w:r>
      <w:r w:rsidR="009A7D11" w:rsidRPr="0058109B">
        <w:rPr>
          <w:rFonts w:ascii="Times New Roman" w:hAnsi="Times New Roman" w:cs="Times New Roman"/>
          <w:color w:val="000000" w:themeColor="text1"/>
          <w:sz w:val="22"/>
          <w:szCs w:val="22"/>
        </w:rPr>
        <w:t xml:space="preserve"> bus pripažintas laimėjęs</w:t>
      </w:r>
      <w:r w:rsidR="008933BC" w:rsidRPr="0058109B">
        <w:rPr>
          <w:rFonts w:ascii="Times New Roman" w:hAnsi="Times New Roman" w:cs="Times New Roman"/>
          <w:color w:val="000000" w:themeColor="text1"/>
          <w:sz w:val="22"/>
          <w:szCs w:val="22"/>
        </w:rPr>
        <w:t>, o jei pirkimas skaidomas į dalis – su tiekėjais, kurių pasiūlymai bus pripažinti laimėję</w:t>
      </w:r>
      <w:r w:rsidR="00F065D6" w:rsidRPr="0058109B">
        <w:rPr>
          <w:rFonts w:ascii="Times New Roman" w:hAnsi="Times New Roman" w:cs="Times New Roman"/>
          <w:color w:val="000000" w:themeColor="text1"/>
          <w:sz w:val="22"/>
          <w:szCs w:val="22"/>
        </w:rPr>
        <w:t xml:space="preserve">. </w:t>
      </w:r>
      <w:r w:rsidR="004B2DE4" w:rsidRPr="0058109B">
        <w:rPr>
          <w:rFonts w:ascii="Times New Roman" w:hAnsi="Times New Roman" w:cs="Times New Roman"/>
          <w:sz w:val="22"/>
          <w:szCs w:val="22"/>
        </w:rPr>
        <w:t xml:space="preserve">Sutarties sąlygos pateikiamos </w:t>
      </w:r>
      <w:r w:rsidR="007A5D9C" w:rsidRPr="0058109B">
        <w:rPr>
          <w:rFonts w:ascii="Times New Roman" w:hAnsi="Times New Roman" w:cs="Times New Roman"/>
          <w:sz w:val="22"/>
          <w:szCs w:val="22"/>
        </w:rPr>
        <w:t>P</w:t>
      </w:r>
      <w:r w:rsidR="00551FA7" w:rsidRPr="0058109B">
        <w:rPr>
          <w:rFonts w:ascii="Times New Roman" w:hAnsi="Times New Roman" w:cs="Times New Roman"/>
          <w:sz w:val="22"/>
          <w:szCs w:val="22"/>
        </w:rPr>
        <w:t xml:space="preserve">irkimo </w:t>
      </w:r>
      <w:r w:rsidR="00D86901" w:rsidRPr="0058109B">
        <w:rPr>
          <w:rFonts w:ascii="Times New Roman" w:hAnsi="Times New Roman" w:cs="Times New Roman"/>
          <w:sz w:val="22"/>
          <w:szCs w:val="22"/>
        </w:rPr>
        <w:t>sąlygų priede „Sutarties projektas“</w:t>
      </w:r>
      <w:r w:rsidR="004B2DE4" w:rsidRPr="0058109B">
        <w:rPr>
          <w:rFonts w:ascii="Times New Roman" w:hAnsi="Times New Roman" w:cs="Times New Roman"/>
          <w:sz w:val="22"/>
          <w:szCs w:val="22"/>
        </w:rPr>
        <w:t>.</w:t>
      </w:r>
    </w:p>
    <w:p w14:paraId="1640F94B" w14:textId="43CCC7C7" w:rsidR="00640DBD" w:rsidRPr="00F36698" w:rsidRDefault="0058109B" w:rsidP="005A0260">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2" w:name="_Toc133236842"/>
      <w:bookmarkEnd w:id="3"/>
      <w:r w:rsidRPr="00F36698">
        <w:rPr>
          <w:rFonts w:ascii="Times New Roman" w:hAnsi="Times New Roman" w:cs="Times New Roman"/>
          <w:b/>
          <w:bCs/>
          <w:color w:val="auto"/>
          <w:sz w:val="24"/>
          <w:szCs w:val="24"/>
        </w:rPr>
        <w:t>KITOS SĄLYGOS</w:t>
      </w:r>
      <w:bookmarkEnd w:id="42"/>
    </w:p>
    <w:p w14:paraId="28DF579A" w14:textId="1695DE62" w:rsidR="00D43E2A" w:rsidRPr="00F1028C" w:rsidRDefault="00F44243" w:rsidP="00F44243">
      <w:pPr>
        <w:shd w:val="clear" w:color="auto" w:fill="FFFFFF"/>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11.1. </w:t>
      </w:r>
      <w:r w:rsidRPr="00F44243">
        <w:rPr>
          <w:rFonts w:ascii="Times New Roman" w:eastAsia="Times New Roman" w:hAnsi="Times New Roman" w:cs="Times New Roman"/>
          <w:sz w:val="22"/>
          <w:szCs w:val="22"/>
        </w:rPr>
        <w:t xml:space="preserve">Šalys pripažįsta ir aiškiai susitaria, kad bet kokie valstybės įvesti asmenų judėjimo ar panašūs ribojimai dėl paskelbtos pandemijos, kurie jau buvo valstybių taikyti iki šios Sutarties pasirašymo, jei tokie ar analogiški </w:t>
      </w:r>
      <w:r w:rsidRPr="00F1028C">
        <w:rPr>
          <w:rFonts w:ascii="Times New Roman" w:eastAsia="Times New Roman" w:hAnsi="Times New Roman" w:cs="Times New Roman"/>
          <w:sz w:val="22"/>
          <w:szCs w:val="22"/>
        </w:rPr>
        <w:t>ribojimai būtų įvesti Sutarties vykdymo metu, nebus laikomi nenugalimos jėgos aplinkybe. Nenugalimos jėgos aplinkybe taip pat nebus laikomi dėl su pandemijos rinkoje atsiradę medžiagų, įrenginių ar darbo jėgos trūkumai.</w:t>
      </w:r>
    </w:p>
    <w:p w14:paraId="361DB0AA" w14:textId="5EEDEE0A" w:rsidR="00F1028C" w:rsidRPr="00F1028C" w:rsidRDefault="00F1028C" w:rsidP="00F1028C">
      <w:pPr>
        <w:pStyle w:val="Sraopastraipa"/>
        <w:shd w:val="clear" w:color="auto" w:fill="FFFFFF"/>
        <w:spacing w:after="0" w:line="240" w:lineRule="auto"/>
        <w:ind w:left="0" w:firstLine="567"/>
        <w:jc w:val="both"/>
        <w:rPr>
          <w:rFonts w:ascii="Times New Roman" w:hAnsi="Times New Roman" w:cs="Times New Roman"/>
          <w:color w:val="000000" w:themeColor="text1"/>
          <w:sz w:val="22"/>
          <w:szCs w:val="22"/>
        </w:rPr>
      </w:pPr>
      <w:r w:rsidRPr="00F1028C">
        <w:rPr>
          <w:rFonts w:ascii="Times New Roman" w:eastAsia="Times New Roman" w:hAnsi="Times New Roman" w:cs="Times New Roman"/>
          <w:sz w:val="22"/>
          <w:szCs w:val="22"/>
        </w:rPr>
        <w:lastRenderedPageBreak/>
        <w:t>11.2. T</w:t>
      </w:r>
      <w:r w:rsidRPr="00F1028C">
        <w:rPr>
          <w:rFonts w:ascii="Times New Roman" w:hAnsi="Times New Roman" w:cs="Times New Roman"/>
          <w:color w:val="000000" w:themeColor="text1"/>
          <w:sz w:val="22"/>
          <w:szCs w:val="22"/>
        </w:rPr>
        <w:t>iekėjas, teikdamas pasiūlymą, kartu pateikia pasirašytą pirkimo sąlygų Specialiosios dalies 1</w:t>
      </w:r>
      <w:r w:rsidR="005E4A4F">
        <w:rPr>
          <w:rFonts w:ascii="Times New Roman" w:hAnsi="Times New Roman" w:cs="Times New Roman"/>
          <w:color w:val="000000" w:themeColor="text1"/>
          <w:sz w:val="22"/>
          <w:szCs w:val="22"/>
        </w:rPr>
        <w:t>2</w:t>
      </w:r>
      <w:r w:rsidRPr="00F1028C">
        <w:rPr>
          <w:rFonts w:ascii="Times New Roman" w:hAnsi="Times New Roman" w:cs="Times New Roman"/>
          <w:color w:val="000000" w:themeColor="text1"/>
          <w:sz w:val="22"/>
          <w:szCs w:val="22"/>
        </w:rPr>
        <w:t xml:space="preserve"> priede numatytą </w:t>
      </w:r>
      <w:bookmarkStart w:id="43" w:name="_Hlk161929257"/>
      <w:r w:rsidRPr="00F1028C">
        <w:rPr>
          <w:rFonts w:ascii="Times New Roman" w:hAnsi="Times New Roman" w:cs="Times New Roman"/>
          <w:color w:val="000000" w:themeColor="text1"/>
          <w:sz w:val="22"/>
          <w:szCs w:val="22"/>
        </w:rPr>
        <w:t>Deklaraciją dėl veiklos karinę agresiją prieš Ukrainą vykdančiose šalyse nevykdymo</w:t>
      </w:r>
      <w:bookmarkEnd w:id="43"/>
      <w:r w:rsidRPr="00F1028C">
        <w:rPr>
          <w:rFonts w:ascii="Times New Roman" w:hAnsi="Times New Roman" w:cs="Times New Roman"/>
          <w:color w:val="000000" w:themeColor="text1"/>
          <w:sz w:val="22"/>
          <w:szCs w:val="22"/>
        </w:rPr>
        <w:t xml:space="preserve">. Jei pasiūlymą teikia tiekėjų grupė, deklaraciją pasirašo įgaliotas dalyvis. Jeigu paaiškėja, kad deklaracija yra melaginga, pasiūlymas yra atmetamas. Jei deklaracijos melagingumas paaiškėja jau pradėjus vykdyti sutartį ar sutarties vykdymo metu, sutartis bus nutraukta. </w:t>
      </w:r>
    </w:p>
    <w:p w14:paraId="2C0F3D4E" w14:textId="77777777" w:rsidR="00F1028C" w:rsidRPr="00F1028C" w:rsidRDefault="00F1028C" w:rsidP="00F1028C">
      <w:pPr>
        <w:pStyle w:val="Sraopastraipa"/>
        <w:shd w:val="clear" w:color="auto" w:fill="FFFFFF"/>
        <w:spacing w:after="0" w:line="240" w:lineRule="auto"/>
        <w:ind w:left="0" w:firstLine="567"/>
        <w:jc w:val="both"/>
        <w:rPr>
          <w:rFonts w:ascii="Times New Roman" w:hAnsi="Times New Roman" w:cs="Times New Roman"/>
          <w:sz w:val="22"/>
          <w:szCs w:val="22"/>
        </w:rPr>
      </w:pPr>
      <w:r w:rsidRPr="00F1028C">
        <w:rPr>
          <w:rFonts w:ascii="Times New Roman" w:hAnsi="Times New Roman" w:cs="Times New Roman"/>
          <w:color w:val="000000" w:themeColor="text1"/>
          <w:sz w:val="22"/>
          <w:szCs w:val="22"/>
        </w:rPr>
        <w:t xml:space="preserve">11.3. Tiekėjo deklaracija bus laikoma melaginga, jeigu į karo rėmėjų sąrašą: </w:t>
      </w:r>
      <w:hyperlink r:id="rId14" w:history="1">
        <w:r w:rsidRPr="00F1028C">
          <w:rPr>
            <w:rStyle w:val="Hipersaitas"/>
            <w:rFonts w:ascii="Times New Roman" w:hAnsi="Times New Roman" w:cs="Times New Roman"/>
            <w:sz w:val="22"/>
            <w:szCs w:val="22"/>
          </w:rPr>
          <w:t>https://sanctions.nazk.gov.ua/en/boycott</w:t>
        </w:r>
      </w:hyperlink>
      <w:r w:rsidRPr="00F1028C">
        <w:rPr>
          <w:rStyle w:val="Hipersaitas"/>
          <w:rFonts w:ascii="Times New Roman" w:hAnsi="Times New Roman" w:cs="Times New Roman"/>
          <w:sz w:val="22"/>
          <w:szCs w:val="22"/>
        </w:rPr>
        <w:t>/</w:t>
      </w:r>
      <w:r w:rsidRPr="00F1028C">
        <w:rPr>
          <w:rFonts w:ascii="Times New Roman" w:hAnsi="Times New Roman" w:cs="Times New Roman"/>
          <w:color w:val="000000" w:themeColor="text1"/>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1028C">
        <w:rPr>
          <w:rFonts w:ascii="Times New Roman" w:hAnsi="Times New Roman" w:cs="Times New Roman"/>
          <w:color w:val="000000" w:themeColor="text1"/>
          <w:sz w:val="22"/>
          <w:szCs w:val="22"/>
        </w:rPr>
        <w:t>tretysis</w:t>
      </w:r>
      <w:proofErr w:type="spellEnd"/>
      <w:r w:rsidRPr="00F1028C">
        <w:rPr>
          <w:rFonts w:ascii="Times New Roman" w:hAnsi="Times New Roman" w:cs="Times New Roman"/>
          <w:color w:val="000000" w:themeColor="text1"/>
          <w:sz w:val="22"/>
          <w:szCs w:val="22"/>
        </w:rPr>
        <w:t xml:space="preserve"> asmuo (subtiekėjas ar kiti ūkio subjektai, kurių pajėgumais tiekėjas remiasi), nebent tiekėjas pateiktų dokumentus, įrodančius,  kad veikla karinę agresiją prieš Ukrainą vykdančiose šalyse nėra vykdoma (pvz. jau yra nutraukta ar </w:t>
      </w:r>
      <w:proofErr w:type="spellStart"/>
      <w:r w:rsidRPr="00F1028C">
        <w:rPr>
          <w:rFonts w:ascii="Times New Roman" w:hAnsi="Times New Roman" w:cs="Times New Roman"/>
          <w:color w:val="000000" w:themeColor="text1"/>
          <w:sz w:val="22"/>
          <w:szCs w:val="22"/>
        </w:rPr>
        <w:t>pan</w:t>
      </w:r>
      <w:proofErr w:type="spellEnd"/>
      <w:r w:rsidRPr="00F1028C">
        <w:rPr>
          <w:rFonts w:ascii="Times New Roman" w:hAnsi="Times New Roman" w:cs="Times New Roman"/>
          <w:color w:val="000000" w:themeColor="text1"/>
          <w:sz w:val="22"/>
          <w:szCs w:val="22"/>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5FAFA11E" w14:textId="77777777" w:rsidR="00F1028C" w:rsidRPr="00D74BA7" w:rsidRDefault="00F1028C" w:rsidP="00F1028C">
      <w:pPr>
        <w:pStyle w:val="Sraopastraipa"/>
        <w:shd w:val="clear" w:color="auto" w:fill="FFFFFF"/>
        <w:spacing w:after="0" w:line="240" w:lineRule="auto"/>
        <w:ind w:left="0" w:firstLine="567"/>
        <w:jc w:val="both"/>
        <w:rPr>
          <w:rFonts w:eastAsia="Times New Roman" w:cstheme="minorHAnsi"/>
        </w:rPr>
      </w:pPr>
    </w:p>
    <w:p w14:paraId="08CF54A9" w14:textId="77777777" w:rsidR="00F1028C" w:rsidRPr="00126F86" w:rsidRDefault="00F1028C" w:rsidP="00F44243">
      <w:pPr>
        <w:shd w:val="clear" w:color="auto" w:fill="FFFFFF"/>
        <w:spacing w:after="0" w:line="240" w:lineRule="auto"/>
        <w:ind w:firstLine="567"/>
        <w:jc w:val="both"/>
        <w:rPr>
          <w:rFonts w:ascii="Times New Roman" w:eastAsia="Times New Roman" w:hAnsi="Times New Roman" w:cs="Times New Roman"/>
          <w:sz w:val="22"/>
          <w:szCs w:val="22"/>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58109B">
        <w:rPr>
          <w:rFonts w:ascii="Times New Roman" w:eastAsia="Calibri" w:hAnsi="Times New Roman" w:cs="Times New Roman"/>
          <w:sz w:val="22"/>
          <w:szCs w:val="22"/>
        </w:rPr>
        <w:t>__________</w:t>
      </w:r>
    </w:p>
    <w:p w14:paraId="1DF37652" w14:textId="0A6B5A0A" w:rsidR="00774AA5" w:rsidRPr="00D85FD0" w:rsidRDefault="000631F1" w:rsidP="005C1E12">
      <w:pPr>
        <w:pStyle w:val="Antrat1"/>
        <w:jc w:val="right"/>
        <w:rPr>
          <w:rFonts w:ascii="Times New Roman" w:hAnsi="Times New Roman" w:cs="Times New Roman"/>
          <w:sz w:val="22"/>
          <w:szCs w:val="22"/>
        </w:rPr>
      </w:pPr>
      <w:bookmarkStart w:id="44" w:name="_Toc133236843"/>
      <w:r w:rsidRPr="00D85FD0">
        <w:rPr>
          <w:rFonts w:ascii="Times New Roman" w:hAnsi="Times New Roman" w:cs="Times New Roman"/>
          <w:color w:val="0070C0"/>
          <w:sz w:val="22"/>
          <w:szCs w:val="22"/>
        </w:rPr>
        <w:lastRenderedPageBreak/>
        <w:t>P</w:t>
      </w:r>
      <w:r w:rsidR="008F59C5" w:rsidRPr="00D85FD0">
        <w:rPr>
          <w:rFonts w:ascii="Times New Roman" w:hAnsi="Times New Roman" w:cs="Times New Roman"/>
          <w:color w:val="0070C0"/>
          <w:sz w:val="22"/>
          <w:szCs w:val="22"/>
        </w:rPr>
        <w:t>irkimo sąlygų 1 priedas „Terminai“</w:t>
      </w:r>
      <w:bookmarkEnd w:id="44"/>
    </w:p>
    <w:p w14:paraId="5369DEF7" w14:textId="77777777" w:rsidR="00A53BAE" w:rsidRPr="00D85FD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D85FD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85FD0" w:rsidRDefault="009F4FBE" w:rsidP="004B3551">
            <w:pPr>
              <w:jc w:val="center"/>
              <w:rPr>
                <w:rFonts w:ascii="Times New Roman" w:hAnsi="Times New Roman" w:cs="Times New Roman"/>
                <w:b/>
                <w:bCs/>
                <w:sz w:val="22"/>
                <w:szCs w:val="22"/>
              </w:rPr>
            </w:pPr>
            <w:proofErr w:type="spellStart"/>
            <w:r w:rsidRPr="00D85FD0">
              <w:rPr>
                <w:rFonts w:ascii="Times New Roman" w:hAnsi="Times New Roman" w:cs="Times New Roman"/>
                <w:b/>
                <w:bCs/>
                <w:sz w:val="22"/>
                <w:szCs w:val="22"/>
              </w:rPr>
              <w:t>Eil.Nr</w:t>
            </w:r>
            <w:proofErr w:type="spellEnd"/>
            <w:r w:rsidRPr="00D85FD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85FD0" w:rsidRDefault="004B3551" w:rsidP="004B3551">
            <w:pPr>
              <w:jc w:val="center"/>
              <w:rPr>
                <w:rFonts w:ascii="Times New Roman" w:hAnsi="Times New Roman" w:cs="Times New Roman"/>
                <w:b/>
                <w:bCs/>
                <w:sz w:val="22"/>
                <w:szCs w:val="22"/>
              </w:rPr>
            </w:pPr>
            <w:r w:rsidRPr="00D85FD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85FD0" w:rsidRDefault="00774AA5" w:rsidP="004B3551">
            <w:pPr>
              <w:spacing w:after="0"/>
              <w:jc w:val="center"/>
              <w:rPr>
                <w:rFonts w:ascii="Times New Roman" w:hAnsi="Times New Roman" w:cs="Times New Roman"/>
                <w:b/>
                <w:sz w:val="22"/>
                <w:szCs w:val="22"/>
              </w:rPr>
            </w:pPr>
            <w:r w:rsidRPr="00D85FD0">
              <w:rPr>
                <w:rFonts w:ascii="Times New Roman" w:hAnsi="Times New Roman" w:cs="Times New Roman"/>
                <w:b/>
                <w:sz w:val="22"/>
                <w:szCs w:val="22"/>
              </w:rPr>
              <w:t>DATA/DIENŲ SKAIČIUS/ LAIKAS</w:t>
            </w:r>
          </w:p>
          <w:p w14:paraId="677BC1F4" w14:textId="77777777" w:rsidR="00774AA5" w:rsidRPr="00D85FD0" w:rsidRDefault="00774AA5" w:rsidP="004B3551">
            <w:pPr>
              <w:spacing w:after="0"/>
              <w:jc w:val="center"/>
              <w:rPr>
                <w:rFonts w:ascii="Times New Roman" w:hAnsi="Times New Roman" w:cs="Times New Roman"/>
                <w:sz w:val="22"/>
                <w:szCs w:val="22"/>
              </w:rPr>
            </w:pPr>
            <w:r w:rsidRPr="00D85FD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85FD0" w:rsidRDefault="00774AA5" w:rsidP="004B3551">
            <w:pPr>
              <w:jc w:val="center"/>
              <w:rPr>
                <w:rFonts w:ascii="Times New Roman" w:hAnsi="Times New Roman" w:cs="Times New Roman"/>
                <w:b/>
                <w:sz w:val="22"/>
                <w:szCs w:val="22"/>
              </w:rPr>
            </w:pPr>
            <w:r w:rsidRPr="00D85FD0">
              <w:rPr>
                <w:rFonts w:ascii="Times New Roman" w:hAnsi="Times New Roman" w:cs="Times New Roman"/>
                <w:b/>
                <w:sz w:val="22"/>
                <w:szCs w:val="22"/>
              </w:rPr>
              <w:t>PASTABOS</w:t>
            </w:r>
          </w:p>
        </w:tc>
      </w:tr>
      <w:tr w:rsidR="00774AA5" w:rsidRPr="00D85FD0" w14:paraId="33F22B33" w14:textId="77777777" w:rsidTr="127DD6E8">
        <w:trPr>
          <w:trHeight w:val="20"/>
        </w:trPr>
        <w:tc>
          <w:tcPr>
            <w:tcW w:w="726" w:type="dxa"/>
            <w:tcMar>
              <w:top w:w="0" w:type="dxa"/>
              <w:left w:w="108" w:type="dxa"/>
              <w:bottom w:w="0" w:type="dxa"/>
              <w:right w:w="108" w:type="dxa"/>
            </w:tcMar>
          </w:tcPr>
          <w:p w14:paraId="1D2814F3" w14:textId="2D8BEDEE" w:rsidR="00774AA5" w:rsidRPr="00D85FD0" w:rsidRDefault="006932C2" w:rsidP="006932C2">
            <w:pPr>
              <w:keepNext/>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D85FD0" w:rsidRDefault="00774AA5" w:rsidP="0003169B">
            <w:pPr>
              <w:keepNext/>
              <w:spacing w:after="0" w:line="240" w:lineRule="auto"/>
              <w:rPr>
                <w:rFonts w:ascii="Times New Roman" w:hAnsi="Times New Roman" w:cs="Times New Roman"/>
                <w:sz w:val="22"/>
                <w:szCs w:val="22"/>
              </w:rPr>
            </w:pPr>
            <w:r w:rsidRPr="00D85FD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 xml:space="preserve">nurodytas </w:t>
            </w:r>
            <w:r w:rsidR="00C47599" w:rsidRPr="00D85FD0">
              <w:rPr>
                <w:rFonts w:ascii="Times New Roman" w:hAnsi="Times New Roman" w:cs="Times New Roman"/>
                <w:sz w:val="22"/>
                <w:szCs w:val="22"/>
              </w:rPr>
              <w:t>s</w:t>
            </w:r>
            <w:r w:rsidRPr="00D85FD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85FD0" w:rsidRDefault="00774AA5" w:rsidP="00593F3E">
            <w:pPr>
              <w:spacing w:after="0" w:line="240" w:lineRule="auto"/>
              <w:rPr>
                <w:rFonts w:ascii="Times New Roman" w:hAnsi="Times New Roman" w:cs="Times New Roman"/>
                <w:iCs/>
                <w:sz w:val="22"/>
                <w:szCs w:val="22"/>
              </w:rPr>
            </w:pPr>
            <w:r w:rsidRPr="00D85FD0">
              <w:rPr>
                <w:rFonts w:ascii="Times New Roman" w:hAnsi="Times New Roman" w:cs="Times New Roman"/>
                <w:sz w:val="22"/>
                <w:szCs w:val="22"/>
              </w:rPr>
              <w:t>Perkančioji organizacija turi teisę pratęsti pasiūlymų pateikimo terminą.</w:t>
            </w:r>
          </w:p>
        </w:tc>
      </w:tr>
      <w:tr w:rsidR="00774AA5" w:rsidRPr="00D85FD0" w14:paraId="2DDCD559" w14:textId="77777777" w:rsidTr="127DD6E8">
        <w:trPr>
          <w:trHeight w:val="20"/>
        </w:trPr>
        <w:tc>
          <w:tcPr>
            <w:tcW w:w="726" w:type="dxa"/>
            <w:tcMar>
              <w:top w:w="0" w:type="dxa"/>
              <w:left w:w="108" w:type="dxa"/>
              <w:bottom w:w="0" w:type="dxa"/>
              <w:right w:w="108" w:type="dxa"/>
            </w:tcMar>
          </w:tcPr>
          <w:p w14:paraId="6C70187E" w14:textId="7D03D63A" w:rsidR="00774AA5" w:rsidRPr="00D85FD0" w:rsidRDefault="006932C2" w:rsidP="006932C2">
            <w:pPr>
              <w:keepNext/>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D85FD0" w:rsidRDefault="00774AA5" w:rsidP="0003169B">
            <w:pPr>
              <w:keepNext/>
              <w:spacing w:after="0" w:line="240" w:lineRule="auto"/>
              <w:rPr>
                <w:rFonts w:ascii="Times New Roman" w:hAnsi="Times New Roman" w:cs="Times New Roman"/>
                <w:sz w:val="22"/>
                <w:szCs w:val="22"/>
              </w:rPr>
            </w:pPr>
            <w:r w:rsidRPr="00D85FD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77EE68F"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 xml:space="preserve">Pradedamas ne anksčiau nei </w:t>
            </w:r>
            <w:r w:rsidRPr="00D85FD0">
              <w:rPr>
                <w:rFonts w:ascii="Times New Roman" w:hAnsi="Times New Roman" w:cs="Times New Roman"/>
                <w:color w:val="000000" w:themeColor="text1"/>
                <w:sz w:val="22"/>
                <w:szCs w:val="22"/>
              </w:rPr>
              <w:t xml:space="preserve">po </w:t>
            </w:r>
            <w:r w:rsidR="009B0C0C">
              <w:rPr>
                <w:rFonts w:ascii="Times New Roman" w:hAnsi="Times New Roman" w:cs="Times New Roman"/>
                <w:color w:val="000000" w:themeColor="text1"/>
                <w:sz w:val="22"/>
                <w:szCs w:val="22"/>
              </w:rPr>
              <w:t>30</w:t>
            </w:r>
            <w:r w:rsidRPr="00D85FD0">
              <w:rPr>
                <w:rFonts w:ascii="Times New Roman" w:hAnsi="Times New Roman" w:cs="Times New Roman"/>
                <w:color w:val="000000" w:themeColor="text1"/>
                <w:sz w:val="22"/>
                <w:szCs w:val="22"/>
              </w:rPr>
              <w:t xml:space="preserve"> minučių</w:t>
            </w:r>
            <w:r w:rsidRPr="00D85FD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D85FD0" w:rsidRDefault="00774AA5" w:rsidP="0003169B">
            <w:pPr>
              <w:spacing w:after="0" w:line="240" w:lineRule="auto"/>
              <w:rPr>
                <w:rFonts w:ascii="Times New Roman" w:hAnsi="Times New Roman" w:cs="Times New Roman"/>
                <w:iCs/>
                <w:sz w:val="22"/>
                <w:szCs w:val="22"/>
              </w:rPr>
            </w:pPr>
          </w:p>
        </w:tc>
      </w:tr>
      <w:tr w:rsidR="00774AA5" w:rsidRPr="00D85FD0" w14:paraId="0E1517C9" w14:textId="77777777" w:rsidTr="127DD6E8">
        <w:trPr>
          <w:trHeight w:val="20"/>
        </w:trPr>
        <w:tc>
          <w:tcPr>
            <w:tcW w:w="726" w:type="dxa"/>
            <w:tcMar>
              <w:top w:w="0" w:type="dxa"/>
              <w:left w:w="108" w:type="dxa"/>
              <w:bottom w:w="0" w:type="dxa"/>
              <w:right w:w="108" w:type="dxa"/>
            </w:tcMar>
          </w:tcPr>
          <w:p w14:paraId="0BF18051" w14:textId="03A0C935" w:rsidR="00774AA5" w:rsidRPr="00D85FD0" w:rsidRDefault="006932C2" w:rsidP="006932C2">
            <w:pPr>
              <w:keepNext/>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D85FD0" w:rsidRDefault="00774AA5" w:rsidP="0003169B">
            <w:pPr>
              <w:keepNext/>
              <w:spacing w:after="0" w:line="240" w:lineRule="auto"/>
              <w:rPr>
                <w:rFonts w:ascii="Times New Roman" w:hAnsi="Times New Roman" w:cs="Times New Roman"/>
                <w:bCs/>
                <w:sz w:val="22"/>
                <w:szCs w:val="22"/>
              </w:rPr>
            </w:pPr>
            <w:r w:rsidRPr="00D85FD0">
              <w:rPr>
                <w:rFonts w:ascii="Times New Roman" w:hAnsi="Times New Roman" w:cs="Times New Roman"/>
                <w:sz w:val="22"/>
                <w:szCs w:val="22"/>
              </w:rPr>
              <w:t xml:space="preserve">Prašymą paaiškinti, patikslinti pirkimo </w:t>
            </w:r>
            <w:r w:rsidR="00EF5E21" w:rsidRPr="00D85FD0">
              <w:rPr>
                <w:rFonts w:ascii="Times New Roman" w:hAnsi="Times New Roman" w:cs="Times New Roman"/>
                <w:sz w:val="22"/>
                <w:szCs w:val="22"/>
              </w:rPr>
              <w:t>sąlygas</w:t>
            </w:r>
            <w:r w:rsidRPr="00D85FD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00FA199" w:rsidR="00774AA5" w:rsidRPr="00D85FD0" w:rsidRDefault="006646B3"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10</w:t>
            </w:r>
            <w:r w:rsidR="005F17E7" w:rsidRPr="00D85FD0">
              <w:rPr>
                <w:rFonts w:ascii="Times New Roman" w:hAnsi="Times New Roman" w:cs="Times New Roman"/>
                <w:sz w:val="22"/>
                <w:szCs w:val="22"/>
              </w:rPr>
              <w:t xml:space="preserve"> dienų iki pasiūlymų pateikimo termino dienos</w:t>
            </w:r>
          </w:p>
        </w:tc>
        <w:tc>
          <w:tcPr>
            <w:tcW w:w="2954" w:type="dxa"/>
            <w:tcMar>
              <w:top w:w="0" w:type="dxa"/>
              <w:left w:w="108" w:type="dxa"/>
              <w:bottom w:w="0" w:type="dxa"/>
              <w:right w:w="108" w:type="dxa"/>
            </w:tcMar>
          </w:tcPr>
          <w:p w14:paraId="6B3FEA86" w14:textId="22B75774" w:rsidR="00774AA5" w:rsidRPr="00D85FD0" w:rsidRDefault="00774AA5" w:rsidP="00424668">
            <w:pPr>
              <w:spacing w:after="0" w:line="240" w:lineRule="auto"/>
              <w:rPr>
                <w:rFonts w:ascii="Times New Roman" w:hAnsi="Times New Roman" w:cs="Times New Roman"/>
                <w:iCs/>
                <w:color w:val="7030A0"/>
                <w:sz w:val="22"/>
                <w:szCs w:val="22"/>
              </w:rPr>
            </w:pPr>
          </w:p>
        </w:tc>
      </w:tr>
      <w:tr w:rsidR="00774AA5" w:rsidRPr="00D85FD0" w14:paraId="6E37868A" w14:textId="77777777" w:rsidTr="127DD6E8">
        <w:trPr>
          <w:trHeight w:val="20"/>
        </w:trPr>
        <w:tc>
          <w:tcPr>
            <w:tcW w:w="726" w:type="dxa"/>
            <w:tcMar>
              <w:top w:w="0" w:type="dxa"/>
              <w:left w:w="108" w:type="dxa"/>
              <w:bottom w:w="0" w:type="dxa"/>
              <w:right w:w="108" w:type="dxa"/>
            </w:tcMar>
          </w:tcPr>
          <w:p w14:paraId="5A3E2C4C" w14:textId="0882172A" w:rsidR="00774AA5" w:rsidRPr="00126F86"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 xml:space="preserve">Perkančioji organizacija </w:t>
            </w:r>
            <w:r w:rsidR="009B3AF8" w:rsidRPr="00D85FD0">
              <w:rPr>
                <w:rFonts w:ascii="Times New Roman" w:hAnsi="Times New Roman" w:cs="Times New Roman"/>
                <w:sz w:val="22"/>
                <w:szCs w:val="22"/>
              </w:rPr>
              <w:t>p</w:t>
            </w:r>
            <w:r w:rsidRPr="00D85FD0">
              <w:rPr>
                <w:rFonts w:ascii="Times New Roman" w:hAnsi="Times New Roman" w:cs="Times New Roman"/>
                <w:sz w:val="22"/>
                <w:szCs w:val="22"/>
              </w:rPr>
              <w:t xml:space="preserve">irkimo </w:t>
            </w:r>
            <w:r w:rsidR="00EF5E21" w:rsidRPr="00D85FD0">
              <w:rPr>
                <w:rFonts w:ascii="Times New Roman" w:hAnsi="Times New Roman" w:cs="Times New Roman"/>
                <w:sz w:val="22"/>
                <w:szCs w:val="22"/>
              </w:rPr>
              <w:t>sąlygų</w:t>
            </w:r>
            <w:r w:rsidRPr="00D85FD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F825F2A" w:rsidR="00774AA5" w:rsidRPr="00D85FD0" w:rsidRDefault="006646B3"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6</w:t>
            </w:r>
            <w:r w:rsidR="00CE1F13" w:rsidRPr="00D85FD0">
              <w:rPr>
                <w:rFonts w:ascii="Times New Roman" w:hAnsi="Times New Roman" w:cs="Times New Roman"/>
                <w:sz w:val="22"/>
                <w:szCs w:val="22"/>
              </w:rPr>
              <w:t xml:space="preserve"> dien</w:t>
            </w:r>
            <w:r w:rsidRPr="00D85FD0">
              <w:rPr>
                <w:rFonts w:ascii="Times New Roman" w:hAnsi="Times New Roman" w:cs="Times New Roman"/>
                <w:sz w:val="22"/>
                <w:szCs w:val="22"/>
              </w:rPr>
              <w:t>os</w:t>
            </w:r>
            <w:r w:rsidR="00CE1F13" w:rsidRPr="00D85FD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789CE02" w:rsidR="00774AA5" w:rsidRPr="00D85FD0" w:rsidRDefault="00774AA5" w:rsidP="00CE1F13">
            <w:pPr>
              <w:spacing w:after="0" w:line="240" w:lineRule="auto"/>
              <w:rPr>
                <w:rFonts w:ascii="Times New Roman" w:hAnsi="Times New Roman" w:cs="Times New Roman"/>
                <w:sz w:val="22"/>
                <w:szCs w:val="22"/>
              </w:rPr>
            </w:pPr>
          </w:p>
        </w:tc>
      </w:tr>
      <w:tr w:rsidR="00774AA5" w:rsidRPr="00D85FD0" w14:paraId="7621DE63" w14:textId="77777777" w:rsidTr="127DD6E8">
        <w:trPr>
          <w:trHeight w:val="20"/>
        </w:trPr>
        <w:tc>
          <w:tcPr>
            <w:tcW w:w="726" w:type="dxa"/>
            <w:tcMar>
              <w:top w:w="0" w:type="dxa"/>
              <w:left w:w="108" w:type="dxa"/>
              <w:bottom w:w="0" w:type="dxa"/>
              <w:right w:w="108" w:type="dxa"/>
            </w:tcMar>
          </w:tcPr>
          <w:p w14:paraId="63314DF2" w14:textId="5548A91C"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85FD0" w:rsidRDefault="00455131"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O</w:t>
            </w:r>
            <w:r w:rsidR="00774AA5" w:rsidRPr="00D85FD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85FD0" w:rsidRDefault="00774AA5" w:rsidP="0003169B">
            <w:pPr>
              <w:spacing w:after="0" w:line="240" w:lineRule="auto"/>
              <w:rPr>
                <w:rFonts w:ascii="Times New Roman" w:hAnsi="Times New Roman" w:cs="Times New Roman"/>
                <w:iCs/>
                <w:sz w:val="22"/>
                <w:szCs w:val="22"/>
              </w:rPr>
            </w:pPr>
            <w:r w:rsidRPr="00D85FD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5F138831"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3AA572DF" w14:textId="77777777" w:rsidTr="127DD6E8">
        <w:trPr>
          <w:trHeight w:val="20"/>
        </w:trPr>
        <w:tc>
          <w:tcPr>
            <w:tcW w:w="726" w:type="dxa"/>
            <w:tcMar>
              <w:top w:w="0" w:type="dxa"/>
              <w:left w:w="108" w:type="dxa"/>
              <w:bottom w:w="0" w:type="dxa"/>
              <w:right w:w="108" w:type="dxa"/>
            </w:tcMar>
          </w:tcPr>
          <w:p w14:paraId="0C5D727C" w14:textId="097AAFC5"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 xml:space="preserve">Perkančioji organizacija rengs susitikimus su tiekėjais dėl pirkimo </w:t>
            </w:r>
            <w:r w:rsidR="006932C2" w:rsidRPr="00D85FD0">
              <w:rPr>
                <w:rFonts w:ascii="Times New Roman" w:hAnsi="Times New Roman" w:cs="Times New Roman"/>
                <w:sz w:val="22"/>
                <w:szCs w:val="22"/>
              </w:rPr>
              <w:t>sąlygų</w:t>
            </w:r>
            <w:r w:rsidRPr="00D85FD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85FD0" w:rsidRDefault="00774AA5" w:rsidP="0003169B">
            <w:pPr>
              <w:spacing w:after="0" w:line="240" w:lineRule="auto"/>
              <w:rPr>
                <w:rFonts w:ascii="Times New Roman" w:hAnsi="Times New Roman" w:cs="Times New Roman"/>
                <w:iCs/>
                <w:sz w:val="22"/>
                <w:szCs w:val="22"/>
              </w:rPr>
            </w:pPr>
            <w:r w:rsidRPr="00D85FD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0B5CAB67"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595801DB" w14:textId="77777777" w:rsidTr="127DD6E8">
        <w:trPr>
          <w:trHeight w:val="20"/>
        </w:trPr>
        <w:tc>
          <w:tcPr>
            <w:tcW w:w="726" w:type="dxa"/>
            <w:tcMar>
              <w:top w:w="0" w:type="dxa"/>
              <w:left w:w="108" w:type="dxa"/>
              <w:bottom w:w="0" w:type="dxa"/>
              <w:right w:w="108" w:type="dxa"/>
            </w:tcMar>
          </w:tcPr>
          <w:p w14:paraId="7834A329" w14:textId="7DD7B5EE"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69FDAF9E" w:rsidR="00774AA5" w:rsidRPr="006054D4" w:rsidRDefault="001D050E" w:rsidP="00900B2C">
            <w:pPr>
              <w:pStyle w:val="Body2"/>
              <w:spacing w:after="0"/>
              <w:rPr>
                <w:rFonts w:cs="Times New Roman"/>
                <w:color w:val="auto"/>
                <w:sz w:val="22"/>
                <w:szCs w:val="22"/>
                <w:lang w:val="lt-LT"/>
              </w:rPr>
            </w:pPr>
            <w:r>
              <w:rPr>
                <w:rFonts w:cs="Times New Roman"/>
                <w:iCs/>
                <w:sz w:val="22"/>
                <w:szCs w:val="22"/>
              </w:rPr>
              <w:t>NETAIKOMA</w:t>
            </w:r>
          </w:p>
        </w:tc>
        <w:tc>
          <w:tcPr>
            <w:tcW w:w="2954" w:type="dxa"/>
            <w:tcMar>
              <w:top w:w="0" w:type="dxa"/>
              <w:left w:w="108" w:type="dxa"/>
              <w:bottom w:w="0" w:type="dxa"/>
              <w:right w:w="108" w:type="dxa"/>
            </w:tcMar>
          </w:tcPr>
          <w:p w14:paraId="49C9AF54" w14:textId="060712A8"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712AAA1F" w14:textId="77777777" w:rsidTr="127DD6E8">
        <w:trPr>
          <w:trHeight w:val="20"/>
        </w:trPr>
        <w:tc>
          <w:tcPr>
            <w:tcW w:w="726" w:type="dxa"/>
            <w:tcMar>
              <w:top w:w="0" w:type="dxa"/>
              <w:left w:w="108" w:type="dxa"/>
              <w:bottom w:w="0" w:type="dxa"/>
              <w:right w:w="108" w:type="dxa"/>
            </w:tcMar>
          </w:tcPr>
          <w:p w14:paraId="204C0E52" w14:textId="1B708D3D"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F2021E9" w:rsidR="00774AA5" w:rsidRPr="00D85FD0" w:rsidRDefault="00E6019C"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90 kalendorinių dienų</w:t>
            </w:r>
          </w:p>
        </w:tc>
        <w:tc>
          <w:tcPr>
            <w:tcW w:w="2954" w:type="dxa"/>
            <w:tcMar>
              <w:top w:w="0" w:type="dxa"/>
              <w:left w:w="108" w:type="dxa"/>
              <w:bottom w:w="0" w:type="dxa"/>
              <w:right w:w="108" w:type="dxa"/>
            </w:tcMar>
          </w:tcPr>
          <w:p w14:paraId="16D7D59D" w14:textId="7639E1B8"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046FE48C" w14:textId="77777777" w:rsidTr="127DD6E8">
        <w:trPr>
          <w:trHeight w:val="20"/>
        </w:trPr>
        <w:tc>
          <w:tcPr>
            <w:tcW w:w="726" w:type="dxa"/>
            <w:tcMar>
              <w:top w:w="0" w:type="dxa"/>
              <w:left w:w="108" w:type="dxa"/>
              <w:bottom w:w="0" w:type="dxa"/>
              <w:right w:w="108" w:type="dxa"/>
            </w:tcMar>
          </w:tcPr>
          <w:p w14:paraId="0CCD490C" w14:textId="1C5F8541" w:rsidR="00774AA5" w:rsidRPr="00D85FD0" w:rsidRDefault="00774AA5" w:rsidP="005A0260">
            <w:pPr>
              <w:pStyle w:val="Sraopastraipa"/>
              <w:numPr>
                <w:ilvl w:val="0"/>
                <w:numId w:val="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467C2BB4" w:rsidR="00774AA5" w:rsidRPr="00D85FD0" w:rsidRDefault="00FC4B70" w:rsidP="00900B2C">
            <w:pPr>
              <w:spacing w:after="0" w:line="240" w:lineRule="auto"/>
              <w:rPr>
                <w:rFonts w:ascii="Times New Roman" w:hAnsi="Times New Roman" w:cs="Times New Roman"/>
                <w:iCs/>
                <w:sz w:val="22"/>
                <w:szCs w:val="22"/>
              </w:rPr>
            </w:pPr>
            <w:r w:rsidRPr="00FC4B70">
              <w:rPr>
                <w:rFonts w:ascii="Times New Roman" w:hAnsi="Times New Roman" w:cs="Times New Roman"/>
                <w:iCs/>
                <w:sz w:val="22"/>
                <w:szCs w:val="22"/>
              </w:rPr>
              <w:t>pasiūlymo užtikrinimas nereikalaujamas</w:t>
            </w:r>
          </w:p>
        </w:tc>
        <w:tc>
          <w:tcPr>
            <w:tcW w:w="2954" w:type="dxa"/>
            <w:tcMar>
              <w:top w:w="0" w:type="dxa"/>
              <w:left w:w="108" w:type="dxa"/>
              <w:bottom w:w="0" w:type="dxa"/>
              <w:right w:w="108" w:type="dxa"/>
            </w:tcMar>
          </w:tcPr>
          <w:p w14:paraId="7A43570F" w14:textId="14EB49F9" w:rsidR="00774AA5" w:rsidRPr="00D85FD0" w:rsidRDefault="00774AA5" w:rsidP="127DD6E8">
            <w:pPr>
              <w:spacing w:after="0" w:line="240" w:lineRule="auto"/>
              <w:rPr>
                <w:rFonts w:ascii="Times New Roman" w:hAnsi="Times New Roman" w:cs="Times New Roman"/>
                <w:sz w:val="22"/>
                <w:szCs w:val="22"/>
              </w:rPr>
            </w:pPr>
          </w:p>
        </w:tc>
      </w:tr>
      <w:tr w:rsidR="00774AA5" w:rsidRPr="00D85FD0" w14:paraId="1F2EA374" w14:textId="77777777" w:rsidTr="127DD6E8">
        <w:trPr>
          <w:trHeight w:val="20"/>
        </w:trPr>
        <w:tc>
          <w:tcPr>
            <w:tcW w:w="726" w:type="dxa"/>
            <w:tcMar>
              <w:top w:w="0" w:type="dxa"/>
              <w:left w:w="108" w:type="dxa"/>
              <w:bottom w:w="0" w:type="dxa"/>
              <w:right w:w="108" w:type="dxa"/>
            </w:tcMar>
          </w:tcPr>
          <w:p w14:paraId="539F7958" w14:textId="226D3FF6"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2AC7137" w:rsidR="00774AA5" w:rsidRPr="00D85FD0" w:rsidRDefault="00126F86" w:rsidP="0003169B">
            <w:pPr>
              <w:spacing w:after="0" w:line="240" w:lineRule="auto"/>
              <w:jc w:val="both"/>
              <w:rPr>
                <w:rFonts w:ascii="Times New Roman" w:hAnsi="Times New Roman" w:cs="Times New Roman"/>
                <w:color w:val="000000" w:themeColor="text1"/>
                <w:sz w:val="22"/>
                <w:szCs w:val="22"/>
              </w:rPr>
            </w:pPr>
            <w:r w:rsidRPr="00D85FD0">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70291868"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6D55395E" w14:textId="77777777" w:rsidTr="127DD6E8">
        <w:trPr>
          <w:trHeight w:val="20"/>
        </w:trPr>
        <w:tc>
          <w:tcPr>
            <w:tcW w:w="726" w:type="dxa"/>
            <w:tcMar>
              <w:top w:w="0" w:type="dxa"/>
              <w:left w:w="108" w:type="dxa"/>
              <w:bottom w:w="0" w:type="dxa"/>
              <w:right w:w="108" w:type="dxa"/>
            </w:tcMar>
          </w:tcPr>
          <w:p w14:paraId="5B414F03" w14:textId="2549B1DC"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 xml:space="preserve">Perkančioji organizacija informuoja pirkimo dalyvius apie EBVPD </w:t>
            </w:r>
            <w:r w:rsidRPr="00D85FD0">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35FFE383" w:rsidR="00774AA5" w:rsidRPr="00D85FD0" w:rsidRDefault="00C97546" w:rsidP="0003169B">
            <w:pPr>
              <w:spacing w:after="0" w:line="240" w:lineRule="auto"/>
              <w:rPr>
                <w:rFonts w:ascii="Times New Roman" w:hAnsi="Times New Roman" w:cs="Times New Roman"/>
                <w:bCs/>
                <w:sz w:val="22"/>
                <w:szCs w:val="22"/>
              </w:rPr>
            </w:pPr>
            <w:r w:rsidRPr="00C97546">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85FD0" w:rsidRDefault="00774AA5" w:rsidP="0003169B">
            <w:pPr>
              <w:spacing w:after="0" w:line="240" w:lineRule="auto"/>
              <w:rPr>
                <w:rFonts w:ascii="Times New Roman" w:hAnsi="Times New Roman" w:cs="Times New Roman"/>
                <w:bCs/>
                <w:sz w:val="22"/>
                <w:szCs w:val="22"/>
              </w:rPr>
            </w:pPr>
          </w:p>
        </w:tc>
      </w:tr>
      <w:tr w:rsidR="00774AA5" w:rsidRPr="00D85FD0" w14:paraId="59E99749" w14:textId="77777777" w:rsidTr="127DD6E8">
        <w:trPr>
          <w:trHeight w:val="20"/>
        </w:trPr>
        <w:tc>
          <w:tcPr>
            <w:tcW w:w="726" w:type="dxa"/>
            <w:tcMar>
              <w:top w:w="0" w:type="dxa"/>
              <w:left w:w="108" w:type="dxa"/>
              <w:bottom w:w="0" w:type="dxa"/>
              <w:right w:w="108" w:type="dxa"/>
            </w:tcMar>
          </w:tcPr>
          <w:p w14:paraId="7986B22C" w14:textId="28A1D23B"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 xml:space="preserve">Perkančioji organizacija pirkimo dalyviams praneša apie priimtą sprendimą nustatyti laimėjusį pasiūlymą, </w:t>
            </w:r>
            <w:r w:rsidRPr="00D85FD0">
              <w:rPr>
                <w:rFonts w:ascii="Times New Roman" w:hAnsi="Times New Roman" w:cs="Times New Roman"/>
                <w:sz w:val="22"/>
                <w:szCs w:val="22"/>
              </w:rPr>
              <w:t>dėl kurio bus sudaroma</w:t>
            </w:r>
            <w:r w:rsidRPr="00D85FD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D85FD0" w:rsidRDefault="00CC70B1" w:rsidP="0003169B">
            <w:pPr>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3</w:t>
            </w:r>
            <w:r w:rsidR="00774AA5" w:rsidRPr="00D85FD0">
              <w:rPr>
                <w:rFonts w:ascii="Times New Roman" w:hAnsi="Times New Roman" w:cs="Times New Roman"/>
                <w:bCs/>
                <w:sz w:val="22"/>
                <w:szCs w:val="22"/>
              </w:rPr>
              <w:t xml:space="preserve"> (</w:t>
            </w:r>
            <w:r w:rsidR="00D707AB" w:rsidRPr="00D85FD0">
              <w:rPr>
                <w:rFonts w:ascii="Times New Roman" w:hAnsi="Times New Roman" w:cs="Times New Roman"/>
                <w:bCs/>
                <w:sz w:val="22"/>
                <w:szCs w:val="22"/>
              </w:rPr>
              <w:t>tris</w:t>
            </w:r>
            <w:r w:rsidR="00774AA5" w:rsidRPr="00D85FD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5D779D75" w14:textId="77777777" w:rsidTr="127DD6E8">
        <w:trPr>
          <w:trHeight w:val="20"/>
        </w:trPr>
        <w:tc>
          <w:tcPr>
            <w:tcW w:w="726" w:type="dxa"/>
            <w:tcMar>
              <w:top w:w="0" w:type="dxa"/>
              <w:left w:w="108" w:type="dxa"/>
              <w:bottom w:w="0" w:type="dxa"/>
              <w:right w:w="108" w:type="dxa"/>
            </w:tcMar>
          </w:tcPr>
          <w:p w14:paraId="715DBD55" w14:textId="53D9A072"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85FD0" w:rsidRDefault="00774AA5" w:rsidP="0003169B">
            <w:pPr>
              <w:pStyle w:val="tajtip"/>
              <w:shd w:val="clear" w:color="auto" w:fill="FFFFFF"/>
              <w:spacing w:before="0" w:beforeAutospacing="0" w:after="0" w:afterAutospacing="0"/>
              <w:ind w:firstLine="313"/>
              <w:rPr>
                <w:sz w:val="22"/>
                <w:szCs w:val="22"/>
              </w:rPr>
            </w:pPr>
          </w:p>
        </w:tc>
      </w:tr>
      <w:tr w:rsidR="00774AA5" w:rsidRPr="00D85FD0" w14:paraId="3739CF2C" w14:textId="77777777" w:rsidTr="127DD6E8">
        <w:trPr>
          <w:trHeight w:val="20"/>
        </w:trPr>
        <w:tc>
          <w:tcPr>
            <w:tcW w:w="726" w:type="dxa"/>
            <w:tcMar>
              <w:top w:w="0" w:type="dxa"/>
              <w:left w:w="108" w:type="dxa"/>
              <w:bottom w:w="0" w:type="dxa"/>
              <w:right w:w="108" w:type="dxa"/>
            </w:tcMar>
          </w:tcPr>
          <w:p w14:paraId="50E0821F" w14:textId="51531F71"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85FD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668880F1" w:rsidR="006C7941" w:rsidRPr="00D85FD0" w:rsidRDefault="00774AA5" w:rsidP="00900B2C">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 xml:space="preserve">10 (dešimt) </w:t>
            </w:r>
            <w:r w:rsidR="00C77CAE" w:rsidRPr="00D85FD0">
              <w:rPr>
                <w:rFonts w:ascii="Times New Roman" w:hAnsi="Times New Roman" w:cs="Times New Roman"/>
                <w:sz w:val="22"/>
                <w:szCs w:val="22"/>
              </w:rPr>
              <w:t>dienų</w:t>
            </w:r>
            <w:r w:rsidR="00900B2C" w:rsidRPr="00D85FD0">
              <w:rPr>
                <w:rFonts w:ascii="Times New Roman" w:hAnsi="Times New Roman" w:cs="Times New Roman"/>
                <w:sz w:val="22"/>
                <w:szCs w:val="22"/>
              </w:rPr>
              <w:t xml:space="preserve"> </w:t>
            </w:r>
            <w:r w:rsidR="00D65C16" w:rsidRPr="00D85FD0">
              <w:rPr>
                <w:rFonts w:ascii="Times New Roman" w:hAnsi="Times New Roman" w:cs="Times New Roman"/>
                <w:sz w:val="22"/>
                <w:szCs w:val="22"/>
              </w:rPr>
              <w:t xml:space="preserve">nuo </w:t>
            </w:r>
            <w:r w:rsidR="006C7941" w:rsidRPr="00D85FD0">
              <w:rPr>
                <w:rFonts w:ascii="Times New Roman" w:eastAsia="Arial" w:hAnsi="Times New Roman" w:cs="Times New Roman"/>
                <w:sz w:val="22"/>
                <w:szCs w:val="22"/>
              </w:rPr>
              <w:t>perkančiosios organizacijos</w:t>
            </w:r>
            <w:r w:rsidR="00D65C16" w:rsidRPr="00D85FD0">
              <w:rPr>
                <w:rFonts w:ascii="Times New Roman" w:hAnsi="Times New Roman" w:cs="Times New Roman"/>
                <w:sz w:val="22"/>
                <w:szCs w:val="22"/>
              </w:rPr>
              <w:t xml:space="preserve"> pranešimo raštu apie jos priimtą sprendimą išsiuntimo tiekėjams dienos arba nuo paskelbimo apie </w:t>
            </w:r>
            <w:r w:rsidR="006C7941" w:rsidRPr="00D85FD0">
              <w:rPr>
                <w:rFonts w:ascii="Times New Roman" w:eastAsia="Arial" w:hAnsi="Times New Roman" w:cs="Times New Roman"/>
                <w:sz w:val="22"/>
                <w:szCs w:val="22"/>
              </w:rPr>
              <w:t>perkančiosios organizacijos</w:t>
            </w:r>
            <w:r w:rsidR="00D65C16" w:rsidRPr="00D85FD0">
              <w:rPr>
                <w:rFonts w:ascii="Times New Roman" w:hAnsi="Times New Roman" w:cs="Times New Roman"/>
                <w:sz w:val="22"/>
                <w:szCs w:val="22"/>
              </w:rPr>
              <w:t xml:space="preserve"> priimtus sprendimus dienos, jei VPĮ nenumato reikalavimo raštu informuoti tiekėjus apie </w:t>
            </w:r>
            <w:r w:rsidR="00D65C16" w:rsidRPr="00D85FD0">
              <w:rPr>
                <w:rFonts w:ascii="Times New Roman" w:eastAsia="Arial" w:hAnsi="Times New Roman" w:cs="Times New Roman"/>
                <w:sz w:val="22"/>
                <w:szCs w:val="22"/>
              </w:rPr>
              <w:t xml:space="preserve"> </w:t>
            </w:r>
            <w:r w:rsidR="006C7941" w:rsidRPr="00D85FD0">
              <w:rPr>
                <w:rFonts w:ascii="Times New Roman" w:eastAsia="Arial" w:hAnsi="Times New Roman" w:cs="Times New Roman"/>
                <w:sz w:val="22"/>
                <w:szCs w:val="22"/>
              </w:rPr>
              <w:t>perkančiosios organizacijos</w:t>
            </w:r>
            <w:r w:rsidR="00D65C16" w:rsidRPr="00D85FD0">
              <w:rPr>
                <w:rFonts w:ascii="Times New Roman" w:hAnsi="Times New Roman" w:cs="Times New Roman"/>
                <w:sz w:val="22"/>
                <w:szCs w:val="22"/>
              </w:rPr>
              <w:t xml:space="preserve"> priimtus sprendimus;</w:t>
            </w:r>
          </w:p>
          <w:p w14:paraId="24167C40" w14:textId="4434CEE0" w:rsidR="00774AA5" w:rsidRPr="00D85FD0" w:rsidRDefault="00D65C16" w:rsidP="006C7941">
            <w:pPr>
              <w:spacing w:after="0" w:line="240" w:lineRule="auto"/>
              <w:jc w:val="both"/>
              <w:rPr>
                <w:rFonts w:ascii="Times New Roman" w:hAnsi="Times New Roman" w:cs="Times New Roman"/>
                <w:sz w:val="22"/>
                <w:szCs w:val="22"/>
              </w:rPr>
            </w:pPr>
            <w:r w:rsidRPr="00D85FD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85FD0" w:rsidRDefault="00774AA5" w:rsidP="0003169B">
            <w:pPr>
              <w:spacing w:after="0" w:line="240" w:lineRule="auto"/>
              <w:rPr>
                <w:rFonts w:ascii="Times New Roman" w:hAnsi="Times New Roman" w:cs="Times New Roman"/>
                <w:bCs/>
                <w:sz w:val="22"/>
                <w:szCs w:val="22"/>
              </w:rPr>
            </w:pPr>
          </w:p>
        </w:tc>
      </w:tr>
      <w:tr w:rsidR="00774AA5" w:rsidRPr="00D85FD0" w14:paraId="1A8FC6DE" w14:textId="77777777" w:rsidTr="127DD6E8">
        <w:trPr>
          <w:trHeight w:val="20"/>
        </w:trPr>
        <w:tc>
          <w:tcPr>
            <w:tcW w:w="726" w:type="dxa"/>
            <w:tcMar>
              <w:top w:w="0" w:type="dxa"/>
              <w:left w:w="108" w:type="dxa"/>
              <w:bottom w:w="0" w:type="dxa"/>
              <w:right w:w="108" w:type="dxa"/>
            </w:tcMar>
          </w:tcPr>
          <w:p w14:paraId="3FCD8BCC" w14:textId="19D85D51" w:rsidR="00774AA5" w:rsidRPr="00D85FD0" w:rsidRDefault="00774AA5" w:rsidP="005A0260">
            <w:pPr>
              <w:pStyle w:val="Sraopastraipa"/>
              <w:numPr>
                <w:ilvl w:val="0"/>
                <w:numId w:val="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65BDD6BA" w14:textId="77777777" w:rsidTr="127DD6E8">
        <w:trPr>
          <w:trHeight w:val="20"/>
        </w:trPr>
        <w:tc>
          <w:tcPr>
            <w:tcW w:w="726" w:type="dxa"/>
            <w:tcMar>
              <w:top w:w="0" w:type="dxa"/>
              <w:left w:w="108" w:type="dxa"/>
              <w:bottom w:w="0" w:type="dxa"/>
              <w:right w:w="108" w:type="dxa"/>
            </w:tcMar>
          </w:tcPr>
          <w:p w14:paraId="18CCF556" w14:textId="1FABF3A4" w:rsidR="00774AA5" w:rsidRPr="00D85FD0" w:rsidRDefault="00774AA5" w:rsidP="005A0260">
            <w:pPr>
              <w:pStyle w:val="Sraopastraipa"/>
              <w:numPr>
                <w:ilvl w:val="0"/>
                <w:numId w:val="8"/>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D85FD0" w:rsidRDefault="00774AA5" w:rsidP="0003169B">
            <w:pPr>
              <w:spacing w:after="0" w:line="240" w:lineRule="auto"/>
              <w:rPr>
                <w:rFonts w:ascii="Times New Roman" w:hAnsi="Times New Roman" w:cs="Times New Roman"/>
                <w:bCs/>
                <w:sz w:val="22"/>
                <w:szCs w:val="22"/>
              </w:rPr>
            </w:pPr>
            <w:r w:rsidRPr="00D85FD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85FD0">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85FD0" w:rsidRDefault="00774AA5" w:rsidP="0003169B">
            <w:pPr>
              <w:spacing w:after="0" w:line="240" w:lineRule="auto"/>
              <w:rPr>
                <w:rFonts w:ascii="Times New Roman" w:hAnsi="Times New Roman" w:cs="Times New Roman"/>
                <w:sz w:val="22"/>
                <w:szCs w:val="22"/>
              </w:rPr>
            </w:pPr>
          </w:p>
        </w:tc>
      </w:tr>
      <w:tr w:rsidR="00774AA5" w:rsidRPr="00D85FD0" w14:paraId="1EEDC62F" w14:textId="77777777" w:rsidTr="127DD6E8">
        <w:trPr>
          <w:trHeight w:val="20"/>
        </w:trPr>
        <w:tc>
          <w:tcPr>
            <w:tcW w:w="726" w:type="dxa"/>
            <w:tcMar>
              <w:top w:w="0" w:type="dxa"/>
              <w:left w:w="108" w:type="dxa"/>
              <w:bottom w:w="0" w:type="dxa"/>
              <w:right w:w="108" w:type="dxa"/>
            </w:tcMar>
          </w:tcPr>
          <w:p w14:paraId="3EE38EA3" w14:textId="7B1FEB4A" w:rsidR="00774AA5" w:rsidRPr="00D85FD0" w:rsidRDefault="00774AA5" w:rsidP="005A0260">
            <w:pPr>
              <w:pStyle w:val="Sraopastraipa"/>
              <w:numPr>
                <w:ilvl w:val="0"/>
                <w:numId w:val="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85FD0" w:rsidRDefault="00774AA5"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17153D5A" w:rsidR="00774AA5" w:rsidRPr="00D85FD0" w:rsidRDefault="00774AA5" w:rsidP="00B728FD">
            <w:pPr>
              <w:spacing w:after="0" w:line="240" w:lineRule="auto"/>
              <w:rPr>
                <w:rFonts w:ascii="Times New Roman" w:hAnsi="Times New Roman" w:cs="Times New Roman"/>
                <w:sz w:val="22"/>
                <w:szCs w:val="22"/>
              </w:rPr>
            </w:pPr>
            <w:r w:rsidRPr="00D85FD0">
              <w:rPr>
                <w:rFonts w:ascii="Times New Roman" w:hAnsi="Times New Roman" w:cs="Times New Roman"/>
                <w:bCs/>
                <w:sz w:val="22"/>
                <w:szCs w:val="22"/>
              </w:rPr>
              <w:t>10 (dešimt) dienų,</w:t>
            </w:r>
            <w:r w:rsidRPr="00D85FD0">
              <w:rPr>
                <w:rFonts w:ascii="Times New Roman" w:hAnsi="Times New Roman" w:cs="Times New Roman"/>
                <w:sz w:val="22"/>
                <w:szCs w:val="22"/>
              </w:rPr>
              <w:t xml:space="preserve"> nuo pranešimo apie sprendimą sudaryti sutartį (o jei buv</w:t>
            </w:r>
            <w:r w:rsidR="00087211" w:rsidRPr="00D85FD0">
              <w:rPr>
                <w:rFonts w:ascii="Times New Roman" w:hAnsi="Times New Roman" w:cs="Times New Roman"/>
                <w:sz w:val="22"/>
                <w:szCs w:val="22"/>
              </w:rPr>
              <w:t>o</w:t>
            </w:r>
            <w:r w:rsidRPr="00D85FD0">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85FD0" w:rsidRDefault="00774AA5" w:rsidP="0003169B">
            <w:pPr>
              <w:spacing w:after="0" w:line="240" w:lineRule="auto"/>
              <w:rPr>
                <w:rFonts w:ascii="Times New Roman" w:hAnsi="Times New Roman" w:cs="Times New Roman"/>
                <w:sz w:val="22"/>
                <w:szCs w:val="22"/>
              </w:rPr>
            </w:pPr>
          </w:p>
        </w:tc>
      </w:tr>
      <w:tr w:rsidR="00451AF7" w:rsidRPr="00D85FD0" w14:paraId="74B4ACF3" w14:textId="77777777" w:rsidTr="54A44937">
        <w:trPr>
          <w:trHeight w:val="20"/>
        </w:trPr>
        <w:tc>
          <w:tcPr>
            <w:tcW w:w="726" w:type="dxa"/>
            <w:tcMar>
              <w:top w:w="0" w:type="dxa"/>
              <w:left w:w="108" w:type="dxa"/>
              <w:bottom w:w="0" w:type="dxa"/>
              <w:right w:w="108" w:type="dxa"/>
            </w:tcMar>
          </w:tcPr>
          <w:p w14:paraId="5A1CA8A8" w14:textId="77777777" w:rsidR="00F50C57" w:rsidRPr="00D85FD0" w:rsidRDefault="00F50C57" w:rsidP="005A0260">
            <w:pPr>
              <w:pStyle w:val="Sraopastraipa"/>
              <w:numPr>
                <w:ilvl w:val="0"/>
                <w:numId w:val="8"/>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85FD0" w:rsidRDefault="00F50C57" w:rsidP="0003169B">
            <w:pPr>
              <w:spacing w:after="0" w:line="240" w:lineRule="auto"/>
              <w:rPr>
                <w:rFonts w:ascii="Times New Roman" w:hAnsi="Times New Roman" w:cs="Times New Roman"/>
                <w:sz w:val="22"/>
                <w:szCs w:val="22"/>
              </w:rPr>
            </w:pPr>
            <w:r w:rsidRPr="00D85FD0">
              <w:rPr>
                <w:rFonts w:ascii="Times New Roman" w:hAnsi="Times New Roman" w:cs="Times New Roman"/>
                <w:sz w:val="22"/>
                <w:szCs w:val="22"/>
              </w:rPr>
              <w:t xml:space="preserve">Jeigu </w:t>
            </w:r>
            <w:r w:rsidR="00F46E88" w:rsidRPr="00D85FD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105F8B36" w14:textId="77777777" w:rsidR="00126F86" w:rsidRPr="00FC0D99" w:rsidRDefault="00126F86" w:rsidP="00126F86">
            <w:pPr>
              <w:spacing w:after="0" w:line="240" w:lineRule="auto"/>
              <w:jc w:val="both"/>
              <w:rPr>
                <w:rFonts w:cstheme="minorHAnsi"/>
                <w:i/>
                <w:iCs/>
              </w:rPr>
            </w:pPr>
            <w:r w:rsidRPr="00FC0D99">
              <w:rPr>
                <w:rFonts w:cstheme="minorHAnsi"/>
                <w:i/>
                <w:iCs/>
              </w:rPr>
              <w:t>Jei tiekėjas pateikė tokį prašymą nepasibaigus šio priedo 17 punkte nurodytam terminui:</w:t>
            </w:r>
          </w:p>
          <w:p w14:paraId="7DA0A3C4" w14:textId="77777777" w:rsidR="00126F86" w:rsidRDefault="00126F86" w:rsidP="00451AF7">
            <w:pPr>
              <w:spacing w:after="0" w:line="240" w:lineRule="auto"/>
              <w:jc w:val="both"/>
              <w:rPr>
                <w:rFonts w:ascii="Times New Roman" w:hAnsi="Times New Roman" w:cs="Times New Roman"/>
                <w:sz w:val="22"/>
                <w:szCs w:val="22"/>
              </w:rPr>
            </w:pPr>
          </w:p>
          <w:p w14:paraId="463C1793" w14:textId="77777777" w:rsidR="00126F86" w:rsidRDefault="000B4E01" w:rsidP="00451AF7">
            <w:pPr>
              <w:spacing w:after="0" w:line="240" w:lineRule="auto"/>
              <w:jc w:val="both"/>
              <w:rPr>
                <w:rFonts w:ascii="Times New Roman" w:hAnsi="Times New Roman" w:cs="Times New Roman"/>
                <w:sz w:val="22"/>
                <w:szCs w:val="22"/>
              </w:rPr>
            </w:pPr>
            <w:r w:rsidRPr="00D85FD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6DDA8FC7" w14:textId="77777777" w:rsidR="00126F86" w:rsidRDefault="00126F86" w:rsidP="00451AF7">
            <w:pPr>
              <w:spacing w:after="0" w:line="240" w:lineRule="auto"/>
              <w:jc w:val="both"/>
              <w:rPr>
                <w:rFonts w:ascii="Times New Roman" w:hAnsi="Times New Roman" w:cs="Times New Roman"/>
                <w:sz w:val="22"/>
                <w:szCs w:val="22"/>
              </w:rPr>
            </w:pPr>
          </w:p>
          <w:p w14:paraId="1573A6F0" w14:textId="77777777" w:rsidR="00126F86" w:rsidRPr="00FC0D99" w:rsidRDefault="00126F86" w:rsidP="00126F86">
            <w:pPr>
              <w:spacing w:after="0" w:line="240" w:lineRule="auto"/>
              <w:jc w:val="both"/>
              <w:rPr>
                <w:rFonts w:cstheme="minorHAnsi"/>
                <w:i/>
                <w:iCs/>
              </w:rPr>
            </w:pPr>
            <w:r w:rsidRPr="00FC0D99">
              <w:rPr>
                <w:rFonts w:cstheme="minorHAnsi"/>
                <w:i/>
                <w:iCs/>
              </w:rPr>
              <w:t>Jei tiekėjas pateikė prašymą nepasibaigus šio priedo 17 punkte nurodytam terminu, o perkančioji organizacija laimėjusį pasiūlymą pateikė tą pačią dieną, kai jo buvo paprašyta:</w:t>
            </w:r>
          </w:p>
          <w:p w14:paraId="10D80448" w14:textId="77777777" w:rsidR="00126F86" w:rsidRPr="00FC0D99" w:rsidRDefault="00126F86" w:rsidP="00126F86">
            <w:pPr>
              <w:spacing w:after="0" w:line="240" w:lineRule="auto"/>
              <w:jc w:val="both"/>
              <w:rPr>
                <w:rFonts w:cstheme="minorHAnsi"/>
                <w:i/>
                <w:iCs/>
              </w:rPr>
            </w:pPr>
            <w:r w:rsidRPr="00FC0D99">
              <w:rPr>
                <w:iCs/>
              </w:rPr>
              <w:t>VPĮ 102 straipsnio 1 dalyje nustatytas terminas ir atidėjimo terminas pratęsiamas 1 darbo dienai.</w:t>
            </w:r>
          </w:p>
          <w:p w14:paraId="6191E2D5" w14:textId="6A75E553" w:rsidR="00ED5B78" w:rsidRPr="00D85FD0" w:rsidRDefault="00ED5B78" w:rsidP="00126F86">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D85FD0" w:rsidRDefault="00F50C57" w:rsidP="0003169B">
            <w:pPr>
              <w:spacing w:after="0" w:line="240" w:lineRule="auto"/>
              <w:rPr>
                <w:rFonts w:ascii="Times New Roman" w:hAnsi="Times New Roman" w:cs="Times New Roman"/>
                <w:sz w:val="22"/>
                <w:szCs w:val="22"/>
              </w:rPr>
            </w:pPr>
          </w:p>
        </w:tc>
      </w:tr>
    </w:tbl>
    <w:p w14:paraId="7300D3EE" w14:textId="187855F2" w:rsidR="008F59C5" w:rsidRPr="00D85FD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D85FD0" w:rsidRDefault="008F59C5" w:rsidP="009F0698">
      <w:pPr>
        <w:rPr>
          <w:rFonts w:ascii="Times New Roman" w:eastAsia="Calibri" w:hAnsi="Times New Roman" w:cs="Times New Roman"/>
          <w:sz w:val="22"/>
          <w:szCs w:val="22"/>
        </w:rPr>
      </w:pPr>
      <w:r w:rsidRPr="00D85FD0">
        <w:rPr>
          <w:rFonts w:ascii="Times New Roman" w:eastAsia="Calibri" w:hAnsi="Times New Roman" w:cs="Times New Roman"/>
          <w:sz w:val="22"/>
          <w:szCs w:val="22"/>
        </w:rPr>
        <w:br w:type="page"/>
      </w:r>
    </w:p>
    <w:p w14:paraId="01D56E47" w14:textId="69C5E54E" w:rsidR="008D704D" w:rsidRPr="0058109B"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133236844"/>
      <w:bookmarkStart w:id="50" w:name="_Hlk132708464"/>
      <w:r w:rsidRPr="0058109B">
        <w:rPr>
          <w:rFonts w:ascii="Times New Roman" w:eastAsia="Calibri" w:hAnsi="Times New Roman" w:cs="Times New Roman"/>
          <w:color w:val="0070C0"/>
          <w:sz w:val="22"/>
          <w:szCs w:val="22"/>
        </w:rPr>
        <w:lastRenderedPageBreak/>
        <w:t xml:space="preserve">Pirkimo sąlygų </w:t>
      </w:r>
      <w:r w:rsidR="005F0B78" w:rsidRPr="0058109B">
        <w:rPr>
          <w:rFonts w:ascii="Times New Roman" w:eastAsia="Calibri" w:hAnsi="Times New Roman" w:cs="Times New Roman"/>
          <w:color w:val="0070C0"/>
          <w:sz w:val="22"/>
          <w:szCs w:val="22"/>
        </w:rPr>
        <w:t>2</w:t>
      </w:r>
      <w:r w:rsidRPr="0058109B">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bookmarkEnd w:id="50"/>
    <w:p w14:paraId="251A9256" w14:textId="77777777" w:rsidR="00281735" w:rsidRDefault="00281735" w:rsidP="00281735">
      <w:pPr>
        <w:jc w:val="center"/>
        <w:rPr>
          <w:rFonts w:ascii="Times New Roman" w:hAnsi="Times New Roman" w:cs="Times New Roman"/>
          <w:b/>
          <w:bCs/>
          <w:sz w:val="22"/>
          <w:szCs w:val="22"/>
        </w:rPr>
      </w:pPr>
    </w:p>
    <w:p w14:paraId="482E3941" w14:textId="77777777" w:rsidR="005E4A4F" w:rsidRDefault="005E4A4F" w:rsidP="005E4A4F">
      <w:pPr>
        <w:spacing w:after="0" w:line="240" w:lineRule="auto"/>
        <w:ind w:left="993"/>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LENGVŲJŲ AUTOMOBILIŲ (4x4) TECHNINĖ SPECIFIKACIJA</w:t>
      </w:r>
    </w:p>
    <w:p w14:paraId="30575FDC" w14:textId="77777777" w:rsidR="005E4A4F" w:rsidRDefault="005E4A4F" w:rsidP="005E4A4F">
      <w:pPr>
        <w:spacing w:after="0" w:line="240" w:lineRule="auto"/>
        <w:ind w:left="993"/>
        <w:contextualSpacing/>
        <w:jc w:val="center"/>
        <w:rPr>
          <w:rFonts w:ascii="Times New Roman" w:eastAsia="Calibri" w:hAnsi="Times New Roman" w:cs="Times New Roman"/>
          <w:b/>
          <w:sz w:val="24"/>
          <w:szCs w:val="24"/>
          <w:lang w:eastAsia="en-US"/>
        </w:rPr>
      </w:pPr>
    </w:p>
    <w:p w14:paraId="23054E52" w14:textId="77777777" w:rsidR="005E4A4F" w:rsidRDefault="005E4A4F" w:rsidP="005E4A4F">
      <w:pPr>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Techninė specifikacija susideda iš dviejų dalių: </w:t>
      </w:r>
    </w:p>
    <w:p w14:paraId="1D9A59A3" w14:textId="77777777" w:rsidR="005E4A4F" w:rsidRDefault="005E4A4F" w:rsidP="005E4A4F">
      <w:pPr>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Bazinio automobilio techninė specifikacija.</w:t>
      </w:r>
    </w:p>
    <w:p w14:paraId="456D7E62" w14:textId="77777777" w:rsidR="005E4A4F" w:rsidRDefault="005E4A4F" w:rsidP="005E4A4F">
      <w:pPr>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Papildomos įrangos techninė specifikacija. </w:t>
      </w:r>
    </w:p>
    <w:p w14:paraId="149649F9" w14:textId="77777777" w:rsidR="005E4A4F" w:rsidRDefault="005E4A4F" w:rsidP="005E4A4F">
      <w:pPr>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Pirkimas skaidomas į 2 pirkimo dalis.</w:t>
      </w:r>
    </w:p>
    <w:p w14:paraId="64A09D29" w14:textId="77777777" w:rsidR="005E4A4F" w:rsidRDefault="005E4A4F" w:rsidP="005E4A4F">
      <w:pPr>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Tiekėjas, nurodydamas siūlomų prekių rodiklių atitikimą techninės specifikacijos reikalavimams/reikšmę, kartu pateiktų nuorodą į siūlomą rodiklio reikšmę įrodantį dokumentą ar el. puslapį).</w:t>
      </w:r>
    </w:p>
    <w:p w14:paraId="00BA2795" w14:textId="77777777" w:rsidR="005E4A4F" w:rsidRDefault="005E4A4F" w:rsidP="005E4A4F">
      <w:pPr>
        <w:spacing w:after="0" w:line="240" w:lineRule="auto"/>
        <w:ind w:firstLine="993"/>
        <w:jc w:val="both"/>
        <w:rPr>
          <w:rFonts w:ascii="Times New Roman" w:eastAsia="Calibri" w:hAnsi="Times New Roman" w:cs="Times New Roman"/>
          <w:b/>
          <w:bCs/>
          <w:sz w:val="24"/>
          <w:szCs w:val="24"/>
          <w:lang w:eastAsia="en-US"/>
        </w:rPr>
      </w:pPr>
    </w:p>
    <w:p w14:paraId="008D3202" w14:textId="77777777" w:rsidR="005E4A4F" w:rsidRDefault="005E4A4F" w:rsidP="005E4A4F">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 DALIS. BAZINĖ AUTOMOBILIO TECHNINĖ SPECIFIKACIJA</w:t>
      </w:r>
    </w:p>
    <w:p w14:paraId="43C43704" w14:textId="77777777" w:rsidR="005E4A4F" w:rsidRDefault="005E4A4F" w:rsidP="005E4A4F">
      <w:pPr>
        <w:spacing w:after="0"/>
        <w:jc w:val="center"/>
        <w:rPr>
          <w:rFonts w:ascii="Times New Roman" w:eastAsia="Calibri" w:hAnsi="Times New Roman" w:cs="Times New Roman"/>
          <w:b/>
          <w:sz w:val="24"/>
          <w:szCs w:val="24"/>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67"/>
        <w:gridCol w:w="6689"/>
      </w:tblGrid>
      <w:tr w:rsidR="005E4A4F" w14:paraId="2F2F0537"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597F73F2" w14:textId="77777777" w:rsidR="005E4A4F" w:rsidRDefault="005E4A4F" w:rsidP="00FC48DE">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Eil.</w:t>
            </w:r>
          </w:p>
          <w:p w14:paraId="098FF431" w14:textId="77777777" w:rsidR="005E4A4F" w:rsidRDefault="005E4A4F" w:rsidP="00FC48DE">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Nr.</w:t>
            </w:r>
          </w:p>
        </w:tc>
        <w:tc>
          <w:tcPr>
            <w:tcW w:w="2667" w:type="dxa"/>
            <w:tcBorders>
              <w:top w:val="single" w:sz="4" w:space="0" w:color="auto"/>
              <w:left w:val="single" w:sz="4" w:space="0" w:color="auto"/>
              <w:bottom w:val="single" w:sz="4" w:space="0" w:color="auto"/>
              <w:right w:val="single" w:sz="4" w:space="0" w:color="auto"/>
            </w:tcBorders>
            <w:hideMark/>
          </w:tcPr>
          <w:p w14:paraId="7297B724" w14:textId="77777777" w:rsidR="005E4A4F" w:rsidRDefault="005E4A4F" w:rsidP="00FC48DE">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Savybė</w:t>
            </w:r>
          </w:p>
        </w:tc>
        <w:tc>
          <w:tcPr>
            <w:tcW w:w="6689" w:type="dxa"/>
            <w:tcBorders>
              <w:top w:val="single" w:sz="4" w:space="0" w:color="auto"/>
              <w:left w:val="single" w:sz="4" w:space="0" w:color="auto"/>
              <w:bottom w:val="single" w:sz="4" w:space="0" w:color="auto"/>
              <w:right w:val="single" w:sz="4" w:space="0" w:color="auto"/>
            </w:tcBorders>
            <w:hideMark/>
          </w:tcPr>
          <w:p w14:paraId="4159DAE3" w14:textId="77777777" w:rsidR="005E4A4F" w:rsidRDefault="005E4A4F" w:rsidP="00FC48DE">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Reikalavimai</w:t>
            </w:r>
          </w:p>
        </w:tc>
      </w:tr>
      <w:tr w:rsidR="005E4A4F" w14:paraId="41137DC4"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39E7E52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p>
        </w:tc>
        <w:tc>
          <w:tcPr>
            <w:tcW w:w="2667" w:type="dxa"/>
            <w:tcBorders>
              <w:top w:val="single" w:sz="4" w:space="0" w:color="auto"/>
              <w:left w:val="single" w:sz="4" w:space="0" w:color="auto"/>
              <w:bottom w:val="single" w:sz="4" w:space="0" w:color="auto"/>
              <w:right w:val="single" w:sz="4" w:space="0" w:color="auto"/>
            </w:tcBorders>
            <w:hideMark/>
          </w:tcPr>
          <w:p w14:paraId="104EB84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rūšis</w:t>
            </w:r>
          </w:p>
        </w:tc>
        <w:tc>
          <w:tcPr>
            <w:tcW w:w="6689" w:type="dxa"/>
            <w:tcBorders>
              <w:top w:val="single" w:sz="4" w:space="0" w:color="auto"/>
              <w:left w:val="single" w:sz="4" w:space="0" w:color="auto"/>
              <w:bottom w:val="single" w:sz="4" w:space="0" w:color="auto"/>
              <w:right w:val="single" w:sz="4" w:space="0" w:color="auto"/>
            </w:tcBorders>
            <w:hideMark/>
          </w:tcPr>
          <w:p w14:paraId="37011F1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Keleivinis lengvasis automobilis M1 </w:t>
            </w:r>
          </w:p>
        </w:tc>
      </w:tr>
      <w:tr w:rsidR="005E4A4F" w14:paraId="2A0E6FCB"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23CCA71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w:t>
            </w:r>
          </w:p>
        </w:tc>
        <w:tc>
          <w:tcPr>
            <w:tcW w:w="2667" w:type="dxa"/>
            <w:tcBorders>
              <w:top w:val="single" w:sz="4" w:space="0" w:color="auto"/>
              <w:left w:val="single" w:sz="4" w:space="0" w:color="auto"/>
              <w:bottom w:val="single" w:sz="4" w:space="0" w:color="auto"/>
              <w:right w:val="single" w:sz="4" w:space="0" w:color="auto"/>
            </w:tcBorders>
            <w:hideMark/>
          </w:tcPr>
          <w:p w14:paraId="7D31E90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Automobilių skaičius.</w:t>
            </w:r>
          </w:p>
          <w:p w14:paraId="7EC49D2E"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vnt.</w:t>
            </w:r>
          </w:p>
        </w:tc>
        <w:tc>
          <w:tcPr>
            <w:tcW w:w="6689" w:type="dxa"/>
            <w:tcBorders>
              <w:top w:val="single" w:sz="4" w:space="0" w:color="auto"/>
              <w:left w:val="single" w:sz="4" w:space="0" w:color="auto"/>
              <w:bottom w:val="single" w:sz="4" w:space="0" w:color="auto"/>
              <w:right w:val="single" w:sz="4" w:space="0" w:color="auto"/>
            </w:tcBorders>
            <w:hideMark/>
          </w:tcPr>
          <w:p w14:paraId="57CEFB6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 dalis : nuo 13 iki 15 </w:t>
            </w:r>
          </w:p>
          <w:p w14:paraId="3A8F647A"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II dalis: nuo 13 iki 15 </w:t>
            </w:r>
          </w:p>
        </w:tc>
      </w:tr>
      <w:tr w:rsidR="005E4A4F" w14:paraId="45E5C2CE"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06E37F9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p>
        </w:tc>
        <w:tc>
          <w:tcPr>
            <w:tcW w:w="2667" w:type="dxa"/>
            <w:tcBorders>
              <w:top w:val="single" w:sz="4" w:space="0" w:color="auto"/>
              <w:left w:val="single" w:sz="4" w:space="0" w:color="auto"/>
              <w:bottom w:val="single" w:sz="4" w:space="0" w:color="auto"/>
              <w:right w:val="single" w:sz="4" w:space="0" w:color="auto"/>
            </w:tcBorders>
            <w:hideMark/>
          </w:tcPr>
          <w:p w14:paraId="60A16F5B"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pagaminimas</w:t>
            </w:r>
          </w:p>
        </w:tc>
        <w:tc>
          <w:tcPr>
            <w:tcW w:w="6689" w:type="dxa"/>
            <w:tcBorders>
              <w:top w:val="single" w:sz="4" w:space="0" w:color="auto"/>
              <w:left w:val="single" w:sz="4" w:space="0" w:color="auto"/>
              <w:bottom w:val="single" w:sz="4" w:space="0" w:color="auto"/>
              <w:right w:val="single" w:sz="4" w:space="0" w:color="auto"/>
            </w:tcBorders>
            <w:hideMark/>
          </w:tcPr>
          <w:p w14:paraId="2C39F12B"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Automobilis naujas, neeksploatuotas, pagamintas ne anksčiau kaip prieš 12 mėnesių iki pasiūlymo pateikimo termino pabaigos.</w:t>
            </w:r>
          </w:p>
        </w:tc>
      </w:tr>
      <w:tr w:rsidR="005E4A4F" w14:paraId="093E5F66"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1A6F3DEB"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p>
        </w:tc>
        <w:tc>
          <w:tcPr>
            <w:tcW w:w="2667" w:type="dxa"/>
            <w:tcBorders>
              <w:top w:val="single" w:sz="4" w:space="0" w:color="auto"/>
              <w:left w:val="single" w:sz="4" w:space="0" w:color="auto"/>
              <w:bottom w:val="single" w:sz="4" w:space="0" w:color="auto"/>
              <w:right w:val="single" w:sz="4" w:space="0" w:color="auto"/>
            </w:tcBorders>
            <w:hideMark/>
          </w:tcPr>
          <w:p w14:paraId="38A7151F"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Kėbulo tipas</w:t>
            </w:r>
          </w:p>
        </w:tc>
        <w:tc>
          <w:tcPr>
            <w:tcW w:w="6689" w:type="dxa"/>
            <w:tcBorders>
              <w:top w:val="single" w:sz="4" w:space="0" w:color="auto"/>
              <w:left w:val="single" w:sz="4" w:space="0" w:color="auto"/>
              <w:bottom w:val="single" w:sz="4" w:space="0" w:color="auto"/>
              <w:right w:val="single" w:sz="4" w:space="0" w:color="auto"/>
            </w:tcBorders>
            <w:hideMark/>
          </w:tcPr>
          <w:p w14:paraId="7CE21B4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Universalas</w:t>
            </w:r>
          </w:p>
        </w:tc>
      </w:tr>
      <w:tr w:rsidR="005E4A4F" w14:paraId="62FAAB77"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38DE7A7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p>
        </w:tc>
        <w:tc>
          <w:tcPr>
            <w:tcW w:w="2667" w:type="dxa"/>
            <w:tcBorders>
              <w:top w:val="single" w:sz="4" w:space="0" w:color="auto"/>
              <w:left w:val="single" w:sz="4" w:space="0" w:color="auto"/>
              <w:bottom w:val="single" w:sz="4" w:space="0" w:color="auto"/>
              <w:right w:val="single" w:sz="4" w:space="0" w:color="auto"/>
            </w:tcBorders>
            <w:hideMark/>
          </w:tcPr>
          <w:p w14:paraId="4A0BDEDF"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Prošvaisa, cm</w:t>
            </w:r>
          </w:p>
        </w:tc>
        <w:tc>
          <w:tcPr>
            <w:tcW w:w="6689" w:type="dxa"/>
            <w:tcBorders>
              <w:top w:val="single" w:sz="4" w:space="0" w:color="auto"/>
              <w:left w:val="single" w:sz="4" w:space="0" w:color="auto"/>
              <w:bottom w:val="single" w:sz="4" w:space="0" w:color="auto"/>
              <w:right w:val="single" w:sz="4" w:space="0" w:color="auto"/>
            </w:tcBorders>
            <w:hideMark/>
          </w:tcPr>
          <w:p w14:paraId="4471F617"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Gamintojo deklaruojama ne mažiau kaip 14.</w:t>
            </w:r>
          </w:p>
        </w:tc>
      </w:tr>
      <w:tr w:rsidR="005E4A4F" w14:paraId="4961ACCA"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590EFA3"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6.</w:t>
            </w:r>
          </w:p>
        </w:tc>
        <w:tc>
          <w:tcPr>
            <w:tcW w:w="2667" w:type="dxa"/>
            <w:tcBorders>
              <w:top w:val="single" w:sz="4" w:space="0" w:color="auto"/>
              <w:left w:val="single" w:sz="4" w:space="0" w:color="auto"/>
              <w:bottom w:val="single" w:sz="4" w:space="0" w:color="auto"/>
              <w:right w:val="single" w:sz="4" w:space="0" w:color="auto"/>
            </w:tcBorders>
            <w:hideMark/>
          </w:tcPr>
          <w:p w14:paraId="64462045"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Bendras ilgis, cm</w:t>
            </w:r>
          </w:p>
        </w:tc>
        <w:tc>
          <w:tcPr>
            <w:tcW w:w="6689" w:type="dxa"/>
            <w:tcBorders>
              <w:top w:val="single" w:sz="4" w:space="0" w:color="auto"/>
              <w:left w:val="single" w:sz="4" w:space="0" w:color="auto"/>
              <w:bottom w:val="single" w:sz="4" w:space="0" w:color="auto"/>
              <w:right w:val="single" w:sz="4" w:space="0" w:color="auto"/>
            </w:tcBorders>
            <w:hideMark/>
          </w:tcPr>
          <w:p w14:paraId="7150F205"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460.</w:t>
            </w:r>
          </w:p>
        </w:tc>
      </w:tr>
      <w:tr w:rsidR="005E4A4F" w14:paraId="04D74083"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32EAEB4"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7.</w:t>
            </w:r>
          </w:p>
        </w:tc>
        <w:tc>
          <w:tcPr>
            <w:tcW w:w="2667" w:type="dxa"/>
            <w:tcBorders>
              <w:top w:val="single" w:sz="4" w:space="0" w:color="auto"/>
              <w:left w:val="single" w:sz="4" w:space="0" w:color="auto"/>
              <w:bottom w:val="single" w:sz="4" w:space="0" w:color="auto"/>
              <w:right w:val="single" w:sz="4" w:space="0" w:color="auto"/>
            </w:tcBorders>
            <w:hideMark/>
          </w:tcPr>
          <w:p w14:paraId="70F109C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Ratų bazė, cm</w:t>
            </w:r>
          </w:p>
        </w:tc>
        <w:tc>
          <w:tcPr>
            <w:tcW w:w="6689" w:type="dxa"/>
            <w:tcBorders>
              <w:top w:val="single" w:sz="4" w:space="0" w:color="auto"/>
              <w:left w:val="single" w:sz="4" w:space="0" w:color="auto"/>
              <w:bottom w:val="single" w:sz="4" w:space="0" w:color="auto"/>
              <w:right w:val="single" w:sz="4" w:space="0" w:color="auto"/>
            </w:tcBorders>
            <w:hideMark/>
          </w:tcPr>
          <w:p w14:paraId="6A100D33"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265.</w:t>
            </w:r>
          </w:p>
        </w:tc>
      </w:tr>
      <w:tr w:rsidR="005E4A4F" w14:paraId="3EB5F775"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50D2930B"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p>
        </w:tc>
        <w:tc>
          <w:tcPr>
            <w:tcW w:w="2667" w:type="dxa"/>
            <w:tcBorders>
              <w:top w:val="single" w:sz="4" w:space="0" w:color="auto"/>
              <w:left w:val="single" w:sz="4" w:space="0" w:color="auto"/>
              <w:bottom w:val="single" w:sz="4" w:space="0" w:color="auto"/>
              <w:right w:val="single" w:sz="4" w:space="0" w:color="auto"/>
            </w:tcBorders>
            <w:hideMark/>
          </w:tcPr>
          <w:p w14:paraId="395FE257"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Durelių skaičius</w:t>
            </w:r>
          </w:p>
        </w:tc>
        <w:tc>
          <w:tcPr>
            <w:tcW w:w="6689" w:type="dxa"/>
            <w:tcBorders>
              <w:top w:val="single" w:sz="4" w:space="0" w:color="auto"/>
              <w:left w:val="single" w:sz="4" w:space="0" w:color="auto"/>
              <w:bottom w:val="single" w:sz="4" w:space="0" w:color="auto"/>
              <w:right w:val="single" w:sz="4" w:space="0" w:color="auto"/>
            </w:tcBorders>
            <w:hideMark/>
          </w:tcPr>
          <w:p w14:paraId="2E7AF92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4.</w:t>
            </w:r>
          </w:p>
        </w:tc>
      </w:tr>
      <w:tr w:rsidR="005E4A4F" w:rsidRPr="00253104" w14:paraId="4E0F69E0" w14:textId="77777777" w:rsidTr="00FC48DE">
        <w:trPr>
          <w:trHeight w:val="560"/>
        </w:trPr>
        <w:tc>
          <w:tcPr>
            <w:tcW w:w="709" w:type="dxa"/>
            <w:tcBorders>
              <w:top w:val="single" w:sz="4" w:space="0" w:color="auto"/>
              <w:left w:val="single" w:sz="4" w:space="0" w:color="auto"/>
              <w:bottom w:val="single" w:sz="4" w:space="0" w:color="auto"/>
              <w:right w:val="single" w:sz="4" w:space="0" w:color="auto"/>
            </w:tcBorders>
            <w:hideMark/>
          </w:tcPr>
          <w:p w14:paraId="65E3219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9.</w:t>
            </w:r>
          </w:p>
        </w:tc>
        <w:tc>
          <w:tcPr>
            <w:tcW w:w="2667" w:type="dxa"/>
            <w:tcBorders>
              <w:top w:val="single" w:sz="4" w:space="0" w:color="auto"/>
              <w:left w:val="single" w:sz="4" w:space="0" w:color="auto"/>
              <w:bottom w:val="single" w:sz="4" w:space="0" w:color="auto"/>
              <w:right w:val="single" w:sz="4" w:space="0" w:color="auto"/>
            </w:tcBorders>
            <w:hideMark/>
          </w:tcPr>
          <w:p w14:paraId="558D6345"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Kėbulo spalva</w:t>
            </w:r>
          </w:p>
        </w:tc>
        <w:tc>
          <w:tcPr>
            <w:tcW w:w="6689" w:type="dxa"/>
            <w:tcBorders>
              <w:top w:val="single" w:sz="4" w:space="0" w:color="auto"/>
              <w:left w:val="single" w:sz="4" w:space="0" w:color="auto"/>
              <w:bottom w:val="single" w:sz="4" w:space="0" w:color="auto"/>
              <w:right w:val="single" w:sz="4" w:space="0" w:color="auto"/>
            </w:tcBorders>
            <w:hideMark/>
          </w:tcPr>
          <w:p w14:paraId="2C2622BD" w14:textId="77777777" w:rsidR="005E4A4F" w:rsidRDefault="005E4A4F" w:rsidP="00FC48DE">
            <w:pPr>
              <w:spacing w:after="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Dažyta, turi būti sudaryta galimybė Pirkėjui pasirinkti ne mažiau kaip iš 3 tamsių spalvų pagal gamintojo katalogą.</w:t>
            </w:r>
          </w:p>
        </w:tc>
      </w:tr>
      <w:tr w:rsidR="005E4A4F" w:rsidRPr="00253104" w14:paraId="6AE9A351" w14:textId="77777777" w:rsidTr="00FC48DE">
        <w:trPr>
          <w:trHeight w:val="1212"/>
        </w:trPr>
        <w:tc>
          <w:tcPr>
            <w:tcW w:w="709" w:type="dxa"/>
            <w:tcBorders>
              <w:top w:val="single" w:sz="4" w:space="0" w:color="auto"/>
              <w:left w:val="single" w:sz="4" w:space="0" w:color="auto"/>
              <w:bottom w:val="single" w:sz="4" w:space="0" w:color="auto"/>
              <w:right w:val="single" w:sz="4" w:space="0" w:color="auto"/>
            </w:tcBorders>
            <w:hideMark/>
          </w:tcPr>
          <w:p w14:paraId="405D9F93"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10.</w:t>
            </w:r>
          </w:p>
        </w:tc>
        <w:tc>
          <w:tcPr>
            <w:tcW w:w="2667" w:type="dxa"/>
            <w:tcBorders>
              <w:top w:val="single" w:sz="4" w:space="0" w:color="auto"/>
              <w:left w:val="single" w:sz="4" w:space="0" w:color="auto"/>
              <w:bottom w:val="single" w:sz="4" w:space="0" w:color="auto"/>
              <w:right w:val="single" w:sz="4" w:space="0" w:color="auto"/>
            </w:tcBorders>
            <w:hideMark/>
          </w:tcPr>
          <w:p w14:paraId="62BFA524"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Kėbulo stiklai</w:t>
            </w:r>
          </w:p>
        </w:tc>
        <w:tc>
          <w:tcPr>
            <w:tcW w:w="6689" w:type="dxa"/>
            <w:tcBorders>
              <w:top w:val="single" w:sz="4" w:space="0" w:color="auto"/>
              <w:left w:val="single" w:sz="4" w:space="0" w:color="auto"/>
              <w:bottom w:val="single" w:sz="4" w:space="0" w:color="auto"/>
              <w:right w:val="single" w:sz="4" w:space="0" w:color="auto"/>
            </w:tcBorders>
            <w:hideMark/>
          </w:tcPr>
          <w:p w14:paraId="6D2F2EA4" w14:textId="77777777" w:rsidR="005E4A4F" w:rsidRDefault="005E4A4F" w:rsidP="00FC48DE">
            <w:pPr>
              <w:spacing w:after="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Tamsinti galiniai šoniniai ir galinis stiklai nemažiau kaip 60 % atsparia įbrėžimams, apsaugančia nuo ultravioletinių spindulių plėvele. Plėvelė atspari blukimui ne mažiau kaip 5 metus.</w:t>
            </w:r>
          </w:p>
          <w:p w14:paraId="461D3E3E" w14:textId="77777777" w:rsidR="005E4A4F" w:rsidRDefault="005E4A4F" w:rsidP="00FC48DE">
            <w:pPr>
              <w:spacing w:after="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Elektra valdomi priekinių ir galinių durų langų stiklai.</w:t>
            </w:r>
          </w:p>
        </w:tc>
      </w:tr>
      <w:tr w:rsidR="005E4A4F" w14:paraId="2FB4BAF0"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202B4F9E"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11.</w:t>
            </w:r>
          </w:p>
        </w:tc>
        <w:tc>
          <w:tcPr>
            <w:tcW w:w="2667" w:type="dxa"/>
            <w:tcBorders>
              <w:top w:val="single" w:sz="4" w:space="0" w:color="auto"/>
              <w:left w:val="single" w:sz="4" w:space="0" w:color="auto"/>
              <w:bottom w:val="single" w:sz="4" w:space="0" w:color="auto"/>
              <w:right w:val="single" w:sz="4" w:space="0" w:color="auto"/>
            </w:tcBorders>
            <w:hideMark/>
          </w:tcPr>
          <w:p w14:paraId="389A172C"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Salono spalva</w:t>
            </w:r>
          </w:p>
        </w:tc>
        <w:tc>
          <w:tcPr>
            <w:tcW w:w="6689" w:type="dxa"/>
            <w:tcBorders>
              <w:top w:val="single" w:sz="4" w:space="0" w:color="auto"/>
              <w:left w:val="single" w:sz="4" w:space="0" w:color="auto"/>
              <w:bottom w:val="single" w:sz="4" w:space="0" w:color="auto"/>
              <w:right w:val="single" w:sz="4" w:space="0" w:color="auto"/>
            </w:tcBorders>
            <w:hideMark/>
          </w:tcPr>
          <w:p w14:paraId="0A77C45C"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Sėdynių, durų apmušalų ir salono grindų danga tamsi.</w:t>
            </w:r>
          </w:p>
        </w:tc>
      </w:tr>
      <w:tr w:rsidR="005E4A4F" w14:paraId="5DF5FFEA"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37467E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12.</w:t>
            </w:r>
          </w:p>
        </w:tc>
        <w:tc>
          <w:tcPr>
            <w:tcW w:w="2667" w:type="dxa"/>
            <w:tcBorders>
              <w:top w:val="single" w:sz="4" w:space="0" w:color="auto"/>
              <w:left w:val="single" w:sz="4" w:space="0" w:color="auto"/>
              <w:bottom w:val="single" w:sz="4" w:space="0" w:color="auto"/>
              <w:right w:val="single" w:sz="4" w:space="0" w:color="auto"/>
            </w:tcBorders>
            <w:hideMark/>
          </w:tcPr>
          <w:p w14:paraId="63C2ACCF"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Variklio galia</w:t>
            </w:r>
          </w:p>
        </w:tc>
        <w:tc>
          <w:tcPr>
            <w:tcW w:w="6689" w:type="dxa"/>
            <w:tcBorders>
              <w:top w:val="single" w:sz="4" w:space="0" w:color="auto"/>
              <w:left w:val="single" w:sz="4" w:space="0" w:color="auto"/>
              <w:bottom w:val="single" w:sz="4" w:space="0" w:color="auto"/>
              <w:right w:val="single" w:sz="4" w:space="0" w:color="auto"/>
            </w:tcBorders>
            <w:hideMark/>
          </w:tcPr>
          <w:p w14:paraId="3E6C5B43"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120 kW.</w:t>
            </w:r>
          </w:p>
        </w:tc>
      </w:tr>
      <w:tr w:rsidR="005E4A4F" w14:paraId="7E865DFA"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167A76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13.</w:t>
            </w:r>
          </w:p>
        </w:tc>
        <w:tc>
          <w:tcPr>
            <w:tcW w:w="2667" w:type="dxa"/>
            <w:tcBorders>
              <w:top w:val="single" w:sz="4" w:space="0" w:color="auto"/>
              <w:left w:val="single" w:sz="4" w:space="0" w:color="auto"/>
              <w:bottom w:val="single" w:sz="4" w:space="0" w:color="auto"/>
              <w:right w:val="single" w:sz="4" w:space="0" w:color="auto"/>
            </w:tcBorders>
            <w:hideMark/>
          </w:tcPr>
          <w:p w14:paraId="408DC367"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Varantysis tiltas</w:t>
            </w:r>
          </w:p>
        </w:tc>
        <w:tc>
          <w:tcPr>
            <w:tcW w:w="6689" w:type="dxa"/>
            <w:tcBorders>
              <w:top w:val="single" w:sz="4" w:space="0" w:color="auto"/>
              <w:left w:val="single" w:sz="4" w:space="0" w:color="auto"/>
              <w:bottom w:val="single" w:sz="4" w:space="0" w:color="auto"/>
              <w:right w:val="single" w:sz="4" w:space="0" w:color="auto"/>
            </w:tcBorders>
            <w:hideMark/>
          </w:tcPr>
          <w:p w14:paraId="198E2DF9"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Serijiniu gamybos būdu gaminama visų ratų pavara 4x4.  </w:t>
            </w:r>
          </w:p>
        </w:tc>
      </w:tr>
      <w:tr w:rsidR="005E4A4F" w14:paraId="55961DFC"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03D04CB1"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14.</w:t>
            </w:r>
          </w:p>
        </w:tc>
        <w:tc>
          <w:tcPr>
            <w:tcW w:w="2667" w:type="dxa"/>
            <w:tcBorders>
              <w:top w:val="single" w:sz="4" w:space="0" w:color="auto"/>
              <w:left w:val="single" w:sz="4" w:space="0" w:color="auto"/>
              <w:bottom w:val="single" w:sz="4" w:space="0" w:color="auto"/>
              <w:right w:val="single" w:sz="4" w:space="0" w:color="auto"/>
            </w:tcBorders>
            <w:hideMark/>
          </w:tcPr>
          <w:p w14:paraId="691AC1FE"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Pavarų dėžės tipas</w:t>
            </w:r>
          </w:p>
        </w:tc>
        <w:tc>
          <w:tcPr>
            <w:tcW w:w="6689" w:type="dxa"/>
            <w:tcBorders>
              <w:top w:val="single" w:sz="4" w:space="0" w:color="auto"/>
              <w:left w:val="single" w:sz="4" w:space="0" w:color="auto"/>
              <w:bottom w:val="single" w:sz="4" w:space="0" w:color="auto"/>
              <w:right w:val="single" w:sz="4" w:space="0" w:color="auto"/>
            </w:tcBorders>
            <w:hideMark/>
          </w:tcPr>
          <w:p w14:paraId="4291271B"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Mechaninė arba automatinė ne mažiau kaip 6 pavarų į priekį.</w:t>
            </w:r>
          </w:p>
        </w:tc>
      </w:tr>
      <w:tr w:rsidR="005E4A4F" w14:paraId="74234FC5"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7B092AF4"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15.</w:t>
            </w:r>
          </w:p>
        </w:tc>
        <w:tc>
          <w:tcPr>
            <w:tcW w:w="2667" w:type="dxa"/>
            <w:tcBorders>
              <w:top w:val="single" w:sz="4" w:space="0" w:color="auto"/>
              <w:left w:val="single" w:sz="4" w:space="0" w:color="auto"/>
              <w:bottom w:val="single" w:sz="4" w:space="0" w:color="auto"/>
              <w:right w:val="single" w:sz="4" w:space="0" w:color="auto"/>
            </w:tcBorders>
            <w:hideMark/>
          </w:tcPr>
          <w:p w14:paraId="29C1CDC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Kuro tipas</w:t>
            </w:r>
          </w:p>
        </w:tc>
        <w:tc>
          <w:tcPr>
            <w:tcW w:w="6689" w:type="dxa"/>
            <w:tcBorders>
              <w:top w:val="single" w:sz="4" w:space="0" w:color="auto"/>
              <w:left w:val="single" w:sz="4" w:space="0" w:color="auto"/>
              <w:bottom w:val="single" w:sz="4" w:space="0" w:color="auto"/>
              <w:right w:val="single" w:sz="4" w:space="0" w:color="auto"/>
            </w:tcBorders>
            <w:hideMark/>
          </w:tcPr>
          <w:p w14:paraId="0AFF0303"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Dyzelinas arba benzinas.</w:t>
            </w:r>
          </w:p>
        </w:tc>
      </w:tr>
      <w:tr w:rsidR="005E4A4F" w14:paraId="6A71C1A2"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09B835E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16.</w:t>
            </w:r>
          </w:p>
        </w:tc>
        <w:tc>
          <w:tcPr>
            <w:tcW w:w="2667" w:type="dxa"/>
            <w:tcBorders>
              <w:top w:val="single" w:sz="4" w:space="0" w:color="auto"/>
              <w:left w:val="single" w:sz="4" w:space="0" w:color="auto"/>
              <w:bottom w:val="single" w:sz="4" w:space="0" w:color="auto"/>
              <w:right w:val="single" w:sz="4" w:space="0" w:color="auto"/>
            </w:tcBorders>
            <w:hideMark/>
          </w:tcPr>
          <w:p w14:paraId="7AF97439" w14:textId="77777777" w:rsidR="005E4A4F" w:rsidRDefault="005E4A4F" w:rsidP="00FC48DE">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Mažiausias keleivių skaičius (su vairuotoju) </w:t>
            </w:r>
          </w:p>
        </w:tc>
        <w:tc>
          <w:tcPr>
            <w:tcW w:w="6689" w:type="dxa"/>
            <w:tcBorders>
              <w:top w:val="single" w:sz="4" w:space="0" w:color="auto"/>
              <w:left w:val="single" w:sz="4" w:space="0" w:color="auto"/>
              <w:bottom w:val="single" w:sz="4" w:space="0" w:color="auto"/>
              <w:right w:val="single" w:sz="4" w:space="0" w:color="auto"/>
            </w:tcBorders>
            <w:hideMark/>
          </w:tcPr>
          <w:p w14:paraId="4EECB893" w14:textId="77777777" w:rsidR="005E4A4F" w:rsidRDefault="005E4A4F" w:rsidP="00FC48DE">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p>
        </w:tc>
      </w:tr>
      <w:tr w:rsidR="005E4A4F" w14:paraId="45D2B5A4"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291E42B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17.</w:t>
            </w:r>
          </w:p>
        </w:tc>
        <w:tc>
          <w:tcPr>
            <w:tcW w:w="2667" w:type="dxa"/>
            <w:tcBorders>
              <w:top w:val="single" w:sz="4" w:space="0" w:color="auto"/>
              <w:left w:val="single" w:sz="4" w:space="0" w:color="auto"/>
              <w:bottom w:val="single" w:sz="4" w:space="0" w:color="auto"/>
              <w:right w:val="single" w:sz="4" w:space="0" w:color="auto"/>
            </w:tcBorders>
            <w:hideMark/>
          </w:tcPr>
          <w:p w14:paraId="08F2185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Oro pagalvės</w:t>
            </w:r>
          </w:p>
        </w:tc>
        <w:tc>
          <w:tcPr>
            <w:tcW w:w="6689" w:type="dxa"/>
            <w:tcBorders>
              <w:top w:val="single" w:sz="4" w:space="0" w:color="auto"/>
              <w:left w:val="single" w:sz="4" w:space="0" w:color="auto"/>
              <w:bottom w:val="single" w:sz="4" w:space="0" w:color="auto"/>
              <w:right w:val="single" w:sz="4" w:space="0" w:color="auto"/>
            </w:tcBorders>
            <w:hideMark/>
          </w:tcPr>
          <w:p w14:paraId="4A9B6085"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Vairuotojo ir keleivio oro saugos pagalvės.</w:t>
            </w:r>
          </w:p>
        </w:tc>
      </w:tr>
      <w:tr w:rsidR="005E4A4F" w14:paraId="0FF60D33"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3F8F40E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18.</w:t>
            </w:r>
          </w:p>
        </w:tc>
        <w:tc>
          <w:tcPr>
            <w:tcW w:w="2667" w:type="dxa"/>
            <w:tcBorders>
              <w:top w:val="single" w:sz="4" w:space="0" w:color="auto"/>
              <w:left w:val="single" w:sz="4" w:space="0" w:color="auto"/>
              <w:bottom w:val="single" w:sz="4" w:space="0" w:color="auto"/>
              <w:right w:val="single" w:sz="4" w:space="0" w:color="auto"/>
            </w:tcBorders>
            <w:hideMark/>
          </w:tcPr>
          <w:p w14:paraId="75BA9099" w14:textId="77777777" w:rsidR="005E4A4F" w:rsidRDefault="005E4A4F" w:rsidP="00FC48DE">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valdymo ir saugumo sistemos</w:t>
            </w:r>
          </w:p>
        </w:tc>
        <w:tc>
          <w:tcPr>
            <w:tcW w:w="6689" w:type="dxa"/>
            <w:tcBorders>
              <w:top w:val="single" w:sz="4" w:space="0" w:color="auto"/>
              <w:left w:val="single" w:sz="4" w:space="0" w:color="auto"/>
              <w:bottom w:val="single" w:sz="4" w:space="0" w:color="auto"/>
              <w:right w:val="single" w:sz="4" w:space="0" w:color="auto"/>
            </w:tcBorders>
            <w:hideMark/>
          </w:tcPr>
          <w:p w14:paraId="114A28E2"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Elektroninė stabilumo kontrolės sistema, įskaitant stabdžių antiblokavimo sistemą; Pastovaus greičio palaikymo sistema;</w:t>
            </w:r>
          </w:p>
          <w:p w14:paraId="650F1DC5" w14:textId="77777777" w:rsidR="005E4A4F" w:rsidRDefault="005E4A4F" w:rsidP="00FC48DE">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Gamyklinė parkavimosi distancijos kontrolės sistema gale arba gale ir priekyje; Apsaugos sistema ar </w:t>
            </w:r>
            <w:proofErr w:type="spellStart"/>
            <w:r>
              <w:rPr>
                <w:rFonts w:ascii="Times New Roman" w:eastAsia="Calibri" w:hAnsi="Times New Roman" w:cs="Times New Roman"/>
                <w:kern w:val="2"/>
                <w:sz w:val="24"/>
                <w:szCs w:val="24"/>
                <w:lang w:eastAsia="en-US"/>
                <w14:ligatures w14:val="standardContextual"/>
              </w:rPr>
              <w:t>imobilaizeris</w:t>
            </w:r>
            <w:proofErr w:type="spellEnd"/>
            <w:r>
              <w:rPr>
                <w:rFonts w:ascii="Times New Roman" w:eastAsia="Calibri" w:hAnsi="Times New Roman" w:cs="Times New Roman"/>
                <w:kern w:val="2"/>
                <w:sz w:val="24"/>
                <w:szCs w:val="24"/>
                <w:lang w:eastAsia="en-US"/>
                <w14:ligatures w14:val="standardContextual"/>
              </w:rPr>
              <w:t>.</w:t>
            </w:r>
          </w:p>
        </w:tc>
      </w:tr>
      <w:tr w:rsidR="005E4A4F" w14:paraId="5015F5C8"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6D650FF4"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19.</w:t>
            </w:r>
          </w:p>
        </w:tc>
        <w:tc>
          <w:tcPr>
            <w:tcW w:w="2667" w:type="dxa"/>
            <w:tcBorders>
              <w:top w:val="single" w:sz="4" w:space="0" w:color="auto"/>
              <w:left w:val="single" w:sz="4" w:space="0" w:color="auto"/>
              <w:bottom w:val="single" w:sz="4" w:space="0" w:color="auto"/>
              <w:right w:val="single" w:sz="4" w:space="0" w:color="auto"/>
            </w:tcBorders>
            <w:hideMark/>
          </w:tcPr>
          <w:p w14:paraId="5921E6D8" w14:textId="77777777" w:rsidR="005E4A4F" w:rsidRDefault="005E4A4F" w:rsidP="00FC48DE">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Vairas</w:t>
            </w:r>
          </w:p>
        </w:tc>
        <w:tc>
          <w:tcPr>
            <w:tcW w:w="6689" w:type="dxa"/>
            <w:tcBorders>
              <w:top w:val="single" w:sz="4" w:space="0" w:color="auto"/>
              <w:left w:val="single" w:sz="4" w:space="0" w:color="auto"/>
              <w:bottom w:val="single" w:sz="4" w:space="0" w:color="auto"/>
              <w:right w:val="single" w:sz="4" w:space="0" w:color="auto"/>
            </w:tcBorders>
            <w:hideMark/>
          </w:tcPr>
          <w:p w14:paraId="04A1D932" w14:textId="77777777" w:rsidR="005E4A4F" w:rsidRDefault="005E4A4F" w:rsidP="00FC48DE">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Reguliuojamas 4 kryptimis pagal aukštį ir ilgį </w:t>
            </w:r>
            <w:proofErr w:type="spellStart"/>
            <w:r>
              <w:rPr>
                <w:rFonts w:ascii="Times New Roman" w:eastAsia="Calibri" w:hAnsi="Times New Roman" w:cs="Times New Roman"/>
                <w:kern w:val="2"/>
                <w:sz w:val="24"/>
                <w:szCs w:val="24"/>
                <w:lang w:eastAsia="en-US"/>
                <w14:ligatures w14:val="standardContextual"/>
              </w:rPr>
              <w:t>multifunkcinis</w:t>
            </w:r>
            <w:proofErr w:type="spellEnd"/>
            <w:r>
              <w:rPr>
                <w:rFonts w:ascii="Times New Roman" w:eastAsia="Calibri" w:hAnsi="Times New Roman" w:cs="Times New Roman"/>
                <w:kern w:val="2"/>
                <w:sz w:val="24"/>
                <w:szCs w:val="24"/>
                <w:lang w:eastAsia="en-US"/>
                <w14:ligatures w14:val="standardContextual"/>
              </w:rPr>
              <w:t xml:space="preserve"> vairas.</w:t>
            </w:r>
          </w:p>
        </w:tc>
      </w:tr>
      <w:tr w:rsidR="005E4A4F" w14:paraId="121E6C91"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7582D058"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20.</w:t>
            </w:r>
          </w:p>
        </w:tc>
        <w:tc>
          <w:tcPr>
            <w:tcW w:w="2667" w:type="dxa"/>
            <w:tcBorders>
              <w:top w:val="single" w:sz="4" w:space="0" w:color="auto"/>
              <w:left w:val="single" w:sz="4" w:space="0" w:color="auto"/>
              <w:bottom w:val="single" w:sz="4" w:space="0" w:color="auto"/>
              <w:right w:val="single" w:sz="4" w:space="0" w:color="auto"/>
            </w:tcBorders>
            <w:hideMark/>
          </w:tcPr>
          <w:p w14:paraId="367FC63E"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Audiosistema</w:t>
            </w:r>
          </w:p>
        </w:tc>
        <w:tc>
          <w:tcPr>
            <w:tcW w:w="6689" w:type="dxa"/>
            <w:tcBorders>
              <w:top w:val="single" w:sz="4" w:space="0" w:color="auto"/>
              <w:left w:val="single" w:sz="4" w:space="0" w:color="auto"/>
              <w:bottom w:val="single" w:sz="4" w:space="0" w:color="auto"/>
              <w:right w:val="single" w:sz="4" w:space="0" w:color="auto"/>
            </w:tcBorders>
            <w:hideMark/>
          </w:tcPr>
          <w:p w14:paraId="5EE4FF2E"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Gamyklinė su „Bluetooth“ laisvų rankų įranga mobiliam telefonui.</w:t>
            </w:r>
          </w:p>
        </w:tc>
      </w:tr>
      <w:tr w:rsidR="005E4A4F" w14:paraId="20AE3BCA"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3437BCE2"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21.</w:t>
            </w:r>
          </w:p>
        </w:tc>
        <w:tc>
          <w:tcPr>
            <w:tcW w:w="2667" w:type="dxa"/>
            <w:tcBorders>
              <w:top w:val="single" w:sz="4" w:space="0" w:color="auto"/>
              <w:left w:val="single" w:sz="4" w:space="0" w:color="auto"/>
              <w:bottom w:val="single" w:sz="4" w:space="0" w:color="auto"/>
              <w:right w:val="single" w:sz="4" w:space="0" w:color="auto"/>
            </w:tcBorders>
            <w:hideMark/>
          </w:tcPr>
          <w:p w14:paraId="59560B82"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Veidrodėliai</w:t>
            </w:r>
          </w:p>
        </w:tc>
        <w:tc>
          <w:tcPr>
            <w:tcW w:w="6689" w:type="dxa"/>
            <w:tcBorders>
              <w:top w:val="single" w:sz="4" w:space="0" w:color="auto"/>
              <w:left w:val="single" w:sz="4" w:space="0" w:color="auto"/>
              <w:bottom w:val="single" w:sz="4" w:space="0" w:color="auto"/>
              <w:right w:val="single" w:sz="4" w:space="0" w:color="auto"/>
            </w:tcBorders>
            <w:hideMark/>
          </w:tcPr>
          <w:p w14:paraId="55045929"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Elektra valdomi ir šildomi galinio vaizdo šoniniai veidrodėliai;</w:t>
            </w:r>
          </w:p>
          <w:p w14:paraId="22DD590E"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Automatiškai tamsėjantis galinio vaizdo veidrodėlis salone. </w:t>
            </w:r>
          </w:p>
        </w:tc>
      </w:tr>
      <w:tr w:rsidR="005E4A4F" w14:paraId="5AE640A5"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573875B8"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22.</w:t>
            </w:r>
          </w:p>
        </w:tc>
        <w:tc>
          <w:tcPr>
            <w:tcW w:w="2667" w:type="dxa"/>
            <w:tcBorders>
              <w:top w:val="single" w:sz="4" w:space="0" w:color="auto"/>
              <w:left w:val="single" w:sz="4" w:space="0" w:color="auto"/>
              <w:bottom w:val="single" w:sz="4" w:space="0" w:color="auto"/>
              <w:right w:val="single" w:sz="4" w:space="0" w:color="auto"/>
            </w:tcBorders>
            <w:hideMark/>
          </w:tcPr>
          <w:p w14:paraId="2C08FCAC"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Salono šildymas ir vėdinimas</w:t>
            </w:r>
          </w:p>
        </w:tc>
        <w:tc>
          <w:tcPr>
            <w:tcW w:w="6689" w:type="dxa"/>
            <w:tcBorders>
              <w:top w:val="single" w:sz="4" w:space="0" w:color="auto"/>
              <w:left w:val="single" w:sz="4" w:space="0" w:color="auto"/>
              <w:bottom w:val="single" w:sz="4" w:space="0" w:color="auto"/>
              <w:right w:val="single" w:sz="4" w:space="0" w:color="auto"/>
            </w:tcBorders>
            <w:hideMark/>
          </w:tcPr>
          <w:p w14:paraId="6FD20A61"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hAnsi="Times New Roman" w:cs="Times New Roman"/>
                <w:kern w:val="2"/>
                <w:sz w:val="24"/>
                <w:szCs w:val="24"/>
                <w14:ligatures w14:val="standardContextual"/>
              </w:rPr>
              <w:t>Oro kondicionierius su klimato kontrolės sistema.</w:t>
            </w:r>
          </w:p>
          <w:p w14:paraId="67E51868"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Šildomos priekinės sėdynės.</w:t>
            </w:r>
          </w:p>
        </w:tc>
      </w:tr>
      <w:tr w:rsidR="005E4A4F" w14:paraId="41649DC0"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E4AE53D"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23.</w:t>
            </w:r>
          </w:p>
        </w:tc>
        <w:tc>
          <w:tcPr>
            <w:tcW w:w="2667" w:type="dxa"/>
            <w:tcBorders>
              <w:top w:val="single" w:sz="4" w:space="0" w:color="auto"/>
              <w:left w:val="single" w:sz="4" w:space="0" w:color="auto"/>
              <w:bottom w:val="single" w:sz="4" w:space="0" w:color="auto"/>
              <w:right w:val="single" w:sz="4" w:space="0" w:color="auto"/>
            </w:tcBorders>
            <w:hideMark/>
          </w:tcPr>
          <w:p w14:paraId="2A493332" w14:textId="77777777" w:rsidR="005E4A4F" w:rsidRDefault="005E4A4F" w:rsidP="00FC48DE">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Minimalūs aplinkos apsaugos kriterijai</w:t>
            </w:r>
          </w:p>
        </w:tc>
        <w:tc>
          <w:tcPr>
            <w:tcW w:w="6689" w:type="dxa"/>
            <w:tcBorders>
              <w:top w:val="single" w:sz="4" w:space="0" w:color="auto"/>
              <w:left w:val="single" w:sz="4" w:space="0" w:color="auto"/>
              <w:bottom w:val="single" w:sz="4" w:space="0" w:color="auto"/>
              <w:right w:val="single" w:sz="4" w:space="0" w:color="auto"/>
            </w:tcBorders>
            <w:hideMark/>
          </w:tcPr>
          <w:p w14:paraId="553DDD6E" w14:textId="77777777" w:rsidR="005E4A4F" w:rsidRDefault="005E4A4F" w:rsidP="00FC48DE">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Transporto priemonė turi atitikti EURO 6 standartą.</w:t>
            </w:r>
          </w:p>
        </w:tc>
      </w:tr>
      <w:tr w:rsidR="005E4A4F" w14:paraId="1AB2A80C"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C04B1F4"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24.</w:t>
            </w:r>
          </w:p>
        </w:tc>
        <w:tc>
          <w:tcPr>
            <w:tcW w:w="2667" w:type="dxa"/>
            <w:tcBorders>
              <w:top w:val="single" w:sz="4" w:space="0" w:color="auto"/>
              <w:left w:val="single" w:sz="4" w:space="0" w:color="auto"/>
              <w:bottom w:val="single" w:sz="4" w:space="0" w:color="auto"/>
              <w:right w:val="single" w:sz="4" w:space="0" w:color="auto"/>
            </w:tcBorders>
            <w:hideMark/>
          </w:tcPr>
          <w:p w14:paraId="6B2BCA5C"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pristatymo terminas</w:t>
            </w:r>
          </w:p>
        </w:tc>
        <w:tc>
          <w:tcPr>
            <w:tcW w:w="6689" w:type="dxa"/>
            <w:tcBorders>
              <w:top w:val="single" w:sz="4" w:space="0" w:color="auto"/>
              <w:left w:val="single" w:sz="4" w:space="0" w:color="auto"/>
              <w:bottom w:val="single" w:sz="4" w:space="0" w:color="auto"/>
              <w:right w:val="single" w:sz="4" w:space="0" w:color="auto"/>
            </w:tcBorders>
            <w:hideMark/>
          </w:tcPr>
          <w:p w14:paraId="09FF1AC5"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SimSun" w:hAnsi="Times New Roman" w:cs="Times New Roman"/>
                <w:kern w:val="2"/>
                <w:sz w:val="24"/>
                <w:szCs w:val="24"/>
                <w:lang w:eastAsia="zh-CN"/>
                <w14:ligatures w14:val="standardContextual"/>
              </w:rPr>
              <w:t>Automobilis pagamintas ir įrengtas VSAT veiklai pristatomas iki 2026 m. lapkričio 1 d.</w:t>
            </w:r>
          </w:p>
        </w:tc>
      </w:tr>
      <w:tr w:rsidR="005E4A4F" w:rsidRPr="00253104" w14:paraId="795506A1"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52E59BD7"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25.</w:t>
            </w:r>
          </w:p>
        </w:tc>
        <w:tc>
          <w:tcPr>
            <w:tcW w:w="2667" w:type="dxa"/>
            <w:tcBorders>
              <w:top w:val="single" w:sz="4" w:space="0" w:color="auto"/>
              <w:left w:val="single" w:sz="4" w:space="0" w:color="auto"/>
              <w:bottom w:val="single" w:sz="4" w:space="0" w:color="auto"/>
              <w:right w:val="single" w:sz="4" w:space="0" w:color="auto"/>
            </w:tcBorders>
            <w:hideMark/>
          </w:tcPr>
          <w:p w14:paraId="4D986BE2"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komplektacija</w:t>
            </w:r>
          </w:p>
        </w:tc>
        <w:tc>
          <w:tcPr>
            <w:tcW w:w="6689" w:type="dxa"/>
            <w:tcBorders>
              <w:top w:val="single" w:sz="4" w:space="0" w:color="auto"/>
              <w:left w:val="single" w:sz="4" w:space="0" w:color="auto"/>
              <w:bottom w:val="single" w:sz="4" w:space="0" w:color="auto"/>
              <w:right w:val="single" w:sz="4" w:space="0" w:color="auto"/>
            </w:tcBorders>
            <w:hideMark/>
          </w:tcPr>
          <w:p w14:paraId="6B6FA2B4"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Automobiliai turi būti pritaikyti eksploatuoti šiaurės Europos sąlygomis (neužšąlantis iki -35°C aušinimo skystis);</w:t>
            </w:r>
          </w:p>
          <w:p w14:paraId="34C1B8EB"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Automobilis turi būti su vasarinių padangų, sumontuotų ant gamyklinių ratlankių, komplektu. Automobilis turi turėti papildomą žieminių (nedygliuotų) padangų, sumontuotų ant gamyklinių ratlankių, komplektą; </w:t>
            </w:r>
          </w:p>
          <w:p w14:paraId="06DFEE02" w14:textId="77777777" w:rsidR="005E4A4F" w:rsidRDefault="005E4A4F" w:rsidP="00FC48DE">
            <w:pPr>
              <w:spacing w:after="0" w:line="240" w:lineRule="auto"/>
              <w:jc w:val="both"/>
              <w:rPr>
                <w:rFonts w:ascii="Times New Roman" w:eastAsia="Calibri" w:hAnsi="Times New Roman" w:cs="Times New Roman"/>
                <w:kern w:val="2"/>
                <w:sz w:val="24"/>
                <w:szCs w:val="24"/>
                <w:highlight w:val="yellow"/>
                <w:lang w:eastAsia="en-US"/>
                <w14:ligatures w14:val="standardContextual"/>
              </w:rPr>
            </w:pPr>
            <w:r>
              <w:rPr>
                <w:rFonts w:ascii="Times New Roman" w:eastAsia="Calibri" w:hAnsi="Times New Roman" w:cs="Times New Roman"/>
                <w:kern w:val="2"/>
                <w:sz w:val="24"/>
                <w:szCs w:val="24"/>
                <w:lang w:eastAsia="en-US"/>
                <w14:ligatures w14:val="standardContextual"/>
              </w:rPr>
              <w:t>Papildomos (žieminės) padangos turi būti tų pačių gamintojų (prekinių ženklų), kurių padangos komplektuojamos su naujais siūlomos markės automobiliais, arba lygiavertės;</w:t>
            </w:r>
            <w:r>
              <w:rPr>
                <w:rFonts w:ascii="Times New Roman" w:eastAsia="Calibri" w:hAnsi="Times New Roman" w:cs="Times New Roman"/>
                <w:kern w:val="2"/>
                <w:sz w:val="24"/>
                <w:szCs w:val="24"/>
                <w:highlight w:val="yellow"/>
                <w:lang w:eastAsia="en-US"/>
                <w14:ligatures w14:val="standardContextual"/>
              </w:rPr>
              <w:t xml:space="preserve"> </w:t>
            </w:r>
          </w:p>
          <w:p w14:paraId="57BA8603"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Guminių kilimėlių komplektas salone ir bagažinėje;</w:t>
            </w:r>
          </w:p>
          <w:p w14:paraId="29B3FF47"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Atsarginis ratas, kėliklis, raktas ratų veržlių atsukimui. Kartu su automobiliu turi būti pateikiamas teisės aktais nustatytus reikalavimus atitinkantis gesintuvas, pirmosios pagalbos rinkinys, avarinio sustojimo ženklas ir liemenė su šviesą atspindinčiais elementais.</w:t>
            </w:r>
          </w:p>
        </w:tc>
      </w:tr>
      <w:tr w:rsidR="005E4A4F" w14:paraId="76779DF4"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4DEC456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26.</w:t>
            </w:r>
          </w:p>
        </w:tc>
        <w:tc>
          <w:tcPr>
            <w:tcW w:w="2667" w:type="dxa"/>
            <w:tcBorders>
              <w:top w:val="single" w:sz="4" w:space="0" w:color="auto"/>
              <w:left w:val="single" w:sz="4" w:space="0" w:color="auto"/>
              <w:bottom w:val="single" w:sz="4" w:space="0" w:color="auto"/>
              <w:right w:val="single" w:sz="4" w:space="0" w:color="auto"/>
            </w:tcBorders>
            <w:hideMark/>
          </w:tcPr>
          <w:p w14:paraId="7C2F3E15"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Garantija</w:t>
            </w:r>
          </w:p>
        </w:tc>
        <w:tc>
          <w:tcPr>
            <w:tcW w:w="6689" w:type="dxa"/>
            <w:tcBorders>
              <w:top w:val="single" w:sz="4" w:space="0" w:color="auto"/>
              <w:left w:val="single" w:sz="4" w:space="0" w:color="auto"/>
              <w:bottom w:val="single" w:sz="4" w:space="0" w:color="auto"/>
              <w:right w:val="single" w:sz="4" w:space="0" w:color="auto"/>
            </w:tcBorders>
            <w:hideMark/>
          </w:tcPr>
          <w:p w14:paraId="3B6D9847"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60 mėnesių ar 100 tūkst. km ridos.</w:t>
            </w:r>
          </w:p>
        </w:tc>
      </w:tr>
      <w:tr w:rsidR="005E4A4F" w14:paraId="6566C122"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65F38263"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27.</w:t>
            </w:r>
          </w:p>
        </w:tc>
        <w:tc>
          <w:tcPr>
            <w:tcW w:w="2667" w:type="dxa"/>
            <w:tcBorders>
              <w:top w:val="single" w:sz="4" w:space="0" w:color="auto"/>
              <w:left w:val="single" w:sz="4" w:space="0" w:color="auto"/>
              <w:bottom w:val="single" w:sz="4" w:space="0" w:color="auto"/>
              <w:right w:val="single" w:sz="4" w:space="0" w:color="auto"/>
            </w:tcBorders>
            <w:hideMark/>
          </w:tcPr>
          <w:p w14:paraId="49DE0DC5"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Pristatymo vieta</w:t>
            </w:r>
          </w:p>
        </w:tc>
        <w:tc>
          <w:tcPr>
            <w:tcW w:w="6689" w:type="dxa"/>
            <w:tcBorders>
              <w:top w:val="single" w:sz="4" w:space="0" w:color="auto"/>
              <w:left w:val="single" w:sz="4" w:space="0" w:color="auto"/>
              <w:bottom w:val="single" w:sz="4" w:space="0" w:color="auto"/>
              <w:right w:val="single" w:sz="4" w:space="0" w:color="auto"/>
            </w:tcBorders>
            <w:hideMark/>
          </w:tcPr>
          <w:p w14:paraId="66C3176E"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Vilnius, Savanorių pr. 2. Pristatymo vietos adresas Vilniuje gali būti keičiamas Pirkėjo pageidavimu.</w:t>
            </w:r>
          </w:p>
        </w:tc>
      </w:tr>
      <w:tr w:rsidR="005E4A4F" w:rsidRPr="00253104" w14:paraId="17648781"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320C1DF4"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28.</w:t>
            </w:r>
          </w:p>
        </w:tc>
        <w:tc>
          <w:tcPr>
            <w:tcW w:w="2667" w:type="dxa"/>
            <w:tcBorders>
              <w:top w:val="single" w:sz="4" w:space="0" w:color="auto"/>
              <w:left w:val="single" w:sz="4" w:space="0" w:color="auto"/>
              <w:bottom w:val="single" w:sz="4" w:space="0" w:color="auto"/>
              <w:right w:val="single" w:sz="4" w:space="0" w:color="auto"/>
            </w:tcBorders>
            <w:hideMark/>
          </w:tcPr>
          <w:p w14:paraId="15E5E300"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Garantinis techninis aptarnavimas</w:t>
            </w:r>
          </w:p>
        </w:tc>
        <w:tc>
          <w:tcPr>
            <w:tcW w:w="6689" w:type="dxa"/>
            <w:tcBorders>
              <w:top w:val="single" w:sz="4" w:space="0" w:color="auto"/>
              <w:left w:val="single" w:sz="4" w:space="0" w:color="auto"/>
              <w:bottom w:val="single" w:sz="4" w:space="0" w:color="auto"/>
              <w:right w:val="single" w:sz="4" w:space="0" w:color="auto"/>
            </w:tcBorders>
            <w:hideMark/>
          </w:tcPr>
          <w:p w14:paraId="2F4223CF" w14:textId="77777777" w:rsidR="005E4A4F" w:rsidRDefault="005E4A4F" w:rsidP="00FC48DE">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Turėti ne mažiau kaip tris siūlomo automobilio garantinio </w:t>
            </w:r>
            <w:r>
              <w:rPr>
                <w:rFonts w:ascii="Times New Roman" w:hAnsi="Times New Roman" w:cs="Times New Roman"/>
                <w:kern w:val="2"/>
                <w:sz w:val="24"/>
                <w:szCs w:val="24"/>
                <w14:ligatures w14:val="standardContextual"/>
              </w:rPr>
              <w:t>techninio aptarnavimo centrus.</w:t>
            </w:r>
            <w:r>
              <w:rPr>
                <w:rFonts w:ascii="Times New Roman" w:eastAsia="Calibri" w:hAnsi="Times New Roman" w:cs="Times New Roman"/>
                <w:kern w:val="2"/>
                <w:sz w:val="24"/>
                <w:szCs w:val="24"/>
                <w:lang w:eastAsia="en-US"/>
                <w14:ligatures w14:val="standardContextual"/>
              </w:rPr>
              <w:t xml:space="preserve"> skirtinguose Lietuvos didžiuosiuose miestuose (Vilnius, Kaunas, Klaipėda), </w:t>
            </w:r>
            <w:r>
              <w:rPr>
                <w:rFonts w:ascii="Times New Roman" w:hAnsi="Times New Roman" w:cs="Times New Roman"/>
                <w:kern w:val="2"/>
                <w:sz w:val="24"/>
                <w:szCs w:val="24"/>
                <w14:ligatures w14:val="standardContextual"/>
              </w:rPr>
              <w:t>kuriuose galima atlikti</w:t>
            </w:r>
            <w:r>
              <w:rPr>
                <w:b/>
                <w:bCs/>
                <w:kern w:val="2"/>
                <w14:ligatures w14:val="standardContextual"/>
              </w:rPr>
              <w:t xml:space="preserve"> </w:t>
            </w:r>
            <w:r>
              <w:rPr>
                <w:rFonts w:ascii="Times New Roman" w:eastAsia="Calibri" w:hAnsi="Times New Roman" w:cs="Times New Roman"/>
                <w:kern w:val="2"/>
                <w:sz w:val="24"/>
                <w:szCs w:val="24"/>
                <w:lang w:eastAsia="en-US"/>
                <w14:ligatures w14:val="standardContextual"/>
              </w:rPr>
              <w:t>automobilio gamintojo numatytą aptarnavimą ir priežiūrą.</w:t>
            </w:r>
          </w:p>
        </w:tc>
      </w:tr>
      <w:tr w:rsidR="005E4A4F" w14:paraId="622D9D46"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06AF2866"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29.</w:t>
            </w:r>
          </w:p>
        </w:tc>
        <w:tc>
          <w:tcPr>
            <w:tcW w:w="2667" w:type="dxa"/>
            <w:tcBorders>
              <w:top w:val="single" w:sz="4" w:space="0" w:color="auto"/>
              <w:left w:val="single" w:sz="4" w:space="0" w:color="auto"/>
              <w:bottom w:val="single" w:sz="4" w:space="0" w:color="auto"/>
              <w:right w:val="single" w:sz="4" w:space="0" w:color="auto"/>
            </w:tcBorders>
            <w:hideMark/>
          </w:tcPr>
          <w:p w14:paraId="08AD7DF1"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proofErr w:type="spellStart"/>
            <w:r>
              <w:rPr>
                <w:rFonts w:ascii="Times New Roman" w:eastAsia="Calibri" w:hAnsi="Times New Roman" w:cs="Times New Roman"/>
                <w:kern w:val="2"/>
                <w:sz w:val="24"/>
                <w:szCs w:val="24"/>
                <w:lang w:eastAsia="en-US"/>
                <w14:ligatures w14:val="standardContextual"/>
              </w:rPr>
              <w:t>Telemetrinė</w:t>
            </w:r>
            <w:proofErr w:type="spellEnd"/>
            <w:r>
              <w:rPr>
                <w:rFonts w:ascii="Times New Roman" w:eastAsia="Calibri" w:hAnsi="Times New Roman" w:cs="Times New Roman"/>
                <w:kern w:val="2"/>
                <w:sz w:val="24"/>
                <w:szCs w:val="24"/>
                <w:lang w:eastAsia="en-US"/>
                <w14:ligatures w14:val="standardContextual"/>
              </w:rPr>
              <w:t xml:space="preserve"> įranga</w:t>
            </w:r>
          </w:p>
        </w:tc>
        <w:tc>
          <w:tcPr>
            <w:tcW w:w="6689" w:type="dxa"/>
            <w:tcBorders>
              <w:top w:val="single" w:sz="4" w:space="0" w:color="auto"/>
              <w:left w:val="single" w:sz="4" w:space="0" w:color="auto"/>
              <w:bottom w:val="single" w:sz="4" w:space="0" w:color="auto"/>
              <w:right w:val="single" w:sz="4" w:space="0" w:color="auto"/>
            </w:tcBorders>
            <w:hideMark/>
          </w:tcPr>
          <w:p w14:paraId="02C53276"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Automobiliuose turi būti sumontuota </w:t>
            </w:r>
            <w:proofErr w:type="spellStart"/>
            <w:r>
              <w:rPr>
                <w:rFonts w:ascii="Times New Roman" w:eastAsia="Calibri" w:hAnsi="Times New Roman" w:cs="Times New Roman"/>
                <w:kern w:val="2"/>
                <w:sz w:val="24"/>
                <w:szCs w:val="24"/>
                <w:lang w:eastAsia="en-US"/>
                <w14:ligatures w14:val="standardContextual"/>
              </w:rPr>
              <w:t>telemetrinė</w:t>
            </w:r>
            <w:proofErr w:type="spellEnd"/>
            <w:r>
              <w:rPr>
                <w:rFonts w:ascii="Times New Roman" w:eastAsia="Calibri" w:hAnsi="Times New Roman" w:cs="Times New Roman"/>
                <w:kern w:val="2"/>
                <w:sz w:val="24"/>
                <w:szCs w:val="24"/>
                <w:lang w:eastAsia="en-US"/>
                <w14:ligatures w14:val="standardContextual"/>
              </w:rPr>
              <w:t xml:space="preserve"> įranga (papildoma techninė specifikacija)*.</w:t>
            </w:r>
          </w:p>
        </w:tc>
      </w:tr>
      <w:tr w:rsidR="005E4A4F" w14:paraId="2A6A685F" w14:textId="77777777" w:rsidTr="00FC48DE">
        <w:tc>
          <w:tcPr>
            <w:tcW w:w="709" w:type="dxa"/>
            <w:tcBorders>
              <w:top w:val="single" w:sz="4" w:space="0" w:color="auto"/>
              <w:left w:val="single" w:sz="4" w:space="0" w:color="auto"/>
              <w:bottom w:val="single" w:sz="4" w:space="0" w:color="auto"/>
              <w:right w:val="single" w:sz="4" w:space="0" w:color="auto"/>
            </w:tcBorders>
            <w:hideMark/>
          </w:tcPr>
          <w:p w14:paraId="0AF7806B"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30.</w:t>
            </w:r>
          </w:p>
        </w:tc>
        <w:tc>
          <w:tcPr>
            <w:tcW w:w="2667" w:type="dxa"/>
            <w:tcBorders>
              <w:top w:val="single" w:sz="4" w:space="0" w:color="auto"/>
              <w:left w:val="single" w:sz="4" w:space="0" w:color="auto"/>
              <w:bottom w:val="single" w:sz="4" w:space="0" w:color="auto"/>
              <w:right w:val="single" w:sz="4" w:space="0" w:color="auto"/>
            </w:tcBorders>
            <w:hideMark/>
          </w:tcPr>
          <w:p w14:paraId="54064842" w14:textId="77777777" w:rsidR="005E4A4F" w:rsidRDefault="005E4A4F" w:rsidP="00FC48DE">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Vaizdo registratoriai</w:t>
            </w:r>
          </w:p>
        </w:tc>
        <w:tc>
          <w:tcPr>
            <w:tcW w:w="6689" w:type="dxa"/>
            <w:tcBorders>
              <w:top w:val="single" w:sz="4" w:space="0" w:color="auto"/>
              <w:left w:val="single" w:sz="4" w:space="0" w:color="auto"/>
              <w:bottom w:val="single" w:sz="4" w:space="0" w:color="auto"/>
              <w:right w:val="single" w:sz="4" w:space="0" w:color="auto"/>
            </w:tcBorders>
            <w:vAlign w:val="center"/>
            <w:hideMark/>
          </w:tcPr>
          <w:p w14:paraId="100EFF72"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Automobiliuose turi būti sumontuoti vaizdo registratoriai (papildoma techninė specifikacija)</w:t>
            </w:r>
            <w:r>
              <w:rPr>
                <w:rFonts w:ascii="Times New Roman" w:eastAsia="Calibri" w:hAnsi="Times New Roman" w:cs="Times New Roman"/>
                <w:kern w:val="2"/>
                <w:sz w:val="24"/>
                <w:szCs w:val="24"/>
                <w:lang w:val="en-US" w:eastAsia="en-US"/>
                <w14:ligatures w14:val="standardContextual"/>
              </w:rPr>
              <w:t>*</w:t>
            </w:r>
            <w:r>
              <w:rPr>
                <w:rFonts w:ascii="Times New Roman" w:eastAsia="Calibri" w:hAnsi="Times New Roman" w:cs="Times New Roman"/>
                <w:kern w:val="2"/>
                <w:sz w:val="24"/>
                <w:szCs w:val="24"/>
                <w:lang w:eastAsia="en-US"/>
                <w14:ligatures w14:val="standardContextual"/>
              </w:rPr>
              <w:t>.</w:t>
            </w:r>
          </w:p>
        </w:tc>
      </w:tr>
    </w:tbl>
    <w:p w14:paraId="4F32C194" w14:textId="77777777" w:rsidR="005E4A4F" w:rsidRDefault="005E4A4F" w:rsidP="005E4A4F">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Gali būti kiti nepaminėti arba geresnių parametrų automobilio įrangos komponentai, įeinantys į bazinę automobilio komplektaciją.</w:t>
      </w:r>
    </w:p>
    <w:p w14:paraId="69392607" w14:textId="77777777" w:rsidR="005E4A4F" w:rsidRDefault="005E4A4F" w:rsidP="005E4A4F">
      <w:pPr>
        <w:spacing w:after="0"/>
        <w:jc w:val="center"/>
        <w:rPr>
          <w:rFonts w:ascii="Times New Roman" w:eastAsia="Calibri" w:hAnsi="Times New Roman" w:cs="Times New Roman"/>
          <w:b/>
          <w:sz w:val="24"/>
          <w:szCs w:val="24"/>
          <w:lang w:eastAsia="en-US"/>
        </w:rPr>
      </w:pPr>
    </w:p>
    <w:p w14:paraId="5074BD86" w14:textId="77777777" w:rsidR="005E4A4F" w:rsidRDefault="005E4A4F" w:rsidP="005E4A4F">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II DALIS. PAPILDOMOS ĮRANGOS TECHNINĖ SPECIFIKACIJA</w:t>
      </w:r>
    </w:p>
    <w:p w14:paraId="2997957F" w14:textId="77777777" w:rsidR="005E4A4F" w:rsidRDefault="005E4A4F" w:rsidP="005E4A4F">
      <w:pPr>
        <w:spacing w:after="0"/>
        <w:jc w:val="center"/>
        <w:rPr>
          <w:rFonts w:ascii="Times New Roman" w:eastAsia="Calibri" w:hAnsi="Times New Roman" w:cs="Times New Roman"/>
          <w:b/>
          <w:sz w:val="24"/>
          <w:szCs w:val="24"/>
          <w:lang w:eastAsia="en-US"/>
        </w:rPr>
      </w:pPr>
    </w:p>
    <w:tbl>
      <w:tblPr>
        <w:tblpPr w:leftFromText="180" w:rightFromText="180" w:bottomFromText="160" w:vertAnchor="text" w:horzAnchor="margin" w:tblpXSpec="center" w:tblpY="1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9214"/>
      </w:tblGrid>
      <w:tr w:rsidR="005E4A4F" w14:paraId="5A15A3B9" w14:textId="77777777" w:rsidTr="005E4A4F">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374EFE7B" w14:textId="77777777" w:rsidR="005E4A4F" w:rsidRDefault="005E4A4F" w:rsidP="00FC48DE">
            <w:pPr>
              <w:spacing w:after="0"/>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Eil. Nr.</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C858A40" w14:textId="77777777" w:rsidR="005E4A4F" w:rsidRDefault="005E4A4F" w:rsidP="00FC48DE">
            <w:pPr>
              <w:spacing w:after="0"/>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Reikalavimai</w:t>
            </w:r>
          </w:p>
        </w:tc>
      </w:tr>
      <w:tr w:rsidR="005E4A4F" w:rsidRPr="00253104" w14:paraId="3346B999" w14:textId="77777777" w:rsidTr="005E4A4F">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0B36CE65" w14:textId="77777777" w:rsidR="005E4A4F" w:rsidRDefault="005E4A4F" w:rsidP="00FC48DE">
            <w:pPr>
              <w:spacing w:after="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098B888" w14:textId="77777777" w:rsidR="005E4A4F" w:rsidRDefault="005E4A4F" w:rsidP="00FC48DE">
            <w:pPr>
              <w:autoSpaceDE w:val="0"/>
              <w:autoSpaceDN w:val="0"/>
              <w:adjustRightInd w:val="0"/>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Švyturėliai: Švyturėlių šviesa – mėlynos ir raudonos spalvos (LED)</w:t>
            </w:r>
            <w:r>
              <w:rPr>
                <w:rFonts w:ascii="Times New Roman" w:eastAsia="Calibri" w:hAnsi="Times New Roman" w:cs="Times New Roman"/>
                <w:kern w:val="2"/>
                <w:sz w:val="24"/>
                <w:szCs w:val="24"/>
                <w:lang w:eastAsia="en-US"/>
                <w14:ligatures w14:val="standardContextual"/>
              </w:rPr>
              <w:t>.</w:t>
            </w:r>
            <w:r>
              <w:rPr>
                <w:rFonts w:ascii="Times New Roman" w:eastAsia="Times New Roman" w:hAnsi="Times New Roman" w:cs="Times New Roman"/>
                <w:kern w:val="2"/>
                <w:sz w:val="24"/>
                <w:szCs w:val="24"/>
                <w14:ligatures w14:val="standardContextual"/>
              </w:rPr>
              <w:t xml:space="preserve"> Po priekinėmis grotelėmis įmontuoti LED skaidriu stiklu mėlynai ir raudonai šviečiantys švyturėliai – 2 vnt. bei už galinių durelių stiklo (iš vidinės pusės) įmontuoti LED skaidriu stiklu mėlynai ir raudonai šviečiantys švyturėliai – 2 vnt., šonuose iš vidinės pusės) įmontuoti LED skaidriu stiklu mėlynai ir raudonai šviečiantys švyturėliai – 2 vnt. (montavimo vieta derinama su Užsakovu). Visa šviesos ir garso įranga (visuma) turi atitikti JT/EEK normos R65 reikalavimus (pateikiamas </w:t>
            </w:r>
            <w:r>
              <w:rPr>
                <w:rFonts w:ascii="Times New Roman" w:eastAsia="Times New Roman" w:hAnsi="Times New Roman" w:cs="Times New Roman"/>
                <w:kern w:val="2"/>
                <w:sz w:val="24"/>
                <w:szCs w:val="24"/>
                <w14:ligatures w14:val="standardContextual"/>
              </w:rPr>
              <w:lastRenderedPageBreak/>
              <w:t>atitikties sertifikatas). Švyturėliai turi būti sandarūs (su galimybe plauti aukšto slėgio plovyklose).</w:t>
            </w:r>
          </w:p>
          <w:p w14:paraId="0DEC09F5" w14:textId="77777777" w:rsidR="005E4A4F" w:rsidRDefault="005E4A4F" w:rsidP="00FC48DE">
            <w:pPr>
              <w:spacing w:after="0" w:line="240" w:lineRule="auto"/>
              <w:jc w:val="both"/>
              <w:rPr>
                <w:rFonts w:ascii="Times New Roman" w:eastAsia="Calibri" w:hAnsi="Times New Roman" w:cs="Times New Roman"/>
                <w:kern w:val="2"/>
                <w:sz w:val="24"/>
                <w:szCs w:val="24"/>
                <w:highlight w:val="yellow"/>
                <w:lang w:eastAsia="en-US"/>
                <w14:ligatures w14:val="standardContextual"/>
              </w:rPr>
            </w:pPr>
            <w:r>
              <w:rPr>
                <w:rFonts w:ascii="Times New Roman" w:eastAsia="Times New Roman" w:hAnsi="Times New Roman" w:cs="Times New Roman"/>
                <w:kern w:val="2"/>
                <w:sz w:val="24"/>
                <w:szCs w:val="24"/>
                <w14:ligatures w14:val="standardContextual"/>
              </w:rPr>
              <w:t>Specialus garso signalo garsiakalbis sumontuotas po variklio dangčiu, už priekinių grotelių (nuo 100 W galingumo). Salone sumontuotas garsinės įrangos stiprintuvas (nuo 100 W galingumo) ir valdymo pultas su mikrofonu. Šviesos signalizacijos veikimo režimai, švyturėlių išdėstymas, garsinės signalizacijos 3 skirtingų tonų ir jų perjungimas derinami su Užsakovu.</w:t>
            </w:r>
          </w:p>
        </w:tc>
      </w:tr>
      <w:tr w:rsidR="005E4A4F" w14:paraId="33460C61" w14:textId="77777777" w:rsidTr="005E4A4F">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3B4AE1E6" w14:textId="77777777" w:rsidR="005E4A4F" w:rsidRDefault="005E4A4F" w:rsidP="00FC48DE">
            <w:pPr>
              <w:spacing w:after="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2.</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2C8FAB0" w14:textId="77777777" w:rsidR="005E4A4F" w:rsidRDefault="005E4A4F" w:rsidP="00FC48DE">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Salone turi būti sumontuojamas įtampos keitiklis 12/220V ne mažiau kaip 500W galingumo su taisyklinga sinusine išėjimo įtampa (sumontavimas turi būti derinamas su Pirkėju). Salone turi būti USB C jungtis ir įrengti 2 papildomi 12V maitinimo lizdai, įjungti į automobilio maitinimo sistemą ir veikiantys išjungus degimą – spausdintuvui/skeneriui, nešiojamam/hibridiniam kompiuteriui, vaizdo registratoriui. Kiekvienas lizdas turi atlaikyti ne mažesnę kaip 10A srovę.</w:t>
            </w:r>
          </w:p>
        </w:tc>
      </w:tr>
      <w:tr w:rsidR="005E4A4F" w:rsidRPr="00253104" w14:paraId="3326701C" w14:textId="77777777" w:rsidTr="005E4A4F">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2155A1EF" w14:textId="77777777" w:rsidR="005E4A4F" w:rsidRDefault="005E4A4F" w:rsidP="00FC48DE">
            <w:pPr>
              <w:spacing w:after="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D32063E" w14:textId="77777777" w:rsidR="005E4A4F" w:rsidRDefault="005E4A4F" w:rsidP="00FC48DE">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Automobiliai turi būti paruošti eksploatuoti, su magnetiniais skiriamaisiais ženklais ant šoninių durelių (emblemų standartus pateiks Pirkėjas)*, registruoti VĮ Regitra, jiems atliktos techninės apžiūros.</w:t>
            </w:r>
          </w:p>
        </w:tc>
      </w:tr>
    </w:tbl>
    <w:p w14:paraId="64A7B81D" w14:textId="77777777" w:rsidR="005E4A4F" w:rsidRDefault="005E4A4F" w:rsidP="005E4A4F">
      <w:pPr>
        <w:spacing w:after="0" w:line="240" w:lineRule="auto"/>
        <w:ind w:firstLine="720"/>
        <w:jc w:val="center"/>
        <w:rPr>
          <w:rFonts w:ascii="Times New Roman" w:eastAsia="Times New Roman" w:hAnsi="Times New Roman" w:cs="Times New Roman"/>
          <w:b/>
          <w:sz w:val="24"/>
          <w:szCs w:val="24"/>
        </w:rPr>
      </w:pPr>
    </w:p>
    <w:p w14:paraId="114F177D" w14:textId="77777777" w:rsidR="005E4A4F" w:rsidRDefault="005E4A4F" w:rsidP="005E4A4F">
      <w:pPr>
        <w:spacing w:after="200"/>
        <w:jc w:val="center"/>
        <w:rPr>
          <w:rFonts w:ascii="Times New Roman" w:eastAsia="Calibri" w:hAnsi="Times New Roman" w:cs="Times New Roman"/>
          <w:sz w:val="24"/>
          <w:szCs w:val="24"/>
          <w:u w:val="single"/>
          <w:lang w:eastAsia="en-US"/>
        </w:rPr>
      </w:pPr>
      <w:r>
        <w:rPr>
          <w:rFonts w:ascii="Times New Roman" w:eastAsia="Calibri" w:hAnsi="Times New Roman" w:cs="Times New Roman"/>
          <w:b/>
          <w:sz w:val="24"/>
          <w:szCs w:val="24"/>
          <w:lang w:eastAsia="en-US"/>
        </w:rPr>
        <w:t>TELEMETRINĖS ĮRANGOS TECHNINĖ SPECIFIKACIJA</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169"/>
        <w:gridCol w:w="6878"/>
      </w:tblGrid>
      <w:tr w:rsidR="005E4A4F" w14:paraId="12FBA0A6" w14:textId="77777777" w:rsidTr="005E4A4F">
        <w:tc>
          <w:tcPr>
            <w:tcW w:w="441" w:type="pct"/>
            <w:tcBorders>
              <w:top w:val="single" w:sz="4" w:space="0" w:color="auto"/>
              <w:left w:val="single" w:sz="4" w:space="0" w:color="auto"/>
              <w:bottom w:val="single" w:sz="4" w:space="0" w:color="auto"/>
              <w:right w:val="single" w:sz="4" w:space="0" w:color="auto"/>
            </w:tcBorders>
            <w:vAlign w:val="center"/>
            <w:hideMark/>
          </w:tcPr>
          <w:p w14:paraId="2244DFEB" w14:textId="77777777" w:rsidR="005E4A4F" w:rsidRDefault="005E4A4F" w:rsidP="00FC48DE">
            <w:pPr>
              <w:spacing w:after="200"/>
              <w:rPr>
                <w:rFonts w:ascii="Times New Roman" w:eastAsia="Calibri" w:hAnsi="Times New Roman" w:cs="Times New Roman"/>
                <w:bCs/>
                <w:kern w:val="2"/>
                <w:sz w:val="20"/>
                <w:szCs w:val="20"/>
                <w:lang w:eastAsia="en-US"/>
                <w14:ligatures w14:val="standardContextual"/>
              </w:rPr>
            </w:pPr>
            <w:r>
              <w:rPr>
                <w:rFonts w:ascii="Times New Roman" w:eastAsia="Calibri" w:hAnsi="Times New Roman" w:cs="Times New Roman"/>
                <w:b/>
                <w:bCs/>
                <w:kern w:val="2"/>
                <w:sz w:val="20"/>
                <w:szCs w:val="20"/>
                <w:lang w:eastAsia="en-US"/>
                <w14:ligatures w14:val="standardContextual"/>
              </w:rPr>
              <w:t>Eil. Nr</w:t>
            </w:r>
            <w:r>
              <w:rPr>
                <w:rFonts w:ascii="Times New Roman" w:eastAsia="Calibri" w:hAnsi="Times New Roman" w:cs="Times New Roman"/>
                <w:bCs/>
                <w:kern w:val="2"/>
                <w:sz w:val="20"/>
                <w:szCs w:val="20"/>
                <w:lang w:eastAsia="en-US"/>
                <w14:ligatures w14:val="standardContextual"/>
              </w:rPr>
              <w:t>.</w:t>
            </w:r>
          </w:p>
        </w:tc>
        <w:tc>
          <w:tcPr>
            <w:tcW w:w="1093" w:type="pct"/>
            <w:tcBorders>
              <w:top w:val="single" w:sz="4" w:space="0" w:color="auto"/>
              <w:left w:val="single" w:sz="4" w:space="0" w:color="auto"/>
              <w:bottom w:val="single" w:sz="4" w:space="0" w:color="auto"/>
              <w:right w:val="single" w:sz="4" w:space="0" w:color="auto"/>
            </w:tcBorders>
            <w:vAlign w:val="center"/>
            <w:hideMark/>
          </w:tcPr>
          <w:p w14:paraId="474EF51D" w14:textId="77777777" w:rsidR="005E4A4F" w:rsidRDefault="005E4A4F" w:rsidP="00FC48DE">
            <w:pPr>
              <w:spacing w:after="200"/>
              <w:jc w:val="center"/>
              <w:rPr>
                <w:rFonts w:ascii="Times New Roman" w:eastAsia="Calibri" w:hAnsi="Times New Roman" w:cs="Times New Roman"/>
                <w:b/>
                <w:bCs/>
                <w:kern w:val="2"/>
                <w:sz w:val="20"/>
                <w:szCs w:val="20"/>
                <w:lang w:eastAsia="en-US"/>
                <w14:ligatures w14:val="standardContextual"/>
              </w:rPr>
            </w:pPr>
            <w:r>
              <w:rPr>
                <w:rFonts w:ascii="Times New Roman" w:eastAsia="Calibri" w:hAnsi="Times New Roman" w:cs="Times New Roman"/>
                <w:b/>
                <w:bCs/>
                <w:kern w:val="2"/>
                <w:sz w:val="20"/>
                <w:szCs w:val="20"/>
                <w:lang w:eastAsia="en-US"/>
                <w14:ligatures w14:val="standardContextual"/>
              </w:rPr>
              <w:t>Parametras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3B1E42F6" w14:textId="77777777" w:rsidR="005E4A4F" w:rsidRDefault="005E4A4F" w:rsidP="00FC48DE">
            <w:pPr>
              <w:spacing w:after="200"/>
              <w:rPr>
                <w:rFonts w:ascii="Times New Roman" w:eastAsia="Calibri" w:hAnsi="Times New Roman" w:cs="Times New Roman"/>
                <w:b/>
                <w:bCs/>
                <w:kern w:val="2"/>
                <w:sz w:val="20"/>
                <w:szCs w:val="20"/>
                <w:lang w:eastAsia="en-US"/>
                <w14:ligatures w14:val="standardContextual"/>
              </w:rPr>
            </w:pPr>
            <w:r>
              <w:rPr>
                <w:rFonts w:ascii="Times New Roman" w:eastAsia="Calibri" w:hAnsi="Times New Roman" w:cs="Times New Roman"/>
                <w:b/>
                <w:bCs/>
                <w:kern w:val="2"/>
                <w:sz w:val="20"/>
                <w:szCs w:val="20"/>
                <w:lang w:eastAsia="en-US"/>
                <w14:ligatures w14:val="standardContextual"/>
              </w:rPr>
              <w:t>Reikalaujama minimali reikšmė</w:t>
            </w:r>
          </w:p>
        </w:tc>
      </w:tr>
      <w:tr w:rsidR="005E4A4F" w14:paraId="6462616B" w14:textId="77777777" w:rsidTr="005E4A4F">
        <w:tc>
          <w:tcPr>
            <w:tcW w:w="441" w:type="pct"/>
            <w:tcBorders>
              <w:top w:val="single" w:sz="4" w:space="0" w:color="auto"/>
              <w:left w:val="single" w:sz="4" w:space="0" w:color="auto"/>
              <w:bottom w:val="single" w:sz="4" w:space="0" w:color="auto"/>
              <w:right w:val="single" w:sz="4" w:space="0" w:color="auto"/>
            </w:tcBorders>
          </w:tcPr>
          <w:p w14:paraId="5A4ECC81"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1C0866A7"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Modelis, modifikacija </w:t>
            </w:r>
          </w:p>
        </w:tc>
        <w:tc>
          <w:tcPr>
            <w:tcW w:w="3466" w:type="pct"/>
            <w:tcBorders>
              <w:top w:val="single" w:sz="4" w:space="0" w:color="auto"/>
              <w:left w:val="single" w:sz="4" w:space="0" w:color="auto"/>
              <w:bottom w:val="single" w:sz="4" w:space="0" w:color="auto"/>
              <w:right w:val="single" w:sz="4" w:space="0" w:color="auto"/>
            </w:tcBorders>
            <w:vAlign w:val="center"/>
            <w:hideMark/>
          </w:tcPr>
          <w:p w14:paraId="0956DCD4" w14:textId="77777777" w:rsidR="005E4A4F" w:rsidRDefault="005E4A4F" w:rsidP="00FC48DE">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Turi būti nurodyta.</w:t>
            </w:r>
          </w:p>
        </w:tc>
      </w:tr>
      <w:tr w:rsidR="005E4A4F" w14:paraId="3A148D70" w14:textId="77777777" w:rsidTr="005E4A4F">
        <w:tc>
          <w:tcPr>
            <w:tcW w:w="441" w:type="pct"/>
            <w:tcBorders>
              <w:top w:val="single" w:sz="4" w:space="0" w:color="auto"/>
              <w:left w:val="single" w:sz="4" w:space="0" w:color="auto"/>
              <w:bottom w:val="single" w:sz="4" w:space="0" w:color="auto"/>
              <w:right w:val="single" w:sz="4" w:space="0" w:color="auto"/>
            </w:tcBorders>
          </w:tcPr>
          <w:p w14:paraId="2D402CC0"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1201844A"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Geografinės vietos nustatymas </w:t>
            </w:r>
          </w:p>
        </w:tc>
        <w:tc>
          <w:tcPr>
            <w:tcW w:w="3466" w:type="pct"/>
            <w:tcBorders>
              <w:top w:val="single" w:sz="4" w:space="0" w:color="auto"/>
              <w:left w:val="single" w:sz="4" w:space="0" w:color="auto"/>
              <w:bottom w:val="single" w:sz="4" w:space="0" w:color="auto"/>
              <w:right w:val="single" w:sz="4" w:space="0" w:color="auto"/>
            </w:tcBorders>
            <w:vAlign w:val="center"/>
            <w:hideMark/>
          </w:tcPr>
          <w:p w14:paraId="5F3CC9BF"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proofErr w:type="spellStart"/>
            <w:r>
              <w:rPr>
                <w:rFonts w:ascii="Times New Roman" w:eastAsia="Calibri" w:hAnsi="Times New Roman" w:cs="Times New Roman"/>
                <w:bCs/>
                <w:kern w:val="2"/>
                <w:sz w:val="24"/>
                <w:szCs w:val="24"/>
                <w:lang w:eastAsia="en-US"/>
                <w14:ligatures w14:val="standardContextual"/>
              </w:rPr>
              <w:t>Telemetrinis</w:t>
            </w:r>
            <w:proofErr w:type="spellEnd"/>
            <w:r>
              <w:rPr>
                <w:rFonts w:ascii="Times New Roman" w:eastAsia="Calibri" w:hAnsi="Times New Roman" w:cs="Times New Roman"/>
                <w:bCs/>
                <w:kern w:val="2"/>
                <w:sz w:val="24"/>
                <w:szCs w:val="24"/>
                <w:lang w:eastAsia="en-US"/>
                <w14:ligatures w14:val="standardContextual"/>
              </w:rPr>
              <w:t xml:space="preserve"> įrenginys buvimo vietą turi nustatyti GPS palydovinės sistemos pagalba.</w:t>
            </w:r>
          </w:p>
        </w:tc>
      </w:tr>
      <w:tr w:rsidR="005E4A4F" w:rsidRPr="00253104" w14:paraId="5FA379F4" w14:textId="77777777" w:rsidTr="005E4A4F">
        <w:tc>
          <w:tcPr>
            <w:tcW w:w="441" w:type="pct"/>
            <w:tcBorders>
              <w:top w:val="single" w:sz="4" w:space="0" w:color="auto"/>
              <w:left w:val="single" w:sz="4" w:space="0" w:color="auto"/>
              <w:bottom w:val="single" w:sz="4" w:space="0" w:color="auto"/>
              <w:right w:val="single" w:sz="4" w:space="0" w:color="auto"/>
            </w:tcBorders>
          </w:tcPr>
          <w:p w14:paraId="4182CE7D"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52387237"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proofErr w:type="spellStart"/>
            <w:r>
              <w:rPr>
                <w:rFonts w:ascii="Times New Roman" w:eastAsia="Calibri" w:hAnsi="Times New Roman" w:cs="Times New Roman"/>
                <w:bCs/>
                <w:kern w:val="2"/>
                <w:sz w:val="24"/>
                <w:szCs w:val="24"/>
                <w:lang w:eastAsia="en-US"/>
                <w14:ligatures w14:val="standardContextual"/>
              </w:rPr>
              <w:t>Telemetrinių</w:t>
            </w:r>
            <w:proofErr w:type="spellEnd"/>
            <w:r>
              <w:rPr>
                <w:rFonts w:ascii="Times New Roman" w:eastAsia="Calibri" w:hAnsi="Times New Roman" w:cs="Times New Roman"/>
                <w:bCs/>
                <w:kern w:val="2"/>
                <w:sz w:val="24"/>
                <w:szCs w:val="24"/>
                <w:lang w:eastAsia="en-US"/>
                <w14:ligatures w14:val="standardContextual"/>
              </w:rPr>
              <w:t xml:space="preserve"> duomenų perdavimas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5A829BE5"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proofErr w:type="spellStart"/>
            <w:r>
              <w:rPr>
                <w:rFonts w:ascii="Times New Roman" w:eastAsia="Calibri" w:hAnsi="Times New Roman" w:cs="Times New Roman"/>
                <w:bCs/>
                <w:kern w:val="2"/>
                <w:sz w:val="24"/>
                <w:szCs w:val="24"/>
                <w:lang w:eastAsia="en-US"/>
                <w14:ligatures w14:val="standardContextual"/>
              </w:rPr>
              <w:t>Telemetrinių</w:t>
            </w:r>
            <w:proofErr w:type="spellEnd"/>
            <w:r>
              <w:rPr>
                <w:rFonts w:ascii="Times New Roman" w:eastAsia="Calibri" w:hAnsi="Times New Roman" w:cs="Times New Roman"/>
                <w:bCs/>
                <w:kern w:val="2"/>
                <w:sz w:val="24"/>
                <w:szCs w:val="24"/>
                <w:lang w:eastAsia="en-US"/>
                <w14:ligatures w14:val="standardContextual"/>
              </w:rPr>
              <w:t xml:space="preserve"> duomenų perdavimas į tarnybinę stotį turi būti vykdomas GSM tinklais naudojant duomenų perdavimo technologiją.</w:t>
            </w:r>
          </w:p>
        </w:tc>
      </w:tr>
      <w:tr w:rsidR="005E4A4F" w14:paraId="79434FDB" w14:textId="77777777" w:rsidTr="005E4A4F">
        <w:tc>
          <w:tcPr>
            <w:tcW w:w="441" w:type="pct"/>
            <w:tcBorders>
              <w:top w:val="single" w:sz="4" w:space="0" w:color="auto"/>
              <w:left w:val="single" w:sz="4" w:space="0" w:color="auto"/>
              <w:bottom w:val="single" w:sz="4" w:space="0" w:color="auto"/>
              <w:right w:val="single" w:sz="4" w:space="0" w:color="auto"/>
            </w:tcBorders>
          </w:tcPr>
          <w:p w14:paraId="1D8A76B6"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63F8DB43"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Duomenų atnaujinimo dažnis </w:t>
            </w:r>
          </w:p>
        </w:tc>
        <w:tc>
          <w:tcPr>
            <w:tcW w:w="3466" w:type="pct"/>
            <w:tcBorders>
              <w:top w:val="single" w:sz="4" w:space="0" w:color="auto"/>
              <w:left w:val="single" w:sz="4" w:space="0" w:color="auto"/>
              <w:bottom w:val="single" w:sz="4" w:space="0" w:color="auto"/>
              <w:right w:val="single" w:sz="4" w:space="0" w:color="auto"/>
            </w:tcBorders>
            <w:vAlign w:val="center"/>
            <w:hideMark/>
          </w:tcPr>
          <w:p w14:paraId="5D008D8D"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Duomenų atnaujinimas turi būti konfigūruojamas, administratoriaus, turinčio atitinkamas teises. Parametrai naudojami ir administruojami kartu arba atskirai iš programinės įrangos. Mažiausias konfigūruojamas  parametras – 30 sek.</w:t>
            </w:r>
          </w:p>
        </w:tc>
      </w:tr>
      <w:tr w:rsidR="005E4A4F" w14:paraId="3D82C78D" w14:textId="77777777" w:rsidTr="005E4A4F">
        <w:tc>
          <w:tcPr>
            <w:tcW w:w="441" w:type="pct"/>
            <w:tcBorders>
              <w:top w:val="single" w:sz="4" w:space="0" w:color="auto"/>
              <w:left w:val="single" w:sz="4" w:space="0" w:color="auto"/>
              <w:bottom w:val="single" w:sz="4" w:space="0" w:color="auto"/>
              <w:right w:val="single" w:sz="4" w:space="0" w:color="auto"/>
            </w:tcBorders>
          </w:tcPr>
          <w:p w14:paraId="265B8B82"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2103B2F3"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Duomenų saugumas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25F4DB03"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5E4A4F" w14:paraId="3881C9A3" w14:textId="77777777" w:rsidTr="005E4A4F">
        <w:tc>
          <w:tcPr>
            <w:tcW w:w="441" w:type="pct"/>
            <w:tcBorders>
              <w:top w:val="single" w:sz="4" w:space="0" w:color="auto"/>
              <w:left w:val="single" w:sz="4" w:space="0" w:color="auto"/>
              <w:bottom w:val="single" w:sz="4" w:space="0" w:color="auto"/>
              <w:right w:val="single" w:sz="4" w:space="0" w:color="auto"/>
            </w:tcBorders>
          </w:tcPr>
          <w:p w14:paraId="5D2E2E4F"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4FB36E7B"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Maitinimo įtampa (V)</w:t>
            </w:r>
          </w:p>
        </w:tc>
        <w:tc>
          <w:tcPr>
            <w:tcW w:w="3466" w:type="pct"/>
            <w:tcBorders>
              <w:top w:val="single" w:sz="4" w:space="0" w:color="auto"/>
              <w:left w:val="single" w:sz="4" w:space="0" w:color="auto"/>
              <w:bottom w:val="single" w:sz="4" w:space="0" w:color="auto"/>
              <w:right w:val="single" w:sz="4" w:space="0" w:color="auto"/>
            </w:tcBorders>
            <w:vAlign w:val="center"/>
            <w:hideMark/>
          </w:tcPr>
          <w:p w14:paraId="31A24019"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Turi veikti ne siauresniame diapazone: nuo 10 V iki 30 V</w:t>
            </w:r>
          </w:p>
        </w:tc>
      </w:tr>
      <w:tr w:rsidR="005E4A4F" w14:paraId="6BF1BC18" w14:textId="77777777" w:rsidTr="005E4A4F">
        <w:tc>
          <w:tcPr>
            <w:tcW w:w="441" w:type="pct"/>
            <w:tcBorders>
              <w:top w:val="single" w:sz="4" w:space="0" w:color="auto"/>
              <w:left w:val="single" w:sz="4" w:space="0" w:color="auto"/>
              <w:bottom w:val="single" w:sz="4" w:space="0" w:color="auto"/>
              <w:right w:val="single" w:sz="4" w:space="0" w:color="auto"/>
            </w:tcBorders>
          </w:tcPr>
          <w:p w14:paraId="662141C9"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24E5B87A"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Integruotas akumuliatorius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1BE2EED9"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Privalo būti</w:t>
            </w:r>
          </w:p>
        </w:tc>
      </w:tr>
      <w:tr w:rsidR="005E4A4F" w14:paraId="774D05DE" w14:textId="77777777" w:rsidTr="005E4A4F">
        <w:tc>
          <w:tcPr>
            <w:tcW w:w="441" w:type="pct"/>
            <w:tcBorders>
              <w:top w:val="single" w:sz="4" w:space="0" w:color="auto"/>
              <w:left w:val="single" w:sz="4" w:space="0" w:color="auto"/>
              <w:bottom w:val="single" w:sz="4" w:space="0" w:color="auto"/>
              <w:right w:val="single" w:sz="4" w:space="0" w:color="auto"/>
            </w:tcBorders>
          </w:tcPr>
          <w:p w14:paraId="33C9C694"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5ED3D7EE"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Darbinė temperatūra (°C)</w:t>
            </w:r>
          </w:p>
        </w:tc>
        <w:tc>
          <w:tcPr>
            <w:tcW w:w="3466" w:type="pct"/>
            <w:tcBorders>
              <w:top w:val="single" w:sz="4" w:space="0" w:color="auto"/>
              <w:left w:val="single" w:sz="4" w:space="0" w:color="auto"/>
              <w:bottom w:val="single" w:sz="4" w:space="0" w:color="auto"/>
              <w:right w:val="single" w:sz="4" w:space="0" w:color="auto"/>
            </w:tcBorders>
            <w:vAlign w:val="center"/>
            <w:hideMark/>
          </w:tcPr>
          <w:p w14:paraId="000FC033" w14:textId="77777777" w:rsidR="005E4A4F" w:rsidRDefault="005E4A4F" w:rsidP="00FC48DE">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nuo -20°C iki +40°C</w:t>
            </w:r>
          </w:p>
        </w:tc>
      </w:tr>
      <w:tr w:rsidR="005E4A4F" w14:paraId="221DD31A" w14:textId="77777777" w:rsidTr="005E4A4F">
        <w:tc>
          <w:tcPr>
            <w:tcW w:w="441" w:type="pct"/>
            <w:tcBorders>
              <w:top w:val="single" w:sz="4" w:space="0" w:color="auto"/>
              <w:left w:val="single" w:sz="4" w:space="0" w:color="auto"/>
              <w:bottom w:val="single" w:sz="4" w:space="0" w:color="auto"/>
              <w:right w:val="single" w:sz="4" w:space="0" w:color="auto"/>
            </w:tcBorders>
          </w:tcPr>
          <w:p w14:paraId="60E70F55"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1B4416E8"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Darbinė aplinkos santykinė drėgmė (%)</w:t>
            </w:r>
          </w:p>
        </w:tc>
        <w:tc>
          <w:tcPr>
            <w:tcW w:w="3466" w:type="pct"/>
            <w:tcBorders>
              <w:top w:val="single" w:sz="4" w:space="0" w:color="auto"/>
              <w:left w:val="single" w:sz="4" w:space="0" w:color="auto"/>
              <w:bottom w:val="single" w:sz="4" w:space="0" w:color="auto"/>
              <w:right w:val="single" w:sz="4" w:space="0" w:color="auto"/>
            </w:tcBorders>
            <w:vAlign w:val="center"/>
            <w:hideMark/>
          </w:tcPr>
          <w:p w14:paraId="1E2F92C2" w14:textId="77777777" w:rsidR="005E4A4F" w:rsidRDefault="005E4A4F" w:rsidP="00FC48DE">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nuo 5 % iki 95 % (be kondensato)</w:t>
            </w:r>
          </w:p>
        </w:tc>
      </w:tr>
      <w:tr w:rsidR="005E4A4F" w14:paraId="683C7644" w14:textId="77777777" w:rsidTr="005E4A4F">
        <w:tc>
          <w:tcPr>
            <w:tcW w:w="441" w:type="pct"/>
            <w:tcBorders>
              <w:top w:val="single" w:sz="4" w:space="0" w:color="auto"/>
              <w:left w:val="single" w:sz="4" w:space="0" w:color="auto"/>
              <w:bottom w:val="single" w:sz="4" w:space="0" w:color="auto"/>
              <w:right w:val="single" w:sz="4" w:space="0" w:color="auto"/>
            </w:tcBorders>
          </w:tcPr>
          <w:p w14:paraId="6D384FE1"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245D56DD"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GSM modemas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2BDA13F5"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Turi palaikyti GPRS 2G ir 4G (LTE </w:t>
            </w:r>
            <w:proofErr w:type="spellStart"/>
            <w:r>
              <w:rPr>
                <w:rFonts w:ascii="Times New Roman" w:eastAsia="Calibri" w:hAnsi="Times New Roman" w:cs="Times New Roman"/>
                <w:bCs/>
                <w:kern w:val="2"/>
                <w:sz w:val="24"/>
                <w:szCs w:val="24"/>
                <w:lang w:eastAsia="en-US"/>
                <w14:ligatures w14:val="standardContextual"/>
              </w:rPr>
              <w:t>Cat</w:t>
            </w:r>
            <w:proofErr w:type="spellEnd"/>
            <w:r>
              <w:rPr>
                <w:rFonts w:ascii="Times New Roman" w:eastAsia="Calibri" w:hAnsi="Times New Roman" w:cs="Times New Roman"/>
                <w:bCs/>
                <w:kern w:val="2"/>
                <w:sz w:val="24"/>
                <w:szCs w:val="24"/>
                <w:lang w:eastAsia="en-US"/>
                <w14:ligatures w14:val="standardContextual"/>
              </w:rPr>
              <w:t xml:space="preserve"> M1) duomenų perdavimo standartą.</w:t>
            </w:r>
          </w:p>
        </w:tc>
      </w:tr>
      <w:tr w:rsidR="005E4A4F" w14:paraId="29B8634B" w14:textId="77777777" w:rsidTr="005E4A4F">
        <w:tc>
          <w:tcPr>
            <w:tcW w:w="441" w:type="pct"/>
            <w:tcBorders>
              <w:top w:val="single" w:sz="4" w:space="0" w:color="auto"/>
              <w:left w:val="single" w:sz="4" w:space="0" w:color="auto"/>
              <w:bottom w:val="single" w:sz="4" w:space="0" w:color="auto"/>
              <w:right w:val="single" w:sz="4" w:space="0" w:color="auto"/>
            </w:tcBorders>
          </w:tcPr>
          <w:p w14:paraId="72920DDB"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682A6DC3"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GPS imtuvas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3EC1BE90"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ne mažiau 20 kanalų</w:t>
            </w:r>
          </w:p>
        </w:tc>
      </w:tr>
      <w:tr w:rsidR="005E4A4F" w14:paraId="53A98983" w14:textId="77777777" w:rsidTr="005E4A4F">
        <w:tc>
          <w:tcPr>
            <w:tcW w:w="441" w:type="pct"/>
            <w:tcBorders>
              <w:top w:val="single" w:sz="4" w:space="0" w:color="auto"/>
              <w:left w:val="single" w:sz="4" w:space="0" w:color="auto"/>
              <w:bottom w:val="single" w:sz="4" w:space="0" w:color="auto"/>
              <w:right w:val="single" w:sz="4" w:space="0" w:color="auto"/>
            </w:tcBorders>
          </w:tcPr>
          <w:p w14:paraId="21C60AF1"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459E7918"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CAN</w:t>
            </w:r>
          </w:p>
        </w:tc>
        <w:tc>
          <w:tcPr>
            <w:tcW w:w="3466" w:type="pct"/>
            <w:tcBorders>
              <w:top w:val="single" w:sz="4" w:space="0" w:color="auto"/>
              <w:left w:val="single" w:sz="4" w:space="0" w:color="auto"/>
              <w:bottom w:val="single" w:sz="4" w:space="0" w:color="auto"/>
              <w:right w:val="single" w:sz="4" w:space="0" w:color="auto"/>
            </w:tcBorders>
            <w:vAlign w:val="center"/>
            <w:hideMark/>
          </w:tcPr>
          <w:p w14:paraId="6B987ABD"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Turi būti galimybė nuskaityti duomenis per CAN magistralę. Nuskaityti duomenys per </w:t>
            </w:r>
            <w:proofErr w:type="spellStart"/>
            <w:r>
              <w:rPr>
                <w:rFonts w:ascii="Times New Roman" w:eastAsia="Calibri" w:hAnsi="Times New Roman" w:cs="Times New Roman"/>
                <w:bCs/>
                <w:kern w:val="2"/>
                <w:sz w:val="24"/>
                <w:szCs w:val="24"/>
                <w:lang w:eastAsia="en-US"/>
                <w14:ligatures w14:val="standardContextual"/>
              </w:rPr>
              <w:t>telemetrinį</w:t>
            </w:r>
            <w:proofErr w:type="spellEnd"/>
            <w:r>
              <w:rPr>
                <w:rFonts w:ascii="Times New Roman" w:eastAsia="Calibri" w:hAnsi="Times New Roman" w:cs="Times New Roman"/>
                <w:bCs/>
                <w:kern w:val="2"/>
                <w:sz w:val="24"/>
                <w:szCs w:val="24"/>
                <w:lang w:eastAsia="en-US"/>
                <w14:ligatures w14:val="standardContextual"/>
              </w:rPr>
              <w:t xml:space="preserve"> įrenginį turi būti perduoti į duomenų serverį.</w:t>
            </w:r>
          </w:p>
        </w:tc>
      </w:tr>
      <w:tr w:rsidR="005E4A4F" w14:paraId="048E60DA" w14:textId="77777777" w:rsidTr="005E4A4F">
        <w:tc>
          <w:tcPr>
            <w:tcW w:w="441" w:type="pct"/>
            <w:tcBorders>
              <w:top w:val="single" w:sz="4" w:space="0" w:color="auto"/>
              <w:left w:val="single" w:sz="4" w:space="0" w:color="auto"/>
              <w:bottom w:val="single" w:sz="4" w:space="0" w:color="auto"/>
              <w:right w:val="single" w:sz="4" w:space="0" w:color="auto"/>
            </w:tcBorders>
          </w:tcPr>
          <w:p w14:paraId="2A0D5350"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5C41ED0B"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Autentifikacija</w:t>
            </w:r>
          </w:p>
        </w:tc>
        <w:tc>
          <w:tcPr>
            <w:tcW w:w="3466" w:type="pct"/>
            <w:tcBorders>
              <w:top w:val="single" w:sz="4" w:space="0" w:color="auto"/>
              <w:left w:val="single" w:sz="4" w:space="0" w:color="auto"/>
              <w:bottom w:val="single" w:sz="4" w:space="0" w:color="auto"/>
              <w:right w:val="single" w:sz="4" w:space="0" w:color="auto"/>
            </w:tcBorders>
            <w:vAlign w:val="center"/>
            <w:hideMark/>
          </w:tcPr>
          <w:p w14:paraId="682F95B0"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2"/>
                <w:lang w:eastAsia="en-US"/>
                <w14:ligatures w14:val="standardContextual"/>
              </w:rPr>
              <w:t>RF ID kortelių skaitytuvas (garsinis) automobilio vairuotojui autentifikuoti save naudojant RF ID 13,5 MHz.</w:t>
            </w:r>
          </w:p>
        </w:tc>
      </w:tr>
      <w:tr w:rsidR="005E4A4F" w14:paraId="426D4EA8" w14:textId="77777777" w:rsidTr="005E4A4F">
        <w:tc>
          <w:tcPr>
            <w:tcW w:w="441" w:type="pct"/>
            <w:tcBorders>
              <w:top w:val="single" w:sz="4" w:space="0" w:color="auto"/>
              <w:left w:val="single" w:sz="4" w:space="0" w:color="auto"/>
              <w:bottom w:val="single" w:sz="4" w:space="0" w:color="auto"/>
              <w:right w:val="single" w:sz="4" w:space="0" w:color="auto"/>
            </w:tcBorders>
          </w:tcPr>
          <w:p w14:paraId="65262B7D"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045F3F45"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Papildomos įrangos būsenos fiksavimas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550AD9E9" w14:textId="77777777" w:rsidR="005E4A4F" w:rsidRDefault="005E4A4F" w:rsidP="00FC48DE">
            <w:pPr>
              <w:spacing w:after="0"/>
              <w:jc w:val="both"/>
              <w:rPr>
                <w:rFonts w:ascii="Times New Roman" w:eastAsia="Calibri" w:hAnsi="Times New Roman" w:cs="Times New Roman"/>
                <w:bCs/>
                <w:kern w:val="2"/>
                <w:sz w:val="24"/>
                <w:szCs w:val="22"/>
                <w:lang w:eastAsia="en-US"/>
                <w14:ligatures w14:val="standardContextual"/>
              </w:rPr>
            </w:pPr>
            <w:r>
              <w:rPr>
                <w:rFonts w:ascii="Times New Roman" w:eastAsia="Calibri" w:hAnsi="Times New Roman" w:cs="Times New Roman"/>
                <w:bCs/>
                <w:kern w:val="2"/>
                <w:sz w:val="24"/>
                <w:szCs w:val="22"/>
                <w:lang w:eastAsia="en-US"/>
                <w14:ligatures w14:val="standardContextual"/>
              </w:rPr>
              <w:t>Turi būti fiksuojama ir į duomenų serverį</w:t>
            </w:r>
          </w:p>
          <w:p w14:paraId="1C56A10E" w14:textId="77777777" w:rsidR="005E4A4F" w:rsidRDefault="005E4A4F" w:rsidP="00FC48DE">
            <w:pPr>
              <w:spacing w:after="0"/>
              <w:jc w:val="both"/>
              <w:rPr>
                <w:rFonts w:ascii="Times New Roman" w:eastAsia="Calibri" w:hAnsi="Times New Roman" w:cs="Times New Roman"/>
                <w:bCs/>
                <w:kern w:val="2"/>
                <w:sz w:val="24"/>
                <w:szCs w:val="22"/>
                <w:lang w:eastAsia="en-US"/>
                <w14:ligatures w14:val="standardContextual"/>
              </w:rPr>
            </w:pPr>
            <w:r>
              <w:rPr>
                <w:rFonts w:ascii="Times New Roman" w:eastAsia="Calibri" w:hAnsi="Times New Roman" w:cs="Times New Roman"/>
                <w:bCs/>
                <w:kern w:val="2"/>
                <w:sz w:val="24"/>
                <w:szCs w:val="22"/>
                <w:lang w:eastAsia="en-US"/>
                <w14:ligatures w14:val="standardContextual"/>
              </w:rPr>
              <w:t>perduodama švyturėlių būsena.</w:t>
            </w:r>
          </w:p>
        </w:tc>
      </w:tr>
      <w:tr w:rsidR="005E4A4F" w:rsidRPr="00253104" w14:paraId="10E2623A" w14:textId="77777777" w:rsidTr="005E4A4F">
        <w:tc>
          <w:tcPr>
            <w:tcW w:w="441" w:type="pct"/>
            <w:tcBorders>
              <w:top w:val="single" w:sz="4" w:space="0" w:color="auto"/>
              <w:left w:val="single" w:sz="4" w:space="0" w:color="auto"/>
              <w:bottom w:val="single" w:sz="4" w:space="0" w:color="auto"/>
              <w:right w:val="single" w:sz="4" w:space="0" w:color="auto"/>
            </w:tcBorders>
          </w:tcPr>
          <w:p w14:paraId="766F6230"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2A16BF81"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Parametrai fiksuojami  realiu laiku</w:t>
            </w:r>
          </w:p>
        </w:tc>
        <w:tc>
          <w:tcPr>
            <w:tcW w:w="3466" w:type="pct"/>
            <w:tcBorders>
              <w:top w:val="single" w:sz="4" w:space="0" w:color="auto"/>
              <w:left w:val="single" w:sz="4" w:space="0" w:color="auto"/>
              <w:bottom w:val="single" w:sz="4" w:space="0" w:color="auto"/>
              <w:right w:val="single" w:sz="4" w:space="0" w:color="auto"/>
            </w:tcBorders>
            <w:vAlign w:val="center"/>
            <w:hideMark/>
          </w:tcPr>
          <w:p w14:paraId="45BD7947"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Laikas, greitis, judėjimo kryptis, GPS koordinatės, degimo  būsena ir jos trukmė, </w:t>
            </w:r>
            <w:proofErr w:type="spellStart"/>
            <w:r>
              <w:rPr>
                <w:rFonts w:ascii="Times New Roman" w:eastAsia="Calibri" w:hAnsi="Times New Roman" w:cs="Times New Roman"/>
                <w:bCs/>
                <w:kern w:val="2"/>
                <w:sz w:val="24"/>
                <w:szCs w:val="24"/>
                <w:lang w:eastAsia="en-US"/>
                <w14:ligatures w14:val="standardContextual"/>
              </w:rPr>
              <w:t>odometro</w:t>
            </w:r>
            <w:proofErr w:type="spellEnd"/>
            <w:r>
              <w:rPr>
                <w:rFonts w:ascii="Times New Roman" w:eastAsia="Calibri" w:hAnsi="Times New Roman" w:cs="Times New Roman"/>
                <w:bCs/>
                <w:kern w:val="2"/>
                <w:sz w:val="24"/>
                <w:szCs w:val="24"/>
                <w:lang w:eastAsia="en-US"/>
                <w14:ligatures w14:val="standardContextual"/>
              </w:rPr>
              <w:t xml:space="preserve"> parodymai, kuro kiekis bake, vairuotojo autentifikacijos  duomenys, švyturėlių būsena.</w:t>
            </w:r>
          </w:p>
        </w:tc>
      </w:tr>
      <w:tr w:rsidR="005E4A4F" w14:paraId="2EFAD526" w14:textId="77777777" w:rsidTr="005E4A4F">
        <w:tc>
          <w:tcPr>
            <w:tcW w:w="441" w:type="pct"/>
            <w:tcBorders>
              <w:top w:val="single" w:sz="4" w:space="0" w:color="auto"/>
              <w:left w:val="single" w:sz="4" w:space="0" w:color="auto"/>
              <w:bottom w:val="single" w:sz="4" w:space="0" w:color="auto"/>
              <w:right w:val="single" w:sz="4" w:space="0" w:color="auto"/>
            </w:tcBorders>
          </w:tcPr>
          <w:p w14:paraId="57DEFED8"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20E39204"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Priedai</w:t>
            </w:r>
          </w:p>
        </w:tc>
        <w:tc>
          <w:tcPr>
            <w:tcW w:w="3466" w:type="pct"/>
            <w:tcBorders>
              <w:top w:val="single" w:sz="4" w:space="0" w:color="auto"/>
              <w:left w:val="single" w:sz="4" w:space="0" w:color="auto"/>
              <w:bottom w:val="single" w:sz="4" w:space="0" w:color="auto"/>
              <w:right w:val="single" w:sz="4" w:space="0" w:color="auto"/>
            </w:tcBorders>
            <w:vAlign w:val="center"/>
            <w:hideMark/>
          </w:tcPr>
          <w:p w14:paraId="55656C5B"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Visi priedai, reikalingi techninei ir programinei įrangai funkcionuoti (pvz. antenos, akumuliatoriai, laikikliai, laidai ir t.t.).</w:t>
            </w:r>
          </w:p>
        </w:tc>
      </w:tr>
      <w:tr w:rsidR="005E4A4F" w14:paraId="3E06F695" w14:textId="77777777" w:rsidTr="005E4A4F">
        <w:tc>
          <w:tcPr>
            <w:tcW w:w="441" w:type="pct"/>
            <w:tcBorders>
              <w:top w:val="single" w:sz="4" w:space="0" w:color="auto"/>
              <w:left w:val="single" w:sz="4" w:space="0" w:color="auto"/>
              <w:bottom w:val="single" w:sz="4" w:space="0" w:color="auto"/>
              <w:right w:val="single" w:sz="4" w:space="0" w:color="auto"/>
            </w:tcBorders>
          </w:tcPr>
          <w:p w14:paraId="67CFD078"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2A7D783E"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Suderinamumas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2A7AA489"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Techninė įranga turi būti pilnai suderinta su VPVS (Vieningų pajėgų valdymo sistema) ir programine įranga, naudojama LR Policijos departamento serveryje.</w:t>
            </w:r>
          </w:p>
        </w:tc>
      </w:tr>
      <w:tr w:rsidR="005E4A4F" w14:paraId="1F654C36" w14:textId="77777777" w:rsidTr="005E4A4F">
        <w:tc>
          <w:tcPr>
            <w:tcW w:w="441" w:type="pct"/>
            <w:tcBorders>
              <w:top w:val="single" w:sz="4" w:space="0" w:color="auto"/>
              <w:left w:val="single" w:sz="4" w:space="0" w:color="auto"/>
              <w:bottom w:val="single" w:sz="4" w:space="0" w:color="auto"/>
              <w:right w:val="single" w:sz="4" w:space="0" w:color="auto"/>
            </w:tcBorders>
          </w:tcPr>
          <w:p w14:paraId="2C2E91AA"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hideMark/>
          </w:tcPr>
          <w:p w14:paraId="1196F0F1"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Atitikimas Europos Sąjungos direktyvoms</w:t>
            </w:r>
          </w:p>
        </w:tc>
        <w:tc>
          <w:tcPr>
            <w:tcW w:w="3466" w:type="pct"/>
            <w:tcBorders>
              <w:top w:val="single" w:sz="4" w:space="0" w:color="auto"/>
              <w:left w:val="single" w:sz="4" w:space="0" w:color="auto"/>
              <w:bottom w:val="single" w:sz="4" w:space="0" w:color="auto"/>
              <w:right w:val="single" w:sz="4" w:space="0" w:color="auto"/>
            </w:tcBorders>
            <w:vAlign w:val="center"/>
            <w:hideMark/>
          </w:tcPr>
          <w:p w14:paraId="66A5FA48"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Atitikimas </w:t>
            </w:r>
            <w:r>
              <w:rPr>
                <w:rFonts w:ascii="Times New Roman" w:hAnsi="Times New Roman" w:cs="Times New Roman"/>
                <w:kern w:val="2"/>
                <w:sz w:val="24"/>
                <w:szCs w:val="24"/>
                <w:shd w:val="clear" w:color="auto" w:fill="FFFFFF"/>
                <w14:ligatures w14:val="standardContextual"/>
              </w:rPr>
              <w:t>2009 m. liepos 13 d. Europos Parlamento ir Tarybos reglamentas (EB) Nr. 661/</w:t>
            </w:r>
            <w:r>
              <w:rPr>
                <w:rFonts w:ascii="Times New Roman" w:eastAsia="Calibri" w:hAnsi="Times New Roman" w:cs="Times New Roman"/>
                <w:bCs/>
                <w:kern w:val="2"/>
                <w:sz w:val="24"/>
                <w:szCs w:val="24"/>
                <w:lang w:eastAsia="en-US"/>
                <w14:ligatures w14:val="standardContextual"/>
              </w:rPr>
              <w:t xml:space="preserve"> („e-mark“ ženklas) arba lygiavertis.</w:t>
            </w:r>
          </w:p>
          <w:p w14:paraId="087F86DC" w14:textId="77777777" w:rsidR="005E4A4F" w:rsidRDefault="005E4A4F" w:rsidP="00FC48DE">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Atitikimas Europos Sąjungos direktyvai 2014 m. balandžio 16 d. Europos Parlamento ir Tarybos direktyva 2014/53/ES („CE“ ženklas) arba lygiavertis.</w:t>
            </w:r>
          </w:p>
        </w:tc>
      </w:tr>
      <w:tr w:rsidR="005E4A4F" w14:paraId="6A364407" w14:textId="77777777" w:rsidTr="005E4A4F">
        <w:tc>
          <w:tcPr>
            <w:tcW w:w="441" w:type="pct"/>
            <w:tcBorders>
              <w:top w:val="single" w:sz="4" w:space="0" w:color="auto"/>
              <w:left w:val="single" w:sz="4" w:space="0" w:color="auto"/>
              <w:bottom w:val="single" w:sz="4" w:space="0" w:color="auto"/>
              <w:right w:val="single" w:sz="4" w:space="0" w:color="auto"/>
            </w:tcBorders>
          </w:tcPr>
          <w:p w14:paraId="0C29867E"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30193F34"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Gamintojo kokybės sertifikatas</w:t>
            </w:r>
          </w:p>
        </w:tc>
        <w:tc>
          <w:tcPr>
            <w:tcW w:w="3466" w:type="pct"/>
            <w:tcBorders>
              <w:top w:val="single" w:sz="4" w:space="0" w:color="auto"/>
              <w:left w:val="single" w:sz="4" w:space="0" w:color="auto"/>
              <w:bottom w:val="single" w:sz="4" w:space="0" w:color="auto"/>
              <w:right w:val="single" w:sz="4" w:space="0" w:color="auto"/>
            </w:tcBorders>
            <w:hideMark/>
          </w:tcPr>
          <w:p w14:paraId="539A86E8"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ISO9001 arba lygiavertis</w:t>
            </w:r>
          </w:p>
        </w:tc>
      </w:tr>
      <w:tr w:rsidR="005E4A4F" w14:paraId="5ECE1127" w14:textId="77777777" w:rsidTr="005E4A4F">
        <w:tc>
          <w:tcPr>
            <w:tcW w:w="441" w:type="pct"/>
            <w:tcBorders>
              <w:top w:val="single" w:sz="4" w:space="0" w:color="auto"/>
              <w:left w:val="single" w:sz="4" w:space="0" w:color="auto"/>
              <w:bottom w:val="single" w:sz="4" w:space="0" w:color="auto"/>
              <w:right w:val="single" w:sz="4" w:space="0" w:color="auto"/>
            </w:tcBorders>
          </w:tcPr>
          <w:p w14:paraId="3EDCA0E7" w14:textId="77777777" w:rsidR="005E4A4F" w:rsidRDefault="005E4A4F" w:rsidP="005A0260">
            <w:pPr>
              <w:numPr>
                <w:ilvl w:val="0"/>
                <w:numId w:val="26"/>
              </w:numPr>
              <w:spacing w:after="200" w:line="240" w:lineRule="auto"/>
              <w:rPr>
                <w:rFonts w:ascii="Times New Roman" w:eastAsia="Calibri" w:hAnsi="Times New Roman" w:cs="Times New Roman"/>
                <w:bCs/>
                <w:kern w:val="2"/>
                <w:sz w:val="24"/>
                <w:szCs w:val="24"/>
                <w:lang w:eastAsia="en-US"/>
                <w14:ligatures w14:val="standardContextual"/>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31158806" w14:textId="77777777" w:rsidR="005E4A4F" w:rsidRDefault="005E4A4F" w:rsidP="00FC48DE">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Garantija</w:t>
            </w:r>
          </w:p>
        </w:tc>
        <w:tc>
          <w:tcPr>
            <w:tcW w:w="3466" w:type="pct"/>
            <w:tcBorders>
              <w:top w:val="single" w:sz="4" w:space="0" w:color="auto"/>
              <w:left w:val="single" w:sz="4" w:space="0" w:color="auto"/>
              <w:bottom w:val="single" w:sz="4" w:space="0" w:color="auto"/>
              <w:right w:val="single" w:sz="4" w:space="0" w:color="auto"/>
            </w:tcBorders>
            <w:vAlign w:val="center"/>
            <w:hideMark/>
          </w:tcPr>
          <w:p w14:paraId="22101A4F" w14:textId="77777777" w:rsidR="005E4A4F" w:rsidRDefault="005E4A4F" w:rsidP="00FC48DE">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nemažiau kaip 24 mėn.</w:t>
            </w:r>
          </w:p>
        </w:tc>
      </w:tr>
    </w:tbl>
    <w:p w14:paraId="2274F7CF"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7C539697"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2DC50941"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50FE7925"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6A7BC71A"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64F1898C"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7B00D9C0"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p>
    <w:p w14:paraId="6AAEA477" w14:textId="77777777" w:rsidR="005E4A4F" w:rsidRDefault="005E4A4F" w:rsidP="005E4A4F">
      <w:pPr>
        <w:spacing w:after="0" w:line="240" w:lineRule="auto"/>
        <w:ind w:firstLine="7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AUTOMOBILINIŲ VIDEO REGISTRATORIŲ TECHNINĖ SPECIFIKACIJA </w:t>
      </w:r>
    </w:p>
    <w:p w14:paraId="48E8640A" w14:textId="77777777" w:rsidR="005E4A4F" w:rsidRDefault="005E4A4F" w:rsidP="005E4A4F">
      <w:pPr>
        <w:spacing w:after="0" w:line="240" w:lineRule="auto"/>
        <w:ind w:firstLine="720"/>
        <w:jc w:val="center"/>
        <w:rPr>
          <w:rFonts w:ascii="Times New Roman" w:eastAsia="Calibri" w:hAnsi="Times New Roman" w:cs="Times New Roman"/>
          <w:sz w:val="24"/>
          <w:szCs w:val="24"/>
          <w:u w:val="single"/>
          <w:lang w:eastAsia="en-US"/>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5E4A4F" w14:paraId="7B297FE5" w14:textId="77777777" w:rsidTr="00FC48DE">
        <w:trPr>
          <w:trHeight w:val="867"/>
        </w:trPr>
        <w:tc>
          <w:tcPr>
            <w:tcW w:w="9952" w:type="dxa"/>
            <w:tcBorders>
              <w:top w:val="single" w:sz="4" w:space="0" w:color="auto"/>
              <w:left w:val="single" w:sz="4" w:space="0" w:color="auto"/>
              <w:bottom w:val="single" w:sz="4" w:space="0" w:color="auto"/>
              <w:right w:val="single" w:sz="4" w:space="0" w:color="auto"/>
            </w:tcBorders>
            <w:vAlign w:val="center"/>
            <w:hideMark/>
          </w:tcPr>
          <w:p w14:paraId="1652A24F" w14:textId="77777777" w:rsidR="005E4A4F" w:rsidRDefault="005E4A4F" w:rsidP="00FC48DE">
            <w:pPr>
              <w:spacing w:after="0" w:line="240" w:lineRule="auto"/>
              <w:jc w:val="center"/>
              <w:rPr>
                <w:rFonts w:ascii="Times New Roman" w:eastAsia="Times New Roman" w:hAnsi="Times New Roman" w:cs="Times New Roman"/>
                <w:b/>
                <w:bCs/>
                <w:smallCaps/>
                <w:kern w:val="2"/>
                <w:sz w:val="20"/>
                <w:szCs w:val="20"/>
                <w14:ligatures w14:val="standardContextual"/>
              </w:rPr>
            </w:pPr>
            <w:r>
              <w:rPr>
                <w:rFonts w:ascii="Times New Roman" w:eastAsia="Times New Roman" w:hAnsi="Times New Roman" w:cs="Times New Roman"/>
                <w:b/>
                <w:bCs/>
                <w:kern w:val="2"/>
                <w:sz w:val="20"/>
                <w:szCs w:val="20"/>
                <w14:ligatures w14:val="standardContextual"/>
              </w:rPr>
              <w:t>Techniniai rodikliai, modelis, gamintojas, pavadinimas</w:t>
            </w:r>
          </w:p>
        </w:tc>
      </w:tr>
      <w:tr w:rsidR="005E4A4F" w14:paraId="18A178C1"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021C742C" w14:textId="77777777" w:rsidR="005E4A4F" w:rsidRDefault="005E4A4F" w:rsidP="005A0260">
            <w:pPr>
              <w:widowControl w:val="0"/>
              <w:numPr>
                <w:ilvl w:val="0"/>
                <w:numId w:val="27"/>
              </w:numPr>
              <w:tabs>
                <w:tab w:val="left" w:pos="202"/>
              </w:tabs>
              <w:autoSpaceDE w:val="0"/>
              <w:autoSpaceDN w:val="0"/>
              <w:adjustRightInd w:val="0"/>
              <w:spacing w:after="0" w:line="240" w:lineRule="auto"/>
              <w:ind w:left="60" w:hanging="6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Dviejų kamerų vaizdo registratorius (išorės (priekis ir galas) vaizdui filmuoti-fiksuoti)</w:t>
            </w:r>
          </w:p>
        </w:tc>
      </w:tr>
      <w:tr w:rsidR="005E4A4F" w14:paraId="3D048FF8"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05A24382" w14:textId="77777777" w:rsidR="005E4A4F" w:rsidRDefault="005E4A4F" w:rsidP="005A0260">
            <w:pPr>
              <w:widowControl w:val="0"/>
              <w:numPr>
                <w:ilvl w:val="0"/>
                <w:numId w:val="27"/>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Spalvotas vaizdo įrašo tipas</w:t>
            </w:r>
          </w:p>
        </w:tc>
      </w:tr>
      <w:tr w:rsidR="005E4A4F" w14:paraId="5E121639"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7313EA58" w14:textId="77777777" w:rsidR="005E4A4F" w:rsidRDefault="005E4A4F" w:rsidP="005A0260">
            <w:pPr>
              <w:widowControl w:val="0"/>
              <w:numPr>
                <w:ilvl w:val="0"/>
                <w:numId w:val="27"/>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Vaizdo jutiklio tipas ne prastesnis nei CMOS arba lygiavertis</w:t>
            </w:r>
          </w:p>
        </w:tc>
      </w:tr>
      <w:tr w:rsidR="005E4A4F" w:rsidRPr="00253104" w14:paraId="3F69E3F2"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76EB640B" w14:textId="2E00ECDD" w:rsidR="005E4A4F" w:rsidRDefault="005E4A4F" w:rsidP="005A0260">
            <w:pPr>
              <w:widowControl w:val="0"/>
              <w:numPr>
                <w:ilvl w:val="0"/>
                <w:numId w:val="27"/>
              </w:numPr>
              <w:tabs>
                <w:tab w:val="left" w:pos="60"/>
                <w:tab w:val="left" w:pos="202"/>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r w:rsidR="00307ADE" w:rsidRPr="00307ADE">
              <w:rPr>
                <w:rFonts w:ascii="Times New Roman" w:eastAsia="Times New Roman" w:hAnsi="Times New Roman" w:cs="Times New Roman"/>
                <w:kern w:val="2"/>
                <w:sz w:val="24"/>
                <w:szCs w:val="24"/>
                <w14:ligatures w14:val="standardContextual"/>
              </w:rPr>
              <w:t xml:space="preserve">Įrašymo greitis ne mažiau 60 kadrų per sekundę </w:t>
            </w:r>
          </w:p>
        </w:tc>
      </w:tr>
      <w:tr w:rsidR="005E4A4F" w:rsidRPr="00253104" w14:paraId="19238C22"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5C5A8EC2" w14:textId="77777777" w:rsidR="005E4A4F" w:rsidRDefault="005E4A4F" w:rsidP="005A0260">
            <w:pPr>
              <w:widowControl w:val="0"/>
              <w:numPr>
                <w:ilvl w:val="0"/>
                <w:numId w:val="27"/>
              </w:numPr>
              <w:tabs>
                <w:tab w:val="left" w:pos="202"/>
              </w:tabs>
              <w:autoSpaceDE w:val="0"/>
              <w:autoSpaceDN w:val="0"/>
              <w:adjustRightInd w:val="0"/>
              <w:spacing w:after="0" w:line="240" w:lineRule="auto"/>
              <w:ind w:left="-82" w:firstLine="82"/>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Išorės vaizdo įrašymo raiška ne mažesnė kaip 1920x1080 (</w:t>
            </w:r>
            <w:proofErr w:type="spellStart"/>
            <w:r>
              <w:rPr>
                <w:rFonts w:ascii="Times New Roman" w:eastAsia="Times New Roman" w:hAnsi="Times New Roman" w:cs="Times New Roman"/>
                <w:kern w:val="2"/>
                <w:sz w:val="24"/>
                <w:szCs w:val="24"/>
                <w14:ligatures w14:val="standardContextual"/>
              </w:rPr>
              <w:t>Full</w:t>
            </w:r>
            <w:proofErr w:type="spellEnd"/>
            <w:r>
              <w:rPr>
                <w:rFonts w:ascii="Times New Roman" w:eastAsia="Times New Roman" w:hAnsi="Times New Roman" w:cs="Times New Roman"/>
                <w:kern w:val="2"/>
                <w:sz w:val="24"/>
                <w:szCs w:val="24"/>
                <w14:ligatures w14:val="standardContextual"/>
              </w:rPr>
              <w:t xml:space="preserve"> HD), salono ne mažesnė kaip 1280x720 (HD)</w:t>
            </w:r>
          </w:p>
        </w:tc>
      </w:tr>
      <w:tr w:rsidR="005E4A4F" w:rsidRPr="00253104" w14:paraId="0762DB27"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03C3BE29" w14:textId="63E112B9" w:rsidR="005E4A4F" w:rsidRDefault="005E4A4F" w:rsidP="005A0260">
            <w:pPr>
              <w:widowControl w:val="0"/>
              <w:numPr>
                <w:ilvl w:val="0"/>
                <w:numId w:val="27"/>
              </w:numPr>
              <w:tabs>
                <w:tab w:val="left" w:pos="202"/>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r w:rsidR="003C4E88">
              <w:rPr>
                <w:rFonts w:ascii="Times New Roman" w:eastAsia="Times New Roman" w:hAnsi="Times New Roman" w:cs="Times New Roman"/>
                <w:kern w:val="2"/>
                <w:sz w:val="24"/>
                <w:szCs w:val="24"/>
                <w14:ligatures w14:val="standardContextual"/>
              </w:rPr>
              <w:t>Priekio ir galo</w:t>
            </w:r>
            <w:r>
              <w:rPr>
                <w:rFonts w:ascii="Times New Roman" w:eastAsia="Times New Roman" w:hAnsi="Times New Roman" w:cs="Times New Roman"/>
                <w:kern w:val="2"/>
                <w:sz w:val="24"/>
                <w:szCs w:val="24"/>
                <w14:ligatures w14:val="standardContextual"/>
              </w:rPr>
              <w:t xml:space="preserve"> vaizdo kameros objektyvo laukas (stebėjimo kampas) ne mažesnis kaip 135 laipsnių</w:t>
            </w:r>
          </w:p>
        </w:tc>
      </w:tr>
      <w:tr w:rsidR="005E4A4F" w:rsidRPr="00253104" w14:paraId="5EAE7F2A"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767E19BE" w14:textId="77777777" w:rsidR="005E4A4F" w:rsidRDefault="005E4A4F" w:rsidP="005A0260">
            <w:pPr>
              <w:widowControl w:val="0"/>
              <w:numPr>
                <w:ilvl w:val="0"/>
                <w:numId w:val="27"/>
              </w:numPr>
              <w:tabs>
                <w:tab w:val="left" w:pos="344"/>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Salono vaizdo kameros objektyvo laukas (stebėjimo kampas) ne mažesnis kaip 120 laipsnių</w:t>
            </w:r>
          </w:p>
        </w:tc>
      </w:tr>
      <w:tr w:rsidR="005E4A4F" w14:paraId="35E5A622"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675152E2" w14:textId="77777777" w:rsidR="005E4A4F" w:rsidRDefault="005E4A4F" w:rsidP="005A0260">
            <w:pPr>
              <w:widowControl w:val="0"/>
              <w:numPr>
                <w:ilvl w:val="0"/>
                <w:numId w:val="27"/>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Įrašo failo formatas H.264, H.265 arba MP4</w:t>
            </w:r>
          </w:p>
        </w:tc>
      </w:tr>
      <w:tr w:rsidR="005E4A4F" w:rsidRPr="00253104" w14:paraId="4E9F4949"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46232DC2" w14:textId="77777777" w:rsidR="005E4A4F" w:rsidRDefault="005E4A4F" w:rsidP="005A0260">
            <w:pPr>
              <w:widowControl w:val="0"/>
              <w:numPr>
                <w:ilvl w:val="0"/>
                <w:numId w:val="27"/>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Datos ir laiko fiksavimas į kiekvieną vaizdo įrašo kadrą</w:t>
            </w:r>
          </w:p>
        </w:tc>
      </w:tr>
      <w:tr w:rsidR="005E4A4F" w14:paraId="4811B2AD"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4FCB5F3E"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Mikrofonas garsui įrašyti (integruotas)</w:t>
            </w:r>
          </w:p>
        </w:tc>
      </w:tr>
      <w:tr w:rsidR="005E4A4F" w14:paraId="2F2C1363"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6A0078ED"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GPS imtuvas</w:t>
            </w:r>
          </w:p>
        </w:tc>
      </w:tr>
      <w:tr w:rsidR="005E4A4F" w14:paraId="4C136557"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48F07709"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Integruotas judesio detektorius, G – sensorius</w:t>
            </w:r>
          </w:p>
        </w:tc>
      </w:tr>
      <w:tr w:rsidR="005E4A4F" w14:paraId="361647A7"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1F23A8FA"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Galimybė išvesti vaizdą per USB jungtį.</w:t>
            </w:r>
          </w:p>
        </w:tc>
      </w:tr>
      <w:tr w:rsidR="005E4A4F" w14:paraId="777C0962"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0FC79A6D" w14:textId="0EA7E2CA"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Minimali </w:t>
            </w:r>
            <w:r w:rsidR="003C4E88">
              <w:rPr>
                <w:rFonts w:ascii="Times New Roman" w:eastAsia="Times New Roman" w:hAnsi="Times New Roman" w:cs="Times New Roman"/>
                <w:kern w:val="2"/>
                <w:sz w:val="24"/>
                <w:szCs w:val="24"/>
                <w14:ligatures w14:val="standardContextual"/>
              </w:rPr>
              <w:t xml:space="preserve">darbinė </w:t>
            </w:r>
            <w:r>
              <w:rPr>
                <w:rFonts w:ascii="Times New Roman" w:eastAsia="Times New Roman" w:hAnsi="Times New Roman" w:cs="Times New Roman"/>
                <w:kern w:val="2"/>
                <w:sz w:val="24"/>
                <w:szCs w:val="24"/>
                <w14:ligatures w14:val="standardContextual"/>
              </w:rPr>
              <w:t xml:space="preserve">oro temperatūra automobilio salone ne mažiau -20° </w:t>
            </w:r>
          </w:p>
        </w:tc>
      </w:tr>
      <w:tr w:rsidR="005E4A4F" w14:paraId="273FB6FC"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6C80E0DF" w14:textId="3A52237E"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Maksimali leidžiama</w:t>
            </w:r>
            <w:r w:rsidR="003C4E88">
              <w:rPr>
                <w:rFonts w:ascii="Times New Roman" w:eastAsia="Times New Roman" w:hAnsi="Times New Roman" w:cs="Times New Roman"/>
                <w:kern w:val="2"/>
                <w:sz w:val="24"/>
                <w:szCs w:val="24"/>
                <w14:ligatures w14:val="standardContextual"/>
              </w:rPr>
              <w:t xml:space="preserve"> darbinė</w:t>
            </w:r>
            <w:r>
              <w:rPr>
                <w:rFonts w:ascii="Times New Roman" w:eastAsia="Times New Roman" w:hAnsi="Times New Roman" w:cs="Times New Roman"/>
                <w:kern w:val="2"/>
                <w:sz w:val="24"/>
                <w:szCs w:val="24"/>
                <w14:ligatures w14:val="standardContextual"/>
              </w:rPr>
              <w:t xml:space="preserve"> oro temperatūra automobilio salone ne mažiau +60°</w:t>
            </w:r>
          </w:p>
        </w:tc>
      </w:tr>
      <w:tr w:rsidR="005E4A4F" w14:paraId="22BAE773"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525BB1A5"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Maitinimo įtampa 12V – 24V įkroviklis</w:t>
            </w:r>
          </w:p>
        </w:tc>
      </w:tr>
      <w:tr w:rsidR="005E4A4F" w14:paraId="0635822E"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774DFED1"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Turi turėti vidinę bateriją</w:t>
            </w:r>
          </w:p>
        </w:tc>
      </w:tr>
      <w:tr w:rsidR="005E4A4F" w14:paraId="3646E990"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4DCFC1B4" w14:textId="7349C34C" w:rsidR="005E4A4F" w:rsidRDefault="005E4A4F" w:rsidP="005A0260">
            <w:pPr>
              <w:widowControl w:val="0"/>
              <w:numPr>
                <w:ilvl w:val="0"/>
                <w:numId w:val="27"/>
              </w:numPr>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r w:rsidR="00307ADE" w:rsidRPr="00307ADE">
              <w:rPr>
                <w:rFonts w:ascii="Times New Roman" w:eastAsia="Times New Roman" w:hAnsi="Times New Roman" w:cs="Times New Roman"/>
                <w:kern w:val="2"/>
                <w:sz w:val="24"/>
                <w:szCs w:val="24"/>
                <w14:ligatures w14:val="standardContextual"/>
              </w:rPr>
              <w:t xml:space="preserve">Galimybė naudotis SD kortele, kurios talpa ne mažesnė kaip 128 GB arba jai lygiavertė </w:t>
            </w:r>
          </w:p>
        </w:tc>
      </w:tr>
      <w:tr w:rsidR="005E4A4F" w14:paraId="5F6CE9ED"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597B049D"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Tvirtinimas automobilyje stacionarus</w:t>
            </w:r>
          </w:p>
        </w:tc>
      </w:tr>
      <w:tr w:rsidR="005E4A4F" w14:paraId="59DB4C06"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705722B4" w14:textId="77777777" w:rsidR="005E4A4F" w:rsidRDefault="005E4A4F" w:rsidP="005A0260">
            <w:pPr>
              <w:widowControl w:val="0"/>
              <w:numPr>
                <w:ilvl w:val="0"/>
                <w:numId w:val="27"/>
              </w:numPr>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Garantija ne mažiau 24 mėn. nuo prekių perdavimo-priėmimo akto pasirašymo dienos</w:t>
            </w:r>
          </w:p>
        </w:tc>
      </w:tr>
      <w:tr w:rsidR="005E4A4F" w14:paraId="24666001"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4D006D1A" w14:textId="77777777" w:rsidR="005E4A4F" w:rsidRDefault="005E4A4F" w:rsidP="005A0260">
            <w:pPr>
              <w:widowControl w:val="0"/>
              <w:numPr>
                <w:ilvl w:val="0"/>
                <w:numId w:val="27"/>
              </w:numPr>
              <w:tabs>
                <w:tab w:val="left" w:pos="0"/>
                <w:tab w:val="left" w:pos="486"/>
              </w:tabs>
              <w:autoSpaceDE w:val="0"/>
              <w:autoSpaceDN w:val="0"/>
              <w:adjustRightInd w:val="0"/>
              <w:spacing w:after="0" w:line="240" w:lineRule="auto"/>
              <w:ind w:left="0" w:firstLine="0"/>
              <w:contextualSpacing/>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Vaizdo registratoriaus įjungimo ir išjungimo funkcija neturi būti surišta su automobilio variklio veikimu ar degimo išjungimu.</w:t>
            </w:r>
          </w:p>
        </w:tc>
      </w:tr>
      <w:tr w:rsidR="005E4A4F" w14:paraId="23295DEE" w14:textId="77777777" w:rsidTr="00FC48DE">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067DCCE0" w14:textId="77777777" w:rsidR="005E4A4F" w:rsidRDefault="005E4A4F" w:rsidP="005A0260">
            <w:pPr>
              <w:pStyle w:val="Sraopastraipa"/>
              <w:numPr>
                <w:ilvl w:val="0"/>
                <w:numId w:val="27"/>
              </w:numPr>
              <w:tabs>
                <w:tab w:val="left" w:pos="344"/>
              </w:tabs>
              <w:autoSpaceDE w:val="0"/>
              <w:autoSpaceDN w:val="0"/>
              <w:adjustRightInd w:val="0"/>
              <w:spacing w:after="0" w:line="240" w:lineRule="auto"/>
              <w:ind w:left="0" w:firstLine="0"/>
              <w:jc w:val="both"/>
              <w:rPr>
                <w:rFonts w:ascii="Times New Roman" w:eastAsia="Times New Roman" w:hAnsi="Times New Roman" w:cs="Times New Roman"/>
                <w:kern w:val="2"/>
                <w:sz w:val="24"/>
                <w:szCs w:val="24"/>
                <w14:ligatures w14:val="standardContextual"/>
              </w:rPr>
            </w:pPr>
            <w:r>
              <w:rPr>
                <w:rFonts w:ascii="Times New Roman" w:hAnsi="Times New Roman" w:cs="Times New Roman"/>
                <w:sz w:val="24"/>
                <w:szCs w:val="24"/>
              </w:rPr>
              <w:t xml:space="preserve">Turi būti nurodyta tiksli nuoroda į gamintojo </w:t>
            </w:r>
            <w:proofErr w:type="spellStart"/>
            <w:r>
              <w:rPr>
                <w:rFonts w:ascii="Times New Roman" w:hAnsi="Times New Roman" w:cs="Times New Roman"/>
                <w:sz w:val="24"/>
                <w:szCs w:val="24"/>
              </w:rPr>
              <w:t>internet</w:t>
            </w:r>
            <w:proofErr w:type="spellEnd"/>
            <w:r>
              <w:rPr>
                <w:rFonts w:ascii="Times New Roman" w:hAnsi="Times New Roman" w:cs="Times New Roman"/>
                <w:sz w:val="24"/>
                <w:szCs w:val="24"/>
              </w:rPr>
              <w:t xml:space="preserve"> puslapį, kuriame pateikta visa informacija apie siūlomą įrangą. Modelis turi būti pateikiamas tik esantis gamyboje (vykdomo pirkimo metu).</w:t>
            </w:r>
          </w:p>
        </w:tc>
      </w:tr>
      <w:tr w:rsidR="005E4A4F" w14:paraId="35BE684E" w14:textId="77777777" w:rsidTr="00FC48DE">
        <w:trPr>
          <w:trHeight w:val="238"/>
        </w:trPr>
        <w:tc>
          <w:tcPr>
            <w:tcW w:w="9952" w:type="dxa"/>
            <w:tcBorders>
              <w:top w:val="single" w:sz="4" w:space="0" w:color="auto"/>
              <w:left w:val="single" w:sz="4" w:space="0" w:color="auto"/>
              <w:bottom w:val="single" w:sz="4" w:space="0" w:color="auto"/>
              <w:right w:val="single" w:sz="4" w:space="0" w:color="auto"/>
            </w:tcBorders>
            <w:shd w:val="clear" w:color="auto" w:fill="FFFFFF"/>
            <w:hideMark/>
          </w:tcPr>
          <w:p w14:paraId="050541EA" w14:textId="610302E9" w:rsidR="005E4A4F" w:rsidRDefault="005E4A4F" w:rsidP="005A0260">
            <w:pPr>
              <w:pStyle w:val="Sraopastraipa"/>
              <w:numPr>
                <w:ilvl w:val="0"/>
                <w:numId w:val="27"/>
              </w:numPr>
              <w:tabs>
                <w:tab w:val="left" w:pos="486"/>
              </w:tabs>
              <w:autoSpaceDE w:val="0"/>
              <w:autoSpaceDN w:val="0"/>
              <w:adjustRightInd w:val="0"/>
              <w:spacing w:after="0" w:line="240" w:lineRule="auto"/>
              <w:ind w:left="0" w:firstLine="0"/>
              <w:jc w:val="both"/>
              <w:rPr>
                <w:rFonts w:ascii="Times New Roman" w:eastAsiaTheme="minorHAnsi" w:hAnsi="Times New Roman" w:cs="Times New Roman"/>
                <w:sz w:val="24"/>
                <w:szCs w:val="24"/>
              </w:rPr>
            </w:pPr>
            <w:r>
              <w:rPr>
                <w:rFonts w:ascii="Times New Roman" w:hAnsi="Times New Roman" w:cs="Times New Roman"/>
                <w:sz w:val="24"/>
                <w:szCs w:val="24"/>
              </w:rPr>
              <w:t xml:space="preserve">Visa siūloma įranga turi būti </w:t>
            </w:r>
            <w:proofErr w:type="spellStart"/>
            <w:r>
              <w:rPr>
                <w:rFonts w:ascii="Times New Roman" w:hAnsi="Times New Roman" w:cs="Times New Roman"/>
                <w:sz w:val="24"/>
                <w:szCs w:val="24"/>
              </w:rPr>
              <w:t>gamykliškai</w:t>
            </w:r>
            <w:proofErr w:type="spellEnd"/>
            <w:r>
              <w:rPr>
                <w:rFonts w:ascii="Times New Roman" w:hAnsi="Times New Roman" w:cs="Times New Roman"/>
                <w:sz w:val="24"/>
                <w:szCs w:val="24"/>
              </w:rPr>
              <w:t xml:space="preserve"> nauja (angl. </w:t>
            </w:r>
            <w:proofErr w:type="spellStart"/>
            <w:r>
              <w:rPr>
                <w:rFonts w:ascii="Times New Roman" w:hAnsi="Times New Roman" w:cs="Times New Roman"/>
                <w:sz w:val="24"/>
                <w:szCs w:val="24"/>
              </w:rPr>
              <w:t>brand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new</w:t>
            </w:r>
            <w:proofErr w:type="spellEnd"/>
            <w:r>
              <w:rPr>
                <w:rFonts w:ascii="Times New Roman" w:hAnsi="Times New Roman" w:cs="Times New Roman"/>
                <w:sz w:val="24"/>
                <w:szCs w:val="24"/>
              </w:rPr>
              <w:t>), nesiūlyti naudotos arba naudotos ir atnaujintos („</w:t>
            </w:r>
            <w:proofErr w:type="spellStart"/>
            <w:r>
              <w:rPr>
                <w:rFonts w:ascii="Times New Roman" w:hAnsi="Times New Roman" w:cs="Times New Roman"/>
                <w:sz w:val="24"/>
                <w:szCs w:val="24"/>
              </w:rPr>
              <w:t>remarketing</w:t>
            </w:r>
            <w:proofErr w:type="spellEnd"/>
            <w:r>
              <w:rPr>
                <w:rFonts w:ascii="Times New Roman" w:hAnsi="Times New Roman" w:cs="Times New Roman"/>
                <w:sz w:val="24"/>
                <w:szCs w:val="24"/>
              </w:rPr>
              <w:t xml:space="preserve">“) įrangos. </w:t>
            </w:r>
            <w:r w:rsidR="001305AE" w:rsidRPr="001305AE">
              <w:rPr>
                <w:rFonts w:ascii="Times New Roman" w:hAnsi="Times New Roman" w:cs="Times New Roman"/>
                <w:sz w:val="24"/>
                <w:szCs w:val="24"/>
              </w:rPr>
              <w:t>Siūloma įranga turi atitikti nacionalinio saugumo reikalavimus</w:t>
            </w:r>
            <w:r w:rsidR="00B311FE">
              <w:rPr>
                <w:rFonts w:ascii="Times New Roman" w:hAnsi="Times New Roman" w:cs="Times New Roman"/>
                <w:sz w:val="24"/>
                <w:szCs w:val="24"/>
              </w:rPr>
              <w:t>.</w:t>
            </w:r>
            <w:r w:rsidR="001305AE" w:rsidRPr="001305AE">
              <w:rPr>
                <w:rFonts w:ascii="Times New Roman" w:hAnsi="Times New Roman" w:cs="Times New Roman"/>
                <w:sz w:val="24"/>
                <w:szCs w:val="24"/>
              </w:rPr>
              <w:t xml:space="preserve"> </w:t>
            </w:r>
            <w:r w:rsidRPr="001305AE">
              <w:rPr>
                <w:rFonts w:ascii="Times New Roman" w:hAnsi="Times New Roman" w:cs="Times New Roman"/>
                <w:sz w:val="24"/>
                <w:szCs w:val="24"/>
              </w:rPr>
              <w:t>Įranga privalo būti skirta naudoti Lietuvos Respublikos teritorijoje.</w:t>
            </w:r>
          </w:p>
        </w:tc>
      </w:tr>
    </w:tbl>
    <w:p w14:paraId="64B437F3" w14:textId="77777777" w:rsidR="005E4A4F" w:rsidRDefault="005E4A4F" w:rsidP="005E4A4F">
      <w:pPr>
        <w:spacing w:after="200"/>
        <w:jc w:val="center"/>
        <w:rPr>
          <w:rFonts w:ascii="Times New Roman" w:eastAsia="Calibri" w:hAnsi="Times New Roman" w:cs="Times New Roman"/>
          <w:b/>
          <w:sz w:val="24"/>
          <w:szCs w:val="24"/>
          <w:lang w:val="en-US" w:eastAsia="en-US"/>
        </w:rPr>
      </w:pPr>
      <w:proofErr w:type="spellStart"/>
      <w:r>
        <w:rPr>
          <w:rFonts w:ascii="Times New Roman" w:eastAsia="Calibri" w:hAnsi="Times New Roman" w:cs="Times New Roman"/>
          <w:b/>
          <w:sz w:val="24"/>
          <w:szCs w:val="24"/>
          <w:lang w:val="en-US" w:eastAsia="en-US"/>
        </w:rPr>
        <w:t>Skiriamasis</w:t>
      </w:r>
      <w:proofErr w:type="spellEnd"/>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ženklas</w:t>
      </w:r>
      <w:proofErr w:type="spellEnd"/>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ant</w:t>
      </w:r>
      <w:proofErr w:type="spellEnd"/>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šoninių</w:t>
      </w:r>
      <w:proofErr w:type="spellEnd"/>
      <w:r>
        <w:rPr>
          <w:rFonts w:ascii="Times New Roman" w:eastAsia="Calibri" w:hAnsi="Times New Roman" w:cs="Times New Roman"/>
          <w:b/>
          <w:sz w:val="24"/>
          <w:szCs w:val="24"/>
          <w:lang w:val="en-US" w:eastAsia="en-US"/>
        </w:rPr>
        <w:t xml:space="preserve"> </w:t>
      </w:r>
      <w:proofErr w:type="spellStart"/>
      <w:r>
        <w:rPr>
          <w:rFonts w:ascii="Times New Roman" w:eastAsia="Calibri" w:hAnsi="Times New Roman" w:cs="Times New Roman"/>
          <w:b/>
          <w:sz w:val="24"/>
          <w:szCs w:val="24"/>
          <w:lang w:val="en-US" w:eastAsia="en-US"/>
        </w:rPr>
        <w:t>durelių</w:t>
      </w:r>
      <w:proofErr w:type="spellEnd"/>
    </w:p>
    <w:p w14:paraId="7C79F6B7" w14:textId="1C91D7C4" w:rsidR="005E4A4F" w:rsidRDefault="005E4A4F" w:rsidP="00485407">
      <w:pPr>
        <w:spacing w:after="200"/>
        <w:jc w:val="center"/>
        <w:rPr>
          <w:rFonts w:ascii="Times New Roman" w:hAnsi="Times New Roman" w:cs="Times New Roman"/>
          <w:b/>
          <w:bCs/>
          <w:sz w:val="22"/>
          <w:szCs w:val="22"/>
        </w:rPr>
      </w:pPr>
      <w:r>
        <w:rPr>
          <w:rFonts w:ascii="Times New Roman" w:eastAsia="Calibri" w:hAnsi="Times New Roman" w:cs="Times New Roman"/>
          <w:noProof/>
          <w:sz w:val="24"/>
          <w:szCs w:val="24"/>
          <w:lang w:val="en-US" w:eastAsia="en-US"/>
        </w:rPr>
        <w:drawing>
          <wp:inline distT="0" distB="0" distL="0" distR="0" wp14:anchorId="02A75797" wp14:editId="68D7ED3B">
            <wp:extent cx="1383030" cy="1832218"/>
            <wp:effectExtent l="0" t="0" r="7620" b="0"/>
            <wp:docPr id="21327044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2928" cy="1845331"/>
                    </a:xfrm>
                    <a:prstGeom prst="rect">
                      <a:avLst/>
                    </a:prstGeom>
                    <a:noFill/>
                    <a:ln>
                      <a:noFill/>
                    </a:ln>
                  </pic:spPr>
                </pic:pic>
              </a:graphicData>
            </a:graphic>
          </wp:inline>
        </w:drawing>
      </w:r>
      <w:r>
        <w:rPr>
          <w:rFonts w:ascii="Times New Roman" w:eastAsia="Calibri" w:hAnsi="Times New Roman" w:cs="Times New Roman"/>
          <w:bCs/>
          <w:sz w:val="24"/>
          <w:szCs w:val="24"/>
          <w:lang w:val="en-US" w:eastAsia="en-US"/>
        </w:rPr>
        <w:t>_____________________</w:t>
      </w:r>
    </w:p>
    <w:p w14:paraId="73F43DFB" w14:textId="33FEF14C" w:rsidR="008D704D" w:rsidRPr="00C5057B" w:rsidRDefault="008D704D" w:rsidP="008D704D">
      <w:pPr>
        <w:pStyle w:val="Antrat2"/>
        <w:ind w:left="5103"/>
        <w:rPr>
          <w:rFonts w:ascii="Times New Roman" w:eastAsia="Calibri" w:hAnsi="Times New Roman" w:cs="Times New Roman"/>
          <w:color w:val="0070C0"/>
          <w:sz w:val="22"/>
          <w:szCs w:val="22"/>
        </w:rPr>
      </w:pPr>
      <w:bookmarkStart w:id="51" w:name="_Ref38285444"/>
      <w:bookmarkStart w:id="52" w:name="_Ref38291496"/>
      <w:bookmarkStart w:id="53" w:name="_Toc133236845"/>
      <w:r w:rsidRPr="00C5057B">
        <w:rPr>
          <w:rFonts w:ascii="Times New Roman" w:eastAsia="Calibri" w:hAnsi="Times New Roman" w:cs="Times New Roman"/>
          <w:color w:val="0070C0"/>
          <w:sz w:val="22"/>
          <w:szCs w:val="22"/>
        </w:rPr>
        <w:lastRenderedPageBreak/>
        <w:t xml:space="preserve">Pirkimo sąlygų </w:t>
      </w:r>
      <w:r w:rsidR="00F1334C" w:rsidRPr="00C5057B">
        <w:rPr>
          <w:rFonts w:ascii="Times New Roman" w:eastAsia="Calibri" w:hAnsi="Times New Roman" w:cs="Times New Roman"/>
          <w:color w:val="0070C0"/>
          <w:sz w:val="22"/>
          <w:szCs w:val="22"/>
        </w:rPr>
        <w:t>3</w:t>
      </w:r>
      <w:r w:rsidRPr="00C5057B">
        <w:rPr>
          <w:rFonts w:ascii="Times New Roman" w:eastAsia="Calibri" w:hAnsi="Times New Roman" w:cs="Times New Roman"/>
          <w:color w:val="0070C0"/>
          <w:sz w:val="22"/>
          <w:szCs w:val="22"/>
        </w:rPr>
        <w:t xml:space="preserve"> priedas „Tiekėjų pašalinimo pagrindai“</w:t>
      </w:r>
      <w:bookmarkEnd w:id="51"/>
      <w:bookmarkEnd w:id="52"/>
      <w:bookmarkEnd w:id="53"/>
    </w:p>
    <w:p w14:paraId="11D35D3F" w14:textId="77777777" w:rsidR="000E6657" w:rsidRPr="00C5057B" w:rsidRDefault="000E6657" w:rsidP="000E6657">
      <w:pPr>
        <w:jc w:val="center"/>
        <w:rPr>
          <w:rFonts w:ascii="Times New Roman" w:hAnsi="Times New Roman" w:cs="Times New Roman"/>
          <w:b/>
          <w:bCs/>
          <w:smallCaps/>
          <w:sz w:val="22"/>
          <w:szCs w:val="22"/>
        </w:rPr>
      </w:pPr>
    </w:p>
    <w:p w14:paraId="626BA16A" w14:textId="7E655DFB" w:rsidR="000E6657" w:rsidRPr="00C5057B" w:rsidRDefault="000E6657" w:rsidP="00BE1858">
      <w:pPr>
        <w:pStyle w:val="Paantrat"/>
        <w:jc w:val="center"/>
        <w:rPr>
          <w:rFonts w:ascii="Times New Roman" w:hAnsi="Times New Roman" w:cs="Times New Roman"/>
          <w:sz w:val="22"/>
          <w:szCs w:val="22"/>
        </w:rPr>
      </w:pPr>
      <w:r w:rsidRPr="00C5057B">
        <w:rPr>
          <w:rFonts w:ascii="Times New Roman" w:hAnsi="Times New Roman" w:cs="Times New Roman"/>
          <w:sz w:val="22"/>
          <w:szCs w:val="22"/>
        </w:rPr>
        <w:t>TIEKĖJŲ PAŠALINIMO PAGRINDAI</w:t>
      </w:r>
    </w:p>
    <w:p w14:paraId="17D0B684" w14:textId="6A105143" w:rsidR="001607ED" w:rsidRPr="00C5057B" w:rsidRDefault="001607ED" w:rsidP="005A0260">
      <w:pPr>
        <w:numPr>
          <w:ilvl w:val="0"/>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F6A8F1" w14:textId="5987E636" w:rsidR="001607ED" w:rsidRPr="00C5057B" w:rsidRDefault="001607ED" w:rsidP="005A0260">
      <w:pPr>
        <w:numPr>
          <w:ilvl w:val="0"/>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C5057B">
        <w:rPr>
          <w:rFonts w:ascii="Times New Roman" w:hAnsi="Times New Roman" w:cs="Times New Roman"/>
          <w:color w:val="7030A0"/>
          <w:sz w:val="22"/>
          <w:szCs w:val="22"/>
        </w:rPr>
        <w:t xml:space="preserve"> </w:t>
      </w:r>
    </w:p>
    <w:p w14:paraId="5DBBE7DC" w14:textId="77777777" w:rsidR="001607ED" w:rsidRPr="00C5057B" w:rsidRDefault="001607ED" w:rsidP="005A0260">
      <w:pPr>
        <w:numPr>
          <w:ilvl w:val="0"/>
          <w:numId w:val="15"/>
        </w:numPr>
        <w:spacing w:after="0" w:line="240" w:lineRule="auto"/>
        <w:ind w:left="0" w:firstLine="851"/>
        <w:jc w:val="both"/>
        <w:rPr>
          <w:rFonts w:ascii="Times New Roman" w:eastAsia="Verdana" w:hAnsi="Times New Roman" w:cs="Times New Roman"/>
          <w:sz w:val="22"/>
          <w:szCs w:val="22"/>
        </w:rPr>
      </w:pPr>
      <w:r w:rsidRPr="00C505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505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BAD99D" w14:textId="77777777" w:rsidR="001607ED" w:rsidRPr="00C5057B" w:rsidRDefault="001607ED" w:rsidP="005A0260">
      <w:pPr>
        <w:numPr>
          <w:ilvl w:val="0"/>
          <w:numId w:val="15"/>
        </w:numPr>
        <w:spacing w:after="0" w:line="240" w:lineRule="auto"/>
        <w:ind w:left="0" w:firstLine="851"/>
        <w:jc w:val="both"/>
        <w:rPr>
          <w:rFonts w:ascii="Times New Roman" w:eastAsia="Verdana" w:hAnsi="Times New Roman" w:cs="Times New Roman"/>
          <w:color w:val="000000" w:themeColor="text1"/>
          <w:sz w:val="22"/>
          <w:szCs w:val="22"/>
        </w:rPr>
      </w:pPr>
      <w:r w:rsidRPr="00C505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3B04B8" w14:textId="77777777" w:rsidR="001607ED" w:rsidRPr="00C5057B" w:rsidRDefault="001607ED" w:rsidP="005A0260">
      <w:pPr>
        <w:numPr>
          <w:ilvl w:val="0"/>
          <w:numId w:val="15"/>
        </w:numPr>
        <w:spacing w:after="0" w:line="240" w:lineRule="auto"/>
        <w:ind w:left="0" w:firstLine="851"/>
        <w:jc w:val="both"/>
        <w:rPr>
          <w:rFonts w:ascii="Times New Roman" w:hAnsi="Times New Roman" w:cs="Times New Roman"/>
          <w:sz w:val="22"/>
          <w:szCs w:val="22"/>
        </w:rPr>
      </w:pPr>
      <w:r w:rsidRPr="00C505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5057B">
        <w:rPr>
          <w:rFonts w:ascii="Times New Roman" w:eastAsia="Verdana" w:hAnsi="Times New Roman" w:cs="Times New Roman"/>
          <w:sz w:val="22"/>
          <w:szCs w:val="22"/>
        </w:rPr>
        <w:t>Certis</w:t>
      </w:r>
      <w:proofErr w:type="spellEnd"/>
      <w:r w:rsidRPr="00C5057B">
        <w:rPr>
          <w:rFonts w:ascii="Times New Roman" w:eastAsia="Verdana" w:hAnsi="Times New Roman" w:cs="Times New Roman"/>
          <w:sz w:val="22"/>
          <w:szCs w:val="22"/>
        </w:rPr>
        <w:t>“. Lentelės ketvirtame stulpelyje nurodomi doku</w:t>
      </w:r>
      <w:r w:rsidRPr="00C5057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5057B">
        <w:rPr>
          <w:rFonts w:ascii="Times New Roman" w:hAnsi="Times New Roman" w:cs="Times New Roman"/>
          <w:sz w:val="22"/>
          <w:szCs w:val="22"/>
        </w:rPr>
        <w:t>Certis</w:t>
      </w:r>
      <w:proofErr w:type="spellEnd"/>
      <w:r w:rsidRPr="00C5057B">
        <w:rPr>
          <w:rFonts w:ascii="Times New Roman" w:hAnsi="Times New Roman" w:cs="Times New Roman"/>
          <w:sz w:val="22"/>
          <w:szCs w:val="22"/>
        </w:rPr>
        <w:t xml:space="preserve">“, adresu </w:t>
      </w:r>
      <w:hyperlink r:id="rId19" w:history="1">
        <w:r w:rsidRPr="00C5057B">
          <w:rPr>
            <w:rFonts w:ascii="Times New Roman" w:eastAsia="Calibri" w:hAnsi="Times New Roman" w:cs="Times New Roman"/>
            <w:sz w:val="22"/>
            <w:szCs w:val="22"/>
          </w:rPr>
          <w:t>https://ec.europa.eu/tools/ecertis/</w:t>
        </w:r>
      </w:hyperlink>
      <w:r w:rsidRPr="00C5057B">
        <w:rPr>
          <w:rFonts w:ascii="Times New Roman" w:hAnsi="Times New Roman" w:cs="Times New Roman"/>
          <w:sz w:val="22"/>
          <w:szCs w:val="22"/>
        </w:rPr>
        <w:t xml:space="preserve">. </w:t>
      </w:r>
    </w:p>
    <w:p w14:paraId="2E30F8E3" w14:textId="77777777" w:rsidR="001607ED" w:rsidRPr="00C5057B" w:rsidRDefault="001607ED" w:rsidP="005A0260">
      <w:pPr>
        <w:numPr>
          <w:ilvl w:val="0"/>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Perkančioji organizacija nereikalauja iš tiekėjo pateikti dokumentų, patvirtinančių jo pašalinimo pagrindų nebuvimą, jeigu ji:</w:t>
      </w:r>
    </w:p>
    <w:p w14:paraId="27C8E1A0" w14:textId="77777777" w:rsidR="001607ED" w:rsidRPr="00C5057B" w:rsidRDefault="001607ED" w:rsidP="005A0260">
      <w:pPr>
        <w:numPr>
          <w:ilvl w:val="1"/>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 xml:space="preserve">turi galimybę susipažinti su šiais dokumentais ar informacija </w:t>
      </w:r>
      <w:r w:rsidRPr="00C5057B">
        <w:rPr>
          <w:rFonts w:ascii="Times New Roman" w:hAnsi="Times New Roman" w:cs="Times New Roman"/>
          <w:b/>
          <w:bCs/>
          <w:sz w:val="22"/>
          <w:szCs w:val="22"/>
        </w:rPr>
        <w:t>tiesiogiai ir neatlygintinai</w:t>
      </w:r>
      <w:r w:rsidRPr="00C5057B">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08483B3" w14:textId="77777777" w:rsidR="001607ED" w:rsidRPr="00C5057B" w:rsidRDefault="001607ED" w:rsidP="005A0260">
      <w:pPr>
        <w:numPr>
          <w:ilvl w:val="1"/>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6BD5C4B" w14:textId="77777777" w:rsidR="001607ED" w:rsidRPr="00C5057B" w:rsidRDefault="001607ED" w:rsidP="005A0260">
      <w:pPr>
        <w:numPr>
          <w:ilvl w:val="0"/>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8A8329" w14:textId="77777777" w:rsidR="001607ED" w:rsidRPr="00C5057B" w:rsidRDefault="001607ED" w:rsidP="005A0260">
      <w:pPr>
        <w:numPr>
          <w:ilvl w:val="1"/>
          <w:numId w:val="15"/>
        </w:numPr>
        <w:spacing w:after="0" w:line="240" w:lineRule="auto"/>
        <w:ind w:left="0" w:firstLine="851"/>
        <w:jc w:val="both"/>
        <w:rPr>
          <w:rFonts w:ascii="Times New Roman" w:hAnsi="Times New Roman" w:cs="Times New Roman"/>
          <w:sz w:val="22"/>
          <w:szCs w:val="22"/>
        </w:rPr>
      </w:pPr>
      <w:r w:rsidRPr="00C5057B">
        <w:rPr>
          <w:rFonts w:ascii="Times New Roman" w:hAnsi="Times New Roman" w:cs="Times New Roman"/>
          <w:sz w:val="22"/>
          <w:szCs w:val="22"/>
        </w:rPr>
        <w:t>priesaikos deklaracija;</w:t>
      </w:r>
    </w:p>
    <w:p w14:paraId="11D6948A" w14:textId="1FC6552E" w:rsidR="001607ED" w:rsidRPr="00C5057B" w:rsidRDefault="001607ED" w:rsidP="005A0260">
      <w:pPr>
        <w:pStyle w:val="Sraopastraipa"/>
        <w:numPr>
          <w:ilvl w:val="1"/>
          <w:numId w:val="15"/>
        </w:numPr>
        <w:ind w:left="0" w:firstLine="851"/>
        <w:jc w:val="both"/>
        <w:rPr>
          <w:rFonts w:ascii="Times New Roman" w:hAnsi="Times New Roman" w:cs="Times New Roman"/>
          <w:sz w:val="22"/>
          <w:szCs w:val="22"/>
        </w:rPr>
      </w:pPr>
      <w:r w:rsidRPr="00C5057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C05D40" w14:textId="77777777" w:rsidR="00AD1382" w:rsidRPr="00C5057B" w:rsidRDefault="00AD1382" w:rsidP="00AD1382">
      <w:pPr>
        <w:jc w:val="both"/>
        <w:rPr>
          <w:rFonts w:ascii="Times New Roman" w:hAnsi="Times New Roman" w:cs="Times New Roman"/>
          <w:sz w:val="22"/>
          <w:szCs w:val="22"/>
        </w:rPr>
      </w:pPr>
    </w:p>
    <w:p w14:paraId="45C3C3AE" w14:textId="77777777" w:rsidR="00D85FD0" w:rsidRPr="00C5057B" w:rsidRDefault="00D85FD0" w:rsidP="00AD1382">
      <w:pPr>
        <w:jc w:val="both"/>
        <w:rPr>
          <w:rFonts w:ascii="Times New Roman"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3544"/>
        <w:gridCol w:w="2552"/>
        <w:gridCol w:w="3402"/>
      </w:tblGrid>
      <w:tr w:rsidR="00670D38" w:rsidRPr="00670D38" w14:paraId="599F3316"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3E0ED" w14:textId="77777777" w:rsidR="00670D38" w:rsidRPr="00670D38" w:rsidRDefault="00670D38" w:rsidP="00670D38">
            <w:pPr>
              <w:spacing w:after="0" w:line="240" w:lineRule="auto"/>
              <w:ind w:left="32"/>
              <w:jc w:val="center"/>
              <w:rPr>
                <w:rFonts w:ascii="Times New Roman" w:hAnsi="Times New Roman" w:cs="Times New Roman"/>
                <w:b/>
                <w:bCs/>
                <w:sz w:val="22"/>
                <w:szCs w:val="22"/>
              </w:rPr>
            </w:pPr>
            <w:r w:rsidRPr="00670D38">
              <w:rPr>
                <w:rFonts w:ascii="Times New Roman" w:hAnsi="Times New Roman" w:cs="Times New Roman"/>
                <w:b/>
                <w:bCs/>
                <w:sz w:val="22"/>
                <w:szCs w:val="22"/>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18EA4B" w14:textId="77777777" w:rsidR="00670D38" w:rsidRPr="00670D38" w:rsidRDefault="00670D38" w:rsidP="00670D38">
            <w:pPr>
              <w:spacing w:after="0" w:line="240" w:lineRule="auto"/>
              <w:jc w:val="center"/>
              <w:rPr>
                <w:rFonts w:ascii="Times New Roman" w:hAnsi="Times New Roman" w:cs="Times New Roman"/>
                <w:bCs/>
                <w:sz w:val="22"/>
                <w:szCs w:val="22"/>
                <w:lang w:eastAsia="en-US"/>
              </w:rPr>
            </w:pPr>
            <w:r w:rsidRPr="00670D38">
              <w:rPr>
                <w:rFonts w:ascii="Times New Roman" w:hAnsi="Times New Roman" w:cs="Times New Roman"/>
                <w:b/>
                <w:sz w:val="22"/>
                <w:szCs w:val="22"/>
              </w:rPr>
              <w:t>Tiekėjo pašalinimo pagrindai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E12560" w14:textId="2FA42F1B" w:rsidR="00670D38" w:rsidRPr="00670D38" w:rsidRDefault="00670D38" w:rsidP="00670D38">
            <w:pPr>
              <w:spacing w:after="0" w:line="240" w:lineRule="auto"/>
              <w:jc w:val="center"/>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639D89" w14:textId="77777777" w:rsidR="00670D38" w:rsidRPr="00670D38" w:rsidRDefault="00670D38" w:rsidP="00670D38">
            <w:pPr>
              <w:spacing w:after="0" w:line="240" w:lineRule="auto"/>
              <w:jc w:val="center"/>
              <w:rPr>
                <w:rFonts w:ascii="Times New Roman" w:hAnsi="Times New Roman" w:cs="Times New Roman"/>
                <w:bCs/>
                <w:iCs/>
                <w:sz w:val="22"/>
                <w:szCs w:val="22"/>
                <w:lang w:eastAsia="en-US"/>
              </w:rPr>
            </w:pPr>
            <w:r w:rsidRPr="00670D38">
              <w:rPr>
                <w:rFonts w:ascii="Times New Roman" w:hAnsi="Times New Roman" w:cs="Times New Roman"/>
                <w:b/>
                <w:sz w:val="22"/>
                <w:szCs w:val="22"/>
              </w:rPr>
              <w:t>Pašalinimo pagrindų nebuvimą įrodantys dokumentai</w:t>
            </w:r>
          </w:p>
        </w:tc>
      </w:tr>
      <w:tr w:rsidR="00670D38" w:rsidRPr="00670D38" w14:paraId="4A47EC60" w14:textId="77777777" w:rsidTr="00670D3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7B42C"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b/>
                <w:bCs/>
                <w:color w:val="7030A0"/>
                <w:sz w:val="22"/>
                <w:szCs w:val="22"/>
                <w:lang w:eastAsia="en-US"/>
              </w:rPr>
              <w:t>Privalomi</w:t>
            </w:r>
            <w:r w:rsidRPr="00670D38">
              <w:rPr>
                <w:rFonts w:ascii="Times New Roman" w:hAnsi="Times New Roman" w:cs="Times New Roman"/>
                <w:b/>
                <w:bCs/>
                <w:color w:val="7030A0"/>
                <w:sz w:val="22"/>
                <w:szCs w:val="22"/>
                <w:vertAlign w:val="superscript"/>
                <w:lang w:eastAsia="en-US"/>
              </w:rPr>
              <w:footnoteReference w:id="3"/>
            </w:r>
            <w:r w:rsidRPr="00670D38">
              <w:rPr>
                <w:rFonts w:ascii="Times New Roman" w:hAnsi="Times New Roman" w:cs="Times New Roman"/>
                <w:b/>
                <w:bCs/>
                <w:color w:val="7030A0"/>
                <w:sz w:val="22"/>
                <w:szCs w:val="22"/>
                <w:lang w:eastAsia="en-US"/>
              </w:rPr>
              <w:t xml:space="preserve"> pašalinimo pagrindai pagal VPĮ 46 straipsnio 1 – 4 dalių nuostatas</w:t>
            </w:r>
          </w:p>
        </w:tc>
      </w:tr>
      <w:tr w:rsidR="00670D38" w:rsidRPr="00670D38" w14:paraId="3297A874"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40A66"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FB7A3"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sz w:val="22"/>
                <w:szCs w:val="22"/>
                <w:lang w:eastAsia="en-US"/>
              </w:rPr>
              <w:t>Tiekėjas arba jo atsakingas asmuo, nurodytas VPĮ 46 straipsnio 2 dalies 2 punkte, nuteistas už šią nusikalstamą veiką:</w:t>
            </w:r>
          </w:p>
          <w:p w14:paraId="6A448DC0"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1) dalyvavimą nusikalstamame susivienijime, jo organizavimą ar vadovavimą jam;</w:t>
            </w:r>
          </w:p>
          <w:p w14:paraId="62FEFF07"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2) kyšininkavimą, prekybą poveikiu, papirkimą;</w:t>
            </w:r>
          </w:p>
          <w:p w14:paraId="6B8A93A5"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4F148E"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4) nusikalstamą bankrotą;</w:t>
            </w:r>
          </w:p>
          <w:p w14:paraId="7AD46FE9"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5) teroristinį ir su teroristine veikla susijusį nusikaltimą;</w:t>
            </w:r>
          </w:p>
          <w:p w14:paraId="42D6462A"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6) nusikalstamu būdu gauto turto legalizavimą;</w:t>
            </w:r>
          </w:p>
          <w:p w14:paraId="314E914D"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7) prekybą žmonėmis, vaiko pirkimą arba pardavimą;</w:t>
            </w:r>
          </w:p>
          <w:p w14:paraId="2E28FADC"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752C9320"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p>
          <w:p w14:paraId="4A151E39"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Laikoma, kad tiekėjas arba jo atsakingas asmuo nuteistas už aukščiau nurodytą nusikalstamą veiką, kai dėl:</w:t>
            </w:r>
          </w:p>
          <w:p w14:paraId="27354441" w14:textId="77777777" w:rsidR="00670D38" w:rsidRPr="00670D38" w:rsidRDefault="00670D38" w:rsidP="00670D38">
            <w:pPr>
              <w:spacing w:after="0" w:line="240" w:lineRule="auto"/>
              <w:jc w:val="both"/>
              <w:rPr>
                <w:rFonts w:ascii="Times New Roman" w:hAnsi="Times New Roman" w:cs="Times New Roman"/>
                <w:bCs/>
                <w:sz w:val="22"/>
                <w:szCs w:val="22"/>
                <w:lang w:eastAsia="en-US"/>
              </w:rPr>
            </w:pPr>
            <w:r w:rsidRPr="00670D3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1883965"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p>
          <w:p w14:paraId="7C4BC319"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2) tiekėjo, kuris yra juridinis asmuo, kita organizacija ar jos </w:t>
            </w:r>
            <w:r w:rsidRPr="00670D38">
              <w:rPr>
                <w:rFonts w:ascii="Times New Roman" w:hAnsi="Times New Roman" w:cs="Times New Roman"/>
                <w:b/>
                <w:bCs/>
                <w:sz w:val="22"/>
                <w:szCs w:val="22"/>
              </w:rPr>
              <w:t>struktūrinis</w:t>
            </w:r>
            <w:r w:rsidRPr="00670D3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0F4391"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 xml:space="preserve">3) tiekėjo, kuris yra juridinis asmuo, kita organizacija ar jos </w:t>
            </w:r>
            <w:r w:rsidRPr="00670D38">
              <w:rPr>
                <w:rFonts w:ascii="Times New Roman" w:hAnsi="Times New Roman" w:cs="Times New Roman"/>
                <w:b/>
                <w:sz w:val="22"/>
                <w:szCs w:val="22"/>
                <w:lang w:eastAsia="en-US"/>
              </w:rPr>
              <w:t>struktūrinis</w:t>
            </w:r>
            <w:r w:rsidRPr="00670D3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FF687" w14:textId="77777777" w:rsidR="00670D38" w:rsidRPr="00670D38" w:rsidRDefault="00670D38" w:rsidP="00670D38">
            <w:pPr>
              <w:spacing w:after="0" w:line="240" w:lineRule="auto"/>
              <w:jc w:val="both"/>
              <w:rPr>
                <w:rFonts w:ascii="Times New Roman" w:eastAsia="Yu Mincho" w:hAnsi="Times New Roman" w:cs="Times New Roman"/>
                <w:b/>
                <w:bCs/>
                <w:sz w:val="22"/>
                <w:szCs w:val="22"/>
                <w:lang w:eastAsia="en-US"/>
              </w:rPr>
            </w:pPr>
            <w:r w:rsidRPr="00670D38">
              <w:rPr>
                <w:rFonts w:ascii="Times New Roman" w:eastAsia="Yu Mincho" w:hAnsi="Times New Roman" w:cs="Times New Roman"/>
                <w:b/>
                <w:bCs/>
                <w:sz w:val="22"/>
                <w:szCs w:val="22"/>
                <w:lang w:eastAsia="en-US"/>
              </w:rPr>
              <w:lastRenderedPageBreak/>
              <w:t>VPĮ 46 straipsnio 1 dalis</w:t>
            </w:r>
          </w:p>
          <w:p w14:paraId="21C1859E"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p>
          <w:p w14:paraId="182FB972"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lang w:eastAsia="en-US"/>
              </w:rPr>
              <w:t>EBVPD III dalies A1-A6 punktai</w:t>
            </w:r>
          </w:p>
          <w:p w14:paraId="79EA02FB"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p>
          <w:p w14:paraId="21815CB5"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E599A"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lang w:eastAsia="en-US"/>
              </w:rPr>
              <w:t>Iš Lietuvoje įsteigtų subjektų reikalaujama:</w:t>
            </w:r>
          </w:p>
          <w:p w14:paraId="59505E95" w14:textId="77777777" w:rsidR="00670D38" w:rsidRPr="00670D38" w:rsidRDefault="00670D38" w:rsidP="005A0260">
            <w:pPr>
              <w:numPr>
                <w:ilvl w:val="0"/>
                <w:numId w:val="13"/>
              </w:numPr>
              <w:tabs>
                <w:tab w:val="left" w:pos="169"/>
              </w:tabs>
              <w:spacing w:after="0" w:line="240" w:lineRule="auto"/>
              <w:ind w:left="0" w:hanging="46"/>
              <w:jc w:val="both"/>
              <w:rPr>
                <w:rFonts w:ascii="Times New Roman" w:hAnsi="Times New Roman" w:cs="Times New Roman"/>
                <w:b/>
                <w:bCs/>
                <w:sz w:val="22"/>
                <w:szCs w:val="22"/>
              </w:rPr>
            </w:pPr>
            <w:r w:rsidRPr="00670D38">
              <w:rPr>
                <w:rFonts w:ascii="Times New Roman" w:hAnsi="Times New Roman" w:cs="Times New Roman"/>
                <w:sz w:val="22"/>
                <w:szCs w:val="22"/>
              </w:rPr>
              <w:t>išrašo iš teismo sprendimo arba</w:t>
            </w:r>
          </w:p>
          <w:p w14:paraId="7B495ADC" w14:textId="77777777" w:rsidR="00670D38" w:rsidRPr="00670D38" w:rsidRDefault="00670D38" w:rsidP="005A0260">
            <w:pPr>
              <w:numPr>
                <w:ilvl w:val="0"/>
                <w:numId w:val="13"/>
              </w:numPr>
              <w:spacing w:after="0" w:line="240" w:lineRule="auto"/>
              <w:ind w:left="28" w:hanging="74"/>
              <w:jc w:val="both"/>
              <w:rPr>
                <w:rFonts w:ascii="Times New Roman" w:hAnsi="Times New Roman" w:cs="Times New Roman"/>
                <w:b/>
                <w:bCs/>
                <w:sz w:val="22"/>
                <w:szCs w:val="22"/>
              </w:rPr>
            </w:pPr>
            <w:r w:rsidRPr="00670D38">
              <w:rPr>
                <w:rFonts w:ascii="Times New Roman" w:hAnsi="Times New Roman" w:cs="Times New Roman"/>
                <w:sz w:val="22"/>
                <w:szCs w:val="22"/>
              </w:rPr>
              <w:t>Informatikos ir ryšių departamento prie Vidaus reikalų ministerijos pažymos, arba</w:t>
            </w:r>
          </w:p>
          <w:p w14:paraId="482F96DE" w14:textId="77777777" w:rsidR="00670D38" w:rsidRPr="00670D38" w:rsidRDefault="00670D38" w:rsidP="005A0260">
            <w:pPr>
              <w:numPr>
                <w:ilvl w:val="0"/>
                <w:numId w:val="13"/>
              </w:numPr>
              <w:spacing w:after="0" w:line="240" w:lineRule="auto"/>
              <w:ind w:left="28" w:hanging="74"/>
              <w:jc w:val="both"/>
              <w:rPr>
                <w:rFonts w:ascii="Times New Roman" w:hAnsi="Times New Roman" w:cs="Times New Roman"/>
                <w:b/>
                <w:bCs/>
                <w:sz w:val="22"/>
                <w:szCs w:val="22"/>
              </w:rPr>
            </w:pPr>
            <w:r w:rsidRPr="00670D3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BBA0AE" w14:textId="77777777" w:rsidR="00670D38" w:rsidRPr="00670D38" w:rsidRDefault="00670D38" w:rsidP="00670D38">
            <w:pPr>
              <w:spacing w:after="0" w:line="240" w:lineRule="auto"/>
              <w:jc w:val="both"/>
              <w:rPr>
                <w:rFonts w:ascii="Times New Roman" w:hAnsi="Times New Roman" w:cs="Times New Roman"/>
                <w:sz w:val="22"/>
                <w:szCs w:val="22"/>
                <w:lang w:eastAsia="en-US"/>
              </w:rPr>
            </w:pPr>
          </w:p>
          <w:p w14:paraId="0D1031D8"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lang w:eastAsia="en-US"/>
              </w:rPr>
              <w:t>Iš ne Lietuvoje įsteigtų subjektų reikalaujama:</w:t>
            </w:r>
          </w:p>
          <w:p w14:paraId="4154DDE5" w14:textId="77777777" w:rsidR="00670D38" w:rsidRPr="00670D38" w:rsidRDefault="00670D38" w:rsidP="005A0260">
            <w:pPr>
              <w:numPr>
                <w:ilvl w:val="0"/>
                <w:numId w:val="13"/>
              </w:numPr>
              <w:tabs>
                <w:tab w:val="left" w:pos="311"/>
              </w:tabs>
              <w:spacing w:after="0" w:line="240" w:lineRule="auto"/>
              <w:ind w:left="0" w:hanging="46"/>
              <w:jc w:val="both"/>
              <w:rPr>
                <w:rFonts w:ascii="Times New Roman" w:hAnsi="Times New Roman" w:cs="Times New Roman"/>
                <w:b/>
                <w:bCs/>
                <w:sz w:val="22"/>
                <w:szCs w:val="22"/>
              </w:rPr>
            </w:pPr>
            <w:r w:rsidRPr="00670D38">
              <w:rPr>
                <w:rFonts w:ascii="Times New Roman" w:hAnsi="Times New Roman" w:cs="Times New Roman"/>
                <w:sz w:val="22"/>
                <w:szCs w:val="22"/>
              </w:rPr>
              <w:t>atitinkamos užsienio šalies institucijos dokumento</w:t>
            </w:r>
            <w:r w:rsidRPr="00670D38">
              <w:rPr>
                <w:rFonts w:ascii="Times New Roman" w:hAnsi="Times New Roman" w:cs="Times New Roman"/>
                <w:sz w:val="22"/>
                <w:szCs w:val="22"/>
                <w:vertAlign w:val="superscript"/>
              </w:rPr>
              <w:footnoteReference w:id="4"/>
            </w:r>
            <w:r w:rsidRPr="00670D38">
              <w:rPr>
                <w:rFonts w:ascii="Times New Roman" w:hAnsi="Times New Roman" w:cs="Times New Roman"/>
                <w:sz w:val="22"/>
                <w:szCs w:val="22"/>
              </w:rPr>
              <w:t>.</w:t>
            </w:r>
          </w:p>
          <w:p w14:paraId="52C47869" w14:textId="77777777" w:rsidR="00670D38" w:rsidRPr="00670D38" w:rsidRDefault="00670D38" w:rsidP="00670D38">
            <w:pPr>
              <w:spacing w:after="0" w:line="240" w:lineRule="auto"/>
              <w:jc w:val="both"/>
              <w:rPr>
                <w:rFonts w:ascii="Times New Roman" w:hAnsi="Times New Roman" w:cs="Times New Roman"/>
                <w:color w:val="7030A0"/>
                <w:sz w:val="22"/>
                <w:szCs w:val="22"/>
              </w:rPr>
            </w:pPr>
            <w:r w:rsidRPr="00670D38">
              <w:rPr>
                <w:rFonts w:ascii="Times New Roman" w:hAnsi="Times New Roman" w:cs="Times New Roman"/>
                <w:sz w:val="22"/>
                <w:szCs w:val="22"/>
              </w:rPr>
              <w:t xml:space="preserve">Nurodyti dokumentai turi būti išduoti ne anksčiau kaip </w:t>
            </w:r>
            <w:r w:rsidRPr="00670D38">
              <w:rPr>
                <w:rFonts w:ascii="Times New Roman" w:hAnsi="Times New Roman" w:cs="Times New Roman"/>
                <w:color w:val="00B050"/>
                <w:sz w:val="22"/>
                <w:szCs w:val="22"/>
              </w:rPr>
              <w:t xml:space="preserve">180 dienų </w:t>
            </w:r>
            <w:r w:rsidRPr="00670D38">
              <w:rPr>
                <w:rFonts w:ascii="Times New Roman" w:hAnsi="Times New Roman" w:cs="Times New Roman"/>
                <w:sz w:val="22"/>
                <w:szCs w:val="22"/>
              </w:rPr>
              <w:t xml:space="preserve">iki </w:t>
            </w:r>
            <w:r w:rsidRPr="00670D3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0D38">
              <w:rPr>
                <w:rFonts w:ascii="Times New Roman" w:eastAsia="Times New Roman" w:hAnsi="Times New Roman" w:cs="Times New Roman"/>
                <w:sz w:val="22"/>
                <w:szCs w:val="22"/>
              </w:rPr>
              <w:t>umentus</w:t>
            </w:r>
            <w:r w:rsidRPr="00670D38">
              <w:rPr>
                <w:rFonts w:ascii="Times New Roman" w:hAnsi="Times New Roman" w:cs="Times New Roman"/>
                <w:sz w:val="22"/>
                <w:szCs w:val="22"/>
              </w:rPr>
              <w:t xml:space="preserve">. </w:t>
            </w:r>
            <w:r w:rsidRPr="00670D38">
              <w:rPr>
                <w:rFonts w:ascii="Times New Roman" w:hAnsi="Times New Roman" w:cs="Times New Roman"/>
                <w:b/>
                <w:bCs/>
                <w:i/>
                <w:iCs/>
                <w:color w:val="000000" w:themeColor="text1"/>
                <w:sz w:val="22"/>
                <w:szCs w:val="22"/>
              </w:rPr>
              <w:t>Pavyzdys</w:t>
            </w:r>
            <w:r w:rsidRPr="00670D3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4C4390" w14:textId="77777777" w:rsidR="00670D38" w:rsidRPr="00670D38" w:rsidRDefault="00670D38" w:rsidP="00670D38">
            <w:pPr>
              <w:spacing w:after="0" w:line="240" w:lineRule="auto"/>
              <w:jc w:val="both"/>
              <w:rPr>
                <w:rFonts w:ascii="Times New Roman" w:hAnsi="Times New Roman" w:cs="Times New Roman"/>
                <w:b/>
                <w:bCs/>
                <w:sz w:val="22"/>
                <w:szCs w:val="22"/>
              </w:rPr>
            </w:pPr>
          </w:p>
          <w:p w14:paraId="46C8C8F9" w14:textId="77777777" w:rsidR="00670D38" w:rsidRPr="00670D38" w:rsidRDefault="00670D38" w:rsidP="00670D38">
            <w:pPr>
              <w:spacing w:after="0" w:line="240" w:lineRule="auto"/>
              <w:jc w:val="both"/>
              <w:rPr>
                <w:rFonts w:ascii="Times New Roman" w:hAnsi="Times New Roman" w:cs="Times New Roman"/>
                <w:bCs/>
                <w:sz w:val="22"/>
                <w:szCs w:val="22"/>
              </w:rPr>
            </w:pPr>
            <w:r w:rsidRPr="00670D38">
              <w:rPr>
                <w:rFonts w:ascii="Times New Roman" w:hAnsi="Times New Roman" w:cs="Times New Roman"/>
                <w:bCs/>
                <w:sz w:val="22"/>
                <w:szCs w:val="22"/>
              </w:rPr>
              <w:t xml:space="preserve">Jei dokumentas išduotas anksčiau, tačiau jame nurodytas galiojimo terminas ilgesnis nei pašalinimo </w:t>
            </w:r>
            <w:r w:rsidRPr="00670D38">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1FD2D43F" w14:textId="77777777" w:rsidR="00670D38" w:rsidRPr="00670D38" w:rsidRDefault="00670D38" w:rsidP="00670D38">
            <w:pPr>
              <w:spacing w:after="0" w:line="240" w:lineRule="auto"/>
              <w:jc w:val="both"/>
              <w:rPr>
                <w:rFonts w:ascii="Times New Roman" w:hAnsi="Times New Roman" w:cs="Times New Roman"/>
                <w:bCs/>
                <w:sz w:val="22"/>
                <w:szCs w:val="22"/>
              </w:rPr>
            </w:pPr>
          </w:p>
          <w:p w14:paraId="6552BFDF" w14:textId="77777777" w:rsidR="00670D38" w:rsidRPr="00670D38" w:rsidRDefault="00670D38" w:rsidP="00670D38">
            <w:pPr>
              <w:spacing w:after="0" w:line="240" w:lineRule="auto"/>
              <w:jc w:val="both"/>
              <w:rPr>
                <w:rFonts w:ascii="Times New Roman" w:hAnsi="Times New Roman" w:cs="Times New Roman"/>
                <w:b/>
                <w:bCs/>
                <w:sz w:val="22"/>
                <w:szCs w:val="22"/>
              </w:rPr>
            </w:pPr>
          </w:p>
        </w:tc>
      </w:tr>
      <w:tr w:rsidR="00670D38" w:rsidRPr="00670D38" w14:paraId="7DF948A1"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626D4"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6548D"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6A892" w14:textId="77777777" w:rsidR="00670D38" w:rsidRPr="00670D38" w:rsidRDefault="00670D38" w:rsidP="00670D38">
            <w:pPr>
              <w:spacing w:after="0" w:line="240" w:lineRule="auto"/>
              <w:jc w:val="both"/>
              <w:rPr>
                <w:rFonts w:ascii="Times New Roman" w:eastAsia="Yu Mincho" w:hAnsi="Times New Roman" w:cs="Times New Roman"/>
                <w:b/>
                <w:bCs/>
                <w:sz w:val="22"/>
                <w:szCs w:val="22"/>
                <w:lang w:eastAsia="en-US"/>
              </w:rPr>
            </w:pPr>
            <w:r w:rsidRPr="00670D38">
              <w:rPr>
                <w:rFonts w:ascii="Times New Roman" w:eastAsia="Yu Mincho" w:hAnsi="Times New Roman" w:cs="Times New Roman"/>
                <w:b/>
                <w:bCs/>
                <w:sz w:val="22"/>
                <w:szCs w:val="22"/>
                <w:lang w:eastAsia="en-US"/>
              </w:rPr>
              <w:t>VPĮ 46 straipsnio 2¹ dalis</w:t>
            </w:r>
          </w:p>
          <w:p w14:paraId="34ADD2EA"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p>
          <w:p w14:paraId="0B8127D0"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11101"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79564746" w14:textId="77777777" w:rsidR="00670D38" w:rsidRPr="00670D38" w:rsidRDefault="00670D38" w:rsidP="00670D38">
            <w:pPr>
              <w:spacing w:after="0" w:line="240" w:lineRule="auto"/>
              <w:jc w:val="both"/>
              <w:rPr>
                <w:rFonts w:ascii="Times New Roman" w:hAnsi="Times New Roman" w:cs="Times New Roman"/>
                <w:sz w:val="22"/>
                <w:szCs w:val="22"/>
              </w:rPr>
            </w:pPr>
          </w:p>
        </w:tc>
      </w:tr>
      <w:tr w:rsidR="00670D38" w:rsidRPr="00670D38" w14:paraId="63DACB8B"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44099"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0E04"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70D38">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70998086"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p>
          <w:p w14:paraId="4BE4830C"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Laikoma, kad tiekėjas nuteistas už aukščiau nurodytą nusikalstamą veiką, kai dėl:</w:t>
            </w:r>
          </w:p>
          <w:p w14:paraId="188452A1" w14:textId="77777777" w:rsidR="00670D38" w:rsidRPr="00670D38" w:rsidRDefault="00670D38" w:rsidP="00670D38">
            <w:pPr>
              <w:spacing w:after="0" w:line="240" w:lineRule="auto"/>
              <w:jc w:val="both"/>
              <w:rPr>
                <w:rFonts w:ascii="Times New Roman" w:hAnsi="Times New Roman" w:cs="Times New Roman"/>
                <w:bCs/>
                <w:sz w:val="22"/>
                <w:szCs w:val="22"/>
                <w:lang w:eastAsia="en-US"/>
              </w:rPr>
            </w:pPr>
            <w:r w:rsidRPr="00670D3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62BA37"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p>
          <w:p w14:paraId="73241E66"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 xml:space="preserve">2) tiekėjo, kuris yra juridinis asmuo, kita organizacija ar jos </w:t>
            </w:r>
            <w:r w:rsidRPr="00670D38">
              <w:rPr>
                <w:rFonts w:ascii="Times New Roman" w:hAnsi="Times New Roman" w:cs="Times New Roman"/>
                <w:b/>
                <w:sz w:val="22"/>
                <w:szCs w:val="22"/>
                <w:lang w:eastAsia="en-US"/>
              </w:rPr>
              <w:t>struktūrinis</w:t>
            </w:r>
            <w:r w:rsidRPr="00670D3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AF1F99"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Tačiau ši nuostata netaikoma, jeigu:</w:t>
            </w:r>
          </w:p>
          <w:p w14:paraId="185C03D5"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D0BAE4A"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2) įsiskolinimo suma neviršija 50 Eur (penkiasdešimt eurų);</w:t>
            </w:r>
          </w:p>
          <w:p w14:paraId="642A114A" w14:textId="77777777" w:rsidR="00670D38" w:rsidRPr="00670D38" w:rsidRDefault="00670D38" w:rsidP="00670D38">
            <w:pPr>
              <w:spacing w:after="0" w:line="240" w:lineRule="auto"/>
              <w:jc w:val="both"/>
              <w:rPr>
                <w:rFonts w:ascii="Times New Roman" w:hAnsi="Times New Roman" w:cs="Times New Roman"/>
                <w:b/>
                <w:bCs/>
                <w:sz w:val="22"/>
                <w:szCs w:val="22"/>
                <w:lang w:eastAsia="en-US"/>
              </w:rPr>
            </w:pPr>
            <w:r w:rsidRPr="00670D38">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670D38">
              <w:rPr>
                <w:rFonts w:ascii="Times New Roman" w:hAnsi="Times New Roman" w:cs="Times New Roman"/>
                <w:bCs/>
                <w:sz w:val="22"/>
                <w:szCs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3DDE"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lastRenderedPageBreak/>
              <w:t>VPĮ 46 straipsnio 3 dalis</w:t>
            </w:r>
          </w:p>
          <w:p w14:paraId="67E03C65" w14:textId="77777777" w:rsidR="00670D38" w:rsidRPr="00670D38" w:rsidRDefault="00670D38" w:rsidP="00670D38">
            <w:pPr>
              <w:spacing w:after="0" w:line="240" w:lineRule="auto"/>
              <w:jc w:val="both"/>
              <w:rPr>
                <w:rFonts w:ascii="Times New Roman" w:eastAsia="Arial" w:hAnsi="Times New Roman" w:cs="Times New Roman"/>
                <w:sz w:val="22"/>
                <w:szCs w:val="22"/>
              </w:rPr>
            </w:pPr>
          </w:p>
          <w:p w14:paraId="2079EB39" w14:textId="77777777" w:rsidR="00670D38" w:rsidRPr="00670D38" w:rsidRDefault="00670D38" w:rsidP="00670D38">
            <w:pPr>
              <w:spacing w:after="0" w:line="240" w:lineRule="auto"/>
              <w:jc w:val="both"/>
              <w:rPr>
                <w:rFonts w:ascii="Times New Roman" w:eastAsia="Yu Mincho" w:hAnsi="Times New Roman" w:cs="Times New Roman"/>
                <w:sz w:val="22"/>
                <w:szCs w:val="22"/>
              </w:rPr>
            </w:pPr>
            <w:r w:rsidRPr="00670D3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1BF34"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lang w:eastAsia="en-US"/>
              </w:rPr>
              <w:t>Iš Lietuvoje įsteigtų subjektų reikalaujama:</w:t>
            </w:r>
          </w:p>
          <w:p w14:paraId="7550EB07"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1) Dėl įsipareigojimų, susijusių su mokesčių mokėjimu, įvykdymo i</w:t>
            </w:r>
            <w:r w:rsidRPr="00670D38">
              <w:rPr>
                <w:rFonts w:ascii="Times New Roman" w:hAnsi="Times New Roman" w:cs="Times New Roman"/>
                <w:sz w:val="22"/>
                <w:szCs w:val="22"/>
                <w:lang w:eastAsia="en-US"/>
              </w:rPr>
              <w:t xml:space="preserve">š Lietuvoje įsteigtų subjektų </w:t>
            </w:r>
            <w:r w:rsidRPr="00670D38">
              <w:rPr>
                <w:rFonts w:ascii="Times New Roman" w:hAnsi="Times New Roman" w:cs="Times New Roman"/>
                <w:sz w:val="22"/>
                <w:szCs w:val="22"/>
              </w:rPr>
              <w:t>prašoma:</w:t>
            </w:r>
          </w:p>
          <w:p w14:paraId="3C557424" w14:textId="77777777" w:rsidR="00670D38" w:rsidRPr="00670D38" w:rsidRDefault="00670D38" w:rsidP="00670D38">
            <w:pPr>
              <w:spacing w:after="0" w:line="240" w:lineRule="auto"/>
              <w:jc w:val="both"/>
              <w:rPr>
                <w:rFonts w:ascii="Times New Roman" w:hAnsi="Times New Roman" w:cs="Times New Roman"/>
                <w:b/>
                <w:bCs/>
                <w:sz w:val="22"/>
                <w:szCs w:val="22"/>
              </w:rPr>
            </w:pPr>
          </w:p>
          <w:p w14:paraId="35555009" w14:textId="77777777" w:rsidR="00670D38" w:rsidRPr="00670D38" w:rsidRDefault="00670D38" w:rsidP="005A0260">
            <w:pPr>
              <w:numPr>
                <w:ilvl w:val="0"/>
                <w:numId w:val="12"/>
              </w:numPr>
              <w:spacing w:after="0" w:line="240" w:lineRule="auto"/>
              <w:ind w:left="169" w:hanging="141"/>
              <w:jc w:val="both"/>
              <w:rPr>
                <w:rFonts w:ascii="Times New Roman" w:hAnsi="Times New Roman" w:cs="Times New Roman"/>
                <w:sz w:val="22"/>
                <w:szCs w:val="22"/>
              </w:rPr>
            </w:pPr>
            <w:r w:rsidRPr="00670D38">
              <w:rPr>
                <w:rFonts w:ascii="Times New Roman" w:hAnsi="Times New Roman" w:cs="Times New Roman"/>
                <w:sz w:val="22"/>
                <w:szCs w:val="22"/>
              </w:rPr>
              <w:lastRenderedPageBreak/>
              <w:t xml:space="preserve">išrašo iš teismo sprendimo (jei toks yra) </w:t>
            </w:r>
          </w:p>
          <w:p w14:paraId="24EC43A3" w14:textId="77777777" w:rsidR="00670D38" w:rsidRPr="00670D38" w:rsidRDefault="00670D38" w:rsidP="005A0260">
            <w:pPr>
              <w:numPr>
                <w:ilvl w:val="0"/>
                <w:numId w:val="12"/>
              </w:numPr>
              <w:spacing w:after="0" w:line="240" w:lineRule="auto"/>
              <w:ind w:left="169" w:hanging="141"/>
              <w:jc w:val="both"/>
              <w:rPr>
                <w:rFonts w:ascii="Times New Roman" w:hAnsi="Times New Roman" w:cs="Times New Roman"/>
                <w:sz w:val="22"/>
                <w:szCs w:val="22"/>
              </w:rPr>
            </w:pPr>
            <w:r w:rsidRPr="00670D38">
              <w:rPr>
                <w:rFonts w:ascii="Times New Roman" w:hAnsi="Times New Roman" w:cs="Times New Roman"/>
                <w:sz w:val="22"/>
                <w:szCs w:val="22"/>
              </w:rPr>
              <w:t>arba Valstybinės mokesčių inspekcijos prie Lietuvos Respublikos finansų ministerijos išduoto dokumento,</w:t>
            </w:r>
          </w:p>
          <w:p w14:paraId="16EB79F1" w14:textId="77777777" w:rsidR="00670D38" w:rsidRPr="00670D38" w:rsidRDefault="00670D38" w:rsidP="005A0260">
            <w:pPr>
              <w:numPr>
                <w:ilvl w:val="0"/>
                <w:numId w:val="11"/>
              </w:numPr>
              <w:spacing w:after="0" w:line="240" w:lineRule="auto"/>
              <w:ind w:left="169" w:hanging="141"/>
              <w:jc w:val="both"/>
              <w:rPr>
                <w:rFonts w:ascii="Times New Roman" w:hAnsi="Times New Roman" w:cs="Times New Roman"/>
                <w:sz w:val="22"/>
                <w:szCs w:val="22"/>
              </w:rPr>
            </w:pPr>
            <w:r w:rsidRPr="00670D3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B1CF17" w14:textId="77777777" w:rsidR="00670D38" w:rsidRPr="00670D38" w:rsidRDefault="00670D38" w:rsidP="00670D38">
            <w:pPr>
              <w:spacing w:after="0" w:line="240" w:lineRule="auto"/>
              <w:jc w:val="both"/>
              <w:rPr>
                <w:rFonts w:ascii="Times New Roman" w:hAnsi="Times New Roman" w:cs="Times New Roman"/>
                <w:sz w:val="22"/>
                <w:szCs w:val="22"/>
              </w:rPr>
            </w:pPr>
          </w:p>
          <w:p w14:paraId="5A629C91"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lang w:eastAsia="en-US"/>
              </w:rPr>
              <w:t>Iš ne Lietuvoje įsteigtų subjektų reikalaujama:</w:t>
            </w:r>
          </w:p>
          <w:p w14:paraId="141D4025" w14:textId="77777777" w:rsidR="00670D38" w:rsidRPr="00670D38" w:rsidRDefault="00670D38" w:rsidP="005A0260">
            <w:pPr>
              <w:numPr>
                <w:ilvl w:val="0"/>
                <w:numId w:val="13"/>
              </w:numPr>
              <w:spacing w:after="0" w:line="240" w:lineRule="auto"/>
              <w:ind w:left="314"/>
              <w:jc w:val="both"/>
              <w:rPr>
                <w:rFonts w:ascii="Times New Roman" w:hAnsi="Times New Roman" w:cs="Times New Roman"/>
                <w:b/>
                <w:bCs/>
                <w:sz w:val="22"/>
                <w:szCs w:val="22"/>
              </w:rPr>
            </w:pPr>
            <w:r w:rsidRPr="00670D38">
              <w:rPr>
                <w:rFonts w:ascii="Times New Roman" w:hAnsi="Times New Roman" w:cs="Times New Roman"/>
                <w:sz w:val="22"/>
                <w:szCs w:val="22"/>
              </w:rPr>
              <w:t>atitinkamos užsienio šalies institucijos dokumento</w:t>
            </w:r>
            <w:r w:rsidRPr="00670D38">
              <w:rPr>
                <w:rFonts w:ascii="Times New Roman" w:hAnsi="Times New Roman" w:cs="Times New Roman"/>
                <w:sz w:val="22"/>
                <w:szCs w:val="22"/>
                <w:vertAlign w:val="superscript"/>
              </w:rPr>
              <w:footnoteReference w:id="5"/>
            </w:r>
            <w:r w:rsidRPr="00670D38">
              <w:rPr>
                <w:rFonts w:ascii="Times New Roman" w:hAnsi="Times New Roman" w:cs="Times New Roman"/>
                <w:sz w:val="22"/>
                <w:szCs w:val="22"/>
              </w:rPr>
              <w:t>.</w:t>
            </w:r>
          </w:p>
          <w:p w14:paraId="41327A46"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48899710" w14:textId="77777777" w:rsidR="00670D38" w:rsidRPr="00670D38" w:rsidRDefault="00670D38" w:rsidP="00670D38">
            <w:pPr>
              <w:spacing w:after="0" w:line="240" w:lineRule="auto"/>
              <w:jc w:val="both"/>
              <w:rPr>
                <w:rFonts w:ascii="Times New Roman" w:hAnsi="Times New Roman" w:cs="Times New Roman"/>
                <w:i/>
                <w:iCs/>
                <w:color w:val="000000" w:themeColor="text1"/>
                <w:sz w:val="22"/>
                <w:szCs w:val="22"/>
              </w:rPr>
            </w:pPr>
            <w:r w:rsidRPr="00670D38">
              <w:rPr>
                <w:rFonts w:ascii="Times New Roman" w:hAnsi="Times New Roman" w:cs="Times New Roman"/>
                <w:sz w:val="22"/>
                <w:szCs w:val="22"/>
              </w:rPr>
              <w:t xml:space="preserve">Nurodyti dokumentai turi būti  išduoti ne anksčiau kaip </w:t>
            </w:r>
            <w:r w:rsidRPr="00670D38">
              <w:rPr>
                <w:rFonts w:ascii="Times New Roman" w:hAnsi="Times New Roman" w:cs="Times New Roman"/>
                <w:color w:val="00B050"/>
                <w:sz w:val="22"/>
                <w:szCs w:val="22"/>
              </w:rPr>
              <w:t>120</w:t>
            </w:r>
            <w:r w:rsidRPr="00670D38">
              <w:rPr>
                <w:rFonts w:ascii="Times New Roman" w:hAnsi="Times New Roman" w:cs="Times New Roman"/>
                <w:sz w:val="22"/>
                <w:szCs w:val="22"/>
              </w:rPr>
              <w:t xml:space="preserve"> </w:t>
            </w:r>
            <w:r w:rsidRPr="00670D38">
              <w:rPr>
                <w:rFonts w:ascii="Times New Roman" w:hAnsi="Times New Roman" w:cs="Times New Roman"/>
                <w:color w:val="00B050"/>
                <w:sz w:val="22"/>
                <w:szCs w:val="22"/>
              </w:rPr>
              <w:t>dienų</w:t>
            </w:r>
            <w:r w:rsidRPr="00670D38">
              <w:rPr>
                <w:rFonts w:ascii="Times New Roman" w:hAnsi="Times New Roman" w:cs="Times New Roman"/>
                <w:sz w:val="22"/>
                <w:szCs w:val="22"/>
              </w:rPr>
              <w:t xml:space="preserve"> iki </w:t>
            </w:r>
            <w:r w:rsidRPr="00670D3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0D38">
              <w:rPr>
                <w:rFonts w:ascii="Times New Roman" w:eastAsia="Times New Roman" w:hAnsi="Times New Roman" w:cs="Times New Roman"/>
                <w:sz w:val="22"/>
                <w:szCs w:val="22"/>
              </w:rPr>
              <w:t>umentus</w:t>
            </w:r>
            <w:r w:rsidRPr="00670D38">
              <w:rPr>
                <w:rFonts w:ascii="Times New Roman" w:hAnsi="Times New Roman" w:cs="Times New Roman"/>
                <w:sz w:val="22"/>
                <w:szCs w:val="22"/>
              </w:rPr>
              <w:t xml:space="preserve">. </w:t>
            </w:r>
            <w:r w:rsidRPr="00670D38">
              <w:rPr>
                <w:rFonts w:ascii="Times New Roman" w:hAnsi="Times New Roman" w:cs="Times New Roman"/>
                <w:b/>
                <w:bCs/>
                <w:i/>
                <w:iCs/>
                <w:color w:val="000000" w:themeColor="text1"/>
                <w:sz w:val="22"/>
                <w:szCs w:val="22"/>
              </w:rPr>
              <w:t>Pavyzdys</w:t>
            </w:r>
            <w:r w:rsidRPr="00670D3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1750D2A" w14:textId="77777777" w:rsidR="00670D38" w:rsidRPr="00670D38" w:rsidRDefault="00670D38" w:rsidP="00670D38">
            <w:pPr>
              <w:spacing w:after="0" w:line="240" w:lineRule="auto"/>
              <w:jc w:val="both"/>
              <w:rPr>
                <w:rFonts w:ascii="Times New Roman" w:hAnsi="Times New Roman" w:cs="Times New Roman"/>
                <w:i/>
                <w:iCs/>
                <w:color w:val="7030A0"/>
                <w:sz w:val="22"/>
                <w:szCs w:val="22"/>
              </w:rPr>
            </w:pPr>
          </w:p>
          <w:p w14:paraId="6286E19E"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8A50AC" w14:textId="77777777" w:rsidR="00670D38" w:rsidRPr="00670D38" w:rsidRDefault="00670D38" w:rsidP="00670D38">
            <w:pPr>
              <w:spacing w:after="0" w:line="240" w:lineRule="auto"/>
              <w:jc w:val="both"/>
              <w:rPr>
                <w:rFonts w:ascii="Times New Roman" w:hAnsi="Times New Roman" w:cs="Times New Roman"/>
                <w:b/>
                <w:bCs/>
                <w:sz w:val="22"/>
                <w:szCs w:val="22"/>
              </w:rPr>
            </w:pPr>
          </w:p>
          <w:p w14:paraId="3445D45D"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bCs/>
                <w:sz w:val="22"/>
                <w:szCs w:val="22"/>
              </w:rPr>
              <w:lastRenderedPageBreak/>
              <w:t>2) Dėl įsipareigojimų, susijusių su socialinio draudimo įmokų mokėjimu, įvykdymo i</w:t>
            </w:r>
            <w:r w:rsidRPr="00670D38">
              <w:rPr>
                <w:rFonts w:ascii="Times New Roman" w:hAnsi="Times New Roman" w:cs="Times New Roman"/>
                <w:sz w:val="22"/>
                <w:szCs w:val="22"/>
                <w:lang w:eastAsia="en-US"/>
              </w:rPr>
              <w:t xml:space="preserve">š Lietuvoje įsteigtų subjektų </w:t>
            </w:r>
            <w:r w:rsidRPr="00670D38">
              <w:rPr>
                <w:rFonts w:ascii="Times New Roman" w:hAnsi="Times New Roman" w:cs="Times New Roman"/>
                <w:bCs/>
                <w:sz w:val="22"/>
                <w:szCs w:val="22"/>
              </w:rPr>
              <w:t>prašoma:</w:t>
            </w:r>
          </w:p>
          <w:p w14:paraId="75F0D39E" w14:textId="77777777" w:rsidR="00670D38" w:rsidRPr="00670D38" w:rsidRDefault="00670D38" w:rsidP="00670D38">
            <w:pPr>
              <w:spacing w:after="0" w:line="240" w:lineRule="auto"/>
              <w:jc w:val="both"/>
              <w:rPr>
                <w:rFonts w:ascii="Times New Roman" w:hAnsi="Times New Roman" w:cs="Times New Roman"/>
                <w:bCs/>
                <w:sz w:val="22"/>
                <w:szCs w:val="22"/>
              </w:rPr>
            </w:pPr>
            <w:r w:rsidRPr="00670D3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670D38">
                <w:rPr>
                  <w:rFonts w:ascii="Times New Roman" w:hAnsi="Times New Roman" w:cs="Times New Roman"/>
                  <w:bCs/>
                  <w:sz w:val="22"/>
                  <w:szCs w:val="22"/>
                  <w:u w:val="single"/>
                </w:rPr>
                <w:t>http://draudejai.sodra.lt/draudeju_viesi_duomenys/</w:t>
              </w:r>
            </w:hyperlink>
            <w:r w:rsidRPr="00670D38">
              <w:rPr>
                <w:rFonts w:ascii="Times New Roman" w:hAnsi="Times New Roman" w:cs="Times New Roman"/>
                <w:bCs/>
                <w:sz w:val="22"/>
                <w:szCs w:val="22"/>
              </w:rPr>
              <w:t>.</w:t>
            </w:r>
          </w:p>
          <w:p w14:paraId="32F33A74" w14:textId="77777777" w:rsidR="00670D38" w:rsidRPr="00670D38" w:rsidRDefault="00670D38" w:rsidP="00670D38">
            <w:pPr>
              <w:spacing w:after="0" w:line="240" w:lineRule="auto"/>
              <w:jc w:val="both"/>
              <w:rPr>
                <w:rFonts w:ascii="Times New Roman" w:hAnsi="Times New Roman" w:cs="Times New Roman"/>
                <w:b/>
                <w:bCs/>
                <w:sz w:val="22"/>
                <w:szCs w:val="22"/>
              </w:rPr>
            </w:pPr>
          </w:p>
          <w:p w14:paraId="381636E7"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450FB0" w14:textId="77777777" w:rsidR="00670D38" w:rsidRPr="00670D38" w:rsidRDefault="00670D38" w:rsidP="00670D38">
            <w:pPr>
              <w:spacing w:after="0" w:line="240" w:lineRule="auto"/>
              <w:jc w:val="both"/>
              <w:rPr>
                <w:rFonts w:ascii="Times New Roman" w:hAnsi="Times New Roman" w:cs="Times New Roman"/>
                <w:b/>
                <w:bCs/>
                <w:sz w:val="22"/>
                <w:szCs w:val="22"/>
              </w:rPr>
            </w:pPr>
          </w:p>
          <w:p w14:paraId="3F77AFA0"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995B0C" w14:textId="77777777" w:rsidR="00670D38" w:rsidRPr="00670D38" w:rsidRDefault="00670D38" w:rsidP="00670D38">
            <w:pPr>
              <w:spacing w:after="0" w:line="240" w:lineRule="auto"/>
              <w:jc w:val="both"/>
              <w:rPr>
                <w:rFonts w:ascii="Times New Roman" w:hAnsi="Times New Roman" w:cs="Times New Roman"/>
                <w:b/>
                <w:bCs/>
                <w:sz w:val="22"/>
                <w:szCs w:val="22"/>
              </w:rPr>
            </w:pPr>
          </w:p>
          <w:p w14:paraId="2F46D7F7"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lang w:eastAsia="en-US"/>
              </w:rPr>
              <w:t>Iš ne Lietuvoje įsteigtų subjektų reikalaujama:</w:t>
            </w:r>
          </w:p>
          <w:p w14:paraId="4BD7FB44" w14:textId="77777777" w:rsidR="00670D38" w:rsidRPr="00670D38" w:rsidRDefault="00670D38" w:rsidP="005A0260">
            <w:pPr>
              <w:numPr>
                <w:ilvl w:val="0"/>
                <w:numId w:val="13"/>
              </w:numPr>
              <w:spacing w:after="0" w:line="240" w:lineRule="auto"/>
              <w:ind w:left="314"/>
              <w:jc w:val="both"/>
              <w:rPr>
                <w:rFonts w:ascii="Times New Roman" w:hAnsi="Times New Roman" w:cs="Times New Roman"/>
                <w:b/>
                <w:bCs/>
                <w:sz w:val="22"/>
                <w:szCs w:val="22"/>
              </w:rPr>
            </w:pPr>
            <w:r w:rsidRPr="00670D38">
              <w:rPr>
                <w:rFonts w:ascii="Times New Roman" w:hAnsi="Times New Roman" w:cs="Times New Roman"/>
                <w:sz w:val="22"/>
                <w:szCs w:val="22"/>
              </w:rPr>
              <w:lastRenderedPageBreak/>
              <w:t>atitinkamos užsienio šalies kompetentingos institucijos dokumento</w:t>
            </w:r>
            <w:r w:rsidRPr="00670D38">
              <w:rPr>
                <w:rFonts w:ascii="Times New Roman" w:hAnsi="Times New Roman" w:cs="Times New Roman"/>
                <w:sz w:val="22"/>
                <w:szCs w:val="22"/>
                <w:vertAlign w:val="superscript"/>
              </w:rPr>
              <w:footnoteReference w:id="6"/>
            </w:r>
            <w:r w:rsidRPr="00670D38">
              <w:rPr>
                <w:rFonts w:ascii="Times New Roman" w:hAnsi="Times New Roman" w:cs="Times New Roman"/>
                <w:sz w:val="22"/>
                <w:szCs w:val="22"/>
              </w:rPr>
              <w:t>.</w:t>
            </w:r>
          </w:p>
          <w:p w14:paraId="37CF460E" w14:textId="77777777" w:rsidR="00670D38" w:rsidRPr="00670D38" w:rsidRDefault="00670D38" w:rsidP="00670D38">
            <w:pPr>
              <w:spacing w:after="0" w:line="240" w:lineRule="auto"/>
              <w:jc w:val="both"/>
              <w:rPr>
                <w:rFonts w:ascii="Times New Roman" w:hAnsi="Times New Roman" w:cs="Times New Roman"/>
                <w:b/>
                <w:bCs/>
                <w:sz w:val="22"/>
                <w:szCs w:val="22"/>
              </w:rPr>
            </w:pPr>
          </w:p>
          <w:p w14:paraId="25BF6593" w14:textId="77777777" w:rsidR="00670D38" w:rsidRPr="00670D38" w:rsidRDefault="00670D38" w:rsidP="00670D38">
            <w:pPr>
              <w:spacing w:after="0" w:line="240" w:lineRule="auto"/>
              <w:jc w:val="both"/>
              <w:rPr>
                <w:rFonts w:ascii="Times New Roman" w:hAnsi="Times New Roman" w:cs="Times New Roman"/>
                <w:i/>
                <w:iCs/>
                <w:color w:val="7030A0"/>
                <w:sz w:val="22"/>
                <w:szCs w:val="22"/>
              </w:rPr>
            </w:pPr>
            <w:r w:rsidRPr="00670D38">
              <w:rPr>
                <w:rFonts w:ascii="Times New Roman" w:hAnsi="Times New Roman" w:cs="Times New Roman"/>
                <w:sz w:val="22"/>
                <w:szCs w:val="22"/>
              </w:rPr>
              <w:t xml:space="preserve">Nurodyti dokumentai turi būti  išduoti ne anksčiau kaip </w:t>
            </w:r>
            <w:r w:rsidRPr="00670D38">
              <w:rPr>
                <w:rFonts w:ascii="Times New Roman" w:hAnsi="Times New Roman" w:cs="Times New Roman"/>
                <w:color w:val="00B050"/>
                <w:sz w:val="22"/>
                <w:szCs w:val="22"/>
              </w:rPr>
              <w:t>120</w:t>
            </w:r>
            <w:r w:rsidRPr="00670D38">
              <w:rPr>
                <w:rFonts w:ascii="Times New Roman" w:hAnsi="Times New Roman" w:cs="Times New Roman"/>
                <w:sz w:val="22"/>
                <w:szCs w:val="22"/>
              </w:rPr>
              <w:t xml:space="preserve"> </w:t>
            </w:r>
            <w:r w:rsidRPr="00670D38">
              <w:rPr>
                <w:rFonts w:ascii="Times New Roman" w:hAnsi="Times New Roman" w:cs="Times New Roman"/>
                <w:color w:val="00B050"/>
                <w:sz w:val="22"/>
                <w:szCs w:val="22"/>
              </w:rPr>
              <w:t>dienų</w:t>
            </w:r>
            <w:r w:rsidRPr="00670D38">
              <w:rPr>
                <w:rFonts w:ascii="Times New Roman" w:hAnsi="Times New Roman" w:cs="Times New Roman"/>
                <w:sz w:val="22"/>
                <w:szCs w:val="22"/>
              </w:rPr>
              <w:t xml:space="preserve"> iki </w:t>
            </w:r>
            <w:r w:rsidRPr="00670D3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0D38">
              <w:rPr>
                <w:rFonts w:ascii="Times New Roman" w:eastAsia="Times New Roman" w:hAnsi="Times New Roman" w:cs="Times New Roman"/>
                <w:sz w:val="22"/>
                <w:szCs w:val="22"/>
              </w:rPr>
              <w:t>umentus</w:t>
            </w:r>
            <w:r w:rsidRPr="00670D38">
              <w:rPr>
                <w:rFonts w:ascii="Times New Roman" w:hAnsi="Times New Roman" w:cs="Times New Roman"/>
                <w:sz w:val="22"/>
                <w:szCs w:val="22"/>
              </w:rPr>
              <w:t xml:space="preserve">. </w:t>
            </w:r>
            <w:r w:rsidRPr="00670D38">
              <w:rPr>
                <w:rFonts w:ascii="Times New Roman" w:hAnsi="Times New Roman" w:cs="Times New Roman"/>
                <w:b/>
                <w:bCs/>
                <w:i/>
                <w:iCs/>
                <w:color w:val="000000" w:themeColor="text1"/>
                <w:sz w:val="22"/>
                <w:szCs w:val="22"/>
              </w:rPr>
              <w:t>Pavyzdys</w:t>
            </w:r>
            <w:r w:rsidRPr="00670D3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A86DC0" w14:textId="77777777" w:rsidR="00670D38" w:rsidRPr="00670D38" w:rsidRDefault="00670D38" w:rsidP="00670D38">
            <w:pPr>
              <w:spacing w:after="0" w:line="240" w:lineRule="auto"/>
              <w:jc w:val="both"/>
              <w:rPr>
                <w:rFonts w:ascii="Times New Roman" w:hAnsi="Times New Roman" w:cs="Times New Roman"/>
                <w:b/>
                <w:bCs/>
                <w:sz w:val="22"/>
                <w:szCs w:val="22"/>
              </w:rPr>
            </w:pPr>
          </w:p>
          <w:p w14:paraId="095D8598" w14:textId="67D45496"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70D38" w:rsidRPr="00670D38" w14:paraId="3FF4B902"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F7D98"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211D9"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3A5AB"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1 punktas</w:t>
            </w:r>
          </w:p>
          <w:p w14:paraId="1FE78A48"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10B0BB0F"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4EC30"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42E5E10D" w14:textId="77777777" w:rsidR="00670D38" w:rsidRPr="00670D38" w:rsidRDefault="00670D38" w:rsidP="00670D38">
            <w:pPr>
              <w:spacing w:after="0" w:line="240" w:lineRule="auto"/>
              <w:jc w:val="both"/>
              <w:rPr>
                <w:rFonts w:ascii="Times New Roman" w:hAnsi="Times New Roman" w:cs="Times New Roman"/>
                <w:bCs/>
                <w:iCs/>
                <w:sz w:val="22"/>
                <w:szCs w:val="22"/>
                <w:lang w:eastAsia="en-US"/>
              </w:rPr>
            </w:pPr>
          </w:p>
          <w:p w14:paraId="07F793FB" w14:textId="77777777" w:rsidR="00670D38" w:rsidRPr="00670D38" w:rsidRDefault="00670D38" w:rsidP="00670D38">
            <w:pPr>
              <w:spacing w:after="0" w:line="240" w:lineRule="auto"/>
              <w:jc w:val="both"/>
              <w:rPr>
                <w:rFonts w:ascii="Times New Roman" w:hAnsi="Times New Roman" w:cs="Times New Roman"/>
                <w:b/>
                <w:bCs/>
                <w:iCs/>
                <w:sz w:val="22"/>
                <w:szCs w:val="22"/>
                <w:lang w:eastAsia="en-US"/>
              </w:rPr>
            </w:pPr>
          </w:p>
        </w:tc>
      </w:tr>
      <w:tr w:rsidR="00670D38" w:rsidRPr="00670D38" w14:paraId="5BD9200B"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A5DBD"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AF799"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D197D8D"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670D38">
              <w:rPr>
                <w:rFonts w:ascii="Times New Roman" w:hAnsi="Times New Roman" w:cs="Times New Roman"/>
                <w:sz w:val="22"/>
                <w:szCs w:val="22"/>
              </w:rPr>
              <w:lastRenderedPageBreak/>
              <w:t>organizacijos sprendimus ir šių sprendimų pakeitimas prieštarautų VPĮ nuostatoms.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2634F"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lastRenderedPageBreak/>
              <w:t>VPĮ 46 straipsnio 4 dalies 2 punktas</w:t>
            </w:r>
          </w:p>
          <w:p w14:paraId="1ED8CCC8"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7E34CA87" w14:textId="77777777" w:rsidR="00670D38" w:rsidRPr="00670D38" w:rsidRDefault="00670D38" w:rsidP="00670D38">
            <w:pPr>
              <w:spacing w:after="0" w:line="240" w:lineRule="auto"/>
              <w:jc w:val="both"/>
              <w:rPr>
                <w:rFonts w:ascii="Times New Roman" w:eastAsia="Yu Mincho" w:hAnsi="Times New Roman" w:cs="Times New Roman"/>
                <w:sz w:val="22"/>
                <w:szCs w:val="22"/>
              </w:rPr>
            </w:pPr>
            <w:r w:rsidRPr="00670D3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A8DE2"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29320639" w14:textId="77777777" w:rsidR="00670D38" w:rsidRPr="00670D38" w:rsidRDefault="00670D38" w:rsidP="00670D38">
            <w:pPr>
              <w:spacing w:after="0" w:line="240" w:lineRule="auto"/>
              <w:jc w:val="both"/>
              <w:rPr>
                <w:rFonts w:ascii="Times New Roman" w:hAnsi="Times New Roman" w:cs="Times New Roman"/>
                <w:bCs/>
                <w:iCs/>
                <w:sz w:val="22"/>
                <w:szCs w:val="22"/>
                <w:lang w:eastAsia="en-US"/>
              </w:rPr>
            </w:pPr>
          </w:p>
          <w:p w14:paraId="7F257A7E" w14:textId="77777777" w:rsidR="00670D38" w:rsidRPr="00670D38" w:rsidRDefault="00670D38" w:rsidP="00670D38">
            <w:pPr>
              <w:spacing w:after="0" w:line="240" w:lineRule="auto"/>
              <w:jc w:val="both"/>
              <w:rPr>
                <w:rFonts w:ascii="Times New Roman" w:hAnsi="Times New Roman" w:cs="Times New Roman"/>
                <w:b/>
                <w:bCs/>
                <w:iCs/>
                <w:sz w:val="22"/>
                <w:szCs w:val="22"/>
                <w:lang w:eastAsia="en-US"/>
              </w:rPr>
            </w:pPr>
          </w:p>
        </w:tc>
      </w:tr>
      <w:tr w:rsidR="00670D38" w:rsidRPr="00670D38" w14:paraId="47F2625B"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F31F8"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CC71E"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Pažeista konkurencija, kaip nustatyta VPĮ 27 straipsnio 3 ir 4 dalyse, ir atitinkamos padėties negalima ištaisyti.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FA370"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3 punktas</w:t>
            </w:r>
          </w:p>
          <w:p w14:paraId="0CFDDBDA"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01E7FDB6"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rPr>
              <w:t>EBVPD III dalies C13 punktas</w:t>
            </w:r>
            <w:r w:rsidRPr="00670D3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CD57B"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6D96A986" w14:textId="77777777" w:rsidR="00670D38" w:rsidRPr="00670D38" w:rsidRDefault="00670D38" w:rsidP="00670D38">
            <w:pPr>
              <w:spacing w:after="0" w:line="240" w:lineRule="auto"/>
              <w:jc w:val="both"/>
              <w:rPr>
                <w:rFonts w:ascii="Times New Roman" w:hAnsi="Times New Roman" w:cs="Times New Roman"/>
                <w:b/>
                <w:bCs/>
                <w:iCs/>
                <w:sz w:val="22"/>
                <w:szCs w:val="22"/>
                <w:lang w:eastAsia="en-US"/>
              </w:rPr>
            </w:pPr>
          </w:p>
        </w:tc>
      </w:tr>
      <w:tr w:rsidR="00670D38" w:rsidRPr="00670D38" w14:paraId="0B02CFBA"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40D75"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51785"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14373D" w14:textId="77777777" w:rsidR="00670D38" w:rsidRPr="00670D38" w:rsidRDefault="00670D38" w:rsidP="00670D38">
            <w:pPr>
              <w:spacing w:after="0" w:line="240" w:lineRule="auto"/>
              <w:jc w:val="both"/>
              <w:rPr>
                <w:rFonts w:ascii="Times New Roman" w:hAnsi="Times New Roman" w:cs="Times New Roman"/>
                <w:bCs/>
                <w:sz w:val="22"/>
                <w:szCs w:val="22"/>
              </w:rPr>
            </w:pPr>
            <w:r w:rsidRPr="00670D3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97E49F" w14:textId="77777777" w:rsidR="00670D38" w:rsidRPr="00670D38" w:rsidRDefault="00670D38" w:rsidP="00670D38">
            <w:pPr>
              <w:spacing w:after="0" w:line="240" w:lineRule="auto"/>
              <w:jc w:val="both"/>
              <w:rPr>
                <w:rFonts w:ascii="Times New Roman" w:hAnsi="Times New Roman" w:cs="Times New Roman"/>
                <w:bCs/>
                <w:sz w:val="22"/>
                <w:szCs w:val="22"/>
              </w:rPr>
            </w:pPr>
            <w:r w:rsidRPr="00670D3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A69D8"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4 punktas</w:t>
            </w:r>
          </w:p>
          <w:p w14:paraId="5F2B8B9D"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2497E186"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rPr>
              <w:t>EBVPD III dalies C15 punktas</w:t>
            </w:r>
            <w:r w:rsidRPr="00670D3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3A333"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1388CD59" w14:textId="77777777" w:rsidR="00670D38" w:rsidRPr="00670D38" w:rsidRDefault="00670D38" w:rsidP="00670D38">
            <w:pPr>
              <w:spacing w:after="0" w:line="240" w:lineRule="auto"/>
              <w:jc w:val="both"/>
              <w:rPr>
                <w:rFonts w:ascii="Times New Roman" w:hAnsi="Times New Roman" w:cs="Times New Roman"/>
                <w:bCs/>
                <w:iCs/>
                <w:sz w:val="22"/>
                <w:szCs w:val="22"/>
                <w:lang w:eastAsia="en-US"/>
              </w:rPr>
            </w:pPr>
          </w:p>
          <w:p w14:paraId="023A7F84" w14:textId="77777777" w:rsidR="00670D38" w:rsidRPr="00670D38" w:rsidRDefault="00670D38" w:rsidP="00670D38">
            <w:pPr>
              <w:spacing w:after="0" w:line="240" w:lineRule="auto"/>
              <w:jc w:val="both"/>
              <w:rPr>
                <w:rFonts w:ascii="Times New Roman" w:hAnsi="Times New Roman" w:cs="Times New Roman"/>
                <w:bCs/>
                <w:iCs/>
                <w:sz w:val="22"/>
                <w:szCs w:val="22"/>
                <w:lang w:eastAsia="en-US"/>
              </w:rPr>
            </w:pPr>
          </w:p>
          <w:p w14:paraId="193A9690"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7AEE136" w14:textId="77777777" w:rsidR="00670D38" w:rsidRPr="00670D38" w:rsidRDefault="00670D38" w:rsidP="00670D38">
            <w:pPr>
              <w:spacing w:after="0" w:line="240" w:lineRule="auto"/>
              <w:jc w:val="both"/>
              <w:rPr>
                <w:rFonts w:ascii="Times New Roman" w:hAnsi="Times New Roman" w:cs="Times New Roman"/>
                <w:sz w:val="22"/>
                <w:szCs w:val="22"/>
              </w:rPr>
            </w:pPr>
            <w:hyperlink r:id="rId21" w:history="1">
              <w:r w:rsidRPr="00670D38">
                <w:rPr>
                  <w:rFonts w:ascii="Times New Roman" w:hAnsi="Times New Roman" w:cs="Times New Roman"/>
                  <w:sz w:val="22"/>
                  <w:szCs w:val="22"/>
                </w:rPr>
                <w:t>https://vpt.lrv.lt/lt/nuorodos/kiti-duomenys/powerbi/melaginga-informacija-pateikusiu-tiekeju-sarasas-3/</w:t>
              </w:r>
            </w:hyperlink>
          </w:p>
        </w:tc>
      </w:tr>
      <w:tr w:rsidR="00670D38" w:rsidRPr="00670D38" w14:paraId="45B8131A"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7D6D5"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96F10"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68FCF"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5 punktas</w:t>
            </w:r>
          </w:p>
          <w:p w14:paraId="3517A741"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67784526" w14:textId="77777777" w:rsidR="00670D38" w:rsidRPr="00670D38" w:rsidRDefault="00670D38" w:rsidP="00670D38">
            <w:pPr>
              <w:spacing w:after="0" w:line="240" w:lineRule="auto"/>
              <w:jc w:val="both"/>
              <w:rPr>
                <w:rFonts w:ascii="Times New Roman" w:eastAsia="Yu Mincho" w:hAnsi="Times New Roman" w:cs="Times New Roman"/>
                <w:sz w:val="22"/>
                <w:szCs w:val="22"/>
              </w:rPr>
            </w:pPr>
            <w:r w:rsidRPr="00670D38">
              <w:rPr>
                <w:rFonts w:ascii="Times New Roman" w:eastAsia="Yu Mincho" w:hAnsi="Times New Roman" w:cs="Times New Roman"/>
                <w:sz w:val="22"/>
                <w:szCs w:val="22"/>
              </w:rPr>
              <w:t>EBVPD</w:t>
            </w:r>
            <w:r w:rsidRPr="00670D38">
              <w:rPr>
                <w:rFonts w:ascii="Times New Roman" w:eastAsia="Arial" w:hAnsi="Times New Roman" w:cs="Times New Roman"/>
                <w:sz w:val="22"/>
                <w:szCs w:val="22"/>
              </w:rPr>
              <w:t xml:space="preserve"> III dalies C15 punktas</w:t>
            </w:r>
          </w:p>
          <w:p w14:paraId="0C01A929"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p>
          <w:p w14:paraId="36C34204"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86F29"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535D84AF" w14:textId="77777777" w:rsidR="00670D38" w:rsidRPr="00670D38" w:rsidRDefault="00670D38" w:rsidP="00670D38">
            <w:pPr>
              <w:spacing w:after="0" w:line="240" w:lineRule="auto"/>
              <w:jc w:val="both"/>
              <w:rPr>
                <w:rFonts w:ascii="Times New Roman" w:hAnsi="Times New Roman" w:cs="Times New Roman"/>
                <w:b/>
                <w:bCs/>
                <w:iCs/>
                <w:sz w:val="22"/>
                <w:szCs w:val="22"/>
                <w:lang w:eastAsia="en-US"/>
              </w:rPr>
            </w:pPr>
          </w:p>
        </w:tc>
      </w:tr>
      <w:tr w:rsidR="00670D38" w:rsidRPr="00670D38" w14:paraId="71788CBF"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1AB01" w14:textId="77777777" w:rsidR="00670D38" w:rsidRPr="00670D38" w:rsidRDefault="00670D38" w:rsidP="005A0260">
            <w:pPr>
              <w:numPr>
                <w:ilvl w:val="0"/>
                <w:numId w:val="14"/>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A280B"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6F104E"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670D38">
              <w:rPr>
                <w:rFonts w:ascii="Times New Roman" w:hAnsi="Times New Roman" w:cs="Times New Roman"/>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13FCD"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lastRenderedPageBreak/>
              <w:t>VPĮ 46 straipsnio 4 dalies 6 punktas</w:t>
            </w:r>
          </w:p>
          <w:p w14:paraId="20896F8B"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5388F9B1" w14:textId="77777777" w:rsidR="00670D38" w:rsidRPr="00670D38" w:rsidRDefault="00670D38" w:rsidP="00670D38">
            <w:pPr>
              <w:spacing w:after="0" w:line="240" w:lineRule="auto"/>
              <w:jc w:val="both"/>
              <w:rPr>
                <w:rFonts w:ascii="Times New Roman" w:eastAsia="Yu Mincho" w:hAnsi="Times New Roman" w:cs="Times New Roman"/>
                <w:sz w:val="22"/>
                <w:szCs w:val="22"/>
              </w:rPr>
            </w:pPr>
            <w:r w:rsidRPr="00670D38">
              <w:rPr>
                <w:rFonts w:ascii="Times New Roman" w:eastAsia="Yu Mincho" w:hAnsi="Times New Roman" w:cs="Times New Roman"/>
                <w:sz w:val="22"/>
                <w:szCs w:val="22"/>
              </w:rPr>
              <w:t>EBVPD</w:t>
            </w:r>
            <w:r w:rsidRPr="00670D38">
              <w:rPr>
                <w:rFonts w:ascii="Times New Roman" w:eastAsia="Arial" w:hAnsi="Times New Roman" w:cs="Times New Roman"/>
                <w:sz w:val="22"/>
                <w:szCs w:val="22"/>
              </w:rPr>
              <w:t xml:space="preserve"> III dalies C14 punktas</w:t>
            </w:r>
          </w:p>
          <w:p w14:paraId="48DFDF1B"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p>
          <w:p w14:paraId="4F7EE68D"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F7D99"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34623046" w14:textId="77777777" w:rsidR="00670D38" w:rsidRPr="00670D38" w:rsidRDefault="00670D38" w:rsidP="00670D38">
            <w:pPr>
              <w:spacing w:after="0" w:line="240" w:lineRule="auto"/>
              <w:jc w:val="both"/>
              <w:rPr>
                <w:rFonts w:ascii="Times New Roman" w:hAnsi="Times New Roman" w:cs="Times New Roman"/>
                <w:bCs/>
                <w:iCs/>
                <w:sz w:val="22"/>
                <w:szCs w:val="22"/>
                <w:lang w:eastAsia="en-US"/>
              </w:rPr>
            </w:pPr>
          </w:p>
          <w:p w14:paraId="35E2B12A"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4B379E3" w14:textId="77777777" w:rsidR="00670D38" w:rsidRPr="00670D38" w:rsidRDefault="00670D38" w:rsidP="00670D38">
            <w:pPr>
              <w:spacing w:after="0" w:line="240" w:lineRule="auto"/>
              <w:jc w:val="both"/>
              <w:rPr>
                <w:rFonts w:ascii="Times New Roman" w:hAnsi="Times New Roman" w:cs="Times New Roman"/>
                <w:sz w:val="22"/>
                <w:szCs w:val="22"/>
              </w:rPr>
            </w:pPr>
          </w:p>
          <w:p w14:paraId="0457ED4F" w14:textId="77777777" w:rsidR="00670D38" w:rsidRPr="00670D38" w:rsidRDefault="00670D38" w:rsidP="00670D38">
            <w:pPr>
              <w:spacing w:after="0" w:line="240" w:lineRule="auto"/>
              <w:jc w:val="both"/>
              <w:rPr>
                <w:rFonts w:ascii="Times New Roman" w:hAnsi="Times New Roman" w:cs="Times New Roman"/>
                <w:sz w:val="22"/>
                <w:szCs w:val="22"/>
              </w:rPr>
            </w:pPr>
            <w:hyperlink r:id="rId22" w:history="1">
              <w:r w:rsidRPr="00670D38">
                <w:rPr>
                  <w:rFonts w:ascii="Times New Roman" w:hAnsi="Times New Roman" w:cs="Times New Roman"/>
                  <w:sz w:val="22"/>
                  <w:szCs w:val="22"/>
                </w:rPr>
                <w:t>https://vpt.lrv.lt/lt/nuorodos/kiti-duomenys/powerbi/nepatikimi-tiekejai-1/</w:t>
              </w:r>
            </w:hyperlink>
          </w:p>
          <w:p w14:paraId="3C379C22" w14:textId="77777777" w:rsidR="00670D38" w:rsidRPr="00670D38" w:rsidRDefault="00670D38" w:rsidP="00670D38">
            <w:pPr>
              <w:spacing w:after="0" w:line="240" w:lineRule="auto"/>
              <w:jc w:val="both"/>
              <w:rPr>
                <w:rFonts w:ascii="Times New Roman" w:hAnsi="Times New Roman" w:cs="Times New Roman"/>
                <w:sz w:val="22"/>
                <w:szCs w:val="22"/>
              </w:rPr>
            </w:pPr>
          </w:p>
          <w:p w14:paraId="3C6D932D" w14:textId="77777777" w:rsidR="00670D38" w:rsidRPr="00670D38" w:rsidRDefault="00670D38" w:rsidP="00670D38">
            <w:pPr>
              <w:spacing w:after="0" w:line="240" w:lineRule="auto"/>
              <w:jc w:val="both"/>
              <w:rPr>
                <w:rFonts w:ascii="Times New Roman" w:hAnsi="Times New Roman" w:cs="Times New Roman"/>
                <w:sz w:val="22"/>
                <w:szCs w:val="22"/>
              </w:rPr>
            </w:pPr>
            <w:hyperlink r:id="rId23" w:history="1">
              <w:r w:rsidRPr="00670D38">
                <w:rPr>
                  <w:rFonts w:ascii="Times New Roman" w:hAnsi="Times New Roman" w:cs="Times New Roman"/>
                  <w:sz w:val="22"/>
                  <w:szCs w:val="22"/>
                </w:rPr>
                <w:t>https://vpt.lrv.lt/lt/pasalinimo-pagrindai-1/nepatikimu-koncesininku-sarasas-1/nepatikimu-koncesininku-sarasas/</w:t>
              </w:r>
            </w:hyperlink>
          </w:p>
          <w:p w14:paraId="52B4027C" w14:textId="77777777" w:rsidR="00670D38" w:rsidRPr="00670D38" w:rsidRDefault="00670D38" w:rsidP="00670D38">
            <w:pPr>
              <w:spacing w:after="0" w:line="240" w:lineRule="auto"/>
              <w:jc w:val="both"/>
              <w:rPr>
                <w:rFonts w:ascii="Times New Roman" w:hAnsi="Times New Roman" w:cs="Times New Roman"/>
                <w:bCs/>
                <w:sz w:val="22"/>
                <w:szCs w:val="22"/>
              </w:rPr>
            </w:pPr>
          </w:p>
          <w:p w14:paraId="5ED0206B" w14:textId="77777777" w:rsidR="00670D38" w:rsidRPr="00670D38" w:rsidRDefault="00670D38" w:rsidP="00670D38">
            <w:pPr>
              <w:spacing w:after="0" w:line="240" w:lineRule="auto"/>
              <w:jc w:val="both"/>
              <w:rPr>
                <w:rFonts w:ascii="Times New Roman" w:hAnsi="Times New Roman" w:cs="Times New Roman"/>
                <w:b/>
                <w:bCs/>
                <w:sz w:val="22"/>
                <w:szCs w:val="22"/>
              </w:rPr>
            </w:pPr>
          </w:p>
        </w:tc>
      </w:tr>
      <w:tr w:rsidR="00670D38" w:rsidRPr="00670D38" w14:paraId="156B5ACD"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C8076" w14:textId="77777777" w:rsidR="00670D38" w:rsidRPr="00670D38" w:rsidRDefault="00670D38" w:rsidP="005A0260">
            <w:pPr>
              <w:numPr>
                <w:ilvl w:val="0"/>
                <w:numId w:val="14"/>
              </w:numPr>
              <w:spacing w:after="0" w:line="240" w:lineRule="auto"/>
              <w:rPr>
                <w:rFonts w:ascii="Times New Roman" w:hAnsi="Times New Roman" w:cs="Times New Roman"/>
                <w:sz w:val="22"/>
                <w:szCs w:val="22"/>
              </w:rPr>
            </w:pPr>
          </w:p>
          <w:p w14:paraId="3298F91F" w14:textId="77777777" w:rsidR="00670D38" w:rsidRPr="00670D38" w:rsidRDefault="00670D38" w:rsidP="00670D38">
            <w:p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F454"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A3EFABA" w14:textId="77777777" w:rsidR="00670D38" w:rsidRPr="00670D38" w:rsidRDefault="00670D38" w:rsidP="00670D38">
            <w:pPr>
              <w:spacing w:after="0" w:line="240" w:lineRule="auto"/>
              <w:jc w:val="both"/>
              <w:rPr>
                <w:rFonts w:ascii="Times New Roman" w:hAnsi="Times New Roman" w:cs="Times New Roman"/>
                <w:b/>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5A4F5"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7 punkto a papunktis</w:t>
            </w:r>
          </w:p>
          <w:p w14:paraId="083640B8"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245D9409" w14:textId="77777777" w:rsidR="00670D38" w:rsidRPr="00670D38" w:rsidRDefault="00670D38" w:rsidP="00670D38">
            <w:pPr>
              <w:spacing w:after="0" w:line="240" w:lineRule="auto"/>
              <w:jc w:val="both"/>
              <w:rPr>
                <w:rFonts w:ascii="Times New Roman" w:eastAsia="Yu Mincho" w:hAnsi="Times New Roman" w:cs="Times New Roman"/>
                <w:sz w:val="22"/>
                <w:szCs w:val="22"/>
              </w:rPr>
            </w:pPr>
            <w:r w:rsidRPr="00670D3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4D1CC"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lang w:eastAsia="en-US"/>
              </w:rPr>
              <w:t xml:space="preserve">Iš Lietuvoje įsteigtų subjektų įrodančių dokumentų nereikalaujama. Užtenka pateikto EBVPD. </w:t>
            </w:r>
            <w:r w:rsidRPr="00670D38">
              <w:rPr>
                <w:rFonts w:ascii="Times New Roman" w:hAnsi="Times New Roman" w:cs="Times New Roman"/>
                <w:sz w:val="22"/>
                <w:szCs w:val="22"/>
              </w:rPr>
              <w:t>Priimant sprendimus dėl tiekėjo pašalinimo iš pirkimo procedūros šiame punkte nurodytu pašalinimo pagrindu, be kita ko, atsižvelgiama į</w:t>
            </w:r>
            <w:r w:rsidRPr="00670D38">
              <w:rPr>
                <w:rFonts w:ascii="Times New Roman" w:hAnsi="Times New Roman" w:cs="Times New Roman"/>
                <w:b/>
                <w:bCs/>
                <w:sz w:val="22"/>
                <w:szCs w:val="22"/>
              </w:rPr>
              <w:t xml:space="preserve"> </w:t>
            </w:r>
            <w:r w:rsidRPr="00670D38">
              <w:rPr>
                <w:rFonts w:ascii="Times New Roman" w:hAnsi="Times New Roman" w:cs="Times New Roman"/>
                <w:sz w:val="22"/>
                <w:szCs w:val="22"/>
              </w:rPr>
              <w:t xml:space="preserve">nacionalinėje duomenų bazėje adresu: </w:t>
            </w:r>
            <w:hyperlink r:id="rId24" w:history="1">
              <w:r w:rsidRPr="00670D38">
                <w:rPr>
                  <w:rFonts w:ascii="Times New Roman" w:hAnsi="Times New Roman" w:cs="Times New Roman"/>
                  <w:sz w:val="22"/>
                  <w:szCs w:val="22"/>
                  <w:u w:val="single"/>
                </w:rPr>
                <w:t>https://www.registrucentras.lt/jar/p/index.php</w:t>
              </w:r>
            </w:hyperlink>
          </w:p>
          <w:p w14:paraId="14F13F40"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paskelbtą informaciją, taip pat į šiame informaciniame pranešime pateiktą informaciją:</w:t>
            </w:r>
          </w:p>
          <w:p w14:paraId="06144050" w14:textId="77777777" w:rsidR="00670D38" w:rsidRPr="00670D38" w:rsidRDefault="00670D38" w:rsidP="00670D38">
            <w:pPr>
              <w:spacing w:after="0" w:line="240" w:lineRule="auto"/>
              <w:jc w:val="both"/>
              <w:rPr>
                <w:rFonts w:ascii="Times New Roman" w:hAnsi="Times New Roman" w:cs="Times New Roman"/>
                <w:sz w:val="22"/>
                <w:szCs w:val="22"/>
              </w:rPr>
            </w:pPr>
            <w:hyperlink r:id="rId25" w:history="1">
              <w:r w:rsidRPr="00670D38">
                <w:rPr>
                  <w:rFonts w:ascii="Times New Roman" w:hAnsi="Times New Roman" w:cs="Times New Roman"/>
                  <w:sz w:val="22"/>
                  <w:szCs w:val="22"/>
                </w:rPr>
                <w:t>https://vpt.lrv.lt/lt/naujienos-3/finansiniu-ataskaitu-nepateikimas-gali-tapti-kliutimi-dalyvauti-viesuosiuose-pirkimuose/</w:t>
              </w:r>
            </w:hyperlink>
          </w:p>
          <w:p w14:paraId="51F3EA2B" w14:textId="77777777" w:rsidR="00670D38" w:rsidRPr="00670D38" w:rsidRDefault="00670D38" w:rsidP="00670D38">
            <w:pPr>
              <w:spacing w:after="0" w:line="240" w:lineRule="auto"/>
              <w:jc w:val="both"/>
              <w:rPr>
                <w:rFonts w:ascii="Times New Roman" w:hAnsi="Times New Roman" w:cs="Times New Roman"/>
                <w:b/>
                <w:bCs/>
                <w:iCs/>
                <w:sz w:val="22"/>
                <w:szCs w:val="22"/>
              </w:rPr>
            </w:pPr>
          </w:p>
        </w:tc>
      </w:tr>
      <w:tr w:rsidR="00670D38" w:rsidRPr="00670D38" w14:paraId="692DCDCE"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72285" w14:textId="77777777" w:rsidR="00670D38" w:rsidRPr="00670D38" w:rsidRDefault="00670D38" w:rsidP="005A0260">
            <w:pPr>
              <w:numPr>
                <w:ilvl w:val="0"/>
                <w:numId w:val="14"/>
              </w:num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41D10"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 xml:space="preserve">Tiekėjas yra padaręs rimtą profesinį pažeidimą, dėl kurio perkančioji organizacija abejoja tiekėjo sąžiningumu, </w:t>
            </w:r>
            <w:r w:rsidRPr="00670D3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0D38">
              <w:rPr>
                <w:rFonts w:ascii="Times New Roman" w:eastAsia="Times New Roman" w:hAnsi="Times New Roman" w:cs="Times New Roman"/>
                <w:sz w:val="22"/>
                <w:szCs w:val="22"/>
                <w:vertAlign w:val="superscript"/>
              </w:rPr>
              <w:t>1</w:t>
            </w:r>
            <w:r w:rsidRPr="00670D38">
              <w:rPr>
                <w:rFonts w:ascii="Times New Roman" w:eastAsia="Times New Roman" w:hAnsi="Times New Roman" w:cs="Times New Roman"/>
                <w:sz w:val="22"/>
                <w:szCs w:val="22"/>
              </w:rPr>
              <w:t xml:space="preserve"> straipsnio 1 dalyje.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BB2FF"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7 punkto b papunktis</w:t>
            </w:r>
          </w:p>
          <w:p w14:paraId="5EAEC5B7"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71E3D897"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1443"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0A8B2E7A" w14:textId="77777777" w:rsidR="00670D38" w:rsidRPr="00670D38" w:rsidRDefault="00670D38" w:rsidP="00670D38">
            <w:pPr>
              <w:spacing w:after="0" w:line="240" w:lineRule="auto"/>
              <w:jc w:val="both"/>
              <w:rPr>
                <w:rFonts w:ascii="Times New Roman" w:hAnsi="Times New Roman" w:cs="Times New Roman"/>
                <w:b/>
                <w:bCs/>
                <w:iCs/>
                <w:sz w:val="22"/>
                <w:szCs w:val="22"/>
                <w:lang w:eastAsia="en-US"/>
              </w:rPr>
            </w:pPr>
          </w:p>
          <w:p w14:paraId="1882B386" w14:textId="77777777" w:rsidR="00670D38" w:rsidRPr="00670D38" w:rsidRDefault="00670D38" w:rsidP="00670D38">
            <w:pPr>
              <w:spacing w:after="0" w:line="240" w:lineRule="auto"/>
              <w:jc w:val="both"/>
              <w:rPr>
                <w:rFonts w:ascii="Times New Roman" w:hAnsi="Times New Roman" w:cs="Times New Roman"/>
                <w:b/>
                <w:bCs/>
                <w:sz w:val="22"/>
                <w:szCs w:val="22"/>
              </w:rPr>
            </w:pPr>
            <w:r w:rsidRPr="00670D38">
              <w:rPr>
                <w:rFonts w:ascii="Times New Roman" w:hAnsi="Times New Roman" w:cs="Times New Roman"/>
                <w:sz w:val="22"/>
                <w:szCs w:val="22"/>
              </w:rPr>
              <w:t>Priimant sprendimus dėl tiekėjo pašalinimo iš pirkimo procedūros šiame punkte nurodytu pašalinimo pagrindu, be kita ko, atsižvelgiama į</w:t>
            </w:r>
            <w:r w:rsidRPr="00670D38">
              <w:rPr>
                <w:rFonts w:ascii="Times New Roman" w:hAnsi="Times New Roman" w:cs="Times New Roman"/>
                <w:b/>
                <w:bCs/>
                <w:sz w:val="22"/>
                <w:szCs w:val="22"/>
              </w:rPr>
              <w:t xml:space="preserve"> </w:t>
            </w:r>
            <w:r w:rsidRPr="00670D38">
              <w:rPr>
                <w:rFonts w:ascii="Times New Roman" w:hAnsi="Times New Roman" w:cs="Times New Roman"/>
                <w:sz w:val="22"/>
                <w:szCs w:val="22"/>
              </w:rPr>
              <w:t xml:space="preserve">nacionalinėje duomenų bazėje adresu </w:t>
            </w:r>
            <w:hyperlink r:id="rId26">
              <w:r w:rsidRPr="00670D38">
                <w:rPr>
                  <w:rFonts w:ascii="Times New Roman" w:hAnsi="Times New Roman" w:cs="Times New Roman"/>
                  <w:sz w:val="22"/>
                  <w:szCs w:val="22"/>
                  <w:u w:val="single"/>
                </w:rPr>
                <w:t>https://www.vmi.lt/evmi/mokesciu-moketoju-informacija</w:t>
              </w:r>
            </w:hyperlink>
            <w:r w:rsidRPr="00670D38">
              <w:rPr>
                <w:rFonts w:ascii="Times New Roman" w:hAnsi="Times New Roman" w:cs="Times New Roman"/>
                <w:sz w:val="22"/>
                <w:szCs w:val="22"/>
              </w:rPr>
              <w:t xml:space="preserve"> skelbiamą informaciją.</w:t>
            </w:r>
          </w:p>
        </w:tc>
      </w:tr>
      <w:tr w:rsidR="00670D38" w:rsidRPr="00670D38" w14:paraId="55A6706E" w14:textId="77777777" w:rsidTr="00670D3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589" w14:textId="77777777" w:rsidR="00670D38" w:rsidRPr="00670D38" w:rsidRDefault="00670D38" w:rsidP="005A0260">
            <w:pPr>
              <w:numPr>
                <w:ilvl w:val="0"/>
                <w:numId w:val="14"/>
              </w:num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1493F" w14:textId="77777777" w:rsidR="00670D38" w:rsidRPr="00670D38" w:rsidRDefault="00670D38" w:rsidP="00670D38">
            <w:pPr>
              <w:spacing w:after="0" w:line="240" w:lineRule="auto"/>
              <w:jc w:val="both"/>
              <w:rPr>
                <w:rFonts w:ascii="Times New Roman" w:hAnsi="Times New Roman" w:cs="Times New Roman"/>
                <w:sz w:val="22"/>
                <w:szCs w:val="22"/>
              </w:rPr>
            </w:pPr>
            <w:r w:rsidRPr="00670D38">
              <w:rPr>
                <w:rFonts w:ascii="Times New Roman" w:hAnsi="Times New Roman" w:cs="Times New Roman"/>
                <w:sz w:val="22"/>
                <w:szCs w:val="22"/>
              </w:rPr>
              <w:t>Tiekėjas yra padaręs rimtą profesinį pažeidimą, dėl kurio perkančioji organizacija abejoja tiekėjo sąžiningumu,</w:t>
            </w:r>
            <w:r w:rsidRPr="00670D38">
              <w:rPr>
                <w:rFonts w:ascii="Times New Roman" w:eastAsia="Times New Roman" w:hAnsi="Times New Roman" w:cs="Times New Roman"/>
                <w:sz w:val="22"/>
                <w:szCs w:val="22"/>
              </w:rPr>
              <w:t xml:space="preserve"> kai jis </w:t>
            </w:r>
            <w:r w:rsidRPr="00670D3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3E3BC" w14:textId="77777777" w:rsidR="00670D38" w:rsidRPr="00670D38" w:rsidRDefault="00670D38" w:rsidP="00670D38">
            <w:pPr>
              <w:spacing w:after="0" w:line="240" w:lineRule="auto"/>
              <w:jc w:val="both"/>
              <w:rPr>
                <w:rFonts w:ascii="Times New Roman" w:eastAsia="Yu Mincho" w:hAnsi="Times New Roman" w:cs="Times New Roman"/>
                <w:b/>
                <w:bCs/>
                <w:sz w:val="22"/>
                <w:szCs w:val="22"/>
              </w:rPr>
            </w:pPr>
            <w:r w:rsidRPr="00670D38">
              <w:rPr>
                <w:rFonts w:ascii="Times New Roman" w:eastAsia="Yu Mincho" w:hAnsi="Times New Roman" w:cs="Times New Roman"/>
                <w:b/>
                <w:bCs/>
                <w:sz w:val="22"/>
                <w:szCs w:val="22"/>
              </w:rPr>
              <w:t>VPĮ 46 straipsnio 4 dalies 7 punkto c papunktis</w:t>
            </w:r>
          </w:p>
          <w:p w14:paraId="2EC461B7" w14:textId="77777777" w:rsidR="00670D38" w:rsidRPr="00670D38" w:rsidRDefault="00670D38" w:rsidP="00670D38">
            <w:pPr>
              <w:spacing w:after="0" w:line="240" w:lineRule="auto"/>
              <w:jc w:val="both"/>
              <w:rPr>
                <w:rFonts w:ascii="Times New Roman" w:eastAsia="Yu Mincho" w:hAnsi="Times New Roman" w:cs="Times New Roman"/>
                <w:sz w:val="22"/>
                <w:szCs w:val="22"/>
              </w:rPr>
            </w:pPr>
          </w:p>
          <w:p w14:paraId="3EE568B8" w14:textId="77777777" w:rsidR="00670D38" w:rsidRPr="00670D38" w:rsidRDefault="00670D38" w:rsidP="00670D38">
            <w:pPr>
              <w:spacing w:after="0" w:line="240" w:lineRule="auto"/>
              <w:jc w:val="both"/>
              <w:rPr>
                <w:rFonts w:ascii="Times New Roman" w:eastAsia="Yu Mincho" w:hAnsi="Times New Roman" w:cs="Times New Roman"/>
                <w:sz w:val="22"/>
                <w:szCs w:val="22"/>
                <w:lang w:eastAsia="en-US"/>
              </w:rPr>
            </w:pPr>
            <w:r w:rsidRPr="00670D3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F4060" w14:textId="77777777" w:rsidR="00670D38" w:rsidRPr="00670D38" w:rsidRDefault="00670D38" w:rsidP="00670D38">
            <w:pPr>
              <w:spacing w:after="0" w:line="240" w:lineRule="auto"/>
              <w:jc w:val="both"/>
              <w:rPr>
                <w:rFonts w:ascii="Times New Roman" w:hAnsi="Times New Roman" w:cs="Times New Roman"/>
                <w:sz w:val="22"/>
                <w:szCs w:val="22"/>
                <w:lang w:eastAsia="en-US"/>
              </w:rPr>
            </w:pPr>
            <w:r w:rsidRPr="00670D38">
              <w:rPr>
                <w:rFonts w:ascii="Times New Roman" w:hAnsi="Times New Roman" w:cs="Times New Roman"/>
                <w:sz w:val="22"/>
                <w:szCs w:val="22"/>
                <w:lang w:eastAsia="en-US"/>
              </w:rPr>
              <w:t>Iš Lietuvoje įsteigtų subjektų įrodančių dokumentų nereikalaujama. Užtenka pateikto EBVPD.</w:t>
            </w:r>
          </w:p>
          <w:p w14:paraId="52855B12" w14:textId="77777777" w:rsidR="00670D38" w:rsidRPr="00670D38" w:rsidRDefault="00670D38" w:rsidP="00670D38">
            <w:pPr>
              <w:spacing w:after="0" w:line="240" w:lineRule="auto"/>
              <w:jc w:val="both"/>
              <w:rPr>
                <w:rFonts w:ascii="Times New Roman" w:hAnsi="Times New Roman" w:cs="Times New Roman"/>
                <w:bCs/>
                <w:iCs/>
                <w:sz w:val="22"/>
                <w:szCs w:val="22"/>
                <w:lang w:eastAsia="en-US"/>
              </w:rPr>
            </w:pPr>
          </w:p>
          <w:p w14:paraId="6103A438" w14:textId="77777777" w:rsidR="00670D38" w:rsidRPr="00670D38" w:rsidRDefault="00670D38" w:rsidP="00670D38">
            <w:pPr>
              <w:rPr>
                <w:rFonts w:ascii="Times New Roman" w:hAnsi="Times New Roman" w:cs="Times New Roman"/>
                <w:b/>
                <w:bCs/>
                <w:sz w:val="22"/>
                <w:szCs w:val="22"/>
              </w:rPr>
            </w:pPr>
            <w:r w:rsidRPr="00670D38">
              <w:rPr>
                <w:rFonts w:ascii="Times New Roman" w:hAnsi="Times New Roman" w:cs="Times New Roman"/>
                <w:b/>
                <w:bCs/>
                <w:sz w:val="22"/>
                <w:szCs w:val="22"/>
              </w:rPr>
              <w:t xml:space="preserve">Priimant sprendimus dėl tiekėjo pašalinimo iš pirkimo procedūros šiame punkte nurodytu pašalinimo pagrindu, be kita ko, </w:t>
            </w:r>
            <w:r w:rsidRPr="00670D38">
              <w:rPr>
                <w:rFonts w:ascii="Times New Roman" w:hAnsi="Times New Roman" w:cs="Times New Roman"/>
                <w:b/>
                <w:bCs/>
                <w:sz w:val="22"/>
                <w:szCs w:val="22"/>
              </w:rPr>
              <w:lastRenderedPageBreak/>
              <w:t xml:space="preserve">atsižvelgiama į nacionalinėje duomenų bazėje adresu: </w:t>
            </w:r>
          </w:p>
          <w:p w14:paraId="63BFF1A7" w14:textId="77777777" w:rsidR="00670D38" w:rsidRPr="00670D38" w:rsidRDefault="00670D38" w:rsidP="00670D38">
            <w:pPr>
              <w:rPr>
                <w:rFonts w:ascii="Times New Roman" w:hAnsi="Times New Roman" w:cs="Times New Roman"/>
                <w:bCs/>
                <w:iCs/>
                <w:sz w:val="22"/>
                <w:szCs w:val="22"/>
                <w:lang w:eastAsia="en-US"/>
              </w:rPr>
            </w:pPr>
            <w:hyperlink r:id="rId27" w:history="1">
              <w:r w:rsidRPr="00670D38">
                <w:rPr>
                  <w:rFonts w:ascii="Times New Roman" w:hAnsi="Times New Roman" w:cs="Times New Roman"/>
                  <w:sz w:val="22"/>
                  <w:szCs w:val="22"/>
                  <w:u w:val="single"/>
                </w:rPr>
                <w:t>https://kt.gov.lt/lt/atviri-duomenys/diskvalifikavimas-is-viesuju-pirkimu</w:t>
              </w:r>
            </w:hyperlink>
            <w:r w:rsidRPr="00670D38">
              <w:rPr>
                <w:rFonts w:ascii="Times New Roman" w:hAnsi="Times New Roman" w:cs="Times New Roman"/>
                <w:sz w:val="22"/>
                <w:szCs w:val="22"/>
              </w:rPr>
              <w:t xml:space="preserve"> skelbiamą informaciją. </w:t>
            </w:r>
          </w:p>
        </w:tc>
      </w:tr>
    </w:tbl>
    <w:p w14:paraId="18A1CBE8" w14:textId="77777777" w:rsidR="00670D38" w:rsidRPr="00670D38" w:rsidRDefault="00670D38" w:rsidP="00670D38">
      <w:pPr>
        <w:spacing w:after="0" w:line="240" w:lineRule="auto"/>
        <w:rPr>
          <w:rFonts w:ascii="Verdana" w:hAnsi="Verdana"/>
          <w:sz w:val="22"/>
          <w:szCs w:val="22"/>
        </w:rPr>
      </w:pPr>
    </w:p>
    <w:p w14:paraId="3C51CB97" w14:textId="77777777" w:rsidR="00670D38" w:rsidRDefault="00670D38" w:rsidP="00AD1382">
      <w:pPr>
        <w:jc w:val="both"/>
        <w:rPr>
          <w:rFonts w:ascii="Times New Roman" w:hAnsi="Times New Roman" w:cs="Times New Roman"/>
          <w:sz w:val="22"/>
          <w:szCs w:val="22"/>
        </w:rPr>
      </w:pPr>
    </w:p>
    <w:p w14:paraId="6C3BD5FE" w14:textId="77777777" w:rsidR="00670D38" w:rsidRDefault="00670D38" w:rsidP="00AD1382">
      <w:pPr>
        <w:jc w:val="both"/>
        <w:rPr>
          <w:rFonts w:ascii="Times New Roman" w:hAnsi="Times New Roman" w:cs="Times New Roman"/>
          <w:sz w:val="22"/>
          <w:szCs w:val="22"/>
        </w:rPr>
      </w:pPr>
    </w:p>
    <w:p w14:paraId="21FF75D0" w14:textId="77777777" w:rsidR="00670D38" w:rsidRDefault="00670D38" w:rsidP="00AD1382">
      <w:pPr>
        <w:jc w:val="both"/>
        <w:rPr>
          <w:rFonts w:ascii="Times New Roman" w:hAnsi="Times New Roman" w:cs="Times New Roman"/>
          <w:sz w:val="22"/>
          <w:szCs w:val="22"/>
        </w:rPr>
      </w:pPr>
    </w:p>
    <w:p w14:paraId="157075C3" w14:textId="77777777" w:rsidR="00670D38" w:rsidRDefault="00670D38" w:rsidP="00AD1382">
      <w:pPr>
        <w:jc w:val="both"/>
        <w:rPr>
          <w:rFonts w:ascii="Times New Roman" w:hAnsi="Times New Roman" w:cs="Times New Roman"/>
          <w:sz w:val="22"/>
          <w:szCs w:val="22"/>
        </w:rPr>
      </w:pPr>
    </w:p>
    <w:p w14:paraId="59A6A6FC" w14:textId="77777777" w:rsidR="00670D38" w:rsidRDefault="00670D38" w:rsidP="00AD1382">
      <w:pPr>
        <w:jc w:val="both"/>
        <w:rPr>
          <w:rFonts w:ascii="Times New Roman" w:hAnsi="Times New Roman" w:cs="Times New Roman"/>
          <w:sz w:val="22"/>
          <w:szCs w:val="22"/>
        </w:rPr>
      </w:pPr>
    </w:p>
    <w:p w14:paraId="46A8E156" w14:textId="77777777" w:rsidR="00670D38" w:rsidRDefault="00670D38" w:rsidP="00AD1382">
      <w:pPr>
        <w:jc w:val="both"/>
        <w:rPr>
          <w:rFonts w:ascii="Times New Roman" w:hAnsi="Times New Roman" w:cs="Times New Roman"/>
          <w:sz w:val="22"/>
          <w:szCs w:val="22"/>
        </w:rPr>
      </w:pPr>
    </w:p>
    <w:p w14:paraId="4AC904D9" w14:textId="77777777" w:rsidR="00670D38" w:rsidRPr="00C5057B" w:rsidRDefault="00670D38" w:rsidP="00AD1382">
      <w:pPr>
        <w:jc w:val="both"/>
        <w:rPr>
          <w:rFonts w:ascii="Times New Roman" w:hAnsi="Times New Roman" w:cs="Times New Roman"/>
          <w:sz w:val="22"/>
          <w:szCs w:val="22"/>
        </w:rPr>
      </w:pPr>
    </w:p>
    <w:p w14:paraId="327B1AA3" w14:textId="2AE45240" w:rsidR="00A4599F" w:rsidRPr="00F0499F" w:rsidRDefault="00A4599F" w:rsidP="00C6497D">
      <w:pPr>
        <w:jc w:val="center"/>
        <w:rPr>
          <w:rFonts w:cstheme="minorHAnsi"/>
          <w:b/>
          <w:bCs/>
          <w:smallCaps/>
          <w:sz w:val="22"/>
          <w:szCs w:val="22"/>
        </w:rPr>
      </w:pPr>
      <w:r w:rsidRPr="00C5057B">
        <w:rPr>
          <w:rFonts w:ascii="Times New Roman" w:hAnsi="Times New Roman" w:cs="Times New Roman"/>
          <w:b/>
          <w:bCs/>
          <w:smallCaps/>
          <w:sz w:val="22"/>
          <w:szCs w:val="22"/>
        </w:rPr>
        <w:br w:type="page"/>
      </w:r>
    </w:p>
    <w:p w14:paraId="7BFABC1F" w14:textId="6709A453" w:rsidR="008D704D" w:rsidRPr="00B40F69" w:rsidRDefault="008D704D" w:rsidP="009C2357">
      <w:pPr>
        <w:pStyle w:val="Antrat2"/>
        <w:ind w:left="5103"/>
        <w:rPr>
          <w:rFonts w:ascii="Times New Roman" w:eastAsia="Calibri" w:hAnsi="Times New Roman" w:cs="Times New Roman"/>
          <w:color w:val="auto"/>
          <w:sz w:val="22"/>
          <w:szCs w:val="22"/>
        </w:rPr>
      </w:pPr>
      <w:bookmarkStart w:id="54" w:name="_Ref38291223"/>
      <w:bookmarkStart w:id="55" w:name="_Ref38291334"/>
      <w:bookmarkStart w:id="56" w:name="_Ref38533412"/>
      <w:bookmarkStart w:id="57" w:name="_Toc133236846"/>
      <w:r w:rsidRPr="00B40F69">
        <w:rPr>
          <w:rFonts w:ascii="Times New Roman" w:eastAsia="Calibri" w:hAnsi="Times New Roman" w:cs="Times New Roman"/>
          <w:color w:val="auto"/>
          <w:sz w:val="22"/>
          <w:szCs w:val="22"/>
        </w:rPr>
        <w:lastRenderedPageBreak/>
        <w:t xml:space="preserve">Pirkimo sąlygų </w:t>
      </w:r>
      <w:r w:rsidR="00F1334C" w:rsidRPr="00B40F69">
        <w:rPr>
          <w:rFonts w:ascii="Times New Roman" w:eastAsia="Calibri" w:hAnsi="Times New Roman" w:cs="Times New Roman"/>
          <w:color w:val="auto"/>
          <w:sz w:val="22"/>
          <w:szCs w:val="22"/>
        </w:rPr>
        <w:t>4</w:t>
      </w:r>
      <w:r w:rsidRPr="00B40F69">
        <w:rPr>
          <w:rFonts w:ascii="Times New Roman" w:eastAsia="Calibri" w:hAnsi="Times New Roman" w:cs="Times New Roman"/>
          <w:color w:val="auto"/>
          <w:sz w:val="22"/>
          <w:szCs w:val="22"/>
        </w:rPr>
        <w:t xml:space="preserve"> priedas „Tiekėjų kvalifikacijos reikalavimai</w:t>
      </w:r>
      <w:r w:rsidR="00283391" w:rsidRPr="00B40F69">
        <w:rPr>
          <w:rFonts w:ascii="Times New Roman" w:eastAsia="Calibri" w:hAnsi="Times New Roman" w:cs="Times New Roman"/>
          <w:color w:val="auto"/>
          <w:sz w:val="22"/>
          <w:szCs w:val="22"/>
        </w:rPr>
        <w:t xml:space="preserve"> ir reikalaujami kokybės bei aplinkos apsaugos vadybos sistemų standartai</w:t>
      </w:r>
      <w:r w:rsidRPr="00B40F69">
        <w:rPr>
          <w:rFonts w:ascii="Times New Roman" w:eastAsia="Calibri" w:hAnsi="Times New Roman" w:cs="Times New Roman"/>
          <w:color w:val="auto"/>
          <w:sz w:val="22"/>
          <w:szCs w:val="22"/>
        </w:rPr>
        <w:t>“</w:t>
      </w:r>
      <w:bookmarkEnd w:id="54"/>
      <w:bookmarkEnd w:id="55"/>
      <w:bookmarkEnd w:id="56"/>
      <w:bookmarkEnd w:id="57"/>
    </w:p>
    <w:p w14:paraId="70EF5423" w14:textId="77777777" w:rsidR="002F396F" w:rsidRPr="00B40F69" w:rsidRDefault="002F396F" w:rsidP="00DE290C">
      <w:pPr>
        <w:rPr>
          <w:rFonts w:ascii="Times New Roman" w:hAnsi="Times New Roman" w:cs="Times New Roman"/>
          <w:b/>
          <w:bCs/>
          <w:smallCaps/>
          <w:sz w:val="22"/>
          <w:szCs w:val="22"/>
        </w:rPr>
      </w:pPr>
    </w:p>
    <w:p w14:paraId="2E4A6A51" w14:textId="7093DA19" w:rsidR="002F396F" w:rsidRPr="00F44243" w:rsidRDefault="002F396F" w:rsidP="007C0612">
      <w:pPr>
        <w:pStyle w:val="Paantrat"/>
        <w:spacing w:line="240" w:lineRule="auto"/>
        <w:jc w:val="center"/>
        <w:rPr>
          <w:rFonts w:ascii="Times New Roman" w:hAnsi="Times New Roman" w:cs="Times New Roman"/>
          <w:b/>
          <w:bCs/>
          <w:smallCaps/>
          <w:color w:val="auto"/>
          <w:sz w:val="22"/>
          <w:szCs w:val="22"/>
        </w:rPr>
      </w:pPr>
      <w:r w:rsidRPr="00F44243">
        <w:rPr>
          <w:rFonts w:ascii="Times New Roman" w:hAnsi="Times New Roman" w:cs="Times New Roman"/>
          <w:b/>
          <w:bCs/>
          <w:smallCaps/>
          <w:color w:val="auto"/>
          <w:sz w:val="22"/>
          <w:szCs w:val="22"/>
        </w:rPr>
        <w:t>TIEKĖJŲ KVALIFIKACIJOS REIKALAVIMAI</w:t>
      </w:r>
      <w:r w:rsidR="00955F2F" w:rsidRPr="00F44243">
        <w:rPr>
          <w:rFonts w:ascii="Times New Roman" w:hAnsi="Times New Roman" w:cs="Times New Roman"/>
          <w:b/>
          <w:bCs/>
          <w:smallCaps/>
          <w:color w:val="auto"/>
          <w:sz w:val="22"/>
          <w:szCs w:val="22"/>
        </w:rPr>
        <w:t xml:space="preserve"> IR REIKALAVIMAI LAIKYTIS </w:t>
      </w:r>
      <w:r w:rsidR="00955F2F" w:rsidRPr="00F44243">
        <w:rPr>
          <w:rFonts w:ascii="Times New Roman" w:hAnsi="Times New Roman" w:cs="Times New Roman"/>
          <w:b/>
          <w:bCs/>
          <w:color w:val="auto"/>
          <w:sz w:val="22"/>
          <w:szCs w:val="22"/>
          <w:lang w:eastAsia="en-US"/>
        </w:rPr>
        <w:t>KOKYBĖS VADYBOS SISTEMOS IR (ARBA) APLINKOS APSAUGOS VADYBOS SISTEMOS STANDARTŲ</w:t>
      </w:r>
    </w:p>
    <w:p w14:paraId="66F623D4" w14:textId="77777777" w:rsidR="003E3FCB" w:rsidRPr="003E3FCB" w:rsidRDefault="003E3FCB" w:rsidP="005A0260">
      <w:pPr>
        <w:numPr>
          <w:ilvl w:val="0"/>
          <w:numId w:val="20"/>
        </w:numPr>
        <w:tabs>
          <w:tab w:val="left" w:pos="851"/>
        </w:tabs>
        <w:suppressAutoHyphens/>
        <w:spacing w:after="0" w:line="240" w:lineRule="auto"/>
        <w:ind w:left="0" w:firstLine="567"/>
        <w:contextualSpacing/>
        <w:jc w:val="both"/>
        <w:rPr>
          <w:rFonts w:ascii="Times New Roman" w:eastAsiaTheme="minorHAnsi" w:hAnsi="Times New Roman" w:cs="Times New Roman"/>
          <w:i/>
          <w:sz w:val="22"/>
          <w:szCs w:val="22"/>
          <w:lang w:eastAsia="en-US"/>
        </w:rPr>
      </w:pPr>
      <w:r w:rsidRPr="003E3FCB">
        <w:rPr>
          <w:rFonts w:ascii="Times New Roman" w:eastAsiaTheme="minorHAnsi" w:hAnsi="Times New Roman" w:cs="Times New Roman"/>
          <w:sz w:val="22"/>
          <w:szCs w:val="22"/>
          <w:lang w:eastAsia="en-US"/>
        </w:rPr>
        <w:t>Tiekėjo kvalifikacija turi atitikti šiame priede nustatytus reikalavimus kvalifikacijai.</w:t>
      </w:r>
    </w:p>
    <w:p w14:paraId="0BC969CA" w14:textId="77777777" w:rsidR="003E3FCB" w:rsidRPr="003E3FCB" w:rsidRDefault="003E3FCB" w:rsidP="005A0260">
      <w:pPr>
        <w:numPr>
          <w:ilvl w:val="0"/>
          <w:numId w:val="20"/>
        </w:numPr>
        <w:tabs>
          <w:tab w:val="left" w:pos="851"/>
        </w:tabs>
        <w:suppressAutoHyphens/>
        <w:spacing w:after="0" w:line="240" w:lineRule="auto"/>
        <w:ind w:left="0" w:firstLine="567"/>
        <w:contextualSpacing/>
        <w:jc w:val="both"/>
        <w:rPr>
          <w:rFonts w:ascii="Times New Roman" w:eastAsiaTheme="minorHAnsi" w:hAnsi="Times New Roman" w:cs="Times New Roman"/>
          <w:sz w:val="22"/>
          <w:szCs w:val="22"/>
          <w:lang w:eastAsia="en-US"/>
        </w:rPr>
      </w:pPr>
      <w:r w:rsidRPr="003E3FCB">
        <w:rPr>
          <w:rFonts w:ascii="Times New Roman" w:eastAsiaTheme="minorHAnsi" w:hAnsi="Times New Roman" w:cs="Times New Roman"/>
          <w:sz w:val="22"/>
          <w:szCs w:val="22"/>
          <w:lang w:eastAsia="en-US"/>
        </w:rPr>
        <w:t>Perkančioji organizacija aktualių dokumentų, patvirtinančių atitikimą šiame priede nustatytiems reikalavimams, reikalaus pateikti tik iš to tiekėjo, kurio pasiūlymas pagal vertinimo rezultatus galės būti pripažintas laimėjusiu.</w:t>
      </w:r>
    </w:p>
    <w:p w14:paraId="48EC21D4" w14:textId="77777777" w:rsidR="003E3FCB" w:rsidRPr="003E3FCB" w:rsidRDefault="003E3FCB" w:rsidP="005A0260">
      <w:pPr>
        <w:numPr>
          <w:ilvl w:val="0"/>
          <w:numId w:val="20"/>
        </w:numPr>
        <w:tabs>
          <w:tab w:val="left" w:pos="851"/>
        </w:tabs>
        <w:suppressAutoHyphens/>
        <w:spacing w:after="0" w:line="240" w:lineRule="auto"/>
        <w:ind w:left="0" w:firstLine="567"/>
        <w:contextualSpacing/>
        <w:jc w:val="both"/>
        <w:rPr>
          <w:rFonts w:ascii="Times New Roman" w:eastAsiaTheme="minorHAnsi" w:hAnsi="Times New Roman" w:cs="Times New Roman"/>
          <w:sz w:val="22"/>
          <w:szCs w:val="22"/>
          <w:lang w:eastAsia="en-US"/>
        </w:rPr>
      </w:pPr>
      <w:r w:rsidRPr="003E3FCB">
        <w:rPr>
          <w:rFonts w:ascii="Times New Roman"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3E3FCB">
        <w:rPr>
          <w:rFonts w:ascii="Times New Roman" w:eastAsiaTheme="minorHAnsi" w:hAnsi="Times New Roman" w:cs="Times New Roman"/>
          <w:sz w:val="22"/>
          <w:szCs w:val="22"/>
          <w:lang w:eastAsia="en-US"/>
        </w:rPr>
        <w:t xml:space="preserve">. </w:t>
      </w:r>
    </w:p>
    <w:p w14:paraId="25DAABBE" w14:textId="77777777" w:rsidR="003E3FCB" w:rsidRPr="003E3FCB" w:rsidRDefault="003E3FCB" w:rsidP="005A0260">
      <w:pPr>
        <w:numPr>
          <w:ilvl w:val="0"/>
          <w:numId w:val="20"/>
        </w:numPr>
        <w:tabs>
          <w:tab w:val="left" w:pos="851"/>
        </w:tabs>
        <w:suppressAutoHyphens/>
        <w:spacing w:after="0" w:line="240" w:lineRule="auto"/>
        <w:ind w:left="0" w:firstLine="567"/>
        <w:contextualSpacing/>
        <w:jc w:val="both"/>
        <w:rPr>
          <w:rFonts w:ascii="Times New Roman" w:eastAsiaTheme="minorHAnsi" w:hAnsi="Times New Roman" w:cs="Times New Roman"/>
          <w:sz w:val="22"/>
          <w:szCs w:val="22"/>
          <w:lang w:eastAsia="en-US"/>
        </w:rPr>
      </w:pPr>
      <w:r w:rsidRPr="003E3FCB">
        <w:rPr>
          <w:rFonts w:ascii="Times New Roman" w:hAnsi="Times New Roman" w:cs="Times New Roman"/>
          <w:sz w:val="22"/>
          <w:szCs w:val="22"/>
        </w:rPr>
        <w:t>Kai tiekėjas remiasi kitų ūkio subjektų pajėgumais, kad atitiktų nustatytus ekonominio ir finansinio pajėgumo reikalavimus</w:t>
      </w:r>
      <w:r w:rsidRPr="003E3FCB">
        <w:rPr>
          <w:rFonts w:ascii="Times New Roman" w:eastAsia="Calibri" w:hAnsi="Times New Roman" w:cs="Times New Roman"/>
          <w:sz w:val="22"/>
          <w:szCs w:val="22"/>
        </w:rPr>
        <w:t xml:space="preserve">, jie </w:t>
      </w:r>
      <w:r w:rsidRPr="003E3FCB">
        <w:rPr>
          <w:rFonts w:ascii="Times New Roman" w:hAnsi="Times New Roman" w:cs="Times New Roman"/>
          <w:sz w:val="22"/>
          <w:szCs w:val="22"/>
        </w:rPr>
        <w:t>privalo prisiimti solidarią atsakomybę už sutarties įvykdymą.</w:t>
      </w:r>
      <w:r w:rsidRPr="003E3FCB">
        <w:rPr>
          <w:rFonts w:ascii="Times New Roman" w:eastAsia="Calibri" w:hAnsi="Times New Roman" w:cs="Times New Roman"/>
          <w:sz w:val="22"/>
          <w:szCs w:val="22"/>
        </w:rPr>
        <w:t xml:space="preserve"> </w:t>
      </w:r>
    </w:p>
    <w:p w14:paraId="50FB56D0" w14:textId="77777777" w:rsidR="003E3FCB" w:rsidRPr="003E3FCB" w:rsidRDefault="003E3FCB" w:rsidP="005A0260">
      <w:pPr>
        <w:numPr>
          <w:ilvl w:val="0"/>
          <w:numId w:val="20"/>
        </w:numPr>
        <w:tabs>
          <w:tab w:val="left" w:pos="851"/>
        </w:tabs>
        <w:suppressAutoHyphens/>
        <w:spacing w:after="0" w:line="240" w:lineRule="auto"/>
        <w:ind w:left="0" w:firstLine="567"/>
        <w:contextualSpacing/>
        <w:rPr>
          <w:rFonts w:ascii="Times New Roman" w:eastAsiaTheme="minorHAnsi" w:hAnsi="Times New Roman" w:cs="Times New Roman"/>
          <w:sz w:val="22"/>
          <w:szCs w:val="22"/>
          <w:lang w:eastAsia="en-US"/>
        </w:rPr>
      </w:pPr>
      <w:r w:rsidRPr="003E3FCB">
        <w:rPr>
          <w:rFonts w:ascii="Times New Roman" w:eastAsiaTheme="minorHAnsi" w:hAnsi="Times New Roman" w:cs="Times New Roman"/>
          <w:sz w:val="22"/>
          <w:szCs w:val="22"/>
          <w:lang w:eastAsia="en-US"/>
        </w:rPr>
        <w:t>Šiame priede reikalaujama kvalifikacija, atitiktis aplinkos apsaugos vadybos sistemos standartų ir kitiems reikalavimams turi būti įgyta iki pasiūlymų pateikimo termino pabaigos.</w:t>
      </w:r>
    </w:p>
    <w:p w14:paraId="553E4BA5" w14:textId="77777777" w:rsidR="003E3FCB" w:rsidRPr="003E3FCB" w:rsidRDefault="003E3FCB" w:rsidP="003E3FCB">
      <w:pPr>
        <w:tabs>
          <w:tab w:val="left" w:pos="709"/>
        </w:tabs>
        <w:suppressAutoHyphens/>
        <w:spacing w:after="0" w:line="240" w:lineRule="auto"/>
        <w:jc w:val="both"/>
        <w:rPr>
          <w:rFonts w:ascii="Times New Roman" w:eastAsiaTheme="minorHAnsi" w:hAnsi="Times New Roman" w:cs="Times New Roman"/>
          <w:b/>
          <w:i/>
          <w:iCs/>
          <w:sz w:val="22"/>
          <w:szCs w:val="22"/>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3E3FCB" w:rsidRPr="003E3FCB" w14:paraId="66C45160" w14:textId="77777777" w:rsidTr="00172BA7">
        <w:trPr>
          <w:cantSplit/>
          <w:tblHeader/>
        </w:trPr>
        <w:tc>
          <w:tcPr>
            <w:tcW w:w="561" w:type="dxa"/>
            <w:shd w:val="clear" w:color="auto" w:fill="F2F2F2" w:themeFill="background1" w:themeFillShade="F2"/>
          </w:tcPr>
          <w:p w14:paraId="51E8C9DD" w14:textId="77777777" w:rsidR="003E3FCB" w:rsidRPr="003E3FCB" w:rsidRDefault="003E3FCB" w:rsidP="003E3FCB">
            <w:pPr>
              <w:jc w:val="center"/>
              <w:rPr>
                <w:rFonts w:ascii="Times New Roman" w:hAnsi="Times New Roman" w:cs="Times New Roman"/>
                <w:b/>
                <w:bCs/>
                <w:sz w:val="22"/>
                <w:szCs w:val="22"/>
              </w:rPr>
            </w:pPr>
            <w:r w:rsidRPr="003E3FCB">
              <w:rPr>
                <w:rFonts w:ascii="Times New Roman" w:eastAsiaTheme="minorHAnsi" w:hAnsi="Times New Roman" w:cs="Times New Roman"/>
                <w:b/>
                <w:bCs/>
                <w:sz w:val="22"/>
                <w:szCs w:val="22"/>
              </w:rPr>
              <w:t>Eil. Nr.</w:t>
            </w:r>
          </w:p>
        </w:tc>
        <w:tc>
          <w:tcPr>
            <w:tcW w:w="4963" w:type="dxa"/>
            <w:shd w:val="clear" w:color="auto" w:fill="F2F2F2" w:themeFill="background1" w:themeFillShade="F2"/>
          </w:tcPr>
          <w:p w14:paraId="6A9503B7" w14:textId="77777777" w:rsidR="003E3FCB" w:rsidRPr="003E3FCB" w:rsidRDefault="003E3FCB" w:rsidP="003E3FCB">
            <w:pPr>
              <w:jc w:val="center"/>
              <w:rPr>
                <w:rFonts w:ascii="Times New Roman" w:eastAsiaTheme="minorHAnsi" w:hAnsi="Times New Roman" w:cs="Times New Roman"/>
                <w:b/>
                <w:bCs/>
                <w:sz w:val="22"/>
                <w:szCs w:val="22"/>
              </w:rPr>
            </w:pPr>
            <w:r w:rsidRPr="003E3FCB">
              <w:rPr>
                <w:rFonts w:ascii="Times New Roman" w:hAnsi="Times New Roman" w:cs="Times New Roman"/>
                <w:b/>
                <w:bCs/>
                <w:color w:val="000000"/>
                <w:sz w:val="22"/>
                <w:szCs w:val="22"/>
              </w:rPr>
              <w:t>Kvalifikacijos reikalavimas</w:t>
            </w:r>
          </w:p>
        </w:tc>
        <w:tc>
          <w:tcPr>
            <w:tcW w:w="4264" w:type="dxa"/>
            <w:shd w:val="clear" w:color="auto" w:fill="F2F2F2" w:themeFill="background1" w:themeFillShade="F2"/>
          </w:tcPr>
          <w:p w14:paraId="71BC7AEA" w14:textId="77777777" w:rsidR="003E3FCB" w:rsidRPr="003E3FCB" w:rsidRDefault="003E3FCB" w:rsidP="003E3FCB">
            <w:pPr>
              <w:jc w:val="center"/>
              <w:rPr>
                <w:rFonts w:ascii="Times New Roman" w:hAnsi="Times New Roman" w:cs="Times New Roman"/>
                <w:b/>
                <w:bCs/>
                <w:color w:val="000000"/>
                <w:sz w:val="22"/>
                <w:szCs w:val="22"/>
              </w:rPr>
            </w:pPr>
            <w:r w:rsidRPr="003E3FCB">
              <w:rPr>
                <w:rFonts w:ascii="Times New Roman" w:eastAsia="Times New Roman" w:hAnsi="Times New Roman" w:cs="Times New Roman"/>
                <w:b/>
                <w:bCs/>
                <w:color w:val="000000"/>
                <w:sz w:val="22"/>
                <w:szCs w:val="22"/>
              </w:rPr>
              <w:t>Atitiktį reikalavimui įrodantys dokumentai</w:t>
            </w:r>
          </w:p>
        </w:tc>
      </w:tr>
      <w:tr w:rsidR="003E3FCB" w:rsidRPr="003E3FCB" w14:paraId="4CEE9723" w14:textId="77777777" w:rsidTr="00172BA7">
        <w:trPr>
          <w:trHeight w:val="4514"/>
        </w:trPr>
        <w:tc>
          <w:tcPr>
            <w:tcW w:w="561" w:type="dxa"/>
          </w:tcPr>
          <w:p w14:paraId="1472BF26" w14:textId="77777777" w:rsidR="003E3FCB" w:rsidRPr="003E3FCB" w:rsidRDefault="003E3FCB" w:rsidP="003E3FCB">
            <w:pPr>
              <w:jc w:val="center"/>
              <w:rPr>
                <w:rFonts w:ascii="Times New Roman" w:eastAsiaTheme="minorHAnsi" w:hAnsi="Times New Roman" w:cs="Times New Roman"/>
                <w:sz w:val="22"/>
                <w:szCs w:val="22"/>
              </w:rPr>
            </w:pPr>
            <w:r w:rsidRPr="003E3FCB">
              <w:rPr>
                <w:rFonts w:ascii="Times New Roman" w:eastAsiaTheme="minorHAnsi" w:hAnsi="Times New Roman" w:cs="Times New Roman"/>
                <w:sz w:val="22"/>
                <w:szCs w:val="22"/>
              </w:rPr>
              <w:t>5.1.</w:t>
            </w:r>
          </w:p>
        </w:tc>
        <w:tc>
          <w:tcPr>
            <w:tcW w:w="4963" w:type="dxa"/>
            <w:tcBorders>
              <w:top w:val="single" w:sz="4" w:space="0" w:color="000001"/>
              <w:left w:val="single" w:sz="4" w:space="0" w:color="000001"/>
              <w:bottom w:val="single" w:sz="4" w:space="0" w:color="000001"/>
            </w:tcBorders>
          </w:tcPr>
          <w:p w14:paraId="76181E2A" w14:textId="123991CE" w:rsidR="003E3FCB" w:rsidRPr="003E3FCB" w:rsidRDefault="003E3FCB" w:rsidP="003E3FCB">
            <w:pPr>
              <w:jc w:val="both"/>
              <w:rPr>
                <w:rFonts w:ascii="Times New Roman" w:hAnsi="Times New Roman" w:cs="Times New Roman"/>
                <w:bCs/>
                <w:iCs/>
                <w:color w:val="000000"/>
                <w:sz w:val="22"/>
                <w:szCs w:val="22"/>
              </w:rPr>
            </w:pPr>
            <w:r w:rsidRPr="003E3FCB">
              <w:rPr>
                <w:rFonts w:ascii="Times New Roman" w:eastAsia="Times New Roman" w:hAnsi="Times New Roman" w:cs="Times New Roman"/>
                <w:sz w:val="22"/>
                <w:szCs w:val="22"/>
              </w:rPr>
              <w:t xml:space="preserve">Tiekėjas per paskutinius 3 metus iki pasiūlymo pateikimo termino </w:t>
            </w:r>
            <w:r w:rsidRPr="008B747B">
              <w:rPr>
                <w:rFonts w:ascii="Times New Roman" w:eastAsia="Times New Roman" w:hAnsi="Times New Roman" w:cs="Times New Roman"/>
                <w:sz w:val="22"/>
                <w:szCs w:val="22"/>
              </w:rPr>
              <w:t xml:space="preserve">pabaigos </w:t>
            </w:r>
            <w:r w:rsidR="00A97C98" w:rsidRPr="008B747B">
              <w:rPr>
                <w:rFonts w:ascii="Times New Roman" w:eastAsia="Times New Roman" w:hAnsi="Times New Roman" w:cs="Times New Roman"/>
                <w:sz w:val="22"/>
                <w:szCs w:val="22"/>
              </w:rPr>
              <w:t xml:space="preserve">arba nuo įregistravimo dienos (jeigu veiklą vykdė mažiau nei 3 metus) </w:t>
            </w:r>
            <w:r w:rsidRPr="008B747B">
              <w:rPr>
                <w:rFonts w:ascii="Times New Roman" w:eastAsia="Times New Roman" w:hAnsi="Times New Roman" w:cs="Times New Roman"/>
                <w:sz w:val="22"/>
                <w:szCs w:val="22"/>
              </w:rPr>
              <w:t xml:space="preserve">pagal </w:t>
            </w:r>
            <w:r w:rsidRPr="003E3FCB">
              <w:rPr>
                <w:rFonts w:ascii="Times New Roman" w:eastAsia="Times New Roman" w:hAnsi="Times New Roman" w:cs="Times New Roman"/>
                <w:sz w:val="22"/>
                <w:szCs w:val="22"/>
              </w:rPr>
              <w:t xml:space="preserve">vieną ar daugiau sutarčių yra pristatęs automobilių kurių vertė </w:t>
            </w:r>
            <w:r w:rsidRPr="003E3FCB">
              <w:rPr>
                <w:rFonts w:ascii="Times New Roman" w:eastAsia="Times New Roman" w:hAnsi="Times New Roman" w:cs="Times New Roman"/>
                <w:bCs/>
                <w:iCs/>
                <w:sz w:val="22"/>
                <w:szCs w:val="22"/>
              </w:rPr>
              <w:t>ne mažesnė nei</w:t>
            </w:r>
            <w:r w:rsidRPr="007F3AB6">
              <w:rPr>
                <w:rFonts w:ascii="Times New Roman" w:eastAsia="Times New Roman" w:hAnsi="Times New Roman" w:cs="Times New Roman"/>
                <w:bCs/>
                <w:iCs/>
                <w:sz w:val="22"/>
                <w:szCs w:val="22"/>
              </w:rPr>
              <w:t xml:space="preserve"> </w:t>
            </w:r>
            <w:r w:rsidR="009F4506">
              <w:rPr>
                <w:rFonts w:ascii="Times New Roman" w:eastAsia="Times New Roman" w:hAnsi="Times New Roman" w:cs="Times New Roman"/>
                <w:bCs/>
                <w:iCs/>
                <w:sz w:val="22"/>
                <w:szCs w:val="22"/>
              </w:rPr>
              <w:t>15</w:t>
            </w:r>
            <w:r w:rsidRPr="007F3AB6">
              <w:rPr>
                <w:rFonts w:ascii="Times New Roman" w:eastAsia="Times New Roman" w:hAnsi="Times New Roman" w:cs="Times New Roman"/>
                <w:bCs/>
                <w:iCs/>
                <w:sz w:val="22"/>
                <w:szCs w:val="22"/>
              </w:rPr>
              <w:t>0 000,00</w:t>
            </w:r>
            <w:r w:rsidRPr="003E3FCB">
              <w:rPr>
                <w:rFonts w:ascii="Times New Roman" w:eastAsia="Times New Roman" w:hAnsi="Times New Roman" w:cs="Times New Roman"/>
                <w:bCs/>
                <w:iCs/>
                <w:color w:val="000000"/>
                <w:sz w:val="22"/>
                <w:szCs w:val="22"/>
              </w:rPr>
              <w:t xml:space="preserve"> </w:t>
            </w:r>
            <w:r w:rsidR="002632A9">
              <w:rPr>
                <w:rFonts w:ascii="Times New Roman" w:eastAsia="Times New Roman" w:hAnsi="Times New Roman" w:cs="Times New Roman"/>
                <w:bCs/>
                <w:iCs/>
                <w:color w:val="000000"/>
                <w:sz w:val="22"/>
                <w:szCs w:val="22"/>
              </w:rPr>
              <w:t xml:space="preserve">Eur </w:t>
            </w:r>
            <w:r w:rsidRPr="003E3FCB">
              <w:rPr>
                <w:rFonts w:ascii="Times New Roman" w:eastAsia="Times New Roman" w:hAnsi="Times New Roman" w:cs="Times New Roman"/>
                <w:bCs/>
                <w:iCs/>
                <w:color w:val="000000"/>
                <w:sz w:val="22"/>
                <w:szCs w:val="22"/>
              </w:rPr>
              <w:t>(be PVM).</w:t>
            </w:r>
          </w:p>
          <w:p w14:paraId="164A19C9" w14:textId="77777777" w:rsidR="003E3FCB" w:rsidRPr="003E3FCB" w:rsidRDefault="003E3FCB" w:rsidP="003E3FCB">
            <w:pPr>
              <w:jc w:val="both"/>
              <w:rPr>
                <w:rFonts w:ascii="Times New Roman" w:hAnsi="Times New Roman" w:cs="Times New Roman"/>
                <w:bCs/>
                <w:iCs/>
                <w:color w:val="000000"/>
                <w:sz w:val="22"/>
                <w:szCs w:val="22"/>
              </w:rPr>
            </w:pPr>
          </w:p>
          <w:p w14:paraId="33CBF67B" w14:textId="77777777" w:rsidR="003E3FCB" w:rsidRPr="003E3FCB" w:rsidRDefault="003E3FCB" w:rsidP="003E3FCB">
            <w:pPr>
              <w:jc w:val="both"/>
              <w:rPr>
                <w:rFonts w:ascii="Times New Roman" w:hAnsi="Times New Roman" w:cs="Times New Roman"/>
                <w:bCs/>
                <w:iCs/>
                <w:color w:val="000000"/>
                <w:sz w:val="22"/>
                <w:szCs w:val="22"/>
              </w:rPr>
            </w:pPr>
            <w:r w:rsidRPr="003E3FCB">
              <w:rPr>
                <w:rFonts w:ascii="Times New Roman" w:eastAsia="Times New Roman" w:hAnsi="Times New Roman" w:cs="Times New Roman"/>
                <w:bCs/>
                <w:iCs/>
                <w:color w:val="000000"/>
                <w:sz w:val="22"/>
                <w:szCs w:val="22"/>
              </w:rPr>
              <w:t>Įvykdytų ar vykdomų sutarčių vertės turi būti sumuojamos, jei pasiūlymas teikiamas kelioms dalims, t. y. tiekėjai gali pateikti atskirą (skirtingą) (kiekvienai daliai) įvykdytą/vykdomą sutartį, kurios vertė ne mažesnė nei tai daliai nustatyta sutarties vertė, arba vieną sutartį, kurios vertė yra ne mažesnė, nei pirkimo dalių, kurioms teikiamas pasiūlymas, nustatyta sutarčių verčių suma.</w:t>
            </w:r>
          </w:p>
          <w:p w14:paraId="32BBAAF2" w14:textId="77777777" w:rsidR="003E3FCB" w:rsidRPr="003E3FCB" w:rsidRDefault="003E3FCB" w:rsidP="003E3FCB">
            <w:pPr>
              <w:widowControl w:val="0"/>
              <w:jc w:val="both"/>
              <w:rPr>
                <w:rFonts w:ascii="Times New Roman" w:hAnsi="Times New Roman" w:cs="Times New Roman"/>
                <w:i/>
                <w:sz w:val="22"/>
                <w:szCs w:val="22"/>
              </w:rPr>
            </w:pPr>
          </w:p>
          <w:p w14:paraId="6499CCB8" w14:textId="77777777" w:rsidR="003E3FCB" w:rsidRPr="003E3FCB" w:rsidRDefault="003E3FCB" w:rsidP="003E3FCB">
            <w:pPr>
              <w:widowControl w:val="0"/>
              <w:jc w:val="both"/>
              <w:rPr>
                <w:rFonts w:ascii="Times New Roman" w:hAnsi="Times New Roman" w:cs="Times New Roman"/>
                <w:i/>
                <w:color w:val="00000A"/>
                <w:sz w:val="22"/>
                <w:szCs w:val="22"/>
                <w:highlight w:val="yellow"/>
                <w:lang w:eastAsia="zh-CN"/>
              </w:rPr>
            </w:pPr>
            <w:r w:rsidRPr="003E3FCB">
              <w:rPr>
                <w:rFonts w:ascii="Times New Roman" w:eastAsia="Times New Roman" w:hAnsi="Times New Roman" w:cs="Times New Roman"/>
                <w:i/>
                <w:sz w:val="22"/>
                <w:szCs w:val="22"/>
              </w:rPr>
              <w:t>Jei tiekėjas teikia informaciją apie vykdomą (-</w:t>
            </w:r>
            <w:proofErr w:type="spellStart"/>
            <w:r w:rsidRPr="003E3FCB">
              <w:rPr>
                <w:rFonts w:ascii="Times New Roman" w:eastAsia="Times New Roman" w:hAnsi="Times New Roman" w:cs="Times New Roman"/>
                <w:i/>
                <w:sz w:val="22"/>
                <w:szCs w:val="22"/>
              </w:rPr>
              <w:t>as</w:t>
            </w:r>
            <w:proofErr w:type="spellEnd"/>
            <w:r w:rsidRPr="003E3FCB">
              <w:rPr>
                <w:rFonts w:ascii="Times New Roman" w:eastAsia="Times New Roman" w:hAnsi="Times New Roman" w:cs="Times New Roman"/>
                <w:i/>
                <w:sz w:val="22"/>
                <w:szCs w:val="22"/>
              </w:rPr>
              <w:t>) sutartį (-</w:t>
            </w:r>
            <w:proofErr w:type="spellStart"/>
            <w:r w:rsidRPr="003E3FCB">
              <w:rPr>
                <w:rFonts w:ascii="Times New Roman" w:eastAsia="Times New Roman" w:hAnsi="Times New Roman" w:cs="Times New Roman"/>
                <w:i/>
                <w:sz w:val="22"/>
                <w:szCs w:val="22"/>
              </w:rPr>
              <w:t>is</w:t>
            </w:r>
            <w:proofErr w:type="spellEnd"/>
            <w:r w:rsidRPr="003E3FCB">
              <w:rPr>
                <w:rFonts w:ascii="Times New Roman" w:eastAsia="Times New Roman" w:hAnsi="Times New Roman" w:cs="Times New Roman"/>
                <w:i/>
                <w:sz w:val="22"/>
                <w:szCs w:val="22"/>
              </w:rPr>
              <w:t>), laikoma, kad jo patirtis atitinka keliamą reikalavimą, jei vykdomos (-ų) sutarties (-</w:t>
            </w:r>
            <w:proofErr w:type="spellStart"/>
            <w:r w:rsidRPr="003E3FCB">
              <w:rPr>
                <w:rFonts w:ascii="Times New Roman" w:eastAsia="Times New Roman" w:hAnsi="Times New Roman" w:cs="Times New Roman"/>
                <w:i/>
                <w:sz w:val="22"/>
                <w:szCs w:val="22"/>
              </w:rPr>
              <w:t>ių</w:t>
            </w:r>
            <w:proofErr w:type="spellEnd"/>
            <w:r w:rsidRPr="003E3FCB">
              <w:rPr>
                <w:rFonts w:ascii="Times New Roman" w:eastAsia="Times New Roman" w:hAnsi="Times New Roman" w:cs="Times New Roman"/>
                <w:i/>
                <w:sz w:val="22"/>
                <w:szCs w:val="22"/>
              </w:rPr>
              <w:t>) įvykdyta dalis per pastaruosius 3 metus arba per laiką nuo tiekėjo įregistravimo dienos (jei tiekėjas vykdo veiklą mažiau nei 3 metus) yra ne mažesnė nei nurodyta.</w:t>
            </w:r>
          </w:p>
        </w:tc>
        <w:tc>
          <w:tcPr>
            <w:tcW w:w="4264" w:type="dxa"/>
            <w:tcBorders>
              <w:top w:val="single" w:sz="4" w:space="0" w:color="000001"/>
              <w:left w:val="single" w:sz="4" w:space="0" w:color="000001"/>
              <w:bottom w:val="single" w:sz="4" w:space="0" w:color="000001"/>
              <w:right w:val="single" w:sz="4" w:space="0" w:color="000001"/>
            </w:tcBorders>
          </w:tcPr>
          <w:p w14:paraId="7B4FA1A1" w14:textId="7B2AD73D" w:rsidR="003E3FCB" w:rsidRPr="008B747B" w:rsidRDefault="003E3FCB" w:rsidP="003E3FCB">
            <w:pPr>
              <w:jc w:val="both"/>
              <w:rPr>
                <w:rFonts w:ascii="Times New Roman" w:hAnsi="Times New Roman" w:cs="Times New Roman"/>
                <w:sz w:val="22"/>
                <w:szCs w:val="22"/>
              </w:rPr>
            </w:pPr>
            <w:r w:rsidRPr="003E3FCB">
              <w:rPr>
                <w:rFonts w:ascii="Times New Roman" w:eastAsia="Times New Roman" w:hAnsi="Times New Roman" w:cs="Times New Roman"/>
                <w:sz w:val="22"/>
                <w:szCs w:val="22"/>
              </w:rPr>
              <w:t>Informacija apie tiekėjo įvykdytas ar vykdomas sutartis</w:t>
            </w:r>
            <w:r w:rsidR="00E20E77" w:rsidRPr="008B747B">
              <w:rPr>
                <w:rFonts w:ascii="Times New Roman" w:eastAsia="Times New Roman" w:hAnsi="Times New Roman" w:cs="Times New Roman"/>
                <w:sz w:val="22"/>
                <w:szCs w:val="22"/>
              </w:rPr>
              <w:t>.</w:t>
            </w:r>
            <w:r w:rsidR="008B747B" w:rsidRPr="008B747B">
              <w:rPr>
                <w:rFonts w:ascii="Times New Roman" w:hAnsi="Times New Roman" w:cs="Times New Roman"/>
                <w:sz w:val="22"/>
                <w:szCs w:val="22"/>
              </w:rPr>
              <w:t>(pvz</w:t>
            </w:r>
            <w:r w:rsidR="008B747B">
              <w:rPr>
                <w:rFonts w:ascii="Times New Roman" w:hAnsi="Times New Roman" w:cs="Times New Roman"/>
                <w:sz w:val="22"/>
                <w:szCs w:val="22"/>
              </w:rPr>
              <w:t>.</w:t>
            </w:r>
            <w:r w:rsidR="008B747B" w:rsidRPr="008B747B">
              <w:rPr>
                <w:rFonts w:ascii="Times New Roman" w:hAnsi="Times New Roman" w:cs="Times New Roman"/>
                <w:sz w:val="22"/>
                <w:szCs w:val="22"/>
              </w:rPr>
              <w:t xml:space="preserve"> įvykdytų ir (arba) vykdomų panašių sutarčių sąrašas, nurodant prekių bendras sumas, datas, prekių gavėjus ar pan.).</w:t>
            </w:r>
          </w:p>
          <w:p w14:paraId="38F8A82E" w14:textId="77777777" w:rsidR="003E3FCB" w:rsidRPr="003E3FCB" w:rsidRDefault="003E3FCB" w:rsidP="003E3FCB">
            <w:pPr>
              <w:jc w:val="both"/>
              <w:rPr>
                <w:rFonts w:ascii="Times New Roman" w:hAnsi="Times New Roman" w:cs="Times New Roman"/>
                <w:sz w:val="22"/>
                <w:szCs w:val="22"/>
              </w:rPr>
            </w:pPr>
          </w:p>
          <w:p w14:paraId="3658CEF1" w14:textId="77777777" w:rsidR="003E3FCB" w:rsidRPr="003E3FCB" w:rsidRDefault="003E3FCB" w:rsidP="003E3FCB">
            <w:pPr>
              <w:jc w:val="both"/>
              <w:rPr>
                <w:rFonts w:ascii="Times New Roman" w:hAnsi="Times New Roman" w:cs="Times New Roman"/>
                <w:i/>
                <w:sz w:val="22"/>
                <w:szCs w:val="22"/>
              </w:rPr>
            </w:pPr>
            <w:r w:rsidRPr="003E3FCB">
              <w:rPr>
                <w:rFonts w:ascii="Times New Roman" w:eastAsia="Times New Roman" w:hAnsi="Times New Roman" w:cs="Times New Roman"/>
                <w:b/>
                <w:i/>
                <w:sz w:val="22"/>
                <w:szCs w:val="22"/>
              </w:rPr>
              <w:t>Pastaba.</w:t>
            </w:r>
            <w:r w:rsidRPr="003E3FCB">
              <w:rPr>
                <w:rFonts w:ascii="Times New Roman" w:eastAsia="Times New Roman" w:hAnsi="Times New Roman" w:cs="Times New Roman"/>
                <w:i/>
                <w:sz w:val="22"/>
                <w:szCs w:val="22"/>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0807D26A" w14:textId="77777777" w:rsidR="003E3FCB" w:rsidRPr="003E3FCB" w:rsidRDefault="003E3FCB" w:rsidP="003E3FCB">
            <w:pPr>
              <w:jc w:val="both"/>
              <w:rPr>
                <w:rFonts w:ascii="Times New Roman" w:hAnsi="Times New Roman" w:cs="Times New Roman"/>
                <w:i/>
                <w:sz w:val="22"/>
                <w:szCs w:val="22"/>
              </w:rPr>
            </w:pPr>
          </w:p>
          <w:p w14:paraId="2F1FDE56" w14:textId="77777777" w:rsidR="003E3FCB" w:rsidRPr="003E3FCB" w:rsidRDefault="003E3FCB" w:rsidP="003E3FCB">
            <w:pPr>
              <w:jc w:val="both"/>
              <w:rPr>
                <w:rFonts w:ascii="Times New Roman" w:hAnsi="Times New Roman" w:cs="Times New Roman"/>
                <w:i/>
                <w:sz w:val="22"/>
                <w:szCs w:val="22"/>
              </w:rPr>
            </w:pPr>
            <w:r w:rsidRPr="003E3FCB">
              <w:rPr>
                <w:rFonts w:ascii="Times New Roman" w:eastAsia="Times New Roman" w:hAnsi="Times New Roman" w:cs="Times New Roman"/>
                <w:i/>
                <w:sz w:val="22"/>
                <w:szCs w:val="22"/>
              </w:rPr>
              <w:t>Perkančioji organizacija, siekdama patikslinti informaciją apie vykdytą sutartį, pasilieka teisę be išankstinio įspėjimo susisiekti su tiekėjo nurodytu užsakovo kontaktiniu asmeniu.</w:t>
            </w:r>
          </w:p>
          <w:p w14:paraId="74A15B10" w14:textId="77777777" w:rsidR="003E3FCB" w:rsidRPr="003E3FCB" w:rsidRDefault="003E3FCB" w:rsidP="003E3FCB">
            <w:pPr>
              <w:jc w:val="both"/>
              <w:rPr>
                <w:rFonts w:ascii="Times New Roman" w:hAnsi="Times New Roman" w:cs="Times New Roman"/>
                <w:i/>
                <w:sz w:val="22"/>
                <w:szCs w:val="22"/>
              </w:rPr>
            </w:pPr>
          </w:p>
          <w:p w14:paraId="6D2F5C23" w14:textId="77777777" w:rsidR="003E3FCB" w:rsidRPr="003E3FCB" w:rsidRDefault="003E3FCB" w:rsidP="003E3FCB">
            <w:pPr>
              <w:rPr>
                <w:rFonts w:ascii="Times New Roman" w:hAnsi="Times New Roman" w:cs="Times New Roman"/>
                <w:color w:val="000000"/>
                <w:sz w:val="22"/>
                <w:szCs w:val="22"/>
              </w:rPr>
            </w:pPr>
            <w:r w:rsidRPr="003E3FCB">
              <w:rPr>
                <w:rFonts w:ascii="Times New Roman" w:eastAsia="Times New Roman" w:hAnsi="Times New Roman" w:cs="Times New Roman"/>
                <w:i/>
                <w:sz w:val="22"/>
                <w:szCs w:val="22"/>
              </w:rPr>
              <w:t>Jei pasiūlymą teikia tiekėjų grupė, šį kvalifikacijos reikalavimą turi atitikti visi tiekėjai kartu.</w:t>
            </w:r>
          </w:p>
        </w:tc>
      </w:tr>
    </w:tbl>
    <w:p w14:paraId="7828ED42" w14:textId="77777777" w:rsidR="003E3FCB" w:rsidRPr="003E3FCB" w:rsidRDefault="003E3FCB" w:rsidP="003E3FCB">
      <w:pPr>
        <w:tabs>
          <w:tab w:val="left" w:pos="720"/>
        </w:tabs>
        <w:suppressAutoHyphens/>
        <w:spacing w:after="0" w:line="240" w:lineRule="auto"/>
        <w:ind w:firstLine="567"/>
        <w:jc w:val="both"/>
        <w:rPr>
          <w:rFonts w:ascii="Times New Roman" w:eastAsia="Calibri" w:hAnsi="Times New Roman" w:cs="Times New Roman"/>
          <w:sz w:val="22"/>
          <w:szCs w:val="22"/>
          <w:lang w:eastAsia="en-US"/>
        </w:rPr>
      </w:pPr>
    </w:p>
    <w:p w14:paraId="5522EB1F" w14:textId="2072987F" w:rsidR="003E3FCB" w:rsidRPr="003E3FCB" w:rsidRDefault="003E3FCB" w:rsidP="005A0260">
      <w:pPr>
        <w:numPr>
          <w:ilvl w:val="0"/>
          <w:numId w:val="20"/>
        </w:numPr>
        <w:tabs>
          <w:tab w:val="left" w:pos="993"/>
        </w:tabs>
        <w:suppressAutoHyphens/>
        <w:spacing w:after="0" w:line="20" w:lineRule="atLeast"/>
        <w:ind w:left="0" w:firstLine="567"/>
        <w:contextualSpacing/>
        <w:jc w:val="both"/>
        <w:rPr>
          <w:rFonts w:ascii="Times New Roman" w:eastAsiaTheme="minorHAnsi" w:hAnsi="Times New Roman" w:cs="Times New Roman"/>
          <w:sz w:val="22"/>
          <w:szCs w:val="22"/>
        </w:rPr>
      </w:pPr>
      <w:r w:rsidRPr="003E3FCB">
        <w:rPr>
          <w:rFonts w:ascii="Times New Roman" w:eastAsiaTheme="minorHAnsi" w:hAnsi="Times New Roman" w:cs="Times New Roman"/>
          <w:sz w:val="22"/>
          <w:szCs w:val="22"/>
          <w:lang w:eastAsia="en-US"/>
        </w:rPr>
        <w:t>Siekiant užtikrinti Europos Sąjungos Tarybos Reglamento (ES) 2022/576 taikymą tiekėjas teikdamas pasiūlymą turi pateikti deklaraciją, kad jam netaikomi Reglamente nustatyti ribojimai:</w:t>
      </w:r>
    </w:p>
    <w:p w14:paraId="37A2DEB3" w14:textId="77777777" w:rsidR="003E3FCB" w:rsidRPr="003E3FCB" w:rsidRDefault="003E3FCB" w:rsidP="003E3FCB">
      <w:pPr>
        <w:suppressAutoHyphens/>
        <w:spacing w:after="0" w:line="240" w:lineRule="auto"/>
        <w:jc w:val="center"/>
        <w:rPr>
          <w:rFonts w:ascii="Times New Roman" w:eastAsiaTheme="minorHAnsi" w:hAnsi="Times New Roman" w:cs="Times New Roman"/>
          <w:sz w:val="22"/>
          <w:szCs w:val="22"/>
          <w:lang w:eastAsia="en-US"/>
        </w:rPr>
      </w:pPr>
    </w:p>
    <w:tbl>
      <w:tblPr>
        <w:tblW w:w="5000" w:type="pct"/>
        <w:tblLayout w:type="fixed"/>
        <w:tblCellMar>
          <w:left w:w="74" w:type="dxa"/>
          <w:right w:w="74" w:type="dxa"/>
        </w:tblCellMar>
        <w:tblLook w:val="01E0" w:firstRow="1" w:lastRow="1" w:firstColumn="1" w:lastColumn="1" w:noHBand="0" w:noVBand="0"/>
      </w:tblPr>
      <w:tblGrid>
        <w:gridCol w:w="561"/>
        <w:gridCol w:w="4820"/>
        <w:gridCol w:w="4581"/>
      </w:tblGrid>
      <w:tr w:rsidR="003E3FCB" w:rsidRPr="003E3FCB" w14:paraId="08F1B2D3" w14:textId="77777777" w:rsidTr="00172BA7">
        <w:trPr>
          <w:trHeight w:val="667"/>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465C14" w14:textId="77777777" w:rsidR="003E3FCB" w:rsidRPr="003E3FCB" w:rsidRDefault="003E3FCB" w:rsidP="003E3FCB">
            <w:pPr>
              <w:widowControl w:val="0"/>
              <w:suppressAutoHyphens/>
              <w:spacing w:after="0" w:line="240" w:lineRule="auto"/>
              <w:jc w:val="center"/>
              <w:rPr>
                <w:rFonts w:ascii="Times New Roman" w:eastAsia="Calibri" w:hAnsi="Times New Roman" w:cs="Times New Roman"/>
                <w:b/>
                <w:sz w:val="22"/>
                <w:szCs w:val="22"/>
                <w:lang w:eastAsia="en-US"/>
              </w:rPr>
            </w:pPr>
            <w:r w:rsidRPr="003E3FCB">
              <w:rPr>
                <w:rFonts w:ascii="Times New Roman" w:eastAsia="Calibri" w:hAnsi="Times New Roman" w:cs="Times New Roman"/>
                <w:b/>
                <w:sz w:val="22"/>
                <w:szCs w:val="22"/>
                <w:lang w:eastAsia="en-US"/>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477069" w14:textId="77777777" w:rsidR="003E3FCB" w:rsidRPr="003E3FCB" w:rsidRDefault="003E3FCB" w:rsidP="003E3FCB">
            <w:pPr>
              <w:widowControl w:val="0"/>
              <w:suppressAutoHyphens/>
              <w:spacing w:after="0" w:line="240" w:lineRule="auto"/>
              <w:jc w:val="center"/>
              <w:rPr>
                <w:rFonts w:ascii="Times New Roman" w:eastAsia="Calibri" w:hAnsi="Times New Roman" w:cs="Times New Roman"/>
                <w:b/>
                <w:sz w:val="22"/>
                <w:szCs w:val="22"/>
                <w:lang w:eastAsia="en-US"/>
              </w:rPr>
            </w:pPr>
            <w:r w:rsidRPr="003E3FCB">
              <w:rPr>
                <w:rFonts w:ascii="Times New Roman" w:eastAsia="Calibri" w:hAnsi="Times New Roman" w:cs="Times New Roman"/>
                <w:b/>
                <w:sz w:val="22"/>
                <w:szCs w:val="22"/>
                <w:lang w:eastAsia="en-US"/>
              </w:rPr>
              <w:t>Dalyvavimas draudžiamas, esant žemiau numatytomis sąlygomis</w:t>
            </w:r>
          </w:p>
        </w:tc>
        <w:tc>
          <w:tcPr>
            <w:tcW w:w="4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063CF" w14:textId="77777777" w:rsidR="003E3FCB" w:rsidRPr="003E3FCB" w:rsidRDefault="003E3FCB" w:rsidP="003E3FCB">
            <w:pPr>
              <w:widowControl w:val="0"/>
              <w:suppressAutoHyphens/>
              <w:spacing w:after="0" w:line="240" w:lineRule="auto"/>
              <w:jc w:val="center"/>
              <w:rPr>
                <w:rFonts w:ascii="Times New Roman" w:eastAsia="Calibri" w:hAnsi="Times New Roman" w:cs="Times New Roman"/>
                <w:b/>
                <w:sz w:val="22"/>
                <w:szCs w:val="22"/>
                <w:lang w:eastAsia="en-US"/>
              </w:rPr>
            </w:pPr>
            <w:r w:rsidRPr="003E3FCB">
              <w:rPr>
                <w:rFonts w:ascii="Times New Roman" w:eastAsia="Calibri" w:hAnsi="Times New Roman" w:cs="Times New Roman"/>
                <w:b/>
                <w:sz w:val="22"/>
                <w:szCs w:val="22"/>
                <w:lang w:eastAsia="en-US"/>
              </w:rPr>
              <w:t>Atitiktį įrodantys dokumentai</w:t>
            </w:r>
          </w:p>
        </w:tc>
      </w:tr>
      <w:tr w:rsidR="003E3FCB" w:rsidRPr="003E3FCB" w14:paraId="41AE601E" w14:textId="77777777" w:rsidTr="00172BA7">
        <w:trPr>
          <w:trHeight w:val="1698"/>
        </w:trPr>
        <w:tc>
          <w:tcPr>
            <w:tcW w:w="561" w:type="dxa"/>
            <w:tcBorders>
              <w:top w:val="single" w:sz="4" w:space="0" w:color="000000"/>
              <w:left w:val="single" w:sz="4" w:space="0" w:color="000000"/>
              <w:bottom w:val="single" w:sz="2" w:space="0" w:color="4F81BD"/>
              <w:right w:val="single" w:sz="4" w:space="0" w:color="000000"/>
            </w:tcBorders>
            <w:shd w:val="clear" w:color="auto" w:fill="F2F2F2"/>
          </w:tcPr>
          <w:p w14:paraId="3B660C17" w14:textId="77777777" w:rsidR="003E3FCB" w:rsidRPr="003E3FCB" w:rsidRDefault="003E3FCB" w:rsidP="003E3FCB">
            <w:pPr>
              <w:widowControl w:val="0"/>
              <w:suppressAutoHyphens/>
              <w:spacing w:after="0" w:line="240" w:lineRule="auto"/>
              <w:contextualSpacing/>
              <w:rPr>
                <w:rFonts w:ascii="Times New Roman" w:eastAsia="Calibri" w:hAnsi="Times New Roman" w:cs="Times New Roman"/>
                <w:sz w:val="22"/>
                <w:szCs w:val="22"/>
              </w:rPr>
            </w:pPr>
            <w:r w:rsidRPr="003E3FCB">
              <w:rPr>
                <w:rFonts w:ascii="Times New Roman" w:eastAsia="Calibri" w:hAnsi="Times New Roman" w:cs="Times New Roman"/>
                <w:sz w:val="22"/>
                <w:szCs w:val="22"/>
              </w:rPr>
              <w:lastRenderedPageBreak/>
              <w:t>6.1.</w:t>
            </w:r>
          </w:p>
        </w:tc>
        <w:tc>
          <w:tcPr>
            <w:tcW w:w="4825" w:type="dxa"/>
            <w:tcBorders>
              <w:top w:val="single" w:sz="4" w:space="0" w:color="000000"/>
              <w:left w:val="single" w:sz="4" w:space="0" w:color="000000"/>
              <w:bottom w:val="single" w:sz="4" w:space="0" w:color="000000"/>
              <w:right w:val="single" w:sz="4" w:space="0" w:color="000000"/>
            </w:tcBorders>
          </w:tcPr>
          <w:p w14:paraId="54EA941D" w14:textId="77777777" w:rsidR="003E3FCB" w:rsidRPr="003E3FCB" w:rsidRDefault="003E3FCB" w:rsidP="003E3FCB">
            <w:pPr>
              <w:widowControl w:val="0"/>
              <w:suppressAutoHyphens/>
              <w:spacing w:after="0" w:line="240" w:lineRule="auto"/>
              <w:rPr>
                <w:rFonts w:ascii="Times New Roman" w:eastAsia="Calibri" w:hAnsi="Times New Roman" w:cs="Times New Roman"/>
                <w:sz w:val="22"/>
                <w:szCs w:val="22"/>
                <w:lang w:eastAsia="en-US"/>
              </w:rPr>
            </w:pPr>
            <w:r w:rsidRPr="003E3FCB">
              <w:rPr>
                <w:rFonts w:ascii="Times New Roman" w:eastAsia="Calibri" w:hAnsi="Times New Roman" w:cs="Times New Roman"/>
                <w:sz w:val="22"/>
                <w:szCs w:val="22"/>
                <w:lang w:eastAsia="en-US"/>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tc>
        <w:tc>
          <w:tcPr>
            <w:tcW w:w="4586" w:type="dxa"/>
            <w:vMerge w:val="restart"/>
            <w:tcBorders>
              <w:top w:val="single" w:sz="4" w:space="0" w:color="000000"/>
              <w:left w:val="single" w:sz="4" w:space="0" w:color="000000"/>
              <w:bottom w:val="single" w:sz="4" w:space="0" w:color="000000"/>
              <w:right w:val="single" w:sz="4" w:space="0" w:color="000000"/>
            </w:tcBorders>
          </w:tcPr>
          <w:p w14:paraId="4640FA7F" w14:textId="5C76001D" w:rsidR="003E3FCB" w:rsidRPr="003E3FCB" w:rsidRDefault="003E3FCB" w:rsidP="003E3FCB">
            <w:pPr>
              <w:widowControl w:val="0"/>
              <w:tabs>
                <w:tab w:val="center" w:pos="4320"/>
                <w:tab w:val="right" w:pos="8640"/>
              </w:tabs>
              <w:suppressAutoHyphens/>
              <w:rPr>
                <w:rFonts w:ascii="Times New Roman" w:eastAsia="Times New Roman" w:hAnsi="Times New Roman" w:cs="Times New Roman"/>
                <w:color w:val="000000"/>
                <w:sz w:val="22"/>
                <w:szCs w:val="22"/>
              </w:rPr>
            </w:pPr>
            <w:r w:rsidRPr="003E3FCB">
              <w:rPr>
                <w:rFonts w:ascii="Times New Roman" w:eastAsia="Times New Roman" w:hAnsi="Times New Roman" w:cs="Times New Roman"/>
                <w:sz w:val="22"/>
                <w:szCs w:val="22"/>
                <w:lang w:eastAsia="en-US"/>
              </w:rPr>
              <w:t xml:space="preserve">Pateikiama </w:t>
            </w:r>
            <w:r w:rsidRPr="003E3FCB">
              <w:rPr>
                <w:rFonts w:ascii="Times New Roman" w:eastAsia="Times New Roman" w:hAnsi="Times New Roman" w:cs="Times New Roman"/>
                <w:color w:val="000000"/>
                <w:sz w:val="22"/>
                <w:szCs w:val="22"/>
              </w:rPr>
              <w:t xml:space="preserve">Tiekėjo deklaracija pagal Pirkimo sąlygų </w:t>
            </w:r>
            <w:r w:rsidR="00F1028C">
              <w:rPr>
                <w:rFonts w:ascii="Times New Roman" w:eastAsia="Times New Roman" w:hAnsi="Times New Roman" w:cs="Times New Roman"/>
                <w:color w:val="000000"/>
                <w:sz w:val="22"/>
                <w:szCs w:val="22"/>
              </w:rPr>
              <w:t>11</w:t>
            </w:r>
            <w:r w:rsidRPr="003E3FCB">
              <w:rPr>
                <w:rFonts w:ascii="Times New Roman" w:eastAsia="Times New Roman" w:hAnsi="Times New Roman" w:cs="Times New Roman"/>
                <w:color w:val="000000"/>
                <w:sz w:val="22"/>
                <w:szCs w:val="22"/>
              </w:rPr>
              <w:t xml:space="preserve"> priedą.</w:t>
            </w:r>
          </w:p>
          <w:p w14:paraId="45D6AB6F" w14:textId="77777777" w:rsidR="003E3FCB" w:rsidRPr="003E3FCB" w:rsidRDefault="003E3FCB" w:rsidP="003E3FCB">
            <w:pPr>
              <w:widowControl w:val="0"/>
              <w:tabs>
                <w:tab w:val="center" w:pos="4320"/>
                <w:tab w:val="right" w:pos="8640"/>
              </w:tabs>
              <w:suppressAutoHyphens/>
              <w:spacing w:after="0" w:line="240" w:lineRule="auto"/>
              <w:rPr>
                <w:rFonts w:ascii="Times New Roman" w:eastAsia="Times New Roman" w:hAnsi="Times New Roman" w:cs="Times New Roman"/>
                <w:color w:val="000000"/>
                <w:sz w:val="22"/>
                <w:szCs w:val="22"/>
              </w:rPr>
            </w:pPr>
            <w:r w:rsidRPr="003E3FCB">
              <w:rPr>
                <w:rFonts w:ascii="Times New Roman" w:eastAsia="Times New Roman" w:hAnsi="Times New Roman" w:cs="Times New Roman"/>
                <w:color w:val="000000"/>
                <w:sz w:val="22"/>
                <w:szCs w:val="22"/>
              </w:rPr>
              <w:t>Perkančioji organizacija, kilus abejonių dėl šio reikalavimo atitikimo, bet kuriuo pasiūlymo vertinimo ar sutarties vykdymo metu turi teisę paprašyti tiekėją pateikti šią informaciją ir (ar) dokumentus įrodančius šį reikalavimą:</w:t>
            </w:r>
          </w:p>
          <w:p w14:paraId="577B9E3C" w14:textId="77777777" w:rsidR="003E3FCB" w:rsidRPr="003E3FCB" w:rsidRDefault="003E3FCB" w:rsidP="003E3FCB">
            <w:pPr>
              <w:widowControl w:val="0"/>
              <w:suppressAutoHyphens/>
              <w:spacing w:after="0" w:line="240" w:lineRule="auto"/>
              <w:rPr>
                <w:rFonts w:ascii="Times New Roman" w:eastAsia="Times New Roman" w:hAnsi="Times New Roman" w:cs="Times New Roman"/>
                <w:sz w:val="22"/>
                <w:szCs w:val="22"/>
                <w:lang w:eastAsia="en-US"/>
              </w:rPr>
            </w:pPr>
            <w:r w:rsidRPr="003E3FCB">
              <w:rPr>
                <w:rFonts w:ascii="Times New Roman" w:eastAsia="Times New Roman" w:hAnsi="Times New Roman" w:cs="Times New Roman"/>
                <w:sz w:val="22"/>
                <w:szCs w:val="22"/>
                <w:lang w:eastAsia="en-US"/>
              </w:rPr>
              <w:t>1. 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C7246A1" w14:textId="77777777" w:rsidR="003E3FCB" w:rsidRPr="003E3FCB" w:rsidRDefault="003E3FCB" w:rsidP="003E3FCB">
            <w:pPr>
              <w:widowControl w:val="0"/>
              <w:suppressAutoHyphens/>
              <w:spacing w:after="0" w:line="240" w:lineRule="auto"/>
              <w:rPr>
                <w:rFonts w:ascii="Times New Roman" w:eastAsia="Times New Roman" w:hAnsi="Times New Roman" w:cs="Times New Roman"/>
                <w:sz w:val="22"/>
                <w:szCs w:val="22"/>
                <w:lang w:eastAsia="en-US"/>
              </w:rPr>
            </w:pPr>
            <w:r w:rsidRPr="003E3FCB">
              <w:rPr>
                <w:rFonts w:ascii="Times New Roman" w:eastAsia="Times New Roman" w:hAnsi="Times New Roman" w:cs="Times New Roman"/>
                <w:sz w:val="22"/>
                <w:szCs w:val="22"/>
                <w:lang w:eastAsia="en-US"/>
              </w:rP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70C585F" w14:textId="77777777" w:rsidR="003E3FCB" w:rsidRPr="003E3FCB" w:rsidRDefault="003E3FCB" w:rsidP="003E3FCB">
            <w:pPr>
              <w:widowControl w:val="0"/>
              <w:suppressAutoHyphens/>
              <w:spacing w:after="0" w:line="240" w:lineRule="auto"/>
              <w:rPr>
                <w:rFonts w:ascii="Times New Roman" w:eastAsia="Times New Roman" w:hAnsi="Times New Roman" w:cs="Times New Roman"/>
                <w:sz w:val="22"/>
                <w:szCs w:val="22"/>
                <w:lang w:eastAsia="en-US"/>
              </w:rPr>
            </w:pPr>
          </w:p>
          <w:p w14:paraId="7FA6EBBB" w14:textId="77777777" w:rsidR="003E3FCB" w:rsidRPr="003E3FCB" w:rsidRDefault="003E3FCB" w:rsidP="003E3FCB">
            <w:pPr>
              <w:widowControl w:val="0"/>
              <w:suppressAutoHyphens/>
              <w:spacing w:after="0" w:line="240" w:lineRule="auto"/>
              <w:rPr>
                <w:rFonts w:ascii="Times New Roman" w:eastAsia="Calibri" w:hAnsi="Times New Roman" w:cs="Times New Roman"/>
                <w:sz w:val="22"/>
                <w:szCs w:val="22"/>
                <w:lang w:eastAsia="en-US"/>
              </w:rPr>
            </w:pPr>
            <w:r w:rsidRPr="003E3FCB">
              <w:rPr>
                <w:rFonts w:ascii="Times New Roman" w:eastAsia="Calibri" w:hAnsi="Times New Roman" w:cs="Times New Roman"/>
                <w:sz w:val="22"/>
                <w:szCs w:val="22"/>
                <w:lang w:eastAsia="en-US"/>
              </w:rPr>
              <w:t>Duomenys taip pat gali būti tikrinami pagal iš kompetentingų institucijų gautą informaciją, Tiekėjas gali būti paprašytas ir turės pateikti tokiai patikrai atlikti reikalingus dokumentus ir/ar paaiškinimus.</w:t>
            </w:r>
          </w:p>
        </w:tc>
      </w:tr>
      <w:tr w:rsidR="003E3FCB" w:rsidRPr="003E3FCB" w14:paraId="2C2D97A0" w14:textId="77777777" w:rsidTr="00172BA7">
        <w:trPr>
          <w:trHeight w:val="2105"/>
        </w:trPr>
        <w:tc>
          <w:tcPr>
            <w:tcW w:w="561" w:type="dxa"/>
            <w:tcBorders>
              <w:top w:val="single" w:sz="2" w:space="0" w:color="4F81BD"/>
              <w:left w:val="single" w:sz="4" w:space="0" w:color="000000"/>
              <w:bottom w:val="single" w:sz="4" w:space="0" w:color="000000"/>
              <w:right w:val="single" w:sz="4" w:space="0" w:color="000000"/>
            </w:tcBorders>
            <w:shd w:val="clear" w:color="auto" w:fill="F2F2F2"/>
          </w:tcPr>
          <w:p w14:paraId="59AA2A0D" w14:textId="77777777" w:rsidR="003E3FCB" w:rsidRPr="003E3FCB" w:rsidRDefault="003E3FCB" w:rsidP="003E3FCB">
            <w:pPr>
              <w:widowControl w:val="0"/>
              <w:suppressAutoHyphens/>
              <w:spacing w:after="0" w:line="240" w:lineRule="auto"/>
              <w:contextualSpacing/>
              <w:rPr>
                <w:rFonts w:ascii="Times New Roman" w:eastAsia="Calibri" w:hAnsi="Times New Roman" w:cs="Times New Roman"/>
                <w:sz w:val="22"/>
                <w:szCs w:val="22"/>
              </w:rPr>
            </w:pPr>
            <w:r w:rsidRPr="003E3FCB">
              <w:rPr>
                <w:rFonts w:ascii="Times New Roman" w:eastAsia="Calibri" w:hAnsi="Times New Roman" w:cs="Times New Roman"/>
                <w:sz w:val="22"/>
                <w:szCs w:val="22"/>
              </w:rPr>
              <w:t>6.2.</w:t>
            </w:r>
          </w:p>
        </w:tc>
        <w:tc>
          <w:tcPr>
            <w:tcW w:w="4825" w:type="dxa"/>
            <w:tcBorders>
              <w:top w:val="single" w:sz="4" w:space="0" w:color="000000"/>
              <w:left w:val="single" w:sz="4" w:space="0" w:color="000000"/>
              <w:bottom w:val="single" w:sz="4" w:space="0" w:color="000000"/>
              <w:right w:val="single" w:sz="4" w:space="0" w:color="000000"/>
            </w:tcBorders>
          </w:tcPr>
          <w:p w14:paraId="701C15AD" w14:textId="5A81FD40" w:rsidR="003E3FCB" w:rsidRPr="003E3FCB" w:rsidRDefault="003E3FCB" w:rsidP="003E3FCB">
            <w:pPr>
              <w:widowControl w:val="0"/>
              <w:suppressAutoHyphens/>
              <w:spacing w:after="0" w:line="240" w:lineRule="auto"/>
              <w:rPr>
                <w:rFonts w:ascii="Times New Roman" w:eastAsia="Calibri" w:hAnsi="Times New Roman" w:cs="Times New Roman"/>
                <w:sz w:val="22"/>
                <w:szCs w:val="22"/>
                <w:lang w:eastAsia="en-US"/>
              </w:rPr>
            </w:pPr>
            <w:r w:rsidRPr="003E3FCB">
              <w:rPr>
                <w:rFonts w:ascii="Times New Roman" w:eastAsia="Calibri" w:hAnsi="Times New Roman" w:cs="Times New Roman"/>
                <w:sz w:val="22"/>
                <w:szCs w:val="22"/>
                <w:lang w:eastAsia="en-US"/>
              </w:rPr>
              <w:t xml:space="preserve">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w:t>
            </w:r>
            <w:r w:rsidR="002632A9">
              <w:rPr>
                <w:rFonts w:ascii="Times New Roman" w:eastAsia="Calibri" w:hAnsi="Times New Roman" w:cs="Times New Roman"/>
                <w:sz w:val="22"/>
                <w:szCs w:val="22"/>
                <w:lang w:eastAsia="en-US"/>
              </w:rPr>
              <w:t>6</w:t>
            </w:r>
            <w:r w:rsidRPr="003E3FCB">
              <w:rPr>
                <w:rFonts w:ascii="Times New Roman" w:eastAsia="Calibri" w:hAnsi="Times New Roman" w:cs="Times New Roman"/>
                <w:sz w:val="22"/>
                <w:szCs w:val="22"/>
                <w:lang w:eastAsia="en-US"/>
              </w:rPr>
              <w:t>.1. papunktyje nurodytam subjektui;</w:t>
            </w:r>
          </w:p>
        </w:tc>
        <w:tc>
          <w:tcPr>
            <w:tcW w:w="4586" w:type="dxa"/>
            <w:vMerge/>
            <w:tcBorders>
              <w:top w:val="single" w:sz="2" w:space="0" w:color="4F81BD"/>
              <w:left w:val="single" w:sz="4" w:space="0" w:color="000000"/>
              <w:bottom w:val="single" w:sz="2" w:space="0" w:color="4F81BD"/>
              <w:right w:val="single" w:sz="4" w:space="0" w:color="000000"/>
            </w:tcBorders>
          </w:tcPr>
          <w:p w14:paraId="00788FB4" w14:textId="77777777" w:rsidR="003E3FCB" w:rsidRPr="003E3FCB" w:rsidRDefault="003E3FCB" w:rsidP="003E3FCB">
            <w:pPr>
              <w:widowControl w:val="0"/>
              <w:suppressAutoHyphens/>
              <w:spacing w:after="0" w:line="252" w:lineRule="auto"/>
              <w:rPr>
                <w:rFonts w:ascii="Times New Roman" w:eastAsia="Calibri" w:hAnsi="Times New Roman" w:cs="Times New Roman"/>
                <w:sz w:val="22"/>
                <w:szCs w:val="22"/>
                <w:lang w:eastAsia="en-US"/>
              </w:rPr>
            </w:pPr>
          </w:p>
        </w:tc>
      </w:tr>
      <w:tr w:rsidR="003E3FCB" w:rsidRPr="003E3FCB" w14:paraId="0DC66874" w14:textId="77777777" w:rsidTr="00172BA7">
        <w:tc>
          <w:tcPr>
            <w:tcW w:w="561" w:type="dxa"/>
            <w:tcBorders>
              <w:top w:val="single" w:sz="4" w:space="0" w:color="000000"/>
              <w:left w:val="single" w:sz="4" w:space="0" w:color="000000"/>
              <w:bottom w:val="single" w:sz="4" w:space="0" w:color="000000"/>
              <w:right w:val="single" w:sz="4" w:space="0" w:color="000000"/>
            </w:tcBorders>
            <w:shd w:val="clear" w:color="auto" w:fill="F2F2F2"/>
          </w:tcPr>
          <w:p w14:paraId="6C1EA78C" w14:textId="77777777" w:rsidR="003E3FCB" w:rsidRPr="003E3FCB" w:rsidRDefault="003E3FCB" w:rsidP="003E3FCB">
            <w:pPr>
              <w:widowControl w:val="0"/>
              <w:suppressAutoHyphens/>
              <w:spacing w:after="0" w:line="240" w:lineRule="auto"/>
              <w:contextualSpacing/>
              <w:rPr>
                <w:rFonts w:ascii="Times New Roman" w:eastAsia="Calibri" w:hAnsi="Times New Roman" w:cs="Times New Roman"/>
                <w:sz w:val="22"/>
                <w:szCs w:val="22"/>
              </w:rPr>
            </w:pPr>
            <w:r w:rsidRPr="003E3FCB">
              <w:rPr>
                <w:rFonts w:ascii="Times New Roman" w:eastAsia="Calibri" w:hAnsi="Times New Roman" w:cs="Times New Roman"/>
                <w:sz w:val="22"/>
                <w:szCs w:val="22"/>
              </w:rPr>
              <w:t>6.3.</w:t>
            </w:r>
          </w:p>
        </w:tc>
        <w:tc>
          <w:tcPr>
            <w:tcW w:w="4825" w:type="dxa"/>
            <w:tcBorders>
              <w:top w:val="single" w:sz="4" w:space="0" w:color="000000"/>
              <w:left w:val="single" w:sz="4" w:space="0" w:color="000000"/>
              <w:bottom w:val="single" w:sz="4" w:space="0" w:color="000000"/>
              <w:right w:val="single" w:sz="4" w:space="0" w:color="000000"/>
            </w:tcBorders>
          </w:tcPr>
          <w:p w14:paraId="6F0E83B4" w14:textId="10A0F903" w:rsidR="003E3FCB" w:rsidRPr="003E3FCB" w:rsidRDefault="003E3FCB" w:rsidP="003E3FCB">
            <w:pPr>
              <w:widowControl w:val="0"/>
              <w:suppressAutoHyphens/>
              <w:spacing w:after="0" w:line="240" w:lineRule="auto"/>
              <w:rPr>
                <w:rFonts w:ascii="Times New Roman" w:eastAsia="Calibri" w:hAnsi="Times New Roman" w:cs="Times New Roman"/>
                <w:sz w:val="22"/>
                <w:szCs w:val="22"/>
                <w:lang w:eastAsia="en-US"/>
              </w:rPr>
            </w:pPr>
            <w:r w:rsidRPr="003E3FCB">
              <w:rPr>
                <w:rFonts w:ascii="Times New Roman" w:eastAsia="Calibri" w:hAnsi="Times New Roman" w:cs="Times New Roman"/>
                <w:sz w:val="22"/>
                <w:szCs w:val="22"/>
                <w:lang w:eastAsia="en-US"/>
              </w:rPr>
              <w:t>Tiekėjas, jo subtiekėjas arba ūkio subjektas, kurio pajėgumais remiamasi, kai tokiems subtiekėjams ar ūkio subjektams tenka bent 10 (dešimt) procentų pirkimo sutarties vertės, yra fizinis ar juridinis asmuo, subjektas ar organizacija, veikianti šio punkto</w:t>
            </w:r>
            <w:r w:rsidR="002632A9">
              <w:rPr>
                <w:rFonts w:ascii="Times New Roman" w:eastAsia="Calibri" w:hAnsi="Times New Roman" w:cs="Times New Roman"/>
                <w:sz w:val="22"/>
                <w:szCs w:val="22"/>
                <w:lang w:eastAsia="en-US"/>
              </w:rPr>
              <w:t xml:space="preserve"> 6</w:t>
            </w:r>
            <w:r w:rsidRPr="003E3FCB">
              <w:rPr>
                <w:rFonts w:ascii="Times New Roman" w:eastAsia="Calibri" w:hAnsi="Times New Roman" w:cs="Times New Roman"/>
                <w:sz w:val="22"/>
                <w:szCs w:val="22"/>
                <w:lang w:eastAsia="en-US"/>
              </w:rPr>
              <w:t xml:space="preserve">.1. ar </w:t>
            </w:r>
            <w:r w:rsidR="002632A9">
              <w:rPr>
                <w:rFonts w:ascii="Times New Roman" w:eastAsia="Calibri" w:hAnsi="Times New Roman" w:cs="Times New Roman"/>
                <w:sz w:val="22"/>
                <w:szCs w:val="22"/>
                <w:lang w:eastAsia="en-US"/>
              </w:rPr>
              <w:t>6</w:t>
            </w:r>
            <w:r w:rsidRPr="003E3FCB">
              <w:rPr>
                <w:rFonts w:ascii="Times New Roman" w:eastAsia="Calibri" w:hAnsi="Times New Roman" w:cs="Times New Roman"/>
                <w:sz w:val="22"/>
                <w:szCs w:val="22"/>
                <w:lang w:eastAsia="en-US"/>
              </w:rPr>
              <w:t>.2. papunktyje nurodyto subjekto vardu ar jo nurodymu</w:t>
            </w:r>
          </w:p>
        </w:tc>
        <w:tc>
          <w:tcPr>
            <w:tcW w:w="4586" w:type="dxa"/>
            <w:vMerge/>
            <w:tcBorders>
              <w:top w:val="single" w:sz="2" w:space="0" w:color="4F81BD"/>
              <w:left w:val="single" w:sz="4" w:space="0" w:color="000000"/>
              <w:bottom w:val="single" w:sz="4" w:space="0" w:color="000000"/>
              <w:right w:val="single" w:sz="4" w:space="0" w:color="000000"/>
            </w:tcBorders>
          </w:tcPr>
          <w:p w14:paraId="1ADF90E5" w14:textId="77777777" w:rsidR="003E3FCB" w:rsidRPr="003E3FCB" w:rsidRDefault="003E3FCB" w:rsidP="003E3FCB">
            <w:pPr>
              <w:widowControl w:val="0"/>
              <w:suppressAutoHyphens/>
              <w:spacing w:after="0" w:line="252" w:lineRule="auto"/>
              <w:rPr>
                <w:rFonts w:ascii="Times New Roman" w:eastAsia="Calibri" w:hAnsi="Times New Roman" w:cs="Times New Roman"/>
                <w:sz w:val="22"/>
                <w:szCs w:val="22"/>
                <w:lang w:eastAsia="en-US"/>
              </w:rPr>
            </w:pPr>
          </w:p>
        </w:tc>
      </w:tr>
    </w:tbl>
    <w:p w14:paraId="0FA1D3A7" w14:textId="77777777" w:rsidR="003E3FCB" w:rsidRPr="003E3FCB" w:rsidRDefault="003E3FCB" w:rsidP="007F3AB6">
      <w:pPr>
        <w:tabs>
          <w:tab w:val="left" w:pos="851"/>
        </w:tabs>
        <w:suppressAutoHyphens/>
        <w:spacing w:after="0" w:line="20" w:lineRule="atLeast"/>
        <w:ind w:left="567"/>
        <w:contextualSpacing/>
        <w:jc w:val="both"/>
        <w:rPr>
          <w:rFonts w:ascii="Times New Roman" w:eastAsiaTheme="minorHAnsi" w:hAnsi="Times New Roman" w:cs="Times New Roman"/>
          <w:sz w:val="22"/>
          <w:szCs w:val="22"/>
        </w:rPr>
      </w:pPr>
    </w:p>
    <w:p w14:paraId="4E417945" w14:textId="77777777" w:rsidR="003E3FCB" w:rsidRPr="003E3FCB" w:rsidRDefault="003E3FCB" w:rsidP="005A0260">
      <w:pPr>
        <w:numPr>
          <w:ilvl w:val="0"/>
          <w:numId w:val="20"/>
        </w:numPr>
        <w:tabs>
          <w:tab w:val="left" w:pos="851"/>
        </w:tabs>
        <w:suppressAutoHyphens/>
        <w:spacing w:after="0" w:line="20" w:lineRule="atLeast"/>
        <w:ind w:left="0" w:firstLine="567"/>
        <w:contextualSpacing/>
        <w:jc w:val="both"/>
        <w:rPr>
          <w:rFonts w:ascii="Times New Roman" w:eastAsiaTheme="minorHAnsi" w:hAnsi="Times New Roman" w:cs="Times New Roman"/>
          <w:sz w:val="22"/>
          <w:szCs w:val="22"/>
        </w:rPr>
      </w:pPr>
      <w:r w:rsidRPr="003E3FCB">
        <w:rPr>
          <w:rFonts w:ascii="Times New Roman" w:eastAsiaTheme="minorHAnsi" w:hAnsi="Times New Roman" w:cs="Times New Roman"/>
          <w:bCs/>
          <w:iCs/>
          <w:sz w:val="22"/>
          <w:szCs w:val="22"/>
        </w:rPr>
        <w:t xml:space="preserve">Šio priedo 6 </w:t>
      </w:r>
      <w:r w:rsidRPr="003E3FCB">
        <w:rPr>
          <w:rFonts w:ascii="Times New Roman" w:eastAsiaTheme="minorHAnsi" w:hAnsi="Times New Roman" w:cs="Times New Roman"/>
          <w:sz w:val="22"/>
          <w:szCs w:val="22"/>
        </w:rPr>
        <w:t xml:space="preserve">punkte nustatytą reikalavimą dėl atitikties nacionalinio saugumo reikalavimams turi atitikti </w:t>
      </w:r>
      <w:r w:rsidRPr="003E3FCB">
        <w:rPr>
          <w:rFonts w:ascii="Times New Roman" w:eastAsiaTheme="minorHAnsi" w:hAnsi="Times New Roman" w:cs="Times New Roman"/>
          <w:bCs/>
          <w:iCs/>
          <w:sz w:val="22"/>
          <w:szCs w:val="22"/>
        </w:rPr>
        <w:t>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40D63078" w14:textId="77777777" w:rsidR="003E3FCB" w:rsidRPr="003E3FCB" w:rsidRDefault="003E3FCB" w:rsidP="005A0260">
      <w:pPr>
        <w:numPr>
          <w:ilvl w:val="0"/>
          <w:numId w:val="20"/>
        </w:numPr>
        <w:tabs>
          <w:tab w:val="left" w:pos="851"/>
        </w:tabs>
        <w:suppressAutoHyphens/>
        <w:spacing w:after="0" w:line="20" w:lineRule="atLeast"/>
        <w:ind w:left="0" w:firstLine="567"/>
        <w:contextualSpacing/>
        <w:jc w:val="both"/>
        <w:rPr>
          <w:rFonts w:ascii="Times New Roman" w:eastAsiaTheme="minorHAnsi" w:hAnsi="Times New Roman" w:cs="Times New Roman"/>
          <w:sz w:val="22"/>
          <w:szCs w:val="22"/>
        </w:rPr>
      </w:pPr>
      <w:r w:rsidRPr="003E3FCB">
        <w:rPr>
          <w:rFonts w:ascii="Times New Roman" w:eastAsia="Calibri" w:hAnsi="Times New Roman" w:cs="Times New Roman"/>
          <w:sz w:val="22"/>
          <w:szCs w:val="22"/>
          <w:lang w:eastAsia="en-US"/>
        </w:rPr>
        <w:t>Perkančioji organizacija nereikalauja, kad tiekėjai laikytųsi k</w:t>
      </w:r>
      <w:r w:rsidRPr="003E3FCB">
        <w:rPr>
          <w:rFonts w:ascii="Times New Roman" w:eastAsia="Calibri" w:hAnsi="Times New Roman" w:cs="Times New Roman"/>
          <w:iCs/>
          <w:sz w:val="22"/>
          <w:szCs w:val="22"/>
          <w:lang w:eastAsia="en-US"/>
        </w:rPr>
        <w:t>okybės vadybos sistemos ir (arba) aplinkos apsaugos vadybos sistemos standartų.</w:t>
      </w:r>
    </w:p>
    <w:p w14:paraId="740E54B7" w14:textId="77777777" w:rsidR="003E3FCB" w:rsidRPr="003E3FCB" w:rsidRDefault="003E3FCB" w:rsidP="003E3FCB">
      <w:pPr>
        <w:tabs>
          <w:tab w:val="left" w:pos="851"/>
        </w:tabs>
        <w:suppressAutoHyphens/>
        <w:spacing w:after="0" w:line="20" w:lineRule="atLeast"/>
        <w:jc w:val="both"/>
        <w:rPr>
          <w:rFonts w:ascii="Times New Roman" w:eastAsiaTheme="minorHAnsi" w:hAnsi="Times New Roman" w:cs="Times New Roman"/>
          <w:sz w:val="22"/>
          <w:szCs w:val="22"/>
        </w:rPr>
      </w:pPr>
    </w:p>
    <w:p w14:paraId="64D4EA9D" w14:textId="77777777" w:rsidR="003E3FCB" w:rsidRPr="003E3FCB" w:rsidRDefault="003E3FCB" w:rsidP="003E3FCB">
      <w:pPr>
        <w:tabs>
          <w:tab w:val="left" w:pos="851"/>
        </w:tabs>
        <w:suppressAutoHyphens/>
        <w:spacing w:after="0" w:line="20" w:lineRule="atLeast"/>
        <w:jc w:val="both"/>
        <w:rPr>
          <w:rFonts w:ascii="Times New Roman" w:eastAsiaTheme="minorHAnsi" w:hAnsi="Times New Roman" w:cs="Times New Roman"/>
          <w:sz w:val="22"/>
          <w:szCs w:val="22"/>
        </w:rPr>
      </w:pPr>
    </w:p>
    <w:p w14:paraId="573965DF" w14:textId="77777777" w:rsidR="003E3FCB" w:rsidRPr="003E3FCB" w:rsidRDefault="003E3FCB" w:rsidP="003E3FCB">
      <w:pPr>
        <w:tabs>
          <w:tab w:val="left" w:pos="851"/>
        </w:tabs>
        <w:suppressAutoHyphens/>
        <w:spacing w:after="0" w:line="20" w:lineRule="atLeast"/>
        <w:jc w:val="center"/>
        <w:rPr>
          <w:rFonts w:eastAsiaTheme="minorHAnsi" w:cstheme="minorHAnsi"/>
        </w:rPr>
      </w:pPr>
      <w:r w:rsidRPr="003E3FCB">
        <w:rPr>
          <w:rFonts w:eastAsiaTheme="minorHAnsi" w:cstheme="minorHAnsi"/>
        </w:rPr>
        <w:t>_____________</w:t>
      </w:r>
    </w:p>
    <w:p w14:paraId="58B1DFC7" w14:textId="77777777" w:rsidR="003E3FCB" w:rsidRDefault="003E3FC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p>
    <w:p w14:paraId="2476E7C2" w14:textId="77777777" w:rsidR="003E3FCB" w:rsidRDefault="003E3FCB" w:rsidP="003127FC">
      <w:pPr>
        <w:pStyle w:val="Sraopastraipa"/>
        <w:spacing w:after="0" w:line="240" w:lineRule="auto"/>
        <w:ind w:left="0" w:firstLine="567"/>
        <w:jc w:val="both"/>
        <w:rPr>
          <w:rFonts w:ascii="Times New Roman" w:eastAsiaTheme="minorHAnsi" w:hAnsi="Times New Roman" w:cs="Times New Roman"/>
          <w:sz w:val="22"/>
          <w:szCs w:val="22"/>
          <w:lang w:eastAsia="en-US"/>
        </w:rPr>
      </w:pPr>
    </w:p>
    <w:p w14:paraId="0DB8D79C" w14:textId="5B88A174" w:rsidR="0020417D" w:rsidRDefault="0020417D" w:rsidP="002D71B6">
      <w:pPr>
        <w:spacing w:before="60" w:after="60" w:line="256" w:lineRule="auto"/>
        <w:rPr>
          <w:rFonts w:eastAsiaTheme="minorHAnsi" w:cstheme="minorHAnsi"/>
          <w:b/>
          <w:bCs/>
        </w:rPr>
        <w:sectPr w:rsidR="0020417D" w:rsidSect="004B685B">
          <w:footerReference w:type="first" r:id="rId28"/>
          <w:pgSz w:w="12240" w:h="15840"/>
          <w:pgMar w:top="1134" w:right="567" w:bottom="1134" w:left="1701" w:header="720" w:footer="720" w:gutter="0"/>
          <w:pgNumType w:start="13"/>
          <w:cols w:space="720"/>
          <w:titlePg/>
          <w:docGrid w:linePitch="360"/>
        </w:sectPr>
      </w:pPr>
    </w:p>
    <w:p w14:paraId="5D0FDE6E" w14:textId="25CB31C1" w:rsidR="008D704D" w:rsidRPr="001D1D05" w:rsidRDefault="008D704D" w:rsidP="008D704D">
      <w:pPr>
        <w:pStyle w:val="Antrat2"/>
        <w:ind w:left="5103"/>
        <w:rPr>
          <w:rFonts w:ascii="Times New Roman" w:hAnsi="Times New Roman" w:cs="Times New Roman"/>
          <w:color w:val="0070C0"/>
          <w:sz w:val="22"/>
          <w:szCs w:val="22"/>
        </w:rPr>
      </w:pPr>
      <w:bookmarkStart w:id="58" w:name="_Ref38291379"/>
      <w:bookmarkStart w:id="59" w:name="_Ref38291394"/>
      <w:bookmarkStart w:id="60" w:name="_Ref38898251"/>
      <w:bookmarkStart w:id="61" w:name="_Toc133236847"/>
      <w:r w:rsidRPr="001D1D05">
        <w:rPr>
          <w:rFonts w:ascii="Times New Roman" w:eastAsia="Calibri" w:hAnsi="Times New Roman" w:cs="Times New Roman"/>
          <w:color w:val="0070C0"/>
          <w:sz w:val="22"/>
          <w:szCs w:val="22"/>
        </w:rPr>
        <w:lastRenderedPageBreak/>
        <w:t xml:space="preserve">Pirkimo sąlygų </w:t>
      </w:r>
      <w:r w:rsidR="00F1334C" w:rsidRPr="001D1D05">
        <w:rPr>
          <w:rFonts w:ascii="Times New Roman" w:eastAsia="Calibri" w:hAnsi="Times New Roman" w:cs="Times New Roman"/>
          <w:color w:val="0070C0"/>
          <w:sz w:val="22"/>
          <w:szCs w:val="22"/>
        </w:rPr>
        <w:t>5</w:t>
      </w:r>
      <w:r w:rsidRPr="001D1D05">
        <w:rPr>
          <w:rFonts w:ascii="Times New Roman" w:eastAsia="Calibri" w:hAnsi="Times New Roman" w:cs="Times New Roman"/>
          <w:color w:val="0070C0"/>
          <w:sz w:val="22"/>
          <w:szCs w:val="22"/>
        </w:rPr>
        <w:t xml:space="preserve"> priedas „EBVPD“ </w:t>
      </w:r>
      <w:r w:rsidRPr="001D1D05">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1D1D05" w:rsidRDefault="002F396F" w:rsidP="00DE290C">
      <w:pPr>
        <w:rPr>
          <w:rFonts w:ascii="Times New Roman" w:hAnsi="Times New Roman" w:cs="Times New Roman"/>
          <w:b/>
          <w:bCs/>
          <w:smallCaps/>
          <w:sz w:val="22"/>
          <w:szCs w:val="22"/>
        </w:rPr>
      </w:pPr>
    </w:p>
    <w:p w14:paraId="4F6E9F95" w14:textId="40122A3B" w:rsidR="00B970B0" w:rsidRPr="001D1D05" w:rsidRDefault="00B970B0" w:rsidP="00BE1858">
      <w:pPr>
        <w:pStyle w:val="Paantrat"/>
        <w:jc w:val="center"/>
        <w:rPr>
          <w:rFonts w:ascii="Times New Roman" w:hAnsi="Times New Roman" w:cs="Times New Roman"/>
          <w:b/>
          <w:bCs/>
          <w:smallCaps/>
          <w:sz w:val="22"/>
          <w:szCs w:val="22"/>
        </w:rPr>
      </w:pPr>
      <w:r w:rsidRPr="001D1D05">
        <w:rPr>
          <w:rFonts w:ascii="Times New Roman" w:hAnsi="Times New Roman" w:cs="Times New Roman"/>
          <w:sz w:val="22"/>
          <w:szCs w:val="22"/>
        </w:rPr>
        <w:t>EUROPOS BENDRASIS VIEŠŲJŲ PIRKIMŲ DOKUMENTAS</w:t>
      </w:r>
    </w:p>
    <w:p w14:paraId="3584D74E" w14:textId="77777777" w:rsidR="002F396F" w:rsidRPr="001D1D05" w:rsidRDefault="002F396F" w:rsidP="002F396F">
      <w:pPr>
        <w:jc w:val="both"/>
        <w:rPr>
          <w:rFonts w:ascii="Times New Roman" w:hAnsi="Times New Roman" w:cs="Times New Roman"/>
          <w:sz w:val="22"/>
          <w:szCs w:val="22"/>
        </w:rPr>
      </w:pPr>
      <w:r w:rsidRPr="001D1D05">
        <w:rPr>
          <w:rFonts w:ascii="Times New Roman" w:hAnsi="Times New Roman" w:cs="Times New Roman"/>
          <w:sz w:val="22"/>
          <w:szCs w:val="22"/>
        </w:rPr>
        <w:t>„Europos bendrasis viešųjų pirkimų dokumentas (EBVPD)“ pateikiamas .</w:t>
      </w:r>
      <w:proofErr w:type="spellStart"/>
      <w:r w:rsidRPr="001D1D05">
        <w:rPr>
          <w:rFonts w:ascii="Times New Roman" w:hAnsi="Times New Roman" w:cs="Times New Roman"/>
          <w:sz w:val="22"/>
          <w:szCs w:val="22"/>
        </w:rPr>
        <w:t>xml</w:t>
      </w:r>
      <w:proofErr w:type="spellEnd"/>
      <w:r w:rsidRPr="001D1D05">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BE0FF7"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33236848"/>
      <w:r w:rsidRPr="00BE0FF7">
        <w:rPr>
          <w:rFonts w:ascii="Times New Roman" w:eastAsia="Calibri" w:hAnsi="Times New Roman" w:cs="Times New Roman"/>
          <w:color w:val="0070C0"/>
          <w:sz w:val="22"/>
          <w:szCs w:val="22"/>
        </w:rPr>
        <w:lastRenderedPageBreak/>
        <w:t xml:space="preserve">Pirkimo sąlygų </w:t>
      </w:r>
      <w:r w:rsidR="00F1334C" w:rsidRPr="00BE0FF7">
        <w:rPr>
          <w:rFonts w:ascii="Times New Roman" w:eastAsia="Calibri" w:hAnsi="Times New Roman" w:cs="Times New Roman"/>
          <w:color w:val="0070C0"/>
          <w:sz w:val="22"/>
          <w:szCs w:val="22"/>
        </w:rPr>
        <w:t>6</w:t>
      </w:r>
      <w:r w:rsidRPr="00BE0FF7">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7CCE5509" w14:textId="77777777" w:rsidR="00B40F69" w:rsidRDefault="00B40F69" w:rsidP="00B40F69">
      <w:pPr>
        <w:rPr>
          <w:rFonts w:cstheme="minorHAnsi"/>
          <w:sz w:val="24"/>
          <w:szCs w:val="24"/>
        </w:rPr>
      </w:pPr>
    </w:p>
    <w:p w14:paraId="1020D289" w14:textId="70620E5F" w:rsidR="00B40F69" w:rsidRPr="00B40F69" w:rsidRDefault="00B40F69" w:rsidP="00B40F69">
      <w:pPr>
        <w:rPr>
          <w:rFonts w:ascii="Times New Roman" w:hAnsi="Times New Roman" w:cs="Times New Roman"/>
          <w:sz w:val="22"/>
          <w:szCs w:val="22"/>
        </w:rPr>
      </w:pPr>
      <w:r w:rsidRPr="00B40F69">
        <w:rPr>
          <w:rFonts w:ascii="Times New Roman" w:hAnsi="Times New Roman" w:cs="Times New Roman"/>
          <w:sz w:val="22"/>
          <w:szCs w:val="22"/>
        </w:rPr>
        <w:t>Pasiūlymo forma pateikiama atskiru dokumentu.</w:t>
      </w:r>
    </w:p>
    <w:p w14:paraId="1B1C1ECC" w14:textId="3B68BEB2" w:rsidR="000C6068" w:rsidRPr="00F0499F" w:rsidRDefault="001D1D05" w:rsidP="00DE290C">
      <w:pPr>
        <w:rPr>
          <w:rFonts w:cstheme="minorHAnsi"/>
          <w:b/>
          <w:bCs/>
          <w:smallCaps/>
          <w:sz w:val="22"/>
          <w:szCs w:val="22"/>
        </w:rPr>
      </w:pPr>
      <w:bookmarkStart w:id="66" w:name="_Hlk132700490"/>
      <w:r w:rsidRPr="00952B8C">
        <w:rPr>
          <w:rFonts w:ascii="Times New Roman" w:eastAsia="Calibri" w:hAnsi="Times New Roman" w:cs="Times New Roman"/>
          <w:b/>
          <w:i/>
          <w:color w:val="2F5496" w:themeColor="accent1" w:themeShade="BF"/>
          <w:sz w:val="22"/>
          <w:szCs w:val="22"/>
          <w:u w:val="single"/>
        </w:rPr>
        <w:br w:type="page"/>
      </w:r>
    </w:p>
    <w:p w14:paraId="3D8CCDF3" w14:textId="2457C9B6" w:rsidR="008D704D" w:rsidRPr="00BE0FF7" w:rsidRDefault="008D704D" w:rsidP="008D704D">
      <w:pPr>
        <w:pStyle w:val="Antrat2"/>
        <w:ind w:left="5103"/>
        <w:rPr>
          <w:rFonts w:ascii="Times New Roman" w:eastAsia="Calibri" w:hAnsi="Times New Roman" w:cs="Times New Roman"/>
          <w:color w:val="0070C0"/>
          <w:sz w:val="22"/>
          <w:szCs w:val="22"/>
        </w:rPr>
      </w:pPr>
      <w:bookmarkStart w:id="67" w:name="_Ref39484039"/>
      <w:bookmarkStart w:id="68" w:name="_Ref40278562"/>
      <w:bookmarkStart w:id="69" w:name="_Toc133236849"/>
      <w:bookmarkEnd w:id="66"/>
      <w:r w:rsidRPr="00BE0FF7">
        <w:rPr>
          <w:rFonts w:ascii="Times New Roman" w:eastAsia="Calibri" w:hAnsi="Times New Roman" w:cs="Times New Roman"/>
          <w:color w:val="0070C0"/>
          <w:sz w:val="22"/>
          <w:szCs w:val="22"/>
        </w:rPr>
        <w:lastRenderedPageBreak/>
        <w:t xml:space="preserve">Pirkimo sąlygų </w:t>
      </w:r>
      <w:r w:rsidR="00910C39" w:rsidRPr="00BE0FF7">
        <w:rPr>
          <w:rFonts w:ascii="Times New Roman" w:eastAsia="Calibri" w:hAnsi="Times New Roman" w:cs="Times New Roman"/>
          <w:color w:val="0070C0"/>
          <w:sz w:val="22"/>
          <w:szCs w:val="22"/>
        </w:rPr>
        <w:t>7</w:t>
      </w:r>
      <w:r w:rsidRPr="00BE0FF7">
        <w:rPr>
          <w:rFonts w:ascii="Times New Roman" w:eastAsia="Calibri" w:hAnsi="Times New Roman" w:cs="Times New Roman"/>
          <w:color w:val="0070C0"/>
          <w:sz w:val="22"/>
          <w:szCs w:val="22"/>
        </w:rPr>
        <w:t xml:space="preserve"> priedas „Pasiūlymų vertinimo kriterijai ir sąlygos“</w:t>
      </w:r>
      <w:bookmarkEnd w:id="67"/>
      <w:bookmarkEnd w:id="68"/>
      <w:bookmarkEnd w:id="69"/>
    </w:p>
    <w:p w14:paraId="6A0BFF9D" w14:textId="77777777" w:rsidR="00FE3D7C" w:rsidRPr="00BE0FF7" w:rsidRDefault="00FE3D7C" w:rsidP="00FE3D7C">
      <w:pPr>
        <w:jc w:val="center"/>
        <w:rPr>
          <w:rFonts w:ascii="Times New Roman" w:hAnsi="Times New Roman" w:cs="Times New Roman"/>
          <w:b/>
          <w:sz w:val="22"/>
          <w:szCs w:val="22"/>
        </w:rPr>
      </w:pPr>
    </w:p>
    <w:p w14:paraId="5D3ED609" w14:textId="7A510B13" w:rsidR="00203725" w:rsidRPr="00BE0FF7" w:rsidRDefault="00FE3D7C" w:rsidP="002058A4">
      <w:pPr>
        <w:pStyle w:val="Paantrat"/>
        <w:jc w:val="center"/>
        <w:rPr>
          <w:rFonts w:ascii="Times New Roman" w:hAnsi="Times New Roman" w:cs="Times New Roman"/>
          <w:bCs/>
          <w:smallCaps/>
          <w:sz w:val="22"/>
          <w:szCs w:val="22"/>
        </w:rPr>
      </w:pPr>
      <w:r w:rsidRPr="00BE0FF7">
        <w:rPr>
          <w:rFonts w:ascii="Times New Roman" w:hAnsi="Times New Roman" w:cs="Times New Roman"/>
          <w:sz w:val="22"/>
          <w:szCs w:val="22"/>
        </w:rPr>
        <w:t>PASIŪLYMŲ VERTINIMO KRITERIJAI</w:t>
      </w:r>
      <w:r w:rsidR="00031A62" w:rsidRPr="00BE0FF7">
        <w:rPr>
          <w:rFonts w:ascii="Times New Roman" w:hAnsi="Times New Roman" w:cs="Times New Roman"/>
          <w:sz w:val="22"/>
          <w:szCs w:val="22"/>
        </w:rPr>
        <w:t xml:space="preserve"> ir Sąlygos</w:t>
      </w:r>
    </w:p>
    <w:p w14:paraId="2A953AEC" w14:textId="77777777" w:rsidR="00210870" w:rsidRPr="00BE0FF7" w:rsidRDefault="00210870" w:rsidP="00210870">
      <w:pPr>
        <w:spacing w:line="240" w:lineRule="auto"/>
        <w:ind w:left="7314"/>
        <w:rPr>
          <w:rFonts w:ascii="Times New Roman" w:hAnsi="Times New Roman" w:cs="Times New Roman"/>
          <w:sz w:val="22"/>
          <w:szCs w:val="22"/>
        </w:rPr>
      </w:pPr>
    </w:p>
    <w:p w14:paraId="1C38BEC3" w14:textId="349331BE" w:rsidR="000B0C4A" w:rsidRPr="00952B8C" w:rsidRDefault="007131F7" w:rsidP="005A0260">
      <w:pPr>
        <w:pStyle w:val="Sraopastraipa"/>
        <w:numPr>
          <w:ilvl w:val="0"/>
          <w:numId w:val="19"/>
        </w:numPr>
        <w:spacing w:after="0" w:line="240" w:lineRule="auto"/>
        <w:ind w:left="0" w:firstLine="567"/>
        <w:jc w:val="both"/>
        <w:rPr>
          <w:rFonts w:ascii="Times New Roman" w:hAnsi="Times New Roman" w:cs="Times New Roman"/>
          <w:sz w:val="22"/>
          <w:szCs w:val="22"/>
        </w:rPr>
      </w:pPr>
      <w:r w:rsidRPr="007131F7">
        <w:rPr>
          <w:rFonts w:ascii="Times New Roman" w:hAnsi="Times New Roman" w:cs="Times New Roman"/>
          <w:sz w:val="22"/>
          <w:szCs w:val="22"/>
        </w:rPr>
        <w:t>Perkančioji organizacija ekonomiškai naudingiausią pasiūlymą išrenka pagal fiksuotą įkainį. Pasiūlymo vertinimo metu yra vertinama įkainių suma.</w:t>
      </w:r>
    </w:p>
    <w:p w14:paraId="47FB02F3" w14:textId="77777777" w:rsidR="000B0C4A" w:rsidRPr="00952B8C" w:rsidRDefault="000B0C4A" w:rsidP="005A0260">
      <w:pPr>
        <w:pStyle w:val="Sraopastraipa"/>
        <w:numPr>
          <w:ilvl w:val="0"/>
          <w:numId w:val="19"/>
        </w:numPr>
        <w:spacing w:after="0" w:line="240" w:lineRule="auto"/>
        <w:ind w:left="0" w:firstLine="567"/>
        <w:jc w:val="both"/>
        <w:rPr>
          <w:rFonts w:ascii="Times New Roman" w:hAnsi="Times New Roman" w:cs="Times New Roman"/>
          <w:sz w:val="22"/>
          <w:szCs w:val="22"/>
        </w:rPr>
      </w:pPr>
      <w:r w:rsidRPr="00952B8C">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0B0EC8A" w14:textId="03AD0264" w:rsidR="005A65C8" w:rsidRPr="000B0C4A" w:rsidRDefault="005A65C8" w:rsidP="000B0C4A">
      <w:pPr>
        <w:pStyle w:val="paragrafesrasas2lygis"/>
        <w:ind w:firstLine="397"/>
        <w:jc w:val="left"/>
        <w:rPr>
          <w:i/>
          <w:iCs/>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692ADCB2" w14:textId="77777777" w:rsidR="0017157A" w:rsidRDefault="0017157A" w:rsidP="0017157A">
      <w:pPr>
        <w:pStyle w:val="Antrat2"/>
        <w:ind w:left="5103"/>
        <w:jc w:val="right"/>
        <w:rPr>
          <w:rFonts w:asciiTheme="minorHAnsi" w:hAnsiTheme="minorHAnsi"/>
          <w:color w:val="0070C0"/>
          <w:sz w:val="21"/>
          <w:szCs w:val="21"/>
        </w:rPr>
      </w:pPr>
      <w:bookmarkStart w:id="70" w:name="_Toc193894034"/>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„A</w:t>
      </w:r>
      <w:r>
        <w:rPr>
          <w:rFonts w:asciiTheme="minorHAnsi" w:hAnsiTheme="minorHAnsi" w:cstheme="minorHAnsi"/>
          <w:color w:val="0070C0"/>
          <w:sz w:val="21"/>
          <w:szCs w:val="21"/>
        </w:rPr>
        <w:t>titikties deklaracija</w:t>
      </w:r>
      <w:r>
        <w:rPr>
          <w:rFonts w:asciiTheme="minorHAnsi" w:hAnsiTheme="minorHAnsi"/>
          <w:color w:val="0070C0"/>
          <w:sz w:val="21"/>
          <w:szCs w:val="21"/>
        </w:rPr>
        <w:t>“</w:t>
      </w:r>
      <w:bookmarkEnd w:id="70"/>
    </w:p>
    <w:p w14:paraId="2C618CBB" w14:textId="77777777" w:rsidR="0017157A" w:rsidRDefault="0017157A" w:rsidP="0017157A">
      <w:pPr>
        <w:spacing w:after="0" w:line="240" w:lineRule="auto"/>
        <w:jc w:val="both"/>
      </w:pPr>
    </w:p>
    <w:p w14:paraId="3560A346" w14:textId="77777777" w:rsidR="0017157A" w:rsidRPr="002A29DD" w:rsidRDefault="0017157A" w:rsidP="0017157A">
      <w:pPr>
        <w:spacing w:after="0" w:line="240" w:lineRule="auto"/>
        <w:jc w:val="center"/>
        <w:rPr>
          <w:b/>
          <w:bCs/>
        </w:rPr>
      </w:pPr>
      <w:r>
        <w:rPr>
          <w:b/>
          <w:bCs/>
        </w:rPr>
        <w:t>(Pavyzdinė forma)</w:t>
      </w:r>
    </w:p>
    <w:p w14:paraId="576476E4" w14:textId="77777777" w:rsidR="0017157A" w:rsidRDefault="0017157A" w:rsidP="0017157A">
      <w:pPr>
        <w:tabs>
          <w:tab w:val="left" w:pos="2977"/>
        </w:tabs>
        <w:spacing w:after="0" w:line="240" w:lineRule="auto"/>
        <w:jc w:val="center"/>
        <w:rPr>
          <w:rFonts w:ascii="Tahoma" w:eastAsia="Calibri" w:hAnsi="Tahoma" w:cs="Tahoma"/>
          <w:b/>
        </w:rPr>
      </w:pPr>
    </w:p>
    <w:p w14:paraId="4431E717" w14:textId="77777777" w:rsidR="0017157A" w:rsidRPr="00810A6F" w:rsidRDefault="0017157A" w:rsidP="0017157A">
      <w:pPr>
        <w:tabs>
          <w:tab w:val="left" w:pos="2977"/>
        </w:tabs>
        <w:spacing w:after="0" w:line="240" w:lineRule="auto"/>
        <w:jc w:val="center"/>
        <w:rPr>
          <w:rFonts w:eastAsia="Calibri" w:cstheme="minorHAnsi"/>
          <w:b/>
        </w:rPr>
      </w:pPr>
      <w:r w:rsidRPr="00810A6F">
        <w:rPr>
          <w:rFonts w:eastAsia="Calibri" w:cstheme="minorHAnsi"/>
          <w:b/>
        </w:rPr>
        <w:t>TIEKĖJO PAVADINIMAS</w:t>
      </w:r>
    </w:p>
    <w:p w14:paraId="497B242A" w14:textId="77777777" w:rsidR="0017157A" w:rsidRPr="00810A6F" w:rsidRDefault="0017157A" w:rsidP="0017157A">
      <w:pPr>
        <w:spacing w:after="0" w:line="240" w:lineRule="auto"/>
        <w:jc w:val="center"/>
        <w:rPr>
          <w:rFonts w:eastAsia="Calibri" w:cstheme="minorHAnsi"/>
          <w:b/>
        </w:rPr>
      </w:pPr>
      <w:r w:rsidRPr="00810A6F">
        <w:rPr>
          <w:rFonts w:eastAsia="Calibri" w:cstheme="minorHAnsi"/>
          <w:b/>
        </w:rPr>
        <w:t>VADOVAS AR VADOVO ĮGALIOTAS ASMUO</w:t>
      </w:r>
      <w:r w:rsidRPr="00810A6F">
        <w:rPr>
          <w:rFonts w:eastAsia="Calibri" w:cstheme="minorHAnsi"/>
          <w:b/>
          <w:vertAlign w:val="superscript"/>
        </w:rPr>
        <w:footnoteReference w:id="7"/>
      </w:r>
      <w:r w:rsidRPr="00810A6F">
        <w:rPr>
          <w:rFonts w:eastAsia="Calibri" w:cstheme="minorHAnsi"/>
          <w:b/>
        </w:rPr>
        <w:t xml:space="preserve"> </w:t>
      </w:r>
    </w:p>
    <w:p w14:paraId="14272BB0" w14:textId="77777777" w:rsidR="0017157A" w:rsidRPr="00810A6F" w:rsidRDefault="0017157A" w:rsidP="0017157A">
      <w:pPr>
        <w:spacing w:after="0" w:line="240" w:lineRule="auto"/>
        <w:jc w:val="center"/>
        <w:rPr>
          <w:rFonts w:eastAsia="Calibri" w:cstheme="minorHAnsi"/>
          <w:b/>
        </w:rPr>
      </w:pPr>
      <w:r w:rsidRPr="00810A6F">
        <w:rPr>
          <w:rFonts w:eastAsia="Calibri" w:cstheme="minorHAnsi"/>
          <w:b/>
        </w:rPr>
        <w:t>Vardas Pavardė</w:t>
      </w:r>
    </w:p>
    <w:p w14:paraId="3DC3BCE7" w14:textId="77777777" w:rsidR="0017157A" w:rsidRPr="00810A6F" w:rsidRDefault="0017157A" w:rsidP="0017157A">
      <w:pPr>
        <w:spacing w:after="0" w:line="240" w:lineRule="auto"/>
        <w:jc w:val="center"/>
        <w:rPr>
          <w:rFonts w:eastAsia="Calibri" w:cstheme="minorHAnsi"/>
        </w:rPr>
      </w:pPr>
      <w:r w:rsidRPr="00810A6F">
        <w:rPr>
          <w:rFonts w:eastAsia="Calibri" w:cstheme="minorHAnsi"/>
        </w:rPr>
        <w:t>[Data]</w:t>
      </w:r>
    </w:p>
    <w:p w14:paraId="1932CC14" w14:textId="77777777" w:rsidR="0017157A" w:rsidRPr="00810A6F" w:rsidRDefault="0017157A" w:rsidP="0017157A">
      <w:pPr>
        <w:spacing w:after="0" w:line="240" w:lineRule="auto"/>
        <w:jc w:val="center"/>
        <w:rPr>
          <w:rFonts w:eastAsia="Calibri" w:cstheme="minorHAnsi"/>
        </w:rPr>
      </w:pPr>
      <w:r w:rsidRPr="00810A6F">
        <w:rPr>
          <w:rFonts w:eastAsia="Calibri" w:cstheme="minorHAnsi"/>
        </w:rPr>
        <w:t>[Vieta]</w:t>
      </w:r>
    </w:p>
    <w:p w14:paraId="4CCBCCCB" w14:textId="77777777" w:rsidR="0017157A" w:rsidRPr="00810A6F" w:rsidRDefault="0017157A" w:rsidP="0017157A">
      <w:pPr>
        <w:spacing w:after="0" w:line="240" w:lineRule="auto"/>
        <w:jc w:val="center"/>
        <w:rPr>
          <w:rFonts w:eastAsia="Calibri" w:cstheme="minorHAnsi"/>
        </w:rPr>
      </w:pPr>
    </w:p>
    <w:p w14:paraId="417C640F" w14:textId="77777777" w:rsidR="0017157A" w:rsidRPr="00810A6F" w:rsidRDefault="0017157A" w:rsidP="0017157A">
      <w:pPr>
        <w:spacing w:after="0" w:line="240" w:lineRule="auto"/>
        <w:rPr>
          <w:rFonts w:eastAsia="Calibri" w:cstheme="minorHAnsi"/>
        </w:rPr>
      </w:pPr>
      <w:r w:rsidRPr="00810A6F">
        <w:rPr>
          <w:rFonts w:eastAsia="Calibri" w:cstheme="minorHAnsi"/>
        </w:rPr>
        <w:t>Valstybės sienos apsaugos tarnybai prie Lietuvos Respublikos vidaus reikalų ministerijos</w:t>
      </w:r>
    </w:p>
    <w:p w14:paraId="5C1764E5" w14:textId="77777777" w:rsidR="0017157A" w:rsidRPr="00810A6F" w:rsidRDefault="0017157A" w:rsidP="0017157A">
      <w:pPr>
        <w:spacing w:after="0" w:line="240" w:lineRule="auto"/>
        <w:jc w:val="center"/>
        <w:rPr>
          <w:rFonts w:eastAsia="Calibri" w:cstheme="minorHAnsi"/>
          <w:b/>
        </w:rPr>
      </w:pPr>
    </w:p>
    <w:p w14:paraId="0886900B" w14:textId="77777777" w:rsidR="0017157A" w:rsidRPr="00810A6F" w:rsidRDefault="0017157A" w:rsidP="0017157A">
      <w:pPr>
        <w:spacing w:after="0" w:line="240" w:lineRule="auto"/>
        <w:jc w:val="center"/>
        <w:rPr>
          <w:rFonts w:eastAsia="Calibri" w:cstheme="minorHAnsi"/>
          <w:b/>
        </w:rPr>
      </w:pPr>
    </w:p>
    <w:p w14:paraId="2D50AA39" w14:textId="77777777" w:rsidR="0017157A" w:rsidRPr="00A44F19" w:rsidRDefault="0017157A" w:rsidP="0017157A">
      <w:pPr>
        <w:spacing w:after="0" w:line="240" w:lineRule="auto"/>
        <w:jc w:val="center"/>
        <w:rPr>
          <w:rFonts w:eastAsia="Calibri" w:cstheme="minorHAnsi"/>
          <w:b/>
          <w:sz w:val="24"/>
          <w:szCs w:val="24"/>
        </w:rPr>
      </w:pPr>
      <w:r w:rsidRPr="00A44F19">
        <w:rPr>
          <w:rFonts w:eastAsia="Calibri" w:cstheme="minorHAnsi"/>
          <w:b/>
          <w:sz w:val="24"/>
          <w:szCs w:val="24"/>
        </w:rPr>
        <w:t>ATITIKTIES DEKLARACIJA</w:t>
      </w:r>
      <w:r w:rsidRPr="00A44F19">
        <w:rPr>
          <w:rFonts w:eastAsia="Calibri" w:cstheme="minorHAnsi"/>
          <w:b/>
          <w:sz w:val="24"/>
          <w:szCs w:val="24"/>
          <w:vertAlign w:val="superscript"/>
        </w:rPr>
        <w:footnoteReference w:id="8"/>
      </w:r>
    </w:p>
    <w:p w14:paraId="0A9F1757" w14:textId="77777777" w:rsidR="0017157A" w:rsidRPr="00810A6F" w:rsidRDefault="0017157A" w:rsidP="0017157A">
      <w:pPr>
        <w:spacing w:after="0" w:line="240" w:lineRule="auto"/>
        <w:jc w:val="center"/>
        <w:rPr>
          <w:rFonts w:eastAsia="Calibri" w:cstheme="minorHAnsi"/>
        </w:rPr>
      </w:pPr>
    </w:p>
    <w:p w14:paraId="144F14CA" w14:textId="77777777" w:rsidR="0017157A" w:rsidRDefault="0017157A" w:rsidP="0017157A">
      <w:pPr>
        <w:spacing w:after="0" w:line="240" w:lineRule="auto"/>
        <w:ind w:firstLine="567"/>
        <w:jc w:val="both"/>
        <w:rPr>
          <w:rFonts w:eastAsia="Calibri" w:cstheme="minorHAnsi"/>
        </w:rPr>
      </w:pPr>
    </w:p>
    <w:p w14:paraId="38DD34FE" w14:textId="77777777" w:rsidR="0017157A" w:rsidRPr="00810A6F" w:rsidRDefault="0017157A" w:rsidP="0017157A">
      <w:pPr>
        <w:spacing w:after="0" w:line="240" w:lineRule="auto"/>
        <w:ind w:firstLine="567"/>
        <w:jc w:val="both"/>
        <w:rPr>
          <w:rFonts w:eastAsia="Calibri" w:cstheme="minorHAnsi"/>
        </w:rPr>
      </w:pPr>
      <w:r w:rsidRPr="00810A6F">
        <w:rPr>
          <w:rFonts w:eastAsia="Calibri" w:cstheme="minorHAnsi"/>
        </w:rPr>
        <w:t>Deklaruoju ir patvirtinu, kad:</w:t>
      </w:r>
    </w:p>
    <w:p w14:paraId="1946C32D" w14:textId="77777777" w:rsidR="0017157A" w:rsidRPr="00810A6F" w:rsidRDefault="0017157A" w:rsidP="0017157A">
      <w:pPr>
        <w:spacing w:after="0" w:line="240" w:lineRule="auto"/>
        <w:ind w:firstLine="720"/>
        <w:jc w:val="both"/>
        <w:rPr>
          <w:rFonts w:eastAsia="Times New Roman" w:cstheme="minorHAnsi"/>
          <w:color w:val="000000"/>
        </w:rPr>
      </w:pPr>
      <w:r w:rsidRPr="00810A6F">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810A6F">
        <w:rPr>
          <w:rFonts w:eastAsia="Times New Roman" w:cstheme="minorHAnsi"/>
          <w:color w:val="000000"/>
          <w:vertAlign w:val="superscript"/>
        </w:rPr>
        <w:footnoteReference w:id="9"/>
      </w:r>
      <w:r w:rsidRPr="00810A6F">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74" w:name="part_0bf49b47971946ecbbec156f895bdd28"/>
      <w:bookmarkEnd w:id="74"/>
    </w:p>
    <w:p w14:paraId="4ABA5317" w14:textId="77777777" w:rsidR="0017157A" w:rsidRPr="00810A6F" w:rsidRDefault="0017157A" w:rsidP="0017157A">
      <w:pPr>
        <w:spacing w:after="0" w:line="240" w:lineRule="auto"/>
        <w:ind w:firstLine="720"/>
        <w:jc w:val="both"/>
        <w:rPr>
          <w:rFonts w:eastAsia="Times New Roman" w:cstheme="minorHAnsi"/>
          <w:color w:val="000000"/>
        </w:rPr>
      </w:pPr>
      <w:r w:rsidRPr="00810A6F">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912669B" w14:textId="77777777" w:rsidR="0017157A" w:rsidRPr="00810A6F" w:rsidRDefault="0017157A" w:rsidP="0017157A">
      <w:pPr>
        <w:spacing w:after="0" w:line="240" w:lineRule="auto"/>
        <w:ind w:firstLine="720"/>
        <w:jc w:val="both"/>
        <w:rPr>
          <w:rFonts w:eastAsia="Times New Roman" w:cstheme="minorHAnsi"/>
          <w:color w:val="000000"/>
        </w:rPr>
      </w:pPr>
      <w:bookmarkStart w:id="75" w:name="part_ce0c1ec65cd04504a5c7e7a6019a52b2"/>
      <w:bookmarkEnd w:id="75"/>
      <w:r w:rsidRPr="00810A6F">
        <w:rPr>
          <w:rFonts w:eastAsia="Times New Roman" w:cstheme="minorHAnsi"/>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01F72C91" w14:textId="77777777" w:rsidR="0017157A" w:rsidRPr="00810A6F" w:rsidRDefault="0017157A" w:rsidP="0017157A">
      <w:pPr>
        <w:spacing w:after="0" w:line="240" w:lineRule="auto"/>
        <w:ind w:firstLine="720"/>
        <w:jc w:val="both"/>
        <w:rPr>
          <w:rFonts w:eastAsia="Times New Roman" w:cstheme="minorHAnsi"/>
          <w:color w:val="000000"/>
        </w:rPr>
      </w:pPr>
      <w:bookmarkStart w:id="76" w:name="_Hlk170300397"/>
      <w:bookmarkStart w:id="77" w:name="_Hlk170300794"/>
      <w:r w:rsidRPr="00810A6F">
        <w:rPr>
          <w:rFonts w:eastAsia="Times New Roman" w:cstheme="minorHAnsi"/>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6"/>
      <w:r w:rsidRPr="00810A6F">
        <w:rPr>
          <w:rFonts w:eastAsia="Times New Roman" w:cstheme="minorHAnsi"/>
          <w:color w:val="000000"/>
        </w:rPr>
        <w:t>.</w:t>
      </w:r>
      <w:bookmarkEnd w:id="77"/>
    </w:p>
    <w:p w14:paraId="02756B81" w14:textId="77777777" w:rsidR="0017157A" w:rsidRPr="00810A6F" w:rsidRDefault="0017157A" w:rsidP="0017157A">
      <w:pPr>
        <w:spacing w:after="0" w:line="240" w:lineRule="auto"/>
        <w:ind w:firstLine="720"/>
        <w:jc w:val="both"/>
        <w:rPr>
          <w:rFonts w:eastAsia="Times New Roman" w:cstheme="minorHAnsi"/>
          <w:color w:val="000000"/>
        </w:rPr>
      </w:pPr>
    </w:p>
    <w:p w14:paraId="6DA9E983" w14:textId="77777777" w:rsidR="0017157A" w:rsidRPr="00810A6F" w:rsidRDefault="0017157A" w:rsidP="0017157A">
      <w:pPr>
        <w:spacing w:after="0" w:line="240" w:lineRule="auto"/>
        <w:ind w:left="3888" w:hanging="3321"/>
        <w:jc w:val="both"/>
        <w:rPr>
          <w:rFonts w:eastAsia="Calibri" w:cstheme="minorHAnsi"/>
        </w:rPr>
      </w:pPr>
    </w:p>
    <w:p w14:paraId="2A703987" w14:textId="77777777" w:rsidR="0017157A" w:rsidRPr="00810A6F" w:rsidRDefault="0017157A" w:rsidP="0017157A">
      <w:pPr>
        <w:spacing w:after="0" w:line="240" w:lineRule="auto"/>
        <w:ind w:left="3888" w:hanging="3321"/>
        <w:jc w:val="both"/>
        <w:rPr>
          <w:rFonts w:eastAsia="Calibri" w:cstheme="minorHAnsi"/>
        </w:rPr>
      </w:pPr>
    </w:p>
    <w:p w14:paraId="2E5BB474" w14:textId="77777777" w:rsidR="0017157A" w:rsidRPr="00810A6F" w:rsidRDefault="0017157A" w:rsidP="0017157A">
      <w:pPr>
        <w:spacing w:after="0" w:line="240" w:lineRule="auto"/>
        <w:ind w:left="3888" w:hanging="3321"/>
        <w:jc w:val="both"/>
        <w:rPr>
          <w:rFonts w:eastAsia="Calibri" w:cstheme="minorHAnsi"/>
        </w:rPr>
      </w:pPr>
      <w:r w:rsidRPr="00810A6F">
        <w:rPr>
          <w:rFonts w:eastAsia="Calibri" w:cstheme="minorHAnsi"/>
        </w:rPr>
        <w:t>Pareigos</w:t>
      </w:r>
      <w:r w:rsidRPr="00810A6F">
        <w:rPr>
          <w:rFonts w:eastAsia="Calibri" w:cstheme="minorHAnsi"/>
        </w:rPr>
        <w:tab/>
      </w:r>
      <w:r w:rsidRPr="00810A6F">
        <w:rPr>
          <w:rFonts w:eastAsia="Calibri" w:cstheme="minorHAnsi"/>
        </w:rPr>
        <w:tab/>
        <w:t>Vardas Pavardė</w:t>
      </w:r>
      <w:r w:rsidRPr="00810A6F">
        <w:rPr>
          <w:rFonts w:eastAsia="Calibri" w:cstheme="minorHAnsi"/>
        </w:rPr>
        <w:tab/>
      </w:r>
      <w:r w:rsidRPr="00810A6F">
        <w:rPr>
          <w:rFonts w:eastAsia="Calibri" w:cstheme="minorHAnsi"/>
        </w:rPr>
        <w:tab/>
        <w:t xml:space="preserve">        Parašas</w:t>
      </w:r>
    </w:p>
    <w:p w14:paraId="0F2699C4" w14:textId="77777777" w:rsidR="0017157A" w:rsidRPr="00FD767A" w:rsidRDefault="0017157A" w:rsidP="0017157A">
      <w:pPr>
        <w:spacing w:after="0" w:line="240" w:lineRule="auto"/>
        <w:jc w:val="both"/>
      </w:pPr>
    </w:p>
    <w:p w14:paraId="56E59C97" w14:textId="77777777" w:rsidR="0017157A" w:rsidRPr="00ED0233" w:rsidRDefault="0017157A" w:rsidP="0017157A">
      <w:pPr>
        <w:rPr>
          <w:rFonts w:eastAsiaTheme="majorEastAsia" w:cstheme="majorBidi"/>
        </w:rPr>
      </w:pPr>
      <w:r>
        <w:rPr>
          <w:color w:val="0070C0"/>
        </w:rPr>
        <w:br w:type="page"/>
      </w:r>
    </w:p>
    <w:p w14:paraId="41B52306" w14:textId="77777777" w:rsidR="0017157A" w:rsidRPr="00F0499F" w:rsidRDefault="0017157A" w:rsidP="0017157A">
      <w:pPr>
        <w:pStyle w:val="Antrat2"/>
        <w:ind w:left="5103"/>
        <w:jc w:val="right"/>
        <w:rPr>
          <w:rFonts w:asciiTheme="minorHAnsi" w:hAnsiTheme="minorHAnsi"/>
          <w:color w:val="0070C0"/>
          <w:sz w:val="21"/>
          <w:szCs w:val="21"/>
        </w:rPr>
      </w:pPr>
      <w:bookmarkStart w:id="78" w:name="_Toc193894035"/>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„Sutarties projektas“</w:t>
      </w:r>
      <w:bookmarkEnd w:id="71"/>
      <w:bookmarkEnd w:id="72"/>
      <w:bookmarkEnd w:id="73"/>
      <w:bookmarkEnd w:id="78"/>
    </w:p>
    <w:p w14:paraId="5D0D72AC" w14:textId="77777777" w:rsidR="0017157A" w:rsidRPr="00F0499F" w:rsidRDefault="0017157A" w:rsidP="0017157A"/>
    <w:p w14:paraId="67F513FD" w14:textId="77777777" w:rsidR="0017157A" w:rsidRDefault="0017157A" w:rsidP="0017157A">
      <w:pPr>
        <w:jc w:val="center"/>
        <w:rPr>
          <w:sz w:val="28"/>
          <w:szCs w:val="28"/>
        </w:rPr>
      </w:pPr>
      <w:r w:rsidRPr="00356D20">
        <w:rPr>
          <w:sz w:val="28"/>
          <w:szCs w:val="28"/>
        </w:rPr>
        <w:t>SUTARTIES PROJEKTAS</w:t>
      </w:r>
    </w:p>
    <w:p w14:paraId="400CB324" w14:textId="77777777" w:rsidR="0017157A" w:rsidRPr="00356D20" w:rsidRDefault="0017157A" w:rsidP="0017157A">
      <w:pPr>
        <w:jc w:val="center"/>
        <w:rPr>
          <w:sz w:val="28"/>
          <w:szCs w:val="28"/>
        </w:rPr>
      </w:pPr>
    </w:p>
    <w:p w14:paraId="42414AF0" w14:textId="77777777" w:rsidR="0017157A" w:rsidRDefault="0017157A" w:rsidP="0017157A">
      <w:r>
        <w:t>Sutarties projektas pateikiamas atskiru dokumentu.</w:t>
      </w:r>
    </w:p>
    <w:p w14:paraId="5DE4B160" w14:textId="77777777" w:rsidR="0017157A" w:rsidRDefault="0017157A" w:rsidP="0017157A"/>
    <w:p w14:paraId="2975A810" w14:textId="77777777" w:rsidR="0017157A" w:rsidRPr="00F0499F" w:rsidRDefault="0017157A" w:rsidP="0017157A">
      <w:pPr>
        <w:jc w:val="center"/>
      </w:pPr>
      <w:r>
        <w:t>___________</w:t>
      </w:r>
    </w:p>
    <w:p w14:paraId="21BD2EC7" w14:textId="77777777" w:rsidR="0017157A" w:rsidRDefault="0017157A" w:rsidP="0017157A">
      <w:pPr>
        <w:rPr>
          <w:rFonts w:ascii="Times New Roman" w:hAnsi="Times New Roman" w:cs="Times New Roman"/>
          <w:b/>
          <w:bCs/>
          <w:color w:val="000000"/>
          <w:sz w:val="23"/>
          <w:szCs w:val="23"/>
        </w:rPr>
      </w:pPr>
      <w:r>
        <w:rPr>
          <w:b/>
          <w:bCs/>
          <w:sz w:val="23"/>
          <w:szCs w:val="23"/>
        </w:rPr>
        <w:br w:type="page"/>
      </w:r>
    </w:p>
    <w:p w14:paraId="71B84E46" w14:textId="77777777" w:rsidR="0017157A" w:rsidRPr="00F0499F" w:rsidRDefault="0017157A" w:rsidP="0017157A">
      <w:pPr>
        <w:pStyle w:val="Antrat2"/>
        <w:ind w:left="5103"/>
        <w:rPr>
          <w:rFonts w:asciiTheme="minorHAnsi" w:hAnsiTheme="minorHAnsi"/>
          <w:color w:val="0070C0"/>
          <w:sz w:val="21"/>
          <w:szCs w:val="21"/>
        </w:rPr>
      </w:pPr>
      <w:bookmarkStart w:id="79" w:name="_Toc19389403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 dėl atitikties Reglamento nuostatoms juridiniam asmeniui</w:t>
      </w:r>
      <w:r w:rsidRPr="00F0499F">
        <w:rPr>
          <w:rFonts w:asciiTheme="minorHAnsi" w:hAnsiTheme="minorHAnsi"/>
          <w:color w:val="0070C0"/>
          <w:sz w:val="21"/>
          <w:szCs w:val="21"/>
        </w:rPr>
        <w:t>“</w:t>
      </w:r>
      <w:bookmarkEnd w:id="79"/>
    </w:p>
    <w:p w14:paraId="469FC64B" w14:textId="77777777" w:rsidR="0017157A" w:rsidRDefault="0017157A" w:rsidP="0017157A">
      <w:pPr>
        <w:spacing w:line="240" w:lineRule="auto"/>
        <w:jc w:val="center"/>
        <w:rPr>
          <w:rFonts w:cstheme="minorHAnsi"/>
        </w:rPr>
      </w:pPr>
    </w:p>
    <w:p w14:paraId="7A87169D" w14:textId="77777777" w:rsidR="0017157A" w:rsidRPr="001C45C1" w:rsidRDefault="0017157A" w:rsidP="0017157A">
      <w:pPr>
        <w:spacing w:after="0" w:line="240" w:lineRule="auto"/>
        <w:jc w:val="center"/>
        <w:rPr>
          <w:rFonts w:cstheme="minorHAnsi"/>
        </w:rPr>
      </w:pPr>
      <w:r w:rsidRPr="001C45C1">
        <w:rPr>
          <w:rFonts w:cstheme="minorHAnsi"/>
        </w:rPr>
        <w:t>Herbas arba prekių ženklas</w:t>
      </w:r>
    </w:p>
    <w:p w14:paraId="2B7B9067" w14:textId="77777777" w:rsidR="0017157A" w:rsidRPr="001C45C1" w:rsidRDefault="0017157A" w:rsidP="0017157A">
      <w:pPr>
        <w:spacing w:after="0" w:line="240" w:lineRule="auto"/>
        <w:jc w:val="center"/>
        <w:rPr>
          <w:rFonts w:cstheme="minorHAnsi"/>
          <w:sz w:val="20"/>
          <w:szCs w:val="20"/>
        </w:rPr>
      </w:pPr>
      <w:r w:rsidRPr="001C45C1">
        <w:rPr>
          <w:rFonts w:cstheme="minorHAnsi"/>
          <w:sz w:val="20"/>
          <w:szCs w:val="20"/>
        </w:rPr>
        <w:t>(Tiekėjo pavadinimas)</w:t>
      </w:r>
    </w:p>
    <w:p w14:paraId="3E5F9390" w14:textId="77777777" w:rsidR="0017157A" w:rsidRPr="001C45C1" w:rsidRDefault="0017157A" w:rsidP="0017157A">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CD479" w14:textId="77777777" w:rsidR="0017157A" w:rsidRPr="001C45C1" w:rsidRDefault="0017157A" w:rsidP="0017157A">
      <w:pPr>
        <w:spacing w:after="0" w:line="240" w:lineRule="auto"/>
        <w:jc w:val="both"/>
        <w:rPr>
          <w:rFonts w:cstheme="minorHAnsi"/>
          <w:sz w:val="20"/>
          <w:szCs w:val="20"/>
        </w:rPr>
      </w:pPr>
    </w:p>
    <w:p w14:paraId="48602C01" w14:textId="77777777" w:rsidR="0017157A" w:rsidRPr="001C45C1" w:rsidRDefault="0017157A" w:rsidP="0017157A">
      <w:pPr>
        <w:spacing w:after="0" w:line="240" w:lineRule="auto"/>
        <w:jc w:val="center"/>
        <w:rPr>
          <w:rFonts w:cstheme="minorHAnsi"/>
          <w:sz w:val="24"/>
          <w:szCs w:val="24"/>
        </w:rPr>
      </w:pPr>
      <w:r w:rsidRPr="001C45C1">
        <w:rPr>
          <w:rFonts w:cstheme="minorHAnsi"/>
        </w:rPr>
        <w:t>__________________________</w:t>
      </w:r>
    </w:p>
    <w:p w14:paraId="2C84FA8E" w14:textId="77777777" w:rsidR="0017157A" w:rsidRPr="001C45C1" w:rsidRDefault="0017157A" w:rsidP="0017157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48CEB69" w14:textId="77777777" w:rsidR="0017157A" w:rsidRPr="001C45C1" w:rsidRDefault="0017157A" w:rsidP="0017157A">
      <w:pPr>
        <w:spacing w:after="0" w:line="240" w:lineRule="auto"/>
        <w:jc w:val="center"/>
        <w:rPr>
          <w:rFonts w:cstheme="minorHAnsi"/>
          <w:b/>
          <w:sz w:val="24"/>
          <w:szCs w:val="24"/>
        </w:rPr>
      </w:pPr>
    </w:p>
    <w:p w14:paraId="2D2FDC1C" w14:textId="77777777" w:rsidR="0017157A" w:rsidRPr="001C45C1" w:rsidRDefault="0017157A" w:rsidP="0017157A">
      <w:pPr>
        <w:autoSpaceDE w:val="0"/>
        <w:autoSpaceDN w:val="0"/>
        <w:adjustRightInd w:val="0"/>
        <w:spacing w:after="0" w:line="240" w:lineRule="auto"/>
        <w:jc w:val="center"/>
        <w:rPr>
          <w:rFonts w:cstheme="minorHAnsi"/>
        </w:rPr>
      </w:pPr>
      <w:r w:rsidRPr="001C45C1">
        <w:rPr>
          <w:rFonts w:cstheme="minorHAnsi"/>
          <w:b/>
          <w:bCs/>
        </w:rPr>
        <w:t>TIEKĖJO DEKLARACIJA</w:t>
      </w:r>
    </w:p>
    <w:p w14:paraId="201BE428" w14:textId="77777777" w:rsidR="0017157A" w:rsidRPr="001C45C1" w:rsidRDefault="0017157A" w:rsidP="0017157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90C9F08" w14:textId="77777777" w:rsidR="0017157A" w:rsidRPr="001C45C1" w:rsidRDefault="0017157A" w:rsidP="0017157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43DE135" w14:textId="77777777" w:rsidR="0017157A" w:rsidRPr="001C45C1" w:rsidRDefault="0017157A" w:rsidP="0017157A">
      <w:pPr>
        <w:shd w:val="clear" w:color="auto" w:fill="FFFFFF"/>
        <w:spacing w:after="0" w:line="240" w:lineRule="auto"/>
        <w:ind w:firstLine="3969"/>
        <w:rPr>
          <w:rFonts w:cstheme="minorHAnsi"/>
          <w:bCs/>
          <w:color w:val="000000"/>
          <w:sz w:val="20"/>
          <w:szCs w:val="20"/>
        </w:rPr>
      </w:pPr>
    </w:p>
    <w:p w14:paraId="74F565EC" w14:textId="77777777" w:rsidR="0017157A" w:rsidRPr="001C45C1" w:rsidRDefault="0017157A" w:rsidP="0017157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5540D5E" w14:textId="77777777" w:rsidR="0017157A" w:rsidRPr="001C45C1" w:rsidRDefault="0017157A" w:rsidP="0017157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49181BB" w14:textId="77777777" w:rsidR="0017157A" w:rsidRPr="001C45C1" w:rsidRDefault="0017157A" w:rsidP="0017157A">
      <w:pPr>
        <w:shd w:val="clear" w:color="auto" w:fill="FFFFFF"/>
        <w:spacing w:after="0" w:line="240" w:lineRule="auto"/>
        <w:jc w:val="center"/>
        <w:rPr>
          <w:rFonts w:cstheme="minorHAnsi"/>
          <w:bCs/>
          <w:color w:val="000000"/>
          <w:sz w:val="20"/>
          <w:szCs w:val="20"/>
        </w:rPr>
      </w:pPr>
    </w:p>
    <w:p w14:paraId="5D2A8759" w14:textId="77777777" w:rsidR="0017157A" w:rsidRPr="001C45C1" w:rsidRDefault="0017157A" w:rsidP="0017157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39745D0" w14:textId="77777777" w:rsidR="0017157A" w:rsidRPr="001C45C1" w:rsidRDefault="0017157A" w:rsidP="0017157A">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D5E064B" w14:textId="77777777" w:rsidR="0017157A" w:rsidRPr="001C45C1" w:rsidRDefault="0017157A" w:rsidP="0017157A">
      <w:pPr>
        <w:snapToGrid w:val="0"/>
        <w:spacing w:after="0" w:line="240" w:lineRule="auto"/>
        <w:jc w:val="both"/>
        <w:rPr>
          <w:rFonts w:cstheme="minorHAnsi"/>
          <w:spacing w:val="-2"/>
        </w:rPr>
      </w:pPr>
    </w:p>
    <w:p w14:paraId="3B243AE5" w14:textId="77777777" w:rsidR="0017157A" w:rsidRPr="001C45C1" w:rsidRDefault="0017157A" w:rsidP="0017157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7F44040" w14:textId="77777777" w:rsidR="0017157A" w:rsidRPr="001C45C1" w:rsidRDefault="0017157A" w:rsidP="0017157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051C804" w14:textId="77777777" w:rsidR="0017157A" w:rsidRDefault="0017157A" w:rsidP="0017157A">
      <w:pPr>
        <w:snapToGrid w:val="0"/>
        <w:spacing w:after="0" w:line="240" w:lineRule="auto"/>
        <w:ind w:right="-1"/>
        <w:jc w:val="both"/>
        <w:rPr>
          <w:rFonts w:cstheme="minorHAnsi"/>
          <w:spacing w:val="-2"/>
        </w:rPr>
      </w:pPr>
    </w:p>
    <w:p w14:paraId="0C732988" w14:textId="77777777" w:rsidR="0017157A" w:rsidRPr="001C45C1" w:rsidRDefault="0017157A" w:rsidP="0017157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90D056C" w14:textId="77777777" w:rsidR="0017157A" w:rsidRPr="00B015FC" w:rsidRDefault="0017157A" w:rsidP="0017157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395D0DB" w14:textId="77777777" w:rsidR="0017157A" w:rsidRDefault="0017157A" w:rsidP="0017157A">
      <w:pPr>
        <w:snapToGrid w:val="0"/>
        <w:spacing w:after="0" w:line="240" w:lineRule="auto"/>
        <w:ind w:right="-1"/>
        <w:jc w:val="both"/>
        <w:rPr>
          <w:rFonts w:cstheme="minorHAnsi"/>
          <w:spacing w:val="-2"/>
        </w:rPr>
      </w:pPr>
    </w:p>
    <w:p w14:paraId="657A4C7B" w14:textId="77777777" w:rsidR="0017157A" w:rsidRPr="001C45C1" w:rsidRDefault="0017157A" w:rsidP="0017157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FD4EC3E" w14:textId="77777777" w:rsidR="0017157A" w:rsidRPr="00B015FC" w:rsidRDefault="0017157A" w:rsidP="0017157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677CD08" w14:textId="77777777" w:rsidR="0017157A" w:rsidRDefault="0017157A" w:rsidP="0017157A">
      <w:pPr>
        <w:snapToGrid w:val="0"/>
        <w:spacing w:after="0" w:line="240" w:lineRule="auto"/>
        <w:ind w:right="-1"/>
        <w:jc w:val="both"/>
        <w:rPr>
          <w:rFonts w:cstheme="minorHAnsi"/>
          <w:spacing w:val="-2"/>
        </w:rPr>
      </w:pPr>
    </w:p>
    <w:p w14:paraId="7D0182D2" w14:textId="77777777" w:rsidR="0017157A" w:rsidRPr="001C45C1" w:rsidRDefault="0017157A" w:rsidP="0017157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04A71A" w14:textId="77777777" w:rsidR="0017157A" w:rsidRPr="00425CFB" w:rsidRDefault="0017157A" w:rsidP="0017157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38B712D" w14:textId="77777777" w:rsidR="0017157A" w:rsidRDefault="0017157A" w:rsidP="0017157A">
      <w:pPr>
        <w:spacing w:after="0" w:line="240" w:lineRule="auto"/>
        <w:jc w:val="both"/>
        <w:rPr>
          <w:rFonts w:cstheme="minorHAnsi"/>
          <w:sz w:val="24"/>
          <w:szCs w:val="24"/>
        </w:rPr>
      </w:pPr>
    </w:p>
    <w:p w14:paraId="2781B84C"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687F322"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88729AF"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456D93F" w14:textId="77777777" w:rsidR="0017157A" w:rsidRPr="00425CFB" w:rsidRDefault="0017157A" w:rsidP="0017157A">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2D901FA"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2DC796" w14:textId="77777777" w:rsidR="0017157A" w:rsidRDefault="0017157A" w:rsidP="0017157A">
      <w:pPr>
        <w:pStyle w:val="Default"/>
        <w:rPr>
          <w:b/>
          <w:bCs/>
          <w:sz w:val="23"/>
          <w:szCs w:val="23"/>
        </w:rPr>
      </w:pPr>
    </w:p>
    <w:p w14:paraId="094E9153" w14:textId="77777777" w:rsidR="0017157A" w:rsidRDefault="0017157A" w:rsidP="0017157A">
      <w:pPr>
        <w:pStyle w:val="Default"/>
        <w:jc w:val="center"/>
        <w:rPr>
          <w:b/>
          <w:bCs/>
          <w:sz w:val="23"/>
          <w:szCs w:val="23"/>
        </w:rPr>
      </w:pPr>
      <w:r>
        <w:rPr>
          <w:b/>
          <w:bCs/>
          <w:sz w:val="23"/>
          <w:szCs w:val="23"/>
        </w:rPr>
        <w:t>____________</w:t>
      </w:r>
    </w:p>
    <w:p w14:paraId="2629C9BD" w14:textId="77777777" w:rsidR="0017157A" w:rsidRDefault="0017157A" w:rsidP="0017157A">
      <w:pPr>
        <w:rPr>
          <w:rFonts w:ascii="Times New Roman" w:hAnsi="Times New Roman" w:cs="Times New Roman"/>
          <w:b/>
          <w:bCs/>
          <w:color w:val="000000"/>
          <w:sz w:val="23"/>
          <w:szCs w:val="23"/>
        </w:rPr>
      </w:pPr>
      <w:r>
        <w:rPr>
          <w:b/>
          <w:bCs/>
          <w:sz w:val="23"/>
          <w:szCs w:val="23"/>
        </w:rPr>
        <w:br w:type="page"/>
      </w:r>
    </w:p>
    <w:p w14:paraId="2C2D0E0F" w14:textId="77777777" w:rsidR="0017157A" w:rsidRPr="00F0499F" w:rsidRDefault="0017157A" w:rsidP="0017157A">
      <w:pPr>
        <w:pStyle w:val="Antrat2"/>
        <w:ind w:left="5103"/>
        <w:rPr>
          <w:rFonts w:asciiTheme="minorHAnsi" w:hAnsiTheme="minorHAnsi"/>
          <w:color w:val="0070C0"/>
          <w:sz w:val="21"/>
          <w:szCs w:val="21"/>
        </w:rPr>
      </w:pPr>
      <w:bookmarkStart w:id="80" w:name="_Toc19389403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 dėl atitikties Reglamento nuostatoms fiziniam asmeniui</w:t>
      </w:r>
      <w:r w:rsidRPr="00F0499F">
        <w:rPr>
          <w:rFonts w:asciiTheme="minorHAnsi" w:hAnsiTheme="minorHAnsi"/>
          <w:color w:val="0070C0"/>
          <w:sz w:val="21"/>
          <w:szCs w:val="21"/>
        </w:rPr>
        <w:t>“</w:t>
      </w:r>
      <w:bookmarkEnd w:id="80"/>
    </w:p>
    <w:p w14:paraId="57812A58" w14:textId="77777777" w:rsidR="0017157A" w:rsidRDefault="0017157A" w:rsidP="0017157A">
      <w:pPr>
        <w:spacing w:after="0" w:line="240" w:lineRule="auto"/>
        <w:jc w:val="center"/>
        <w:rPr>
          <w:rFonts w:cstheme="minorHAnsi"/>
          <w:sz w:val="20"/>
          <w:szCs w:val="20"/>
        </w:rPr>
      </w:pPr>
    </w:p>
    <w:p w14:paraId="11424418" w14:textId="77777777" w:rsidR="0017157A" w:rsidRDefault="0017157A" w:rsidP="0017157A">
      <w:pPr>
        <w:spacing w:after="0" w:line="240" w:lineRule="auto"/>
        <w:jc w:val="center"/>
        <w:rPr>
          <w:rFonts w:cstheme="minorHAnsi"/>
          <w:sz w:val="20"/>
          <w:szCs w:val="20"/>
        </w:rPr>
      </w:pPr>
    </w:p>
    <w:p w14:paraId="363B0331" w14:textId="77777777" w:rsidR="0017157A" w:rsidRPr="001C45C1" w:rsidRDefault="0017157A" w:rsidP="0017157A">
      <w:pPr>
        <w:spacing w:after="0" w:line="240" w:lineRule="auto"/>
        <w:jc w:val="center"/>
        <w:rPr>
          <w:rFonts w:cstheme="minorHAnsi"/>
          <w:sz w:val="20"/>
          <w:szCs w:val="20"/>
        </w:rPr>
      </w:pPr>
      <w:r w:rsidRPr="001C45C1">
        <w:rPr>
          <w:rFonts w:cstheme="minorHAnsi"/>
          <w:sz w:val="20"/>
          <w:szCs w:val="20"/>
        </w:rPr>
        <w:t>(Tiekėjo pavadinimas)</w:t>
      </w:r>
    </w:p>
    <w:p w14:paraId="10F64AAB" w14:textId="77777777" w:rsidR="0017157A" w:rsidRPr="001C45C1" w:rsidRDefault="0017157A" w:rsidP="0017157A">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39B29C2" w14:textId="77777777" w:rsidR="0017157A" w:rsidRPr="001C45C1" w:rsidRDefault="0017157A" w:rsidP="0017157A">
      <w:pPr>
        <w:spacing w:after="0" w:line="240" w:lineRule="auto"/>
        <w:jc w:val="both"/>
        <w:rPr>
          <w:rFonts w:cstheme="minorHAnsi"/>
          <w:sz w:val="20"/>
          <w:szCs w:val="20"/>
        </w:rPr>
      </w:pPr>
    </w:p>
    <w:p w14:paraId="029DD4B1" w14:textId="77777777" w:rsidR="0017157A" w:rsidRPr="001C45C1" w:rsidRDefault="0017157A" w:rsidP="0017157A">
      <w:pPr>
        <w:spacing w:after="0" w:line="240" w:lineRule="auto"/>
        <w:jc w:val="center"/>
        <w:rPr>
          <w:rFonts w:cstheme="minorHAnsi"/>
          <w:sz w:val="24"/>
          <w:szCs w:val="24"/>
        </w:rPr>
      </w:pPr>
      <w:r w:rsidRPr="001C45C1">
        <w:rPr>
          <w:rFonts w:cstheme="minorHAnsi"/>
        </w:rPr>
        <w:t>__________________________</w:t>
      </w:r>
    </w:p>
    <w:p w14:paraId="7BF53C46" w14:textId="77777777" w:rsidR="0017157A" w:rsidRPr="001C45C1" w:rsidRDefault="0017157A" w:rsidP="0017157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A164F8F" w14:textId="77777777" w:rsidR="0017157A" w:rsidRPr="001C45C1" w:rsidRDefault="0017157A" w:rsidP="0017157A">
      <w:pPr>
        <w:spacing w:after="0" w:line="240" w:lineRule="auto"/>
        <w:jc w:val="center"/>
        <w:rPr>
          <w:rFonts w:cstheme="minorHAnsi"/>
          <w:b/>
          <w:sz w:val="24"/>
          <w:szCs w:val="24"/>
        </w:rPr>
      </w:pPr>
    </w:p>
    <w:p w14:paraId="14F6CA63" w14:textId="77777777" w:rsidR="0017157A" w:rsidRPr="001C45C1" w:rsidRDefault="0017157A" w:rsidP="0017157A">
      <w:pPr>
        <w:autoSpaceDE w:val="0"/>
        <w:autoSpaceDN w:val="0"/>
        <w:adjustRightInd w:val="0"/>
        <w:spacing w:after="0" w:line="240" w:lineRule="auto"/>
        <w:jc w:val="center"/>
        <w:rPr>
          <w:rFonts w:cstheme="minorHAnsi"/>
        </w:rPr>
      </w:pPr>
      <w:r w:rsidRPr="001C45C1">
        <w:rPr>
          <w:rFonts w:cstheme="minorHAnsi"/>
          <w:b/>
          <w:bCs/>
        </w:rPr>
        <w:t>TIEKĖJO DEKLARACIJA</w:t>
      </w:r>
    </w:p>
    <w:p w14:paraId="5ABEFC99" w14:textId="77777777" w:rsidR="0017157A" w:rsidRPr="001C45C1" w:rsidRDefault="0017157A" w:rsidP="0017157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D621B" w14:textId="77777777" w:rsidR="0017157A" w:rsidRPr="001C45C1" w:rsidRDefault="0017157A" w:rsidP="0017157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CD98E90" w14:textId="77777777" w:rsidR="0017157A" w:rsidRPr="001C45C1" w:rsidRDefault="0017157A" w:rsidP="0017157A">
      <w:pPr>
        <w:shd w:val="clear" w:color="auto" w:fill="FFFFFF"/>
        <w:spacing w:after="0" w:line="240" w:lineRule="auto"/>
        <w:ind w:firstLine="3969"/>
        <w:rPr>
          <w:rFonts w:cstheme="minorHAnsi"/>
          <w:bCs/>
          <w:color w:val="000000"/>
          <w:sz w:val="20"/>
          <w:szCs w:val="20"/>
        </w:rPr>
      </w:pPr>
    </w:p>
    <w:p w14:paraId="113EDB65" w14:textId="77777777" w:rsidR="0017157A" w:rsidRPr="001C45C1" w:rsidRDefault="0017157A" w:rsidP="0017157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3736432" w14:textId="77777777" w:rsidR="0017157A" w:rsidRDefault="0017157A" w:rsidP="0017157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CD795F9" w14:textId="77777777" w:rsidR="0017157A" w:rsidRDefault="0017157A" w:rsidP="0017157A">
      <w:pPr>
        <w:shd w:val="clear" w:color="auto" w:fill="FFFFFF"/>
        <w:spacing w:after="0" w:line="240" w:lineRule="auto"/>
        <w:jc w:val="center"/>
        <w:rPr>
          <w:rFonts w:cstheme="minorHAnsi"/>
          <w:bCs/>
          <w:i/>
          <w:iCs/>
          <w:color w:val="000000"/>
          <w:sz w:val="20"/>
          <w:szCs w:val="20"/>
        </w:rPr>
      </w:pPr>
    </w:p>
    <w:p w14:paraId="25A15A0F" w14:textId="77777777" w:rsidR="0017157A" w:rsidRPr="001C45C1" w:rsidRDefault="0017157A" w:rsidP="0017157A">
      <w:pPr>
        <w:shd w:val="clear" w:color="auto" w:fill="FFFFFF"/>
        <w:spacing w:after="0" w:line="240" w:lineRule="auto"/>
        <w:jc w:val="center"/>
        <w:rPr>
          <w:rFonts w:cstheme="minorHAnsi"/>
          <w:bCs/>
          <w:i/>
          <w:iCs/>
          <w:color w:val="000000"/>
          <w:sz w:val="20"/>
          <w:szCs w:val="20"/>
        </w:rPr>
      </w:pPr>
    </w:p>
    <w:p w14:paraId="3A08BACE" w14:textId="77777777" w:rsidR="0017157A" w:rsidRPr="001C45C1" w:rsidRDefault="0017157A" w:rsidP="0017157A">
      <w:pPr>
        <w:shd w:val="clear" w:color="auto" w:fill="FFFFFF"/>
        <w:spacing w:after="0" w:line="240" w:lineRule="auto"/>
        <w:jc w:val="center"/>
        <w:rPr>
          <w:rFonts w:cstheme="minorHAnsi"/>
          <w:bCs/>
          <w:color w:val="000000"/>
          <w:sz w:val="20"/>
          <w:szCs w:val="20"/>
        </w:rPr>
      </w:pPr>
    </w:p>
    <w:p w14:paraId="7BF34401" w14:textId="77777777" w:rsidR="0017157A" w:rsidRPr="001C45C1" w:rsidRDefault="0017157A" w:rsidP="0017157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3E84CC08" w14:textId="77777777" w:rsidR="0017157A" w:rsidRPr="001C45C1" w:rsidRDefault="0017157A" w:rsidP="0017157A">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07941784" w14:textId="77777777" w:rsidR="0017157A" w:rsidRPr="00895F31" w:rsidRDefault="0017157A" w:rsidP="0017157A">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5756D6CD" w14:textId="77777777" w:rsidR="0017157A" w:rsidRPr="00B015FC" w:rsidRDefault="0017157A" w:rsidP="0017157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97B6AFD" w14:textId="77777777" w:rsidR="0017157A" w:rsidRDefault="0017157A" w:rsidP="0017157A">
      <w:pPr>
        <w:snapToGrid w:val="0"/>
        <w:spacing w:after="0" w:line="240" w:lineRule="auto"/>
        <w:ind w:right="-1"/>
        <w:jc w:val="both"/>
        <w:rPr>
          <w:rFonts w:cstheme="minorHAnsi"/>
          <w:spacing w:val="-2"/>
        </w:rPr>
      </w:pPr>
    </w:p>
    <w:p w14:paraId="4EC430B2" w14:textId="77777777" w:rsidR="0017157A" w:rsidRPr="001C45C1" w:rsidRDefault="0017157A" w:rsidP="0017157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78CECC3" w14:textId="77777777" w:rsidR="0017157A" w:rsidRPr="00B015FC" w:rsidRDefault="0017157A" w:rsidP="0017157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463D559" w14:textId="77777777" w:rsidR="0017157A" w:rsidRDefault="0017157A" w:rsidP="0017157A">
      <w:pPr>
        <w:snapToGrid w:val="0"/>
        <w:spacing w:after="0" w:line="240" w:lineRule="auto"/>
        <w:ind w:right="-1"/>
        <w:jc w:val="both"/>
        <w:rPr>
          <w:rFonts w:cstheme="minorHAnsi"/>
          <w:spacing w:val="-2"/>
        </w:rPr>
      </w:pPr>
    </w:p>
    <w:p w14:paraId="14FC8F60" w14:textId="77777777" w:rsidR="0017157A" w:rsidRPr="001C45C1" w:rsidRDefault="0017157A" w:rsidP="0017157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81519C3" w14:textId="77777777" w:rsidR="0017157A" w:rsidRPr="00425CFB" w:rsidRDefault="0017157A" w:rsidP="0017157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C8A170C" w14:textId="77777777" w:rsidR="0017157A" w:rsidRDefault="0017157A" w:rsidP="0017157A">
      <w:pPr>
        <w:spacing w:after="0" w:line="240" w:lineRule="auto"/>
        <w:jc w:val="both"/>
        <w:rPr>
          <w:rFonts w:cstheme="minorHAnsi"/>
          <w:sz w:val="24"/>
          <w:szCs w:val="24"/>
        </w:rPr>
      </w:pPr>
    </w:p>
    <w:p w14:paraId="78A2EC97"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D5B56C4"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41C650F" w14:textId="77777777" w:rsidR="0017157A" w:rsidRPr="00425CFB" w:rsidRDefault="0017157A" w:rsidP="0017157A">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05DD1B4" w14:textId="77777777" w:rsidR="0017157A" w:rsidRDefault="0017157A" w:rsidP="0017157A">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A42DDC1" w14:textId="77777777" w:rsidR="0017157A" w:rsidRDefault="0017157A" w:rsidP="0017157A">
      <w:pPr>
        <w:pStyle w:val="Default"/>
        <w:jc w:val="center"/>
        <w:rPr>
          <w:b/>
          <w:bCs/>
          <w:sz w:val="23"/>
          <w:szCs w:val="23"/>
        </w:rPr>
      </w:pPr>
    </w:p>
    <w:p w14:paraId="4241F627" w14:textId="77777777" w:rsidR="0017157A" w:rsidRDefault="0017157A" w:rsidP="0017157A">
      <w:pPr>
        <w:pStyle w:val="Default"/>
        <w:jc w:val="center"/>
        <w:rPr>
          <w:b/>
          <w:bCs/>
          <w:sz w:val="23"/>
          <w:szCs w:val="23"/>
        </w:rPr>
      </w:pPr>
    </w:p>
    <w:p w14:paraId="778D031E" w14:textId="77777777" w:rsidR="0017157A" w:rsidRDefault="0017157A" w:rsidP="0017157A">
      <w:pPr>
        <w:pStyle w:val="Default"/>
        <w:jc w:val="center"/>
        <w:rPr>
          <w:b/>
          <w:bCs/>
          <w:sz w:val="23"/>
          <w:szCs w:val="23"/>
        </w:rPr>
      </w:pPr>
      <w:r>
        <w:rPr>
          <w:b/>
          <w:bCs/>
          <w:sz w:val="23"/>
          <w:szCs w:val="23"/>
        </w:rPr>
        <w:t>_____________</w:t>
      </w:r>
    </w:p>
    <w:p w14:paraId="77BD84A4" w14:textId="77777777" w:rsidR="0017157A" w:rsidRDefault="0017157A" w:rsidP="0017157A">
      <w:pPr>
        <w:rPr>
          <w:rFonts w:ascii="Times New Roman" w:hAnsi="Times New Roman" w:cs="Times New Roman"/>
          <w:b/>
          <w:bCs/>
          <w:color w:val="000000"/>
          <w:sz w:val="23"/>
          <w:szCs w:val="23"/>
        </w:rPr>
      </w:pPr>
      <w:r>
        <w:rPr>
          <w:b/>
          <w:bCs/>
          <w:sz w:val="23"/>
          <w:szCs w:val="23"/>
        </w:rPr>
        <w:br w:type="page"/>
      </w:r>
    </w:p>
    <w:p w14:paraId="3C967367" w14:textId="77777777" w:rsidR="0017157A" w:rsidRDefault="0017157A" w:rsidP="0017157A">
      <w:pPr>
        <w:pStyle w:val="Antrat2"/>
        <w:ind w:left="5103"/>
        <w:rPr>
          <w:rFonts w:asciiTheme="minorHAnsi" w:hAnsiTheme="minorHAnsi"/>
          <w:color w:val="0070C0"/>
          <w:sz w:val="21"/>
          <w:szCs w:val="21"/>
        </w:rPr>
      </w:pPr>
      <w:bookmarkStart w:id="81" w:name="_Toc184631440"/>
      <w:bookmarkStart w:id="82" w:name="_Toc193894038"/>
      <w:r>
        <w:rPr>
          <w:rFonts w:asciiTheme="minorHAnsi" w:hAnsiTheme="minorHAnsi"/>
          <w:color w:val="0070C0"/>
          <w:sz w:val="21"/>
          <w:szCs w:val="21"/>
        </w:rPr>
        <w:lastRenderedPageBreak/>
        <w:t>Pirkimo sąlygų 12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1"/>
      <w:bookmarkEnd w:id="82"/>
    </w:p>
    <w:p w14:paraId="72D5F894" w14:textId="77777777" w:rsidR="0017157A" w:rsidRDefault="0017157A" w:rsidP="0017157A">
      <w:pPr>
        <w:rPr>
          <w:sz w:val="20"/>
          <w:szCs w:val="20"/>
        </w:rPr>
      </w:pPr>
    </w:p>
    <w:p w14:paraId="15AE2E85" w14:textId="77777777" w:rsidR="0017157A" w:rsidRDefault="0017157A" w:rsidP="0017157A"/>
    <w:p w14:paraId="563B5565" w14:textId="77777777" w:rsidR="0017157A" w:rsidRPr="00273AFD" w:rsidRDefault="0017157A" w:rsidP="0017157A">
      <w:pPr>
        <w:spacing w:after="0" w:line="240" w:lineRule="auto"/>
        <w:ind w:left="720" w:firstLine="720"/>
        <w:rPr>
          <w:rFonts w:eastAsia="Times New Roman" w:cstheme="minorHAnsi"/>
          <w:b/>
          <w:sz w:val="20"/>
          <w:szCs w:val="20"/>
          <w:lang w:eastAsia="en-US"/>
        </w:rPr>
      </w:pPr>
      <w:r w:rsidRPr="00273AFD">
        <w:rPr>
          <w:rFonts w:eastAsia="Times New Roman" w:cstheme="minorHAnsi"/>
          <w:b/>
          <w:sz w:val="20"/>
          <w:szCs w:val="20"/>
          <w:lang w:eastAsia="en-US"/>
        </w:rPr>
        <w:t xml:space="preserve">Deklaracijos dėl veiklos agresiją prieš Ukrainą vykdančiose šalyse nevykdymo tipinė forma </w:t>
      </w:r>
    </w:p>
    <w:p w14:paraId="3D47DC8F" w14:textId="77777777" w:rsidR="0017157A" w:rsidRPr="00273AFD" w:rsidRDefault="0017157A" w:rsidP="0017157A">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08E51DC3" w14:textId="77777777" w:rsidR="0017157A" w:rsidRPr="00273AFD" w:rsidRDefault="0017157A" w:rsidP="0017157A">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58B38413" w14:textId="77777777" w:rsidR="0017157A" w:rsidRPr="00273AFD" w:rsidRDefault="0017157A" w:rsidP="0017157A">
      <w:pPr>
        <w:widowControl w:val="0"/>
        <w:tabs>
          <w:tab w:val="right" w:leader="underscore" w:pos="9071"/>
        </w:tabs>
        <w:suppressAutoHyphens/>
        <w:spacing w:after="0" w:line="240" w:lineRule="auto"/>
        <w:textAlignment w:val="baseline"/>
        <w:rPr>
          <w:rFonts w:eastAsia="Times New Roman" w:cstheme="minorHAnsi"/>
          <w:sz w:val="24"/>
          <w:szCs w:val="20"/>
          <w:lang w:eastAsia="en-US"/>
        </w:rPr>
      </w:pPr>
      <w:r w:rsidRPr="00273AFD">
        <w:rPr>
          <w:rFonts w:eastAsia="Calibri" w:cstheme="minorHAnsi"/>
          <w:sz w:val="24"/>
          <w:szCs w:val="20"/>
          <w:lang w:eastAsia="en-US"/>
        </w:rPr>
        <w:tab/>
      </w:r>
    </w:p>
    <w:p w14:paraId="79DEBC9E" w14:textId="77777777" w:rsidR="0017157A" w:rsidRPr="00273AFD" w:rsidRDefault="0017157A" w:rsidP="0017157A">
      <w:pPr>
        <w:shd w:val="clear" w:color="auto" w:fill="FFFFFF"/>
        <w:suppressAutoHyphens/>
        <w:spacing w:after="0" w:line="240" w:lineRule="auto"/>
        <w:ind w:right="-178"/>
        <w:jc w:val="center"/>
        <w:rPr>
          <w:rFonts w:eastAsia="Times New Roman" w:cstheme="minorHAnsi"/>
          <w:sz w:val="20"/>
          <w:szCs w:val="20"/>
          <w:lang w:eastAsia="en-US"/>
        </w:rPr>
      </w:pPr>
      <w:r w:rsidRPr="00273AFD">
        <w:rPr>
          <w:rFonts w:eastAsia="Times New Roman" w:cstheme="minorHAnsi"/>
          <w:sz w:val="20"/>
          <w:szCs w:val="20"/>
          <w:lang w:eastAsia="en-US"/>
        </w:rPr>
        <w:t>(</w:t>
      </w:r>
      <w:r w:rsidRPr="00273AFD">
        <w:rPr>
          <w:rFonts w:eastAsia="Times New Roman" w:cstheme="minorHAnsi"/>
          <w:i/>
          <w:iCs/>
          <w:sz w:val="20"/>
          <w:szCs w:val="20"/>
          <w:lang w:eastAsia="en-US"/>
        </w:rPr>
        <w:t>tiekėjo pavadinimas</w:t>
      </w:r>
      <w:r w:rsidRPr="00273AFD">
        <w:rPr>
          <w:rFonts w:eastAsia="Times New Roman" w:cstheme="minorHAnsi"/>
          <w:sz w:val="20"/>
          <w:szCs w:val="20"/>
          <w:lang w:eastAsia="en-US"/>
        </w:rPr>
        <w:t>)</w:t>
      </w:r>
      <w:r w:rsidRPr="00273AFD">
        <w:rPr>
          <w:rFonts w:eastAsia="Times New Roman" w:cstheme="minorHAnsi"/>
          <w:sz w:val="20"/>
          <w:szCs w:val="20"/>
          <w:vertAlign w:val="superscript"/>
          <w:lang w:eastAsia="en-US"/>
        </w:rPr>
        <w:footnoteReference w:id="10"/>
      </w:r>
    </w:p>
    <w:p w14:paraId="70F6F2EE" w14:textId="77777777" w:rsidR="0017157A" w:rsidRPr="00273AFD" w:rsidRDefault="0017157A" w:rsidP="0017157A">
      <w:pPr>
        <w:widowControl w:val="0"/>
        <w:tabs>
          <w:tab w:val="right" w:leader="underscore" w:pos="9071"/>
        </w:tabs>
        <w:suppressAutoHyphens/>
        <w:spacing w:after="0" w:line="240" w:lineRule="auto"/>
        <w:textAlignment w:val="baseline"/>
        <w:rPr>
          <w:rFonts w:eastAsia="Calibri" w:cstheme="minorHAnsi"/>
          <w:sz w:val="24"/>
          <w:szCs w:val="20"/>
          <w:lang w:eastAsia="en-US"/>
        </w:rPr>
      </w:pPr>
      <w:r w:rsidRPr="00273AFD">
        <w:rPr>
          <w:rFonts w:eastAsia="Calibri" w:cstheme="minorHAnsi"/>
          <w:sz w:val="24"/>
          <w:szCs w:val="20"/>
          <w:lang w:eastAsia="en-US"/>
        </w:rPr>
        <w:tab/>
      </w:r>
    </w:p>
    <w:p w14:paraId="4CD28647" w14:textId="77777777" w:rsidR="0017157A" w:rsidRPr="00273AFD" w:rsidRDefault="0017157A" w:rsidP="0017157A">
      <w:pPr>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Cs/>
          <w:sz w:val="20"/>
          <w:szCs w:val="20"/>
          <w:lang w:eastAsia="en-US"/>
        </w:rPr>
        <w:t>(</w:t>
      </w:r>
      <w:r w:rsidRPr="00273AFD">
        <w:rPr>
          <w:rFonts w:eastAsia="Calibri" w:cstheme="minorHAnsi"/>
          <w:i/>
          <w:sz w:val="20"/>
          <w:szCs w:val="20"/>
          <w:lang w:eastAsia="en-US"/>
        </w:rPr>
        <w:t>adresatas (perkančiosios organizacijos / perkančiojo subjekto pavadinimas</w:t>
      </w:r>
      <w:r w:rsidRPr="00273AFD">
        <w:rPr>
          <w:rFonts w:eastAsia="Calibri" w:cstheme="minorHAnsi"/>
          <w:iCs/>
          <w:sz w:val="20"/>
          <w:szCs w:val="20"/>
          <w:lang w:eastAsia="en-US"/>
        </w:rPr>
        <w:t>)</w:t>
      </w:r>
    </w:p>
    <w:p w14:paraId="43762856" w14:textId="77777777" w:rsidR="0017157A" w:rsidRPr="00273AFD" w:rsidRDefault="0017157A" w:rsidP="0017157A">
      <w:pPr>
        <w:widowControl w:val="0"/>
        <w:tabs>
          <w:tab w:val="right" w:leader="underscore" w:pos="9071"/>
        </w:tabs>
        <w:suppressAutoHyphens/>
        <w:spacing w:after="0" w:line="240" w:lineRule="auto"/>
        <w:jc w:val="center"/>
        <w:textAlignment w:val="baseline"/>
        <w:rPr>
          <w:rFonts w:eastAsia="Calibri" w:cstheme="minorHAnsi"/>
          <w:b/>
          <w:bCs/>
          <w:sz w:val="20"/>
          <w:szCs w:val="20"/>
          <w:lang w:eastAsia="en-US"/>
        </w:rPr>
      </w:pPr>
    </w:p>
    <w:p w14:paraId="26F63D37" w14:textId="77777777" w:rsidR="0017157A" w:rsidRPr="00273AFD" w:rsidRDefault="0017157A" w:rsidP="0017157A">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r w:rsidRPr="00273AFD">
        <w:rPr>
          <w:rFonts w:eastAsia="Calibri" w:cstheme="minorHAnsi"/>
          <w:b/>
          <w:bCs/>
          <w:sz w:val="24"/>
          <w:szCs w:val="20"/>
          <w:lang w:eastAsia="en-US"/>
        </w:rPr>
        <w:t xml:space="preserve">DEKLARACIJA DĖL VEIKLOS AGRESIJĄ PRIEŠ UKRAINĄ VYKDANČIOSE ŠALYSE NEVYKDYMO </w:t>
      </w:r>
    </w:p>
    <w:p w14:paraId="4F9735E1" w14:textId="77777777" w:rsidR="0017157A" w:rsidRPr="00273AFD" w:rsidRDefault="0017157A" w:rsidP="0017157A">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p>
    <w:p w14:paraId="76FADCD7" w14:textId="77777777" w:rsidR="0017157A" w:rsidRPr="00273AFD" w:rsidRDefault="0017157A" w:rsidP="0017157A">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20__ m._____________ d. Nr. ______</w:t>
      </w:r>
    </w:p>
    <w:p w14:paraId="10F717B9" w14:textId="77777777" w:rsidR="0017157A" w:rsidRPr="00273AFD" w:rsidRDefault="0017157A" w:rsidP="0017157A">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__________________________</w:t>
      </w:r>
    </w:p>
    <w:p w14:paraId="7255D22C" w14:textId="77777777" w:rsidR="0017157A" w:rsidRPr="00273AFD" w:rsidRDefault="0017157A" w:rsidP="0017157A">
      <w:pPr>
        <w:widowControl w:val="0"/>
        <w:tabs>
          <w:tab w:val="right" w:leader="underscore" w:pos="9071"/>
        </w:tabs>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
          <w:iCs/>
          <w:sz w:val="20"/>
          <w:szCs w:val="20"/>
          <w:lang w:eastAsia="en-US"/>
        </w:rPr>
        <w:t>(Sudarymo vieta)</w:t>
      </w:r>
    </w:p>
    <w:p w14:paraId="616CC424" w14:textId="77777777" w:rsidR="0017157A" w:rsidRPr="00273AFD" w:rsidRDefault="0017157A" w:rsidP="0017157A">
      <w:pPr>
        <w:spacing w:after="0" w:line="240" w:lineRule="auto"/>
        <w:ind w:firstLine="567"/>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Aš, ___________________________________________________________________ ,</w:t>
      </w:r>
    </w:p>
    <w:p w14:paraId="24AD711F" w14:textId="77777777" w:rsidR="0017157A" w:rsidRPr="00273AFD" w:rsidRDefault="0017157A" w:rsidP="0017157A">
      <w:pPr>
        <w:spacing w:after="0" w:line="240" w:lineRule="auto"/>
        <w:ind w:left="960" w:firstLine="318"/>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(tiekėjo vadovo ar jo įgalioto asmens pareigų pavadinimas, vardas ir pavardė)</w:t>
      </w:r>
    </w:p>
    <w:p w14:paraId="2CD97626" w14:textId="77777777" w:rsidR="0017157A" w:rsidRPr="00273AFD" w:rsidRDefault="0017157A" w:rsidP="0017157A">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patvirtinu, kad mano vadovaujamas (-a) (atstovaujamas (-a))____________________________ ,</w:t>
      </w:r>
    </w:p>
    <w:p w14:paraId="2D965903" w14:textId="77777777" w:rsidR="0017157A" w:rsidRPr="00273AFD" w:rsidRDefault="0017157A" w:rsidP="0017157A">
      <w:pPr>
        <w:spacing w:after="0" w:line="240" w:lineRule="auto"/>
        <w:ind w:left="5640" w:firstLine="742"/>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 xml:space="preserve">(tiekėjo pavadinimas)    </w:t>
      </w:r>
    </w:p>
    <w:p w14:paraId="7BE18D52" w14:textId="77777777" w:rsidR="0017157A" w:rsidRPr="00273AFD" w:rsidRDefault="0017157A" w:rsidP="0017157A">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dalyvaujantis (-i) ...............................vykdomame  _____________________________________, atitinka toliau nurodomus reikalavimus:</w:t>
      </w:r>
    </w:p>
    <w:p w14:paraId="16F77CB3" w14:textId="77777777" w:rsidR="0017157A" w:rsidRPr="00273AFD" w:rsidRDefault="0017157A" w:rsidP="0017157A">
      <w:pPr>
        <w:spacing w:after="0" w:line="240" w:lineRule="auto"/>
        <w:ind w:firstLine="636"/>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(pirkimo objekto pavadinimas, pirkimo numeris, pirkimo paskelbimo CVP IS data</w:t>
      </w:r>
      <w:r w:rsidRPr="00273AFD">
        <w:rPr>
          <w:rFonts w:eastAsia="Times New Roman" w:cstheme="minorHAnsi"/>
          <w:color w:val="000000"/>
          <w:sz w:val="20"/>
          <w:szCs w:val="20"/>
          <w:lang w:eastAsia="en-US"/>
        </w:rPr>
        <w:t>)</w:t>
      </w:r>
    </w:p>
    <w:p w14:paraId="2F77A6E3" w14:textId="77777777" w:rsidR="0017157A" w:rsidRPr="00273AFD" w:rsidRDefault="0017157A" w:rsidP="0017157A">
      <w:pPr>
        <w:spacing w:after="0" w:line="240" w:lineRule="auto"/>
        <w:ind w:firstLine="636"/>
        <w:jc w:val="both"/>
        <w:rPr>
          <w:rFonts w:eastAsia="Times New Roman" w:cstheme="minorHAnsi"/>
          <w:color w:val="000000"/>
          <w:sz w:val="20"/>
          <w:szCs w:val="20"/>
          <w:lang w:eastAsia="en-US"/>
        </w:rPr>
      </w:pPr>
    </w:p>
    <w:p w14:paraId="1C4A0D5C" w14:textId="77777777" w:rsidR="0017157A" w:rsidRPr="00273AFD" w:rsidRDefault="0017157A" w:rsidP="0017157A">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5FEF536B" w14:textId="77777777" w:rsidR="0017157A" w:rsidRPr="00273AFD" w:rsidRDefault="0017157A" w:rsidP="0017157A">
      <w:pPr>
        <w:widowControl w:val="0"/>
        <w:suppressAutoHyphens/>
        <w:spacing w:after="0" w:line="240" w:lineRule="auto"/>
        <w:ind w:firstLine="567"/>
        <w:jc w:val="both"/>
        <w:textAlignment w:val="baseline"/>
        <w:rPr>
          <w:rFonts w:eastAsia="Times New Roman" w:cstheme="minorHAnsi"/>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7157A" w:rsidRPr="00273AFD" w14:paraId="5FFA690E" w14:textId="77777777" w:rsidTr="00E55459">
        <w:tc>
          <w:tcPr>
            <w:tcW w:w="352" w:type="dxa"/>
            <w:tcBorders>
              <w:top w:val="single" w:sz="4" w:space="0" w:color="auto"/>
              <w:left w:val="single" w:sz="4" w:space="0" w:color="auto"/>
              <w:bottom w:val="single" w:sz="4" w:space="0" w:color="auto"/>
              <w:right w:val="single" w:sz="4" w:space="0" w:color="auto"/>
            </w:tcBorders>
            <w:hideMark/>
          </w:tcPr>
          <w:p w14:paraId="7B601745" w14:textId="77777777" w:rsidR="0017157A" w:rsidRPr="00273AFD" w:rsidRDefault="0017157A" w:rsidP="00E55459">
            <w:pPr>
              <w:spacing w:after="0" w:line="240" w:lineRule="auto"/>
              <w:rPr>
                <w:rFonts w:eastAsia="Times New Roman" w:cstheme="minorHAnsi"/>
                <w:sz w:val="24"/>
                <w:szCs w:val="24"/>
              </w:rPr>
            </w:pPr>
            <w:r w:rsidRPr="00273AFD">
              <w:rPr>
                <w:rFonts w:eastAsia="Times New Roman" w:cstheme="minorHAnsi"/>
                <w:sz w:val="24"/>
                <w:szCs w:val="24"/>
              </w:rPr>
              <w:t>×</w:t>
            </w:r>
          </w:p>
        </w:tc>
        <w:tc>
          <w:tcPr>
            <w:tcW w:w="9574" w:type="dxa"/>
            <w:vMerge w:val="restart"/>
            <w:tcBorders>
              <w:top w:val="nil"/>
              <w:left w:val="single" w:sz="4" w:space="0" w:color="auto"/>
              <w:bottom w:val="nil"/>
              <w:right w:val="nil"/>
            </w:tcBorders>
            <w:hideMark/>
          </w:tcPr>
          <w:p w14:paraId="3069A562" w14:textId="77777777" w:rsidR="0017157A" w:rsidRPr="00273AFD" w:rsidRDefault="0017157A" w:rsidP="00E55459">
            <w:pPr>
              <w:spacing w:after="0" w:line="240" w:lineRule="auto"/>
              <w:jc w:val="both"/>
              <w:rPr>
                <w:rFonts w:eastAsia="Times New Roman" w:cstheme="minorHAnsi"/>
                <w:sz w:val="24"/>
                <w:szCs w:val="20"/>
              </w:rPr>
            </w:pPr>
            <w:r w:rsidRPr="00273AFD">
              <w:rPr>
                <w:rFonts w:eastAsia="Times New Roman" w:cstheme="minorHAnsi"/>
                <w:sz w:val="24"/>
                <w:szCs w:val="20"/>
              </w:rPr>
              <w:t>sutarties sudarymo metu laikosi Viešųjų pirkimų tarnybos parengto Tiekėjų etikos kodekso</w:t>
            </w:r>
            <w:r w:rsidRPr="00273AFD">
              <w:rPr>
                <w:rFonts w:eastAsia="Times New Roman" w:cstheme="minorHAnsi"/>
                <w:sz w:val="24"/>
                <w:szCs w:val="20"/>
                <w:vertAlign w:val="superscript"/>
              </w:rPr>
              <w:footnoteReference w:id="11"/>
            </w:r>
            <w:r w:rsidRPr="00273AFD">
              <w:rPr>
                <w:rFonts w:eastAsia="Times New Roman" w:cstheme="minorHAnsi"/>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273AFD">
              <w:rPr>
                <w:rFonts w:eastAsia="Times New Roman" w:cstheme="minorHAnsi"/>
                <w:sz w:val="24"/>
                <w:szCs w:val="20"/>
              </w:rPr>
              <w:t>subtiekimo</w:t>
            </w:r>
            <w:proofErr w:type="spellEnd"/>
            <w:r w:rsidRPr="00273AFD">
              <w:rPr>
                <w:rFonts w:eastAsia="Times New Roman" w:cstheme="minorHAnsi"/>
                <w:sz w:val="24"/>
                <w:szCs w:val="20"/>
              </w:rPr>
              <w:t xml:space="preserve"> sutarties (-</w:t>
            </w:r>
            <w:proofErr w:type="spellStart"/>
            <w:r w:rsidRPr="00273AFD">
              <w:rPr>
                <w:rFonts w:eastAsia="Times New Roman" w:cstheme="minorHAnsi"/>
                <w:sz w:val="24"/>
                <w:szCs w:val="20"/>
              </w:rPr>
              <w:t>čių</w:t>
            </w:r>
            <w:proofErr w:type="spellEnd"/>
            <w:r w:rsidRPr="00273AFD">
              <w:rPr>
                <w:rFonts w:eastAsia="Times New Roman" w:cstheme="minorHAnsi"/>
                <w:sz w:val="24"/>
                <w:szCs w:val="20"/>
              </w:rPr>
              <w:t>) su subtiekėju (-</w:t>
            </w:r>
            <w:proofErr w:type="spellStart"/>
            <w:r w:rsidRPr="00273AFD">
              <w:rPr>
                <w:rFonts w:eastAsia="Times New Roman" w:cstheme="minorHAnsi"/>
                <w:sz w:val="24"/>
                <w:szCs w:val="20"/>
              </w:rPr>
              <w:t>ais</w:t>
            </w:r>
            <w:proofErr w:type="spellEnd"/>
            <w:r w:rsidRPr="00273AFD">
              <w:rPr>
                <w:rFonts w:eastAsia="Times New Roman" w:cstheme="minorHAnsi"/>
                <w:sz w:val="24"/>
                <w:szCs w:val="20"/>
              </w:rPr>
              <w:t>) netenkinančiu (-</w:t>
            </w:r>
            <w:proofErr w:type="spellStart"/>
            <w:r w:rsidRPr="00273AFD">
              <w:rPr>
                <w:rFonts w:eastAsia="Times New Roman" w:cstheme="minorHAnsi"/>
                <w:sz w:val="24"/>
                <w:szCs w:val="20"/>
              </w:rPr>
              <w:t>ais</w:t>
            </w:r>
            <w:proofErr w:type="spellEnd"/>
            <w:r w:rsidRPr="00273AFD">
              <w:rPr>
                <w:rFonts w:eastAsia="Times New Roman" w:cstheme="minorHAnsi"/>
                <w:sz w:val="24"/>
                <w:szCs w:val="20"/>
              </w:rPr>
              <w:t>) šios sąlygos;</w:t>
            </w:r>
          </w:p>
        </w:tc>
      </w:tr>
      <w:tr w:rsidR="0017157A" w:rsidRPr="00273AFD" w14:paraId="1FB438C5" w14:textId="77777777" w:rsidTr="00E55459">
        <w:tc>
          <w:tcPr>
            <w:tcW w:w="352" w:type="dxa"/>
            <w:tcBorders>
              <w:top w:val="single" w:sz="4" w:space="0" w:color="auto"/>
              <w:left w:val="nil"/>
              <w:bottom w:val="nil"/>
              <w:right w:val="nil"/>
            </w:tcBorders>
          </w:tcPr>
          <w:p w14:paraId="249D30BA" w14:textId="77777777" w:rsidR="0017157A" w:rsidRPr="00273AFD" w:rsidRDefault="0017157A" w:rsidP="00E55459">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3D6325F7" w14:textId="77777777" w:rsidR="0017157A" w:rsidRPr="00273AFD" w:rsidRDefault="0017157A" w:rsidP="00E55459">
            <w:pPr>
              <w:spacing w:after="0" w:line="240" w:lineRule="auto"/>
              <w:rPr>
                <w:rFonts w:eastAsia="Times New Roman" w:cstheme="minorHAnsi"/>
                <w:sz w:val="24"/>
                <w:szCs w:val="24"/>
              </w:rPr>
            </w:pPr>
          </w:p>
        </w:tc>
      </w:tr>
      <w:tr w:rsidR="0017157A" w:rsidRPr="00273AFD" w14:paraId="2CABA973" w14:textId="77777777" w:rsidTr="00E55459">
        <w:tc>
          <w:tcPr>
            <w:tcW w:w="352" w:type="dxa"/>
            <w:tcBorders>
              <w:top w:val="nil"/>
              <w:left w:val="nil"/>
              <w:bottom w:val="nil"/>
              <w:right w:val="nil"/>
            </w:tcBorders>
          </w:tcPr>
          <w:p w14:paraId="5FF28E58" w14:textId="77777777" w:rsidR="0017157A" w:rsidRPr="00273AFD" w:rsidRDefault="0017157A" w:rsidP="00E55459">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774BA952" w14:textId="77777777" w:rsidR="0017157A" w:rsidRPr="00273AFD" w:rsidRDefault="0017157A" w:rsidP="00E55459">
            <w:pPr>
              <w:spacing w:after="0" w:line="240" w:lineRule="auto"/>
              <w:rPr>
                <w:rFonts w:eastAsia="Times New Roman" w:cstheme="minorHAnsi"/>
                <w:sz w:val="24"/>
                <w:szCs w:val="24"/>
              </w:rPr>
            </w:pPr>
          </w:p>
        </w:tc>
      </w:tr>
    </w:tbl>
    <w:p w14:paraId="50906197" w14:textId="77777777" w:rsidR="0017157A" w:rsidRPr="00273AFD" w:rsidRDefault="0017157A" w:rsidP="0017157A">
      <w:pPr>
        <w:shd w:val="clear" w:color="auto" w:fill="FFFFFF"/>
        <w:spacing w:after="0" w:line="240" w:lineRule="auto"/>
        <w:rPr>
          <w:rFonts w:eastAsia="Times New Roman" w:cstheme="minorHAnsi"/>
          <w:iCs/>
          <w:sz w:val="20"/>
          <w:szCs w:val="20"/>
          <w:lang w:eastAsia="en-US"/>
        </w:rPr>
      </w:pPr>
    </w:p>
    <w:p w14:paraId="4DFCBC44" w14:textId="77777777" w:rsidR="0017157A" w:rsidRPr="00273AFD" w:rsidRDefault="0017157A" w:rsidP="0017157A">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9631"/>
      </w:tblGrid>
      <w:tr w:rsidR="0017157A" w:rsidRPr="00273AFD" w14:paraId="5484FE98" w14:textId="77777777" w:rsidTr="00E55459">
        <w:tc>
          <w:tcPr>
            <w:tcW w:w="279" w:type="dxa"/>
            <w:tcBorders>
              <w:bottom w:val="single" w:sz="4" w:space="0" w:color="auto"/>
              <w:right w:val="single" w:sz="4" w:space="0" w:color="auto"/>
            </w:tcBorders>
            <w:hideMark/>
          </w:tcPr>
          <w:p w14:paraId="73CF5172" w14:textId="77777777" w:rsidR="0017157A" w:rsidRPr="00273AFD" w:rsidRDefault="0017157A" w:rsidP="00E55459">
            <w:pPr>
              <w:spacing w:after="0"/>
              <w:rPr>
                <w:rFonts w:eastAsia="Times New Roman" w:cstheme="minorHAnsi"/>
                <w:sz w:val="24"/>
                <w:szCs w:val="24"/>
              </w:rPr>
            </w:pPr>
            <w:r w:rsidRPr="00273AFD">
              <w:rPr>
                <w:rFonts w:eastAsia="Times New Roman" w:cstheme="minorHAnsi"/>
                <w:sz w:val="24"/>
                <w:szCs w:val="24"/>
              </w:rPr>
              <w:lastRenderedPageBreak/>
              <w:t>×</w:t>
            </w:r>
          </w:p>
        </w:tc>
        <w:tc>
          <w:tcPr>
            <w:tcW w:w="9647" w:type="dxa"/>
            <w:vMerge w:val="restart"/>
            <w:tcBorders>
              <w:top w:val="nil"/>
              <w:left w:val="single" w:sz="4" w:space="0" w:color="auto"/>
              <w:bottom w:val="nil"/>
              <w:right w:val="nil"/>
            </w:tcBorders>
            <w:hideMark/>
          </w:tcPr>
          <w:p w14:paraId="73746CF6" w14:textId="77777777" w:rsidR="0017157A" w:rsidRPr="00273AFD" w:rsidRDefault="0017157A" w:rsidP="00E55459">
            <w:pPr>
              <w:shd w:val="clear" w:color="auto" w:fill="FFFFFF"/>
              <w:spacing w:after="0"/>
              <w:jc w:val="both"/>
              <w:rPr>
                <w:rFonts w:eastAsia="Times New Roman" w:cstheme="minorHAnsi"/>
                <w:sz w:val="24"/>
                <w:szCs w:val="24"/>
                <w:lang w:eastAsia="en-US"/>
              </w:rPr>
            </w:pPr>
            <w:r w:rsidRPr="00273AFD">
              <w:rPr>
                <w:rFonts w:eastAsia="Times New Roman" w:cstheme="minorHAnsi"/>
                <w:sz w:val="24"/>
                <w:szCs w:val="24"/>
                <w:lang w:eastAsia="en-US"/>
              </w:rPr>
              <w:t>įsipareigoja minėto įsipareigojimo laikytis visu sutartinių įsipareigojimų įgyvendinimo laikotarpiu, įskaitant garantinius įsipareigojimus (jei tokie numatyti);</w:t>
            </w:r>
          </w:p>
        </w:tc>
      </w:tr>
      <w:tr w:rsidR="0017157A" w:rsidRPr="00273AFD" w14:paraId="2F0C6C59" w14:textId="77777777" w:rsidTr="00E55459">
        <w:tc>
          <w:tcPr>
            <w:tcW w:w="279" w:type="dxa"/>
            <w:tcBorders>
              <w:left w:val="nil"/>
              <w:bottom w:val="nil"/>
              <w:right w:val="nil"/>
            </w:tcBorders>
          </w:tcPr>
          <w:p w14:paraId="0D27F659" w14:textId="77777777" w:rsidR="0017157A" w:rsidRPr="00273AFD" w:rsidRDefault="0017157A" w:rsidP="00E55459">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512261BD" w14:textId="77777777" w:rsidR="0017157A" w:rsidRPr="00273AFD" w:rsidRDefault="0017157A" w:rsidP="00E55459">
            <w:pPr>
              <w:spacing w:after="0"/>
              <w:rPr>
                <w:rFonts w:eastAsia="Times New Roman" w:cstheme="minorHAnsi"/>
                <w:sz w:val="24"/>
                <w:szCs w:val="24"/>
              </w:rPr>
            </w:pPr>
          </w:p>
        </w:tc>
      </w:tr>
      <w:tr w:rsidR="0017157A" w:rsidRPr="00273AFD" w14:paraId="65AB32CE" w14:textId="77777777" w:rsidTr="00E55459">
        <w:trPr>
          <w:trHeight w:val="80"/>
        </w:trPr>
        <w:tc>
          <w:tcPr>
            <w:tcW w:w="279" w:type="dxa"/>
            <w:tcBorders>
              <w:top w:val="nil"/>
              <w:left w:val="nil"/>
              <w:bottom w:val="nil"/>
              <w:right w:val="nil"/>
            </w:tcBorders>
          </w:tcPr>
          <w:p w14:paraId="0AA56043" w14:textId="77777777" w:rsidR="0017157A" w:rsidRPr="00273AFD" w:rsidRDefault="0017157A" w:rsidP="00E55459">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056A9A39" w14:textId="77777777" w:rsidR="0017157A" w:rsidRPr="00273AFD" w:rsidRDefault="0017157A" w:rsidP="00E55459">
            <w:pPr>
              <w:spacing w:after="0"/>
              <w:rPr>
                <w:rFonts w:eastAsia="Times New Roman" w:cstheme="minorHAnsi"/>
                <w:sz w:val="24"/>
                <w:szCs w:val="24"/>
              </w:rPr>
            </w:pPr>
          </w:p>
        </w:tc>
      </w:tr>
    </w:tbl>
    <w:p w14:paraId="73C8E838" w14:textId="77777777" w:rsidR="0017157A" w:rsidRPr="00273AFD" w:rsidRDefault="0017157A" w:rsidP="0017157A">
      <w:pPr>
        <w:shd w:val="clear" w:color="auto" w:fill="FFFFFF"/>
        <w:spacing w:after="0" w:line="240" w:lineRule="auto"/>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17157A" w:rsidRPr="00273AFD" w14:paraId="6ED7000E" w14:textId="77777777" w:rsidTr="00E55459">
        <w:tc>
          <w:tcPr>
            <w:tcW w:w="352" w:type="dxa"/>
            <w:tcBorders>
              <w:top w:val="single" w:sz="4" w:space="0" w:color="auto"/>
              <w:left w:val="single" w:sz="4" w:space="0" w:color="auto"/>
              <w:bottom w:val="single" w:sz="4" w:space="0" w:color="auto"/>
              <w:right w:val="single" w:sz="4" w:space="0" w:color="auto"/>
            </w:tcBorders>
            <w:hideMark/>
          </w:tcPr>
          <w:p w14:paraId="7D818EF2" w14:textId="77777777" w:rsidR="0017157A" w:rsidRPr="00273AFD" w:rsidRDefault="0017157A" w:rsidP="00E55459">
            <w:pPr>
              <w:spacing w:after="0" w:line="240" w:lineRule="auto"/>
              <w:rPr>
                <w:rFonts w:eastAsia="Times New Roman" w:cstheme="minorHAnsi"/>
                <w:sz w:val="24"/>
                <w:szCs w:val="24"/>
              </w:rPr>
            </w:pPr>
            <w:r w:rsidRPr="00273AFD">
              <w:rPr>
                <w:rFonts w:eastAsia="Times New Roman" w:cstheme="minorHAnsi"/>
                <w:sz w:val="24"/>
                <w:szCs w:val="24"/>
              </w:rPr>
              <w:t>×</w:t>
            </w:r>
          </w:p>
        </w:tc>
        <w:tc>
          <w:tcPr>
            <w:tcW w:w="9453" w:type="dxa"/>
            <w:vMerge w:val="restart"/>
            <w:tcBorders>
              <w:top w:val="nil"/>
              <w:left w:val="single" w:sz="4" w:space="0" w:color="auto"/>
              <w:bottom w:val="nil"/>
              <w:right w:val="nil"/>
            </w:tcBorders>
            <w:hideMark/>
          </w:tcPr>
          <w:p w14:paraId="6E55DB9D" w14:textId="77777777" w:rsidR="0017157A" w:rsidRPr="00273AFD" w:rsidRDefault="0017157A" w:rsidP="00E55459">
            <w:pPr>
              <w:spacing w:after="0" w:line="240" w:lineRule="auto"/>
              <w:jc w:val="both"/>
              <w:rPr>
                <w:rFonts w:eastAsia="Times New Roman" w:cstheme="minorHAnsi"/>
                <w:sz w:val="24"/>
                <w:szCs w:val="24"/>
                <w:lang w:eastAsia="en-US"/>
              </w:rPr>
            </w:pPr>
            <w:r w:rsidRPr="00273AFD">
              <w:rPr>
                <w:rFonts w:eastAsia="Times New Roman" w:cstheme="minorHAnsi"/>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17157A" w:rsidRPr="00273AFD" w14:paraId="5813E088" w14:textId="77777777" w:rsidTr="00E55459">
        <w:tc>
          <w:tcPr>
            <w:tcW w:w="352" w:type="dxa"/>
            <w:tcBorders>
              <w:top w:val="single" w:sz="4" w:space="0" w:color="auto"/>
              <w:left w:val="nil"/>
              <w:bottom w:val="nil"/>
              <w:right w:val="nil"/>
            </w:tcBorders>
          </w:tcPr>
          <w:p w14:paraId="492A1A30" w14:textId="77777777" w:rsidR="0017157A" w:rsidRPr="00273AFD" w:rsidRDefault="0017157A" w:rsidP="00E55459">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6F3B7C13" w14:textId="77777777" w:rsidR="0017157A" w:rsidRPr="00273AFD" w:rsidRDefault="0017157A" w:rsidP="00E55459">
            <w:pPr>
              <w:spacing w:after="0" w:line="240" w:lineRule="auto"/>
              <w:rPr>
                <w:rFonts w:eastAsia="Times New Roman" w:cstheme="minorHAnsi"/>
                <w:sz w:val="24"/>
                <w:szCs w:val="24"/>
              </w:rPr>
            </w:pPr>
          </w:p>
        </w:tc>
      </w:tr>
      <w:tr w:rsidR="0017157A" w:rsidRPr="00273AFD" w14:paraId="462C848A" w14:textId="77777777" w:rsidTr="00E55459">
        <w:tc>
          <w:tcPr>
            <w:tcW w:w="352" w:type="dxa"/>
            <w:tcBorders>
              <w:top w:val="nil"/>
              <w:left w:val="nil"/>
              <w:bottom w:val="nil"/>
              <w:right w:val="nil"/>
            </w:tcBorders>
          </w:tcPr>
          <w:p w14:paraId="0D99B686" w14:textId="77777777" w:rsidR="0017157A" w:rsidRPr="00273AFD" w:rsidRDefault="0017157A" w:rsidP="00E55459">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5CFBE27C" w14:textId="77777777" w:rsidR="0017157A" w:rsidRPr="00273AFD" w:rsidRDefault="0017157A" w:rsidP="00E55459">
            <w:pPr>
              <w:spacing w:after="0" w:line="240" w:lineRule="auto"/>
              <w:rPr>
                <w:rFonts w:eastAsia="Times New Roman" w:cstheme="minorHAnsi"/>
                <w:sz w:val="24"/>
                <w:szCs w:val="24"/>
              </w:rPr>
            </w:pPr>
          </w:p>
        </w:tc>
      </w:tr>
    </w:tbl>
    <w:p w14:paraId="34E585A3" w14:textId="77777777" w:rsidR="0017157A" w:rsidRPr="00273AFD" w:rsidRDefault="0017157A" w:rsidP="0017157A">
      <w:pPr>
        <w:shd w:val="clear" w:color="auto" w:fill="FFFFFF"/>
        <w:spacing w:after="0" w:line="240" w:lineRule="auto"/>
        <w:rPr>
          <w:rFonts w:eastAsia="Times New Roman" w:cstheme="minorHAnsi"/>
          <w:i/>
          <w:sz w:val="20"/>
          <w:szCs w:val="20"/>
          <w:lang w:eastAsia="en-US"/>
        </w:rPr>
      </w:pPr>
    </w:p>
    <w:p w14:paraId="6444A072" w14:textId="77777777" w:rsidR="0017157A" w:rsidRPr="00273AFD" w:rsidRDefault="0017157A" w:rsidP="0017157A">
      <w:pPr>
        <w:widowControl w:val="0"/>
        <w:shd w:val="clear" w:color="auto" w:fill="FFFFFF"/>
        <w:suppressAutoHyphens/>
        <w:spacing w:after="0" w:line="240" w:lineRule="auto"/>
        <w:jc w:val="both"/>
        <w:textAlignment w:val="baseline"/>
        <w:rPr>
          <w:rFonts w:eastAsia="Times New Roman" w:cstheme="minorHAnsi"/>
          <w:sz w:val="20"/>
          <w:szCs w:val="20"/>
          <w:shd w:val="clear" w:color="auto" w:fill="008000"/>
          <w:lang w:eastAsia="en-US"/>
        </w:rPr>
      </w:pPr>
    </w:p>
    <w:p w14:paraId="37CC1446" w14:textId="77777777" w:rsidR="0017157A" w:rsidRPr="00273AFD" w:rsidRDefault="0017157A" w:rsidP="0017157A">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2B32999F" w14:textId="77777777" w:rsidR="0017157A" w:rsidRPr="00273AFD" w:rsidRDefault="0017157A" w:rsidP="0017157A">
      <w:pPr>
        <w:shd w:val="clear" w:color="auto" w:fill="FFFFFF"/>
        <w:spacing w:after="0" w:line="240" w:lineRule="auto"/>
        <w:ind w:firstLine="426"/>
        <w:rPr>
          <w:rFonts w:eastAsia="Times New Roman" w:cstheme="minorHAnsi"/>
          <w:sz w:val="24"/>
          <w:szCs w:val="24"/>
          <w:lang w:eastAsia="en-US"/>
        </w:rPr>
      </w:pPr>
      <w:r w:rsidRPr="00273AFD">
        <w:rPr>
          <w:rFonts w:eastAsia="Times New Roman" w:cstheme="minorHAnsi"/>
          <w:sz w:val="24"/>
          <w:szCs w:val="24"/>
          <w:lang w:eastAsia="en-US"/>
        </w:rPr>
        <w:t>Patvirtinu, kad šie duomenys yra teisingi ir aktualūs.</w:t>
      </w:r>
    </w:p>
    <w:p w14:paraId="4F3C3A95" w14:textId="77777777" w:rsidR="0017157A" w:rsidRPr="00273AFD" w:rsidRDefault="0017157A" w:rsidP="0017157A">
      <w:pPr>
        <w:shd w:val="clear" w:color="auto" w:fill="FFFFFF"/>
        <w:spacing w:after="0" w:line="240" w:lineRule="auto"/>
        <w:ind w:firstLine="426"/>
        <w:rPr>
          <w:rFonts w:eastAsia="Times New Roman" w:cstheme="minorHAnsi"/>
          <w:sz w:val="24"/>
          <w:szCs w:val="24"/>
          <w:lang w:eastAsia="en-US"/>
        </w:rPr>
      </w:pPr>
    </w:p>
    <w:p w14:paraId="54A04D74" w14:textId="77777777" w:rsidR="0017157A" w:rsidRPr="00273AFD" w:rsidRDefault="0017157A" w:rsidP="0017157A">
      <w:pPr>
        <w:spacing w:after="0" w:line="240" w:lineRule="auto"/>
        <w:ind w:firstLine="426"/>
        <w:jc w:val="both"/>
        <w:rPr>
          <w:rFonts w:eastAsia="Times New Roman" w:cstheme="minorHAnsi"/>
          <w:color w:val="000000"/>
          <w:sz w:val="24"/>
          <w:szCs w:val="20"/>
          <w:shd w:val="clear" w:color="auto" w:fill="00FF00"/>
          <w:lang w:eastAsia="en-US"/>
        </w:rPr>
      </w:pPr>
      <w:r w:rsidRPr="00273AFD">
        <w:rPr>
          <w:rFonts w:eastAsia="Times New Roman" w:cstheme="minorHAnsi"/>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24C8477D" w14:textId="77777777" w:rsidR="0017157A" w:rsidRPr="00B73702" w:rsidRDefault="0017157A" w:rsidP="0017157A">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326B52EA" w14:textId="77777777" w:rsidR="0017157A" w:rsidRPr="00B73702" w:rsidRDefault="0017157A" w:rsidP="001715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5A589FF1" w14:textId="77777777" w:rsidR="0017157A" w:rsidRPr="00B73702" w:rsidRDefault="0017157A" w:rsidP="001715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FCBE97" w14:textId="77777777" w:rsidR="0017157A" w:rsidRPr="00B73702" w:rsidRDefault="0017157A" w:rsidP="001715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3F2858C2" w14:textId="77777777" w:rsidR="0017157A" w:rsidRPr="00273AFD" w:rsidRDefault="0017157A" w:rsidP="0017157A">
      <w:pPr>
        <w:widowControl w:val="0"/>
        <w:suppressAutoHyphens/>
        <w:spacing w:after="0" w:line="240" w:lineRule="auto"/>
        <w:ind w:firstLine="471"/>
        <w:jc w:val="center"/>
        <w:textAlignment w:val="baseline"/>
        <w:rPr>
          <w:rFonts w:ascii="Times New Roman" w:eastAsia="Times New Roman" w:hAnsi="Times New Roman" w:cs="Times New Roman"/>
          <w:sz w:val="22"/>
          <w:szCs w:val="18"/>
          <w:lang w:eastAsia="en-US"/>
        </w:rPr>
      </w:pPr>
      <w:r w:rsidRPr="00273AFD">
        <w:rPr>
          <w:rFonts w:ascii="Times New Roman" w:eastAsia="Calibri" w:hAnsi="Times New Roman" w:cs="Times New Roman"/>
          <w:i/>
          <w:iCs/>
          <w:sz w:val="20"/>
          <w:szCs w:val="18"/>
          <w:lang w:eastAsia="en-US"/>
        </w:rPr>
        <w:t>(pareigos)                                                           (parašas)                                                 (vardas ir pavardė)</w:t>
      </w:r>
    </w:p>
    <w:p w14:paraId="09E1E345" w14:textId="77777777" w:rsidR="0017157A" w:rsidRPr="008B21C3" w:rsidRDefault="0017157A" w:rsidP="0017157A">
      <w:pPr>
        <w:rPr>
          <w:rFonts w:ascii="Times New Roman" w:hAnsi="Times New Roman" w:cs="Times New Roman"/>
          <w:sz w:val="24"/>
          <w:szCs w:val="24"/>
        </w:rPr>
      </w:pPr>
    </w:p>
    <w:p w14:paraId="39D88AE9" w14:textId="77777777" w:rsidR="0017157A" w:rsidRDefault="0017157A" w:rsidP="0017157A">
      <w:pPr>
        <w:pStyle w:val="Default"/>
        <w:jc w:val="center"/>
        <w:rPr>
          <w:b/>
          <w:bCs/>
          <w:sz w:val="23"/>
          <w:szCs w:val="23"/>
        </w:rPr>
      </w:pPr>
    </w:p>
    <w:p w14:paraId="3AF3BF60" w14:textId="77777777" w:rsidR="008B21C3" w:rsidRPr="008B21C3" w:rsidRDefault="008B21C3" w:rsidP="008B21C3">
      <w:pPr>
        <w:jc w:val="right"/>
        <w:rPr>
          <w:rFonts w:ascii="Times New Roman" w:hAnsi="Times New Roman" w:cs="Times New Roman"/>
          <w:sz w:val="24"/>
          <w:szCs w:val="24"/>
        </w:rPr>
      </w:pPr>
    </w:p>
    <w:sectPr w:rsidR="008B21C3" w:rsidRPr="008B21C3"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C601" w14:textId="77777777" w:rsidR="008A3B12" w:rsidRDefault="008A3B12" w:rsidP="00D05666">
      <w:r>
        <w:separator/>
      </w:r>
    </w:p>
  </w:endnote>
  <w:endnote w:type="continuationSeparator" w:id="0">
    <w:p w14:paraId="41141070" w14:textId="77777777" w:rsidR="008A3B12" w:rsidRDefault="008A3B12" w:rsidP="00D05666">
      <w:r>
        <w:continuationSeparator/>
      </w:r>
    </w:p>
  </w:endnote>
  <w:endnote w:type="continuationNotice" w:id="1">
    <w:p w14:paraId="325F23C7" w14:textId="77777777" w:rsidR="008A3B12" w:rsidRDefault="008A3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ECA2" w14:textId="77777777" w:rsidR="008A3B12" w:rsidRDefault="008A3B12" w:rsidP="00D05666">
      <w:r>
        <w:separator/>
      </w:r>
    </w:p>
  </w:footnote>
  <w:footnote w:type="continuationSeparator" w:id="0">
    <w:p w14:paraId="799E55C4" w14:textId="77777777" w:rsidR="008A3B12" w:rsidRDefault="008A3B12" w:rsidP="00D05666">
      <w:r>
        <w:continuationSeparator/>
      </w:r>
    </w:p>
  </w:footnote>
  <w:footnote w:type="continuationNotice" w:id="1">
    <w:p w14:paraId="0D626D80" w14:textId="77777777" w:rsidR="008A3B12" w:rsidRDefault="008A3B12">
      <w:pPr>
        <w:spacing w:after="0" w:line="240" w:lineRule="auto"/>
      </w:pPr>
    </w:p>
  </w:footnote>
  <w:footnote w:id="2">
    <w:p w14:paraId="1E30709C" w14:textId="77777777" w:rsidR="00894564" w:rsidRPr="00AB1316" w:rsidRDefault="00894564" w:rsidP="00894564">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435CD6E1" w14:textId="77777777" w:rsidR="00894564" w:rsidRPr="00AB1316" w:rsidRDefault="00894564" w:rsidP="00894564">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AC5725" w14:textId="77777777" w:rsidR="00894564" w:rsidRPr="00AB1316" w:rsidRDefault="00894564" w:rsidP="00894564">
      <w:pPr>
        <w:pStyle w:val="Puslapioinaostekstas"/>
        <w:spacing w:after="0" w:line="240" w:lineRule="auto"/>
        <w:jc w:val="both"/>
        <w:rPr>
          <w:bCs/>
        </w:rPr>
      </w:pPr>
      <w:r w:rsidRPr="00AB1316">
        <w:rPr>
          <w:bCs/>
        </w:rPr>
        <w:t>2) perkančioji organizacija šiuos dokumentus jau turi iš ankstesnių pirkimo procedūrų.</w:t>
      </w:r>
    </w:p>
    <w:p w14:paraId="7D98055F" w14:textId="77777777" w:rsidR="00894564" w:rsidRPr="00AB1316" w:rsidRDefault="00894564" w:rsidP="00894564">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12183629" w14:textId="77777777" w:rsidR="00670D38" w:rsidRPr="001620D3" w:rsidRDefault="00670D38" w:rsidP="00670D38">
      <w:pPr>
        <w:pStyle w:val="Puslapioinaostekstas"/>
        <w:jc w:val="both"/>
        <w:rPr>
          <w:i/>
          <w:iCs/>
        </w:rPr>
      </w:pPr>
      <w:r w:rsidRPr="00FB4DE7">
        <w:rPr>
          <w:rStyle w:val="Puslapioinaosnuoroda"/>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4">
    <w:p w14:paraId="45E2832F" w14:textId="77777777" w:rsidR="00670D38" w:rsidRPr="001620D3" w:rsidRDefault="00670D38" w:rsidP="00670D3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F7612" w14:textId="77777777" w:rsidR="00670D38" w:rsidRPr="001620D3" w:rsidRDefault="00670D38" w:rsidP="005A026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15BC5" w14:textId="77777777" w:rsidR="00670D38" w:rsidRDefault="00670D38" w:rsidP="005A026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5A5621" w14:textId="77777777" w:rsidR="00670D38" w:rsidRPr="001620D3" w:rsidRDefault="00670D38" w:rsidP="00670D3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A7075B" w14:textId="77777777" w:rsidR="00670D38" w:rsidRPr="001620D3" w:rsidRDefault="00670D38" w:rsidP="005A026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D1FFF4" w14:textId="77777777" w:rsidR="00670D38" w:rsidRDefault="00670D38" w:rsidP="005A026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5521EF" w14:textId="77777777" w:rsidR="00670D38" w:rsidRPr="001620D3" w:rsidRDefault="00670D38" w:rsidP="00670D3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03B60E" w14:textId="77777777" w:rsidR="00670D38" w:rsidRPr="001620D3" w:rsidRDefault="00670D38" w:rsidP="005A026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6BDD99" w14:textId="77777777" w:rsidR="00670D38" w:rsidRDefault="00670D38" w:rsidP="005A026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355D301" w14:textId="77777777" w:rsidR="0017157A" w:rsidRPr="00503694" w:rsidRDefault="0017157A" w:rsidP="0017157A">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Tuo atveju, jei pasirašo ne tiekėjo vadovas, turi būti pateiktas įgaliojimas ar kitas dokumentas suteikiantis teisę pasirašyti šią deklaraciją.</w:t>
      </w:r>
    </w:p>
  </w:footnote>
  <w:footnote w:id="8">
    <w:p w14:paraId="4E8C9658" w14:textId="77777777" w:rsidR="0017157A" w:rsidRPr="00503694" w:rsidRDefault="0017157A" w:rsidP="0017157A">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9">
    <w:p w14:paraId="027084AA" w14:textId="77777777" w:rsidR="0017157A" w:rsidRPr="00503694" w:rsidRDefault="0017157A" w:rsidP="0017157A">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319E274E" w14:textId="77777777" w:rsidR="0017157A" w:rsidRPr="00503694" w:rsidRDefault="0017157A" w:rsidP="0017157A">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6A200" w14:textId="77777777" w:rsidR="0017157A" w:rsidRPr="00503694" w:rsidRDefault="0017157A" w:rsidP="0017157A">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5918921" w14:textId="77777777" w:rsidR="0017157A" w:rsidRPr="00503694" w:rsidRDefault="0017157A" w:rsidP="0017157A">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B469A7F" w14:textId="77777777" w:rsidR="0017157A" w:rsidRPr="001B35FD" w:rsidRDefault="0017157A" w:rsidP="0017157A">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10">
    <w:p w14:paraId="7EA1B600" w14:textId="77777777" w:rsidR="0017157A" w:rsidRPr="00B52F59" w:rsidRDefault="0017157A" w:rsidP="0017157A">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 xml:space="preserve">Jei pasiūlymą teikia tiekėjų grupė, deklaraciją pasirašo įgaliotas dalyvis, kuris kartu deklaruoja ir prisiima įsipareigojimus už visus tiekėjų grupės narius.  </w:t>
      </w:r>
    </w:p>
  </w:footnote>
  <w:footnote w:id="11">
    <w:p w14:paraId="1CD0233A" w14:textId="77777777" w:rsidR="0017157A" w:rsidRPr="00B52F59" w:rsidRDefault="0017157A" w:rsidP="0017157A">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Pr="00B52F59">
        <w:rPr>
          <w:rFonts w:ascii="Times New Roman" w:hAnsi="Times New Roman" w:cs="Times New Roman"/>
          <w:sz w:val="18"/>
          <w:szCs w:val="18"/>
        </w:rPr>
        <w:t>w2fscibRf-4.pdf (</w:t>
      </w:r>
      <w:proofErr w:type="spellStart"/>
      <w:r w:rsidRPr="00B52F59">
        <w:rPr>
          <w:rFonts w:ascii="Times New Roman" w:hAnsi="Times New Roman" w:cs="Times New Roman"/>
          <w:sz w:val="18"/>
          <w:szCs w:val="18"/>
        </w:rPr>
        <w:t>lrv.lt</w:t>
      </w:r>
      <w:proofErr w:type="spellEnd"/>
      <w:r w:rsidRPr="00B52F59">
        <w:rPr>
          <w:rFonts w:ascii="Times New Roman" w:hAnsi="Times New Roman" w:cs="Times New Roman"/>
          <w:sz w:val="18"/>
          <w:szCs w:val="18"/>
        </w:rPr>
        <w:t>); chrome-extension://efaidnbmnnnibpcajpcglclefindmkaj/https://vpt.lrv.lt/media/viesa/saugykla/2024/1/w2fscibRf-4.pdf</w:t>
      </w:r>
    </w:p>
    <w:p w14:paraId="77E41A0B" w14:textId="77777777" w:rsidR="0017157A" w:rsidRPr="00B52F59" w:rsidRDefault="0017157A" w:rsidP="0017157A">
      <w:pPr>
        <w:pStyle w:val="Puslapioinaostekstas"/>
        <w:rPr>
          <w:rFonts w:ascii="Times New Roman" w:hAnsi="Times New Roman" w:cs="Times New Roman"/>
        </w:rPr>
      </w:pPr>
    </w:p>
    <w:p w14:paraId="04C81E1F" w14:textId="77777777" w:rsidR="0017157A" w:rsidRDefault="0017157A" w:rsidP="0017157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08255"/>
      <w:docPartObj>
        <w:docPartGallery w:val="Page Numbers (Top of Page)"/>
        <w:docPartUnique/>
      </w:docPartObj>
    </w:sdtPr>
    <w:sdtEndPr>
      <w:rPr>
        <w:rFonts w:ascii="Times New Roman" w:hAnsi="Times New Roman" w:cs="Times New Roman"/>
        <w:sz w:val="22"/>
        <w:szCs w:val="22"/>
      </w:rPr>
    </w:sdtEndPr>
    <w:sdtContent>
      <w:p w14:paraId="5C323D88" w14:textId="19DA6C8B" w:rsidR="008B21C3" w:rsidRPr="008B21C3" w:rsidRDefault="008B21C3">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Pr="008B21C3">
          <w:rPr>
            <w:rFonts w:ascii="Times New Roman" w:hAnsi="Times New Roman" w:cs="Times New Roman"/>
            <w:sz w:val="22"/>
            <w:szCs w:val="22"/>
          </w:rPr>
          <w:t>2</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5E63" w14:textId="0BF2E18A" w:rsidR="00685F00" w:rsidRDefault="00685F00" w:rsidP="00685F00">
    <w:pPr>
      <w:pStyle w:val="Antrats"/>
      <w:jc w:val="right"/>
    </w:pPr>
    <w: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7" w15:restartNumberingAfterBreak="0">
    <w:nsid w:val="277622A1"/>
    <w:multiLevelType w:val="multilevel"/>
    <w:tmpl w:val="800008EC"/>
    <w:lvl w:ilvl="0">
      <w:start w:val="9"/>
      <w:numFmt w:val="decimal"/>
      <w:lvlText w:val="%1."/>
      <w:lvlJc w:val="left"/>
      <w:pPr>
        <w:ind w:left="360" w:hanging="360"/>
      </w:pPr>
      <w:rPr>
        <w:rFonts w:eastAsiaTheme="minorEastAsia" w:cstheme="minorBidi" w:hint="default"/>
        <w:color w:val="000000" w:themeColor="text1"/>
      </w:rPr>
    </w:lvl>
    <w:lvl w:ilvl="1">
      <w:start w:val="1"/>
      <w:numFmt w:val="decimal"/>
      <w:lvlText w:val="%1.%2."/>
      <w:lvlJc w:val="left"/>
      <w:pPr>
        <w:ind w:left="36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8" w15:restartNumberingAfterBreak="0">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9"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3" w15:restartNumberingAfterBreak="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0"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6B3A0C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10"/>
  </w:num>
  <w:num w:numId="2" w16cid:durableId="207184103">
    <w:abstractNumId w:val="2"/>
  </w:num>
  <w:num w:numId="3" w16cid:durableId="1484615006">
    <w:abstractNumId w:val="23"/>
  </w:num>
  <w:num w:numId="4" w16cid:durableId="749809940">
    <w:abstractNumId w:val="1"/>
  </w:num>
  <w:num w:numId="5" w16cid:durableId="1318921492">
    <w:abstractNumId w:val="16"/>
  </w:num>
  <w:num w:numId="6" w16cid:durableId="1864435576">
    <w:abstractNumId w:val="25"/>
  </w:num>
  <w:num w:numId="7" w16cid:durableId="771969769">
    <w:abstractNumId w:val="9"/>
  </w:num>
  <w:num w:numId="8" w16cid:durableId="302009517">
    <w:abstractNumId w:val="12"/>
  </w:num>
  <w:num w:numId="9" w16cid:durableId="1644846346">
    <w:abstractNumId w:val="13"/>
  </w:num>
  <w:num w:numId="10" w16cid:durableId="1710761391">
    <w:abstractNumId w:val="7"/>
  </w:num>
  <w:num w:numId="11" w16cid:durableId="1564684369">
    <w:abstractNumId w:val="11"/>
  </w:num>
  <w:num w:numId="12" w16cid:durableId="1492254812">
    <w:abstractNumId w:val="21"/>
  </w:num>
  <w:num w:numId="13" w16cid:durableId="1913659330">
    <w:abstractNumId w:val="17"/>
  </w:num>
  <w:num w:numId="14" w16cid:durableId="300505011">
    <w:abstractNumId w:val="26"/>
  </w:num>
  <w:num w:numId="15" w16cid:durableId="1176771005">
    <w:abstractNumId w:val="15"/>
  </w:num>
  <w:num w:numId="16" w16cid:durableId="458649240">
    <w:abstractNumId w:val="18"/>
  </w:num>
  <w:num w:numId="17" w16cid:durableId="2085905441">
    <w:abstractNumId w:val="24"/>
  </w:num>
  <w:num w:numId="18" w16cid:durableId="423575539">
    <w:abstractNumId w:val="0"/>
  </w:num>
  <w:num w:numId="19" w16cid:durableId="2019964077">
    <w:abstractNumId w:val="5"/>
  </w:num>
  <w:num w:numId="20" w16cid:durableId="976380263">
    <w:abstractNumId w:val="3"/>
  </w:num>
  <w:num w:numId="21" w16cid:durableId="2048525795">
    <w:abstractNumId w:val="8"/>
  </w:num>
  <w:num w:numId="22" w16cid:durableId="1136992352">
    <w:abstractNumId w:val="20"/>
  </w:num>
  <w:num w:numId="23" w16cid:durableId="1216700797">
    <w:abstractNumId w:val="19"/>
  </w:num>
  <w:num w:numId="24" w16cid:durableId="121506889">
    <w:abstractNumId w:val="6"/>
  </w:num>
  <w:num w:numId="25" w16cid:durableId="290718988">
    <w:abstractNumId w:val="22"/>
  </w:num>
  <w:num w:numId="26" w16cid:durableId="38407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6650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FC"/>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69"/>
    <w:rsid w:val="000206C9"/>
    <w:rsid w:val="00020FD4"/>
    <w:rsid w:val="00021574"/>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E94"/>
    <w:rsid w:val="00035221"/>
    <w:rsid w:val="000356C7"/>
    <w:rsid w:val="0003587B"/>
    <w:rsid w:val="0003638B"/>
    <w:rsid w:val="000372C8"/>
    <w:rsid w:val="000372F4"/>
    <w:rsid w:val="000373E5"/>
    <w:rsid w:val="00037649"/>
    <w:rsid w:val="00037F5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64"/>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1CCF"/>
    <w:rsid w:val="00072F31"/>
    <w:rsid w:val="00072FE6"/>
    <w:rsid w:val="000738C7"/>
    <w:rsid w:val="000749D7"/>
    <w:rsid w:val="00074A01"/>
    <w:rsid w:val="00074DEB"/>
    <w:rsid w:val="00074E9E"/>
    <w:rsid w:val="0007511C"/>
    <w:rsid w:val="00075511"/>
    <w:rsid w:val="00075D27"/>
    <w:rsid w:val="00076DCE"/>
    <w:rsid w:val="00076FB7"/>
    <w:rsid w:val="00077583"/>
    <w:rsid w:val="000775B4"/>
    <w:rsid w:val="00080396"/>
    <w:rsid w:val="00080EE8"/>
    <w:rsid w:val="00080F53"/>
    <w:rsid w:val="00081DA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35"/>
    <w:rsid w:val="000E083B"/>
    <w:rsid w:val="000E09E0"/>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8B"/>
    <w:rsid w:val="00110481"/>
    <w:rsid w:val="00111429"/>
    <w:rsid w:val="00111943"/>
    <w:rsid w:val="0011199A"/>
    <w:rsid w:val="00111FA9"/>
    <w:rsid w:val="001123B4"/>
    <w:rsid w:val="001126FB"/>
    <w:rsid w:val="00112EE8"/>
    <w:rsid w:val="0011310F"/>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05A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2C0"/>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1E"/>
    <w:rsid w:val="0015079A"/>
    <w:rsid w:val="00150D95"/>
    <w:rsid w:val="00150E77"/>
    <w:rsid w:val="0015376E"/>
    <w:rsid w:val="001537CE"/>
    <w:rsid w:val="001538C5"/>
    <w:rsid w:val="00153D1C"/>
    <w:rsid w:val="00154487"/>
    <w:rsid w:val="0015529C"/>
    <w:rsid w:val="00155354"/>
    <w:rsid w:val="00156148"/>
    <w:rsid w:val="00156AC9"/>
    <w:rsid w:val="001578F5"/>
    <w:rsid w:val="001603CE"/>
    <w:rsid w:val="001607EC"/>
    <w:rsid w:val="001607ED"/>
    <w:rsid w:val="001609D9"/>
    <w:rsid w:val="00160A4A"/>
    <w:rsid w:val="00163046"/>
    <w:rsid w:val="001640AF"/>
    <w:rsid w:val="00164443"/>
    <w:rsid w:val="001647BD"/>
    <w:rsid w:val="00166073"/>
    <w:rsid w:val="0016665C"/>
    <w:rsid w:val="00166EB7"/>
    <w:rsid w:val="00167192"/>
    <w:rsid w:val="00167555"/>
    <w:rsid w:val="00167E09"/>
    <w:rsid w:val="00170676"/>
    <w:rsid w:val="0017154D"/>
    <w:rsid w:val="0017157A"/>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8D"/>
    <w:rsid w:val="0019749C"/>
    <w:rsid w:val="00197943"/>
    <w:rsid w:val="00197EF6"/>
    <w:rsid w:val="001A0B73"/>
    <w:rsid w:val="001A0DF2"/>
    <w:rsid w:val="001A18C1"/>
    <w:rsid w:val="001A1DD2"/>
    <w:rsid w:val="001A2163"/>
    <w:rsid w:val="001A225E"/>
    <w:rsid w:val="001A25FD"/>
    <w:rsid w:val="001A2693"/>
    <w:rsid w:val="001A2E70"/>
    <w:rsid w:val="001A340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4FA4"/>
    <w:rsid w:val="001C545C"/>
    <w:rsid w:val="001C635E"/>
    <w:rsid w:val="001C6757"/>
    <w:rsid w:val="001C6A8E"/>
    <w:rsid w:val="001C762B"/>
    <w:rsid w:val="001C7F48"/>
    <w:rsid w:val="001D050E"/>
    <w:rsid w:val="001D1D05"/>
    <w:rsid w:val="001D2623"/>
    <w:rsid w:val="001D27BB"/>
    <w:rsid w:val="001D2CB6"/>
    <w:rsid w:val="001D3560"/>
    <w:rsid w:val="001D37D8"/>
    <w:rsid w:val="001D3CCB"/>
    <w:rsid w:val="001D414C"/>
    <w:rsid w:val="001D41F4"/>
    <w:rsid w:val="001D5752"/>
    <w:rsid w:val="001D5A64"/>
    <w:rsid w:val="001D612E"/>
    <w:rsid w:val="001D65F8"/>
    <w:rsid w:val="001D6D2B"/>
    <w:rsid w:val="001D7492"/>
    <w:rsid w:val="001D7890"/>
    <w:rsid w:val="001E0107"/>
    <w:rsid w:val="001E250F"/>
    <w:rsid w:val="001E2BC5"/>
    <w:rsid w:val="001E2E81"/>
    <w:rsid w:val="001E3801"/>
    <w:rsid w:val="001E3D5A"/>
    <w:rsid w:val="001E4891"/>
    <w:rsid w:val="001E4C29"/>
    <w:rsid w:val="001E4DB2"/>
    <w:rsid w:val="001E5701"/>
    <w:rsid w:val="001E61DF"/>
    <w:rsid w:val="001E76C7"/>
    <w:rsid w:val="001E783E"/>
    <w:rsid w:val="001E7E24"/>
    <w:rsid w:val="001F04C1"/>
    <w:rsid w:val="001F15A0"/>
    <w:rsid w:val="001F1D6C"/>
    <w:rsid w:val="001F1DB6"/>
    <w:rsid w:val="001F1FB1"/>
    <w:rsid w:val="001F2168"/>
    <w:rsid w:val="001F228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5C"/>
    <w:rsid w:val="00202323"/>
    <w:rsid w:val="0020254E"/>
    <w:rsid w:val="00202A46"/>
    <w:rsid w:val="00202B69"/>
    <w:rsid w:val="00202DC9"/>
    <w:rsid w:val="002031C5"/>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4B"/>
    <w:rsid w:val="00215B09"/>
    <w:rsid w:val="00215FB5"/>
    <w:rsid w:val="0021610C"/>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6B67"/>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68A"/>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2A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9C"/>
    <w:rsid w:val="0027575B"/>
    <w:rsid w:val="00275B72"/>
    <w:rsid w:val="00275FAD"/>
    <w:rsid w:val="00277535"/>
    <w:rsid w:val="00277634"/>
    <w:rsid w:val="0027776A"/>
    <w:rsid w:val="002779A1"/>
    <w:rsid w:val="00280265"/>
    <w:rsid w:val="00280AF0"/>
    <w:rsid w:val="002812F6"/>
    <w:rsid w:val="00281309"/>
    <w:rsid w:val="00281735"/>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B2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2B9A"/>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CC"/>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ADE"/>
    <w:rsid w:val="003101E1"/>
    <w:rsid w:val="00310753"/>
    <w:rsid w:val="0031109D"/>
    <w:rsid w:val="00311111"/>
    <w:rsid w:val="00311D4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849"/>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1A0"/>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9EF"/>
    <w:rsid w:val="003A6BC4"/>
    <w:rsid w:val="003B03D1"/>
    <w:rsid w:val="003B0F1F"/>
    <w:rsid w:val="003B12DE"/>
    <w:rsid w:val="003B160F"/>
    <w:rsid w:val="003B3624"/>
    <w:rsid w:val="003B3660"/>
    <w:rsid w:val="003B386F"/>
    <w:rsid w:val="003B39F9"/>
    <w:rsid w:val="003B4138"/>
    <w:rsid w:val="003B64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E88"/>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F1"/>
    <w:rsid w:val="003E1D80"/>
    <w:rsid w:val="003E2280"/>
    <w:rsid w:val="003E23F7"/>
    <w:rsid w:val="003E279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B7D"/>
    <w:rsid w:val="00416CD6"/>
    <w:rsid w:val="00416D08"/>
    <w:rsid w:val="004170BC"/>
    <w:rsid w:val="00417604"/>
    <w:rsid w:val="00421D7D"/>
    <w:rsid w:val="00424668"/>
    <w:rsid w:val="0042470D"/>
    <w:rsid w:val="00424B94"/>
    <w:rsid w:val="00424C4C"/>
    <w:rsid w:val="004252AF"/>
    <w:rsid w:val="0042578B"/>
    <w:rsid w:val="004257A5"/>
    <w:rsid w:val="00425CFB"/>
    <w:rsid w:val="004262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407"/>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4E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FAE"/>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D83"/>
    <w:rsid w:val="00511E57"/>
    <w:rsid w:val="005122FE"/>
    <w:rsid w:val="0051270F"/>
    <w:rsid w:val="00512760"/>
    <w:rsid w:val="005127CC"/>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7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18"/>
    <w:rsid w:val="00551B0D"/>
    <w:rsid w:val="00551FA7"/>
    <w:rsid w:val="00553286"/>
    <w:rsid w:val="00553E2C"/>
    <w:rsid w:val="0055476C"/>
    <w:rsid w:val="00556C38"/>
    <w:rsid w:val="0055710D"/>
    <w:rsid w:val="00557458"/>
    <w:rsid w:val="00557BD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09B"/>
    <w:rsid w:val="0058206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9CF"/>
    <w:rsid w:val="00594FA6"/>
    <w:rsid w:val="00595F0B"/>
    <w:rsid w:val="00595F1A"/>
    <w:rsid w:val="00595F8E"/>
    <w:rsid w:val="00596895"/>
    <w:rsid w:val="00596BDA"/>
    <w:rsid w:val="00596C27"/>
    <w:rsid w:val="00597743"/>
    <w:rsid w:val="00597972"/>
    <w:rsid w:val="005979E9"/>
    <w:rsid w:val="005A0260"/>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53"/>
    <w:rsid w:val="005C3F18"/>
    <w:rsid w:val="005C5383"/>
    <w:rsid w:val="005C5BD5"/>
    <w:rsid w:val="005C6699"/>
    <w:rsid w:val="005C6C2A"/>
    <w:rsid w:val="005C6D8F"/>
    <w:rsid w:val="005C768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A2E"/>
    <w:rsid w:val="005E25A4"/>
    <w:rsid w:val="005E2611"/>
    <w:rsid w:val="005E2700"/>
    <w:rsid w:val="005E29E3"/>
    <w:rsid w:val="005E2C4A"/>
    <w:rsid w:val="005E36FB"/>
    <w:rsid w:val="005E3B81"/>
    <w:rsid w:val="005E4667"/>
    <w:rsid w:val="005E4A4F"/>
    <w:rsid w:val="005E4B18"/>
    <w:rsid w:val="005E4E02"/>
    <w:rsid w:val="005E5C65"/>
    <w:rsid w:val="005E5FE0"/>
    <w:rsid w:val="005E6214"/>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AA"/>
    <w:rsid w:val="006015A1"/>
    <w:rsid w:val="006015E1"/>
    <w:rsid w:val="00601B91"/>
    <w:rsid w:val="00601DD0"/>
    <w:rsid w:val="0060200D"/>
    <w:rsid w:val="00603E31"/>
    <w:rsid w:val="006041B7"/>
    <w:rsid w:val="0060451D"/>
    <w:rsid w:val="006054D4"/>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6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27"/>
    <w:rsid w:val="00655F17"/>
    <w:rsid w:val="00660F6D"/>
    <w:rsid w:val="0066179A"/>
    <w:rsid w:val="00661860"/>
    <w:rsid w:val="00661FC2"/>
    <w:rsid w:val="00662606"/>
    <w:rsid w:val="00662701"/>
    <w:rsid w:val="0066271C"/>
    <w:rsid w:val="00663099"/>
    <w:rsid w:val="006638AF"/>
    <w:rsid w:val="00664184"/>
    <w:rsid w:val="006646B3"/>
    <w:rsid w:val="00664C39"/>
    <w:rsid w:val="0066500F"/>
    <w:rsid w:val="00665508"/>
    <w:rsid w:val="00665D82"/>
    <w:rsid w:val="00670121"/>
    <w:rsid w:val="00670373"/>
    <w:rsid w:val="00670D38"/>
    <w:rsid w:val="006715F4"/>
    <w:rsid w:val="00671B2B"/>
    <w:rsid w:val="00671DB5"/>
    <w:rsid w:val="0067281B"/>
    <w:rsid w:val="0067282A"/>
    <w:rsid w:val="00673538"/>
    <w:rsid w:val="006748E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0"/>
    <w:rsid w:val="00685F30"/>
    <w:rsid w:val="006864E5"/>
    <w:rsid w:val="0068660C"/>
    <w:rsid w:val="0068695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C8B"/>
    <w:rsid w:val="006D3DE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1DA"/>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05"/>
    <w:rsid w:val="007101B7"/>
    <w:rsid w:val="00710F05"/>
    <w:rsid w:val="0071157E"/>
    <w:rsid w:val="007117A7"/>
    <w:rsid w:val="007128D8"/>
    <w:rsid w:val="007128DA"/>
    <w:rsid w:val="00712D41"/>
    <w:rsid w:val="007131F7"/>
    <w:rsid w:val="0071379D"/>
    <w:rsid w:val="00713C6F"/>
    <w:rsid w:val="00714305"/>
    <w:rsid w:val="007152B7"/>
    <w:rsid w:val="007160DA"/>
    <w:rsid w:val="0071650A"/>
    <w:rsid w:val="0071679C"/>
    <w:rsid w:val="00716F5E"/>
    <w:rsid w:val="00717339"/>
    <w:rsid w:val="0071771C"/>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C3"/>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54C"/>
    <w:rsid w:val="00775B59"/>
    <w:rsid w:val="00775FC3"/>
    <w:rsid w:val="007763E1"/>
    <w:rsid w:val="0077753D"/>
    <w:rsid w:val="00777670"/>
    <w:rsid w:val="00777DC5"/>
    <w:rsid w:val="00780F8E"/>
    <w:rsid w:val="00782B3B"/>
    <w:rsid w:val="00782BF8"/>
    <w:rsid w:val="00782DCD"/>
    <w:rsid w:val="007834AA"/>
    <w:rsid w:val="00783536"/>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9A8"/>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29"/>
    <w:rsid w:val="00884B13"/>
    <w:rsid w:val="00884D1B"/>
    <w:rsid w:val="0088536D"/>
    <w:rsid w:val="008877C1"/>
    <w:rsid w:val="00887B5D"/>
    <w:rsid w:val="008919DA"/>
    <w:rsid w:val="00891A20"/>
    <w:rsid w:val="008930CD"/>
    <w:rsid w:val="008931B4"/>
    <w:rsid w:val="0089331B"/>
    <w:rsid w:val="008933BC"/>
    <w:rsid w:val="008936BE"/>
    <w:rsid w:val="00893C2B"/>
    <w:rsid w:val="00894564"/>
    <w:rsid w:val="00894EF3"/>
    <w:rsid w:val="00895F31"/>
    <w:rsid w:val="008969D4"/>
    <w:rsid w:val="008977FC"/>
    <w:rsid w:val="008978C5"/>
    <w:rsid w:val="008A00D5"/>
    <w:rsid w:val="008A0157"/>
    <w:rsid w:val="008A1365"/>
    <w:rsid w:val="008A1AB1"/>
    <w:rsid w:val="008A1D5F"/>
    <w:rsid w:val="008A216D"/>
    <w:rsid w:val="008A2970"/>
    <w:rsid w:val="008A2E29"/>
    <w:rsid w:val="008A3657"/>
    <w:rsid w:val="008A3A6F"/>
    <w:rsid w:val="008A3B12"/>
    <w:rsid w:val="008A3C76"/>
    <w:rsid w:val="008A3C98"/>
    <w:rsid w:val="008A4861"/>
    <w:rsid w:val="008A51A5"/>
    <w:rsid w:val="008A5606"/>
    <w:rsid w:val="008A5873"/>
    <w:rsid w:val="008A5D2E"/>
    <w:rsid w:val="008A6002"/>
    <w:rsid w:val="008A60BA"/>
    <w:rsid w:val="008A6B05"/>
    <w:rsid w:val="008A7E15"/>
    <w:rsid w:val="008B126D"/>
    <w:rsid w:val="008B1FB2"/>
    <w:rsid w:val="008B21C3"/>
    <w:rsid w:val="008B31B9"/>
    <w:rsid w:val="008B47EE"/>
    <w:rsid w:val="008B4851"/>
    <w:rsid w:val="008B4961"/>
    <w:rsid w:val="008B5444"/>
    <w:rsid w:val="008B5670"/>
    <w:rsid w:val="008B6309"/>
    <w:rsid w:val="008B6A96"/>
    <w:rsid w:val="008B6B87"/>
    <w:rsid w:val="008B6C07"/>
    <w:rsid w:val="008B7377"/>
    <w:rsid w:val="008B747B"/>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4DF"/>
    <w:rsid w:val="00903F2F"/>
    <w:rsid w:val="0090417B"/>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88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46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D7"/>
    <w:rsid w:val="00963E07"/>
    <w:rsid w:val="0096424C"/>
    <w:rsid w:val="00965310"/>
    <w:rsid w:val="009655C4"/>
    <w:rsid w:val="0096562F"/>
    <w:rsid w:val="009657AE"/>
    <w:rsid w:val="00965894"/>
    <w:rsid w:val="00966032"/>
    <w:rsid w:val="0096678C"/>
    <w:rsid w:val="009670AC"/>
    <w:rsid w:val="00967185"/>
    <w:rsid w:val="00967569"/>
    <w:rsid w:val="009700A8"/>
    <w:rsid w:val="009705ED"/>
    <w:rsid w:val="00970624"/>
    <w:rsid w:val="009706D5"/>
    <w:rsid w:val="00970BA8"/>
    <w:rsid w:val="00971170"/>
    <w:rsid w:val="009716FC"/>
    <w:rsid w:val="00971D98"/>
    <w:rsid w:val="0097286F"/>
    <w:rsid w:val="00972A18"/>
    <w:rsid w:val="00973D2D"/>
    <w:rsid w:val="009743D3"/>
    <w:rsid w:val="00974556"/>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2994"/>
    <w:rsid w:val="00993376"/>
    <w:rsid w:val="0099370A"/>
    <w:rsid w:val="00993EC5"/>
    <w:rsid w:val="0099413E"/>
    <w:rsid w:val="00995725"/>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C0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AF"/>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8"/>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D3F"/>
    <w:rsid w:val="009F3379"/>
    <w:rsid w:val="009F402F"/>
    <w:rsid w:val="009F4506"/>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7A3"/>
    <w:rsid w:val="00A01B3A"/>
    <w:rsid w:val="00A0216C"/>
    <w:rsid w:val="00A021C2"/>
    <w:rsid w:val="00A02524"/>
    <w:rsid w:val="00A028CC"/>
    <w:rsid w:val="00A03422"/>
    <w:rsid w:val="00A03B2D"/>
    <w:rsid w:val="00A0430F"/>
    <w:rsid w:val="00A045BC"/>
    <w:rsid w:val="00A0494F"/>
    <w:rsid w:val="00A04ACA"/>
    <w:rsid w:val="00A054B9"/>
    <w:rsid w:val="00A05A7E"/>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4BC"/>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B9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E14"/>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1E9"/>
    <w:rsid w:val="00A97C98"/>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F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E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08"/>
    <w:rsid w:val="00B62C56"/>
    <w:rsid w:val="00B62D48"/>
    <w:rsid w:val="00B64E95"/>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5F9C"/>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1F96"/>
    <w:rsid w:val="00C22DB0"/>
    <w:rsid w:val="00C23DFD"/>
    <w:rsid w:val="00C23E06"/>
    <w:rsid w:val="00C25FC8"/>
    <w:rsid w:val="00C26588"/>
    <w:rsid w:val="00C265EA"/>
    <w:rsid w:val="00C26ABD"/>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9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755"/>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8E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CD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AAF"/>
    <w:rsid w:val="00CD6F81"/>
    <w:rsid w:val="00CD73FF"/>
    <w:rsid w:val="00CE07F5"/>
    <w:rsid w:val="00CE0A3E"/>
    <w:rsid w:val="00CE134E"/>
    <w:rsid w:val="00CE1414"/>
    <w:rsid w:val="00CE14DF"/>
    <w:rsid w:val="00CE183A"/>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32"/>
    <w:rsid w:val="00D037B0"/>
    <w:rsid w:val="00D03CCF"/>
    <w:rsid w:val="00D03F7E"/>
    <w:rsid w:val="00D04642"/>
    <w:rsid w:val="00D05014"/>
    <w:rsid w:val="00D05666"/>
    <w:rsid w:val="00D06478"/>
    <w:rsid w:val="00D068C1"/>
    <w:rsid w:val="00D07AEB"/>
    <w:rsid w:val="00D07C05"/>
    <w:rsid w:val="00D10210"/>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55"/>
    <w:rsid w:val="00D23CC8"/>
    <w:rsid w:val="00D247A7"/>
    <w:rsid w:val="00D24970"/>
    <w:rsid w:val="00D24EF8"/>
    <w:rsid w:val="00D25088"/>
    <w:rsid w:val="00D25782"/>
    <w:rsid w:val="00D27B3A"/>
    <w:rsid w:val="00D27E76"/>
    <w:rsid w:val="00D304B1"/>
    <w:rsid w:val="00D30CCE"/>
    <w:rsid w:val="00D30F44"/>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A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87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26"/>
    <w:rsid w:val="00DD1114"/>
    <w:rsid w:val="00DD138F"/>
    <w:rsid w:val="00DD13C0"/>
    <w:rsid w:val="00DD1477"/>
    <w:rsid w:val="00DD1C9F"/>
    <w:rsid w:val="00DD21DA"/>
    <w:rsid w:val="00DD2519"/>
    <w:rsid w:val="00DD2736"/>
    <w:rsid w:val="00DD2A10"/>
    <w:rsid w:val="00DD2ADA"/>
    <w:rsid w:val="00DD2E82"/>
    <w:rsid w:val="00DD314D"/>
    <w:rsid w:val="00DD3352"/>
    <w:rsid w:val="00DD37E7"/>
    <w:rsid w:val="00DD39A8"/>
    <w:rsid w:val="00DD40B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F6E"/>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0C"/>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78"/>
    <w:rsid w:val="00E50D81"/>
    <w:rsid w:val="00E50F51"/>
    <w:rsid w:val="00E50F94"/>
    <w:rsid w:val="00E52B67"/>
    <w:rsid w:val="00E53CA2"/>
    <w:rsid w:val="00E53E12"/>
    <w:rsid w:val="00E54362"/>
    <w:rsid w:val="00E54BE2"/>
    <w:rsid w:val="00E55E1A"/>
    <w:rsid w:val="00E56BA8"/>
    <w:rsid w:val="00E57702"/>
    <w:rsid w:val="00E577C7"/>
    <w:rsid w:val="00E6008D"/>
    <w:rsid w:val="00E6019C"/>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D1"/>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07F49"/>
    <w:rsid w:val="00F1028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DF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98"/>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3"/>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91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4CE"/>
    <w:rsid w:val="00F9566B"/>
    <w:rsid w:val="00F9576C"/>
    <w:rsid w:val="00F96714"/>
    <w:rsid w:val="00F97AA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AD"/>
    <w:rsid w:val="00FC0DC2"/>
    <w:rsid w:val="00FC11E6"/>
    <w:rsid w:val="00FC1A04"/>
    <w:rsid w:val="00FC2982"/>
    <w:rsid w:val="00FC30FB"/>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27C"/>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894564"/>
    <w:pPr>
      <w:spacing w:before="60" w:line="240" w:lineRule="exact"/>
      <w:jc w:val="both"/>
    </w:pPr>
    <w:rPr>
      <w:vertAlign w:val="superscript"/>
    </w:rPr>
  </w:style>
  <w:style w:type="paragraph" w:customStyle="1" w:styleId="Default">
    <w:name w:val="Default"/>
    <w:qFormat/>
    <w:rsid w:val="001715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rsid w:val="00F1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18" Type="http://schemas.openxmlformats.org/officeDocument/2006/relationships/image" Target="media/image2.png"/><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ctions.nazk.gov.ua/en/boycot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325640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9BCC-065D-4C4E-B463-09E11528A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11084</Words>
  <Characters>63184</Characters>
  <Application>Microsoft Office Word</Application>
  <DocSecurity>0</DocSecurity>
  <Lines>526</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SPECIALIOSIOS SĄLYGOS LENGVUJU AUTOMOBILIU 4X4 PIRKIMAS(PASTABOS)</vt:lpstr>
      <vt:lpstr>VIEŠOJO PIRKIMO „[......]“ ATVIRO KONKURSO SĄLYGOS</vt:lpstr>
    </vt:vector>
  </TitlesOfParts>
  <Company/>
  <LinksUpToDate>false</LinksUpToDate>
  <CharactersWithSpaces>74120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 LENGVUJU AUTOMOBILIU 4X4 PIRKIMAS(PASTABOS)</dc:title>
  <dc:subject/>
  <dc:creator>Arūnė Andrulionienė</dc:creator>
  <cp:keywords/>
  <dc:description/>
  <cp:lastModifiedBy>Čerkašina Anželika</cp:lastModifiedBy>
  <cp:revision>11</cp:revision>
  <dcterms:created xsi:type="dcterms:W3CDTF">2025-09-29T06:58:00Z</dcterms:created>
  <dcterms:modified xsi:type="dcterms:W3CDTF">2025-10-03T12:07:00Z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3759;#Valstybės sienų ir kelių investicijų skyrius|5b17650c-5f58-462f-91bd-b81e1c151e56</vt:lpwstr>
  </property>
  <property fmtid="{D5CDD505-2E9C-101B-9397-08002B2CF9AE}" pid="4" name="OLD_DMSPERMISSIONSCONFID_VALUE">
    <vt:lpwstr>True_</vt:lpwstr>
  </property>
  <property fmtid="{D5CDD505-2E9C-101B-9397-08002B2CF9AE}" pid="5" name="DmsPermissionsDivisions">
    <vt:lpwstr>3759;#Valstybės sienų ir kelių investicijų skyrius|5b17650c-5f58-462f-91bd-b81e1c151e56</vt:lpwstr>
  </property>
  <property fmtid="{D5CDD505-2E9C-101B-9397-08002B2CF9AE}" pid="6" name="DmsPermissionsFlags">
    <vt:lpwstr>,SECTRUE,</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abonementas;#1480;#Jonas Markevičius;#1292;#Mindaugas Rauba;#1695;#i:0#.w|cpma\robertas-ma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121751</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