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1A4B" w14:textId="77777777" w:rsidR="00474AD2" w:rsidRDefault="00474AD2" w:rsidP="00474AD2">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Pr>
          <w:rFonts w:asciiTheme="majorBidi" w:hAnsiTheme="majorBidi" w:cstheme="majorBidi"/>
        </w:rPr>
        <w:t>9</w:t>
      </w:r>
      <w:r w:rsidRPr="004B2259">
        <w:rPr>
          <w:rFonts w:asciiTheme="majorBidi" w:hAnsiTheme="majorBidi" w:cstheme="majorBidi"/>
        </w:rPr>
        <w:t xml:space="preserve"> priedas</w:t>
      </w:r>
    </w:p>
    <w:p w14:paraId="38C3FF21" w14:textId="77777777" w:rsidR="00306D8C" w:rsidRPr="004B2259" w:rsidRDefault="00306D8C" w:rsidP="00474AD2">
      <w:pPr>
        <w:pStyle w:val="Pagrindinistekstas"/>
        <w:spacing w:before="4"/>
        <w:ind w:firstLine="5001"/>
        <w:jc w:val="right"/>
        <w:rPr>
          <w:rFonts w:asciiTheme="majorBidi" w:hAnsiTheme="majorBidi" w:cstheme="majorBidi"/>
        </w:rPr>
      </w:pPr>
    </w:p>
    <w:p w14:paraId="3CE5B18C" w14:textId="05CBA353" w:rsidR="002B503A" w:rsidRDefault="0058447B" w:rsidP="00306D8C">
      <w:pPr>
        <w:jc w:val="right"/>
        <w:textAlignment w:val="center"/>
        <w:rPr>
          <w:szCs w:val="24"/>
        </w:rPr>
      </w:pPr>
      <w:r>
        <w:rPr>
          <w:noProof/>
        </w:rPr>
        <w:drawing>
          <wp:inline distT="0" distB="0" distL="0" distR="0" wp14:anchorId="70455648" wp14:editId="2F0BEBAA">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4702ACCC" w14:textId="77777777" w:rsidR="002B503A" w:rsidRDefault="002B503A" w:rsidP="009E5BC6">
      <w:pPr>
        <w:jc w:val="center"/>
        <w:rPr>
          <w:b/>
          <w:caps/>
          <w:szCs w:val="24"/>
        </w:rPr>
      </w:pPr>
    </w:p>
    <w:p w14:paraId="4692552E" w14:textId="77777777" w:rsidR="0058447B" w:rsidRDefault="0058447B" w:rsidP="009E5BC6">
      <w:pPr>
        <w:jc w:val="center"/>
        <w:rPr>
          <w:b/>
          <w:caps/>
          <w:szCs w:val="24"/>
        </w:rPr>
      </w:pPr>
      <w:r>
        <w:rPr>
          <w:b/>
          <w:caps/>
          <w:szCs w:val="24"/>
        </w:rPr>
        <w:t>Lengvųjų automobilių</w:t>
      </w:r>
      <w:r w:rsidR="009632BE">
        <w:rPr>
          <w:b/>
          <w:caps/>
          <w:szCs w:val="24"/>
        </w:rPr>
        <w:t xml:space="preserve"> pirkimo</w:t>
      </w:r>
      <w:r w:rsidR="009632BE">
        <w:rPr>
          <w:rFonts w:eastAsia="Arial"/>
          <w:szCs w:val="24"/>
        </w:rPr>
        <w:t>–</w:t>
      </w:r>
      <w:r w:rsidR="009632BE">
        <w:rPr>
          <w:b/>
          <w:caps/>
          <w:szCs w:val="24"/>
        </w:rPr>
        <w:t>pardavimo sutarties</w:t>
      </w:r>
    </w:p>
    <w:p w14:paraId="3BFF1D87" w14:textId="76DA8EFD" w:rsidR="003969E1" w:rsidRDefault="009632BE" w:rsidP="009E5BC6">
      <w:pPr>
        <w:jc w:val="center"/>
        <w:rPr>
          <w:b/>
          <w:caps/>
          <w:szCs w:val="24"/>
        </w:rPr>
      </w:pPr>
      <w:r>
        <w:rPr>
          <w:b/>
          <w:caps/>
          <w:szCs w:val="24"/>
        </w:rPr>
        <w:t>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AD7E112" w14:textId="77777777" w:rsidR="0020587C" w:rsidRDefault="0020587C"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atitiktų pirkimo dokumentuose nustatytus kvalifikacijos reikalavimus (toliau – naujas </w:t>
      </w:r>
      <w:r>
        <w:rPr>
          <w:rFonts w:eastAsia="Arial"/>
          <w:color w:val="000000"/>
          <w:szCs w:val="24"/>
          <w:shd w:val="clear" w:color="auto" w:fill="FFFFFF"/>
        </w:rPr>
        <w:lastRenderedPageBreak/>
        <w:t>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w:t>
      </w:r>
      <w:r>
        <w:rPr>
          <w:rFonts w:eastAsia="Cambria"/>
          <w:color w:val="000000"/>
          <w:szCs w:val="24"/>
          <w:shd w:val="clear" w:color="auto" w:fill="FFFFFF"/>
        </w:rPr>
        <w:lastRenderedPageBreak/>
        <w:t>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0CA0F90" w14:textId="77777777" w:rsidR="0020587C" w:rsidRDefault="0020587C"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31B0A884" w14:textId="77777777" w:rsidR="00AF12B3" w:rsidRDefault="00AF12B3">
      <w:pPr>
        <w:rPr>
          <w:rFonts w:eastAsia="Arial"/>
          <w:b/>
          <w:caps/>
          <w:szCs w:val="24"/>
        </w:rPr>
      </w:pPr>
      <w:r>
        <w:rPr>
          <w:rFonts w:eastAsia="Arial"/>
          <w:b/>
          <w:caps/>
          <w:szCs w:val="24"/>
        </w:rPr>
        <w:br w:type="page"/>
      </w:r>
    </w:p>
    <w:p w14:paraId="423ABB1A" w14:textId="744FBA72"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lastRenderedPageBreak/>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CD89F6" w14:textId="77777777" w:rsidR="0020587C" w:rsidRDefault="0020587C"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13558021" w14:textId="77777777" w:rsidR="0020587C" w:rsidRDefault="0020587C" w:rsidP="003F08D5">
      <w:pPr>
        <w:widowControl w:val="0"/>
        <w:tabs>
          <w:tab w:val="left" w:pos="567"/>
          <w:tab w:val="left" w:pos="709"/>
          <w:tab w:val="left" w:pos="851"/>
          <w:tab w:val="left" w:pos="992"/>
          <w:tab w:val="left" w:pos="1134"/>
        </w:tabs>
        <w:jc w:val="both"/>
        <w:rPr>
          <w:rFonts w:eastAsia="Arial"/>
          <w:szCs w:val="24"/>
        </w:rPr>
      </w:pPr>
    </w:p>
    <w:p w14:paraId="1579A47D" w14:textId="77777777" w:rsidR="00AF12B3" w:rsidRDefault="00AF12B3">
      <w:pPr>
        <w:rPr>
          <w:rFonts w:eastAsia="Arial"/>
          <w:b/>
          <w:caps/>
          <w:szCs w:val="24"/>
        </w:rPr>
      </w:pPr>
      <w:r>
        <w:rPr>
          <w:rFonts w:eastAsia="Arial"/>
          <w:b/>
          <w:caps/>
          <w:szCs w:val="24"/>
        </w:rPr>
        <w:br w:type="page"/>
      </w:r>
    </w:p>
    <w:p w14:paraId="63C59AB7" w14:textId="613DA89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2A942153" w:rsidR="003969E1" w:rsidRDefault="009632BE" w:rsidP="00AF12B3">
      <w:pPr>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19BC3FF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r>
      <w:r w:rsidR="00A81933" w:rsidRPr="002A36D7">
        <w:rPr>
          <w:color w:val="000000"/>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12E9F14B" w14:textId="77777777" w:rsidR="00AF12B3" w:rsidRDefault="00AF12B3">
      <w:pPr>
        <w:rPr>
          <w:rFonts w:eastAsia="Arial"/>
          <w:b/>
          <w:bCs/>
          <w:szCs w:val="24"/>
        </w:rPr>
      </w:pPr>
      <w:r>
        <w:rPr>
          <w:rFonts w:eastAsia="Arial"/>
          <w:b/>
          <w:bCs/>
          <w:szCs w:val="24"/>
        </w:rPr>
        <w:br w:type="page"/>
      </w:r>
    </w:p>
    <w:p w14:paraId="3BC6186D" w14:textId="0DF88A9A"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816BB8" w14:textId="77777777" w:rsidR="0020587C" w:rsidRDefault="0020587C"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F46FD30" w14:textId="77777777" w:rsidR="00AF12B3" w:rsidRDefault="00AF12B3">
      <w:pPr>
        <w:rPr>
          <w:rFonts w:eastAsia="Arial"/>
          <w:b/>
          <w:bCs/>
          <w:caps/>
          <w:szCs w:val="24"/>
        </w:rPr>
      </w:pPr>
      <w:r>
        <w:rPr>
          <w:rFonts w:eastAsia="Arial"/>
          <w:b/>
          <w:bCs/>
          <w:caps/>
          <w:szCs w:val="24"/>
        </w:rPr>
        <w:br w:type="page"/>
      </w:r>
    </w:p>
    <w:p w14:paraId="065E4D63" w14:textId="33DA7854"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2A24E4"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69E440" w14:textId="77777777" w:rsidR="0020587C" w:rsidRDefault="0020587C"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0ED4B34B" w14:textId="77777777" w:rsidR="0020587C" w:rsidRDefault="0020587C"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B5A3D9A" w14:textId="77777777" w:rsidR="0020587C" w:rsidRDefault="0020587C"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269D9F22" w14:textId="2AE07812" w:rsidR="00DE7B8F" w:rsidRDefault="00DE7B8F" w:rsidP="00053908">
      <w:pPr>
        <w:widowControl w:val="0"/>
        <w:pBdr>
          <w:top w:val="nil"/>
          <w:left w:val="nil"/>
          <w:bottom w:val="nil"/>
          <w:right w:val="nil"/>
          <w:between w:val="nil"/>
        </w:pBdr>
        <w:tabs>
          <w:tab w:val="left" w:pos="567"/>
          <w:tab w:val="left" w:pos="851"/>
          <w:tab w:val="left" w:pos="992"/>
          <w:tab w:val="left" w:pos="1134"/>
        </w:tabs>
        <w:jc w:val="both"/>
        <w:rPr>
          <w:rFonts w:eastAsia="Arial"/>
        </w:rPr>
      </w:pPr>
      <w:r>
        <w:rPr>
          <w:color w:val="000000"/>
          <w:szCs w:val="24"/>
        </w:rPr>
        <w:tab/>
      </w:r>
      <w:r>
        <w:rPr>
          <w:color w:val="000000"/>
          <w:szCs w:val="24"/>
        </w:rPr>
        <w:tab/>
      </w:r>
      <w:r w:rsidR="007E3C05" w:rsidRPr="002A36D7">
        <w:rPr>
          <w:color w:val="000000"/>
          <w:szCs w:val="24"/>
        </w:rPr>
        <w:t xml:space="preserve">12.2.1.1. </w:t>
      </w:r>
      <w:r>
        <w:rPr>
          <w:rFonts w:eastAsia="Arial"/>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DA4BC3" w14:textId="647ABF37" w:rsidR="00053908" w:rsidRDefault="00053908" w:rsidP="00053908">
      <w:pPr>
        <w:widowControl w:val="0"/>
        <w:pBdr>
          <w:top w:val="nil"/>
          <w:left w:val="nil"/>
          <w:bottom w:val="nil"/>
          <w:right w:val="nil"/>
          <w:between w:val="nil"/>
        </w:pBdr>
        <w:tabs>
          <w:tab w:val="left" w:pos="567"/>
          <w:tab w:val="left" w:pos="851"/>
          <w:tab w:val="left" w:pos="992"/>
          <w:tab w:val="left" w:pos="1134"/>
          <w:tab w:val="left" w:pos="1843"/>
        </w:tabs>
        <w:jc w:val="both"/>
        <w:rPr>
          <w:rFonts w:eastAsia="Arial"/>
        </w:rPr>
      </w:pPr>
      <w:r>
        <w:rPr>
          <w:rFonts w:eastAsia="Arial"/>
        </w:rPr>
        <w:tab/>
      </w:r>
      <w:r>
        <w:rPr>
          <w:rFonts w:eastAsia="Arial"/>
        </w:rPr>
        <w:tab/>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p w14:paraId="4CF2A6F7" w14:textId="1BA009EC" w:rsidR="003969E1" w:rsidRDefault="009632BE" w:rsidP="000539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bookmarkStart w:id="0" w:name="part_0a0da1d5ef5c48389da63acb61f47e3a"/>
      <w:bookmarkEnd w:id="0"/>
      <w:r>
        <w:rPr>
          <w:rFonts w:eastAsia="Arial"/>
          <w:szCs w:val="24"/>
        </w:rPr>
        <w:t>12.2.2.</w:t>
      </w:r>
      <w:r w:rsidR="00580306">
        <w:rPr>
          <w:rFonts w:eastAsia="Arial"/>
          <w:szCs w:val="24"/>
        </w:rPr>
        <w:t xml:space="preserve"> </w:t>
      </w:r>
      <w:r w:rsidR="00053908">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Pr>
          <w:rFonts w:eastAsia="Arial"/>
          <w:szCs w:val="24"/>
        </w:rPr>
        <w:t>.</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6CADCF2A" w14:textId="77777777" w:rsidR="00AF12B3" w:rsidRDefault="00AF12B3">
      <w:pPr>
        <w:rPr>
          <w:rFonts w:eastAsia="Arial"/>
          <w:b/>
          <w:bCs/>
          <w:caps/>
          <w:szCs w:val="24"/>
        </w:rPr>
      </w:pPr>
    </w:p>
    <w:p w14:paraId="1234404B" w14:textId="0FFA1B22"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D1E148" w14:textId="77777777" w:rsidR="0020587C" w:rsidRDefault="0020587C"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1969457" w14:textId="77777777" w:rsidR="00AF12B3" w:rsidRDefault="00AF12B3">
      <w:pPr>
        <w:rPr>
          <w:rFonts w:eastAsia="Arial"/>
          <w:b/>
          <w:bCs/>
          <w:caps/>
          <w:szCs w:val="24"/>
        </w:rPr>
      </w:pPr>
      <w:r>
        <w:rPr>
          <w:rFonts w:eastAsia="Arial"/>
          <w:b/>
          <w:bCs/>
          <w:caps/>
          <w:szCs w:val="24"/>
        </w:rPr>
        <w:br w:type="page"/>
      </w:r>
    </w:p>
    <w:p w14:paraId="338B3A5B" w14:textId="62F16402"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EDAE30" w14:textId="77777777" w:rsidR="00AF12B3" w:rsidRDefault="00AF12B3">
      <w:pPr>
        <w:rPr>
          <w:rFonts w:eastAsia="Arial"/>
          <w:b/>
          <w:bCs/>
          <w:caps/>
          <w:color w:val="000000"/>
          <w:szCs w:val="24"/>
        </w:rPr>
      </w:pPr>
    </w:p>
    <w:p w14:paraId="455991D8" w14:textId="60BC9358"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684ABB" w14:textId="77777777" w:rsidR="0020587C" w:rsidRDefault="0020587C"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16.1.5. Sutartis sudaroma vadovaujantis sąžiningumo, protingumo, teisingumo ir Šalių </w:t>
      </w:r>
      <w:r>
        <w:rPr>
          <w:rFonts w:eastAsia="Arial"/>
          <w:szCs w:val="24"/>
        </w:rPr>
        <w:lastRenderedPageBreak/>
        <w:t>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5F7D95" w14:textId="77777777" w:rsidR="0020587C" w:rsidRDefault="0020587C"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w:t>
      </w:r>
      <w:r>
        <w:rPr>
          <w:rFonts w:eastAsia="Arial"/>
          <w:szCs w:val="24"/>
        </w:rPr>
        <w:lastRenderedPageBreak/>
        <w:t>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0D7FCE" w14:textId="77777777" w:rsidR="0020587C" w:rsidRDefault="0020587C"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AE36C2" w14:textId="77777777" w:rsidR="0020587C" w:rsidRDefault="0020587C"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7AD1AB" w14:textId="77777777" w:rsidR="0020587C" w:rsidRDefault="0020587C"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aplinkybėms, </w:t>
      </w:r>
      <w:r>
        <w:rPr>
          <w:szCs w:val="24"/>
        </w:rPr>
        <w:lastRenderedPageBreak/>
        <w:t>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DA5FB3" w14:textId="77777777" w:rsidR="0020587C" w:rsidRDefault="0020587C"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Pr="00AC3E7F" w:rsidRDefault="009632BE" w:rsidP="00176C2D">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689A92" w14:textId="77777777" w:rsidR="003969E1" w:rsidRPr="00AC3E7F" w:rsidRDefault="003969E1" w:rsidP="00176C2D">
      <w:pPr>
        <w:tabs>
          <w:tab w:val="left" w:pos="567"/>
          <w:tab w:val="left" w:pos="851"/>
          <w:tab w:val="left" w:pos="992"/>
          <w:tab w:val="left" w:pos="1134"/>
        </w:tabs>
        <w:ind w:firstLine="851"/>
        <w:jc w:val="both"/>
        <w:rPr>
          <w:rFonts w:eastAsia="Cambria"/>
          <w:b/>
          <w:bCs/>
          <w:szCs w:val="24"/>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lastRenderedPageBreak/>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516F7810" w14:textId="77777777" w:rsidR="0020587C" w:rsidRDefault="0020587C"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787FE3D1" w14:textId="77777777" w:rsidR="0020587C" w:rsidRDefault="0020587C"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72E78244" w14:textId="77777777" w:rsidR="0020587C" w:rsidRDefault="0020587C"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3A7F" w14:textId="77777777" w:rsidR="0078220F" w:rsidRDefault="0078220F">
      <w:r>
        <w:separator/>
      </w:r>
    </w:p>
  </w:endnote>
  <w:endnote w:type="continuationSeparator" w:id="0">
    <w:p w14:paraId="155B7CC2" w14:textId="77777777" w:rsidR="0078220F" w:rsidRDefault="0078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1C61" w14:textId="77777777" w:rsidR="0078220F" w:rsidRDefault="0078220F">
      <w:r>
        <w:separator/>
      </w:r>
    </w:p>
  </w:footnote>
  <w:footnote w:type="continuationSeparator" w:id="0">
    <w:p w14:paraId="5391E316" w14:textId="77777777" w:rsidR="0078220F" w:rsidRDefault="00782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45DF7"/>
    <w:rsid w:val="00053908"/>
    <w:rsid w:val="00054676"/>
    <w:rsid w:val="00074865"/>
    <w:rsid w:val="000A5133"/>
    <w:rsid w:val="000F3681"/>
    <w:rsid w:val="00155F99"/>
    <w:rsid w:val="00176C2D"/>
    <w:rsid w:val="001A582E"/>
    <w:rsid w:val="001E0986"/>
    <w:rsid w:val="001E71E5"/>
    <w:rsid w:val="00204CE2"/>
    <w:rsid w:val="0020587C"/>
    <w:rsid w:val="00210424"/>
    <w:rsid w:val="00225904"/>
    <w:rsid w:val="002A3B3E"/>
    <w:rsid w:val="002B2964"/>
    <w:rsid w:val="002B362D"/>
    <w:rsid w:val="002B503A"/>
    <w:rsid w:val="002B5EFE"/>
    <w:rsid w:val="002D39C1"/>
    <w:rsid w:val="00306D8C"/>
    <w:rsid w:val="003969E1"/>
    <w:rsid w:val="003A72A6"/>
    <w:rsid w:val="003C0DF7"/>
    <w:rsid w:val="003D506F"/>
    <w:rsid w:val="003F08D5"/>
    <w:rsid w:val="003F7A8F"/>
    <w:rsid w:val="004006A0"/>
    <w:rsid w:val="00457487"/>
    <w:rsid w:val="00474AD2"/>
    <w:rsid w:val="00580306"/>
    <w:rsid w:val="0058447B"/>
    <w:rsid w:val="005B31BA"/>
    <w:rsid w:val="00606C78"/>
    <w:rsid w:val="00643F1C"/>
    <w:rsid w:val="00657605"/>
    <w:rsid w:val="0071771C"/>
    <w:rsid w:val="00756A50"/>
    <w:rsid w:val="00762419"/>
    <w:rsid w:val="007636E1"/>
    <w:rsid w:val="0078220F"/>
    <w:rsid w:val="00783AB9"/>
    <w:rsid w:val="00795F08"/>
    <w:rsid w:val="007B1767"/>
    <w:rsid w:val="007E3C05"/>
    <w:rsid w:val="00820EF4"/>
    <w:rsid w:val="0086183C"/>
    <w:rsid w:val="00946343"/>
    <w:rsid w:val="009632BE"/>
    <w:rsid w:val="00974A20"/>
    <w:rsid w:val="00981255"/>
    <w:rsid w:val="009B5F5F"/>
    <w:rsid w:val="009B73B8"/>
    <w:rsid w:val="009E5BC6"/>
    <w:rsid w:val="00A04ACE"/>
    <w:rsid w:val="00A163FA"/>
    <w:rsid w:val="00A272A3"/>
    <w:rsid w:val="00A410A2"/>
    <w:rsid w:val="00A81933"/>
    <w:rsid w:val="00AC3E7F"/>
    <w:rsid w:val="00AF12B3"/>
    <w:rsid w:val="00B92779"/>
    <w:rsid w:val="00B938A2"/>
    <w:rsid w:val="00BA2756"/>
    <w:rsid w:val="00BD6C98"/>
    <w:rsid w:val="00BE0AF6"/>
    <w:rsid w:val="00C33FEE"/>
    <w:rsid w:val="00C60865"/>
    <w:rsid w:val="00C81904"/>
    <w:rsid w:val="00D97063"/>
    <w:rsid w:val="00DE069C"/>
    <w:rsid w:val="00DE7B8F"/>
    <w:rsid w:val="00DF73B9"/>
    <w:rsid w:val="00E47EA2"/>
    <w:rsid w:val="00E7227D"/>
    <w:rsid w:val="00E94908"/>
    <w:rsid w:val="00EC4BB7"/>
    <w:rsid w:val="00EE1112"/>
    <w:rsid w:val="00F43E05"/>
    <w:rsid w:val="00FD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 w:type="paragraph" w:styleId="Pagrindinistekstas">
    <w:name w:val="Body Text"/>
    <w:basedOn w:val="prastasis"/>
    <w:link w:val="PagrindinistekstasDiagrama"/>
    <w:uiPriority w:val="1"/>
    <w:qFormat/>
    <w:rsid w:val="00474AD2"/>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474AD2"/>
    <w:rPr>
      <w:szCs w:val="24"/>
    </w:rPr>
  </w:style>
  <w:style w:type="character" w:styleId="Komentaronuoroda">
    <w:name w:val="annotation reference"/>
    <w:basedOn w:val="Numatytasispastraiposriftas"/>
    <w:semiHidden/>
    <w:unhideWhenUsed/>
    <w:rsid w:val="00AC3E7F"/>
    <w:rPr>
      <w:sz w:val="16"/>
      <w:szCs w:val="16"/>
    </w:rPr>
  </w:style>
  <w:style w:type="paragraph" w:styleId="Komentarotekstas">
    <w:name w:val="annotation text"/>
    <w:basedOn w:val="prastasis"/>
    <w:link w:val="KomentarotekstasDiagrama"/>
    <w:unhideWhenUsed/>
    <w:rsid w:val="00AC3E7F"/>
    <w:rPr>
      <w:sz w:val="20"/>
    </w:rPr>
  </w:style>
  <w:style w:type="character" w:customStyle="1" w:styleId="KomentarotekstasDiagrama">
    <w:name w:val="Komentaro tekstas Diagrama"/>
    <w:basedOn w:val="Numatytasispastraiposriftas"/>
    <w:link w:val="Komentarotekstas"/>
    <w:rsid w:val="00AC3E7F"/>
    <w:rPr>
      <w:sz w:val="20"/>
    </w:rPr>
  </w:style>
  <w:style w:type="paragraph" w:styleId="Komentarotema">
    <w:name w:val="annotation subject"/>
    <w:basedOn w:val="Komentarotekstas"/>
    <w:next w:val="Komentarotekstas"/>
    <w:link w:val="KomentarotemaDiagrama"/>
    <w:semiHidden/>
    <w:unhideWhenUsed/>
    <w:rsid w:val="00AC3E7F"/>
    <w:rPr>
      <w:b/>
      <w:bCs/>
    </w:rPr>
  </w:style>
  <w:style w:type="character" w:customStyle="1" w:styleId="KomentarotemaDiagrama">
    <w:name w:val="Komentaro tema Diagrama"/>
    <w:basedOn w:val="KomentarotekstasDiagrama"/>
    <w:link w:val="Komentarotema"/>
    <w:semiHidden/>
    <w:rsid w:val="00AC3E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307298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48BB302E-1390-4BDE-910A-1F5A113C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23</Pages>
  <Words>12130</Words>
  <Characters>69145</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DĖL SIENU </vt:lpstr>
    </vt:vector>
  </TitlesOfParts>
  <Company>VPT</Company>
  <LinksUpToDate>false</LinksUpToDate>
  <CharactersWithSpaces>81113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 </dc:title>
  <dc:creator/>
  <cp:lastModifiedBy>Čerkašina Anželika</cp:lastModifiedBy>
  <cp:revision>56</cp:revision>
  <cp:lastPrinted>2024-02-13T07:17:00Z</cp:lastPrinted>
  <dcterms:created xsi:type="dcterms:W3CDTF">2024-02-23T06:55:00Z</dcterms:created>
  <dcterms:modified xsi:type="dcterms:W3CDTF">2025-09-19T05:44:00Z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abonementas;#1403;#Vilma Bareišytė;#74;#Birutė Meržvinskienė;#1292;#Mindaugas Rauba;#273;#Dalia Vinklerė;#644;#all.vskis</vt:lpwstr>
  </property>
  <property fmtid="{D5CDD505-2E9C-101B-9397-08002B2CF9AE}" pid="6" name="DmsPermissionsDivisions">
    <vt:lpwstr>3759;#Valstybės sienų ir kelių investicijų skyrius|5b17650c-5f58-462f-91bd-b81e1c151e56;#4359;#Teisės ir pirkimų skyrius|72419e98-9ffe-4573-a524-85d9b5806ebb</vt:lpwstr>
  </property>
  <property fmtid="{D5CDD505-2E9C-101B-9397-08002B2CF9AE}" pid="7" name="TaxCatchAll">
    <vt:lpwstr>4359;#Teisės ir pirkimų skyrius|72419e98-9ffe-4573-a524-85d9b5806ebb;#3759;#Valstybės sienų ir kelių investicijų skyrius|5b17650c-5f58-462f-91bd-b81e1c151e56</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120129</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117348</vt:lpwstr>
  </property>
  <property fmtid="{D5CDD505-2E9C-101B-9397-08002B2CF9AE}" pid="31" name="o3cb2451d6904553a72e202c291dd6d8">
    <vt:lpwstr/>
  </property>
  <property fmtid="{D5CDD505-2E9C-101B-9397-08002B2CF9AE}" pid="32" name="b1f23dead1274c488d632b6cb8d4aba0">
    <vt:lpwstr/>
  </property>
</Properties>
</file>