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46C8" w14:textId="1C3FF6F9" w:rsidR="00104A6B" w:rsidRDefault="00AC6955" w:rsidP="004167A3">
      <w:pPr>
        <w:spacing w:before="120" w:after="120"/>
        <w:jc w:val="center"/>
        <w:rPr>
          <w:b/>
          <w:color w:val="000000"/>
        </w:rPr>
      </w:pPr>
      <w:r>
        <w:rPr>
          <w:b/>
        </w:rPr>
        <w:t>VIRTUA</w:t>
      </w:r>
      <w:r w:rsidR="0049102B">
        <w:rPr>
          <w:b/>
        </w:rPr>
        <w:t xml:space="preserve">LAUS ASISTENTO </w:t>
      </w:r>
      <w:r w:rsidR="00A60BA3">
        <w:rPr>
          <w:b/>
        </w:rPr>
        <w:t xml:space="preserve">PLĖTROS </w:t>
      </w:r>
      <w:r w:rsidR="0049102B">
        <w:rPr>
          <w:b/>
        </w:rPr>
        <w:t xml:space="preserve">(DI MOKYMOSI PLATFORMA) </w:t>
      </w:r>
      <w:r w:rsidR="00A60BA3">
        <w:rPr>
          <w:b/>
        </w:rPr>
        <w:t>PASLAUGŲ</w:t>
      </w:r>
      <w:r w:rsidR="001C594F">
        <w:rPr>
          <w:b/>
        </w:rPr>
        <w:t xml:space="preserve"> </w:t>
      </w:r>
      <w:r w:rsidR="00104A6B" w:rsidRPr="00F548E4">
        <w:rPr>
          <w:b/>
          <w:color w:val="000000"/>
        </w:rPr>
        <w:t>TECHNINĖ SPECIFIKACIJA</w:t>
      </w:r>
    </w:p>
    <w:p w14:paraId="1DED83A8" w14:textId="77777777" w:rsidR="00BB08F5" w:rsidRPr="00F548E4" w:rsidRDefault="00BB08F5" w:rsidP="004167A3">
      <w:pPr>
        <w:spacing w:before="120" w:after="120"/>
        <w:jc w:val="center"/>
        <w:rPr>
          <w:b/>
          <w:color w:val="000000"/>
        </w:rPr>
      </w:pPr>
    </w:p>
    <w:p w14:paraId="7686ED71" w14:textId="12F8B145" w:rsidR="00A15677" w:rsidRPr="00A15677" w:rsidRDefault="00A15677" w:rsidP="004167A3">
      <w:pPr>
        <w:spacing w:before="120" w:after="120"/>
        <w:jc w:val="center"/>
        <w:rPr>
          <w:b/>
          <w:bCs/>
          <w:color w:val="000000"/>
        </w:rPr>
      </w:pPr>
      <w:r w:rsidRPr="00A15677">
        <w:rPr>
          <w:b/>
          <w:bCs/>
          <w:color w:val="000000"/>
        </w:rPr>
        <w:t>TURINYS</w:t>
      </w:r>
    </w:p>
    <w:sdt>
      <w:sdtPr>
        <w:id w:val="310757141"/>
        <w:docPartObj>
          <w:docPartGallery w:val="Table of Contents"/>
          <w:docPartUnique/>
        </w:docPartObj>
      </w:sdtPr>
      <w:sdtEndPr>
        <w:rPr>
          <w:b/>
          <w:bCs/>
          <w:noProof/>
        </w:rPr>
      </w:sdtEndPr>
      <w:sdtContent>
        <w:p w14:paraId="6DC75097" w14:textId="4B3D09EA" w:rsidR="00A15677" w:rsidRPr="00503288" w:rsidRDefault="00A15677" w:rsidP="00503288"/>
        <w:p w14:paraId="2735B705" w14:textId="1AB92685" w:rsidR="004F1DDC" w:rsidRDefault="00A15677">
          <w:pPr>
            <w:pStyle w:val="Turinys1"/>
            <w:rPr>
              <w:rFonts w:asciiTheme="minorHAnsi" w:eastAsiaTheme="minorEastAsia" w:hAnsiTheme="minorHAnsi" w:cstheme="minorBidi"/>
              <w:noProof/>
              <w:kern w:val="2"/>
              <w:szCs w:val="24"/>
              <w:lang w:val="en-US"/>
              <w14:ligatures w14:val="standardContextual"/>
            </w:rPr>
          </w:pPr>
          <w:r>
            <w:fldChar w:fldCharType="begin"/>
          </w:r>
          <w:r>
            <w:instrText xml:space="preserve"> TOC \o "1-3" \h \z \u </w:instrText>
          </w:r>
          <w:r>
            <w:fldChar w:fldCharType="separate"/>
          </w:r>
          <w:hyperlink w:anchor="_Toc203583263" w:history="1">
            <w:r w:rsidR="004F1DDC" w:rsidRPr="00CF0632">
              <w:rPr>
                <w:rStyle w:val="Hipersaitas"/>
                <w:noProof/>
              </w:rPr>
              <w:t>1.</w:t>
            </w:r>
            <w:r w:rsidR="004F1DDC">
              <w:rPr>
                <w:rFonts w:asciiTheme="minorHAnsi" w:eastAsiaTheme="minorEastAsia" w:hAnsiTheme="minorHAnsi" w:cstheme="minorBidi"/>
                <w:noProof/>
                <w:kern w:val="2"/>
                <w:szCs w:val="24"/>
                <w:lang w:val="en-US"/>
                <w14:ligatures w14:val="standardContextual"/>
              </w:rPr>
              <w:tab/>
            </w:r>
            <w:r w:rsidR="004F1DDC" w:rsidRPr="00CF0632">
              <w:rPr>
                <w:rStyle w:val="Hipersaitas"/>
                <w:noProof/>
              </w:rPr>
              <w:t>SĄVOKOS IR SUTRUMPINIMAI</w:t>
            </w:r>
            <w:r w:rsidR="004F1DDC">
              <w:rPr>
                <w:noProof/>
                <w:webHidden/>
              </w:rPr>
              <w:tab/>
            </w:r>
            <w:r w:rsidR="004F1DDC">
              <w:rPr>
                <w:noProof/>
                <w:webHidden/>
              </w:rPr>
              <w:fldChar w:fldCharType="begin"/>
            </w:r>
            <w:r w:rsidR="004F1DDC">
              <w:rPr>
                <w:noProof/>
                <w:webHidden/>
              </w:rPr>
              <w:instrText xml:space="preserve"> PAGEREF _Toc203583263 \h </w:instrText>
            </w:r>
            <w:r w:rsidR="004F1DDC">
              <w:rPr>
                <w:noProof/>
                <w:webHidden/>
              </w:rPr>
            </w:r>
            <w:r w:rsidR="004F1DDC">
              <w:rPr>
                <w:noProof/>
                <w:webHidden/>
              </w:rPr>
              <w:fldChar w:fldCharType="separate"/>
            </w:r>
            <w:r w:rsidR="00E667F2">
              <w:rPr>
                <w:noProof/>
                <w:webHidden/>
              </w:rPr>
              <w:t>2</w:t>
            </w:r>
            <w:r w:rsidR="004F1DDC">
              <w:rPr>
                <w:noProof/>
                <w:webHidden/>
              </w:rPr>
              <w:fldChar w:fldCharType="end"/>
            </w:r>
          </w:hyperlink>
        </w:p>
        <w:p w14:paraId="52BAFCD4" w14:textId="6D527B98"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4" w:history="1">
            <w:r w:rsidRPr="00CF0632">
              <w:rPr>
                <w:rStyle w:val="Hipersaitas"/>
                <w:noProof/>
              </w:rPr>
              <w:t>2.</w:t>
            </w:r>
            <w:r>
              <w:rPr>
                <w:rFonts w:asciiTheme="minorHAnsi" w:eastAsiaTheme="minorEastAsia" w:hAnsiTheme="minorHAnsi" w:cstheme="minorBidi"/>
                <w:noProof/>
                <w:kern w:val="2"/>
                <w:szCs w:val="24"/>
                <w:lang w:val="en-US"/>
                <w14:ligatures w14:val="standardContextual"/>
              </w:rPr>
              <w:tab/>
            </w:r>
            <w:r w:rsidRPr="00CF0632">
              <w:rPr>
                <w:rStyle w:val="Hipersaitas"/>
                <w:noProof/>
              </w:rPr>
              <w:t>PIRKIMO OBJEKTAS</w:t>
            </w:r>
            <w:r>
              <w:rPr>
                <w:noProof/>
                <w:webHidden/>
              </w:rPr>
              <w:tab/>
            </w:r>
            <w:r>
              <w:rPr>
                <w:noProof/>
                <w:webHidden/>
              </w:rPr>
              <w:fldChar w:fldCharType="begin"/>
            </w:r>
            <w:r>
              <w:rPr>
                <w:noProof/>
                <w:webHidden/>
              </w:rPr>
              <w:instrText xml:space="preserve"> PAGEREF _Toc203583264 \h </w:instrText>
            </w:r>
            <w:r>
              <w:rPr>
                <w:noProof/>
                <w:webHidden/>
              </w:rPr>
            </w:r>
            <w:r>
              <w:rPr>
                <w:noProof/>
                <w:webHidden/>
              </w:rPr>
              <w:fldChar w:fldCharType="separate"/>
            </w:r>
            <w:r w:rsidR="00E667F2">
              <w:rPr>
                <w:noProof/>
                <w:webHidden/>
              </w:rPr>
              <w:t>3</w:t>
            </w:r>
            <w:r>
              <w:rPr>
                <w:noProof/>
                <w:webHidden/>
              </w:rPr>
              <w:fldChar w:fldCharType="end"/>
            </w:r>
          </w:hyperlink>
        </w:p>
        <w:p w14:paraId="6A822BD4" w14:textId="43ED795D"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5" w:history="1">
            <w:r w:rsidRPr="00CF0632">
              <w:rPr>
                <w:rStyle w:val="Hipersaitas"/>
                <w:noProof/>
              </w:rPr>
              <w:t>3.</w:t>
            </w:r>
            <w:r>
              <w:rPr>
                <w:rFonts w:asciiTheme="minorHAnsi" w:eastAsiaTheme="minorEastAsia" w:hAnsiTheme="minorHAnsi" w:cstheme="minorBidi"/>
                <w:noProof/>
                <w:kern w:val="2"/>
                <w:szCs w:val="24"/>
                <w:lang w:val="en-US"/>
                <w14:ligatures w14:val="standardContextual"/>
              </w:rPr>
              <w:tab/>
            </w:r>
            <w:r w:rsidRPr="00CF0632">
              <w:rPr>
                <w:rStyle w:val="Hipersaitas"/>
                <w:noProof/>
              </w:rPr>
              <w:t>SUTARTIES VEIKLOS, REZULTATAI IR PASLAUGŲ TEIKIMO TERMINAI</w:t>
            </w:r>
            <w:r>
              <w:rPr>
                <w:noProof/>
                <w:webHidden/>
              </w:rPr>
              <w:tab/>
            </w:r>
            <w:r>
              <w:rPr>
                <w:noProof/>
                <w:webHidden/>
              </w:rPr>
              <w:fldChar w:fldCharType="begin"/>
            </w:r>
            <w:r>
              <w:rPr>
                <w:noProof/>
                <w:webHidden/>
              </w:rPr>
              <w:instrText xml:space="preserve"> PAGEREF _Toc203583265 \h </w:instrText>
            </w:r>
            <w:r>
              <w:rPr>
                <w:noProof/>
                <w:webHidden/>
              </w:rPr>
            </w:r>
            <w:r>
              <w:rPr>
                <w:noProof/>
                <w:webHidden/>
              </w:rPr>
              <w:fldChar w:fldCharType="separate"/>
            </w:r>
            <w:r w:rsidR="00E667F2">
              <w:rPr>
                <w:noProof/>
                <w:webHidden/>
              </w:rPr>
              <w:t>3</w:t>
            </w:r>
            <w:r>
              <w:rPr>
                <w:noProof/>
                <w:webHidden/>
              </w:rPr>
              <w:fldChar w:fldCharType="end"/>
            </w:r>
          </w:hyperlink>
        </w:p>
        <w:p w14:paraId="1ED8438D" w14:textId="5CFA6C3C"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6" w:history="1">
            <w:r w:rsidRPr="00CF0632">
              <w:rPr>
                <w:rStyle w:val="Hipersaitas"/>
                <w:noProof/>
              </w:rPr>
              <w:t>4.</w:t>
            </w:r>
            <w:r>
              <w:rPr>
                <w:rFonts w:asciiTheme="minorHAnsi" w:eastAsiaTheme="minorEastAsia" w:hAnsiTheme="minorHAnsi" w:cstheme="minorBidi"/>
                <w:noProof/>
                <w:kern w:val="2"/>
                <w:szCs w:val="24"/>
                <w:lang w:val="en-US"/>
                <w14:ligatures w14:val="standardContextual"/>
              </w:rPr>
              <w:tab/>
            </w:r>
            <w:r w:rsidRPr="00CF0632">
              <w:rPr>
                <w:rStyle w:val="Hipersaitas"/>
                <w:noProof/>
              </w:rPr>
              <w:t>REIKALAVIMAI DOKUMENTACIJAI</w:t>
            </w:r>
            <w:r>
              <w:rPr>
                <w:noProof/>
                <w:webHidden/>
              </w:rPr>
              <w:tab/>
            </w:r>
            <w:r>
              <w:rPr>
                <w:noProof/>
                <w:webHidden/>
              </w:rPr>
              <w:fldChar w:fldCharType="begin"/>
            </w:r>
            <w:r>
              <w:rPr>
                <w:noProof/>
                <w:webHidden/>
              </w:rPr>
              <w:instrText xml:space="preserve"> PAGEREF _Toc203583266 \h </w:instrText>
            </w:r>
            <w:r>
              <w:rPr>
                <w:noProof/>
                <w:webHidden/>
              </w:rPr>
            </w:r>
            <w:r>
              <w:rPr>
                <w:noProof/>
                <w:webHidden/>
              </w:rPr>
              <w:fldChar w:fldCharType="separate"/>
            </w:r>
            <w:r w:rsidR="00E667F2">
              <w:rPr>
                <w:noProof/>
                <w:webHidden/>
              </w:rPr>
              <w:t>5</w:t>
            </w:r>
            <w:r>
              <w:rPr>
                <w:noProof/>
                <w:webHidden/>
              </w:rPr>
              <w:fldChar w:fldCharType="end"/>
            </w:r>
          </w:hyperlink>
        </w:p>
        <w:p w14:paraId="69A44266" w14:textId="28786D72"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7" w:history="1">
            <w:r w:rsidRPr="00CF0632">
              <w:rPr>
                <w:rStyle w:val="Hipersaitas"/>
                <w:noProof/>
              </w:rPr>
              <w:t>5.</w:t>
            </w:r>
            <w:r>
              <w:rPr>
                <w:rFonts w:asciiTheme="minorHAnsi" w:eastAsiaTheme="minorEastAsia" w:hAnsiTheme="minorHAnsi" w:cstheme="minorBidi"/>
                <w:noProof/>
                <w:kern w:val="2"/>
                <w:szCs w:val="24"/>
                <w:lang w:val="en-US"/>
                <w14:ligatures w14:val="standardContextual"/>
              </w:rPr>
              <w:tab/>
            </w:r>
            <w:r w:rsidRPr="00CF0632">
              <w:rPr>
                <w:rStyle w:val="Hipersaitas"/>
                <w:noProof/>
              </w:rPr>
              <w:t>REIKALAVIMAI MOKYMAMS</w:t>
            </w:r>
            <w:r>
              <w:rPr>
                <w:noProof/>
                <w:webHidden/>
              </w:rPr>
              <w:tab/>
            </w:r>
            <w:r>
              <w:rPr>
                <w:noProof/>
                <w:webHidden/>
              </w:rPr>
              <w:fldChar w:fldCharType="begin"/>
            </w:r>
            <w:r>
              <w:rPr>
                <w:noProof/>
                <w:webHidden/>
              </w:rPr>
              <w:instrText xml:space="preserve"> PAGEREF _Toc203583267 \h </w:instrText>
            </w:r>
            <w:r>
              <w:rPr>
                <w:noProof/>
                <w:webHidden/>
              </w:rPr>
            </w:r>
            <w:r>
              <w:rPr>
                <w:noProof/>
                <w:webHidden/>
              </w:rPr>
              <w:fldChar w:fldCharType="separate"/>
            </w:r>
            <w:r w:rsidR="00E667F2">
              <w:rPr>
                <w:noProof/>
                <w:webHidden/>
              </w:rPr>
              <w:t>5</w:t>
            </w:r>
            <w:r>
              <w:rPr>
                <w:noProof/>
                <w:webHidden/>
              </w:rPr>
              <w:fldChar w:fldCharType="end"/>
            </w:r>
          </w:hyperlink>
        </w:p>
        <w:p w14:paraId="5D943C83" w14:textId="66A82C1B"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8" w:history="1">
            <w:r w:rsidRPr="00CF0632">
              <w:rPr>
                <w:rStyle w:val="Hipersaitas"/>
                <w:bCs/>
                <w:noProof/>
              </w:rPr>
              <w:t>6.</w:t>
            </w:r>
            <w:r>
              <w:rPr>
                <w:rFonts w:asciiTheme="minorHAnsi" w:eastAsiaTheme="minorEastAsia" w:hAnsiTheme="minorHAnsi" w:cstheme="minorBidi"/>
                <w:noProof/>
                <w:kern w:val="2"/>
                <w:szCs w:val="24"/>
                <w:lang w:val="en-US"/>
                <w14:ligatures w14:val="standardContextual"/>
              </w:rPr>
              <w:tab/>
            </w:r>
            <w:r w:rsidRPr="00CF0632">
              <w:rPr>
                <w:rStyle w:val="Hipersaitas"/>
                <w:bCs/>
                <w:noProof/>
              </w:rPr>
              <w:t>REIKALAVIMAI IŠMANIOJO POKALBIŲ ROBOTO PLATFORMAI IR FUNKCIJOMS</w:t>
            </w:r>
            <w:r>
              <w:rPr>
                <w:noProof/>
                <w:webHidden/>
              </w:rPr>
              <w:tab/>
            </w:r>
            <w:r>
              <w:rPr>
                <w:noProof/>
                <w:webHidden/>
              </w:rPr>
              <w:fldChar w:fldCharType="begin"/>
            </w:r>
            <w:r>
              <w:rPr>
                <w:noProof/>
                <w:webHidden/>
              </w:rPr>
              <w:instrText xml:space="preserve"> PAGEREF _Toc203583268 \h </w:instrText>
            </w:r>
            <w:r>
              <w:rPr>
                <w:noProof/>
                <w:webHidden/>
              </w:rPr>
            </w:r>
            <w:r>
              <w:rPr>
                <w:noProof/>
                <w:webHidden/>
              </w:rPr>
              <w:fldChar w:fldCharType="separate"/>
            </w:r>
            <w:r w:rsidR="00E667F2">
              <w:rPr>
                <w:noProof/>
                <w:webHidden/>
              </w:rPr>
              <w:t>6</w:t>
            </w:r>
            <w:r>
              <w:rPr>
                <w:noProof/>
                <w:webHidden/>
              </w:rPr>
              <w:fldChar w:fldCharType="end"/>
            </w:r>
          </w:hyperlink>
        </w:p>
        <w:p w14:paraId="1AE2584A" w14:textId="0A6E3C3A"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69" w:history="1">
            <w:r w:rsidRPr="00CF0632">
              <w:rPr>
                <w:rStyle w:val="Hipersaitas"/>
                <w:noProof/>
                <w:lang w:val="en-US"/>
              </w:rPr>
              <w:t>7.</w:t>
            </w:r>
            <w:r>
              <w:rPr>
                <w:rFonts w:asciiTheme="minorHAnsi" w:eastAsiaTheme="minorEastAsia" w:hAnsiTheme="minorHAnsi" w:cstheme="minorBidi"/>
                <w:noProof/>
                <w:kern w:val="2"/>
                <w:szCs w:val="24"/>
                <w:lang w:val="en-US"/>
                <w14:ligatures w14:val="standardContextual"/>
              </w:rPr>
              <w:tab/>
            </w:r>
            <w:r w:rsidRPr="00CF0632">
              <w:rPr>
                <w:rStyle w:val="Hipersaitas"/>
                <w:noProof/>
                <w:lang w:val="en-US"/>
              </w:rPr>
              <w:t>REIKALAVIMAI NAUDOTOJO SĄSAJAI</w:t>
            </w:r>
            <w:r>
              <w:rPr>
                <w:noProof/>
                <w:webHidden/>
              </w:rPr>
              <w:tab/>
            </w:r>
            <w:r>
              <w:rPr>
                <w:noProof/>
                <w:webHidden/>
              </w:rPr>
              <w:fldChar w:fldCharType="begin"/>
            </w:r>
            <w:r>
              <w:rPr>
                <w:noProof/>
                <w:webHidden/>
              </w:rPr>
              <w:instrText xml:space="preserve"> PAGEREF _Toc203583269 \h </w:instrText>
            </w:r>
            <w:r>
              <w:rPr>
                <w:noProof/>
                <w:webHidden/>
              </w:rPr>
            </w:r>
            <w:r>
              <w:rPr>
                <w:noProof/>
                <w:webHidden/>
              </w:rPr>
              <w:fldChar w:fldCharType="separate"/>
            </w:r>
            <w:r w:rsidR="00E667F2">
              <w:rPr>
                <w:noProof/>
                <w:webHidden/>
              </w:rPr>
              <w:t>8</w:t>
            </w:r>
            <w:r>
              <w:rPr>
                <w:noProof/>
                <w:webHidden/>
              </w:rPr>
              <w:fldChar w:fldCharType="end"/>
            </w:r>
          </w:hyperlink>
        </w:p>
        <w:p w14:paraId="7861DB88" w14:textId="77F6C13E"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0" w:history="1">
            <w:r w:rsidRPr="00CF0632">
              <w:rPr>
                <w:rStyle w:val="Hipersaitas"/>
                <w:noProof/>
                <w:lang w:val="en-US"/>
              </w:rPr>
              <w:t>8.</w:t>
            </w:r>
            <w:r>
              <w:rPr>
                <w:rFonts w:asciiTheme="minorHAnsi" w:eastAsiaTheme="minorEastAsia" w:hAnsiTheme="minorHAnsi" w:cstheme="minorBidi"/>
                <w:noProof/>
                <w:kern w:val="2"/>
                <w:szCs w:val="24"/>
                <w:lang w:val="en-US"/>
                <w14:ligatures w14:val="standardContextual"/>
              </w:rPr>
              <w:tab/>
            </w:r>
            <w:r w:rsidRPr="00CF0632">
              <w:rPr>
                <w:rStyle w:val="Hipersaitas"/>
                <w:noProof/>
              </w:rPr>
              <w:t>NAUDOTOJŲ ROLĖS IR LEIDIMAI</w:t>
            </w:r>
            <w:r>
              <w:rPr>
                <w:noProof/>
                <w:webHidden/>
              </w:rPr>
              <w:tab/>
            </w:r>
            <w:r>
              <w:rPr>
                <w:noProof/>
                <w:webHidden/>
              </w:rPr>
              <w:fldChar w:fldCharType="begin"/>
            </w:r>
            <w:r>
              <w:rPr>
                <w:noProof/>
                <w:webHidden/>
              </w:rPr>
              <w:instrText xml:space="preserve"> PAGEREF _Toc203583270 \h </w:instrText>
            </w:r>
            <w:r>
              <w:rPr>
                <w:noProof/>
                <w:webHidden/>
              </w:rPr>
            </w:r>
            <w:r>
              <w:rPr>
                <w:noProof/>
                <w:webHidden/>
              </w:rPr>
              <w:fldChar w:fldCharType="separate"/>
            </w:r>
            <w:r w:rsidR="00E667F2">
              <w:rPr>
                <w:noProof/>
                <w:webHidden/>
              </w:rPr>
              <w:t>9</w:t>
            </w:r>
            <w:r>
              <w:rPr>
                <w:noProof/>
                <w:webHidden/>
              </w:rPr>
              <w:fldChar w:fldCharType="end"/>
            </w:r>
          </w:hyperlink>
        </w:p>
        <w:p w14:paraId="5D2FE9A4" w14:textId="1992A91F"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1" w:history="1">
            <w:r w:rsidRPr="00CF0632">
              <w:rPr>
                <w:rStyle w:val="Hipersaitas"/>
                <w:noProof/>
                <w:lang w:val="en-US"/>
              </w:rPr>
              <w:t>9.</w:t>
            </w:r>
            <w:r>
              <w:rPr>
                <w:rFonts w:asciiTheme="minorHAnsi" w:eastAsiaTheme="minorEastAsia" w:hAnsiTheme="minorHAnsi" w:cstheme="minorBidi"/>
                <w:noProof/>
                <w:kern w:val="2"/>
                <w:szCs w:val="24"/>
                <w:lang w:val="en-US"/>
                <w14:ligatures w14:val="standardContextual"/>
              </w:rPr>
              <w:tab/>
            </w:r>
            <w:r w:rsidRPr="00CF0632">
              <w:rPr>
                <w:rStyle w:val="Hipersaitas"/>
                <w:noProof/>
              </w:rPr>
              <w:t>INTEGRACIJA SU NŠA SISTEMOMIS</w:t>
            </w:r>
            <w:r>
              <w:rPr>
                <w:noProof/>
                <w:webHidden/>
              </w:rPr>
              <w:tab/>
            </w:r>
            <w:r>
              <w:rPr>
                <w:noProof/>
                <w:webHidden/>
              </w:rPr>
              <w:fldChar w:fldCharType="begin"/>
            </w:r>
            <w:r>
              <w:rPr>
                <w:noProof/>
                <w:webHidden/>
              </w:rPr>
              <w:instrText xml:space="preserve"> PAGEREF _Toc203583271 \h </w:instrText>
            </w:r>
            <w:r>
              <w:rPr>
                <w:noProof/>
                <w:webHidden/>
              </w:rPr>
            </w:r>
            <w:r>
              <w:rPr>
                <w:noProof/>
                <w:webHidden/>
              </w:rPr>
              <w:fldChar w:fldCharType="separate"/>
            </w:r>
            <w:r w:rsidR="00E667F2">
              <w:rPr>
                <w:noProof/>
                <w:webHidden/>
              </w:rPr>
              <w:t>10</w:t>
            </w:r>
            <w:r>
              <w:rPr>
                <w:noProof/>
                <w:webHidden/>
              </w:rPr>
              <w:fldChar w:fldCharType="end"/>
            </w:r>
          </w:hyperlink>
        </w:p>
        <w:p w14:paraId="12230E86" w14:textId="76F5DBDF"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2" w:history="1">
            <w:r w:rsidRPr="00CF0632">
              <w:rPr>
                <w:rStyle w:val="Hipersaitas"/>
                <w:noProof/>
              </w:rPr>
              <w:t>10.</w:t>
            </w:r>
            <w:r>
              <w:rPr>
                <w:rFonts w:asciiTheme="minorHAnsi" w:eastAsiaTheme="minorEastAsia" w:hAnsiTheme="minorHAnsi" w:cstheme="minorBidi"/>
                <w:noProof/>
                <w:kern w:val="2"/>
                <w:szCs w:val="24"/>
                <w:lang w:val="en-US"/>
                <w14:ligatures w14:val="standardContextual"/>
              </w:rPr>
              <w:tab/>
            </w:r>
            <w:r w:rsidRPr="00CF0632">
              <w:rPr>
                <w:rStyle w:val="Hipersaitas"/>
                <w:bCs/>
                <w:noProof/>
              </w:rPr>
              <w:t>REIKALAVIMAI IŠMANIOJO SPRENDINIO INFRASTRUKTŪRAI IR GREITAVEIKAI</w:t>
            </w:r>
            <w:r>
              <w:rPr>
                <w:noProof/>
                <w:webHidden/>
              </w:rPr>
              <w:tab/>
            </w:r>
            <w:r>
              <w:rPr>
                <w:noProof/>
                <w:webHidden/>
              </w:rPr>
              <w:fldChar w:fldCharType="begin"/>
            </w:r>
            <w:r>
              <w:rPr>
                <w:noProof/>
                <w:webHidden/>
              </w:rPr>
              <w:instrText xml:space="preserve"> PAGEREF _Toc203583272 \h </w:instrText>
            </w:r>
            <w:r>
              <w:rPr>
                <w:noProof/>
                <w:webHidden/>
              </w:rPr>
            </w:r>
            <w:r>
              <w:rPr>
                <w:noProof/>
                <w:webHidden/>
              </w:rPr>
              <w:fldChar w:fldCharType="separate"/>
            </w:r>
            <w:r w:rsidR="00E667F2">
              <w:rPr>
                <w:noProof/>
                <w:webHidden/>
              </w:rPr>
              <w:t>12</w:t>
            </w:r>
            <w:r>
              <w:rPr>
                <w:noProof/>
                <w:webHidden/>
              </w:rPr>
              <w:fldChar w:fldCharType="end"/>
            </w:r>
          </w:hyperlink>
        </w:p>
        <w:p w14:paraId="65F0EB44" w14:textId="2A97E3AB"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3" w:history="1">
            <w:r w:rsidRPr="00CF0632">
              <w:rPr>
                <w:rStyle w:val="Hipersaitas"/>
                <w:bCs/>
                <w:noProof/>
              </w:rPr>
              <w:t>11.</w:t>
            </w:r>
            <w:r>
              <w:rPr>
                <w:rFonts w:asciiTheme="minorHAnsi" w:eastAsiaTheme="minorEastAsia" w:hAnsiTheme="minorHAnsi" w:cstheme="minorBidi"/>
                <w:noProof/>
                <w:kern w:val="2"/>
                <w:szCs w:val="24"/>
                <w:lang w:val="en-US"/>
                <w14:ligatures w14:val="standardContextual"/>
              </w:rPr>
              <w:tab/>
            </w:r>
            <w:r w:rsidRPr="00CF0632">
              <w:rPr>
                <w:rStyle w:val="Hipersaitas"/>
                <w:bCs/>
                <w:noProof/>
              </w:rPr>
              <w:t>REIKALAVIMAI TESTINEI APLINKAI IR IŠMANIOJO POKALBIŲ ROBOTO TESTAVIMUI</w:t>
            </w:r>
            <w:r>
              <w:rPr>
                <w:noProof/>
                <w:webHidden/>
              </w:rPr>
              <w:tab/>
            </w:r>
            <w:r>
              <w:rPr>
                <w:noProof/>
                <w:webHidden/>
              </w:rPr>
              <w:fldChar w:fldCharType="begin"/>
            </w:r>
            <w:r>
              <w:rPr>
                <w:noProof/>
                <w:webHidden/>
              </w:rPr>
              <w:instrText xml:space="preserve"> PAGEREF _Toc203583273 \h </w:instrText>
            </w:r>
            <w:r>
              <w:rPr>
                <w:noProof/>
                <w:webHidden/>
              </w:rPr>
            </w:r>
            <w:r>
              <w:rPr>
                <w:noProof/>
                <w:webHidden/>
              </w:rPr>
              <w:fldChar w:fldCharType="separate"/>
            </w:r>
            <w:r w:rsidR="00E667F2">
              <w:rPr>
                <w:noProof/>
                <w:webHidden/>
              </w:rPr>
              <w:t>13</w:t>
            </w:r>
            <w:r>
              <w:rPr>
                <w:noProof/>
                <w:webHidden/>
              </w:rPr>
              <w:fldChar w:fldCharType="end"/>
            </w:r>
          </w:hyperlink>
        </w:p>
        <w:p w14:paraId="667E7F92" w14:textId="1A9BB159"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4" w:history="1">
            <w:r w:rsidRPr="00CF0632">
              <w:rPr>
                <w:rStyle w:val="Hipersaitas"/>
                <w:bCs/>
                <w:noProof/>
              </w:rPr>
              <w:t>12.</w:t>
            </w:r>
            <w:r>
              <w:rPr>
                <w:rFonts w:asciiTheme="minorHAnsi" w:eastAsiaTheme="minorEastAsia" w:hAnsiTheme="minorHAnsi" w:cstheme="minorBidi"/>
                <w:noProof/>
                <w:kern w:val="2"/>
                <w:szCs w:val="24"/>
                <w:lang w:val="en-US"/>
                <w14:ligatures w14:val="standardContextual"/>
              </w:rPr>
              <w:tab/>
            </w:r>
            <w:r w:rsidRPr="00CF0632">
              <w:rPr>
                <w:rStyle w:val="Hipersaitas"/>
                <w:bCs/>
                <w:noProof/>
              </w:rPr>
              <w:t>REIKALAVIMAI GARANTINĖS PRIEŽIŪROS PASLAUGOMS</w:t>
            </w:r>
            <w:r>
              <w:rPr>
                <w:noProof/>
                <w:webHidden/>
              </w:rPr>
              <w:tab/>
            </w:r>
            <w:r>
              <w:rPr>
                <w:noProof/>
                <w:webHidden/>
              </w:rPr>
              <w:fldChar w:fldCharType="begin"/>
            </w:r>
            <w:r>
              <w:rPr>
                <w:noProof/>
                <w:webHidden/>
              </w:rPr>
              <w:instrText xml:space="preserve"> PAGEREF _Toc203583274 \h </w:instrText>
            </w:r>
            <w:r>
              <w:rPr>
                <w:noProof/>
                <w:webHidden/>
              </w:rPr>
            </w:r>
            <w:r>
              <w:rPr>
                <w:noProof/>
                <w:webHidden/>
              </w:rPr>
              <w:fldChar w:fldCharType="separate"/>
            </w:r>
            <w:r w:rsidR="00E667F2">
              <w:rPr>
                <w:noProof/>
                <w:webHidden/>
              </w:rPr>
              <w:t>13</w:t>
            </w:r>
            <w:r>
              <w:rPr>
                <w:noProof/>
                <w:webHidden/>
              </w:rPr>
              <w:fldChar w:fldCharType="end"/>
            </w:r>
          </w:hyperlink>
        </w:p>
        <w:p w14:paraId="1DF0E526" w14:textId="3A574188" w:rsidR="004F1DDC" w:rsidRDefault="004F1DDC">
          <w:pPr>
            <w:pStyle w:val="Turinys1"/>
            <w:rPr>
              <w:rFonts w:asciiTheme="minorHAnsi" w:eastAsiaTheme="minorEastAsia" w:hAnsiTheme="minorHAnsi" w:cstheme="minorBidi"/>
              <w:noProof/>
              <w:kern w:val="2"/>
              <w:szCs w:val="24"/>
              <w:lang w:val="en-US"/>
              <w14:ligatures w14:val="standardContextual"/>
            </w:rPr>
          </w:pPr>
          <w:hyperlink w:anchor="_Toc203583275" w:history="1">
            <w:r w:rsidRPr="00CF0632">
              <w:rPr>
                <w:rStyle w:val="Hipersaitas"/>
                <w:noProof/>
              </w:rPr>
              <w:t>13.</w:t>
            </w:r>
            <w:r>
              <w:rPr>
                <w:rFonts w:asciiTheme="minorHAnsi" w:eastAsiaTheme="minorEastAsia" w:hAnsiTheme="minorHAnsi" w:cstheme="minorBidi"/>
                <w:noProof/>
                <w:kern w:val="2"/>
                <w:szCs w:val="24"/>
                <w:lang w:val="en-US"/>
                <w14:ligatures w14:val="standardContextual"/>
              </w:rPr>
              <w:tab/>
            </w:r>
            <w:r w:rsidRPr="00CF0632">
              <w:rPr>
                <w:rStyle w:val="Hipersaitas"/>
                <w:noProof/>
              </w:rPr>
              <w:t>REIKALAVIMAI PAVYZDŽIO PATEIKIMUI</w:t>
            </w:r>
            <w:r>
              <w:rPr>
                <w:noProof/>
                <w:webHidden/>
              </w:rPr>
              <w:tab/>
            </w:r>
            <w:r>
              <w:rPr>
                <w:noProof/>
                <w:webHidden/>
              </w:rPr>
              <w:fldChar w:fldCharType="begin"/>
            </w:r>
            <w:r>
              <w:rPr>
                <w:noProof/>
                <w:webHidden/>
              </w:rPr>
              <w:instrText xml:space="preserve"> PAGEREF _Toc203583275 \h </w:instrText>
            </w:r>
            <w:r>
              <w:rPr>
                <w:noProof/>
                <w:webHidden/>
              </w:rPr>
            </w:r>
            <w:r>
              <w:rPr>
                <w:noProof/>
                <w:webHidden/>
              </w:rPr>
              <w:fldChar w:fldCharType="separate"/>
            </w:r>
            <w:r w:rsidR="00E667F2">
              <w:rPr>
                <w:noProof/>
                <w:webHidden/>
              </w:rPr>
              <w:t>15</w:t>
            </w:r>
            <w:r>
              <w:rPr>
                <w:noProof/>
                <w:webHidden/>
              </w:rPr>
              <w:fldChar w:fldCharType="end"/>
            </w:r>
          </w:hyperlink>
        </w:p>
        <w:p w14:paraId="3D93A5DE" w14:textId="63F6B146" w:rsidR="004F1DDC" w:rsidRDefault="004F1DDC">
          <w:pPr>
            <w:pStyle w:val="Turinys1"/>
            <w:rPr>
              <w:rFonts w:asciiTheme="minorHAnsi" w:eastAsiaTheme="minorEastAsia" w:hAnsiTheme="minorHAnsi" w:cstheme="minorBidi"/>
              <w:noProof/>
              <w:kern w:val="2"/>
              <w:szCs w:val="24"/>
              <w:lang w:val="en-US"/>
              <w14:ligatures w14:val="standardContextual"/>
            </w:rPr>
          </w:pPr>
        </w:p>
        <w:p w14:paraId="126B94D0" w14:textId="644EFEED" w:rsidR="00A15677" w:rsidRDefault="00A15677">
          <w:r>
            <w:rPr>
              <w:b/>
              <w:bCs/>
              <w:noProof/>
            </w:rPr>
            <w:fldChar w:fldCharType="end"/>
          </w:r>
        </w:p>
      </w:sdtContent>
    </w:sdt>
    <w:p w14:paraId="4A17C01A" w14:textId="6470C838" w:rsidR="00A15677" w:rsidRDefault="00A15677" w:rsidP="004167A3">
      <w:pPr>
        <w:spacing w:before="120" w:after="120"/>
        <w:jc w:val="center"/>
        <w:rPr>
          <w:color w:val="000000"/>
        </w:rPr>
      </w:pPr>
    </w:p>
    <w:p w14:paraId="2AC82787" w14:textId="032607F3" w:rsidR="00A15677" w:rsidRDefault="00A15677">
      <w:pPr>
        <w:rPr>
          <w:color w:val="000000"/>
        </w:rPr>
      </w:pPr>
      <w:r>
        <w:rPr>
          <w:color w:val="000000"/>
        </w:rPr>
        <w:br w:type="page"/>
      </w:r>
    </w:p>
    <w:p w14:paraId="55A474FD" w14:textId="03D7BE6F" w:rsidR="00A15677" w:rsidRPr="00A15677" w:rsidRDefault="000F6C6F" w:rsidP="00B735E1">
      <w:pPr>
        <w:pStyle w:val="Antrat1"/>
      </w:pPr>
      <w:bookmarkStart w:id="0" w:name="_Toc203583263"/>
      <w:r>
        <w:lastRenderedPageBreak/>
        <w:t xml:space="preserve">SĄVOKOS IR </w:t>
      </w:r>
      <w:r w:rsidR="006670CD">
        <w:t>SUTRUMPINIMAI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649"/>
      </w:tblGrid>
      <w:tr w:rsidR="00A15677" w:rsidRPr="00A15677" w14:paraId="10D28BE1" w14:textId="77777777" w:rsidTr="00A15677">
        <w:trPr>
          <w:tblHeader/>
        </w:trPr>
        <w:tc>
          <w:tcPr>
            <w:tcW w:w="1072" w:type="pct"/>
            <w:tcBorders>
              <w:top w:val="single" w:sz="4" w:space="0" w:color="auto"/>
              <w:left w:val="single" w:sz="4" w:space="0" w:color="auto"/>
              <w:bottom w:val="single" w:sz="4" w:space="0" w:color="auto"/>
              <w:right w:val="single" w:sz="4" w:space="0" w:color="auto"/>
            </w:tcBorders>
            <w:shd w:val="pct15" w:color="auto" w:fill="auto"/>
            <w:hideMark/>
          </w:tcPr>
          <w:p w14:paraId="1C044053" w14:textId="77777777" w:rsidR="00A15677" w:rsidRPr="00A15677" w:rsidRDefault="00A15677" w:rsidP="00A15677">
            <w:pPr>
              <w:jc w:val="center"/>
              <w:rPr>
                <w:b/>
                <w:color w:val="000000"/>
              </w:rPr>
            </w:pPr>
            <w:r w:rsidRPr="00A15677">
              <w:rPr>
                <w:b/>
                <w:color w:val="000000"/>
              </w:rPr>
              <w:t>Sąvokos ir sutrumpinimai</w:t>
            </w:r>
          </w:p>
        </w:tc>
        <w:tc>
          <w:tcPr>
            <w:tcW w:w="3928" w:type="pct"/>
            <w:tcBorders>
              <w:top w:val="single" w:sz="4" w:space="0" w:color="auto"/>
              <w:left w:val="single" w:sz="4" w:space="0" w:color="auto"/>
              <w:bottom w:val="single" w:sz="4" w:space="0" w:color="auto"/>
              <w:right w:val="single" w:sz="4" w:space="0" w:color="auto"/>
            </w:tcBorders>
            <w:shd w:val="pct15" w:color="auto" w:fill="auto"/>
            <w:hideMark/>
          </w:tcPr>
          <w:p w14:paraId="6A24620D" w14:textId="77777777" w:rsidR="00A15677" w:rsidRPr="00A15677" w:rsidRDefault="00A15677" w:rsidP="00A15677">
            <w:pPr>
              <w:jc w:val="center"/>
              <w:rPr>
                <w:b/>
                <w:color w:val="000000"/>
              </w:rPr>
            </w:pPr>
            <w:r w:rsidRPr="00A15677">
              <w:rPr>
                <w:b/>
                <w:color w:val="000000"/>
              </w:rPr>
              <w:t>Paaiškinimai</w:t>
            </w:r>
          </w:p>
        </w:tc>
      </w:tr>
      <w:tr w:rsidR="004958EF" w:rsidRPr="00A15677" w14:paraId="3C63E608" w14:textId="77777777" w:rsidTr="00B735E1">
        <w:tc>
          <w:tcPr>
            <w:tcW w:w="1072" w:type="pct"/>
            <w:tcBorders>
              <w:top w:val="single" w:sz="4" w:space="0" w:color="auto"/>
              <w:left w:val="single" w:sz="4" w:space="0" w:color="auto"/>
              <w:bottom w:val="single" w:sz="4" w:space="0" w:color="auto"/>
              <w:right w:val="single" w:sz="4" w:space="0" w:color="auto"/>
            </w:tcBorders>
          </w:tcPr>
          <w:p w14:paraId="352C236D" w14:textId="5AB320F2" w:rsidR="004958EF" w:rsidRDefault="004958EF" w:rsidP="004958EF">
            <w:pPr>
              <w:rPr>
                <w:color w:val="000000"/>
              </w:rPr>
            </w:pPr>
            <w:r>
              <w:rPr>
                <w:szCs w:val="24"/>
              </w:rPr>
              <w:t>API   </w:t>
            </w:r>
          </w:p>
        </w:tc>
        <w:tc>
          <w:tcPr>
            <w:tcW w:w="3928" w:type="pct"/>
            <w:tcBorders>
              <w:top w:val="single" w:sz="4" w:space="0" w:color="auto"/>
              <w:left w:val="single" w:sz="4" w:space="0" w:color="auto"/>
              <w:bottom w:val="single" w:sz="4" w:space="0" w:color="auto"/>
              <w:right w:val="single" w:sz="4" w:space="0" w:color="auto"/>
            </w:tcBorders>
          </w:tcPr>
          <w:p w14:paraId="7957E7C8" w14:textId="111703AE" w:rsidR="004958EF" w:rsidRDefault="004958EF" w:rsidP="004958EF">
            <w:pPr>
              <w:rPr>
                <w:color w:val="000000"/>
              </w:rPr>
            </w:pPr>
            <w:r>
              <w:rPr>
                <w:szCs w:val="24"/>
              </w:rPr>
              <w:t>Aplikacijų programavimo sąsaja (angl.</w:t>
            </w:r>
            <w:r w:rsidR="00DE4CAE">
              <w:rPr>
                <w:szCs w:val="24"/>
              </w:rPr>
              <w:t xml:space="preserve"> </w:t>
            </w:r>
            <w:r>
              <w:rPr>
                <w:i/>
                <w:iCs/>
                <w:szCs w:val="24"/>
              </w:rPr>
              <w:t>Application Programming Interface</w:t>
            </w:r>
            <w:r>
              <w:rPr>
                <w:szCs w:val="24"/>
              </w:rPr>
              <w:t>) – tai</w:t>
            </w:r>
            <w:r w:rsidR="00DE4CAE">
              <w:rPr>
                <w:szCs w:val="24"/>
              </w:rPr>
              <w:t xml:space="preserve"> </w:t>
            </w:r>
            <w:r>
              <w:rPr>
                <w:szCs w:val="24"/>
              </w:rPr>
              <w:t>sąsaja, kurią suteikia kompiuterinė sistema, biblioteka ar programa tam, kad</w:t>
            </w:r>
            <w:r w:rsidR="00DE4CAE">
              <w:rPr>
                <w:szCs w:val="24"/>
              </w:rPr>
              <w:t xml:space="preserve"> </w:t>
            </w:r>
            <w:r>
              <w:rPr>
                <w:szCs w:val="24"/>
              </w:rPr>
              <w:t>programuotojas</w:t>
            </w:r>
            <w:r w:rsidR="00DE4CAE">
              <w:rPr>
                <w:szCs w:val="24"/>
              </w:rPr>
              <w:t xml:space="preserve"> </w:t>
            </w:r>
            <w:r>
              <w:rPr>
                <w:szCs w:val="24"/>
              </w:rPr>
              <w:t>per kitą</w:t>
            </w:r>
            <w:r w:rsidR="00DE4CAE">
              <w:rPr>
                <w:szCs w:val="24"/>
              </w:rPr>
              <w:t xml:space="preserve"> </w:t>
            </w:r>
            <w:r>
              <w:rPr>
                <w:szCs w:val="24"/>
              </w:rPr>
              <w:t>programą</w:t>
            </w:r>
            <w:r w:rsidR="00DE4CAE">
              <w:rPr>
                <w:szCs w:val="24"/>
              </w:rPr>
              <w:t xml:space="preserve"> </w:t>
            </w:r>
            <w:r>
              <w:rPr>
                <w:szCs w:val="24"/>
              </w:rPr>
              <w:t>galėtų pasiekti jos funkcionalumą ar apsikeistų su ja duomenimis.</w:t>
            </w:r>
          </w:p>
        </w:tc>
      </w:tr>
      <w:tr w:rsidR="004963F2" w:rsidRPr="00A15677" w14:paraId="7A916931" w14:textId="77777777" w:rsidTr="00B735E1">
        <w:tc>
          <w:tcPr>
            <w:tcW w:w="1072" w:type="pct"/>
            <w:tcBorders>
              <w:top w:val="single" w:sz="4" w:space="0" w:color="auto"/>
              <w:left w:val="single" w:sz="4" w:space="0" w:color="auto"/>
              <w:bottom w:val="single" w:sz="4" w:space="0" w:color="auto"/>
              <w:right w:val="single" w:sz="4" w:space="0" w:color="auto"/>
            </w:tcBorders>
          </w:tcPr>
          <w:p w14:paraId="0FD07893" w14:textId="61546203" w:rsidR="004963F2" w:rsidRDefault="004963F2" w:rsidP="004958EF">
            <w:pPr>
              <w:rPr>
                <w:szCs w:val="24"/>
              </w:rPr>
            </w:pPr>
            <w:r>
              <w:rPr>
                <w:szCs w:val="24"/>
              </w:rPr>
              <w:t>DI</w:t>
            </w:r>
          </w:p>
        </w:tc>
        <w:tc>
          <w:tcPr>
            <w:tcW w:w="3928" w:type="pct"/>
            <w:tcBorders>
              <w:top w:val="single" w:sz="4" w:space="0" w:color="auto"/>
              <w:left w:val="single" w:sz="4" w:space="0" w:color="auto"/>
              <w:bottom w:val="single" w:sz="4" w:space="0" w:color="auto"/>
              <w:right w:val="single" w:sz="4" w:space="0" w:color="auto"/>
            </w:tcBorders>
          </w:tcPr>
          <w:p w14:paraId="4BAE58CC" w14:textId="102A6670" w:rsidR="004963F2" w:rsidRDefault="004963F2" w:rsidP="004958EF">
            <w:pPr>
              <w:rPr>
                <w:szCs w:val="24"/>
              </w:rPr>
            </w:pPr>
            <w:r>
              <w:rPr>
                <w:szCs w:val="24"/>
              </w:rPr>
              <w:t>Dirbtinis intelektas</w:t>
            </w:r>
          </w:p>
        </w:tc>
      </w:tr>
      <w:tr w:rsidR="00C12CA0" w:rsidRPr="00A15677" w14:paraId="01ADBC4E" w14:textId="77777777" w:rsidTr="00B735E1">
        <w:tc>
          <w:tcPr>
            <w:tcW w:w="1072" w:type="pct"/>
            <w:tcBorders>
              <w:top w:val="single" w:sz="4" w:space="0" w:color="auto"/>
              <w:left w:val="single" w:sz="4" w:space="0" w:color="auto"/>
              <w:bottom w:val="single" w:sz="4" w:space="0" w:color="auto"/>
              <w:right w:val="single" w:sz="4" w:space="0" w:color="auto"/>
            </w:tcBorders>
          </w:tcPr>
          <w:p w14:paraId="489BCF4B" w14:textId="65613979" w:rsidR="00C12CA0" w:rsidRDefault="00C12CA0" w:rsidP="00C12CA0">
            <w:pPr>
              <w:rPr>
                <w:color w:val="000000"/>
              </w:rPr>
            </w:pPr>
            <w:r>
              <w:rPr>
                <w:color w:val="000000"/>
              </w:rPr>
              <w:t>E</w:t>
            </w:r>
            <w:r w:rsidR="00C94DEA">
              <w:rPr>
                <w:color w:val="000000"/>
              </w:rPr>
              <w:t>MOKYKLA</w:t>
            </w:r>
          </w:p>
        </w:tc>
        <w:tc>
          <w:tcPr>
            <w:tcW w:w="3928" w:type="pct"/>
            <w:tcBorders>
              <w:top w:val="single" w:sz="4" w:space="0" w:color="auto"/>
              <w:left w:val="single" w:sz="4" w:space="0" w:color="auto"/>
              <w:bottom w:val="single" w:sz="4" w:space="0" w:color="auto"/>
              <w:right w:val="single" w:sz="4" w:space="0" w:color="auto"/>
            </w:tcBorders>
          </w:tcPr>
          <w:p w14:paraId="1C6C4C09" w14:textId="517D7A93" w:rsidR="00C12CA0" w:rsidRDefault="00C12CA0" w:rsidP="00C12CA0">
            <w:pPr>
              <w:rPr>
                <w:color w:val="000000"/>
              </w:rPr>
            </w:pPr>
            <w:r>
              <w:rPr>
                <w:color w:val="000000"/>
              </w:rPr>
              <w:t>Švietimo portal</w:t>
            </w:r>
            <w:r w:rsidR="00942FA9">
              <w:rPr>
                <w:color w:val="000000"/>
              </w:rPr>
              <w:t>as</w:t>
            </w:r>
            <w:r>
              <w:rPr>
                <w:color w:val="000000"/>
              </w:rPr>
              <w:t xml:space="preserve"> Emokykla (</w:t>
            </w:r>
            <w:hyperlink r:id="rId12" w:history="1">
              <w:r w:rsidRPr="00D22221">
                <w:rPr>
                  <w:rStyle w:val="Hipersaitas"/>
                </w:rPr>
                <w:t>www.emokykla.lt</w:t>
              </w:r>
            </w:hyperlink>
            <w:r>
              <w:rPr>
                <w:color w:val="000000"/>
              </w:rPr>
              <w:t xml:space="preserve"> )</w:t>
            </w:r>
            <w:r w:rsidR="009F7911">
              <w:rPr>
                <w:color w:val="000000"/>
              </w:rPr>
              <w:t>.</w:t>
            </w:r>
          </w:p>
        </w:tc>
      </w:tr>
      <w:tr w:rsidR="005646CA" w:rsidRPr="00A15677" w14:paraId="1546339D" w14:textId="77777777" w:rsidTr="002070B2">
        <w:tc>
          <w:tcPr>
            <w:tcW w:w="1072" w:type="pct"/>
            <w:tcBorders>
              <w:top w:val="single" w:sz="4" w:space="0" w:color="auto"/>
              <w:left w:val="single" w:sz="4" w:space="0" w:color="auto"/>
              <w:bottom w:val="single" w:sz="4" w:space="0" w:color="auto"/>
              <w:right w:val="single" w:sz="4" w:space="0" w:color="auto"/>
            </w:tcBorders>
          </w:tcPr>
          <w:p w14:paraId="3A3CCFFD" w14:textId="77777777" w:rsidR="005646CA" w:rsidRDefault="005646CA" w:rsidP="002070B2">
            <w:pPr>
              <w:rPr>
                <w:color w:val="000000"/>
              </w:rPr>
            </w:pPr>
            <w:r>
              <w:rPr>
                <w:color w:val="000000"/>
              </w:rPr>
              <w:t>KRISIN</w:t>
            </w:r>
          </w:p>
        </w:tc>
        <w:tc>
          <w:tcPr>
            <w:tcW w:w="3928" w:type="pct"/>
            <w:tcBorders>
              <w:top w:val="single" w:sz="4" w:space="0" w:color="auto"/>
              <w:left w:val="single" w:sz="4" w:space="0" w:color="auto"/>
              <w:bottom w:val="single" w:sz="4" w:space="0" w:color="auto"/>
              <w:right w:val="single" w:sz="4" w:space="0" w:color="auto"/>
            </w:tcBorders>
          </w:tcPr>
          <w:p w14:paraId="4A03F7CC" w14:textId="55D43F4E" w:rsidR="005646CA" w:rsidRDefault="005646CA" w:rsidP="002070B2">
            <w:pPr>
              <w:rPr>
                <w:color w:val="000000"/>
              </w:rPr>
            </w:pPr>
            <w:r>
              <w:t>Švietimo ir mokslo informacinių sistemų, registrų ir klasifikatorių apskaitos informacinė sistema (</w:t>
            </w:r>
            <w:hyperlink r:id="rId13" w:history="1">
              <w:r w:rsidRPr="005C43D0">
                <w:rPr>
                  <w:rStyle w:val="Hipersaitas"/>
                </w:rPr>
                <w:t>https://www.krisin.smm.lt/aikos2-krisin/index.xhtml</w:t>
              </w:r>
            </w:hyperlink>
            <w:r>
              <w:t>)</w:t>
            </w:r>
            <w:r w:rsidR="009F7911">
              <w:t>.</w:t>
            </w:r>
          </w:p>
        </w:tc>
      </w:tr>
      <w:tr w:rsidR="000E3D3E" w:rsidRPr="00A15677" w14:paraId="0CC55F11" w14:textId="77777777" w:rsidTr="00B735E1">
        <w:tc>
          <w:tcPr>
            <w:tcW w:w="1072" w:type="pct"/>
            <w:tcBorders>
              <w:top w:val="single" w:sz="4" w:space="0" w:color="auto"/>
              <w:left w:val="single" w:sz="4" w:space="0" w:color="auto"/>
              <w:bottom w:val="single" w:sz="4" w:space="0" w:color="auto"/>
              <w:right w:val="single" w:sz="4" w:space="0" w:color="auto"/>
            </w:tcBorders>
          </w:tcPr>
          <w:p w14:paraId="5B76CB63" w14:textId="5371C356" w:rsidR="000E3D3E" w:rsidRDefault="000E3D3E" w:rsidP="00C12CA0">
            <w:pPr>
              <w:rPr>
                <w:color w:val="000000"/>
              </w:rPr>
            </w:pPr>
            <w:r>
              <w:rPr>
                <w:color w:val="000000"/>
              </w:rPr>
              <w:t>LR</w:t>
            </w:r>
          </w:p>
        </w:tc>
        <w:tc>
          <w:tcPr>
            <w:tcW w:w="3928" w:type="pct"/>
            <w:tcBorders>
              <w:top w:val="single" w:sz="4" w:space="0" w:color="auto"/>
              <w:left w:val="single" w:sz="4" w:space="0" w:color="auto"/>
              <w:bottom w:val="single" w:sz="4" w:space="0" w:color="auto"/>
              <w:right w:val="single" w:sz="4" w:space="0" w:color="auto"/>
            </w:tcBorders>
          </w:tcPr>
          <w:p w14:paraId="776585A7" w14:textId="2DE0BB48" w:rsidR="000E3D3E" w:rsidRDefault="000E3D3E" w:rsidP="00C12CA0">
            <w:pPr>
              <w:rPr>
                <w:color w:val="000000"/>
              </w:rPr>
            </w:pPr>
            <w:r>
              <w:rPr>
                <w:color w:val="000000"/>
              </w:rPr>
              <w:t>Lietuvos respublika</w:t>
            </w:r>
          </w:p>
        </w:tc>
      </w:tr>
      <w:tr w:rsidR="00C12CA0" w:rsidRPr="00A15677" w14:paraId="5DC83927" w14:textId="77777777" w:rsidTr="00B735E1">
        <w:tc>
          <w:tcPr>
            <w:tcW w:w="1072" w:type="pct"/>
            <w:tcBorders>
              <w:top w:val="single" w:sz="4" w:space="0" w:color="auto"/>
              <w:left w:val="single" w:sz="4" w:space="0" w:color="auto"/>
              <w:bottom w:val="single" w:sz="4" w:space="0" w:color="auto"/>
              <w:right w:val="single" w:sz="4" w:space="0" w:color="auto"/>
            </w:tcBorders>
          </w:tcPr>
          <w:p w14:paraId="786C2265" w14:textId="6D1E008D" w:rsidR="00C12CA0" w:rsidRDefault="00C12CA0" w:rsidP="00C12CA0">
            <w:pPr>
              <w:rPr>
                <w:color w:val="000000"/>
              </w:rPr>
            </w:pPr>
            <w:r>
              <w:rPr>
                <w:color w:val="000000"/>
              </w:rPr>
              <w:t>NŠA</w:t>
            </w:r>
          </w:p>
        </w:tc>
        <w:tc>
          <w:tcPr>
            <w:tcW w:w="3928" w:type="pct"/>
            <w:tcBorders>
              <w:top w:val="single" w:sz="4" w:space="0" w:color="auto"/>
              <w:left w:val="single" w:sz="4" w:space="0" w:color="auto"/>
              <w:bottom w:val="single" w:sz="4" w:space="0" w:color="auto"/>
              <w:right w:val="single" w:sz="4" w:space="0" w:color="auto"/>
            </w:tcBorders>
          </w:tcPr>
          <w:p w14:paraId="67706464" w14:textId="4A8D6E60" w:rsidR="00C12CA0" w:rsidRDefault="00C12CA0" w:rsidP="00C12CA0">
            <w:pPr>
              <w:rPr>
                <w:color w:val="000000"/>
              </w:rPr>
            </w:pPr>
            <w:r>
              <w:rPr>
                <w:color w:val="000000"/>
              </w:rPr>
              <w:t>Nacionalinė švietimo agentūra</w:t>
            </w:r>
            <w:r w:rsidR="009F7911">
              <w:rPr>
                <w:color w:val="000000"/>
              </w:rPr>
              <w:t>.</w:t>
            </w:r>
          </w:p>
        </w:tc>
      </w:tr>
      <w:tr w:rsidR="00C12CA0" w:rsidRPr="00A15677" w14:paraId="1F4FD439" w14:textId="77777777" w:rsidTr="00B735E1">
        <w:tc>
          <w:tcPr>
            <w:tcW w:w="1072" w:type="pct"/>
            <w:tcBorders>
              <w:top w:val="single" w:sz="4" w:space="0" w:color="auto"/>
              <w:left w:val="single" w:sz="4" w:space="0" w:color="auto"/>
              <w:bottom w:val="single" w:sz="4" w:space="0" w:color="auto"/>
              <w:right w:val="single" w:sz="4" w:space="0" w:color="auto"/>
            </w:tcBorders>
          </w:tcPr>
          <w:p w14:paraId="0BF85960" w14:textId="0F122657" w:rsidR="00C12CA0" w:rsidRPr="00A15677" w:rsidRDefault="00C12CA0" w:rsidP="00C12CA0">
            <w:pPr>
              <w:rPr>
                <w:color w:val="000000"/>
              </w:rPr>
            </w:pPr>
            <w:r>
              <w:rPr>
                <w:color w:val="000000"/>
              </w:rPr>
              <w:t>PO</w:t>
            </w:r>
          </w:p>
        </w:tc>
        <w:tc>
          <w:tcPr>
            <w:tcW w:w="3928" w:type="pct"/>
            <w:tcBorders>
              <w:top w:val="single" w:sz="4" w:space="0" w:color="auto"/>
              <w:left w:val="single" w:sz="4" w:space="0" w:color="auto"/>
              <w:bottom w:val="single" w:sz="4" w:space="0" w:color="auto"/>
              <w:right w:val="single" w:sz="4" w:space="0" w:color="auto"/>
            </w:tcBorders>
          </w:tcPr>
          <w:p w14:paraId="51896761" w14:textId="2ED026F4" w:rsidR="00C12CA0" w:rsidRPr="00A15677" w:rsidRDefault="00C12CA0" w:rsidP="00C12CA0">
            <w:pPr>
              <w:rPr>
                <w:color w:val="000000"/>
              </w:rPr>
            </w:pPr>
            <w:r>
              <w:rPr>
                <w:color w:val="000000"/>
              </w:rPr>
              <w:t>Perkančioji organizacija (Nacionalinė švietimo agentūra)</w:t>
            </w:r>
            <w:r w:rsidR="009F7911">
              <w:rPr>
                <w:color w:val="000000"/>
              </w:rPr>
              <w:t>.</w:t>
            </w:r>
          </w:p>
        </w:tc>
      </w:tr>
      <w:tr w:rsidR="00C12CA0" w:rsidRPr="00A15677" w14:paraId="45AABB9C" w14:textId="77777777" w:rsidTr="00B735E1">
        <w:tc>
          <w:tcPr>
            <w:tcW w:w="1072" w:type="pct"/>
            <w:tcBorders>
              <w:top w:val="single" w:sz="4" w:space="0" w:color="auto"/>
              <w:left w:val="single" w:sz="4" w:space="0" w:color="auto"/>
              <w:bottom w:val="single" w:sz="4" w:space="0" w:color="auto"/>
              <w:right w:val="single" w:sz="4" w:space="0" w:color="auto"/>
            </w:tcBorders>
          </w:tcPr>
          <w:p w14:paraId="07DB2354" w14:textId="7DE09075" w:rsidR="00C12CA0" w:rsidRPr="00A15677" w:rsidRDefault="00C12CA0" w:rsidP="00C12CA0">
            <w:pPr>
              <w:rPr>
                <w:color w:val="000000"/>
              </w:rPr>
            </w:pPr>
            <w:r>
              <w:rPr>
                <w:color w:val="000000"/>
              </w:rPr>
              <w:t>SMP</w:t>
            </w:r>
          </w:p>
        </w:tc>
        <w:tc>
          <w:tcPr>
            <w:tcW w:w="3928" w:type="pct"/>
            <w:tcBorders>
              <w:top w:val="single" w:sz="4" w:space="0" w:color="auto"/>
              <w:left w:val="single" w:sz="4" w:space="0" w:color="auto"/>
              <w:bottom w:val="single" w:sz="4" w:space="0" w:color="auto"/>
              <w:right w:val="single" w:sz="4" w:space="0" w:color="auto"/>
            </w:tcBorders>
          </w:tcPr>
          <w:p w14:paraId="7CE704A9" w14:textId="151788BA" w:rsidR="00C12CA0" w:rsidRPr="00A15677" w:rsidRDefault="00C12CA0" w:rsidP="00C12CA0">
            <w:pPr>
              <w:rPr>
                <w:color w:val="000000"/>
              </w:rPr>
            </w:pPr>
            <w:r>
              <w:rPr>
                <w:color w:val="000000"/>
              </w:rPr>
              <w:t>Skaitmeninė mokymo priemonė</w:t>
            </w:r>
            <w:r w:rsidR="009F7911">
              <w:rPr>
                <w:color w:val="000000"/>
              </w:rPr>
              <w:t>.</w:t>
            </w:r>
          </w:p>
        </w:tc>
      </w:tr>
      <w:tr w:rsidR="00C12CA0" w:rsidRPr="00A15677" w14:paraId="2B74A864" w14:textId="77777777" w:rsidTr="00C11716">
        <w:tc>
          <w:tcPr>
            <w:tcW w:w="1072" w:type="pct"/>
            <w:tcBorders>
              <w:top w:val="single" w:sz="4" w:space="0" w:color="auto"/>
              <w:left w:val="single" w:sz="4" w:space="0" w:color="auto"/>
              <w:bottom w:val="single" w:sz="4" w:space="0" w:color="auto"/>
              <w:right w:val="single" w:sz="4" w:space="0" w:color="auto"/>
            </w:tcBorders>
          </w:tcPr>
          <w:p w14:paraId="02107A18" w14:textId="77777777" w:rsidR="00C12CA0" w:rsidRPr="00A15677" w:rsidRDefault="00C12CA0" w:rsidP="00C12CA0">
            <w:pPr>
              <w:rPr>
                <w:color w:val="000000"/>
              </w:rPr>
            </w:pPr>
            <w:r>
              <w:rPr>
                <w:color w:val="000000"/>
              </w:rPr>
              <w:t>SMPS</w:t>
            </w:r>
          </w:p>
        </w:tc>
        <w:tc>
          <w:tcPr>
            <w:tcW w:w="3928" w:type="pct"/>
            <w:tcBorders>
              <w:top w:val="single" w:sz="4" w:space="0" w:color="auto"/>
              <w:left w:val="single" w:sz="4" w:space="0" w:color="auto"/>
              <w:bottom w:val="single" w:sz="4" w:space="0" w:color="auto"/>
              <w:right w:val="single" w:sz="4" w:space="0" w:color="auto"/>
            </w:tcBorders>
          </w:tcPr>
          <w:p w14:paraId="4D28A5FD" w14:textId="4E1F0F54" w:rsidR="00C12CA0" w:rsidRPr="00A15677" w:rsidRDefault="00C12CA0" w:rsidP="00C12CA0">
            <w:pPr>
              <w:rPr>
                <w:color w:val="000000"/>
              </w:rPr>
            </w:pPr>
            <w:r>
              <w:rPr>
                <w:color w:val="000000"/>
              </w:rPr>
              <w:t>Skaitmeninių mokymo priemonių saugykla (</w:t>
            </w:r>
            <w:hyperlink r:id="rId14" w:history="1">
              <w:r w:rsidRPr="00D22221">
                <w:rPr>
                  <w:rStyle w:val="Hipersaitas"/>
                </w:rPr>
                <w:t>www.smp.emokykla.lt</w:t>
              </w:r>
            </w:hyperlink>
            <w:r>
              <w:rPr>
                <w:color w:val="000000"/>
              </w:rPr>
              <w:t xml:space="preserve"> )</w:t>
            </w:r>
            <w:r w:rsidR="00DC1398">
              <w:rPr>
                <w:color w:val="000000"/>
              </w:rPr>
              <w:t xml:space="preserve"> su integruotu Užduočių bank</w:t>
            </w:r>
            <w:r w:rsidR="008E1016">
              <w:rPr>
                <w:color w:val="000000"/>
              </w:rPr>
              <w:t>o moduliu</w:t>
            </w:r>
          </w:p>
        </w:tc>
      </w:tr>
      <w:tr w:rsidR="00C12CA0" w:rsidRPr="00A15677" w14:paraId="11F51417" w14:textId="77777777" w:rsidTr="00C11716">
        <w:tc>
          <w:tcPr>
            <w:tcW w:w="1072" w:type="pct"/>
            <w:tcBorders>
              <w:top w:val="single" w:sz="4" w:space="0" w:color="auto"/>
              <w:left w:val="single" w:sz="4" w:space="0" w:color="auto"/>
              <w:bottom w:val="single" w:sz="4" w:space="0" w:color="auto"/>
              <w:right w:val="single" w:sz="4" w:space="0" w:color="auto"/>
            </w:tcBorders>
          </w:tcPr>
          <w:p w14:paraId="0E2B4057" w14:textId="248275D1" w:rsidR="00C12CA0" w:rsidRDefault="00530B97" w:rsidP="00C12CA0">
            <w:pPr>
              <w:rPr>
                <w:color w:val="000000"/>
              </w:rPr>
            </w:pPr>
            <w:r>
              <w:rPr>
                <w:color w:val="000000"/>
              </w:rPr>
              <w:t>SSO</w:t>
            </w:r>
          </w:p>
        </w:tc>
        <w:tc>
          <w:tcPr>
            <w:tcW w:w="3928" w:type="pct"/>
            <w:tcBorders>
              <w:top w:val="single" w:sz="4" w:space="0" w:color="auto"/>
              <w:left w:val="single" w:sz="4" w:space="0" w:color="auto"/>
              <w:bottom w:val="single" w:sz="4" w:space="0" w:color="auto"/>
              <w:right w:val="single" w:sz="4" w:space="0" w:color="auto"/>
            </w:tcBorders>
          </w:tcPr>
          <w:p w14:paraId="2C4FF19E" w14:textId="6671592B" w:rsidR="00C12CA0" w:rsidRDefault="00530B97" w:rsidP="00C12CA0">
            <w:pPr>
              <w:rPr>
                <w:color w:val="000000"/>
              </w:rPr>
            </w:pPr>
            <w:r>
              <w:rPr>
                <w:color w:val="000000"/>
              </w:rPr>
              <w:t xml:space="preserve">Emokykla vieningo prisijungimo sistema </w:t>
            </w:r>
            <w:r w:rsidRPr="009173A8">
              <w:rPr>
                <w:i/>
                <w:iCs/>
                <w:color w:val="000000"/>
              </w:rPr>
              <w:t xml:space="preserve">(angl. Single </w:t>
            </w:r>
            <w:r w:rsidR="00F449B0" w:rsidRPr="009173A8">
              <w:rPr>
                <w:i/>
                <w:iCs/>
                <w:color w:val="000000"/>
              </w:rPr>
              <w:t>s</w:t>
            </w:r>
            <w:r w:rsidRPr="009173A8">
              <w:rPr>
                <w:i/>
                <w:iCs/>
                <w:color w:val="000000"/>
              </w:rPr>
              <w:t>ign</w:t>
            </w:r>
            <w:r w:rsidR="00F449B0" w:rsidRPr="009173A8">
              <w:rPr>
                <w:i/>
                <w:iCs/>
                <w:color w:val="000000"/>
              </w:rPr>
              <w:t>-o</w:t>
            </w:r>
            <w:r w:rsidRPr="009173A8">
              <w:rPr>
                <w:i/>
                <w:iCs/>
                <w:color w:val="000000"/>
              </w:rPr>
              <w:t>n)</w:t>
            </w:r>
            <w:r w:rsidR="009F7911">
              <w:rPr>
                <w:color w:val="000000"/>
              </w:rPr>
              <w:t>.</w:t>
            </w:r>
          </w:p>
        </w:tc>
      </w:tr>
      <w:tr w:rsidR="00FC2563" w:rsidRPr="00A15677" w14:paraId="52180204" w14:textId="77777777" w:rsidTr="00C11716">
        <w:tc>
          <w:tcPr>
            <w:tcW w:w="1072" w:type="pct"/>
            <w:tcBorders>
              <w:top w:val="single" w:sz="4" w:space="0" w:color="auto"/>
              <w:left w:val="single" w:sz="4" w:space="0" w:color="auto"/>
              <w:bottom w:val="single" w:sz="4" w:space="0" w:color="auto"/>
              <w:right w:val="single" w:sz="4" w:space="0" w:color="auto"/>
            </w:tcBorders>
          </w:tcPr>
          <w:p w14:paraId="25785AF8" w14:textId="625FDD1E" w:rsidR="00FC2563" w:rsidRDefault="009678A2" w:rsidP="00C12CA0">
            <w:pPr>
              <w:rPr>
                <w:color w:val="000000"/>
              </w:rPr>
            </w:pPr>
            <w:r>
              <w:rPr>
                <w:color w:val="000000"/>
              </w:rPr>
              <w:t>Sutartis</w:t>
            </w:r>
          </w:p>
        </w:tc>
        <w:tc>
          <w:tcPr>
            <w:tcW w:w="3928" w:type="pct"/>
            <w:tcBorders>
              <w:top w:val="single" w:sz="4" w:space="0" w:color="auto"/>
              <w:left w:val="single" w:sz="4" w:space="0" w:color="auto"/>
              <w:bottom w:val="single" w:sz="4" w:space="0" w:color="auto"/>
              <w:right w:val="single" w:sz="4" w:space="0" w:color="auto"/>
            </w:tcBorders>
          </w:tcPr>
          <w:p w14:paraId="1546A441" w14:textId="32D008E5" w:rsidR="00FC2563" w:rsidRDefault="002B2F59" w:rsidP="00C12CA0">
            <w:pPr>
              <w:rPr>
                <w:color w:val="000000"/>
              </w:rPr>
            </w:pPr>
            <w:r>
              <w:rPr>
                <w:color w:val="000000"/>
              </w:rPr>
              <w:t xml:space="preserve">Šio pirkimo apimtyje </w:t>
            </w:r>
            <w:r w:rsidR="00BF7B1A">
              <w:rPr>
                <w:color w:val="000000"/>
              </w:rPr>
              <w:t>atliekamų paslaugų ir įsipareigojimų visuma</w:t>
            </w:r>
          </w:p>
        </w:tc>
      </w:tr>
      <w:tr w:rsidR="00EE336E" w:rsidRPr="00A15677" w14:paraId="0984A509" w14:textId="77777777" w:rsidTr="00C11716">
        <w:tc>
          <w:tcPr>
            <w:tcW w:w="1072" w:type="pct"/>
            <w:tcBorders>
              <w:top w:val="single" w:sz="4" w:space="0" w:color="auto"/>
              <w:left w:val="single" w:sz="4" w:space="0" w:color="auto"/>
              <w:bottom w:val="single" w:sz="4" w:space="0" w:color="auto"/>
              <w:right w:val="single" w:sz="4" w:space="0" w:color="auto"/>
            </w:tcBorders>
          </w:tcPr>
          <w:p w14:paraId="165661CA" w14:textId="0921A19F" w:rsidR="00EE336E" w:rsidRDefault="00EE336E" w:rsidP="00C12CA0">
            <w:pPr>
              <w:rPr>
                <w:color w:val="000000"/>
              </w:rPr>
            </w:pPr>
            <w:r>
              <w:rPr>
                <w:color w:val="000000"/>
              </w:rPr>
              <w:t>TS</w:t>
            </w:r>
          </w:p>
        </w:tc>
        <w:tc>
          <w:tcPr>
            <w:tcW w:w="3928" w:type="pct"/>
            <w:tcBorders>
              <w:top w:val="single" w:sz="4" w:space="0" w:color="auto"/>
              <w:left w:val="single" w:sz="4" w:space="0" w:color="auto"/>
              <w:bottom w:val="single" w:sz="4" w:space="0" w:color="auto"/>
              <w:right w:val="single" w:sz="4" w:space="0" w:color="auto"/>
            </w:tcBorders>
          </w:tcPr>
          <w:p w14:paraId="0AF23916" w14:textId="2F241C3C" w:rsidR="00EE336E" w:rsidRDefault="00EE336E" w:rsidP="00C12CA0">
            <w:pPr>
              <w:rPr>
                <w:color w:val="000000"/>
              </w:rPr>
            </w:pPr>
            <w:r>
              <w:rPr>
                <w:color w:val="000000"/>
              </w:rPr>
              <w:t>Techninė specifikacija</w:t>
            </w:r>
          </w:p>
        </w:tc>
      </w:tr>
      <w:tr w:rsidR="00D749F4" w:rsidRPr="00A15677" w14:paraId="60AD85A1" w14:textId="77777777" w:rsidTr="00C11716">
        <w:tc>
          <w:tcPr>
            <w:tcW w:w="1072" w:type="pct"/>
            <w:tcBorders>
              <w:top w:val="single" w:sz="4" w:space="0" w:color="auto"/>
              <w:left w:val="single" w:sz="4" w:space="0" w:color="auto"/>
              <w:bottom w:val="single" w:sz="4" w:space="0" w:color="auto"/>
              <w:right w:val="single" w:sz="4" w:space="0" w:color="auto"/>
            </w:tcBorders>
          </w:tcPr>
          <w:p w14:paraId="7C082D9D" w14:textId="08E0C056" w:rsidR="00D749F4" w:rsidRDefault="00D749F4" w:rsidP="00C12CA0">
            <w:pPr>
              <w:rPr>
                <w:color w:val="000000"/>
              </w:rPr>
            </w:pPr>
            <w:r>
              <w:rPr>
                <w:color w:val="000000"/>
              </w:rPr>
              <w:t>TVS</w:t>
            </w:r>
          </w:p>
        </w:tc>
        <w:tc>
          <w:tcPr>
            <w:tcW w:w="3928" w:type="pct"/>
            <w:tcBorders>
              <w:top w:val="single" w:sz="4" w:space="0" w:color="auto"/>
              <w:left w:val="single" w:sz="4" w:space="0" w:color="auto"/>
              <w:bottom w:val="single" w:sz="4" w:space="0" w:color="auto"/>
              <w:right w:val="single" w:sz="4" w:space="0" w:color="auto"/>
            </w:tcBorders>
          </w:tcPr>
          <w:p w14:paraId="60CAD72B" w14:textId="2D46189A" w:rsidR="00D749F4" w:rsidRDefault="00D749F4" w:rsidP="00C12CA0">
            <w:pPr>
              <w:rPr>
                <w:color w:val="000000"/>
              </w:rPr>
            </w:pPr>
            <w:r>
              <w:rPr>
                <w:color w:val="000000"/>
              </w:rPr>
              <w:t>Turinio valdymo sistema</w:t>
            </w:r>
          </w:p>
        </w:tc>
      </w:tr>
      <w:tr w:rsidR="00C12CA0" w:rsidRPr="00A15677" w14:paraId="3C0609E2" w14:textId="77777777" w:rsidTr="00C11716">
        <w:tc>
          <w:tcPr>
            <w:tcW w:w="1072" w:type="pct"/>
            <w:tcBorders>
              <w:top w:val="single" w:sz="4" w:space="0" w:color="auto"/>
              <w:left w:val="single" w:sz="4" w:space="0" w:color="auto"/>
              <w:bottom w:val="single" w:sz="4" w:space="0" w:color="auto"/>
              <w:right w:val="single" w:sz="4" w:space="0" w:color="auto"/>
            </w:tcBorders>
          </w:tcPr>
          <w:p w14:paraId="7EB87E34" w14:textId="77777777" w:rsidR="00C12CA0" w:rsidRPr="00A15677" w:rsidRDefault="00C12CA0" w:rsidP="00C12CA0">
            <w:pPr>
              <w:rPr>
                <w:color w:val="000000"/>
              </w:rPr>
            </w:pPr>
            <w:r>
              <w:rPr>
                <w:color w:val="000000"/>
              </w:rPr>
              <w:t>UB</w:t>
            </w:r>
          </w:p>
        </w:tc>
        <w:tc>
          <w:tcPr>
            <w:tcW w:w="3928" w:type="pct"/>
            <w:tcBorders>
              <w:top w:val="single" w:sz="4" w:space="0" w:color="auto"/>
              <w:left w:val="single" w:sz="4" w:space="0" w:color="auto"/>
              <w:bottom w:val="single" w:sz="4" w:space="0" w:color="auto"/>
              <w:right w:val="single" w:sz="4" w:space="0" w:color="auto"/>
            </w:tcBorders>
          </w:tcPr>
          <w:p w14:paraId="06CE8662" w14:textId="5726D04D" w:rsidR="00C12CA0" w:rsidRPr="00A15677" w:rsidRDefault="00C12CA0" w:rsidP="00C12CA0">
            <w:pPr>
              <w:rPr>
                <w:color w:val="000000"/>
              </w:rPr>
            </w:pPr>
            <w:r>
              <w:rPr>
                <w:color w:val="000000"/>
              </w:rPr>
              <w:t>Užduočių bankas (SMPS funkcinis modulis)</w:t>
            </w:r>
            <w:r w:rsidR="009F7911">
              <w:rPr>
                <w:color w:val="000000"/>
              </w:rPr>
              <w:t>.</w:t>
            </w:r>
          </w:p>
        </w:tc>
      </w:tr>
      <w:tr w:rsidR="00C12CA0" w:rsidRPr="00A15677" w14:paraId="1DE6E460" w14:textId="77777777" w:rsidTr="00C11716">
        <w:tc>
          <w:tcPr>
            <w:tcW w:w="1072" w:type="pct"/>
            <w:tcBorders>
              <w:top w:val="single" w:sz="4" w:space="0" w:color="auto"/>
              <w:left w:val="single" w:sz="4" w:space="0" w:color="auto"/>
              <w:bottom w:val="single" w:sz="4" w:space="0" w:color="auto"/>
              <w:right w:val="single" w:sz="4" w:space="0" w:color="auto"/>
            </w:tcBorders>
          </w:tcPr>
          <w:p w14:paraId="2256889B" w14:textId="77777777" w:rsidR="00C12CA0" w:rsidRPr="00A15677" w:rsidRDefault="00C12CA0" w:rsidP="00C12CA0">
            <w:pPr>
              <w:rPr>
                <w:color w:val="000000"/>
              </w:rPr>
            </w:pPr>
            <w:r>
              <w:rPr>
                <w:color w:val="000000"/>
              </w:rPr>
              <w:t>VIISP</w:t>
            </w:r>
          </w:p>
        </w:tc>
        <w:tc>
          <w:tcPr>
            <w:tcW w:w="3928" w:type="pct"/>
            <w:tcBorders>
              <w:top w:val="single" w:sz="4" w:space="0" w:color="auto"/>
              <w:left w:val="single" w:sz="4" w:space="0" w:color="auto"/>
              <w:bottom w:val="single" w:sz="4" w:space="0" w:color="auto"/>
              <w:right w:val="single" w:sz="4" w:space="0" w:color="auto"/>
            </w:tcBorders>
          </w:tcPr>
          <w:p w14:paraId="6CC35D80" w14:textId="0711F0BE" w:rsidR="00C12CA0" w:rsidRPr="00A15677" w:rsidRDefault="00C12CA0" w:rsidP="00C12CA0">
            <w:pPr>
              <w:rPr>
                <w:color w:val="000000"/>
              </w:rPr>
            </w:pPr>
            <w:r>
              <w:rPr>
                <w:color w:val="000000"/>
              </w:rPr>
              <w:t>Valstybės informacinių išteklių sąveikumo platforma</w:t>
            </w:r>
            <w:r w:rsidR="009F7911">
              <w:rPr>
                <w:color w:val="000000"/>
              </w:rPr>
              <w:t>.</w:t>
            </w:r>
          </w:p>
        </w:tc>
      </w:tr>
      <w:tr w:rsidR="00C12CA0" w:rsidRPr="00A15677" w14:paraId="2C21F30A" w14:textId="77777777" w:rsidTr="00B735E1">
        <w:tc>
          <w:tcPr>
            <w:tcW w:w="1072" w:type="pct"/>
            <w:tcBorders>
              <w:top w:val="single" w:sz="4" w:space="0" w:color="auto"/>
              <w:left w:val="single" w:sz="4" w:space="0" w:color="auto"/>
              <w:bottom w:val="single" w:sz="4" w:space="0" w:color="auto"/>
              <w:right w:val="single" w:sz="4" w:space="0" w:color="auto"/>
            </w:tcBorders>
          </w:tcPr>
          <w:p w14:paraId="41EC1F05" w14:textId="5DF854D9" w:rsidR="00C12CA0" w:rsidRPr="00A15677" w:rsidRDefault="00C12CA0" w:rsidP="00C12CA0">
            <w:pPr>
              <w:rPr>
                <w:color w:val="000000"/>
              </w:rPr>
            </w:pPr>
            <w:r>
              <w:rPr>
                <w:color w:val="000000"/>
              </w:rPr>
              <w:t>VSSA</w:t>
            </w:r>
          </w:p>
        </w:tc>
        <w:tc>
          <w:tcPr>
            <w:tcW w:w="3928" w:type="pct"/>
            <w:tcBorders>
              <w:top w:val="single" w:sz="4" w:space="0" w:color="auto"/>
              <w:left w:val="single" w:sz="4" w:space="0" w:color="auto"/>
              <w:bottom w:val="single" w:sz="4" w:space="0" w:color="auto"/>
              <w:right w:val="single" w:sz="4" w:space="0" w:color="auto"/>
            </w:tcBorders>
          </w:tcPr>
          <w:p w14:paraId="1A6EEA5F" w14:textId="564D6989" w:rsidR="00C12CA0" w:rsidRPr="00A15677" w:rsidRDefault="00C12CA0" w:rsidP="00C12CA0">
            <w:pPr>
              <w:rPr>
                <w:color w:val="000000"/>
              </w:rPr>
            </w:pPr>
            <w:r>
              <w:rPr>
                <w:color w:val="000000"/>
              </w:rPr>
              <w:t>Valstybės skaitmeninių sprendimų agentūra</w:t>
            </w:r>
            <w:r w:rsidR="009F7911">
              <w:rPr>
                <w:color w:val="000000"/>
              </w:rPr>
              <w:t>.</w:t>
            </w:r>
          </w:p>
        </w:tc>
      </w:tr>
      <w:tr w:rsidR="00A645D6" w:rsidRPr="00A15677" w14:paraId="2815673E" w14:textId="77777777" w:rsidTr="00B735E1">
        <w:tc>
          <w:tcPr>
            <w:tcW w:w="1072" w:type="pct"/>
            <w:tcBorders>
              <w:top w:val="single" w:sz="4" w:space="0" w:color="auto"/>
              <w:left w:val="single" w:sz="4" w:space="0" w:color="auto"/>
              <w:bottom w:val="single" w:sz="4" w:space="0" w:color="auto"/>
              <w:right w:val="single" w:sz="4" w:space="0" w:color="auto"/>
            </w:tcBorders>
          </w:tcPr>
          <w:p w14:paraId="20D70625" w14:textId="010CBF04" w:rsidR="00A645D6" w:rsidRDefault="00A645D6" w:rsidP="00C12CA0">
            <w:pPr>
              <w:rPr>
                <w:color w:val="000000"/>
              </w:rPr>
            </w:pPr>
            <w:r>
              <w:rPr>
                <w:color w:val="000000"/>
              </w:rPr>
              <w:t>2FA</w:t>
            </w:r>
          </w:p>
        </w:tc>
        <w:tc>
          <w:tcPr>
            <w:tcW w:w="3928" w:type="pct"/>
            <w:tcBorders>
              <w:top w:val="single" w:sz="4" w:space="0" w:color="auto"/>
              <w:left w:val="single" w:sz="4" w:space="0" w:color="auto"/>
              <w:bottom w:val="single" w:sz="4" w:space="0" w:color="auto"/>
              <w:right w:val="single" w:sz="4" w:space="0" w:color="auto"/>
            </w:tcBorders>
          </w:tcPr>
          <w:p w14:paraId="74136BA4" w14:textId="29DE98D8" w:rsidR="00A645D6" w:rsidRDefault="00FF7456" w:rsidP="00C12CA0">
            <w:pPr>
              <w:rPr>
                <w:color w:val="000000"/>
              </w:rPr>
            </w:pPr>
            <w:r>
              <w:rPr>
                <w:color w:val="000000"/>
              </w:rPr>
              <w:t>Dviejų dalių autentifikavimas</w:t>
            </w:r>
          </w:p>
        </w:tc>
      </w:tr>
      <w:tr w:rsidR="00691D0B" w:rsidRPr="00A15677" w14:paraId="6ADE9C42" w14:textId="77777777" w:rsidTr="00B735E1">
        <w:tc>
          <w:tcPr>
            <w:tcW w:w="1072" w:type="pct"/>
            <w:tcBorders>
              <w:top w:val="single" w:sz="4" w:space="0" w:color="auto"/>
              <w:left w:val="single" w:sz="4" w:space="0" w:color="auto"/>
              <w:bottom w:val="single" w:sz="4" w:space="0" w:color="auto"/>
              <w:right w:val="single" w:sz="4" w:space="0" w:color="auto"/>
            </w:tcBorders>
          </w:tcPr>
          <w:p w14:paraId="2854C33C" w14:textId="18540F08" w:rsidR="00691D0B" w:rsidRDefault="006F122A" w:rsidP="00C12CA0">
            <w:pPr>
              <w:rPr>
                <w:color w:val="000000"/>
              </w:rPr>
            </w:pPr>
            <w:r>
              <w:rPr>
                <w:color w:val="000000"/>
              </w:rPr>
              <w:t>A</w:t>
            </w:r>
            <w:r w:rsidR="00BD3523">
              <w:rPr>
                <w:color w:val="000000"/>
              </w:rPr>
              <w:t>N</w:t>
            </w:r>
          </w:p>
        </w:tc>
        <w:tc>
          <w:tcPr>
            <w:tcW w:w="3928" w:type="pct"/>
            <w:tcBorders>
              <w:top w:val="single" w:sz="4" w:space="0" w:color="auto"/>
              <w:left w:val="single" w:sz="4" w:space="0" w:color="auto"/>
              <w:bottom w:val="single" w:sz="4" w:space="0" w:color="auto"/>
              <w:right w:val="single" w:sz="4" w:space="0" w:color="auto"/>
            </w:tcBorders>
          </w:tcPr>
          <w:p w14:paraId="56D2AA5D" w14:textId="146C9907" w:rsidR="00691D0B" w:rsidRDefault="006F122A" w:rsidP="00C12CA0">
            <w:pPr>
              <w:rPr>
                <w:color w:val="000000"/>
              </w:rPr>
            </w:pPr>
            <w:r>
              <w:rPr>
                <w:color w:val="000000"/>
              </w:rPr>
              <w:t>Autentifikuoti Emokyklos sitemoje naudotojai</w:t>
            </w:r>
          </w:p>
        </w:tc>
      </w:tr>
      <w:tr w:rsidR="00BC538D" w:rsidRPr="00A15677" w14:paraId="47A39A1A" w14:textId="77777777" w:rsidTr="00B735E1">
        <w:tc>
          <w:tcPr>
            <w:tcW w:w="1072" w:type="pct"/>
            <w:tcBorders>
              <w:top w:val="single" w:sz="4" w:space="0" w:color="auto"/>
              <w:left w:val="single" w:sz="4" w:space="0" w:color="auto"/>
              <w:bottom w:val="single" w:sz="4" w:space="0" w:color="auto"/>
              <w:right w:val="single" w:sz="4" w:space="0" w:color="auto"/>
            </w:tcBorders>
          </w:tcPr>
          <w:p w14:paraId="401C6A71" w14:textId="7DAC6209" w:rsidR="00BC538D" w:rsidRDefault="00BC538D" w:rsidP="00C12CA0">
            <w:pPr>
              <w:rPr>
                <w:color w:val="000000"/>
              </w:rPr>
            </w:pPr>
            <w:r>
              <w:rPr>
                <w:color w:val="000000"/>
              </w:rPr>
              <w:t>PRS</w:t>
            </w:r>
          </w:p>
        </w:tc>
        <w:tc>
          <w:tcPr>
            <w:tcW w:w="3928" w:type="pct"/>
            <w:tcBorders>
              <w:top w:val="single" w:sz="4" w:space="0" w:color="auto"/>
              <w:left w:val="single" w:sz="4" w:space="0" w:color="auto"/>
              <w:bottom w:val="single" w:sz="4" w:space="0" w:color="auto"/>
              <w:right w:val="single" w:sz="4" w:space="0" w:color="auto"/>
            </w:tcBorders>
          </w:tcPr>
          <w:p w14:paraId="1D2C4D71" w14:textId="6ACC42DA" w:rsidR="00BC538D" w:rsidRDefault="00BC538D" w:rsidP="00C12CA0">
            <w:pPr>
              <w:rPr>
                <w:color w:val="000000"/>
              </w:rPr>
            </w:pPr>
            <w:r>
              <w:rPr>
                <w:color w:val="000000"/>
              </w:rPr>
              <w:t>Pokalbių roboto funkci</w:t>
            </w:r>
            <w:r w:rsidR="00747244">
              <w:rPr>
                <w:color w:val="000000"/>
              </w:rPr>
              <w:t>ja skirta DI sprendiniui.</w:t>
            </w:r>
          </w:p>
        </w:tc>
      </w:tr>
      <w:tr w:rsidR="00691D0B" w:rsidRPr="00A15677" w14:paraId="434712C3" w14:textId="77777777" w:rsidTr="00B735E1">
        <w:tc>
          <w:tcPr>
            <w:tcW w:w="1072" w:type="pct"/>
            <w:tcBorders>
              <w:top w:val="single" w:sz="4" w:space="0" w:color="auto"/>
              <w:left w:val="single" w:sz="4" w:space="0" w:color="auto"/>
              <w:bottom w:val="single" w:sz="4" w:space="0" w:color="auto"/>
              <w:right w:val="single" w:sz="4" w:space="0" w:color="auto"/>
            </w:tcBorders>
          </w:tcPr>
          <w:p w14:paraId="4FD5A81D" w14:textId="18A78B86" w:rsidR="00691D0B" w:rsidRDefault="00691D0B" w:rsidP="00691D0B">
            <w:pPr>
              <w:rPr>
                <w:szCs w:val="24"/>
              </w:rPr>
            </w:pPr>
            <w:r>
              <w:rPr>
                <w:szCs w:val="24"/>
              </w:rPr>
              <w:t>DUOMENŲ CENTRAS </w:t>
            </w:r>
          </w:p>
        </w:tc>
        <w:tc>
          <w:tcPr>
            <w:tcW w:w="3928" w:type="pct"/>
            <w:tcBorders>
              <w:top w:val="single" w:sz="4" w:space="0" w:color="auto"/>
              <w:left w:val="single" w:sz="4" w:space="0" w:color="auto"/>
              <w:bottom w:val="single" w:sz="4" w:space="0" w:color="auto"/>
              <w:right w:val="single" w:sz="4" w:space="0" w:color="auto"/>
            </w:tcBorders>
          </w:tcPr>
          <w:p w14:paraId="529F45D6" w14:textId="6EA04E7F" w:rsidR="00691D0B" w:rsidRDefault="00691D0B" w:rsidP="00691D0B">
            <w:pPr>
              <w:rPr>
                <w:szCs w:val="24"/>
              </w:rPr>
            </w:pPr>
            <w:r>
              <w:rPr>
                <w:szCs w:val="24"/>
              </w:rPr>
              <w:t>Techniniai ir programiniai resursai, kuriuose talpinamas išmanusis pokalbių robotas ir jo valdymo platforma. </w:t>
            </w:r>
          </w:p>
        </w:tc>
      </w:tr>
      <w:tr w:rsidR="00691D0B" w:rsidRPr="00A15677" w14:paraId="3854D1DF" w14:textId="77777777" w:rsidTr="00B735E1">
        <w:tc>
          <w:tcPr>
            <w:tcW w:w="1072" w:type="pct"/>
            <w:tcBorders>
              <w:top w:val="single" w:sz="4" w:space="0" w:color="auto"/>
              <w:left w:val="single" w:sz="4" w:space="0" w:color="auto"/>
              <w:bottom w:val="single" w:sz="4" w:space="0" w:color="auto"/>
              <w:right w:val="single" w:sz="4" w:space="0" w:color="auto"/>
            </w:tcBorders>
          </w:tcPr>
          <w:p w14:paraId="00149342" w14:textId="290417ED" w:rsidR="00691D0B" w:rsidRDefault="00691D0B" w:rsidP="00691D0B">
            <w:pPr>
              <w:rPr>
                <w:szCs w:val="24"/>
              </w:rPr>
            </w:pPr>
            <w:r>
              <w:rPr>
                <w:szCs w:val="24"/>
              </w:rPr>
              <w:t>PAKLAUSIMO TIKSLAS/ KETINIMAS </w:t>
            </w:r>
          </w:p>
        </w:tc>
        <w:tc>
          <w:tcPr>
            <w:tcW w:w="3928" w:type="pct"/>
            <w:tcBorders>
              <w:top w:val="single" w:sz="4" w:space="0" w:color="auto"/>
              <w:left w:val="single" w:sz="4" w:space="0" w:color="auto"/>
              <w:bottom w:val="single" w:sz="4" w:space="0" w:color="auto"/>
              <w:right w:val="single" w:sz="4" w:space="0" w:color="auto"/>
            </w:tcBorders>
          </w:tcPr>
          <w:p w14:paraId="3061F084" w14:textId="1D16B69E" w:rsidR="00691D0B" w:rsidRDefault="00691D0B" w:rsidP="00691D0B">
            <w:pPr>
              <w:rPr>
                <w:szCs w:val="24"/>
              </w:rPr>
            </w:pPr>
            <w:r>
              <w:rPr>
                <w:szCs w:val="24"/>
              </w:rPr>
              <w:t>Naudotojo užklausos</w:t>
            </w:r>
            <w:r>
              <w:rPr>
                <w:szCs w:val="24"/>
                <w:shd w:val="clear" w:color="auto" w:fill="FFFFFF"/>
              </w:rPr>
              <w:t xml:space="preserve">. Numatomas ir </w:t>
            </w:r>
            <w:r>
              <w:rPr>
                <w:szCs w:val="24"/>
              </w:rPr>
              <w:t>siektinas</w:t>
            </w:r>
            <w:r>
              <w:rPr>
                <w:szCs w:val="24"/>
                <w:shd w:val="clear" w:color="auto" w:fill="FFFFFF"/>
              </w:rPr>
              <w:t xml:space="preserve"> rezultatas.</w:t>
            </w:r>
            <w:r>
              <w:rPr>
                <w:szCs w:val="24"/>
              </w:rPr>
              <w:t> </w:t>
            </w:r>
          </w:p>
        </w:tc>
      </w:tr>
      <w:tr w:rsidR="00691D0B" w:rsidRPr="00A15677" w14:paraId="59F35117" w14:textId="77777777" w:rsidTr="00B735E1">
        <w:tc>
          <w:tcPr>
            <w:tcW w:w="1072" w:type="pct"/>
            <w:tcBorders>
              <w:top w:val="single" w:sz="4" w:space="0" w:color="auto"/>
              <w:left w:val="single" w:sz="4" w:space="0" w:color="auto"/>
              <w:bottom w:val="single" w:sz="4" w:space="0" w:color="auto"/>
              <w:right w:val="single" w:sz="4" w:space="0" w:color="auto"/>
            </w:tcBorders>
          </w:tcPr>
          <w:p w14:paraId="6FACA200" w14:textId="667AD2E5" w:rsidR="00691D0B" w:rsidRDefault="00691D0B" w:rsidP="00691D0B">
            <w:pPr>
              <w:rPr>
                <w:szCs w:val="24"/>
              </w:rPr>
            </w:pPr>
            <w:r>
              <w:rPr>
                <w:szCs w:val="24"/>
              </w:rPr>
              <w:t>TRENERIS </w:t>
            </w:r>
          </w:p>
        </w:tc>
        <w:tc>
          <w:tcPr>
            <w:tcW w:w="3928" w:type="pct"/>
            <w:tcBorders>
              <w:top w:val="single" w:sz="4" w:space="0" w:color="auto"/>
              <w:left w:val="single" w:sz="4" w:space="0" w:color="auto"/>
              <w:bottom w:val="single" w:sz="4" w:space="0" w:color="auto"/>
              <w:right w:val="single" w:sz="4" w:space="0" w:color="auto"/>
            </w:tcBorders>
          </w:tcPr>
          <w:p w14:paraId="4CCFC632" w14:textId="1EB0BDD3" w:rsidR="00691D0B" w:rsidRDefault="00691D0B" w:rsidP="00691D0B">
            <w:pPr>
              <w:rPr>
                <w:szCs w:val="24"/>
              </w:rPr>
            </w:pPr>
            <w:r>
              <w:rPr>
                <w:szCs w:val="24"/>
              </w:rPr>
              <w:t xml:space="preserve">Išmaniojo pokalbių roboto treneris, </w:t>
            </w:r>
            <w:r w:rsidR="002E196F">
              <w:rPr>
                <w:szCs w:val="24"/>
              </w:rPr>
              <w:t>pedagogas</w:t>
            </w:r>
            <w:r>
              <w:rPr>
                <w:szCs w:val="24"/>
              </w:rPr>
              <w:t>, galintis ir turintis teises mokyti išmanųjį pokalbių robotą, sudarinėti pokalbių scenarijus ir atlikti kitus reikiamus vystymo darbus / pakeitimus.  </w:t>
            </w:r>
          </w:p>
        </w:tc>
      </w:tr>
      <w:tr w:rsidR="00691D0B" w:rsidRPr="00A15677" w14:paraId="5C0F332E" w14:textId="77777777" w:rsidTr="00B735E1">
        <w:tc>
          <w:tcPr>
            <w:tcW w:w="1072" w:type="pct"/>
            <w:tcBorders>
              <w:top w:val="single" w:sz="4" w:space="0" w:color="auto"/>
              <w:left w:val="single" w:sz="4" w:space="0" w:color="auto"/>
              <w:bottom w:val="single" w:sz="4" w:space="0" w:color="auto"/>
              <w:right w:val="single" w:sz="4" w:space="0" w:color="auto"/>
            </w:tcBorders>
          </w:tcPr>
          <w:p w14:paraId="7BC92E15" w14:textId="4E2B5D14" w:rsidR="00691D0B" w:rsidRDefault="00691D0B" w:rsidP="00691D0B">
            <w:pPr>
              <w:rPr>
                <w:szCs w:val="24"/>
              </w:rPr>
            </w:pPr>
            <w:r>
              <w:rPr>
                <w:szCs w:val="24"/>
              </w:rPr>
              <w:t>NAUDOTOJAS </w:t>
            </w:r>
          </w:p>
        </w:tc>
        <w:tc>
          <w:tcPr>
            <w:tcW w:w="3928" w:type="pct"/>
            <w:tcBorders>
              <w:top w:val="single" w:sz="4" w:space="0" w:color="auto"/>
              <w:left w:val="single" w:sz="4" w:space="0" w:color="auto"/>
              <w:bottom w:val="single" w:sz="4" w:space="0" w:color="auto"/>
              <w:right w:val="single" w:sz="4" w:space="0" w:color="auto"/>
            </w:tcBorders>
          </w:tcPr>
          <w:p w14:paraId="6FF9C533" w14:textId="709E9B49" w:rsidR="00691D0B" w:rsidRDefault="00691D0B" w:rsidP="00691D0B">
            <w:pPr>
              <w:rPr>
                <w:szCs w:val="24"/>
              </w:rPr>
            </w:pPr>
            <w:r>
              <w:rPr>
                <w:szCs w:val="24"/>
              </w:rPr>
              <w:t>Neautorizuotas naudotojas, galintis bendrauti su pokalbių robotu tik komunikavimo kanaluose. </w:t>
            </w:r>
          </w:p>
        </w:tc>
      </w:tr>
      <w:tr w:rsidR="00691D0B" w:rsidRPr="00A15677" w14:paraId="6F9063B7" w14:textId="77777777" w:rsidTr="00B735E1">
        <w:tc>
          <w:tcPr>
            <w:tcW w:w="1072" w:type="pct"/>
            <w:tcBorders>
              <w:top w:val="single" w:sz="4" w:space="0" w:color="auto"/>
              <w:left w:val="single" w:sz="4" w:space="0" w:color="auto"/>
              <w:bottom w:val="single" w:sz="4" w:space="0" w:color="auto"/>
              <w:right w:val="single" w:sz="4" w:space="0" w:color="auto"/>
            </w:tcBorders>
          </w:tcPr>
          <w:p w14:paraId="2C0EDB8C" w14:textId="114E5633" w:rsidR="00691D0B" w:rsidRDefault="00691D0B" w:rsidP="00691D0B">
            <w:pPr>
              <w:rPr>
                <w:szCs w:val="24"/>
              </w:rPr>
            </w:pPr>
            <w:r>
              <w:rPr>
                <w:szCs w:val="24"/>
              </w:rPr>
              <w:t>SCENARIJUS </w:t>
            </w:r>
          </w:p>
        </w:tc>
        <w:tc>
          <w:tcPr>
            <w:tcW w:w="3928" w:type="pct"/>
            <w:tcBorders>
              <w:top w:val="single" w:sz="4" w:space="0" w:color="auto"/>
              <w:left w:val="single" w:sz="4" w:space="0" w:color="auto"/>
              <w:bottom w:val="single" w:sz="4" w:space="0" w:color="auto"/>
              <w:right w:val="single" w:sz="4" w:space="0" w:color="auto"/>
            </w:tcBorders>
          </w:tcPr>
          <w:p w14:paraId="51095F0D" w14:textId="054D999B" w:rsidR="00691D0B" w:rsidRDefault="00691D0B" w:rsidP="00691D0B">
            <w:pPr>
              <w:rPr>
                <w:szCs w:val="24"/>
              </w:rPr>
            </w:pPr>
            <w:r>
              <w:rPr>
                <w:szCs w:val="24"/>
              </w:rPr>
              <w:t>Išmaniojo pokalbių roboto dialogo vystymo scena, pateikiama grafine sąsaja.  </w:t>
            </w:r>
          </w:p>
        </w:tc>
      </w:tr>
      <w:tr w:rsidR="00691D0B" w:rsidRPr="00A15677" w14:paraId="09331B71" w14:textId="77777777" w:rsidTr="00B735E1">
        <w:tc>
          <w:tcPr>
            <w:tcW w:w="1072" w:type="pct"/>
            <w:tcBorders>
              <w:top w:val="single" w:sz="4" w:space="0" w:color="auto"/>
              <w:left w:val="single" w:sz="4" w:space="0" w:color="auto"/>
              <w:bottom w:val="single" w:sz="4" w:space="0" w:color="auto"/>
              <w:right w:val="single" w:sz="4" w:space="0" w:color="auto"/>
            </w:tcBorders>
          </w:tcPr>
          <w:p w14:paraId="5B03FB5A" w14:textId="08B085C3" w:rsidR="00691D0B" w:rsidRDefault="00691D0B" w:rsidP="00691D0B">
            <w:pPr>
              <w:rPr>
                <w:szCs w:val="24"/>
              </w:rPr>
            </w:pPr>
            <w:r>
              <w:rPr>
                <w:szCs w:val="24"/>
              </w:rPr>
              <w:t>TIEKĖJAS </w:t>
            </w:r>
          </w:p>
        </w:tc>
        <w:tc>
          <w:tcPr>
            <w:tcW w:w="3928" w:type="pct"/>
            <w:tcBorders>
              <w:top w:val="single" w:sz="4" w:space="0" w:color="auto"/>
              <w:left w:val="single" w:sz="4" w:space="0" w:color="auto"/>
              <w:bottom w:val="single" w:sz="4" w:space="0" w:color="auto"/>
              <w:right w:val="single" w:sz="4" w:space="0" w:color="auto"/>
            </w:tcBorders>
          </w:tcPr>
          <w:p w14:paraId="42CE8E3A" w14:textId="770836CB" w:rsidR="00691D0B" w:rsidRDefault="00691D0B" w:rsidP="00691D0B">
            <w:pPr>
              <w:rPr>
                <w:szCs w:val="24"/>
              </w:rPr>
            </w:pPr>
            <w:r>
              <w:rPr>
                <w:color w:val="000000"/>
                <w:szCs w:val="24"/>
                <w:shd w:val="clear" w:color="auto" w:fill="FFFFFF"/>
              </w:rPr>
              <w:t>Išmaniojo pokalbių roboto pritaikymo ir įdiegimo paslaugų Tiekėjas.</w:t>
            </w:r>
            <w:r>
              <w:rPr>
                <w:szCs w:val="24"/>
              </w:rPr>
              <w:t>  </w:t>
            </w:r>
          </w:p>
        </w:tc>
      </w:tr>
      <w:tr w:rsidR="00691D0B" w:rsidRPr="00A15677" w14:paraId="439DC856" w14:textId="77777777" w:rsidTr="00B735E1">
        <w:tc>
          <w:tcPr>
            <w:tcW w:w="1072" w:type="pct"/>
            <w:tcBorders>
              <w:top w:val="single" w:sz="4" w:space="0" w:color="auto"/>
              <w:left w:val="single" w:sz="4" w:space="0" w:color="auto"/>
              <w:bottom w:val="single" w:sz="4" w:space="0" w:color="auto"/>
              <w:right w:val="single" w:sz="4" w:space="0" w:color="auto"/>
            </w:tcBorders>
          </w:tcPr>
          <w:p w14:paraId="50145469" w14:textId="171B5F17" w:rsidR="00691D0B" w:rsidRDefault="00691D0B" w:rsidP="00691D0B">
            <w:pPr>
              <w:rPr>
                <w:szCs w:val="24"/>
              </w:rPr>
            </w:pPr>
            <w:r>
              <w:rPr>
                <w:szCs w:val="24"/>
              </w:rPr>
              <w:t>UŽSAKOVAS / PERKANČIOJI ORGANIZACIJA </w:t>
            </w:r>
          </w:p>
        </w:tc>
        <w:tc>
          <w:tcPr>
            <w:tcW w:w="3928" w:type="pct"/>
            <w:tcBorders>
              <w:top w:val="single" w:sz="4" w:space="0" w:color="auto"/>
              <w:left w:val="single" w:sz="4" w:space="0" w:color="auto"/>
              <w:bottom w:val="single" w:sz="4" w:space="0" w:color="auto"/>
              <w:right w:val="single" w:sz="4" w:space="0" w:color="auto"/>
            </w:tcBorders>
          </w:tcPr>
          <w:p w14:paraId="36F72D9E" w14:textId="101BB2A6" w:rsidR="00691D0B" w:rsidRDefault="00691D0B" w:rsidP="00691D0B">
            <w:pPr>
              <w:rPr>
                <w:color w:val="000000"/>
                <w:szCs w:val="24"/>
                <w:shd w:val="clear" w:color="auto" w:fill="FFFFFF"/>
              </w:rPr>
            </w:pPr>
            <w:r>
              <w:rPr>
                <w:szCs w:val="24"/>
              </w:rPr>
              <w:t> Nacionalinė švietimo agentūra</w:t>
            </w:r>
          </w:p>
        </w:tc>
      </w:tr>
      <w:tr w:rsidR="00691D0B" w:rsidRPr="00A15677" w14:paraId="7910CACF" w14:textId="77777777" w:rsidTr="00B735E1">
        <w:tc>
          <w:tcPr>
            <w:tcW w:w="1072" w:type="pct"/>
            <w:tcBorders>
              <w:top w:val="single" w:sz="4" w:space="0" w:color="auto"/>
              <w:left w:val="single" w:sz="4" w:space="0" w:color="auto"/>
              <w:bottom w:val="single" w:sz="4" w:space="0" w:color="auto"/>
              <w:right w:val="single" w:sz="4" w:space="0" w:color="auto"/>
            </w:tcBorders>
          </w:tcPr>
          <w:p w14:paraId="1639FA53" w14:textId="36C6D9D2" w:rsidR="00691D0B" w:rsidRDefault="00691D0B" w:rsidP="00DB5B76">
            <w:pPr>
              <w:textAlignment w:val="baseline"/>
              <w:rPr>
                <w:szCs w:val="24"/>
              </w:rPr>
            </w:pPr>
            <w:r>
              <w:rPr>
                <w:szCs w:val="24"/>
              </w:rPr>
              <w:t>IŠMANUSIS POKALBIŲ ROBOTAS/ VIRTUALUS ASISTENTAS </w:t>
            </w:r>
          </w:p>
        </w:tc>
        <w:tc>
          <w:tcPr>
            <w:tcW w:w="3928" w:type="pct"/>
            <w:tcBorders>
              <w:top w:val="single" w:sz="4" w:space="0" w:color="auto"/>
              <w:left w:val="single" w:sz="4" w:space="0" w:color="auto"/>
              <w:bottom w:val="single" w:sz="4" w:space="0" w:color="auto"/>
              <w:right w:val="single" w:sz="4" w:space="0" w:color="auto"/>
            </w:tcBorders>
          </w:tcPr>
          <w:p w14:paraId="49450D01" w14:textId="611DF923" w:rsidR="00691D0B" w:rsidRDefault="00691D0B" w:rsidP="00691D0B">
            <w:pPr>
              <w:rPr>
                <w:szCs w:val="24"/>
              </w:rPr>
            </w:pPr>
            <w:r>
              <w:rPr>
                <w:szCs w:val="24"/>
              </w:rPr>
              <w:t>Sistema, gebanti suprasti naudotojo tekstines užklausas, visiškai autonomiškai atsakyti į naudotojo užklausas apie organizacijos vykdomą veiklą ir teikiamas paslaugas, palaikyti pokalbį su naudotoju, esant poreikiui – nukreipti naudotoją į alternatyvius viešai prieinamus jo ieškomos informacijos šaltinius. </w:t>
            </w:r>
          </w:p>
        </w:tc>
      </w:tr>
      <w:tr w:rsidR="00691D0B" w:rsidRPr="00A15677" w14:paraId="3542D0C6" w14:textId="77777777" w:rsidTr="00B735E1">
        <w:tc>
          <w:tcPr>
            <w:tcW w:w="1072" w:type="pct"/>
            <w:tcBorders>
              <w:top w:val="single" w:sz="4" w:space="0" w:color="auto"/>
              <w:left w:val="single" w:sz="4" w:space="0" w:color="auto"/>
              <w:bottom w:val="single" w:sz="4" w:space="0" w:color="auto"/>
              <w:right w:val="single" w:sz="4" w:space="0" w:color="auto"/>
            </w:tcBorders>
          </w:tcPr>
          <w:p w14:paraId="3FA099FE" w14:textId="5F5003B6" w:rsidR="00691D0B" w:rsidRDefault="00691D0B" w:rsidP="00691D0B">
            <w:pPr>
              <w:textAlignment w:val="baseline"/>
              <w:rPr>
                <w:szCs w:val="24"/>
              </w:rPr>
            </w:pPr>
            <w:r>
              <w:rPr>
                <w:szCs w:val="24"/>
              </w:rPr>
              <w:lastRenderedPageBreak/>
              <w:t>IŠMANIOJO POKALBIŲ ROBOTO PLATFORMA </w:t>
            </w:r>
          </w:p>
        </w:tc>
        <w:tc>
          <w:tcPr>
            <w:tcW w:w="3928" w:type="pct"/>
            <w:tcBorders>
              <w:top w:val="single" w:sz="4" w:space="0" w:color="auto"/>
              <w:left w:val="single" w:sz="4" w:space="0" w:color="auto"/>
              <w:bottom w:val="single" w:sz="4" w:space="0" w:color="auto"/>
              <w:right w:val="single" w:sz="4" w:space="0" w:color="auto"/>
            </w:tcBorders>
          </w:tcPr>
          <w:p w14:paraId="0F406A83" w14:textId="1BAB3769" w:rsidR="00691D0B" w:rsidRDefault="00691D0B" w:rsidP="00691D0B">
            <w:pPr>
              <w:rPr>
                <w:szCs w:val="24"/>
              </w:rPr>
            </w:pPr>
            <w:r>
              <w:rPr>
                <w:szCs w:val="24"/>
              </w:rPr>
              <w:t>Išmaniojo pokalbių roboto valdymo aplinka, skirta autorizuotiems naudotojams, turintiems teises administruoti, vystyti, stebėti analitinę informaciją ir atlikti kitus veiksmus su išmaniuoju pokalbių robotu. </w:t>
            </w:r>
          </w:p>
        </w:tc>
      </w:tr>
      <w:tr w:rsidR="00691D0B" w:rsidRPr="00A15677" w14:paraId="79255355" w14:textId="77777777" w:rsidTr="00B735E1">
        <w:tc>
          <w:tcPr>
            <w:tcW w:w="1072" w:type="pct"/>
            <w:tcBorders>
              <w:top w:val="single" w:sz="4" w:space="0" w:color="auto"/>
              <w:left w:val="single" w:sz="4" w:space="0" w:color="auto"/>
              <w:bottom w:val="single" w:sz="4" w:space="0" w:color="auto"/>
              <w:right w:val="single" w:sz="4" w:space="0" w:color="auto"/>
            </w:tcBorders>
          </w:tcPr>
          <w:p w14:paraId="7F2D9799" w14:textId="27FAD6F8" w:rsidR="00691D0B" w:rsidRDefault="00691D0B" w:rsidP="00691D0B">
            <w:pPr>
              <w:textAlignment w:val="baseline"/>
              <w:rPr>
                <w:szCs w:val="24"/>
              </w:rPr>
            </w:pPr>
            <w:r>
              <w:rPr>
                <w:szCs w:val="24"/>
              </w:rPr>
              <w:t>IŠMANIOJO POKALBIŲ ROBOTO SPRENDINYS </w:t>
            </w:r>
          </w:p>
        </w:tc>
        <w:tc>
          <w:tcPr>
            <w:tcW w:w="3928" w:type="pct"/>
            <w:tcBorders>
              <w:top w:val="single" w:sz="4" w:space="0" w:color="auto"/>
              <w:left w:val="single" w:sz="4" w:space="0" w:color="auto"/>
              <w:bottom w:val="single" w:sz="4" w:space="0" w:color="auto"/>
              <w:right w:val="single" w:sz="4" w:space="0" w:color="auto"/>
            </w:tcBorders>
          </w:tcPr>
          <w:p w14:paraId="131DCBEF" w14:textId="5D15C1EE" w:rsidR="00691D0B" w:rsidRDefault="00691D0B" w:rsidP="00691D0B">
            <w:pPr>
              <w:rPr>
                <w:szCs w:val="24"/>
              </w:rPr>
            </w:pPr>
            <w:r>
              <w:rPr>
                <w:szCs w:val="24"/>
              </w:rPr>
              <w:t>Visuma, apimanti visas Išmaniojo pokalbių roboto veikimui reikalingas technines ir programines priemones. </w:t>
            </w:r>
          </w:p>
        </w:tc>
      </w:tr>
    </w:tbl>
    <w:p w14:paraId="53CAB358" w14:textId="4A54D506" w:rsidR="00104A6B" w:rsidRDefault="00B735E1" w:rsidP="00B735E1">
      <w:pPr>
        <w:pStyle w:val="Antrat1"/>
      </w:pPr>
      <w:bookmarkStart w:id="1" w:name="_Toc203583264"/>
      <w:r>
        <w:t>PIRKIMO OBJEKTAS</w:t>
      </w:r>
      <w:bookmarkEnd w:id="1"/>
      <w:r w:rsidR="00104A6B" w:rsidRPr="009A0C8F">
        <w:t xml:space="preserve"> </w:t>
      </w:r>
    </w:p>
    <w:p w14:paraId="0E98CFA2" w14:textId="4936603B" w:rsidR="005E60BC" w:rsidRPr="00B51EA0" w:rsidRDefault="005E60BC" w:rsidP="002211A7">
      <w:pPr>
        <w:pStyle w:val="Sraopastraipa"/>
        <w:numPr>
          <w:ilvl w:val="0"/>
          <w:numId w:val="15"/>
        </w:numPr>
        <w:suppressAutoHyphens/>
        <w:spacing w:after="160" w:line="252" w:lineRule="auto"/>
        <w:ind w:left="720"/>
        <w:jc w:val="both"/>
        <w:rPr>
          <w:rFonts w:eastAsia="Times New Roman"/>
        </w:rPr>
      </w:pPr>
      <w:r w:rsidRPr="0030326C">
        <w:rPr>
          <w:rFonts w:eastAsia="Times New Roman"/>
        </w:rPr>
        <w:t>Šio pirkimo tikslas – Nacionalinės švietimo agentūros (NŠA) virtualaus pokalbių roboto „Ugdis“ funkcionalumų išplėtimas</w:t>
      </w:r>
      <w:r w:rsidR="008429BF">
        <w:rPr>
          <w:rFonts w:eastAsia="Times New Roman"/>
        </w:rPr>
        <w:t>,</w:t>
      </w:r>
      <w:r w:rsidRPr="0030326C">
        <w:rPr>
          <w:rFonts w:eastAsia="Times New Roman"/>
        </w:rPr>
        <w:t xml:space="preserve"> įdiegiant DI pagrindu veikiančius ir naudojančius generatyvinį DI įrankius</w:t>
      </w:r>
      <w:r w:rsidR="008429BF">
        <w:rPr>
          <w:rFonts w:eastAsia="Times New Roman"/>
        </w:rPr>
        <w:t>,</w:t>
      </w:r>
      <w:r w:rsidRPr="0030326C">
        <w:rPr>
          <w:rFonts w:eastAsia="Times New Roman"/>
        </w:rPr>
        <w:t xml:space="preserve"> skirtus mokymuisi ir testų generavimui. </w:t>
      </w:r>
    </w:p>
    <w:p w14:paraId="2B15F0D6" w14:textId="28AFEF9D" w:rsidR="005E60BC" w:rsidRPr="00B51EA0" w:rsidRDefault="005E60BC" w:rsidP="002211A7">
      <w:pPr>
        <w:pStyle w:val="Sraopastraipa"/>
        <w:numPr>
          <w:ilvl w:val="0"/>
          <w:numId w:val="15"/>
        </w:numPr>
        <w:suppressAutoHyphens/>
        <w:spacing w:after="160" w:line="252" w:lineRule="auto"/>
        <w:ind w:left="720"/>
        <w:jc w:val="both"/>
        <w:rPr>
          <w:rFonts w:eastAsia="Times New Roman"/>
        </w:rPr>
      </w:pPr>
      <w:r w:rsidRPr="0030326C">
        <w:rPr>
          <w:rFonts w:eastAsia="Times New Roman"/>
        </w:rPr>
        <w:t xml:space="preserve">Sprendinys turi būti dirbtiniu intelektu paremta mokymosi platforma, kuri turi būti integruota su virtualiu pokalbių robotu „Ugdis“ ir turi turėti galimybę kurti individualizuotą mokymosi turinį ir žinių vertinimo testus. Pasitelkdamas dirbtinį intelektą, Sprendinys turi per kelias akimirkas sugeneruoti platų klausimų spektrą pasirinkta tema, suteikdamas </w:t>
      </w:r>
      <w:r w:rsidR="002E196F">
        <w:rPr>
          <w:rFonts w:eastAsia="Times New Roman"/>
        </w:rPr>
        <w:t>pedagogams</w:t>
      </w:r>
      <w:r w:rsidRPr="0030326C">
        <w:rPr>
          <w:rFonts w:eastAsia="Times New Roman"/>
        </w:rPr>
        <w:t xml:space="preserve"> ar administratoriams galimybę greitai peržiūrėti, koreguoti ir pritaikyti testus. Sprendinys turi leisti kurti, struktūrizuoti ir valdyti neribotą skaičių mokymosi temų, palaikydamas lanksčią, į mokinį orientuotą ugdymo eigą.</w:t>
      </w:r>
    </w:p>
    <w:p w14:paraId="03C51B10" w14:textId="77777777" w:rsidR="005E60BC" w:rsidRPr="0030326C" w:rsidRDefault="005E60BC" w:rsidP="002211A7">
      <w:pPr>
        <w:pStyle w:val="Sraopastraipa"/>
        <w:numPr>
          <w:ilvl w:val="0"/>
          <w:numId w:val="15"/>
        </w:numPr>
        <w:suppressAutoHyphens/>
        <w:spacing w:after="160" w:line="252" w:lineRule="auto"/>
        <w:ind w:left="720"/>
        <w:jc w:val="both"/>
        <w:rPr>
          <w:rFonts w:eastAsia="Times New Roman"/>
          <w:lang w:val="en-US"/>
        </w:rPr>
      </w:pPr>
      <w:r w:rsidRPr="0030326C">
        <w:rPr>
          <w:rFonts w:eastAsia="Times New Roman"/>
        </w:rPr>
        <w:t>Pagrindiniai diegimo tikslai:</w:t>
      </w:r>
      <w:r w:rsidRPr="0030326C">
        <w:rPr>
          <w:rFonts w:eastAsia="Times New Roman"/>
          <w:lang w:val="en-US"/>
        </w:rPr>
        <w:t> </w:t>
      </w:r>
    </w:p>
    <w:p w14:paraId="3BABD5B5" w14:textId="72FC764A" w:rsidR="005E60BC" w:rsidRPr="0030326C" w:rsidRDefault="005E60BC" w:rsidP="002211A7">
      <w:pPr>
        <w:pStyle w:val="Sraopastraipa"/>
        <w:numPr>
          <w:ilvl w:val="1"/>
          <w:numId w:val="15"/>
        </w:numPr>
        <w:suppressAutoHyphens/>
        <w:spacing w:after="160" w:line="252" w:lineRule="auto"/>
        <w:jc w:val="both"/>
        <w:rPr>
          <w:rFonts w:eastAsia="Times New Roman"/>
          <w:lang w:val="en-US"/>
        </w:rPr>
      </w:pPr>
      <w:r w:rsidRPr="0030326C">
        <w:rPr>
          <w:rFonts w:eastAsia="Times New Roman"/>
        </w:rPr>
        <w:t xml:space="preserve">Sklandžiai integruoti Sprendinį su </w:t>
      </w:r>
      <w:r w:rsidR="004E5743">
        <w:rPr>
          <w:rFonts w:eastAsia="Times New Roman"/>
        </w:rPr>
        <w:t>Švietimo portalo Emokykla</w:t>
      </w:r>
      <w:r w:rsidR="006F3480">
        <w:rPr>
          <w:rFonts w:eastAsia="Times New Roman"/>
        </w:rPr>
        <w:t xml:space="preserve">, </w:t>
      </w:r>
      <w:r w:rsidR="004E5743">
        <w:rPr>
          <w:rFonts w:eastAsia="Times New Roman"/>
        </w:rPr>
        <w:t xml:space="preserve">SMP saugyklos / Užduočių banko </w:t>
      </w:r>
      <w:r w:rsidR="006F3480">
        <w:rPr>
          <w:rFonts w:eastAsia="Times New Roman"/>
        </w:rPr>
        <w:t>ir KRISIN</w:t>
      </w:r>
      <w:r w:rsidRPr="0030326C">
        <w:rPr>
          <w:rFonts w:eastAsia="Times New Roman"/>
        </w:rPr>
        <w:t xml:space="preserve"> infrastruktūra</w:t>
      </w:r>
      <w:r w:rsidR="00250286">
        <w:rPr>
          <w:rFonts w:eastAsia="Times New Roman"/>
        </w:rPr>
        <w:t xml:space="preserve"> </w:t>
      </w:r>
      <w:r w:rsidRPr="0030326C">
        <w:rPr>
          <w:rFonts w:eastAsia="Times New Roman"/>
        </w:rPr>
        <w:t>temų klasifikavimui</w:t>
      </w:r>
      <w:r w:rsidR="00E7093C">
        <w:rPr>
          <w:rFonts w:eastAsia="Times New Roman"/>
        </w:rPr>
        <w:t xml:space="preserve">, </w:t>
      </w:r>
      <w:r w:rsidRPr="0030326C">
        <w:rPr>
          <w:rFonts w:eastAsia="Times New Roman"/>
        </w:rPr>
        <w:t>turinio žymėjimui</w:t>
      </w:r>
      <w:r w:rsidR="00E7093C">
        <w:rPr>
          <w:rFonts w:eastAsia="Times New Roman"/>
        </w:rPr>
        <w:t xml:space="preserve"> ir kitiems pr</w:t>
      </w:r>
      <w:r w:rsidR="00D01AF2">
        <w:rPr>
          <w:rFonts w:eastAsia="Times New Roman"/>
        </w:rPr>
        <w:t>ocesams</w:t>
      </w:r>
      <w:r w:rsidRPr="0030326C">
        <w:rPr>
          <w:rFonts w:eastAsia="Times New Roman"/>
        </w:rPr>
        <w:t>.</w:t>
      </w:r>
      <w:r w:rsidRPr="0030326C">
        <w:rPr>
          <w:rFonts w:eastAsia="Times New Roman"/>
          <w:lang w:val="en-US"/>
        </w:rPr>
        <w:t> </w:t>
      </w:r>
    </w:p>
    <w:p w14:paraId="4A3250A1" w14:textId="7F2C30B7" w:rsidR="005E60BC" w:rsidRPr="0030326C" w:rsidRDefault="005E60BC" w:rsidP="002211A7">
      <w:pPr>
        <w:pStyle w:val="Sraopastraipa"/>
        <w:numPr>
          <w:ilvl w:val="1"/>
          <w:numId w:val="15"/>
        </w:numPr>
        <w:suppressAutoHyphens/>
        <w:spacing w:after="160" w:line="252" w:lineRule="auto"/>
        <w:jc w:val="both"/>
        <w:rPr>
          <w:rFonts w:eastAsia="Times New Roman"/>
          <w:lang w:val="en-US"/>
        </w:rPr>
      </w:pPr>
      <w:r w:rsidRPr="0030326C">
        <w:rPr>
          <w:rFonts w:eastAsia="Times New Roman"/>
        </w:rPr>
        <w:t xml:space="preserve">Sudaryti galimybę </w:t>
      </w:r>
      <w:r w:rsidR="002E196F">
        <w:rPr>
          <w:rFonts w:eastAsia="Times New Roman"/>
        </w:rPr>
        <w:t>pedagogams</w:t>
      </w:r>
      <w:r w:rsidRPr="0030326C">
        <w:rPr>
          <w:rFonts w:eastAsia="Times New Roman"/>
        </w:rPr>
        <w:t xml:space="preserve"> naudotis struktūrizuota mokomąja medžiaga ir ją dalintis, laikantis </w:t>
      </w:r>
      <w:r w:rsidR="008B7F37">
        <w:rPr>
          <w:rFonts w:eastAsia="Times New Roman"/>
        </w:rPr>
        <w:t xml:space="preserve">Emokykla, SMPS ir </w:t>
      </w:r>
      <w:r w:rsidR="00A8163E">
        <w:rPr>
          <w:rFonts w:eastAsia="Times New Roman"/>
        </w:rPr>
        <w:t>KRISIN</w:t>
      </w:r>
      <w:r w:rsidR="008B7F37">
        <w:rPr>
          <w:rFonts w:eastAsia="Times New Roman"/>
        </w:rPr>
        <w:t xml:space="preserve"> naudojamų </w:t>
      </w:r>
      <w:r w:rsidRPr="0030326C">
        <w:rPr>
          <w:rFonts w:eastAsia="Times New Roman"/>
        </w:rPr>
        <w:t>klasifika</w:t>
      </w:r>
      <w:r w:rsidR="008B7F37">
        <w:rPr>
          <w:rFonts w:eastAsia="Times New Roman"/>
        </w:rPr>
        <w:t>torių</w:t>
      </w:r>
      <w:r w:rsidRPr="0030326C">
        <w:rPr>
          <w:rFonts w:eastAsia="Times New Roman"/>
        </w:rPr>
        <w:t>.</w:t>
      </w:r>
      <w:r w:rsidRPr="0030326C">
        <w:rPr>
          <w:rFonts w:eastAsia="Times New Roman"/>
          <w:lang w:val="en-US"/>
        </w:rPr>
        <w:t> </w:t>
      </w:r>
    </w:p>
    <w:p w14:paraId="074BFC18" w14:textId="77777777" w:rsidR="005E60BC" w:rsidRPr="00B51EA0" w:rsidRDefault="005E60BC" w:rsidP="002211A7">
      <w:pPr>
        <w:pStyle w:val="Sraopastraipa"/>
        <w:numPr>
          <w:ilvl w:val="1"/>
          <w:numId w:val="15"/>
        </w:numPr>
        <w:suppressAutoHyphens/>
        <w:spacing w:after="160" w:line="252" w:lineRule="auto"/>
        <w:jc w:val="both"/>
        <w:rPr>
          <w:rFonts w:eastAsia="Times New Roman"/>
          <w:lang w:val="it-IT"/>
        </w:rPr>
      </w:pPr>
      <w:r w:rsidRPr="0030326C">
        <w:rPr>
          <w:rFonts w:eastAsia="Times New Roman"/>
        </w:rPr>
        <w:t>Suteikti mokiniams dinamišką, DI pagrįstą mokymosi patirtį.</w:t>
      </w:r>
      <w:r w:rsidRPr="00B51EA0">
        <w:rPr>
          <w:rFonts w:eastAsia="Times New Roman"/>
          <w:lang w:val="it-IT"/>
        </w:rPr>
        <w:t> </w:t>
      </w:r>
    </w:p>
    <w:p w14:paraId="0912E2C3" w14:textId="4ED3D120" w:rsidR="005E60BC" w:rsidRPr="00B51EA0" w:rsidRDefault="005E60BC" w:rsidP="002211A7">
      <w:pPr>
        <w:pStyle w:val="Sraopastraipa"/>
        <w:numPr>
          <w:ilvl w:val="1"/>
          <w:numId w:val="15"/>
        </w:numPr>
        <w:suppressAutoHyphens/>
        <w:spacing w:after="160" w:line="252" w:lineRule="auto"/>
        <w:jc w:val="both"/>
        <w:rPr>
          <w:rFonts w:eastAsia="Times New Roman"/>
          <w:lang w:val="it-IT"/>
        </w:rPr>
      </w:pPr>
      <w:r w:rsidRPr="0030326C">
        <w:rPr>
          <w:rFonts w:eastAsia="Times New Roman"/>
        </w:rPr>
        <w:t>Pateikti pagalbinio pokalbių roboto „Ugdis“ funkcionalumą</w:t>
      </w:r>
      <w:r w:rsidR="00831CE6">
        <w:rPr>
          <w:rFonts w:eastAsia="Times New Roman"/>
        </w:rPr>
        <w:t xml:space="preserve"> (</w:t>
      </w:r>
      <w:r w:rsidR="00D566B7">
        <w:rPr>
          <w:rFonts w:eastAsia="Times New Roman"/>
        </w:rPr>
        <w:t xml:space="preserve">toliau </w:t>
      </w:r>
      <w:r w:rsidR="00831CE6">
        <w:rPr>
          <w:rFonts w:eastAsia="Times New Roman"/>
        </w:rPr>
        <w:t>PRS)</w:t>
      </w:r>
      <w:r w:rsidRPr="0030326C">
        <w:rPr>
          <w:rFonts w:eastAsia="Times New Roman"/>
        </w:rPr>
        <w:t>, skirtą geresnei temų navigacijai, suvokimui ir vertinimui.</w:t>
      </w:r>
      <w:r w:rsidRPr="00B51EA0">
        <w:rPr>
          <w:rFonts w:eastAsia="Times New Roman"/>
          <w:lang w:val="it-IT"/>
        </w:rPr>
        <w:t> </w:t>
      </w:r>
    </w:p>
    <w:p w14:paraId="3C08E900" w14:textId="780808CC" w:rsidR="000E3D3E" w:rsidRPr="00B51EA0" w:rsidRDefault="005E60BC" w:rsidP="002211A7">
      <w:pPr>
        <w:pStyle w:val="Sraopastraipa"/>
        <w:numPr>
          <w:ilvl w:val="1"/>
          <w:numId w:val="15"/>
        </w:numPr>
        <w:suppressAutoHyphens/>
        <w:spacing w:after="160" w:line="252" w:lineRule="auto"/>
        <w:jc w:val="both"/>
        <w:rPr>
          <w:rFonts w:eastAsia="Times New Roman"/>
          <w:lang w:val="it-IT"/>
        </w:rPr>
      </w:pPr>
      <w:r w:rsidRPr="0030326C">
        <w:rPr>
          <w:rFonts w:eastAsia="Times New Roman"/>
        </w:rPr>
        <w:t xml:space="preserve">Užtikrinti, kad sistema būtų prieinama, įtrauki ir patogi naudoti, </w:t>
      </w:r>
      <w:r w:rsidR="00145BCF">
        <w:rPr>
          <w:rFonts w:eastAsia="Times New Roman"/>
        </w:rPr>
        <w:t>įskaitant</w:t>
      </w:r>
      <w:r w:rsidRPr="0030326C">
        <w:rPr>
          <w:rFonts w:eastAsia="Times New Roman"/>
        </w:rPr>
        <w:t xml:space="preserve"> jaunesnio amžiaus mokini</w:t>
      </w:r>
      <w:r w:rsidR="00145BCF">
        <w:rPr>
          <w:rFonts w:eastAsia="Times New Roman"/>
        </w:rPr>
        <w:t xml:space="preserve">us </w:t>
      </w:r>
      <w:r w:rsidRPr="0030326C">
        <w:rPr>
          <w:rFonts w:eastAsia="Times New Roman"/>
        </w:rPr>
        <w:t>ir mokin</w:t>
      </w:r>
      <w:r w:rsidR="00145BCF">
        <w:rPr>
          <w:rFonts w:eastAsia="Times New Roman"/>
        </w:rPr>
        <w:t>ius</w:t>
      </w:r>
      <w:r w:rsidRPr="0030326C">
        <w:rPr>
          <w:rFonts w:eastAsia="Times New Roman"/>
        </w:rPr>
        <w:t>, turin</w:t>
      </w:r>
      <w:r w:rsidR="00E428BE">
        <w:rPr>
          <w:rFonts w:eastAsia="Times New Roman"/>
        </w:rPr>
        <w:t>čius</w:t>
      </w:r>
      <w:r w:rsidRPr="0030326C">
        <w:rPr>
          <w:rFonts w:eastAsia="Times New Roman"/>
        </w:rPr>
        <w:t xml:space="preserve"> specialiųjų ugdymosi poreikių.</w:t>
      </w:r>
      <w:r w:rsidRPr="00B51EA0">
        <w:rPr>
          <w:rFonts w:eastAsia="Times New Roman"/>
          <w:lang w:val="it-IT"/>
        </w:rPr>
        <w:t> </w:t>
      </w:r>
    </w:p>
    <w:p w14:paraId="60574E67" w14:textId="67151C59" w:rsidR="00104A6B" w:rsidRPr="00B51EA0" w:rsidRDefault="00094C40" w:rsidP="002211A7">
      <w:pPr>
        <w:pStyle w:val="Sraopastraipa"/>
        <w:numPr>
          <w:ilvl w:val="0"/>
          <w:numId w:val="15"/>
        </w:numPr>
        <w:suppressAutoHyphens/>
        <w:spacing w:after="160" w:line="252" w:lineRule="auto"/>
        <w:ind w:left="720"/>
        <w:jc w:val="both"/>
        <w:rPr>
          <w:rFonts w:eastAsia="Times New Roman"/>
        </w:rPr>
      </w:pPr>
      <w:r w:rsidRPr="002A2BEF">
        <w:rPr>
          <w:color w:val="000000"/>
          <w:spacing w:val="2"/>
          <w:shd w:val="clear" w:color="auto" w:fill="FFFFFF"/>
        </w:rPr>
        <w:t xml:space="preserve">Vykdomas žaliasis pirkimas vadovaujantis </w:t>
      </w:r>
      <w:r w:rsidRPr="002A2BEF">
        <w:rPr>
          <w:color w:val="444444"/>
          <w:spacing w:val="2"/>
          <w:shd w:val="clear" w:color="auto" w:fill="FFFFFF"/>
        </w:rPr>
        <w:t>Aplinkos ministro įsakymu Nr. D1-401 patvirtintu „</w:t>
      </w:r>
      <w:hyperlink r:id="rId15" w:history="1">
        <w:r w:rsidRPr="002A2BEF">
          <w:rPr>
            <w:rStyle w:val="Hipersaitas"/>
            <w:b/>
            <w:bCs/>
            <w:color w:val="0563C1"/>
            <w:spacing w:val="3"/>
            <w:shd w:val="clear" w:color="auto" w:fill="FFFFFF"/>
          </w:rPr>
          <w:t>Aplinkos apsaugos kriterijų taikymo, vykdant žaliuosius pirkimus, tvarkos aprašas</w:t>
        </w:r>
      </w:hyperlink>
      <w:r w:rsidRPr="00B66F4C">
        <w:t>“</w:t>
      </w:r>
      <w:r w:rsidRPr="002A2BEF">
        <w:rPr>
          <w:color w:val="000000"/>
          <w:spacing w:val="2"/>
          <w:shd w:val="clear" w:color="auto" w:fill="FFFFFF"/>
        </w:rPr>
        <w:t xml:space="preserve"> 4.4.3 papunkčiu, t. y. </w:t>
      </w:r>
      <w:r w:rsidRPr="002A2BEF">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4DE84F5C" w14:textId="2CC2F340" w:rsidR="00D90D8D" w:rsidRDefault="00D90D8D" w:rsidP="00EF01C8">
      <w:pPr>
        <w:pStyle w:val="Antrat1"/>
      </w:pPr>
      <w:bookmarkStart w:id="2" w:name="_Toc203583265"/>
      <w:r>
        <w:t xml:space="preserve">SUTARTIES VEIKLOS, </w:t>
      </w:r>
      <w:r w:rsidR="005050BF">
        <w:t>REZULTATAI IR PASLAUGŲ TEIKIMO TERMINAI</w:t>
      </w:r>
      <w:bookmarkEnd w:id="2"/>
    </w:p>
    <w:p w14:paraId="412F5468" w14:textId="39ACE20E" w:rsidR="00430BF7" w:rsidRPr="00430BF7" w:rsidRDefault="00430BF7" w:rsidP="002211A7">
      <w:pPr>
        <w:pStyle w:val="Numeracija"/>
        <w:numPr>
          <w:ilvl w:val="0"/>
          <w:numId w:val="15"/>
        </w:numPr>
        <w:spacing w:line="252" w:lineRule="auto"/>
        <w:jc w:val="both"/>
        <w:rPr>
          <w:szCs w:val="24"/>
        </w:rPr>
      </w:pPr>
      <w:r w:rsidRPr="00430BF7">
        <w:rPr>
          <w:szCs w:val="24"/>
        </w:rPr>
        <w:t xml:space="preserve">Paslaugos turi būti suteiktos per </w:t>
      </w:r>
      <w:r w:rsidR="0050649C">
        <w:rPr>
          <w:szCs w:val="24"/>
        </w:rPr>
        <w:t>7</w:t>
      </w:r>
      <w:r w:rsidRPr="00430BF7">
        <w:rPr>
          <w:szCs w:val="24"/>
        </w:rPr>
        <w:t xml:space="preserve"> mėn. nuo sutarties įsigaliojimo dienos.</w:t>
      </w:r>
    </w:p>
    <w:p w14:paraId="6FDC3BA2" w14:textId="7917214F" w:rsidR="00430BF7" w:rsidRPr="00430BF7" w:rsidRDefault="00430BF7" w:rsidP="002211A7">
      <w:pPr>
        <w:pStyle w:val="Numeracija"/>
        <w:numPr>
          <w:ilvl w:val="0"/>
          <w:numId w:val="15"/>
        </w:numPr>
        <w:spacing w:line="252" w:lineRule="auto"/>
        <w:jc w:val="both"/>
        <w:rPr>
          <w:szCs w:val="24"/>
        </w:rPr>
      </w:pPr>
      <w:r w:rsidRPr="00430BF7">
        <w:rPr>
          <w:color w:val="000000"/>
          <w:szCs w:val="24"/>
        </w:rPr>
        <w:t>Tarpiniai paslaugų rezultatai turi būti pateikiami šiais žemiau nurodytais terminais:</w:t>
      </w:r>
    </w:p>
    <w:tbl>
      <w:tblPr>
        <w:tblW w:w="9639" w:type="dxa"/>
        <w:tblInd w:w="-14" w:type="dxa"/>
        <w:tblLayout w:type="fixed"/>
        <w:tblCellMar>
          <w:left w:w="7" w:type="dxa"/>
          <w:right w:w="7" w:type="dxa"/>
        </w:tblCellMar>
        <w:tblLook w:val="04A0" w:firstRow="1" w:lastRow="0" w:firstColumn="1" w:lastColumn="0" w:noHBand="0" w:noVBand="1"/>
      </w:tblPr>
      <w:tblGrid>
        <w:gridCol w:w="526"/>
        <w:gridCol w:w="1520"/>
        <w:gridCol w:w="2946"/>
        <w:gridCol w:w="1477"/>
        <w:gridCol w:w="1585"/>
        <w:gridCol w:w="1585"/>
      </w:tblGrid>
      <w:tr w:rsidR="008B4471" w14:paraId="452F3D2E" w14:textId="7B40A574" w:rsidTr="008B4471">
        <w:trPr>
          <w:trHeight w:val="300"/>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E89E39" w14:textId="05B30AC3" w:rsidR="008B4471" w:rsidRDefault="008B4471" w:rsidP="0062145E">
            <w:pPr>
              <w:jc w:val="center"/>
              <w:textAlignment w:val="baseline"/>
              <w:rPr>
                <w:szCs w:val="24"/>
              </w:rPr>
            </w:pPr>
            <w:r>
              <w:rPr>
                <w:b/>
                <w:bCs/>
                <w:szCs w:val="24"/>
              </w:rPr>
              <w:lastRenderedPageBreak/>
              <w:t>Eil. Nr.</w:t>
            </w: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AF1F5" w14:textId="77777777" w:rsidR="008B4471" w:rsidRDefault="008B4471" w:rsidP="00BC1C46">
            <w:pPr>
              <w:jc w:val="center"/>
              <w:textAlignment w:val="baseline"/>
              <w:rPr>
                <w:szCs w:val="24"/>
              </w:rPr>
            </w:pPr>
            <w:r>
              <w:rPr>
                <w:b/>
                <w:bCs/>
                <w:szCs w:val="24"/>
              </w:rPr>
              <w:t>Užduotis</w:t>
            </w:r>
            <w:r>
              <w:rPr>
                <w:szCs w:val="24"/>
              </w:rPr>
              <w:t>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12A94" w14:textId="77777777" w:rsidR="008B4471" w:rsidRDefault="008B4471" w:rsidP="00BC1C46">
            <w:pPr>
              <w:jc w:val="center"/>
              <w:textAlignment w:val="baseline"/>
              <w:rPr>
                <w:szCs w:val="24"/>
              </w:rPr>
            </w:pPr>
            <w:r>
              <w:rPr>
                <w:b/>
                <w:bCs/>
                <w:szCs w:val="24"/>
              </w:rPr>
              <w:t>Užduoties aprašymas</w:t>
            </w:r>
            <w:r>
              <w:rPr>
                <w:szCs w:val="24"/>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FB633B" w14:textId="77777777" w:rsidR="008B4471" w:rsidRDefault="008B4471" w:rsidP="00BC1C46">
            <w:pPr>
              <w:jc w:val="center"/>
              <w:textAlignment w:val="baseline"/>
              <w:rPr>
                <w:szCs w:val="24"/>
              </w:rPr>
            </w:pPr>
            <w:r>
              <w:rPr>
                <w:b/>
                <w:bCs/>
                <w:szCs w:val="24"/>
              </w:rPr>
              <w:t>Rezultatas</w:t>
            </w:r>
            <w:r>
              <w:rPr>
                <w:szCs w:val="24"/>
              </w:rPr>
              <w:t>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AA4C1" w14:textId="77777777" w:rsidR="008B4471" w:rsidRDefault="008B4471" w:rsidP="00BC1C46">
            <w:pPr>
              <w:jc w:val="center"/>
              <w:textAlignment w:val="baseline"/>
              <w:rPr>
                <w:szCs w:val="24"/>
              </w:rPr>
            </w:pPr>
            <w:r>
              <w:rPr>
                <w:b/>
                <w:bCs/>
                <w:szCs w:val="24"/>
              </w:rPr>
              <w:t>Terminas nuo sutarties įsigaliojimo</w:t>
            </w:r>
            <w:r>
              <w:rPr>
                <w:szCs w:val="24"/>
              </w:rPr>
              <w:t>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1844A7" w14:textId="78229E3C" w:rsidR="008B4471" w:rsidRDefault="008B4471" w:rsidP="00BC1C46">
            <w:pPr>
              <w:jc w:val="center"/>
              <w:textAlignment w:val="baseline"/>
              <w:rPr>
                <w:b/>
                <w:bCs/>
                <w:szCs w:val="24"/>
              </w:rPr>
            </w:pPr>
            <w:r>
              <w:rPr>
                <w:b/>
                <w:bCs/>
                <w:szCs w:val="24"/>
              </w:rPr>
              <w:t>Mok</w:t>
            </w:r>
            <w:r w:rsidR="008045A8">
              <w:rPr>
                <w:b/>
                <w:bCs/>
                <w:szCs w:val="24"/>
              </w:rPr>
              <w:t>ėjimo etapai</w:t>
            </w:r>
          </w:p>
        </w:tc>
      </w:tr>
      <w:tr w:rsidR="008B4471" w14:paraId="1A1177F4" w14:textId="33ABA71F" w:rsidTr="008B4471">
        <w:trPr>
          <w:trHeight w:val="1050"/>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AE8F9" w14:textId="0EB64CB8"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87B71" w14:textId="77777777" w:rsidR="008B4471" w:rsidRDefault="008B4471" w:rsidP="00BC1C46">
            <w:pPr>
              <w:textAlignment w:val="baseline"/>
              <w:rPr>
                <w:szCs w:val="24"/>
              </w:rPr>
            </w:pPr>
            <w:r>
              <w:rPr>
                <w:szCs w:val="24"/>
              </w:rPr>
              <w:t>Parengti Projekto reglamentą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44F81" w14:textId="77777777" w:rsidR="008B4471" w:rsidRDefault="008B4471" w:rsidP="00BC1C46">
            <w:pPr>
              <w:textAlignment w:val="baseline"/>
              <w:rPr>
                <w:szCs w:val="24"/>
              </w:rPr>
            </w:pPr>
            <w:r>
              <w:rPr>
                <w:szCs w:val="24"/>
              </w:rPr>
              <w:t>Rengdamas Projekto reglamentą Tiekėjas turi vadovautis Techninėje specifikacijoje nurodytu darbų eiliškumu bei nustatytais Projekto terminais. </w:t>
            </w:r>
          </w:p>
          <w:p w14:paraId="506ADD35" w14:textId="77777777" w:rsidR="008B4471" w:rsidRDefault="008B4471" w:rsidP="00BC1C46">
            <w:pPr>
              <w:textAlignment w:val="baseline"/>
              <w:rPr>
                <w:szCs w:val="24"/>
              </w:rPr>
            </w:pPr>
            <w:r>
              <w:rPr>
                <w:szCs w:val="24"/>
              </w:rPr>
              <w:t>Projekto reglamente turi būti nurodyta etapų ir darbų vykdymo trukmė, atsakomybės, tarpinių ir galutinių rezultatų pateikimo terminai, funkcionalumų atnaujinimas ir kt. Tiekėjas, rengdamas Projekto reglamentą, turi įvertinti rezultatų derinimo su Perkančiąja organizacija laiką.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50FD3" w14:textId="77777777" w:rsidR="008B4471" w:rsidRDefault="008B4471" w:rsidP="00BC1C46">
            <w:pPr>
              <w:textAlignment w:val="baseline"/>
              <w:rPr>
                <w:szCs w:val="24"/>
              </w:rPr>
            </w:pPr>
            <w:r>
              <w:rPr>
                <w:szCs w:val="24"/>
              </w:rPr>
              <w:t>Projekto reglamentas suderintas su Užsakovu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CD5C2" w14:textId="77777777" w:rsidR="008B4471" w:rsidRDefault="008B4471" w:rsidP="00BC1C46">
            <w:pPr>
              <w:textAlignment w:val="baseline"/>
              <w:rPr>
                <w:szCs w:val="24"/>
              </w:rPr>
            </w:pPr>
            <w:r>
              <w:rPr>
                <w:szCs w:val="24"/>
              </w:rPr>
              <w:t>10 darbo dienų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7212F" w14:textId="77777777" w:rsidR="008B4471" w:rsidRDefault="008B4471" w:rsidP="00BC1C46">
            <w:pPr>
              <w:textAlignment w:val="baseline"/>
              <w:rPr>
                <w:szCs w:val="24"/>
              </w:rPr>
            </w:pPr>
          </w:p>
        </w:tc>
      </w:tr>
      <w:tr w:rsidR="008B4471" w14:paraId="7CCFE6EE" w14:textId="1A1A1622"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38483" w14:textId="4E7080B2" w:rsidR="008B4471" w:rsidRPr="00430BF7" w:rsidRDefault="008B4471" w:rsidP="002211A7">
            <w:pPr>
              <w:pStyle w:val="Sraopastraipa"/>
              <w:numPr>
                <w:ilvl w:val="0"/>
                <w:numId w:val="17"/>
              </w:numPr>
              <w:ind w:left="0" w:firstLine="0"/>
              <w:jc w:val="center"/>
              <w:textAlignment w:val="baseline"/>
            </w:pPr>
            <w:r w:rsidRPr="00430BF7">
              <w:t>2</w:t>
            </w: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F6A42" w14:textId="77777777" w:rsidR="008B4471" w:rsidRDefault="008B4471" w:rsidP="00BC1C46">
            <w:pPr>
              <w:textAlignment w:val="baseline"/>
              <w:rPr>
                <w:szCs w:val="24"/>
              </w:rPr>
            </w:pPr>
            <w:r>
              <w:rPr>
                <w:szCs w:val="24"/>
              </w:rPr>
              <w:t>Atlikti analizę ir detalizuoti sprendimo realizaciją</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C498F" w14:textId="77777777" w:rsidR="008B4471" w:rsidRDefault="008B4471" w:rsidP="00BC1C46">
            <w:pPr>
              <w:textAlignment w:val="baseline"/>
              <w:rPr>
                <w:szCs w:val="24"/>
              </w:rPr>
            </w:pPr>
            <w:r>
              <w:rPr>
                <w:szCs w:val="24"/>
              </w:rPr>
              <w:t>Tiekėjas turi atlikti detalią analizę ir pateikti sprendimo realizacijos aprašymą PO</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EB5DD" w14:textId="0B525548" w:rsidR="008B4471" w:rsidRDefault="008B4471" w:rsidP="00BC1C46">
            <w:pPr>
              <w:textAlignment w:val="baseline"/>
              <w:rPr>
                <w:szCs w:val="24"/>
              </w:rPr>
            </w:pPr>
            <w:r>
              <w:rPr>
                <w:szCs w:val="24"/>
              </w:rPr>
              <w:t>Pateiktas analizės dokumentas</w:t>
            </w:r>
            <w:r w:rsidR="007E04D3">
              <w:rPr>
                <w:szCs w:val="24"/>
              </w:rPr>
              <w:t xml:space="preserve"> </w:t>
            </w:r>
            <w:r>
              <w:rPr>
                <w:szCs w:val="24"/>
              </w:rPr>
              <w:t>ir suderintas su Užsakovu.</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39AA1" w14:textId="2EA26705" w:rsidR="008B4471" w:rsidRDefault="008B4471" w:rsidP="00BC1C46">
            <w:pPr>
              <w:textAlignment w:val="baseline"/>
              <w:rPr>
                <w:szCs w:val="24"/>
              </w:rPr>
            </w:pPr>
            <w:r>
              <w:rPr>
                <w:szCs w:val="24"/>
              </w:rPr>
              <w:t>15 darbo dienų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FC6C1" w14:textId="77777777" w:rsidR="008B4471" w:rsidRDefault="008B4471" w:rsidP="00BC1C46">
            <w:pPr>
              <w:textAlignment w:val="baseline"/>
              <w:rPr>
                <w:szCs w:val="24"/>
              </w:rPr>
            </w:pPr>
          </w:p>
        </w:tc>
      </w:tr>
      <w:tr w:rsidR="008B4471" w14:paraId="73351711" w14:textId="3B6FD44C"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B2D80" w14:textId="14930962"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D56D9" w14:textId="77777777" w:rsidR="008B4471" w:rsidRDefault="008B4471" w:rsidP="00BC1C46">
            <w:pPr>
              <w:textAlignment w:val="baseline"/>
              <w:rPr>
                <w:szCs w:val="24"/>
              </w:rPr>
            </w:pPr>
            <w:r>
              <w:rPr>
                <w:szCs w:val="24"/>
              </w:rPr>
              <w:t>Sprendimo vizualinio atvaizdavimo suderinimas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9AA63" w14:textId="77777777" w:rsidR="008B4471" w:rsidRDefault="008B4471" w:rsidP="00BC1C46">
            <w:pPr>
              <w:textAlignment w:val="baseline"/>
              <w:rPr>
                <w:szCs w:val="24"/>
              </w:rPr>
            </w:pPr>
            <w:r>
              <w:rPr>
                <w:szCs w:val="24"/>
              </w:rPr>
              <w:t>Tiekėjas turi pateikti galutinį vizualinį maketą ir suderinti su Užsakovu.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A4C7D" w14:textId="77777777" w:rsidR="008B4471" w:rsidRDefault="008B4471" w:rsidP="00BC1C46">
            <w:pPr>
              <w:textAlignment w:val="baseline"/>
              <w:rPr>
                <w:szCs w:val="24"/>
              </w:rPr>
            </w:pPr>
            <w:r>
              <w:rPr>
                <w:szCs w:val="24"/>
              </w:rPr>
              <w:t>Suderintas su Užsakovu dizaino projektas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53DEA" w14:textId="2B175039" w:rsidR="008B4471" w:rsidRDefault="008B4471" w:rsidP="00BC1C46">
            <w:pPr>
              <w:textAlignment w:val="baseline"/>
              <w:rPr>
                <w:szCs w:val="24"/>
              </w:rPr>
            </w:pPr>
            <w:r>
              <w:rPr>
                <w:szCs w:val="24"/>
              </w:rPr>
              <w:t>1 mėn.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04C8A" w14:textId="56A9870C" w:rsidR="008B4471" w:rsidRDefault="00B615AC" w:rsidP="00BC1C46">
            <w:pPr>
              <w:textAlignment w:val="baseline"/>
              <w:rPr>
                <w:szCs w:val="24"/>
              </w:rPr>
            </w:pPr>
            <w:r>
              <w:rPr>
                <w:szCs w:val="24"/>
              </w:rPr>
              <w:t>I apmokėjimas</w:t>
            </w:r>
          </w:p>
        </w:tc>
      </w:tr>
      <w:tr w:rsidR="008B4471" w14:paraId="7AFC6672" w14:textId="4427B8EE"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2D7F1" w14:textId="77777777"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320A1" w14:textId="77777777" w:rsidR="008B4471" w:rsidRDefault="008B4471" w:rsidP="00BC1C46">
            <w:pPr>
              <w:textAlignment w:val="baseline"/>
              <w:rPr>
                <w:szCs w:val="24"/>
              </w:rPr>
            </w:pPr>
            <w:r>
              <w:rPr>
                <w:szCs w:val="24"/>
              </w:rPr>
              <w:t>Sprendimo funkcionalumo sukūrimas ir įdiegimas</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77F6E" w14:textId="77777777" w:rsidR="008B4471" w:rsidRDefault="008B4471" w:rsidP="00BC1C46">
            <w:pPr>
              <w:textAlignment w:val="baseline"/>
              <w:rPr>
                <w:szCs w:val="24"/>
              </w:rPr>
            </w:pPr>
            <w:r>
              <w:rPr>
                <w:szCs w:val="24"/>
              </w:rPr>
              <w:t>Tiekėjas turi įdiegti sprendimą atitinkantį TS reikalavimus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0689D" w14:textId="0C9572B5" w:rsidR="008B4471" w:rsidRDefault="008B4471" w:rsidP="00BC1C46">
            <w:pPr>
              <w:textAlignment w:val="baseline"/>
              <w:rPr>
                <w:szCs w:val="24"/>
              </w:rPr>
            </w:pPr>
            <w:r>
              <w:rPr>
                <w:szCs w:val="24"/>
              </w:rPr>
              <w:t>Įdiegtas sprendimas testavimo aplinkoje</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A3E14" w14:textId="13AA7703" w:rsidR="008B4471" w:rsidRDefault="008B4471" w:rsidP="00BC1C46">
            <w:pPr>
              <w:textAlignment w:val="baseline"/>
              <w:rPr>
                <w:szCs w:val="24"/>
              </w:rPr>
            </w:pPr>
            <w:r>
              <w:rPr>
                <w:szCs w:val="24"/>
              </w:rPr>
              <w:t>3 mėn.</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E6511" w14:textId="4BF66A84" w:rsidR="008B4471" w:rsidRDefault="00F530C7" w:rsidP="00BC1C46">
            <w:pPr>
              <w:textAlignment w:val="baseline"/>
              <w:rPr>
                <w:szCs w:val="24"/>
              </w:rPr>
            </w:pPr>
            <w:r>
              <w:rPr>
                <w:szCs w:val="24"/>
              </w:rPr>
              <w:t>II apmokėjimas</w:t>
            </w:r>
          </w:p>
        </w:tc>
      </w:tr>
      <w:tr w:rsidR="008B4471" w14:paraId="2343A4CD" w14:textId="0E48D8D5"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F313CF" w14:textId="67DBB2A4"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BB15B" w14:textId="77777777" w:rsidR="008B4471" w:rsidRDefault="008B4471" w:rsidP="00BC1C46">
            <w:pPr>
              <w:textAlignment w:val="baseline"/>
              <w:rPr>
                <w:szCs w:val="24"/>
              </w:rPr>
            </w:pPr>
            <w:r>
              <w:rPr>
                <w:szCs w:val="24"/>
              </w:rPr>
              <w:t>Sprendimo integravimas su nurodytomis sistemomis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FE2FF" w14:textId="77777777" w:rsidR="008B4471" w:rsidRDefault="008B4471" w:rsidP="00BC1C46">
            <w:pPr>
              <w:textAlignment w:val="baseline"/>
              <w:rPr>
                <w:szCs w:val="24"/>
              </w:rPr>
            </w:pPr>
            <w:r>
              <w:rPr>
                <w:szCs w:val="24"/>
              </w:rPr>
              <w:t>Sprendimas turi būti integruotas su nurodytomis sistemomis (turinio gavimui ir autorizacijai).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4430E" w14:textId="55834415" w:rsidR="008B4471" w:rsidRDefault="008B4471" w:rsidP="00BC1C46">
            <w:pPr>
              <w:textAlignment w:val="baseline"/>
              <w:rPr>
                <w:szCs w:val="24"/>
              </w:rPr>
            </w:pPr>
            <w:r>
              <w:rPr>
                <w:szCs w:val="24"/>
              </w:rPr>
              <w:t>Atlikti integravimo darbai testavimo aplinkoje</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D3193" w14:textId="52CB99B6" w:rsidR="008B4471" w:rsidRDefault="008B4471" w:rsidP="00BC1C46">
            <w:pPr>
              <w:textAlignment w:val="baseline"/>
              <w:rPr>
                <w:szCs w:val="24"/>
              </w:rPr>
            </w:pPr>
            <w:r>
              <w:rPr>
                <w:szCs w:val="24"/>
              </w:rPr>
              <w:t>4 mėn</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312BC" w14:textId="2725C058" w:rsidR="008B4471" w:rsidRDefault="008B4471" w:rsidP="00BC1C46">
            <w:pPr>
              <w:textAlignment w:val="baseline"/>
              <w:rPr>
                <w:szCs w:val="24"/>
              </w:rPr>
            </w:pPr>
          </w:p>
        </w:tc>
      </w:tr>
      <w:tr w:rsidR="008B4471" w14:paraId="669392EE" w14:textId="2FA38ABA"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6227D" w14:textId="72613DB4"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60354" w14:textId="77777777" w:rsidR="008B4471" w:rsidRDefault="008B4471" w:rsidP="00BC1C46">
            <w:pPr>
              <w:textAlignment w:val="baseline"/>
              <w:rPr>
                <w:szCs w:val="24"/>
              </w:rPr>
            </w:pPr>
            <w:r>
              <w:rPr>
                <w:szCs w:val="24"/>
              </w:rPr>
              <w:t>Sprendinio testavimas prieš paleidimą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A9956" w14:textId="4B14D0D0" w:rsidR="008B4471" w:rsidRDefault="008B4471" w:rsidP="00BC1C46">
            <w:pPr>
              <w:textAlignment w:val="baseline"/>
              <w:rPr>
                <w:szCs w:val="24"/>
              </w:rPr>
            </w:pPr>
            <w:r>
              <w:rPr>
                <w:szCs w:val="24"/>
              </w:rPr>
              <w:t>Tiekėjas turi atlikti testavimą prieš paleidimą.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960C5" w14:textId="7C182AEA" w:rsidR="008B4471" w:rsidRDefault="008B4471" w:rsidP="00BC1C46">
            <w:pPr>
              <w:textAlignment w:val="baseline"/>
              <w:rPr>
                <w:szCs w:val="24"/>
              </w:rPr>
            </w:pPr>
            <w:r>
              <w:rPr>
                <w:szCs w:val="24"/>
              </w:rPr>
              <w:t>Pateikta testavimo rezultatų ataskaita ir suderinta su Užsakovu.</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227F4" w14:textId="6564BA7A" w:rsidR="008B4471" w:rsidRDefault="008B4471" w:rsidP="00BC1C46">
            <w:pPr>
              <w:textAlignment w:val="baseline"/>
              <w:rPr>
                <w:szCs w:val="24"/>
              </w:rPr>
            </w:pPr>
            <w:r>
              <w:rPr>
                <w:szCs w:val="24"/>
              </w:rPr>
              <w:t>5,5 mėn.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DCF46" w14:textId="77777777" w:rsidR="008B4471" w:rsidRDefault="008B4471" w:rsidP="00BC1C46">
            <w:pPr>
              <w:textAlignment w:val="baseline"/>
              <w:rPr>
                <w:szCs w:val="24"/>
              </w:rPr>
            </w:pPr>
          </w:p>
        </w:tc>
      </w:tr>
      <w:tr w:rsidR="008B4471" w14:paraId="1C93F89B" w14:textId="471CCBCD"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D0F4B" w14:textId="77777777"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082F7" w14:textId="0C04003C" w:rsidR="008B4471" w:rsidRDefault="008B4471" w:rsidP="00BC1C46">
            <w:pPr>
              <w:textAlignment w:val="baseline"/>
              <w:rPr>
                <w:szCs w:val="24"/>
              </w:rPr>
            </w:pPr>
            <w:r>
              <w:rPr>
                <w:szCs w:val="24"/>
              </w:rPr>
              <w:t xml:space="preserve">Sprendinio paleidimas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D2BF3" w14:textId="1D090F49" w:rsidR="008B4471" w:rsidRDefault="008B4471" w:rsidP="00BC1C46">
            <w:pPr>
              <w:textAlignment w:val="baseline"/>
              <w:rPr>
                <w:szCs w:val="24"/>
              </w:rPr>
            </w:pPr>
            <w:r>
              <w:rPr>
                <w:szCs w:val="24"/>
              </w:rPr>
              <w:t>Sprendinio paleidimas užsakovo gamybinėje aplinkoje.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BEA89" w14:textId="06048552" w:rsidR="008B4471" w:rsidRDefault="008B4471" w:rsidP="00BC1C46">
            <w:pPr>
              <w:textAlignment w:val="baseline"/>
              <w:rPr>
                <w:szCs w:val="24"/>
              </w:rPr>
            </w:pPr>
            <w:r>
              <w:rPr>
                <w:szCs w:val="24"/>
              </w:rPr>
              <w:t>Sprendinys paleistas, Užsakovas priima sprendinį.</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15AC5" w14:textId="1DE06E6A" w:rsidR="008B4471" w:rsidRDefault="008B4471" w:rsidP="00BC1C46">
            <w:pPr>
              <w:textAlignment w:val="baseline"/>
              <w:rPr>
                <w:szCs w:val="24"/>
              </w:rPr>
            </w:pPr>
            <w:r>
              <w:rPr>
                <w:szCs w:val="24"/>
              </w:rPr>
              <w:t>6 mėn</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364A5" w14:textId="042C46EA" w:rsidR="008B4471" w:rsidRDefault="00B615AC" w:rsidP="00BC1C46">
            <w:pPr>
              <w:textAlignment w:val="baseline"/>
              <w:rPr>
                <w:szCs w:val="24"/>
              </w:rPr>
            </w:pPr>
            <w:r>
              <w:rPr>
                <w:szCs w:val="24"/>
              </w:rPr>
              <w:t>III apmokėjimas</w:t>
            </w:r>
          </w:p>
        </w:tc>
      </w:tr>
      <w:tr w:rsidR="008B4471" w14:paraId="0C5D1A58" w14:textId="175D267B" w:rsidTr="008B4471">
        <w:trPr>
          <w:trHeight w:val="675"/>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26FD2" w14:textId="77777777"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8C99E" w14:textId="091020B9" w:rsidR="008B4471" w:rsidRDefault="008B4471" w:rsidP="00BC1C46">
            <w:pPr>
              <w:textAlignment w:val="baseline"/>
              <w:rPr>
                <w:szCs w:val="24"/>
              </w:rPr>
            </w:pPr>
            <w:r>
              <w:rPr>
                <w:szCs w:val="24"/>
              </w:rPr>
              <w:t>Sprendinio testavimas po paleidimo, tobulinimas.</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B95AE" w14:textId="79EC0F90" w:rsidR="008B4471" w:rsidRDefault="008B4471" w:rsidP="00BC1C46">
            <w:pPr>
              <w:textAlignment w:val="baseline"/>
              <w:rPr>
                <w:szCs w:val="24"/>
              </w:rPr>
            </w:pPr>
            <w:r>
              <w:rPr>
                <w:szCs w:val="24"/>
              </w:rPr>
              <w:t>Tiekėjas su Užsakovu turi atlikti testavimą po paleidimo.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A018A" w14:textId="7214C848" w:rsidR="008B4471" w:rsidRDefault="008B4471" w:rsidP="00BC1C46">
            <w:pPr>
              <w:textAlignment w:val="baseline"/>
              <w:rPr>
                <w:szCs w:val="24"/>
              </w:rPr>
            </w:pPr>
            <w:r>
              <w:rPr>
                <w:szCs w:val="24"/>
              </w:rPr>
              <w:t>Pateikta testavimo, tobulinimo rezultatų ataskaita.</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9CFFF" w14:textId="1D759019" w:rsidR="008B4471" w:rsidRDefault="008B4471" w:rsidP="00BC1C46">
            <w:pPr>
              <w:textAlignment w:val="baseline"/>
              <w:rPr>
                <w:szCs w:val="24"/>
              </w:rPr>
            </w:pPr>
            <w:r>
              <w:rPr>
                <w:szCs w:val="24"/>
              </w:rPr>
              <w:t>7 mėn</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9F9AC" w14:textId="77777777" w:rsidR="008B4471" w:rsidRDefault="008B4471" w:rsidP="00BC1C46">
            <w:pPr>
              <w:textAlignment w:val="baseline"/>
              <w:rPr>
                <w:szCs w:val="24"/>
              </w:rPr>
            </w:pPr>
          </w:p>
        </w:tc>
      </w:tr>
      <w:tr w:rsidR="008B4471" w14:paraId="6DD60C01" w14:textId="34789E06" w:rsidTr="008B4471">
        <w:trPr>
          <w:trHeight w:val="1680"/>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8A5C1" w14:textId="17891376"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BA92B" w14:textId="77777777" w:rsidR="008B4471" w:rsidRDefault="008B4471" w:rsidP="00BC1C46">
            <w:pPr>
              <w:textAlignment w:val="baseline"/>
              <w:rPr>
                <w:szCs w:val="24"/>
              </w:rPr>
            </w:pPr>
            <w:r>
              <w:rPr>
                <w:szCs w:val="24"/>
              </w:rPr>
              <w:t>Parengti ir suderinti IS garantinės priežiūros reglamentą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15981C" w14:textId="77777777" w:rsidR="008B4471" w:rsidRDefault="008B4471" w:rsidP="00BC1C46">
            <w:pPr>
              <w:textAlignment w:val="baseline"/>
              <w:rPr>
                <w:szCs w:val="24"/>
              </w:rPr>
            </w:pPr>
            <w:r>
              <w:rPr>
                <w:szCs w:val="24"/>
              </w:rPr>
              <w:t>Tiekėjas, iki galutinio IS įdiegimo gamybinėje aplinkoje, turi parengti ir su Užsakovu suderinti detalias garantinės priežiūros teikimo procedūras, darbo tvarką ir parengti garantinės priežiūros reglamentą.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93A92" w14:textId="77777777" w:rsidR="008B4471" w:rsidRDefault="008B4471" w:rsidP="00BC1C46">
            <w:pPr>
              <w:textAlignment w:val="baseline"/>
              <w:rPr>
                <w:szCs w:val="24"/>
              </w:rPr>
            </w:pPr>
            <w:r>
              <w:rPr>
                <w:szCs w:val="24"/>
              </w:rPr>
              <w:t>IS garantinės priežiūros reglamentas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8C90E" w14:textId="7F7E0C69" w:rsidR="008B4471" w:rsidRDefault="008B4471" w:rsidP="00BC1C46">
            <w:pPr>
              <w:textAlignment w:val="baseline"/>
              <w:rPr>
                <w:szCs w:val="24"/>
              </w:rPr>
            </w:pPr>
            <w:r>
              <w:rPr>
                <w:szCs w:val="24"/>
              </w:rPr>
              <w:t>6 mėn.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5320ED" w14:textId="77777777" w:rsidR="008B4471" w:rsidRDefault="008B4471" w:rsidP="00BC1C46">
            <w:pPr>
              <w:textAlignment w:val="baseline"/>
              <w:rPr>
                <w:szCs w:val="24"/>
              </w:rPr>
            </w:pPr>
          </w:p>
        </w:tc>
      </w:tr>
      <w:tr w:rsidR="008B4471" w14:paraId="3874EC3D" w14:textId="595A93E9" w:rsidTr="008B4471">
        <w:trPr>
          <w:trHeight w:val="300"/>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76E2F" w14:textId="00BC4D18"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AE99A" w14:textId="2A0ECB2C" w:rsidR="008B4471" w:rsidRDefault="008B4471" w:rsidP="00BC1C46">
            <w:pPr>
              <w:textAlignment w:val="baseline"/>
              <w:rPr>
                <w:szCs w:val="24"/>
              </w:rPr>
            </w:pPr>
            <w:r>
              <w:rPr>
                <w:szCs w:val="24"/>
              </w:rPr>
              <w:t>Konsultacijos</w:t>
            </w:r>
            <w:r w:rsidR="00B233F6">
              <w:rPr>
                <w:szCs w:val="24"/>
              </w:rPr>
              <w:t>, mokymai (</w:t>
            </w:r>
            <w:r w:rsidR="00521EB3">
              <w:rPr>
                <w:szCs w:val="24"/>
              </w:rPr>
              <w:t xml:space="preserve">ne mažiau </w:t>
            </w:r>
            <w:r w:rsidR="00E25DD3">
              <w:rPr>
                <w:szCs w:val="24"/>
              </w:rPr>
              <w:t>7</w:t>
            </w:r>
            <w:r w:rsidR="00521EB3">
              <w:rPr>
                <w:szCs w:val="24"/>
              </w:rPr>
              <w:t>0 val.)</w:t>
            </w:r>
            <w:r>
              <w:rPr>
                <w:szCs w:val="24"/>
              </w:rPr>
              <w:t> </w:t>
            </w:r>
          </w:p>
          <w:p w14:paraId="7B907B54" w14:textId="77777777" w:rsidR="008B4471" w:rsidRDefault="008B4471" w:rsidP="00BC1C46">
            <w:pPr>
              <w:textAlignment w:val="baseline"/>
              <w:rPr>
                <w:szCs w:val="24"/>
              </w:rPr>
            </w:pPr>
            <w:r>
              <w:rPr>
                <w:szCs w:val="24"/>
              </w:rPr>
              <w:t>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8432B" w14:textId="17960C93" w:rsidR="008B4471" w:rsidRDefault="008B4471" w:rsidP="00B97070">
            <w:pPr>
              <w:textAlignment w:val="baseline"/>
              <w:rPr>
                <w:szCs w:val="24"/>
              </w:rPr>
            </w:pPr>
            <w:r>
              <w:rPr>
                <w:szCs w:val="24"/>
              </w:rPr>
              <w:t>Tiekėjas turi teikti konsultacijas viso projekto metu.</w:t>
            </w:r>
          </w:p>
          <w:p w14:paraId="15ACFB10" w14:textId="17CEBBD0" w:rsidR="008B4471" w:rsidRDefault="008B4471" w:rsidP="00BC1C46">
            <w:pPr>
              <w:textAlignment w:val="baseline"/>
              <w:rPr>
                <w:szCs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86177" w14:textId="5D000682" w:rsidR="008B4471" w:rsidRDefault="008B4471" w:rsidP="00BC1C46">
            <w:pPr>
              <w:textAlignment w:val="baseline"/>
              <w:rPr>
                <w:szCs w:val="24"/>
              </w:rPr>
            </w:pPr>
            <w:r>
              <w:rPr>
                <w:szCs w:val="24"/>
              </w:rPr>
              <w:t>Suteiktos konsultacijos.</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FE51A" w14:textId="61DBDCFB" w:rsidR="008B4471" w:rsidRDefault="008B4471" w:rsidP="00BC1C46">
            <w:pPr>
              <w:textAlignment w:val="baseline"/>
              <w:rPr>
                <w:szCs w:val="24"/>
              </w:rPr>
            </w:pPr>
            <w:r>
              <w:rPr>
                <w:szCs w:val="24"/>
              </w:rPr>
              <w:t>7 mėn.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926B1" w14:textId="5E80336C" w:rsidR="008B4471" w:rsidRDefault="00B615AC" w:rsidP="00BC1C46">
            <w:pPr>
              <w:textAlignment w:val="baseline"/>
              <w:rPr>
                <w:szCs w:val="24"/>
              </w:rPr>
            </w:pPr>
            <w:r>
              <w:rPr>
                <w:szCs w:val="24"/>
              </w:rPr>
              <w:t>IV apmokėjimas</w:t>
            </w:r>
          </w:p>
        </w:tc>
      </w:tr>
      <w:tr w:rsidR="008B4471" w14:paraId="2F990121" w14:textId="62D3FF0C" w:rsidTr="008B4471">
        <w:trPr>
          <w:trHeight w:val="300"/>
        </w:trPr>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7B92C" w14:textId="52E6402C" w:rsidR="008B4471" w:rsidRPr="00430BF7" w:rsidRDefault="008B4471" w:rsidP="002211A7">
            <w:pPr>
              <w:pStyle w:val="Sraopastraipa"/>
              <w:numPr>
                <w:ilvl w:val="0"/>
                <w:numId w:val="17"/>
              </w:numPr>
              <w:ind w:left="0" w:firstLine="0"/>
              <w:jc w:val="center"/>
              <w:textAlignment w:val="baseline"/>
            </w:pPr>
          </w:p>
        </w:tc>
        <w:tc>
          <w:tcPr>
            <w:tcW w:w="1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7C518" w14:textId="77777777" w:rsidR="008B4471" w:rsidRDefault="008B4471" w:rsidP="00BC1C46">
            <w:pPr>
              <w:textAlignment w:val="baseline"/>
              <w:rPr>
                <w:szCs w:val="24"/>
              </w:rPr>
            </w:pPr>
            <w:r>
              <w:rPr>
                <w:szCs w:val="24"/>
              </w:rPr>
              <w:t>Garantinė priežiūra ir palaikymas </w:t>
            </w:r>
          </w:p>
        </w:tc>
        <w:tc>
          <w:tcPr>
            <w:tcW w:w="3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10A28" w14:textId="77777777" w:rsidR="008B4471" w:rsidRDefault="008B4471" w:rsidP="00BC1C46">
            <w:pPr>
              <w:textAlignment w:val="baseline"/>
              <w:rPr>
                <w:szCs w:val="24"/>
              </w:rPr>
            </w:pPr>
            <w:r>
              <w:rPr>
                <w:szCs w:val="24"/>
              </w:rPr>
              <w:t>Turi būti užtikrintas veikimas ne trumpiau 24 mėn. po paslaugų priėmimo – perdavimo akto pasirašymo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F4B50" w14:textId="77777777" w:rsidR="008B4471" w:rsidRDefault="008B4471" w:rsidP="00BC1C46">
            <w:pPr>
              <w:textAlignment w:val="baseline"/>
              <w:rPr>
                <w:szCs w:val="24"/>
              </w:rPr>
            </w:pPr>
            <w:r>
              <w:rPr>
                <w:szCs w:val="24"/>
              </w:rPr>
              <w:t>Talpinimas ir garantinė priežiūra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93167" w14:textId="77777777" w:rsidR="008B4471" w:rsidRDefault="008B4471" w:rsidP="00BC1C46">
            <w:pPr>
              <w:textAlignment w:val="baseline"/>
              <w:rPr>
                <w:szCs w:val="24"/>
              </w:rPr>
            </w:pPr>
            <w:r>
              <w:rPr>
                <w:szCs w:val="24"/>
              </w:rPr>
              <w:t>24 mėn. po paslaugų priėmimo – perdavimo akto pasirašymo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C539C" w14:textId="77777777" w:rsidR="008B4471" w:rsidRDefault="008B4471" w:rsidP="00BC1C46">
            <w:pPr>
              <w:textAlignment w:val="baseline"/>
              <w:rPr>
                <w:szCs w:val="24"/>
              </w:rPr>
            </w:pPr>
          </w:p>
        </w:tc>
      </w:tr>
    </w:tbl>
    <w:p w14:paraId="1BCD181F" w14:textId="77777777" w:rsidR="00430BF7" w:rsidRDefault="00430BF7" w:rsidP="00430BF7">
      <w:pPr>
        <w:ind w:right="705"/>
        <w:textAlignment w:val="baseline"/>
        <w:rPr>
          <w:szCs w:val="24"/>
        </w:rPr>
      </w:pPr>
      <w:r>
        <w:rPr>
          <w:szCs w:val="24"/>
        </w:rPr>
        <w:t> </w:t>
      </w:r>
    </w:p>
    <w:p w14:paraId="7F134DCC" w14:textId="3D02ECBB" w:rsidR="009A0D78" w:rsidRDefault="00B615AC" w:rsidP="00430BF7">
      <w:pPr>
        <w:ind w:right="705"/>
        <w:textAlignment w:val="baseline"/>
        <w:rPr>
          <w:szCs w:val="24"/>
        </w:rPr>
      </w:pPr>
      <w:r>
        <w:rPr>
          <w:b/>
          <w:bCs/>
          <w:szCs w:val="24"/>
        </w:rPr>
        <w:t xml:space="preserve">Apmokama bus už atliktus darbus </w:t>
      </w:r>
      <w:r w:rsidR="00AA7994">
        <w:rPr>
          <w:b/>
          <w:bCs/>
          <w:szCs w:val="24"/>
        </w:rPr>
        <w:t>etapais žr. lentelę aukščiau.</w:t>
      </w:r>
    </w:p>
    <w:p w14:paraId="6734D73C" w14:textId="0C278B15" w:rsidR="0062145E" w:rsidRDefault="0015070A" w:rsidP="00EF01C8">
      <w:pPr>
        <w:pStyle w:val="Antrat1"/>
      </w:pPr>
      <w:bookmarkStart w:id="3" w:name="_Toc203583266"/>
      <w:r>
        <w:t>REIKALAVIMAI DOK</w:t>
      </w:r>
      <w:r w:rsidR="009416B8">
        <w:t>U</w:t>
      </w:r>
      <w:r>
        <w:t>MENTACIJAI</w:t>
      </w:r>
      <w:bookmarkEnd w:id="3"/>
    </w:p>
    <w:p w14:paraId="0D1745AE" w14:textId="77777777" w:rsidR="0019279F" w:rsidRDefault="0019279F" w:rsidP="002211A7">
      <w:pPr>
        <w:pStyle w:val="Sraopastraipa"/>
        <w:numPr>
          <w:ilvl w:val="0"/>
          <w:numId w:val="15"/>
        </w:numPr>
        <w:suppressAutoHyphens/>
        <w:ind w:left="720"/>
        <w:jc w:val="both"/>
        <w:textAlignment w:val="baseline"/>
        <w:rPr>
          <w:rFonts w:eastAsia="Times New Roman"/>
        </w:rPr>
      </w:pPr>
      <w:r>
        <w:rPr>
          <w:rFonts w:eastAsia="Times New Roman"/>
        </w:rPr>
        <w:t>Tiekėjas, suderinęs su Užsakovu, turi pateikti Užsakovui šiuos dokumentus:</w:t>
      </w:r>
    </w:p>
    <w:p w14:paraId="50D8E972" w14:textId="77777777" w:rsidR="0019279F" w:rsidRDefault="0019279F" w:rsidP="002211A7">
      <w:pPr>
        <w:pStyle w:val="Sraopastraipa"/>
        <w:numPr>
          <w:ilvl w:val="1"/>
          <w:numId w:val="15"/>
        </w:numPr>
        <w:suppressAutoHyphens/>
        <w:ind w:left="1260" w:hanging="540"/>
        <w:jc w:val="both"/>
        <w:textAlignment w:val="baseline"/>
        <w:rPr>
          <w:rFonts w:eastAsia="Times New Roman"/>
        </w:rPr>
      </w:pPr>
      <w:r>
        <w:rPr>
          <w:rFonts w:eastAsia="Times New Roman"/>
          <w:color w:val="242424"/>
        </w:rPr>
        <w:t>mokymų medžiagą naudotojams ir administratoriams; </w:t>
      </w:r>
    </w:p>
    <w:p w14:paraId="230F347F" w14:textId="77777777" w:rsidR="0019279F" w:rsidRPr="0019279F" w:rsidRDefault="0019279F" w:rsidP="002211A7">
      <w:pPr>
        <w:pStyle w:val="Sraopastraipa"/>
        <w:numPr>
          <w:ilvl w:val="1"/>
          <w:numId w:val="15"/>
        </w:numPr>
        <w:suppressAutoHyphens/>
        <w:ind w:left="1260" w:hanging="540"/>
        <w:jc w:val="both"/>
        <w:textAlignment w:val="baseline"/>
        <w:rPr>
          <w:rFonts w:eastAsia="Times New Roman"/>
        </w:rPr>
      </w:pPr>
      <w:r>
        <w:rPr>
          <w:rFonts w:eastAsia="Times New Roman"/>
          <w:color w:val="242424"/>
        </w:rPr>
        <w:t>naudotojo vadovą ir interaktyvią sistemos pagalbą („help desk“); </w:t>
      </w:r>
    </w:p>
    <w:p w14:paraId="6D88D952" w14:textId="77777777" w:rsidR="0019279F" w:rsidRPr="0019279F" w:rsidRDefault="0019279F" w:rsidP="002211A7">
      <w:pPr>
        <w:pStyle w:val="Sraopastraipa"/>
        <w:numPr>
          <w:ilvl w:val="1"/>
          <w:numId w:val="15"/>
        </w:numPr>
        <w:suppressAutoHyphens/>
        <w:ind w:left="1260" w:hanging="540"/>
        <w:jc w:val="both"/>
        <w:textAlignment w:val="baseline"/>
        <w:rPr>
          <w:rFonts w:eastAsia="Times New Roman"/>
        </w:rPr>
      </w:pPr>
      <w:r w:rsidRPr="0019279F">
        <w:rPr>
          <w:color w:val="242424"/>
        </w:rPr>
        <w:t>sistemos integracijų aprašymus; </w:t>
      </w:r>
    </w:p>
    <w:p w14:paraId="3DBE389A" w14:textId="05F6F025" w:rsidR="000F6441" w:rsidRPr="000F6441" w:rsidRDefault="000F6441" w:rsidP="002211A7">
      <w:pPr>
        <w:pStyle w:val="Sraopastraipa"/>
        <w:numPr>
          <w:ilvl w:val="1"/>
          <w:numId w:val="15"/>
        </w:numPr>
        <w:suppressAutoHyphens/>
        <w:ind w:left="1260" w:hanging="540"/>
        <w:jc w:val="both"/>
        <w:textAlignment w:val="baseline"/>
        <w:rPr>
          <w:rFonts w:eastAsia="Times New Roman"/>
        </w:rPr>
      </w:pPr>
      <w:r>
        <w:rPr>
          <w:color w:val="242424"/>
        </w:rPr>
        <w:t>d</w:t>
      </w:r>
      <w:r w:rsidR="0019279F" w:rsidRPr="0019279F">
        <w:rPr>
          <w:color w:val="242424"/>
        </w:rPr>
        <w:t>uomenų parengiamojo apdorojimo instrukciją, skirtą generatyvinio DI reikalingų duomenų parengimui, siekiant užtikrinti darbo eigą, kad informacija būtų struktūrizuota</w:t>
      </w:r>
      <w:r w:rsidR="00B805C8">
        <w:rPr>
          <w:color w:val="242424"/>
        </w:rPr>
        <w:t>;</w:t>
      </w:r>
    </w:p>
    <w:p w14:paraId="510B97D6" w14:textId="5223AD5A" w:rsidR="0019279F" w:rsidRPr="0019279F" w:rsidRDefault="0019279F" w:rsidP="002211A7">
      <w:pPr>
        <w:pStyle w:val="Sraopastraipa"/>
        <w:numPr>
          <w:ilvl w:val="1"/>
          <w:numId w:val="15"/>
        </w:numPr>
        <w:suppressAutoHyphens/>
        <w:ind w:left="1260" w:hanging="540"/>
        <w:jc w:val="both"/>
        <w:textAlignment w:val="baseline"/>
        <w:rPr>
          <w:rFonts w:eastAsia="Times New Roman"/>
        </w:rPr>
      </w:pPr>
      <w:r w:rsidRPr="0019279F">
        <w:rPr>
          <w:color w:val="242424"/>
        </w:rPr>
        <w:t>kitus projekto valdymo plane išvardintus ir su Užsakovu suderintus dokumentus. </w:t>
      </w:r>
    </w:p>
    <w:p w14:paraId="44CCD3C5" w14:textId="240470BB" w:rsidR="0019279F" w:rsidRDefault="0019279F" w:rsidP="002211A7">
      <w:pPr>
        <w:pStyle w:val="Sraopastraipa"/>
        <w:numPr>
          <w:ilvl w:val="0"/>
          <w:numId w:val="15"/>
        </w:numPr>
        <w:suppressAutoHyphens/>
        <w:ind w:left="810"/>
        <w:jc w:val="both"/>
        <w:textAlignment w:val="baseline"/>
        <w:rPr>
          <w:rFonts w:eastAsia="Times New Roman"/>
        </w:rPr>
      </w:pPr>
      <w:r>
        <w:rPr>
          <w:rFonts w:eastAsia="Times New Roman"/>
        </w:rPr>
        <w:t>Dokumentai turi būti parengti lietuvių kalba. Pateikiami skaitmenine forma el. paštu arba kitomis suderintomis priemonėmis. </w:t>
      </w:r>
    </w:p>
    <w:p w14:paraId="26BA0BEB" w14:textId="77777777" w:rsidR="0062145E" w:rsidRDefault="0062145E" w:rsidP="0062145E">
      <w:pPr>
        <w:rPr>
          <w:lang w:eastAsia="lt-LT"/>
        </w:rPr>
      </w:pPr>
    </w:p>
    <w:p w14:paraId="31696E76" w14:textId="4097334C" w:rsidR="00C36FC8" w:rsidRDefault="006126A5" w:rsidP="00EF01C8">
      <w:pPr>
        <w:pStyle w:val="Antrat1"/>
      </w:pPr>
      <w:bookmarkStart w:id="4" w:name="_Toc203583267"/>
      <w:r>
        <w:t>REIKALAVIMAI MOKYMAMS</w:t>
      </w:r>
      <w:bookmarkEnd w:id="4"/>
    </w:p>
    <w:p w14:paraId="53B065C1" w14:textId="3AF4E7A7" w:rsidR="00634ED2" w:rsidRDefault="00634ED2" w:rsidP="002211A7">
      <w:pPr>
        <w:pStyle w:val="Sraopastraipa"/>
        <w:numPr>
          <w:ilvl w:val="0"/>
          <w:numId w:val="15"/>
        </w:numPr>
        <w:suppressAutoHyphens/>
        <w:ind w:hanging="630"/>
        <w:jc w:val="both"/>
        <w:textAlignment w:val="baseline"/>
        <w:rPr>
          <w:rFonts w:eastAsia="Times New Roman"/>
        </w:rPr>
      </w:pPr>
      <w:r>
        <w:rPr>
          <w:rFonts w:eastAsia="Times New Roman"/>
        </w:rPr>
        <w:t xml:space="preserve">Tiekėjas nuotoliniu būdu turi apmokyti </w:t>
      </w:r>
      <w:r w:rsidR="00C10632">
        <w:rPr>
          <w:rFonts w:eastAsia="Times New Roman"/>
        </w:rPr>
        <w:t>ne mažiau</w:t>
      </w:r>
      <w:r>
        <w:rPr>
          <w:rFonts w:eastAsia="Times New Roman"/>
        </w:rPr>
        <w:t xml:space="preserve"> 5 Užsakovo paskirtų asmenų grupę administruoti sprendimą. Visą sutarties vykdymo laikotarpį nuotoliniu būdu vykdyti mokymus ir teikti konsultacijas.</w:t>
      </w:r>
    </w:p>
    <w:p w14:paraId="7A3748DF" w14:textId="77777777" w:rsidR="00BC429E" w:rsidRDefault="00634ED2" w:rsidP="002211A7">
      <w:pPr>
        <w:pStyle w:val="Sraopastraipa"/>
        <w:numPr>
          <w:ilvl w:val="0"/>
          <w:numId w:val="15"/>
        </w:numPr>
        <w:suppressAutoHyphens/>
        <w:ind w:hanging="630"/>
        <w:jc w:val="both"/>
        <w:textAlignment w:val="baseline"/>
        <w:rPr>
          <w:rFonts w:eastAsia="Times New Roman"/>
        </w:rPr>
      </w:pPr>
      <w:r>
        <w:rPr>
          <w:rFonts w:eastAsia="Times New Roman"/>
        </w:rPr>
        <w:t>Mokymai turi apimti, bet neapsiriboti šiomis temomis: </w:t>
      </w:r>
    </w:p>
    <w:p w14:paraId="4D59CDA9" w14:textId="77777777" w:rsidR="00BC429E" w:rsidRPr="00BC429E" w:rsidRDefault="00634ED2" w:rsidP="002211A7">
      <w:pPr>
        <w:pStyle w:val="Sraopastraipa"/>
        <w:numPr>
          <w:ilvl w:val="1"/>
          <w:numId w:val="15"/>
        </w:numPr>
        <w:suppressAutoHyphens/>
        <w:ind w:left="1260" w:hanging="540"/>
        <w:jc w:val="both"/>
        <w:textAlignment w:val="baseline"/>
        <w:rPr>
          <w:rFonts w:eastAsia="Times New Roman"/>
        </w:rPr>
      </w:pPr>
      <w:r w:rsidRPr="00BC429E">
        <w:t>trūkstamų temų identifikavimas ir sisteminimas, žinių bazės papildymas; </w:t>
      </w:r>
    </w:p>
    <w:p w14:paraId="3D7262CC" w14:textId="77777777" w:rsidR="00BC429E" w:rsidRPr="00BC429E" w:rsidRDefault="00634ED2" w:rsidP="002211A7">
      <w:pPr>
        <w:pStyle w:val="Sraopastraipa"/>
        <w:numPr>
          <w:ilvl w:val="1"/>
          <w:numId w:val="15"/>
        </w:numPr>
        <w:suppressAutoHyphens/>
        <w:ind w:left="1260" w:hanging="540"/>
        <w:jc w:val="both"/>
        <w:textAlignment w:val="baseline"/>
        <w:rPr>
          <w:rFonts w:eastAsia="Times New Roman"/>
        </w:rPr>
      </w:pPr>
      <w:r w:rsidRPr="00BC429E">
        <w:t>įrankių naudojimas;  </w:t>
      </w:r>
    </w:p>
    <w:p w14:paraId="7BDDD79F" w14:textId="5B91BDEB" w:rsidR="002211A7" w:rsidRPr="002211A7" w:rsidRDefault="00634ED2" w:rsidP="002211A7">
      <w:pPr>
        <w:pStyle w:val="Sraopastraipa"/>
        <w:numPr>
          <w:ilvl w:val="1"/>
          <w:numId w:val="15"/>
        </w:numPr>
        <w:suppressAutoHyphens/>
        <w:ind w:left="1260" w:hanging="540"/>
        <w:jc w:val="both"/>
        <w:textAlignment w:val="baseline"/>
        <w:rPr>
          <w:rFonts w:eastAsia="Times New Roman"/>
        </w:rPr>
      </w:pPr>
      <w:r w:rsidRPr="00BC429E">
        <w:t>gen</w:t>
      </w:r>
      <w:r w:rsidR="007D1C78">
        <w:t>e</w:t>
      </w:r>
      <w:r w:rsidRPr="00BC429E">
        <w:t>ratyvinio dirbtinio intelekto naudojimas ir informacijos paruošimas;</w:t>
      </w:r>
    </w:p>
    <w:p w14:paraId="4C8678A5" w14:textId="77777777" w:rsidR="002211A7" w:rsidRPr="002211A7" w:rsidRDefault="00634ED2" w:rsidP="002211A7">
      <w:pPr>
        <w:pStyle w:val="Sraopastraipa"/>
        <w:numPr>
          <w:ilvl w:val="1"/>
          <w:numId w:val="15"/>
        </w:numPr>
        <w:suppressAutoHyphens/>
        <w:ind w:left="1260" w:hanging="540"/>
        <w:jc w:val="both"/>
        <w:textAlignment w:val="baseline"/>
        <w:rPr>
          <w:rFonts w:eastAsia="Times New Roman"/>
        </w:rPr>
      </w:pPr>
      <w:r w:rsidRPr="002211A7">
        <w:rPr>
          <w:color w:val="000000"/>
        </w:rPr>
        <w:lastRenderedPageBreak/>
        <w:t>integracijų, leidžiančių pateikti ar gauti informaciją iš kitų informacinių sistemų naudojimas.</w:t>
      </w:r>
    </w:p>
    <w:p w14:paraId="348FC4AF" w14:textId="5A821C59" w:rsidR="00634ED2" w:rsidRPr="002211A7" w:rsidRDefault="00634ED2" w:rsidP="002211A7">
      <w:pPr>
        <w:pStyle w:val="Sraopastraipa"/>
        <w:numPr>
          <w:ilvl w:val="0"/>
          <w:numId w:val="15"/>
        </w:numPr>
        <w:suppressAutoHyphens/>
        <w:ind w:hanging="630"/>
        <w:jc w:val="both"/>
        <w:textAlignment w:val="baseline"/>
        <w:rPr>
          <w:rFonts w:eastAsia="Times New Roman"/>
        </w:rPr>
      </w:pPr>
      <w:r w:rsidRPr="002211A7">
        <w:t>Mokymai turi būti vedami lietuvių arba anglų kalba, užtikrinant vertimą į lietuvių kalbą. </w:t>
      </w:r>
    </w:p>
    <w:p w14:paraId="557E39EE" w14:textId="66F9C3C2" w:rsidR="00667310" w:rsidRDefault="00667310">
      <w:pPr>
        <w:rPr>
          <w:szCs w:val="24"/>
          <w:lang w:eastAsia="lt-LT"/>
        </w:rPr>
      </w:pPr>
      <w:r>
        <w:br w:type="page"/>
      </w:r>
    </w:p>
    <w:p w14:paraId="55E48ADF" w14:textId="664BC698" w:rsidR="007766C6" w:rsidRDefault="007766C6" w:rsidP="002211A7">
      <w:pPr>
        <w:pStyle w:val="Antrat1"/>
        <w:numPr>
          <w:ilvl w:val="0"/>
          <w:numId w:val="18"/>
        </w:numPr>
        <w:tabs>
          <w:tab w:val="clear" w:pos="0"/>
          <w:tab w:val="num" w:pos="360"/>
        </w:tabs>
        <w:ind w:left="1440"/>
        <w:rPr>
          <w:bCs/>
          <w:szCs w:val="24"/>
        </w:rPr>
      </w:pPr>
      <w:bookmarkStart w:id="5" w:name="_Toc203583268"/>
      <w:r>
        <w:rPr>
          <w:bCs/>
          <w:szCs w:val="24"/>
        </w:rPr>
        <w:lastRenderedPageBreak/>
        <w:t>REIKALAVIMAI IŠMANI</w:t>
      </w:r>
      <w:r w:rsidR="00BE4FE6">
        <w:rPr>
          <w:bCs/>
          <w:szCs w:val="24"/>
        </w:rPr>
        <w:t>OJO</w:t>
      </w:r>
      <w:r>
        <w:rPr>
          <w:bCs/>
          <w:szCs w:val="24"/>
        </w:rPr>
        <w:t xml:space="preserve"> POKALBIŲ ROBOT</w:t>
      </w:r>
      <w:r w:rsidR="00BE4FE6">
        <w:rPr>
          <w:bCs/>
          <w:szCs w:val="24"/>
        </w:rPr>
        <w:t>O</w:t>
      </w:r>
      <w:r>
        <w:rPr>
          <w:bCs/>
          <w:szCs w:val="24"/>
        </w:rPr>
        <w:t xml:space="preserve"> PLATFORMAI</w:t>
      </w:r>
      <w:r w:rsidR="00BE4FE6">
        <w:rPr>
          <w:bCs/>
          <w:szCs w:val="24"/>
        </w:rPr>
        <w:t xml:space="preserve"> IR FUNKCIJOMS</w:t>
      </w:r>
      <w:bookmarkEnd w:id="5"/>
    </w:p>
    <w:p w14:paraId="27F72CA6" w14:textId="091446C3" w:rsidR="00667310" w:rsidRDefault="00667310" w:rsidP="00946232">
      <w:pPr>
        <w:pStyle w:val="Sraopastraipa"/>
        <w:numPr>
          <w:ilvl w:val="0"/>
          <w:numId w:val="15"/>
        </w:numPr>
        <w:suppressAutoHyphens/>
        <w:jc w:val="both"/>
        <w:textAlignment w:val="baseline"/>
        <w:rPr>
          <w:rFonts w:eastAsia="Times New Roman"/>
        </w:rPr>
      </w:pPr>
      <w:r>
        <w:rPr>
          <w:rFonts w:eastAsia="Times New Roman"/>
        </w:rPr>
        <w:t>Sprendinys turi veikti paskutinėse keturiose stabiliose šių naršyklių versijose: „Opera“, „Mozilla FireFox“, „Google Chrome“, „Microsoft Edge“, „Safari“</w:t>
      </w:r>
      <w:r w:rsidR="00946232">
        <w:rPr>
          <w:rFonts w:eastAsia="Times New Roman"/>
        </w:rPr>
        <w:t>, ta</w:t>
      </w:r>
      <w:r>
        <w:rPr>
          <w:rFonts w:eastAsia="Times New Roman"/>
        </w:rPr>
        <w:t>ip pat šių naršyklių mobiliose versijose.</w:t>
      </w:r>
    </w:p>
    <w:p w14:paraId="7A614A2E" w14:textId="385F2233" w:rsidR="00542DC8" w:rsidRDefault="004F6F60" w:rsidP="00946232">
      <w:pPr>
        <w:pStyle w:val="Sraopastraipa"/>
        <w:numPr>
          <w:ilvl w:val="0"/>
          <w:numId w:val="15"/>
        </w:numPr>
        <w:suppressAutoHyphens/>
        <w:jc w:val="both"/>
        <w:textAlignment w:val="baseline"/>
        <w:rPr>
          <w:rFonts w:eastAsia="Times New Roman"/>
        </w:rPr>
      </w:pPr>
      <w:r>
        <w:rPr>
          <w:rFonts w:eastAsia="Times New Roman"/>
        </w:rPr>
        <w:t xml:space="preserve">Sprendinys </w:t>
      </w:r>
      <w:r w:rsidR="00542DC8" w:rsidRPr="00542DC8">
        <w:rPr>
          <w:rFonts w:eastAsia="Times New Roman"/>
        </w:rPr>
        <w:t>turi veikti mobiliuosiuose įrenginiuose ir interaktyviose lentose vienodu funkcionalumu ir būti pritaikyta naudoti skirtingų ekranų dydžių įrenginiuose (angl. responsive design). Mobiliųjų įrenginių: telefonų ekrano dydis ne mažesnis, kaip 6 coliai, planšetinių kompiuterių ekrano dydis ne mažesnis, kaip 7 coliai.</w:t>
      </w:r>
    </w:p>
    <w:p w14:paraId="5128BAA1" w14:textId="228CA5CE" w:rsidR="008757A1" w:rsidRDefault="008757A1" w:rsidP="00946232">
      <w:pPr>
        <w:pStyle w:val="Sraopastraipa"/>
        <w:numPr>
          <w:ilvl w:val="0"/>
          <w:numId w:val="15"/>
        </w:numPr>
        <w:suppressAutoHyphens/>
        <w:jc w:val="both"/>
        <w:textAlignment w:val="baseline"/>
        <w:rPr>
          <w:rFonts w:eastAsia="Times New Roman"/>
        </w:rPr>
      </w:pPr>
      <w:r w:rsidRPr="00305149">
        <w:rPr>
          <w:rFonts w:eastAsia="Times New Roman"/>
          <w:lang w:eastAsia="en-US"/>
        </w:rPr>
        <w:t>Sprendinys turi palaikyti standartinius autentifikacijos ir autorizacijos protokolus, įskaitant SSO, OAuth2, OpenID Connect ir SAML.</w:t>
      </w:r>
      <w:r w:rsidRPr="00305149">
        <w:rPr>
          <w:rFonts w:eastAsia="Times New Roman"/>
          <w:lang w:val="en-US" w:eastAsia="en-US"/>
        </w:rPr>
        <w:t> </w:t>
      </w:r>
    </w:p>
    <w:p w14:paraId="62EC21C7" w14:textId="77777777" w:rsidR="00FC5F72" w:rsidRPr="005D4D1D" w:rsidRDefault="00667310" w:rsidP="00FC5F72">
      <w:pPr>
        <w:pStyle w:val="Sraopastraipa"/>
        <w:numPr>
          <w:ilvl w:val="0"/>
          <w:numId w:val="15"/>
        </w:numPr>
        <w:jc w:val="both"/>
        <w:textAlignment w:val="baseline"/>
        <w:rPr>
          <w:rFonts w:eastAsia="Times New Roman"/>
        </w:rPr>
      </w:pPr>
      <w:r w:rsidRPr="005D4D1D">
        <w:rPr>
          <w:rFonts w:eastAsia="Times New Roman"/>
        </w:rPr>
        <w:t>Turin</w:t>
      </w:r>
      <w:r w:rsidR="00FC5F72" w:rsidRPr="005D4D1D">
        <w:rPr>
          <w:rFonts w:eastAsia="Times New Roman"/>
        </w:rPr>
        <w:t>io</w:t>
      </w:r>
      <w:r w:rsidRPr="005D4D1D">
        <w:rPr>
          <w:rFonts w:eastAsia="Times New Roman"/>
        </w:rPr>
        <w:t xml:space="preserve"> kūrimas ir valdymas: </w:t>
      </w:r>
    </w:p>
    <w:p w14:paraId="7AC05D2C" w14:textId="77777777" w:rsidR="00FC5F72" w:rsidRPr="00B51EA0" w:rsidRDefault="00667310" w:rsidP="005D4D1D">
      <w:pPr>
        <w:pStyle w:val="Sraopastraipa"/>
        <w:numPr>
          <w:ilvl w:val="1"/>
          <w:numId w:val="15"/>
        </w:numPr>
        <w:ind w:left="1800" w:hanging="630"/>
        <w:jc w:val="both"/>
        <w:textAlignment w:val="baseline"/>
      </w:pPr>
      <w:r w:rsidRPr="005D4D1D">
        <w:t>Sprendinys turi naudoti turinį iš NŠA valdomų duomenų šaltinių.</w:t>
      </w:r>
      <w:r w:rsidRPr="00B51EA0">
        <w:t> </w:t>
      </w:r>
    </w:p>
    <w:p w14:paraId="0A8F76EB" w14:textId="6067C968" w:rsidR="00FC5F72" w:rsidRPr="00B51EA0" w:rsidRDefault="004F6F60" w:rsidP="005D4D1D">
      <w:pPr>
        <w:pStyle w:val="Sraopastraipa"/>
        <w:numPr>
          <w:ilvl w:val="1"/>
          <w:numId w:val="15"/>
        </w:numPr>
        <w:ind w:left="1800" w:hanging="630"/>
        <w:jc w:val="both"/>
        <w:textAlignment w:val="baseline"/>
      </w:pPr>
      <w:r>
        <w:t>AN</w:t>
      </w:r>
      <w:r w:rsidR="00667310" w:rsidRPr="005D4D1D">
        <w:t xml:space="preserve"> turi turėti galimybę įkelti ir valdyti savo mokomąją medžiagą.</w:t>
      </w:r>
      <w:r w:rsidR="00667310" w:rsidRPr="00B51EA0">
        <w:t> </w:t>
      </w:r>
    </w:p>
    <w:p w14:paraId="049BCFF8" w14:textId="77104ED7" w:rsidR="00FC5F72" w:rsidRPr="00B51EA0" w:rsidRDefault="000B7C65" w:rsidP="005D4D1D">
      <w:pPr>
        <w:pStyle w:val="Sraopastraipa"/>
        <w:numPr>
          <w:ilvl w:val="1"/>
          <w:numId w:val="15"/>
        </w:numPr>
        <w:ind w:left="1800" w:hanging="630"/>
        <w:jc w:val="both"/>
        <w:textAlignment w:val="baseline"/>
      </w:pPr>
      <w:r>
        <w:t>AN</w:t>
      </w:r>
      <w:r w:rsidR="00667310" w:rsidRPr="005D4D1D">
        <w:t xml:space="preserve"> turi turėti galimybę kurti ir naudoti savo medžiagą platformoje.</w:t>
      </w:r>
      <w:r w:rsidR="00667310" w:rsidRPr="00B51EA0">
        <w:t> </w:t>
      </w:r>
    </w:p>
    <w:p w14:paraId="38098338" w14:textId="77777777" w:rsidR="00FC5F72" w:rsidRPr="00B51EA0" w:rsidRDefault="00667310" w:rsidP="005D4D1D">
      <w:pPr>
        <w:pStyle w:val="Sraopastraipa"/>
        <w:numPr>
          <w:ilvl w:val="1"/>
          <w:numId w:val="15"/>
        </w:numPr>
        <w:ind w:left="1800" w:hanging="630"/>
        <w:jc w:val="both"/>
        <w:textAlignment w:val="baseline"/>
      </w:pPr>
      <w:r w:rsidRPr="005D4D1D">
        <w:t>Galimybė pridėti neribotą skaičių temų, šaltinių ir testų.</w:t>
      </w:r>
      <w:r w:rsidRPr="00B51EA0">
        <w:t> </w:t>
      </w:r>
    </w:p>
    <w:p w14:paraId="65AB5C84" w14:textId="77777777" w:rsidR="005D4D1D" w:rsidRPr="00B51EA0" w:rsidRDefault="00667310" w:rsidP="005D4D1D">
      <w:pPr>
        <w:pStyle w:val="Sraopastraipa"/>
        <w:numPr>
          <w:ilvl w:val="1"/>
          <w:numId w:val="15"/>
        </w:numPr>
        <w:ind w:left="1800" w:hanging="630"/>
        <w:jc w:val="both"/>
        <w:textAlignment w:val="baseline"/>
      </w:pPr>
      <w:r w:rsidRPr="005D4D1D">
        <w:t xml:space="preserve">Skaitmeninė mokomoji medžiaga iš </w:t>
      </w:r>
      <w:r w:rsidR="00FC5F72" w:rsidRPr="005D4D1D">
        <w:t>SMPS / Užduočių banko</w:t>
      </w:r>
      <w:r w:rsidRPr="005D4D1D">
        <w:t xml:space="preserve"> portalo turi būti matoma ir pasiekiama Sprendinyje.</w:t>
      </w:r>
      <w:r w:rsidRPr="00B51EA0">
        <w:t> </w:t>
      </w:r>
    </w:p>
    <w:p w14:paraId="41F465F4" w14:textId="77777777" w:rsidR="005D4D1D" w:rsidRPr="00B51EA0" w:rsidRDefault="00667310" w:rsidP="005D4D1D">
      <w:pPr>
        <w:pStyle w:val="Sraopastraipa"/>
        <w:numPr>
          <w:ilvl w:val="1"/>
          <w:numId w:val="15"/>
        </w:numPr>
        <w:ind w:left="1800" w:hanging="630"/>
        <w:jc w:val="both"/>
        <w:textAlignment w:val="baseline"/>
      </w:pPr>
      <w:r w:rsidRPr="005D4D1D">
        <w:t>Turi būti galimybė generuoti klausimus pasitelkus dirbtinį intelektą arba įvesti rankiniu būdu.</w:t>
      </w:r>
      <w:r w:rsidRPr="00B51EA0">
        <w:t> </w:t>
      </w:r>
    </w:p>
    <w:p w14:paraId="3AE6CBBA" w14:textId="77777777" w:rsidR="005D4D1D" w:rsidRPr="00B51EA0" w:rsidRDefault="00667310" w:rsidP="005D4D1D">
      <w:pPr>
        <w:pStyle w:val="Sraopastraipa"/>
        <w:numPr>
          <w:ilvl w:val="1"/>
          <w:numId w:val="15"/>
        </w:numPr>
        <w:ind w:left="1800" w:hanging="630"/>
        <w:jc w:val="both"/>
        <w:textAlignment w:val="baseline"/>
      </w:pPr>
      <w:r w:rsidRPr="005D4D1D">
        <w:t>Sugeneravus testą, turi būti funkcijos leidžiančios keisti klausimus ir atsakymus, pridėti naujų klausimų, juos ištrinti, keisti klausimų eiliškumą.</w:t>
      </w:r>
      <w:r w:rsidRPr="00B51EA0">
        <w:t> </w:t>
      </w:r>
    </w:p>
    <w:p w14:paraId="3BC040F3" w14:textId="47AD85D7" w:rsidR="00667310" w:rsidRPr="00B51EA0" w:rsidRDefault="00667310" w:rsidP="005D4D1D">
      <w:pPr>
        <w:pStyle w:val="Sraopastraipa"/>
        <w:numPr>
          <w:ilvl w:val="1"/>
          <w:numId w:val="15"/>
        </w:numPr>
        <w:ind w:left="1800" w:hanging="630"/>
        <w:jc w:val="both"/>
        <w:textAlignment w:val="baseline"/>
      </w:pPr>
      <w:r w:rsidRPr="005D4D1D">
        <w:t xml:space="preserve">Dalijantis </w:t>
      </w:r>
      <w:r w:rsidR="00501F99">
        <w:t>PRS</w:t>
      </w:r>
      <w:r w:rsidRPr="005D4D1D">
        <w:t xml:space="preserve"> ar testo nuoroda, naudotojai turi turėti galimybę pasiekti ir skaityti visus dokumentus, iš kurių buvo sugeneruotas testas.</w:t>
      </w:r>
      <w:r w:rsidRPr="00B51EA0">
        <w:t> </w:t>
      </w:r>
    </w:p>
    <w:p w14:paraId="5988719C" w14:textId="2A5BEE0F" w:rsidR="00667310" w:rsidRPr="005D4D1D" w:rsidRDefault="00667310" w:rsidP="005D4D1D">
      <w:pPr>
        <w:pStyle w:val="Sraopastraipa"/>
        <w:numPr>
          <w:ilvl w:val="0"/>
          <w:numId w:val="15"/>
        </w:numPr>
        <w:jc w:val="both"/>
        <w:textAlignment w:val="baseline"/>
        <w:rPr>
          <w:lang w:val="en-US"/>
        </w:rPr>
      </w:pPr>
      <w:r w:rsidRPr="005D4D1D">
        <w:t>Testų generavimas ir naudojimas</w:t>
      </w:r>
      <w:r w:rsidR="005D4D1D" w:rsidRPr="005D4D1D">
        <w:rPr>
          <w:lang w:val="en-US"/>
        </w:rPr>
        <w:t>:</w:t>
      </w:r>
    </w:p>
    <w:p w14:paraId="4D40AE50" w14:textId="31063115" w:rsidR="005D4D1D" w:rsidRDefault="00667310" w:rsidP="00933A6D">
      <w:pPr>
        <w:pStyle w:val="Sraopastraipa"/>
        <w:numPr>
          <w:ilvl w:val="1"/>
          <w:numId w:val="15"/>
        </w:numPr>
        <w:ind w:left="1800" w:hanging="630"/>
        <w:jc w:val="both"/>
        <w:textAlignment w:val="baseline"/>
        <w:rPr>
          <w:lang w:val="en-US"/>
        </w:rPr>
      </w:pPr>
      <w:r w:rsidRPr="005D4D1D">
        <w:t>Dirbtiniu intelektu pagrįstas atvirų klausimų ir „taip“/„ne“ klausimų generavimas iš pasirinkto turinio.</w:t>
      </w:r>
      <w:r w:rsidRPr="005D4D1D">
        <w:rPr>
          <w:lang w:val="en-US"/>
        </w:rPr>
        <w:t> </w:t>
      </w:r>
    </w:p>
    <w:p w14:paraId="0A4F71CE" w14:textId="27A2ECF6" w:rsidR="00FB3E95" w:rsidRPr="00451B44" w:rsidRDefault="00FB3E95" w:rsidP="00933A6D">
      <w:pPr>
        <w:pStyle w:val="Sraopastraipa"/>
        <w:numPr>
          <w:ilvl w:val="1"/>
          <w:numId w:val="15"/>
        </w:numPr>
        <w:ind w:left="1800" w:hanging="630"/>
        <w:jc w:val="both"/>
        <w:textAlignment w:val="baseline"/>
        <w:rPr>
          <w:lang w:val="en-US"/>
        </w:rPr>
      </w:pPr>
      <w:r w:rsidRPr="00451B44">
        <w:rPr>
          <w:lang w:val="en-US"/>
        </w:rPr>
        <w:t xml:space="preserve">DI priskirs klausimams </w:t>
      </w:r>
      <w:r w:rsidR="00451B44" w:rsidRPr="00451B44">
        <w:rPr>
          <w:lang w:val="en-US"/>
        </w:rPr>
        <w:t>pasiekimų lygį vie</w:t>
      </w:r>
      <w:r w:rsidR="00451B44">
        <w:rPr>
          <w:lang w:val="en-US"/>
        </w:rPr>
        <w:t xml:space="preserve">ną iš keturių: </w:t>
      </w:r>
      <w:r w:rsidR="00C42BDE">
        <w:rPr>
          <w:lang w:val="en-US"/>
        </w:rPr>
        <w:t>slenkstinis, patenkinamas, pagrindinis, aukštesnysis pagal bendrosiose programose naudojamus aprašus.</w:t>
      </w:r>
    </w:p>
    <w:p w14:paraId="2401D519" w14:textId="77777777" w:rsidR="005D4D1D" w:rsidRDefault="00667310" w:rsidP="005D4D1D">
      <w:pPr>
        <w:pStyle w:val="Sraopastraipa"/>
        <w:numPr>
          <w:ilvl w:val="1"/>
          <w:numId w:val="15"/>
        </w:numPr>
        <w:ind w:left="1800" w:hanging="630"/>
        <w:jc w:val="both"/>
        <w:textAlignment w:val="baseline"/>
        <w:rPr>
          <w:lang w:val="en-US"/>
        </w:rPr>
      </w:pPr>
      <w:r w:rsidRPr="005D4D1D">
        <w:t>Testą generuojant, naudotojas gali pasirinkti iš kelių skirtingų variantų:</w:t>
      </w:r>
      <w:r w:rsidRPr="005D4D1D">
        <w:rPr>
          <w:lang w:val="en-US"/>
        </w:rPr>
        <w:t> </w:t>
      </w:r>
    </w:p>
    <w:p w14:paraId="6EC910DD" w14:textId="77777777" w:rsidR="005D4D1D" w:rsidRDefault="00667310" w:rsidP="005D4D1D">
      <w:pPr>
        <w:pStyle w:val="Sraopastraipa"/>
        <w:numPr>
          <w:ilvl w:val="2"/>
          <w:numId w:val="15"/>
        </w:numPr>
        <w:tabs>
          <w:tab w:val="left" w:pos="2070"/>
        </w:tabs>
        <w:ind w:left="1800" w:hanging="630"/>
        <w:jc w:val="both"/>
        <w:textAlignment w:val="baseline"/>
        <w:rPr>
          <w:lang w:val="en-US"/>
        </w:rPr>
      </w:pPr>
      <w:r w:rsidRPr="005D4D1D">
        <w:t>„Taip“/„ne“ atsakymai.</w:t>
      </w:r>
      <w:r w:rsidRPr="005D4D1D">
        <w:rPr>
          <w:lang w:val="en-US"/>
        </w:rPr>
        <w:t> </w:t>
      </w:r>
    </w:p>
    <w:p w14:paraId="3C40D3C3" w14:textId="77777777" w:rsidR="005D4D1D" w:rsidRDefault="00667310" w:rsidP="005D4D1D">
      <w:pPr>
        <w:pStyle w:val="Sraopastraipa"/>
        <w:numPr>
          <w:ilvl w:val="2"/>
          <w:numId w:val="15"/>
        </w:numPr>
        <w:tabs>
          <w:tab w:val="left" w:pos="2070"/>
        </w:tabs>
        <w:ind w:left="1800" w:hanging="630"/>
        <w:jc w:val="both"/>
        <w:textAlignment w:val="baseline"/>
        <w:rPr>
          <w:lang w:val="en-US"/>
        </w:rPr>
      </w:pPr>
      <w:r w:rsidRPr="005D4D1D">
        <w:t>Kelių pasirinkimų atsakymai.</w:t>
      </w:r>
      <w:r w:rsidRPr="005D4D1D">
        <w:rPr>
          <w:lang w:val="en-US"/>
        </w:rPr>
        <w:t> </w:t>
      </w:r>
    </w:p>
    <w:p w14:paraId="0614B98B" w14:textId="77777777" w:rsidR="005D4D1D" w:rsidRDefault="00667310" w:rsidP="005D4D1D">
      <w:pPr>
        <w:pStyle w:val="Sraopastraipa"/>
        <w:numPr>
          <w:ilvl w:val="2"/>
          <w:numId w:val="15"/>
        </w:numPr>
        <w:tabs>
          <w:tab w:val="left" w:pos="2070"/>
        </w:tabs>
        <w:ind w:left="1800" w:hanging="630"/>
        <w:jc w:val="both"/>
        <w:textAlignment w:val="baseline"/>
        <w:rPr>
          <w:lang w:val="en-US"/>
        </w:rPr>
      </w:pPr>
      <w:r w:rsidRPr="005D4D1D">
        <w:t>Atsakymas savo žodžiais.</w:t>
      </w:r>
      <w:r w:rsidRPr="005D4D1D">
        <w:rPr>
          <w:lang w:val="en-US"/>
        </w:rPr>
        <w:t> </w:t>
      </w:r>
    </w:p>
    <w:p w14:paraId="75807F41" w14:textId="6EB77DC9" w:rsidR="006E3218" w:rsidRDefault="008E3699" w:rsidP="005D4D1D">
      <w:pPr>
        <w:pStyle w:val="Sraopastraipa"/>
        <w:numPr>
          <w:ilvl w:val="2"/>
          <w:numId w:val="15"/>
        </w:numPr>
        <w:tabs>
          <w:tab w:val="left" w:pos="2070"/>
        </w:tabs>
        <w:ind w:left="1800" w:hanging="630"/>
        <w:jc w:val="both"/>
        <w:textAlignment w:val="baseline"/>
        <w:rPr>
          <w:lang w:val="en-US"/>
        </w:rPr>
      </w:pPr>
      <w:r>
        <w:rPr>
          <w:lang w:val="en-US"/>
        </w:rPr>
        <w:t>Trūkstamų žodžių, frazių įrašymas į duotą tekstą.</w:t>
      </w:r>
    </w:p>
    <w:p w14:paraId="22D39D9F" w14:textId="27C6FAA6" w:rsidR="005D4D1D" w:rsidRPr="007F3D01" w:rsidRDefault="00667310" w:rsidP="005D4D1D">
      <w:pPr>
        <w:pStyle w:val="Sraopastraipa"/>
        <w:numPr>
          <w:ilvl w:val="1"/>
          <w:numId w:val="15"/>
        </w:numPr>
        <w:ind w:left="1800" w:hanging="630"/>
        <w:jc w:val="both"/>
        <w:textAlignment w:val="baseline"/>
      </w:pPr>
      <w:r w:rsidRPr="005D4D1D">
        <w:t>Sugeneruoti testai gali būti redaguojami, filtruojami ir išsaugomi naudotojo prieš publikuojant.</w:t>
      </w:r>
      <w:r w:rsidRPr="005D4D1D">
        <w:rPr>
          <w:lang w:val="en-US"/>
        </w:rPr>
        <w:t> </w:t>
      </w:r>
      <w:r w:rsidR="00DB3291">
        <w:t>K</w:t>
      </w:r>
      <w:r w:rsidR="00563ABA" w:rsidRPr="00563ABA">
        <w:t xml:space="preserve">uriant testą </w:t>
      </w:r>
      <w:r w:rsidR="00DB3291">
        <w:t xml:space="preserve">AN </w:t>
      </w:r>
      <w:r w:rsidR="00563ABA" w:rsidRPr="00563ABA">
        <w:t>gal</w:t>
      </w:r>
      <w:r w:rsidR="00DB3291">
        <w:t>ės</w:t>
      </w:r>
      <w:r w:rsidR="00563ABA" w:rsidRPr="00563ABA">
        <w:t xml:space="preserve"> </w:t>
      </w:r>
      <w:r w:rsidR="00C42BDE">
        <w:t>pasikeisti siūlomą</w:t>
      </w:r>
      <w:r w:rsidR="00563ABA" w:rsidRPr="00563ABA">
        <w:t xml:space="preserve"> </w:t>
      </w:r>
      <w:r w:rsidR="00EA0F5D">
        <w:t>pasiekimų lygį</w:t>
      </w:r>
      <w:r w:rsidR="00E65F34">
        <w:t>.</w:t>
      </w:r>
      <w:r w:rsidR="007F3D01">
        <w:t xml:space="preserve"> </w:t>
      </w:r>
      <w:r w:rsidR="002E333D">
        <w:t>AN</w:t>
      </w:r>
      <w:r w:rsidRPr="005D4D1D">
        <w:t xml:space="preserve"> gali paskirti testus, kuriuose klausimų eilė (ypač teisingų atsakymų variantai) yra atsitiktinai išmaišyti.</w:t>
      </w:r>
      <w:r w:rsidRPr="007F3D01">
        <w:t> </w:t>
      </w:r>
    </w:p>
    <w:p w14:paraId="6EDB99C7" w14:textId="3EDAFCA3" w:rsidR="005D4D1D" w:rsidRPr="006D1CD6" w:rsidRDefault="002E333D" w:rsidP="005D4D1D">
      <w:pPr>
        <w:pStyle w:val="Sraopastraipa"/>
        <w:numPr>
          <w:ilvl w:val="1"/>
          <w:numId w:val="15"/>
        </w:numPr>
        <w:ind w:left="1800" w:hanging="630"/>
        <w:jc w:val="both"/>
        <w:textAlignment w:val="baseline"/>
      </w:pPr>
      <w:r>
        <w:t>Atlikus</w:t>
      </w:r>
      <w:r w:rsidR="00667310" w:rsidRPr="005D4D1D">
        <w:t xml:space="preserve"> testą, </w:t>
      </w:r>
      <w:r>
        <w:t>AN</w:t>
      </w:r>
      <w:r w:rsidR="00667310" w:rsidRPr="005D4D1D">
        <w:t xml:space="preserve"> turi </w:t>
      </w:r>
      <w:r>
        <w:t>turėti</w:t>
      </w:r>
      <w:r w:rsidR="00667310" w:rsidRPr="005D4D1D">
        <w:t xml:space="preserve"> galimyb</w:t>
      </w:r>
      <w:r>
        <w:t>ę</w:t>
      </w:r>
      <w:r w:rsidR="00667310" w:rsidRPr="005D4D1D">
        <w:t xml:space="preserve"> matyti kiekvieno klausimo rezultatus.</w:t>
      </w:r>
      <w:r w:rsidR="00667310" w:rsidRPr="006D1CD6">
        <w:t> </w:t>
      </w:r>
    </w:p>
    <w:p w14:paraId="644D9C05" w14:textId="377D31C4" w:rsidR="005D4D1D" w:rsidRPr="006D1CD6" w:rsidRDefault="00667310" w:rsidP="005D4D1D">
      <w:pPr>
        <w:pStyle w:val="Sraopastraipa"/>
        <w:numPr>
          <w:ilvl w:val="1"/>
          <w:numId w:val="15"/>
        </w:numPr>
        <w:ind w:left="1800" w:hanging="630"/>
        <w:jc w:val="both"/>
        <w:textAlignment w:val="baseline"/>
      </w:pPr>
      <w:r w:rsidRPr="005D4D1D">
        <w:t>Turi būti galimybė atsisiųsti ir atspausdinti testus</w:t>
      </w:r>
      <w:r w:rsidR="002E333D">
        <w:t>, klausimus</w:t>
      </w:r>
      <w:r w:rsidRPr="005D4D1D">
        <w:t>.</w:t>
      </w:r>
      <w:r w:rsidRPr="006D1CD6">
        <w:t> </w:t>
      </w:r>
    </w:p>
    <w:p w14:paraId="4205C61E" w14:textId="77777777" w:rsidR="005D4D1D" w:rsidRPr="005D4D1D" w:rsidRDefault="00667310" w:rsidP="005D4D1D">
      <w:pPr>
        <w:pStyle w:val="Sraopastraipa"/>
        <w:numPr>
          <w:ilvl w:val="0"/>
          <w:numId w:val="15"/>
        </w:numPr>
        <w:jc w:val="both"/>
        <w:textAlignment w:val="baseline"/>
        <w:rPr>
          <w:lang w:val="en-US"/>
        </w:rPr>
      </w:pPr>
      <w:r w:rsidRPr="005D4D1D">
        <w:t>Vertinimo funkcionalumas</w:t>
      </w:r>
      <w:r w:rsidR="005D4D1D" w:rsidRPr="005D4D1D">
        <w:rPr>
          <w:lang w:val="en-US"/>
        </w:rPr>
        <w:t>:</w:t>
      </w:r>
    </w:p>
    <w:p w14:paraId="7C608D3A" w14:textId="77777777" w:rsidR="005D4D1D" w:rsidRDefault="00667310" w:rsidP="005D4D1D">
      <w:pPr>
        <w:pStyle w:val="Sraopastraipa"/>
        <w:numPr>
          <w:ilvl w:val="1"/>
          <w:numId w:val="15"/>
        </w:numPr>
        <w:ind w:left="1800" w:hanging="630"/>
        <w:jc w:val="both"/>
        <w:textAlignment w:val="baseline"/>
        <w:rPr>
          <w:lang w:val="en-US"/>
        </w:rPr>
      </w:pPr>
      <w:r w:rsidRPr="005D4D1D">
        <w:t>Automatinis testų įvertinimas ir rezultatų pateikimas.</w:t>
      </w:r>
      <w:r w:rsidRPr="005D4D1D">
        <w:rPr>
          <w:lang w:val="en-US"/>
        </w:rPr>
        <w:t> </w:t>
      </w:r>
    </w:p>
    <w:p w14:paraId="799221FE" w14:textId="262369D9" w:rsidR="00A02547" w:rsidRPr="008C310D" w:rsidRDefault="00A02547" w:rsidP="005D4D1D">
      <w:pPr>
        <w:pStyle w:val="Sraopastraipa"/>
        <w:numPr>
          <w:ilvl w:val="1"/>
          <w:numId w:val="15"/>
        </w:numPr>
        <w:ind w:left="1800" w:hanging="630"/>
        <w:jc w:val="both"/>
        <w:textAlignment w:val="baseline"/>
        <w:rPr>
          <w:lang w:val="it-IT"/>
        </w:rPr>
      </w:pPr>
      <w:r w:rsidRPr="008C310D">
        <w:rPr>
          <w:lang w:val="it-IT"/>
        </w:rPr>
        <w:t>Grįžtamojo ryšio sugeneravimas ir pateikimas.</w:t>
      </w:r>
      <w:r w:rsidR="008C310D" w:rsidRPr="008C310D">
        <w:rPr>
          <w:lang w:val="it-IT"/>
        </w:rPr>
        <w:t xml:space="preserve"> </w:t>
      </w:r>
      <w:r w:rsidR="002B612C" w:rsidRPr="008C310D">
        <w:rPr>
          <w:lang w:val="it-IT"/>
        </w:rPr>
        <w:t>AN gales pasikoreguoti siūlomą grįžtam</w:t>
      </w:r>
      <w:r w:rsidR="008C310D" w:rsidRPr="008C310D">
        <w:rPr>
          <w:lang w:val="it-IT"/>
        </w:rPr>
        <w:t>ojo ryšio tekstą.</w:t>
      </w:r>
    </w:p>
    <w:p w14:paraId="22A52811" w14:textId="77777777" w:rsidR="005D4D1D" w:rsidRPr="006D1CD6" w:rsidRDefault="00667310" w:rsidP="005D4D1D">
      <w:pPr>
        <w:pStyle w:val="Sraopastraipa"/>
        <w:numPr>
          <w:ilvl w:val="1"/>
          <w:numId w:val="15"/>
        </w:numPr>
        <w:ind w:left="1800" w:hanging="630"/>
        <w:jc w:val="both"/>
        <w:textAlignment w:val="baseline"/>
        <w:rPr>
          <w:lang w:val="it-IT"/>
        </w:rPr>
      </w:pPr>
      <w:r w:rsidRPr="005D4D1D">
        <w:t>Kiekvienam testui turi būti prieinama rezultatų lentelė su vidutinėmis statistinėmis reikšmėmis.</w:t>
      </w:r>
      <w:r w:rsidRPr="006D1CD6">
        <w:rPr>
          <w:lang w:val="it-IT"/>
        </w:rPr>
        <w:t> </w:t>
      </w:r>
    </w:p>
    <w:p w14:paraId="1D004101" w14:textId="721ADA05" w:rsidR="005D4D1D" w:rsidRPr="00B51EA0" w:rsidRDefault="002E333D" w:rsidP="005D4D1D">
      <w:pPr>
        <w:pStyle w:val="Sraopastraipa"/>
        <w:numPr>
          <w:ilvl w:val="1"/>
          <w:numId w:val="15"/>
        </w:numPr>
        <w:ind w:left="1800" w:hanging="630"/>
        <w:jc w:val="both"/>
        <w:textAlignment w:val="baseline"/>
        <w:rPr>
          <w:lang w:val="it-IT"/>
        </w:rPr>
      </w:pPr>
      <w:r>
        <w:t>AN</w:t>
      </w:r>
      <w:r w:rsidR="00667310" w:rsidRPr="005D4D1D">
        <w:t xml:space="preserve"> turi matyti analitinius duomenis, tokius kaip:</w:t>
      </w:r>
      <w:r w:rsidR="00667310" w:rsidRPr="00B51EA0">
        <w:rPr>
          <w:lang w:val="it-IT"/>
        </w:rPr>
        <w:t> </w:t>
      </w:r>
    </w:p>
    <w:p w14:paraId="48A6A56E" w14:textId="77777777" w:rsidR="005D4D1D" w:rsidRDefault="00667310" w:rsidP="005D4D1D">
      <w:pPr>
        <w:pStyle w:val="Sraopastraipa"/>
        <w:numPr>
          <w:ilvl w:val="2"/>
          <w:numId w:val="15"/>
        </w:numPr>
        <w:ind w:left="1980" w:hanging="810"/>
        <w:jc w:val="both"/>
        <w:textAlignment w:val="baseline"/>
        <w:rPr>
          <w:lang w:val="en-US"/>
        </w:rPr>
      </w:pPr>
      <w:r w:rsidRPr="005D4D1D">
        <w:t>Teisingi/neteisingi atsakymai.</w:t>
      </w:r>
      <w:r w:rsidRPr="005D4D1D">
        <w:rPr>
          <w:lang w:val="en-US"/>
        </w:rPr>
        <w:t> </w:t>
      </w:r>
    </w:p>
    <w:p w14:paraId="1EBCBCE9" w14:textId="05C2DB53" w:rsidR="003E590D" w:rsidRDefault="00667310" w:rsidP="0039722B">
      <w:pPr>
        <w:pStyle w:val="Sraopastraipa"/>
        <w:numPr>
          <w:ilvl w:val="2"/>
          <w:numId w:val="15"/>
        </w:numPr>
        <w:ind w:left="1980" w:hanging="810"/>
        <w:jc w:val="both"/>
        <w:textAlignment w:val="baseline"/>
        <w:rPr>
          <w:lang w:val="en-US"/>
        </w:rPr>
      </w:pPr>
      <w:r w:rsidRPr="005D4D1D">
        <w:lastRenderedPageBreak/>
        <w:t xml:space="preserve">Testo </w:t>
      </w:r>
      <w:r w:rsidRPr="00CE1B10">
        <w:t>trukmė.</w:t>
      </w:r>
      <w:r w:rsidRPr="00CE1B10">
        <w:rPr>
          <w:lang w:val="en-US"/>
        </w:rPr>
        <w:t> </w:t>
      </w:r>
    </w:p>
    <w:p w14:paraId="5458D8A7" w14:textId="0F398208" w:rsidR="00180F64" w:rsidRPr="004437D9" w:rsidRDefault="004437D9" w:rsidP="0039722B">
      <w:pPr>
        <w:pStyle w:val="Sraopastraipa"/>
        <w:numPr>
          <w:ilvl w:val="2"/>
          <w:numId w:val="15"/>
        </w:numPr>
        <w:ind w:left="1980" w:hanging="810"/>
        <w:jc w:val="both"/>
        <w:textAlignment w:val="baseline"/>
        <w:rPr>
          <w:lang w:val="it-IT"/>
        </w:rPr>
      </w:pPr>
      <w:r w:rsidRPr="004437D9">
        <w:rPr>
          <w:lang w:val="it-IT"/>
        </w:rPr>
        <w:t>Kam buvo paskirtas testas, kokie visos grupės, vieno asmens rezultata</w:t>
      </w:r>
      <w:r>
        <w:rPr>
          <w:lang w:val="it-IT"/>
        </w:rPr>
        <w:t>i.</w:t>
      </w:r>
    </w:p>
    <w:p w14:paraId="0795CA35" w14:textId="77777777" w:rsidR="00CE1B10" w:rsidRPr="00CE1B10" w:rsidRDefault="00667310" w:rsidP="00CE1B10">
      <w:pPr>
        <w:pStyle w:val="Sraopastraipa"/>
        <w:numPr>
          <w:ilvl w:val="0"/>
          <w:numId w:val="15"/>
        </w:numPr>
        <w:jc w:val="both"/>
        <w:textAlignment w:val="baseline"/>
        <w:rPr>
          <w:lang w:val="en-US"/>
        </w:rPr>
      </w:pPr>
      <w:r w:rsidRPr="00CE1B10">
        <w:t>Išmanus turinio struktūrizavimas, paieška ir filtravimas</w:t>
      </w:r>
      <w:r w:rsidRPr="00CE1B10">
        <w:rPr>
          <w:lang w:val="en-US"/>
        </w:rPr>
        <w:t> </w:t>
      </w:r>
    </w:p>
    <w:p w14:paraId="236653C0" w14:textId="77777777" w:rsidR="001F703A" w:rsidRDefault="00AC47CB" w:rsidP="001F703A">
      <w:pPr>
        <w:pStyle w:val="Sraopastraipa"/>
        <w:numPr>
          <w:ilvl w:val="1"/>
          <w:numId w:val="15"/>
        </w:numPr>
        <w:ind w:left="1800" w:hanging="630"/>
        <w:jc w:val="both"/>
        <w:textAlignment w:val="baseline"/>
        <w:rPr>
          <w:lang w:val="en-US"/>
        </w:rPr>
      </w:pPr>
      <w:r>
        <w:t>Turinys turi palaikyti i</w:t>
      </w:r>
      <w:r w:rsidR="00667310" w:rsidRPr="00CE1B10">
        <w:t>šmani</w:t>
      </w:r>
      <w:r>
        <w:t>ą</w:t>
      </w:r>
      <w:r w:rsidR="00667310" w:rsidRPr="00CE1B10">
        <w:t>j</w:t>
      </w:r>
      <w:r>
        <w:t>ą</w:t>
      </w:r>
      <w:r w:rsidR="00667310" w:rsidRPr="00CE1B10">
        <w:t xml:space="preserve"> temų ir turinio klasifikacij</w:t>
      </w:r>
      <w:r>
        <w:t>ą</w:t>
      </w:r>
      <w:r w:rsidR="00667310" w:rsidRPr="00CE1B10">
        <w:t>.</w:t>
      </w:r>
      <w:r w:rsidR="00667310" w:rsidRPr="00CE1B10">
        <w:rPr>
          <w:lang w:val="en-US"/>
        </w:rPr>
        <w:t> </w:t>
      </w:r>
    </w:p>
    <w:p w14:paraId="5598EFBF" w14:textId="27984720" w:rsidR="00CE1B10" w:rsidRPr="00B51EA0" w:rsidRDefault="00667310" w:rsidP="001F703A">
      <w:pPr>
        <w:pStyle w:val="Sraopastraipa"/>
        <w:numPr>
          <w:ilvl w:val="1"/>
          <w:numId w:val="15"/>
        </w:numPr>
        <w:ind w:left="1800" w:hanging="630"/>
        <w:jc w:val="both"/>
        <w:textAlignment w:val="baseline"/>
      </w:pPr>
      <w:r w:rsidRPr="001F703A">
        <w:t xml:space="preserve">Turinys turi būti hierarchizuotas pagal </w:t>
      </w:r>
      <w:r w:rsidR="00862944">
        <w:t>Emokykla ir SMPS/Užduočių banko platformose naudojamą struktūrą</w:t>
      </w:r>
      <w:r w:rsidR="00864051">
        <w:t xml:space="preserve"> (pvz. Dalykų grupė</w:t>
      </w:r>
      <w:r w:rsidRPr="001F703A">
        <w:t xml:space="preserve"> → </w:t>
      </w:r>
      <w:r w:rsidR="00864051">
        <w:t>Dalykas</w:t>
      </w:r>
      <w:r w:rsidR="00BB2178">
        <w:t xml:space="preserve"> </w:t>
      </w:r>
      <w:r w:rsidR="00BB2178" w:rsidRPr="001F703A">
        <w:t>→</w:t>
      </w:r>
      <w:r w:rsidR="00BB2178">
        <w:t xml:space="preserve"> Klasė </w:t>
      </w:r>
      <w:r w:rsidR="00BB2178" w:rsidRPr="001F703A">
        <w:t>→</w:t>
      </w:r>
      <w:r w:rsidR="00BB2178">
        <w:t xml:space="preserve"> </w:t>
      </w:r>
      <w:r w:rsidR="001F703A">
        <w:t>Mokymosi turinio srities tema</w:t>
      </w:r>
      <w:r w:rsidRPr="001F703A">
        <w:t xml:space="preserve"> → mokymosi veikla arba testas.</w:t>
      </w:r>
      <w:r w:rsidR="001F703A" w:rsidRPr="00B51EA0">
        <w:t>).</w:t>
      </w:r>
    </w:p>
    <w:p w14:paraId="77443479" w14:textId="77777777" w:rsidR="00CE1B10" w:rsidRPr="00B51EA0" w:rsidRDefault="00667310" w:rsidP="00CE1B10">
      <w:pPr>
        <w:pStyle w:val="Sraopastraipa"/>
        <w:numPr>
          <w:ilvl w:val="1"/>
          <w:numId w:val="15"/>
        </w:numPr>
        <w:ind w:left="1800" w:hanging="630"/>
        <w:jc w:val="both"/>
        <w:textAlignment w:val="baseline"/>
      </w:pPr>
      <w:r w:rsidRPr="00CE1B10">
        <w:t xml:space="preserve">Sprendinys turi palaikyti </w:t>
      </w:r>
      <w:r w:rsidRPr="00C24253">
        <w:t>tiek hierarchinę, tiek plokščią struktūrą, siekiant palengvinti filtravimą ir navigaciją.</w:t>
      </w:r>
      <w:r w:rsidRPr="00B51EA0">
        <w:t> </w:t>
      </w:r>
    </w:p>
    <w:p w14:paraId="3B69EFC7" w14:textId="77777777" w:rsidR="001F703A" w:rsidRPr="00B51EA0" w:rsidRDefault="00667310" w:rsidP="001F703A">
      <w:pPr>
        <w:pStyle w:val="Sraopastraipa"/>
        <w:numPr>
          <w:ilvl w:val="1"/>
          <w:numId w:val="15"/>
        </w:numPr>
        <w:ind w:left="1890" w:hanging="720"/>
        <w:jc w:val="both"/>
        <w:textAlignment w:val="baseline"/>
        <w:rPr>
          <w:lang w:val="it-IT"/>
        </w:rPr>
      </w:pPr>
      <w:r w:rsidRPr="00C24253">
        <w:t>Turinys turi būti pasiekiamas paieškai ir filtravimui.</w:t>
      </w:r>
      <w:r w:rsidRPr="00B51EA0">
        <w:rPr>
          <w:lang w:val="it-IT"/>
        </w:rPr>
        <w:t> </w:t>
      </w:r>
    </w:p>
    <w:p w14:paraId="47144B83" w14:textId="4D71B0FD" w:rsidR="00667310" w:rsidRPr="00B51EA0" w:rsidRDefault="00667310" w:rsidP="001F703A">
      <w:pPr>
        <w:pStyle w:val="Sraopastraipa"/>
        <w:numPr>
          <w:ilvl w:val="1"/>
          <w:numId w:val="15"/>
        </w:numPr>
        <w:ind w:left="1890" w:hanging="720"/>
        <w:jc w:val="both"/>
        <w:textAlignment w:val="baseline"/>
        <w:rPr>
          <w:lang w:val="it-IT"/>
        </w:rPr>
      </w:pPr>
      <w:r w:rsidRPr="00C24253">
        <w:t>Turinys turi būti klasifikuojamas</w:t>
      </w:r>
      <w:r w:rsidR="001F703A" w:rsidRPr="00C24253">
        <w:t xml:space="preserve"> ir aprašomas metaduomenis</w:t>
      </w:r>
      <w:r w:rsidRPr="00C24253">
        <w:t xml:space="preserve"> pagal</w:t>
      </w:r>
      <w:r w:rsidR="00C24253">
        <w:t xml:space="preserve"> KRISIN ir Emokykla</w:t>
      </w:r>
      <w:r w:rsidR="00022BAD">
        <w:t xml:space="preserve"> </w:t>
      </w:r>
      <w:r w:rsidR="00C24253">
        <w:t>naudojamus klasifikatorius, įskaitant, bet neapsiribojant:</w:t>
      </w:r>
    </w:p>
    <w:p w14:paraId="512FF613" w14:textId="77777777" w:rsidR="006C0B5D" w:rsidRPr="00B51EA0" w:rsidRDefault="006C0B5D" w:rsidP="006C0B5D">
      <w:pPr>
        <w:pStyle w:val="Sraopastraipa"/>
        <w:numPr>
          <w:ilvl w:val="2"/>
          <w:numId w:val="15"/>
        </w:numPr>
        <w:ind w:left="2070" w:hanging="900"/>
        <w:jc w:val="both"/>
        <w:textAlignment w:val="baseline"/>
        <w:rPr>
          <w:lang w:val="it-IT"/>
        </w:rPr>
      </w:pPr>
      <w:r w:rsidRPr="00B51EA0">
        <w:rPr>
          <w:lang w:val="it-IT"/>
        </w:rPr>
        <w:t>https://www.krisin.smm.lt/aikos2-krisin/public/klasifikatoriausPerziura.xhtml?id=503</w:t>
      </w:r>
    </w:p>
    <w:p w14:paraId="3B912A20" w14:textId="78C8F652" w:rsidR="006C0B5D" w:rsidRPr="00B51EA0" w:rsidRDefault="006C0B5D" w:rsidP="006C0B5D">
      <w:pPr>
        <w:pStyle w:val="Sraopastraipa"/>
        <w:numPr>
          <w:ilvl w:val="2"/>
          <w:numId w:val="15"/>
        </w:numPr>
        <w:ind w:left="2070" w:hanging="900"/>
        <w:jc w:val="both"/>
        <w:textAlignment w:val="baseline"/>
        <w:rPr>
          <w:lang w:val="it-IT"/>
        </w:rPr>
      </w:pPr>
      <w:r w:rsidRPr="00B51EA0">
        <w:rPr>
          <w:lang w:val="it-IT"/>
        </w:rPr>
        <w:t>https://www.krisin.smm.lt/aikos2-krisin/public/klasifikatoriausPerziura.xhtml?id=495</w:t>
      </w:r>
    </w:p>
    <w:p w14:paraId="3B01C0B6" w14:textId="234A15A1" w:rsidR="006C0B5D" w:rsidRPr="00B51EA0" w:rsidRDefault="006C0B5D" w:rsidP="006C0B5D">
      <w:pPr>
        <w:pStyle w:val="Sraopastraipa"/>
        <w:numPr>
          <w:ilvl w:val="2"/>
          <w:numId w:val="15"/>
        </w:numPr>
        <w:ind w:left="2070" w:hanging="900"/>
        <w:jc w:val="both"/>
        <w:textAlignment w:val="baseline"/>
        <w:rPr>
          <w:lang w:val="it-IT"/>
        </w:rPr>
      </w:pPr>
      <w:r w:rsidRPr="00B51EA0">
        <w:rPr>
          <w:lang w:val="it-IT"/>
        </w:rPr>
        <w:t>https://www.krisin.smm.lt/aikos2-krisin/public/klasifikatoriausPerziura.xhtml?id=479</w:t>
      </w:r>
    </w:p>
    <w:p w14:paraId="4D4AD2C5" w14:textId="77777777" w:rsidR="006C0B5D" w:rsidRPr="00B51EA0" w:rsidRDefault="006C0B5D" w:rsidP="006C0B5D">
      <w:pPr>
        <w:pStyle w:val="Sraopastraipa"/>
        <w:numPr>
          <w:ilvl w:val="2"/>
          <w:numId w:val="15"/>
        </w:numPr>
        <w:ind w:left="2070" w:hanging="900"/>
        <w:jc w:val="both"/>
        <w:textAlignment w:val="baseline"/>
        <w:rPr>
          <w:lang w:val="it-IT"/>
        </w:rPr>
      </w:pPr>
      <w:r w:rsidRPr="00B51EA0">
        <w:rPr>
          <w:lang w:val="it-IT"/>
        </w:rPr>
        <w:t xml:space="preserve">https://www.krisin.smm.lt/aikos2-krisin/public/klasifikatoriausPerziura.xhtml?id=141 </w:t>
      </w:r>
    </w:p>
    <w:p w14:paraId="4A84A270" w14:textId="0427D006" w:rsidR="006C0B5D" w:rsidRPr="00B51EA0" w:rsidRDefault="006C0B5D" w:rsidP="006C0B5D">
      <w:pPr>
        <w:pStyle w:val="Sraopastraipa"/>
        <w:numPr>
          <w:ilvl w:val="2"/>
          <w:numId w:val="15"/>
        </w:numPr>
        <w:ind w:left="2070" w:hanging="900"/>
        <w:jc w:val="both"/>
        <w:textAlignment w:val="baseline"/>
        <w:rPr>
          <w:lang w:val="it-IT"/>
        </w:rPr>
      </w:pPr>
      <w:r w:rsidRPr="00B51EA0">
        <w:rPr>
          <w:lang w:val="it-IT"/>
        </w:rPr>
        <w:t>https://www.krisin.smm.lt/aikos2-krisin/public/klasifikatoriausPerziura.xhtml?id=230</w:t>
      </w:r>
    </w:p>
    <w:p w14:paraId="5D58787B" w14:textId="77777777" w:rsidR="006C0B5D" w:rsidRPr="006C0B5D" w:rsidRDefault="006C0B5D" w:rsidP="006C0B5D">
      <w:pPr>
        <w:pStyle w:val="Sraopastraipa"/>
        <w:numPr>
          <w:ilvl w:val="2"/>
          <w:numId w:val="15"/>
        </w:numPr>
        <w:ind w:left="2070" w:hanging="900"/>
        <w:jc w:val="both"/>
        <w:textAlignment w:val="baseline"/>
        <w:rPr>
          <w:lang w:val="en-US"/>
        </w:rPr>
      </w:pPr>
      <w:r w:rsidRPr="006C0B5D">
        <w:rPr>
          <w:lang w:val="en-US"/>
        </w:rPr>
        <w:t xml:space="preserve">emokykla.lt/tvs/ settings/classificators </w:t>
      </w:r>
    </w:p>
    <w:p w14:paraId="2612DFB3" w14:textId="496B7D0D" w:rsidR="006C0B5D" w:rsidRPr="006C0B5D" w:rsidRDefault="006C0B5D" w:rsidP="006C0B5D">
      <w:pPr>
        <w:pStyle w:val="Sraopastraipa"/>
        <w:numPr>
          <w:ilvl w:val="2"/>
          <w:numId w:val="15"/>
        </w:numPr>
        <w:ind w:left="2070" w:hanging="900"/>
        <w:jc w:val="both"/>
        <w:textAlignment w:val="baseline"/>
        <w:rPr>
          <w:lang w:val="en-US"/>
        </w:rPr>
      </w:pPr>
      <w:r w:rsidRPr="006C0B5D">
        <w:rPr>
          <w:lang w:val="en-US"/>
        </w:rPr>
        <w:t>https://www.krisin.smm.lt/aikos2-</w:t>
      </w:r>
      <w:r>
        <w:rPr>
          <w:lang w:val="en-US"/>
        </w:rPr>
        <w:t>k</w:t>
      </w:r>
      <w:r w:rsidRPr="006C0B5D">
        <w:rPr>
          <w:lang w:val="en-US"/>
        </w:rPr>
        <w:t>risin/public/klasifikatoriausPerziura.xhtml?id=489</w:t>
      </w:r>
    </w:p>
    <w:p w14:paraId="0074DB0B" w14:textId="21D17F99" w:rsidR="003E09E7" w:rsidRDefault="003E09E7" w:rsidP="00022BAD">
      <w:pPr>
        <w:pStyle w:val="Sraopastraipa"/>
        <w:numPr>
          <w:ilvl w:val="2"/>
          <w:numId w:val="15"/>
        </w:numPr>
        <w:ind w:left="2070" w:hanging="900"/>
        <w:jc w:val="both"/>
        <w:textAlignment w:val="baseline"/>
        <w:rPr>
          <w:lang w:val="en-US"/>
        </w:rPr>
      </w:pPr>
      <w:hyperlink r:id="rId16" w:history="1">
        <w:r w:rsidRPr="00A03630">
          <w:rPr>
            <w:rStyle w:val="Hipersaitas"/>
            <w:lang w:val="en-US"/>
          </w:rPr>
          <w:t>https://www.krisin.smm.lt/aikos2-krisin/public/klasifikatoriausPerziura.xhtml?id=489</w:t>
        </w:r>
      </w:hyperlink>
    </w:p>
    <w:p w14:paraId="01F425D9" w14:textId="07BC10C7" w:rsidR="003E09E7" w:rsidRDefault="00255699" w:rsidP="003E09E7">
      <w:pPr>
        <w:pStyle w:val="Sraopastraipa"/>
        <w:numPr>
          <w:ilvl w:val="0"/>
          <w:numId w:val="15"/>
        </w:numPr>
        <w:ind w:left="1170" w:hanging="450"/>
        <w:jc w:val="both"/>
        <w:textAlignment w:val="baseline"/>
        <w:rPr>
          <w:lang w:val="en-US"/>
        </w:rPr>
      </w:pPr>
      <w:r>
        <w:t>PRS</w:t>
      </w:r>
      <w:r w:rsidR="00D12A54">
        <w:t xml:space="preserve"> </w:t>
      </w:r>
      <w:r w:rsidR="00BA19E5">
        <w:t>galimybės</w:t>
      </w:r>
      <w:r w:rsidR="003E09E7">
        <w:rPr>
          <w:lang w:val="en-US"/>
        </w:rPr>
        <w:t>:</w:t>
      </w:r>
    </w:p>
    <w:p w14:paraId="074B6CD8" w14:textId="2299E656" w:rsidR="003E09E7" w:rsidRDefault="00BA19E5" w:rsidP="003E09E7">
      <w:pPr>
        <w:pStyle w:val="Sraopastraipa"/>
        <w:numPr>
          <w:ilvl w:val="1"/>
          <w:numId w:val="15"/>
        </w:numPr>
        <w:ind w:left="2070" w:hanging="810"/>
        <w:jc w:val="both"/>
        <w:textAlignment w:val="baseline"/>
        <w:rPr>
          <w:lang w:val="en-US"/>
        </w:rPr>
      </w:pPr>
      <w:r>
        <w:t>T</w:t>
      </w:r>
      <w:r w:rsidR="00667310" w:rsidRPr="003E09E7">
        <w:t xml:space="preserve">uri </w:t>
      </w:r>
      <w:r>
        <w:t xml:space="preserve">gebėti </w:t>
      </w:r>
      <w:r w:rsidR="00667310" w:rsidRPr="003E09E7">
        <w:t>atsakyti į laisvos formos vartotojų užklausas (teksto įvedimas) pasirinktos temos apimtyje.</w:t>
      </w:r>
      <w:r w:rsidR="00667310" w:rsidRPr="003E09E7">
        <w:rPr>
          <w:lang w:val="en-US"/>
        </w:rPr>
        <w:t> </w:t>
      </w:r>
    </w:p>
    <w:p w14:paraId="6271DCDC" w14:textId="05263F79" w:rsidR="003E09E7" w:rsidRPr="00B66FF7" w:rsidRDefault="00DC4643" w:rsidP="003E09E7">
      <w:pPr>
        <w:pStyle w:val="Sraopastraipa"/>
        <w:numPr>
          <w:ilvl w:val="1"/>
          <w:numId w:val="15"/>
        </w:numPr>
        <w:ind w:left="2070" w:hanging="810"/>
        <w:jc w:val="both"/>
        <w:textAlignment w:val="baseline"/>
        <w:rPr>
          <w:lang w:val="it-IT"/>
        </w:rPr>
      </w:pPr>
      <w:r>
        <w:t>Turi gebėti generuoti a</w:t>
      </w:r>
      <w:r w:rsidR="00667310" w:rsidRPr="003E09E7">
        <w:t>ktyvios temos santrauka.</w:t>
      </w:r>
      <w:r w:rsidR="00667310" w:rsidRPr="00B66FF7">
        <w:rPr>
          <w:lang w:val="it-IT"/>
        </w:rPr>
        <w:t> </w:t>
      </w:r>
    </w:p>
    <w:p w14:paraId="7E1E4B57" w14:textId="39AF8B95" w:rsidR="003E09E7" w:rsidRPr="00B66FF7" w:rsidRDefault="00DC4643" w:rsidP="003E09E7">
      <w:pPr>
        <w:pStyle w:val="Sraopastraipa"/>
        <w:numPr>
          <w:ilvl w:val="1"/>
          <w:numId w:val="15"/>
        </w:numPr>
        <w:ind w:left="2070" w:hanging="810"/>
        <w:jc w:val="both"/>
        <w:textAlignment w:val="baseline"/>
        <w:rPr>
          <w:lang w:val="it-IT"/>
        </w:rPr>
      </w:pPr>
      <w:r>
        <w:rPr>
          <w:lang w:val="it-IT"/>
        </w:rPr>
        <w:t xml:space="preserve">Turi gebėti </w:t>
      </w:r>
      <w:r w:rsidR="00AD4A66">
        <w:rPr>
          <w:lang w:val="it-IT"/>
        </w:rPr>
        <w:t xml:space="preserve">suformuoti ir pateikti </w:t>
      </w:r>
      <w:r w:rsidR="00AD4A66">
        <w:t>p</w:t>
      </w:r>
      <w:r w:rsidR="00667310" w:rsidRPr="003E09E7">
        <w:t>agrindinių temų išvad</w:t>
      </w:r>
      <w:r w:rsidR="00AD4A66">
        <w:t>as</w:t>
      </w:r>
      <w:r w:rsidR="00667310" w:rsidRPr="003E09E7">
        <w:t>.</w:t>
      </w:r>
      <w:r w:rsidR="00667310" w:rsidRPr="00B66FF7">
        <w:rPr>
          <w:lang w:val="it-IT"/>
        </w:rPr>
        <w:t> </w:t>
      </w:r>
    </w:p>
    <w:p w14:paraId="02E39D26" w14:textId="5F8791F8" w:rsidR="003E09E7" w:rsidRPr="00B66FF7" w:rsidRDefault="002D67E1" w:rsidP="003E09E7">
      <w:pPr>
        <w:pStyle w:val="Sraopastraipa"/>
        <w:numPr>
          <w:ilvl w:val="1"/>
          <w:numId w:val="15"/>
        </w:numPr>
        <w:ind w:left="2070" w:hanging="810"/>
        <w:jc w:val="both"/>
        <w:textAlignment w:val="baseline"/>
        <w:rPr>
          <w:lang w:val="it-IT"/>
        </w:rPr>
      </w:pPr>
      <w:r>
        <w:t>Turi gebėti generuoti k</w:t>
      </w:r>
      <w:r w:rsidR="00667310" w:rsidRPr="003E09E7">
        <w:t>lausim</w:t>
      </w:r>
      <w:r>
        <w:t>us</w:t>
      </w:r>
      <w:r w:rsidR="00667310" w:rsidRPr="003E09E7">
        <w:t xml:space="preserve">  pagal pateiktą informaciją ( turi generuoti klausimus  iš pasirinktos temos ir tikrinti atsakymus).</w:t>
      </w:r>
      <w:r w:rsidR="00667310" w:rsidRPr="00B66FF7">
        <w:rPr>
          <w:lang w:val="it-IT"/>
        </w:rPr>
        <w:t> </w:t>
      </w:r>
    </w:p>
    <w:p w14:paraId="1B46170E" w14:textId="39FF0B88" w:rsidR="00082CC9" w:rsidRPr="00B66FF7" w:rsidRDefault="00C57DD8" w:rsidP="00082CC9">
      <w:pPr>
        <w:pStyle w:val="Sraopastraipa"/>
        <w:numPr>
          <w:ilvl w:val="1"/>
          <w:numId w:val="15"/>
        </w:numPr>
        <w:ind w:left="2070" w:hanging="810"/>
        <w:jc w:val="both"/>
        <w:textAlignment w:val="baseline"/>
        <w:rPr>
          <w:lang w:val="it-IT"/>
        </w:rPr>
      </w:pPr>
      <w:r>
        <w:rPr>
          <w:lang w:val="it-IT"/>
        </w:rPr>
        <w:t>T</w:t>
      </w:r>
      <w:r w:rsidR="00667310" w:rsidRPr="00B66FF7">
        <w:rPr>
          <w:lang w:val="it-IT"/>
        </w:rPr>
        <w:t>uri “prisiminti” bent keletą paskutinių bendravimo klausimų ir atsakymų</w:t>
      </w:r>
      <w:r w:rsidRPr="00B66FF7">
        <w:rPr>
          <w:lang w:val="it-IT"/>
        </w:rPr>
        <w:t xml:space="preserve"> </w:t>
      </w:r>
      <w:r>
        <w:rPr>
          <w:lang w:val="it-IT"/>
        </w:rPr>
        <w:t>ir generuoti atsakymą remdamasis visu pokalbio kontekstu.</w:t>
      </w:r>
    </w:p>
    <w:p w14:paraId="034F9A71" w14:textId="77777777" w:rsidR="00082CC9" w:rsidRPr="00082CC9" w:rsidRDefault="00667310" w:rsidP="00082CC9">
      <w:pPr>
        <w:pStyle w:val="Sraopastraipa"/>
        <w:numPr>
          <w:ilvl w:val="0"/>
          <w:numId w:val="15"/>
        </w:numPr>
        <w:jc w:val="both"/>
        <w:textAlignment w:val="baseline"/>
        <w:rPr>
          <w:lang w:val="en-US"/>
        </w:rPr>
      </w:pPr>
      <w:r w:rsidRPr="00082CC9">
        <w:t>Mokymosi procesas ir metodologija</w:t>
      </w:r>
      <w:r w:rsidR="00082CC9" w:rsidRPr="00082CC9">
        <w:t>:</w:t>
      </w:r>
    </w:p>
    <w:p w14:paraId="3ED09849" w14:textId="77777777" w:rsidR="00082CC9" w:rsidRDefault="00667310" w:rsidP="0097581E">
      <w:pPr>
        <w:pStyle w:val="Sraopastraipa"/>
        <w:numPr>
          <w:ilvl w:val="1"/>
          <w:numId w:val="15"/>
        </w:numPr>
        <w:ind w:left="2070" w:hanging="720"/>
        <w:jc w:val="both"/>
        <w:textAlignment w:val="baseline"/>
        <w:rPr>
          <w:lang w:val="en-US"/>
        </w:rPr>
      </w:pPr>
      <w:r w:rsidRPr="00082CC9">
        <w:t>Mokymasis turi būti interaktyvus.</w:t>
      </w:r>
      <w:r w:rsidRPr="00082CC9">
        <w:rPr>
          <w:lang w:val="en-US"/>
        </w:rPr>
        <w:t> </w:t>
      </w:r>
    </w:p>
    <w:p w14:paraId="0573341A" w14:textId="086A2D23" w:rsidR="00082CC9" w:rsidRPr="00B66FF7" w:rsidRDefault="00C57DD8" w:rsidP="0097581E">
      <w:pPr>
        <w:pStyle w:val="Sraopastraipa"/>
        <w:numPr>
          <w:ilvl w:val="1"/>
          <w:numId w:val="15"/>
        </w:numPr>
        <w:ind w:left="2070" w:hanging="720"/>
        <w:jc w:val="both"/>
        <w:textAlignment w:val="baseline"/>
        <w:rPr>
          <w:lang w:val="it-IT"/>
        </w:rPr>
      </w:pPr>
      <w:r>
        <w:t>AN</w:t>
      </w:r>
      <w:r w:rsidR="00667310" w:rsidRPr="00082CC9">
        <w:t xml:space="preserve"> gali tiesiogiai platformoje atlikti testus, užduotis ir dirbti su temų medžiaga.</w:t>
      </w:r>
      <w:r w:rsidR="00667310" w:rsidRPr="00B66FF7">
        <w:rPr>
          <w:lang w:val="it-IT"/>
        </w:rPr>
        <w:t> </w:t>
      </w:r>
    </w:p>
    <w:p w14:paraId="5D4B216E" w14:textId="6C524B30" w:rsidR="00082CC9" w:rsidRDefault="00FD7CEB" w:rsidP="0097581E">
      <w:pPr>
        <w:pStyle w:val="Sraopastraipa"/>
        <w:numPr>
          <w:ilvl w:val="1"/>
          <w:numId w:val="15"/>
        </w:numPr>
        <w:ind w:left="2070" w:hanging="720"/>
        <w:jc w:val="both"/>
        <w:textAlignment w:val="baseline"/>
        <w:rPr>
          <w:lang w:val="en-US"/>
        </w:rPr>
      </w:pPr>
      <w:r>
        <w:t>AN</w:t>
      </w:r>
      <w:r w:rsidR="00667310" w:rsidRPr="00082CC9">
        <w:t xml:space="preserve"> gali matyti statistiką:</w:t>
      </w:r>
      <w:r w:rsidR="00667310" w:rsidRPr="00082CC9">
        <w:rPr>
          <w:lang w:val="en-US"/>
        </w:rPr>
        <w:t> </w:t>
      </w:r>
    </w:p>
    <w:p w14:paraId="06F1023A" w14:textId="77777777" w:rsidR="00082CC9" w:rsidRDefault="00667310" w:rsidP="0097581E">
      <w:pPr>
        <w:pStyle w:val="Sraopastraipa"/>
        <w:numPr>
          <w:ilvl w:val="2"/>
          <w:numId w:val="15"/>
        </w:numPr>
        <w:ind w:left="2070"/>
        <w:jc w:val="both"/>
        <w:textAlignment w:val="baseline"/>
        <w:rPr>
          <w:lang w:val="en-US"/>
        </w:rPr>
      </w:pPr>
      <w:r w:rsidRPr="00082CC9">
        <w:t>Kiek testų atlikta.</w:t>
      </w:r>
      <w:r w:rsidRPr="00082CC9">
        <w:rPr>
          <w:lang w:val="en-US"/>
        </w:rPr>
        <w:t> </w:t>
      </w:r>
    </w:p>
    <w:p w14:paraId="199C5B81" w14:textId="394EFC9A" w:rsidR="00667310" w:rsidRDefault="00667310" w:rsidP="0097581E">
      <w:pPr>
        <w:pStyle w:val="Sraopastraipa"/>
        <w:numPr>
          <w:ilvl w:val="2"/>
          <w:numId w:val="15"/>
        </w:numPr>
        <w:ind w:left="2070"/>
        <w:jc w:val="both"/>
        <w:textAlignment w:val="baseline"/>
        <w:rPr>
          <w:lang w:val="en-US"/>
        </w:rPr>
      </w:pPr>
      <w:r w:rsidRPr="00082CC9">
        <w:t>Kokie yra testo rezultatai.</w:t>
      </w:r>
    </w:p>
    <w:p w14:paraId="1BDE0F14" w14:textId="3283C37F" w:rsidR="0097581E" w:rsidRPr="00B51EA0" w:rsidRDefault="00FD7CEB" w:rsidP="00083DB4">
      <w:pPr>
        <w:pStyle w:val="Sraopastraipa"/>
        <w:numPr>
          <w:ilvl w:val="1"/>
          <w:numId w:val="15"/>
        </w:numPr>
        <w:ind w:left="2070" w:hanging="720"/>
        <w:jc w:val="both"/>
        <w:textAlignment w:val="baseline"/>
        <w:rPr>
          <w:lang w:val="it-IT"/>
        </w:rPr>
      </w:pPr>
      <w:r>
        <w:rPr>
          <w:lang w:val="it-IT"/>
        </w:rPr>
        <w:t>AN</w:t>
      </w:r>
      <w:r w:rsidR="0097581E" w:rsidRPr="00B51EA0">
        <w:rPr>
          <w:lang w:val="it-IT"/>
        </w:rPr>
        <w:t xml:space="preserve"> gali matyti  paskirtų spręsti testų statistiką:</w:t>
      </w:r>
    </w:p>
    <w:p w14:paraId="28DE7C63" w14:textId="77777777" w:rsidR="0097581E" w:rsidRDefault="0097581E" w:rsidP="00083DB4">
      <w:pPr>
        <w:pStyle w:val="Sraopastraipa"/>
        <w:numPr>
          <w:ilvl w:val="2"/>
          <w:numId w:val="15"/>
        </w:numPr>
        <w:ind w:left="2070"/>
        <w:jc w:val="both"/>
        <w:textAlignment w:val="baseline"/>
        <w:rPr>
          <w:lang w:val="en-US"/>
        </w:rPr>
      </w:pPr>
      <w:r w:rsidRPr="008A77A4">
        <w:t>Kiek testų atlikta.</w:t>
      </w:r>
      <w:r w:rsidRPr="008A77A4">
        <w:rPr>
          <w:lang w:val="en-US"/>
        </w:rPr>
        <w:t> </w:t>
      </w:r>
    </w:p>
    <w:p w14:paraId="27419651" w14:textId="2470A400" w:rsidR="00D74D61" w:rsidRPr="008A77A4" w:rsidRDefault="00B50F7C" w:rsidP="00083DB4">
      <w:pPr>
        <w:pStyle w:val="Sraopastraipa"/>
        <w:numPr>
          <w:ilvl w:val="2"/>
          <w:numId w:val="15"/>
        </w:numPr>
        <w:ind w:left="2070"/>
        <w:jc w:val="both"/>
        <w:textAlignment w:val="baseline"/>
        <w:rPr>
          <w:lang w:val="en-US"/>
        </w:rPr>
      </w:pPr>
      <w:r>
        <w:rPr>
          <w:lang w:val="en-US"/>
        </w:rPr>
        <w:t>Sprendimo laikas.</w:t>
      </w:r>
    </w:p>
    <w:p w14:paraId="690679D7" w14:textId="77777777" w:rsidR="00083DB4" w:rsidRPr="00B66FF7" w:rsidRDefault="0097581E" w:rsidP="00083DB4">
      <w:pPr>
        <w:pStyle w:val="Sraopastraipa"/>
        <w:numPr>
          <w:ilvl w:val="2"/>
          <w:numId w:val="15"/>
        </w:numPr>
        <w:ind w:left="2070"/>
        <w:jc w:val="both"/>
        <w:textAlignment w:val="baseline"/>
        <w:rPr>
          <w:lang w:val="en-US"/>
        </w:rPr>
      </w:pPr>
      <w:r w:rsidRPr="008A77A4">
        <w:t>Kokie yra testo rezultatai.</w:t>
      </w:r>
    </w:p>
    <w:p w14:paraId="5B5A94E5" w14:textId="6C1BCE69" w:rsidR="00AF0A89" w:rsidRPr="00B66FF7" w:rsidRDefault="00B50F7C" w:rsidP="00083DB4">
      <w:pPr>
        <w:pStyle w:val="Sraopastraipa"/>
        <w:numPr>
          <w:ilvl w:val="2"/>
          <w:numId w:val="15"/>
        </w:numPr>
        <w:ind w:left="2070"/>
        <w:jc w:val="both"/>
        <w:textAlignment w:val="baseline"/>
        <w:rPr>
          <w:lang w:val="it-IT"/>
        </w:rPr>
      </w:pPr>
      <w:r>
        <w:t>Klausimo t</w:t>
      </w:r>
      <w:r w:rsidR="00AF0A89" w:rsidRPr="00AF0A89">
        <w:t>eisingo atsakymo tekstą.</w:t>
      </w:r>
    </w:p>
    <w:p w14:paraId="56103114" w14:textId="1EF13C7C" w:rsidR="008A77A4" w:rsidRPr="00B66FF7" w:rsidRDefault="008A77A4" w:rsidP="008A77A4">
      <w:pPr>
        <w:pStyle w:val="Sraopastraipa"/>
        <w:numPr>
          <w:ilvl w:val="0"/>
          <w:numId w:val="15"/>
        </w:numPr>
        <w:jc w:val="both"/>
        <w:textAlignment w:val="baseline"/>
        <w:rPr>
          <w:lang w:val="it-IT"/>
        </w:rPr>
      </w:pPr>
      <w:r w:rsidRPr="00B66FF7">
        <w:rPr>
          <w:lang w:val="it-IT"/>
        </w:rPr>
        <w:t>Temos ir testų klausimai turi būti kategorizuoti pagal sunkumo lygį</w:t>
      </w:r>
      <w:r w:rsidR="008E154E" w:rsidRPr="00B66FF7">
        <w:rPr>
          <w:lang w:val="it-IT"/>
        </w:rPr>
        <w:t>.</w:t>
      </w:r>
    </w:p>
    <w:p w14:paraId="6C229B6D" w14:textId="77777777" w:rsidR="008A77A4" w:rsidRPr="00B51EA0" w:rsidRDefault="00667310" w:rsidP="008A77A4">
      <w:pPr>
        <w:pStyle w:val="Sraopastraipa"/>
        <w:numPr>
          <w:ilvl w:val="0"/>
          <w:numId w:val="15"/>
        </w:numPr>
        <w:jc w:val="both"/>
        <w:textAlignment w:val="baseline"/>
        <w:rPr>
          <w:lang w:val="it-IT"/>
        </w:rPr>
      </w:pPr>
      <w:r w:rsidRPr="008A77A4">
        <w:t>Turi būti prieinama turinio dalijimosi funkcija.</w:t>
      </w:r>
      <w:r w:rsidRPr="00B51EA0">
        <w:rPr>
          <w:lang w:val="it-IT"/>
        </w:rPr>
        <w:t> </w:t>
      </w:r>
    </w:p>
    <w:p w14:paraId="5C321B2E" w14:textId="309F1697" w:rsidR="00667310" w:rsidRPr="00B51EA0" w:rsidRDefault="008C20C5" w:rsidP="008A77A4">
      <w:pPr>
        <w:pStyle w:val="Sraopastraipa"/>
        <w:numPr>
          <w:ilvl w:val="0"/>
          <w:numId w:val="15"/>
        </w:numPr>
        <w:jc w:val="both"/>
        <w:textAlignment w:val="baseline"/>
        <w:rPr>
          <w:lang w:val="it-IT"/>
        </w:rPr>
      </w:pPr>
      <w:r>
        <w:lastRenderedPageBreak/>
        <w:t>AN</w:t>
      </w:r>
      <w:r w:rsidR="00667310" w:rsidRPr="008A77A4">
        <w:t xml:space="preserve"> turi turėti galimybę rankiniu būdu modifikuoti testus</w:t>
      </w:r>
      <w:r w:rsidR="00E62EA5">
        <w:t xml:space="preserve">, </w:t>
      </w:r>
      <w:r w:rsidR="00310E76">
        <w:t>užduotis</w:t>
      </w:r>
      <w:r w:rsidR="00667310" w:rsidRPr="008A77A4">
        <w:t xml:space="preserve"> prieš juos paskiriant</w:t>
      </w:r>
      <w:r w:rsidR="008A77A4">
        <w:t xml:space="preserve"> spręsti.</w:t>
      </w:r>
    </w:p>
    <w:p w14:paraId="0949A84E" w14:textId="77777777" w:rsidR="00667310" w:rsidRPr="00B51EA0" w:rsidRDefault="00667310" w:rsidP="00667310">
      <w:pPr>
        <w:jc w:val="both"/>
        <w:textAlignment w:val="baseline"/>
        <w:rPr>
          <w:szCs w:val="24"/>
          <w:lang w:val="it-IT"/>
        </w:rPr>
      </w:pPr>
    </w:p>
    <w:p w14:paraId="7A75CAA8" w14:textId="77777777" w:rsidR="006F6F9E" w:rsidRPr="008E0FFE" w:rsidRDefault="006F6F9E" w:rsidP="006F6F9E">
      <w:pPr>
        <w:pStyle w:val="Antrat1"/>
        <w:numPr>
          <w:ilvl w:val="0"/>
          <w:numId w:val="19"/>
        </w:numPr>
        <w:tabs>
          <w:tab w:val="clear" w:pos="720"/>
          <w:tab w:val="left" w:pos="567"/>
        </w:tabs>
        <w:ind w:left="924" w:hanging="357"/>
        <w:rPr>
          <w:szCs w:val="24"/>
          <w:lang w:val="en-US"/>
        </w:rPr>
      </w:pPr>
      <w:bookmarkStart w:id="6" w:name="_Toc203583269"/>
      <w:r>
        <w:rPr>
          <w:szCs w:val="24"/>
          <w:lang w:val="en-US"/>
        </w:rPr>
        <w:t>REIKALAVIMAI NAUDOTOJO SĄSAJAI</w:t>
      </w:r>
      <w:bookmarkEnd w:id="6"/>
    </w:p>
    <w:p w14:paraId="13EC8233" w14:textId="77777777" w:rsidR="006F6F9E" w:rsidRPr="00AD4BAC" w:rsidRDefault="006F6F9E" w:rsidP="006F6F9E">
      <w:pPr>
        <w:pStyle w:val="Sraopastraipa"/>
        <w:numPr>
          <w:ilvl w:val="0"/>
          <w:numId w:val="15"/>
        </w:numPr>
        <w:jc w:val="both"/>
        <w:textAlignment w:val="baseline"/>
        <w:rPr>
          <w:lang w:val="en-US"/>
        </w:rPr>
      </w:pPr>
      <w:r w:rsidRPr="00AD4BAC">
        <w:t>Dizainas turi atitikti NŠA</w:t>
      </w:r>
      <w:r>
        <w:t xml:space="preserve"> (</w:t>
      </w:r>
      <w:hyperlink r:id="rId17" w:history="1">
        <w:r w:rsidRPr="00493125">
          <w:rPr>
            <w:rStyle w:val="Hipersaitas"/>
          </w:rPr>
          <w:t>Nacionalinė švietimo agentūra -</w:t>
        </w:r>
      </w:hyperlink>
      <w:r>
        <w:t>)</w:t>
      </w:r>
      <w:r w:rsidRPr="00AD4BAC">
        <w:t xml:space="preserve"> ir Emokykla</w:t>
      </w:r>
      <w:r>
        <w:t xml:space="preserve"> (</w:t>
      </w:r>
      <w:hyperlink r:id="rId18" w:history="1">
        <w:r w:rsidRPr="00493125">
          <w:rPr>
            <w:rStyle w:val="Hipersaitas"/>
          </w:rPr>
          <w:t>Švietimo portalas | Emokykla | Atrask, mokykis, tobulėk</w:t>
        </w:r>
      </w:hyperlink>
      <w:r>
        <w:t>)</w:t>
      </w:r>
      <w:r w:rsidRPr="00AD4BAC">
        <w:t xml:space="preserve"> portalo dizaino ir įvaizdžio gaires, įskaitant logotipus, šriftus ir spalvų paletes, užtikrinant vieningą naudotojo patirtį.</w:t>
      </w:r>
      <w:r w:rsidRPr="00AD4BAC">
        <w:rPr>
          <w:lang w:val="en-US"/>
        </w:rPr>
        <w:t> </w:t>
      </w:r>
    </w:p>
    <w:p w14:paraId="734B990B" w14:textId="46AADEC5" w:rsidR="006F6F9E" w:rsidRPr="00AD4BAC" w:rsidRDefault="00A0774D" w:rsidP="006F6F9E">
      <w:pPr>
        <w:pStyle w:val="Sraopastraipa"/>
        <w:numPr>
          <w:ilvl w:val="0"/>
          <w:numId w:val="15"/>
        </w:numPr>
        <w:jc w:val="both"/>
        <w:textAlignment w:val="baseline"/>
        <w:rPr>
          <w:lang w:val="en-US"/>
        </w:rPr>
      </w:pPr>
      <w:r>
        <w:t>Naudotojams</w:t>
      </w:r>
      <w:r w:rsidR="006F6F9E" w:rsidRPr="00AD4BAC">
        <w:t xml:space="preserve"> draugiška </w:t>
      </w:r>
      <w:r w:rsidR="006F6F9E">
        <w:t>naudotojo</w:t>
      </w:r>
      <w:r w:rsidR="006F6F9E" w:rsidRPr="00AD4BAC">
        <w:t xml:space="preserve"> sąsaja</w:t>
      </w:r>
      <w:r w:rsidR="006F6F9E">
        <w:t>:</w:t>
      </w:r>
    </w:p>
    <w:p w14:paraId="363B35E1" w14:textId="77777777" w:rsidR="006F6F9E" w:rsidRPr="00FC3CF9" w:rsidRDefault="006F6F9E" w:rsidP="006F6F9E">
      <w:pPr>
        <w:pStyle w:val="Sraopastraipa"/>
        <w:numPr>
          <w:ilvl w:val="1"/>
          <w:numId w:val="15"/>
        </w:numPr>
        <w:ind w:left="1710" w:hanging="630"/>
        <w:jc w:val="both"/>
        <w:textAlignment w:val="baseline"/>
      </w:pPr>
      <w:r w:rsidRPr="00AD4BAC">
        <w:t>Sąsaja turi būti aiški ir lengvai naudojama, leidžianti greitai sukurti temą ir įkelti mokomąją medžiagą kaip žinių bazę. Jie turi turėti galimybę dalintis virtualiu asistentu . Taip pat turi galėti lengvai sukurti testo klausimus temai ir juos dalintis.</w:t>
      </w:r>
      <w:r w:rsidRPr="00FC3CF9">
        <w:t> </w:t>
      </w:r>
    </w:p>
    <w:p w14:paraId="188ECE62" w14:textId="2430FD3E" w:rsidR="006F6F9E" w:rsidRPr="00FC3CF9" w:rsidRDefault="006F6F9E" w:rsidP="006F6F9E">
      <w:pPr>
        <w:pStyle w:val="Sraopastraipa"/>
        <w:numPr>
          <w:ilvl w:val="1"/>
          <w:numId w:val="15"/>
        </w:numPr>
        <w:ind w:left="1710" w:hanging="630"/>
        <w:jc w:val="both"/>
        <w:textAlignment w:val="baseline"/>
      </w:pPr>
      <w:r w:rsidRPr="00AD4BAC">
        <w:t>Prisijungus prie Sprendinio, turi būti aiškiai matomas mygtukas temų pasirinkimui.</w:t>
      </w:r>
      <w:r w:rsidRPr="00FC3CF9">
        <w:t> </w:t>
      </w:r>
    </w:p>
    <w:p w14:paraId="399050AE" w14:textId="77777777" w:rsidR="006F6F9E" w:rsidRPr="00FC3CF9" w:rsidRDefault="006F6F9E" w:rsidP="006F6F9E">
      <w:pPr>
        <w:pStyle w:val="Sraopastraipa"/>
        <w:numPr>
          <w:ilvl w:val="1"/>
          <w:numId w:val="15"/>
        </w:numPr>
        <w:ind w:left="1710" w:hanging="630"/>
        <w:jc w:val="both"/>
        <w:textAlignment w:val="baseline"/>
      </w:pPr>
      <w:r w:rsidRPr="00AD4BAC">
        <w:t>Sąsaja turi būti aiški ir patogi naudoti</w:t>
      </w:r>
      <w:r>
        <w:t>,</w:t>
      </w:r>
      <w:r w:rsidRPr="00AD4BAC">
        <w:t xml:space="preserve"> aiškus vizualiai, paprasta kalba ir įtraukiančiais elementais.</w:t>
      </w:r>
      <w:r w:rsidRPr="00FC3CF9">
        <w:t> </w:t>
      </w:r>
    </w:p>
    <w:p w14:paraId="7073FD32" w14:textId="066FE68E" w:rsidR="006F6F9E" w:rsidRPr="00FC3CF9" w:rsidRDefault="006F6F9E" w:rsidP="006F6F9E">
      <w:pPr>
        <w:pStyle w:val="Sraopastraipa"/>
        <w:numPr>
          <w:ilvl w:val="0"/>
          <w:numId w:val="15"/>
        </w:numPr>
        <w:jc w:val="both"/>
        <w:textAlignment w:val="baseline"/>
      </w:pPr>
      <w:r w:rsidRPr="00FC3CF9">
        <w:t>Sprendinys turi turėti funkcijas, leidžiančias pritaikyti užduotis ir testus mokiniams su specialiaisiais ugdymosi poreikiais</w:t>
      </w:r>
      <w:r w:rsidR="00E40263">
        <w:t>:</w:t>
      </w:r>
    </w:p>
    <w:p w14:paraId="2CC56D23" w14:textId="77777777" w:rsidR="006F6F9E" w:rsidRPr="00B51EA0" w:rsidRDefault="006F6F9E" w:rsidP="006F6F9E">
      <w:pPr>
        <w:pStyle w:val="Sraopastraipa"/>
        <w:numPr>
          <w:ilvl w:val="1"/>
          <w:numId w:val="15"/>
        </w:numPr>
        <w:ind w:left="1710" w:hanging="630"/>
        <w:jc w:val="both"/>
        <w:textAlignment w:val="baseline"/>
        <w:rPr>
          <w:lang w:val="it-IT"/>
        </w:rPr>
      </w:pPr>
      <w:r w:rsidRPr="00FC3CF9">
        <w:t xml:space="preserve"> </w:t>
      </w:r>
      <w:r>
        <w:rPr>
          <w:lang w:val="it-IT"/>
        </w:rPr>
        <w:t>T</w:t>
      </w:r>
      <w:r w:rsidRPr="00B51EA0">
        <w:rPr>
          <w:lang w:val="it-IT"/>
        </w:rPr>
        <w:t xml:space="preserve">uri </w:t>
      </w:r>
      <w:r>
        <w:rPr>
          <w:lang w:val="it-IT"/>
        </w:rPr>
        <w:t>būti</w:t>
      </w:r>
      <w:r w:rsidRPr="00B51EA0">
        <w:rPr>
          <w:lang w:val="it-IT"/>
        </w:rPr>
        <w:t xml:space="preserve"> galimybę koreguoti testo sunkumą, laiką ir pateikimo formatą.</w:t>
      </w:r>
    </w:p>
    <w:p w14:paraId="6C5F0D0A" w14:textId="77777777" w:rsidR="00EE103B" w:rsidRPr="00EE103B" w:rsidRDefault="006F6F9E" w:rsidP="00EE103B">
      <w:pPr>
        <w:pStyle w:val="Sraopastraipa"/>
        <w:numPr>
          <w:ilvl w:val="1"/>
          <w:numId w:val="15"/>
        </w:numPr>
        <w:ind w:left="1710" w:hanging="630"/>
        <w:jc w:val="both"/>
        <w:textAlignment w:val="baseline"/>
        <w:rPr>
          <w:lang w:val="it-IT"/>
        </w:rPr>
      </w:pPr>
      <w:r w:rsidRPr="000D55F8">
        <w:t>Naudotojo sąsaja turi turėti prieinamumo nustatymų funkcijas, užtikrinančias įtraukią prieigą visiems mokiniams, įskaitant tuos, kurie turi regos, pažinimo ar motorikos sutrikimų.</w:t>
      </w:r>
    </w:p>
    <w:p w14:paraId="5DAEE472" w14:textId="77777777" w:rsidR="00EE103B" w:rsidRDefault="006F6F9E" w:rsidP="00EE103B">
      <w:pPr>
        <w:pStyle w:val="Sraopastraipa"/>
        <w:numPr>
          <w:ilvl w:val="1"/>
          <w:numId w:val="15"/>
        </w:numPr>
        <w:ind w:left="1710" w:hanging="630"/>
        <w:jc w:val="both"/>
        <w:textAlignment w:val="baseline"/>
        <w:rPr>
          <w:lang w:val="it-IT"/>
        </w:rPr>
      </w:pPr>
      <w:r>
        <w:t>T</w:t>
      </w:r>
      <w:r w:rsidRPr="005B50F5">
        <w:t>eksto dydžio keitimo įrankį leidžiantį  didinti arba mažinti šrifto dydį, siekiant geresnio skaitomumo visuose moduliuose.</w:t>
      </w:r>
      <w:r w:rsidRPr="00EE103B">
        <w:rPr>
          <w:lang w:val="it-IT"/>
        </w:rPr>
        <w:t> </w:t>
      </w:r>
    </w:p>
    <w:p w14:paraId="5B7D5853" w14:textId="77777777" w:rsidR="00EE103B" w:rsidRDefault="006F6F9E" w:rsidP="00EE103B">
      <w:pPr>
        <w:pStyle w:val="Sraopastraipa"/>
        <w:numPr>
          <w:ilvl w:val="1"/>
          <w:numId w:val="15"/>
        </w:numPr>
        <w:ind w:left="1710" w:hanging="630"/>
        <w:jc w:val="both"/>
        <w:textAlignment w:val="baseline"/>
        <w:rPr>
          <w:lang w:val="it-IT"/>
        </w:rPr>
      </w:pPr>
      <w:r>
        <w:t>K</w:t>
      </w:r>
      <w:r w:rsidRPr="005B50F5">
        <w:t xml:space="preserve">ontrasto reguliavimo parinktį leidžiančią </w:t>
      </w:r>
      <w:r>
        <w:t>naudotojams</w:t>
      </w:r>
      <w:r w:rsidRPr="005B50F5">
        <w:t xml:space="preserve"> perjungti aukšto kontrasto režimus, pagerinant vizualinį aiškumą pagal WCAG 2.1 AA lygio standartus.</w:t>
      </w:r>
      <w:r w:rsidRPr="00EE103B">
        <w:rPr>
          <w:lang w:val="it-IT"/>
        </w:rPr>
        <w:t> </w:t>
      </w:r>
    </w:p>
    <w:p w14:paraId="5B5A5D2D" w14:textId="77777777" w:rsidR="00EE103B" w:rsidRDefault="00090B9F" w:rsidP="00EE103B">
      <w:pPr>
        <w:pStyle w:val="Sraopastraipa"/>
        <w:numPr>
          <w:ilvl w:val="1"/>
          <w:numId w:val="15"/>
        </w:numPr>
        <w:ind w:left="1710" w:hanging="630"/>
        <w:jc w:val="both"/>
        <w:textAlignment w:val="baseline"/>
        <w:rPr>
          <w:lang w:val="it-IT"/>
        </w:rPr>
      </w:pPr>
      <w:r w:rsidRPr="00EE103B">
        <w:rPr>
          <w:lang w:val="it-IT"/>
        </w:rPr>
        <w:t>T</w:t>
      </w:r>
      <w:r w:rsidR="006F6F9E" w:rsidRPr="00EE103B">
        <w:rPr>
          <w:lang w:val="it-IT"/>
        </w:rPr>
        <w:t>uri turėti parinktis supaprastinti kalbą, sulėtinti sąveikos tempą ir pritaikyti klausimų formuluotes mokiniams su specialiaisiais ugdymosi poreikiais.</w:t>
      </w:r>
    </w:p>
    <w:p w14:paraId="2EABCED3" w14:textId="7FB845CA" w:rsidR="006F6F9E" w:rsidRPr="00256A85" w:rsidRDefault="006F6F9E" w:rsidP="00EE103B">
      <w:pPr>
        <w:pStyle w:val="Sraopastraipa"/>
        <w:numPr>
          <w:ilvl w:val="1"/>
          <w:numId w:val="15"/>
        </w:numPr>
        <w:ind w:left="1710" w:hanging="630"/>
        <w:jc w:val="both"/>
        <w:textAlignment w:val="baseline"/>
      </w:pPr>
      <w:r w:rsidRPr="00EE103B">
        <w:rPr>
          <w:lang w:val="it-IT"/>
        </w:rPr>
        <w:t>Turi turėti teksto įgarsinimo funkciją</w:t>
      </w:r>
      <w:r w:rsidR="001D2CE3" w:rsidRPr="00EE103B">
        <w:rPr>
          <w:lang w:val="it-IT"/>
        </w:rPr>
        <w:t xml:space="preserve"> pritaikyta sprendiniui</w:t>
      </w:r>
      <w:r w:rsidRPr="00EE103B">
        <w:rPr>
          <w:lang w:val="it-IT"/>
        </w:rPr>
        <w:t>.</w:t>
      </w:r>
      <w:r w:rsidRPr="00716B8D">
        <w:t xml:space="preserve"> </w:t>
      </w:r>
      <w:r>
        <w:t>(</w:t>
      </w:r>
      <w:r w:rsidRPr="00F85EA2">
        <w:t>Sprendimas turi leisti balsu suformuluotas užklausas (naudojant mikrofoną) lietuvių kalba, atpažinti naudotojo ketinimą bei pateikti atsakymą balsu.</w:t>
      </w:r>
      <w:r>
        <w:t>)</w:t>
      </w:r>
    </w:p>
    <w:p w14:paraId="102A4C53" w14:textId="77777777" w:rsidR="006F6F9E" w:rsidRPr="00FC3CF9" w:rsidRDefault="006F6F9E" w:rsidP="006F6F9E">
      <w:pPr>
        <w:pStyle w:val="Sraopastraipa"/>
        <w:numPr>
          <w:ilvl w:val="0"/>
          <w:numId w:val="15"/>
        </w:numPr>
        <w:jc w:val="both"/>
        <w:textAlignment w:val="baseline"/>
      </w:pPr>
      <w:r w:rsidRPr="0045091D">
        <w:t>Visos Sprendinio sąsajos turi atitikti Web Content Accessibility Guidelines (WCAG) 2.1 AA lygį, kaip apibrėžta W3C Web Accessibility Initiative (WAI). Tai užtikrina:</w:t>
      </w:r>
      <w:r w:rsidRPr="00FC3CF9">
        <w:t> </w:t>
      </w:r>
    </w:p>
    <w:p w14:paraId="41BEC433" w14:textId="77777777" w:rsidR="006F6F9E" w:rsidRDefault="006F6F9E" w:rsidP="006F6F9E">
      <w:pPr>
        <w:pStyle w:val="Sraopastraipa"/>
        <w:numPr>
          <w:ilvl w:val="1"/>
          <w:numId w:val="15"/>
        </w:numPr>
        <w:ind w:left="1890" w:hanging="720"/>
        <w:jc w:val="both"/>
        <w:textAlignment w:val="baseline"/>
        <w:rPr>
          <w:lang w:val="en-US"/>
        </w:rPr>
      </w:pPr>
      <w:r w:rsidRPr="0045091D">
        <w:t>Suderinamumą su ekrano skaitytuvais.</w:t>
      </w:r>
      <w:r w:rsidRPr="0045091D">
        <w:rPr>
          <w:lang w:val="en-US"/>
        </w:rPr>
        <w:t> </w:t>
      </w:r>
    </w:p>
    <w:p w14:paraId="4E79AD45" w14:textId="77777777" w:rsidR="006F6F9E" w:rsidRDefault="006F6F9E" w:rsidP="006F6F9E">
      <w:pPr>
        <w:pStyle w:val="Sraopastraipa"/>
        <w:numPr>
          <w:ilvl w:val="1"/>
          <w:numId w:val="15"/>
        </w:numPr>
        <w:ind w:left="1890" w:hanging="720"/>
        <w:jc w:val="both"/>
        <w:textAlignment w:val="baseline"/>
        <w:rPr>
          <w:lang w:val="en-US"/>
        </w:rPr>
      </w:pPr>
      <w:r w:rsidRPr="0045091D">
        <w:t>Navigaciją tik naudojant klaviatūrą.</w:t>
      </w:r>
      <w:r w:rsidRPr="0045091D">
        <w:rPr>
          <w:lang w:val="en-US"/>
        </w:rPr>
        <w:t> </w:t>
      </w:r>
    </w:p>
    <w:p w14:paraId="2CF91A9E" w14:textId="77777777" w:rsidR="006F6F9E" w:rsidRDefault="006F6F9E" w:rsidP="006F6F9E">
      <w:pPr>
        <w:pStyle w:val="Sraopastraipa"/>
        <w:numPr>
          <w:ilvl w:val="1"/>
          <w:numId w:val="15"/>
        </w:numPr>
        <w:ind w:left="1890" w:hanging="720"/>
        <w:jc w:val="both"/>
        <w:textAlignment w:val="baseline"/>
        <w:rPr>
          <w:lang w:val="en-US"/>
        </w:rPr>
      </w:pPr>
      <w:r w:rsidRPr="0045091D">
        <w:t>Koreguojamą spalvų kontrastą.</w:t>
      </w:r>
      <w:r w:rsidRPr="0045091D">
        <w:rPr>
          <w:lang w:val="en-US"/>
        </w:rPr>
        <w:t> </w:t>
      </w:r>
    </w:p>
    <w:p w14:paraId="6B7EDE1C" w14:textId="77777777" w:rsidR="006F6F9E" w:rsidRPr="00E917F5" w:rsidRDefault="006F6F9E" w:rsidP="006F6F9E">
      <w:pPr>
        <w:pStyle w:val="Sraopastraipa"/>
        <w:numPr>
          <w:ilvl w:val="1"/>
          <w:numId w:val="15"/>
        </w:numPr>
        <w:ind w:left="1890" w:hanging="720"/>
        <w:jc w:val="both"/>
        <w:textAlignment w:val="baseline"/>
        <w:rPr>
          <w:lang w:val="en-US"/>
        </w:rPr>
      </w:pPr>
      <w:r w:rsidRPr="0045091D">
        <w:t xml:space="preserve">Aiškią </w:t>
      </w:r>
      <w:r w:rsidRPr="00E917F5">
        <w:t>kalbą ir struktūrą.</w:t>
      </w:r>
      <w:r w:rsidRPr="00E917F5">
        <w:rPr>
          <w:lang w:val="en-US"/>
        </w:rPr>
        <w:t> </w:t>
      </w:r>
    </w:p>
    <w:p w14:paraId="7D1BD9A5" w14:textId="77777777" w:rsidR="006F6F9E" w:rsidRPr="00E917F5" w:rsidRDefault="006F6F9E" w:rsidP="006F6F9E">
      <w:pPr>
        <w:pStyle w:val="Sraopastraipa"/>
        <w:numPr>
          <w:ilvl w:val="1"/>
          <w:numId w:val="15"/>
        </w:numPr>
        <w:ind w:left="1890" w:hanging="720"/>
        <w:jc w:val="both"/>
        <w:textAlignment w:val="baseline"/>
        <w:rPr>
          <w:lang w:val="en-US"/>
        </w:rPr>
      </w:pPr>
      <w:r w:rsidRPr="00E917F5">
        <w:t>Pritaikomumą naudotojams su pažinimo, motoriniais ar regos sutrikimais.</w:t>
      </w:r>
      <w:r w:rsidRPr="00E917F5">
        <w:rPr>
          <w:lang w:val="en-US"/>
        </w:rPr>
        <w:t> </w:t>
      </w:r>
    </w:p>
    <w:p w14:paraId="30798A59" w14:textId="77777777" w:rsidR="006F6F9E" w:rsidRPr="00E917F5" w:rsidRDefault="006F6F9E" w:rsidP="006F6F9E">
      <w:pPr>
        <w:pStyle w:val="Sraopastraipa"/>
        <w:numPr>
          <w:ilvl w:val="1"/>
          <w:numId w:val="15"/>
        </w:numPr>
        <w:ind w:left="1890" w:hanging="720"/>
        <w:jc w:val="both"/>
        <w:textAlignment w:val="baseline"/>
        <w:rPr>
          <w:lang w:val="en-US"/>
        </w:rPr>
      </w:pPr>
      <w:r w:rsidRPr="00E917F5">
        <w:rPr>
          <w:lang w:val="en-US"/>
        </w:rPr>
        <w:t>Kitus, čia nepaminėtus, standarto reikalavimus.</w:t>
      </w:r>
    </w:p>
    <w:p w14:paraId="41BD5877" w14:textId="77777777" w:rsidR="006F6F9E" w:rsidRPr="00E917F5" w:rsidRDefault="006F6F9E" w:rsidP="006F6F9E">
      <w:pPr>
        <w:pStyle w:val="Sraopastraipa"/>
        <w:numPr>
          <w:ilvl w:val="0"/>
          <w:numId w:val="15"/>
        </w:numPr>
        <w:ind w:left="1260" w:hanging="540"/>
        <w:jc w:val="both"/>
        <w:textAlignment w:val="baseline"/>
        <w:rPr>
          <w:lang w:val="en-US"/>
        </w:rPr>
      </w:pPr>
      <w:r w:rsidRPr="00E917F5">
        <w:t>Administratorius</w:t>
      </w:r>
      <w:r w:rsidRPr="00E917F5">
        <w:rPr>
          <w:lang w:val="en-US"/>
        </w:rPr>
        <w:t>:</w:t>
      </w:r>
    </w:p>
    <w:p w14:paraId="17F7A8CC" w14:textId="77777777" w:rsidR="006F6F9E" w:rsidRPr="00B51EA0" w:rsidRDefault="006F6F9E" w:rsidP="006F6F9E">
      <w:pPr>
        <w:pStyle w:val="Sraopastraipa"/>
        <w:numPr>
          <w:ilvl w:val="1"/>
          <w:numId w:val="15"/>
        </w:numPr>
        <w:ind w:left="1890" w:hanging="720"/>
        <w:jc w:val="both"/>
        <w:textAlignment w:val="baseline"/>
      </w:pPr>
      <w:r w:rsidRPr="00E917F5">
        <w:t xml:space="preserve">Administratoriaus valdymo skydelis turi suteikti prieigą prie pagrindinių turinio valdymo modulių. Jame turi būti pateikiama struktūrizuota apžvalga visų prijungtų duomenų šaltinių, tokių kaip švietimo medžiaga iš Lietuvos Nacionalinės švietimo agentūros ir kitų nacionalinių sistemų. </w:t>
      </w:r>
      <w:r w:rsidRPr="00B51EA0">
        <w:t> </w:t>
      </w:r>
    </w:p>
    <w:p w14:paraId="13134C3D" w14:textId="77777777" w:rsidR="006F6F9E" w:rsidRDefault="006F6F9E" w:rsidP="006F6F9E">
      <w:pPr>
        <w:pStyle w:val="Sraopastraipa"/>
        <w:numPr>
          <w:ilvl w:val="1"/>
          <w:numId w:val="15"/>
        </w:numPr>
        <w:ind w:left="1890" w:hanging="720"/>
        <w:jc w:val="both"/>
        <w:textAlignment w:val="baseline"/>
        <w:rPr>
          <w:lang w:val="it-IT"/>
        </w:rPr>
      </w:pPr>
      <w:r w:rsidRPr="00E917F5">
        <w:t>Administratoriai gali peržiūrėti turinio organizavimą pagal temas, valdyti importavimo ir klasifikavimo procesus.</w:t>
      </w:r>
      <w:r w:rsidRPr="00B51EA0">
        <w:rPr>
          <w:lang w:val="it-IT"/>
        </w:rPr>
        <w:t> </w:t>
      </w:r>
    </w:p>
    <w:p w14:paraId="6660877D" w14:textId="77777777" w:rsidR="006F6F9E" w:rsidRPr="006F2506" w:rsidRDefault="006F6F9E" w:rsidP="006F6F9E">
      <w:pPr>
        <w:pStyle w:val="Sraopastraipa"/>
        <w:numPr>
          <w:ilvl w:val="1"/>
          <w:numId w:val="15"/>
        </w:numPr>
        <w:ind w:left="1890" w:hanging="720"/>
        <w:jc w:val="both"/>
        <w:textAlignment w:val="baseline"/>
        <w:rPr>
          <w:lang w:val="it-IT"/>
        </w:rPr>
      </w:pPr>
      <w:r w:rsidRPr="006F2506">
        <w:rPr>
          <w:lang w:val="it-IT"/>
        </w:rPr>
        <w:t xml:space="preserve">Administratorius gali valdyti </w:t>
      </w:r>
      <w:r>
        <w:rPr>
          <w:lang w:val="it-IT"/>
        </w:rPr>
        <w:t>registruotų naudotojų</w:t>
      </w:r>
      <w:r w:rsidRPr="006F2506">
        <w:rPr>
          <w:lang w:val="it-IT"/>
        </w:rPr>
        <w:t xml:space="preserve"> funkcijas pagal roles:</w:t>
      </w:r>
      <w:r>
        <w:rPr>
          <w:lang w:val="it-IT"/>
        </w:rPr>
        <w:t xml:space="preserve"> </w:t>
      </w:r>
      <w:r w:rsidRPr="006F2506">
        <w:rPr>
          <w:lang w:val="it-IT"/>
        </w:rPr>
        <w:t>mokytojas, mok</w:t>
      </w:r>
      <w:r w:rsidRPr="00FC3CF9">
        <w:rPr>
          <w:lang w:val="it-IT"/>
        </w:rPr>
        <w:t>inys, Kita. T.y. į</w:t>
      </w:r>
      <w:r>
        <w:rPr>
          <w:lang w:val="it-IT"/>
        </w:rPr>
        <w:t>jungti ar išjungti funkcijas mokytojo, mokinio ar kita rolėms.</w:t>
      </w:r>
    </w:p>
    <w:p w14:paraId="203AC39E" w14:textId="3B7B7A90" w:rsidR="006F6F9E" w:rsidRPr="00E917F5" w:rsidRDefault="00FE7E67" w:rsidP="006F6F9E">
      <w:pPr>
        <w:pStyle w:val="Sraopastraipa"/>
        <w:numPr>
          <w:ilvl w:val="0"/>
          <w:numId w:val="15"/>
        </w:numPr>
        <w:jc w:val="both"/>
        <w:textAlignment w:val="baseline"/>
        <w:rPr>
          <w:lang w:val="en-US"/>
        </w:rPr>
      </w:pPr>
      <w:r>
        <w:rPr>
          <w:lang w:val="en-US"/>
        </w:rPr>
        <w:t>AN</w:t>
      </w:r>
      <w:r w:rsidR="006F6F9E">
        <w:rPr>
          <w:lang w:val="en-US"/>
        </w:rPr>
        <w:t xml:space="preserve"> </w:t>
      </w:r>
      <w:r w:rsidR="00262CD2">
        <w:rPr>
          <w:lang w:val="en-US"/>
        </w:rPr>
        <w:t xml:space="preserve">skirti </w:t>
      </w:r>
      <w:r>
        <w:rPr>
          <w:lang w:val="en-US"/>
        </w:rPr>
        <w:t>sprendimai</w:t>
      </w:r>
      <w:r w:rsidR="006F6F9E">
        <w:rPr>
          <w:lang w:val="en-US"/>
        </w:rPr>
        <w:t>:</w:t>
      </w:r>
    </w:p>
    <w:p w14:paraId="096F4BE2" w14:textId="77777777" w:rsidR="006F6F9E" w:rsidRPr="00B51EA0" w:rsidRDefault="006F6F9E" w:rsidP="006F6F9E">
      <w:pPr>
        <w:pStyle w:val="Sraopastraipa"/>
        <w:numPr>
          <w:ilvl w:val="1"/>
          <w:numId w:val="15"/>
        </w:numPr>
        <w:ind w:left="1890" w:hanging="720"/>
        <w:jc w:val="both"/>
        <w:textAlignment w:val="baseline"/>
        <w:rPr>
          <w:lang w:val="it-IT"/>
        </w:rPr>
      </w:pPr>
      <w:r>
        <w:lastRenderedPageBreak/>
        <w:t>S</w:t>
      </w:r>
      <w:r w:rsidRPr="00E917F5">
        <w:t>ąsaja turi palaikyti visas pagrindines turinio kūrimo ir vertinimo užduotis.</w:t>
      </w:r>
      <w:r w:rsidRPr="00B51EA0">
        <w:rPr>
          <w:lang w:val="it-IT"/>
        </w:rPr>
        <w:t> </w:t>
      </w:r>
    </w:p>
    <w:p w14:paraId="0DBEDB85" w14:textId="7599F3CC" w:rsidR="006F6F9E" w:rsidRPr="00B51EA0" w:rsidRDefault="006F6F9E" w:rsidP="006F6F9E">
      <w:pPr>
        <w:pStyle w:val="Sraopastraipa"/>
        <w:numPr>
          <w:ilvl w:val="1"/>
          <w:numId w:val="15"/>
        </w:numPr>
        <w:ind w:left="1890" w:hanging="720"/>
        <w:jc w:val="both"/>
        <w:textAlignment w:val="baseline"/>
      </w:pPr>
      <w:r w:rsidRPr="00E917F5">
        <w:t xml:space="preserve">Testų valdymo srityje </w:t>
      </w:r>
      <w:r w:rsidR="00FE7E67">
        <w:t>A</w:t>
      </w:r>
      <w:r>
        <w:t xml:space="preserve">N </w:t>
      </w:r>
      <w:r w:rsidRPr="00E917F5">
        <w:t xml:space="preserve">turi būti pateikiamas esamų testų sąrašas su atitinkama metaduomenų informacija (pvz., pavadinimas, klausimų skaičius, paskyrimo būsena). </w:t>
      </w:r>
      <w:r w:rsidR="00F26420">
        <w:t>A</w:t>
      </w:r>
      <w:r>
        <w:t xml:space="preserve">N </w:t>
      </w:r>
      <w:r w:rsidRPr="00E917F5">
        <w:t>gali peržiūrėti, redaguoti, dalintis arba kopijuoti testus naudodami kontekstinius valdiklius.</w:t>
      </w:r>
      <w:r w:rsidRPr="00B51EA0">
        <w:t> </w:t>
      </w:r>
    </w:p>
    <w:p w14:paraId="6DF83C8E" w14:textId="6DB0D0A0" w:rsidR="006F6F9E" w:rsidRPr="00B51EA0" w:rsidRDefault="006F6F9E" w:rsidP="006F6F9E">
      <w:pPr>
        <w:pStyle w:val="Sraopastraipa"/>
        <w:numPr>
          <w:ilvl w:val="1"/>
          <w:numId w:val="15"/>
        </w:numPr>
        <w:ind w:left="1890" w:hanging="720"/>
        <w:jc w:val="both"/>
        <w:textAlignment w:val="baseline"/>
      </w:pPr>
      <w:r w:rsidRPr="00E917F5">
        <w:t xml:space="preserve">Testų kūrimo funkcionalumas turi suteikti žingsnis po žingsnio vedlį, leidžiantį apibrėžti testo struktūrą, pasirinkti arba sugeneruoti klausimus naudojant DI, bei pritaikyti klausimų tipus ir </w:t>
      </w:r>
      <w:r w:rsidR="007C23F1">
        <w:t>pasiekimo</w:t>
      </w:r>
      <w:r w:rsidRPr="00E917F5">
        <w:t xml:space="preserve"> lygius. </w:t>
      </w:r>
      <w:r w:rsidR="00F26420">
        <w:t>A</w:t>
      </w:r>
      <w:r>
        <w:t>N</w:t>
      </w:r>
      <w:r w:rsidRPr="00E917F5">
        <w:t xml:space="preserve"> turi galėti rankiniu būdu redaguoti sugeneruotą turinį arba pridėti klausimus iš esamų temų.</w:t>
      </w:r>
      <w:r w:rsidRPr="00B51EA0">
        <w:t> </w:t>
      </w:r>
    </w:p>
    <w:p w14:paraId="2345D746" w14:textId="0E5D5CDA" w:rsidR="006F6F9E" w:rsidRPr="00FC3CF9" w:rsidRDefault="006F6F9E" w:rsidP="006F6F9E">
      <w:pPr>
        <w:pStyle w:val="Sraopastraipa"/>
        <w:numPr>
          <w:ilvl w:val="1"/>
          <w:numId w:val="15"/>
        </w:numPr>
        <w:ind w:left="1980" w:hanging="720"/>
        <w:jc w:val="both"/>
        <w:textAlignment w:val="baseline"/>
      </w:pPr>
      <w:r w:rsidRPr="00E917F5">
        <w:t xml:space="preserve">Testų redagavimo rodinyje </w:t>
      </w:r>
      <w:r w:rsidR="00262CD2">
        <w:t>A</w:t>
      </w:r>
      <w:r>
        <w:t>N</w:t>
      </w:r>
      <w:r w:rsidR="00262CD2">
        <w:t xml:space="preserve"> </w:t>
      </w:r>
      <w:r w:rsidRPr="00E917F5">
        <w:t>turi galėti keisti klausimus, koreguoti atsakymų variantus ir apibrėžti teisingus atsakymus.</w:t>
      </w:r>
      <w:r w:rsidR="00262CD2">
        <w:t xml:space="preserve"> </w:t>
      </w:r>
      <w:r>
        <w:t>S</w:t>
      </w:r>
      <w:r w:rsidRPr="003452F9">
        <w:t xml:space="preserve">ąsaja turi būti orientuota į intuityvų bendravimą su dirbtiniu intelektu paremtu virtualiu asistentu, kuris teikia pagalbą mokymosi procese. </w:t>
      </w:r>
      <w:r w:rsidRPr="00FC3CF9">
        <w:t> </w:t>
      </w:r>
    </w:p>
    <w:p w14:paraId="49605040" w14:textId="2B4AF86B" w:rsidR="006F6F9E" w:rsidRPr="00FC3CF9" w:rsidRDefault="0098436A" w:rsidP="006F6F9E">
      <w:pPr>
        <w:pStyle w:val="Sraopastraipa"/>
        <w:numPr>
          <w:ilvl w:val="1"/>
          <w:numId w:val="15"/>
        </w:numPr>
        <w:ind w:left="1980" w:hanging="720"/>
        <w:jc w:val="both"/>
        <w:textAlignment w:val="baseline"/>
      </w:pPr>
      <w:r>
        <w:t>A</w:t>
      </w:r>
      <w:r w:rsidR="006F6F9E">
        <w:t>N</w:t>
      </w:r>
      <w:r w:rsidR="006F6F9E" w:rsidRPr="003452F9">
        <w:t xml:space="preserve"> turi galėti įvesti klausimus arba raktinius žodžius natūralia kalba, o sistema turi gebėti atsakyti identifikuodama susijusias temas arba mokomąją medžiagą. </w:t>
      </w:r>
      <w:r w:rsidR="006F6F9E" w:rsidRPr="00FC3CF9">
        <w:t> </w:t>
      </w:r>
    </w:p>
    <w:p w14:paraId="0EF38D75" w14:textId="7628EE0B" w:rsidR="006F6F9E" w:rsidRPr="00FC3CF9" w:rsidRDefault="00420688" w:rsidP="006F6F9E">
      <w:pPr>
        <w:pStyle w:val="Sraopastraipa"/>
        <w:numPr>
          <w:ilvl w:val="1"/>
          <w:numId w:val="15"/>
        </w:numPr>
        <w:ind w:left="1980" w:hanging="720"/>
        <w:jc w:val="both"/>
        <w:textAlignment w:val="baseline"/>
      </w:pPr>
      <w:r>
        <w:t>PRS</w:t>
      </w:r>
      <w:r w:rsidR="006F6F9E" w:rsidRPr="003452F9">
        <w:t xml:space="preserve"> turi palaikyti tiek vedamąjį mokymąsi, tiek pasiruošimą vertinimams, siūlydamas papildomus klausimus ir temų rekomendacijas.</w:t>
      </w:r>
      <w:r w:rsidR="006F6F9E" w:rsidRPr="00FC3CF9">
        <w:t> </w:t>
      </w:r>
    </w:p>
    <w:p w14:paraId="30866BB1" w14:textId="77777777" w:rsidR="006F6F9E" w:rsidRPr="00305149" w:rsidRDefault="006F6F9E" w:rsidP="006F6F9E">
      <w:pPr>
        <w:pStyle w:val="Antrat1"/>
        <w:numPr>
          <w:ilvl w:val="0"/>
          <w:numId w:val="19"/>
        </w:numPr>
        <w:tabs>
          <w:tab w:val="clear" w:pos="720"/>
          <w:tab w:val="left" w:pos="567"/>
        </w:tabs>
        <w:ind w:left="924" w:hanging="357"/>
        <w:rPr>
          <w:lang w:val="en-US"/>
        </w:rPr>
      </w:pPr>
      <w:bookmarkStart w:id="7" w:name="_Toc203583270"/>
      <w:r>
        <w:t>NAUDOTOJŲ ROLĖS IR LEIDIMAI</w:t>
      </w:r>
      <w:bookmarkEnd w:id="7"/>
      <w:r w:rsidRPr="00305149">
        <w:rPr>
          <w:lang w:val="en-US"/>
        </w:rPr>
        <w:t> </w:t>
      </w:r>
    </w:p>
    <w:p w14:paraId="2FDE22E5" w14:textId="1B411FA6" w:rsidR="006F6F9E" w:rsidRPr="00FC3CF9" w:rsidRDefault="006F6F9E" w:rsidP="006F6F9E">
      <w:pPr>
        <w:pStyle w:val="Sraopastraipa"/>
        <w:numPr>
          <w:ilvl w:val="0"/>
          <w:numId w:val="15"/>
        </w:numPr>
        <w:jc w:val="both"/>
        <w:textAlignment w:val="baseline"/>
      </w:pPr>
      <w:r w:rsidRPr="003461E6">
        <w:t xml:space="preserve">Sprendinys turi palaikyti kelias naudotojų roles, kiekvienai iš jų </w:t>
      </w:r>
      <w:r>
        <w:t>administratorius galės suteikti</w:t>
      </w:r>
      <w:r w:rsidRPr="003461E6">
        <w:t xml:space="preserve"> teises ir funkcionalumus. Rolių pagrindu grindžiama prieiga turi būti taikoma visoms Sprendinio ir virtualaus asistento funkcijoms. Kiekvienas naudotojas turi matyti ir sąveikauti su turiniu,</w:t>
      </w:r>
      <w:r w:rsidR="00276AD8">
        <w:t xml:space="preserve"> </w:t>
      </w:r>
      <w:r>
        <w:t>pagal priskirtas funkcijas</w:t>
      </w:r>
      <w:r w:rsidR="00276AD8">
        <w:t xml:space="preserve"> (leidimai)</w:t>
      </w:r>
      <w:r w:rsidRPr="003461E6">
        <w:t xml:space="preserve">. </w:t>
      </w:r>
    </w:p>
    <w:p w14:paraId="77ED6A81" w14:textId="77777777" w:rsidR="006F6F9E" w:rsidRPr="00FC3CF9" w:rsidRDefault="006F6F9E" w:rsidP="006F6F9E">
      <w:pPr>
        <w:pStyle w:val="Sraopastraipa"/>
        <w:numPr>
          <w:ilvl w:val="0"/>
          <w:numId w:val="15"/>
        </w:numPr>
        <w:jc w:val="both"/>
        <w:textAlignment w:val="baseline"/>
      </w:pPr>
      <w:r>
        <w:t>Žemiau lentelėje pateikiamas leidimų aprašymas:</w:t>
      </w:r>
    </w:p>
    <w:p w14:paraId="6A1BC35B" w14:textId="77777777" w:rsidR="006F6F9E" w:rsidRPr="00FC3CF9" w:rsidRDefault="006F6F9E" w:rsidP="006F6F9E">
      <w:pPr>
        <w:jc w:val="both"/>
        <w:textAlignment w:val="baseline"/>
        <w:rPr>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7230"/>
      </w:tblGrid>
      <w:tr w:rsidR="006F6F9E" w:rsidRPr="00305149" w14:paraId="545A519B" w14:textId="77777777" w:rsidTr="00007EA4">
        <w:trPr>
          <w:trHeight w:val="300"/>
        </w:trPr>
        <w:tc>
          <w:tcPr>
            <w:tcW w:w="1770" w:type="dxa"/>
            <w:tcBorders>
              <w:top w:val="single" w:sz="6" w:space="0" w:color="auto"/>
              <w:left w:val="single" w:sz="6" w:space="0" w:color="auto"/>
              <w:bottom w:val="single" w:sz="6" w:space="0" w:color="auto"/>
              <w:right w:val="single" w:sz="6" w:space="0" w:color="auto"/>
            </w:tcBorders>
            <w:hideMark/>
          </w:tcPr>
          <w:p w14:paraId="46227ADC" w14:textId="44FDA7C2" w:rsidR="006F6F9E" w:rsidRPr="00256A85" w:rsidRDefault="006F6F9E" w:rsidP="00007EA4">
            <w:pPr>
              <w:jc w:val="both"/>
              <w:textAlignment w:val="baseline"/>
              <w:rPr>
                <w:b/>
                <w:bCs/>
                <w:szCs w:val="24"/>
              </w:rPr>
            </w:pPr>
          </w:p>
        </w:tc>
        <w:tc>
          <w:tcPr>
            <w:tcW w:w="7230" w:type="dxa"/>
            <w:tcBorders>
              <w:top w:val="single" w:sz="6" w:space="0" w:color="auto"/>
              <w:left w:val="single" w:sz="6" w:space="0" w:color="auto"/>
              <w:bottom w:val="single" w:sz="6" w:space="0" w:color="auto"/>
              <w:right w:val="single" w:sz="6" w:space="0" w:color="auto"/>
            </w:tcBorders>
            <w:hideMark/>
          </w:tcPr>
          <w:p w14:paraId="33D02CFA" w14:textId="77777777" w:rsidR="006F6F9E" w:rsidRPr="00911B68" w:rsidRDefault="006F6F9E" w:rsidP="00007EA4">
            <w:pPr>
              <w:jc w:val="both"/>
              <w:textAlignment w:val="baseline"/>
              <w:rPr>
                <w:b/>
                <w:bCs/>
                <w:szCs w:val="24"/>
                <w:lang w:val="en-US"/>
              </w:rPr>
            </w:pPr>
            <w:r w:rsidRPr="00911B68">
              <w:rPr>
                <w:b/>
                <w:bCs/>
                <w:szCs w:val="24"/>
              </w:rPr>
              <w:t>Leidimai</w:t>
            </w:r>
            <w:r w:rsidRPr="00911B68">
              <w:rPr>
                <w:szCs w:val="24"/>
                <w:lang w:val="en-US"/>
              </w:rPr>
              <w:t> </w:t>
            </w:r>
          </w:p>
        </w:tc>
      </w:tr>
      <w:tr w:rsidR="006F6F9E" w:rsidRPr="00305149" w14:paraId="50D19D15" w14:textId="77777777" w:rsidTr="00007EA4">
        <w:trPr>
          <w:trHeight w:val="300"/>
        </w:trPr>
        <w:tc>
          <w:tcPr>
            <w:tcW w:w="1770" w:type="dxa"/>
            <w:tcBorders>
              <w:top w:val="single" w:sz="6" w:space="0" w:color="auto"/>
              <w:left w:val="single" w:sz="6" w:space="0" w:color="auto"/>
              <w:bottom w:val="single" w:sz="6" w:space="0" w:color="auto"/>
              <w:right w:val="single" w:sz="6" w:space="0" w:color="auto"/>
            </w:tcBorders>
            <w:hideMark/>
          </w:tcPr>
          <w:p w14:paraId="27F97888" w14:textId="77777777" w:rsidR="006F6F9E" w:rsidRPr="00305149" w:rsidRDefault="006F6F9E" w:rsidP="00007EA4">
            <w:pPr>
              <w:jc w:val="both"/>
              <w:textAlignment w:val="baseline"/>
              <w:rPr>
                <w:szCs w:val="24"/>
                <w:lang w:val="en-US"/>
              </w:rPr>
            </w:pPr>
            <w:r w:rsidRPr="00305149">
              <w:rPr>
                <w:szCs w:val="24"/>
              </w:rPr>
              <w:t>Administratorius</w:t>
            </w:r>
            <w:r w:rsidRPr="00305149">
              <w:rPr>
                <w:szCs w:val="24"/>
                <w:lang w:val="en-US"/>
              </w:rPr>
              <w:t> </w:t>
            </w:r>
          </w:p>
        </w:tc>
        <w:tc>
          <w:tcPr>
            <w:tcW w:w="7230" w:type="dxa"/>
            <w:tcBorders>
              <w:top w:val="single" w:sz="6" w:space="0" w:color="auto"/>
              <w:left w:val="single" w:sz="6" w:space="0" w:color="auto"/>
              <w:bottom w:val="single" w:sz="6" w:space="0" w:color="auto"/>
              <w:right w:val="single" w:sz="6" w:space="0" w:color="auto"/>
            </w:tcBorders>
            <w:hideMark/>
          </w:tcPr>
          <w:p w14:paraId="2891CF5A" w14:textId="77777777" w:rsidR="006F6F9E" w:rsidRPr="00305149" w:rsidRDefault="006F6F9E" w:rsidP="006F6F9E">
            <w:pPr>
              <w:numPr>
                <w:ilvl w:val="0"/>
                <w:numId w:val="20"/>
              </w:numPr>
              <w:ind w:left="0" w:firstLine="0"/>
              <w:jc w:val="both"/>
              <w:textAlignment w:val="baseline"/>
              <w:rPr>
                <w:szCs w:val="24"/>
                <w:lang w:val="en-US"/>
              </w:rPr>
            </w:pPr>
            <w:r w:rsidRPr="00305149">
              <w:rPr>
                <w:szCs w:val="24"/>
              </w:rPr>
              <w:t>Valdyti naudotojų paskyras ir teises</w:t>
            </w:r>
            <w:r>
              <w:rPr>
                <w:szCs w:val="24"/>
                <w:lang w:val="en-US"/>
              </w:rPr>
              <w:t>, leidimus pagal prisijungimo roles: Mokytojas, Mokinys, Kita.</w:t>
            </w:r>
          </w:p>
          <w:p w14:paraId="7CCC7048" w14:textId="77777777" w:rsidR="006F6F9E" w:rsidRPr="00305149" w:rsidRDefault="006F6F9E" w:rsidP="006F6F9E">
            <w:pPr>
              <w:numPr>
                <w:ilvl w:val="0"/>
                <w:numId w:val="21"/>
              </w:numPr>
              <w:ind w:left="0" w:firstLine="0"/>
              <w:jc w:val="both"/>
              <w:textAlignment w:val="baseline"/>
              <w:rPr>
                <w:szCs w:val="24"/>
                <w:lang w:val="en-US"/>
              </w:rPr>
            </w:pPr>
            <w:r w:rsidRPr="00305149">
              <w:rPr>
                <w:szCs w:val="24"/>
              </w:rPr>
              <w:t>Prižiūrėti turinio sinchronizavimą iš išorinių šaltinių.  </w:t>
            </w:r>
            <w:r w:rsidRPr="00305149">
              <w:rPr>
                <w:szCs w:val="24"/>
                <w:lang w:val="en-US"/>
              </w:rPr>
              <w:t> </w:t>
            </w:r>
          </w:p>
          <w:p w14:paraId="49FC6A06" w14:textId="77777777" w:rsidR="006F6F9E" w:rsidRPr="00B51EA0" w:rsidRDefault="006F6F9E" w:rsidP="006F6F9E">
            <w:pPr>
              <w:numPr>
                <w:ilvl w:val="0"/>
                <w:numId w:val="22"/>
              </w:numPr>
              <w:ind w:left="0" w:firstLine="0"/>
              <w:jc w:val="both"/>
              <w:textAlignment w:val="baseline"/>
              <w:rPr>
                <w:szCs w:val="24"/>
                <w:lang w:val="it-IT"/>
              </w:rPr>
            </w:pPr>
            <w:r w:rsidRPr="00305149">
              <w:rPr>
                <w:szCs w:val="24"/>
              </w:rPr>
              <w:t>Gauti prieigą prie Sprendinio lygmens analizės ir naudojimo statistikų.  </w:t>
            </w:r>
            <w:r w:rsidRPr="00B51EA0">
              <w:rPr>
                <w:szCs w:val="24"/>
                <w:lang w:val="it-IT"/>
              </w:rPr>
              <w:t> </w:t>
            </w:r>
          </w:p>
          <w:p w14:paraId="737C495C" w14:textId="220C6303" w:rsidR="006F6F9E" w:rsidRPr="00FC3CF9" w:rsidRDefault="006F6F9E" w:rsidP="006F6F9E">
            <w:pPr>
              <w:numPr>
                <w:ilvl w:val="0"/>
                <w:numId w:val="23"/>
              </w:numPr>
              <w:ind w:left="0" w:firstLine="0"/>
              <w:jc w:val="both"/>
              <w:textAlignment w:val="baseline"/>
              <w:rPr>
                <w:szCs w:val="24"/>
                <w:lang w:val="it-IT"/>
              </w:rPr>
            </w:pPr>
            <w:r w:rsidRPr="00305149">
              <w:rPr>
                <w:szCs w:val="24"/>
              </w:rPr>
              <w:t>Kontroliuoti funkcijų/modulių prieinamumą</w:t>
            </w:r>
            <w:r w:rsidRPr="00FC3CF9">
              <w:rPr>
                <w:szCs w:val="24"/>
                <w:lang w:val="it-IT"/>
              </w:rPr>
              <w:t xml:space="preserve"> pagal prisijungimo roles:</w:t>
            </w:r>
            <w:r>
              <w:rPr>
                <w:szCs w:val="24"/>
                <w:lang w:val="it-IT"/>
              </w:rPr>
              <w:t xml:space="preserve"> </w:t>
            </w:r>
            <w:r w:rsidR="00722285">
              <w:rPr>
                <w:szCs w:val="24"/>
                <w:lang w:val="it-IT"/>
              </w:rPr>
              <w:t>Pedagogas</w:t>
            </w:r>
            <w:r w:rsidRPr="00FC3CF9">
              <w:rPr>
                <w:szCs w:val="24"/>
                <w:lang w:val="it-IT"/>
              </w:rPr>
              <w:t>, Mokinys, Kita</w:t>
            </w:r>
            <w:r w:rsidR="00722285">
              <w:rPr>
                <w:szCs w:val="24"/>
                <w:lang w:val="it-IT"/>
              </w:rPr>
              <w:t>s</w:t>
            </w:r>
            <w:r w:rsidRPr="00FC3CF9">
              <w:rPr>
                <w:szCs w:val="24"/>
                <w:lang w:val="it-IT"/>
              </w:rPr>
              <w:t>.</w:t>
            </w:r>
          </w:p>
          <w:p w14:paraId="02173ED2" w14:textId="77777777" w:rsidR="006F6F9E" w:rsidRPr="00305149" w:rsidRDefault="006F6F9E" w:rsidP="006F6F9E">
            <w:pPr>
              <w:numPr>
                <w:ilvl w:val="0"/>
                <w:numId w:val="24"/>
              </w:numPr>
              <w:ind w:left="0" w:firstLine="0"/>
              <w:jc w:val="both"/>
              <w:textAlignment w:val="baseline"/>
              <w:rPr>
                <w:szCs w:val="24"/>
                <w:lang w:val="en-US"/>
              </w:rPr>
            </w:pPr>
            <w:r w:rsidRPr="00305149">
              <w:rPr>
                <w:szCs w:val="24"/>
              </w:rPr>
              <w:t>Įkelti medžiagą.</w:t>
            </w:r>
            <w:r w:rsidRPr="00305149">
              <w:rPr>
                <w:szCs w:val="24"/>
                <w:lang w:val="en-US"/>
              </w:rPr>
              <w:t> </w:t>
            </w:r>
          </w:p>
        </w:tc>
      </w:tr>
      <w:tr w:rsidR="006F6F9E" w:rsidRPr="00305149" w14:paraId="3E9E5ADE" w14:textId="77777777" w:rsidTr="00007EA4">
        <w:trPr>
          <w:trHeight w:val="300"/>
        </w:trPr>
        <w:tc>
          <w:tcPr>
            <w:tcW w:w="1770" w:type="dxa"/>
            <w:tcBorders>
              <w:top w:val="single" w:sz="6" w:space="0" w:color="auto"/>
              <w:left w:val="single" w:sz="6" w:space="0" w:color="auto"/>
              <w:bottom w:val="single" w:sz="6" w:space="0" w:color="auto"/>
              <w:right w:val="single" w:sz="6" w:space="0" w:color="auto"/>
            </w:tcBorders>
            <w:hideMark/>
          </w:tcPr>
          <w:p w14:paraId="14842193" w14:textId="380E8FC9" w:rsidR="006F6F9E" w:rsidRPr="00305149" w:rsidRDefault="00C345A5" w:rsidP="00007EA4">
            <w:pPr>
              <w:jc w:val="both"/>
              <w:textAlignment w:val="baseline"/>
              <w:rPr>
                <w:szCs w:val="24"/>
                <w:lang w:val="en-US"/>
              </w:rPr>
            </w:pPr>
            <w:r>
              <w:rPr>
                <w:szCs w:val="24"/>
                <w:lang w:val="en-US"/>
              </w:rPr>
              <w:t>A</w:t>
            </w:r>
            <w:r w:rsidR="006F6F9E">
              <w:rPr>
                <w:szCs w:val="24"/>
                <w:lang w:val="en-US"/>
              </w:rPr>
              <w:t>N</w:t>
            </w:r>
          </w:p>
        </w:tc>
        <w:tc>
          <w:tcPr>
            <w:tcW w:w="7230" w:type="dxa"/>
            <w:tcBorders>
              <w:top w:val="single" w:sz="6" w:space="0" w:color="auto"/>
              <w:left w:val="single" w:sz="6" w:space="0" w:color="auto"/>
              <w:bottom w:val="single" w:sz="6" w:space="0" w:color="auto"/>
              <w:right w:val="single" w:sz="6" w:space="0" w:color="auto"/>
            </w:tcBorders>
            <w:hideMark/>
          </w:tcPr>
          <w:p w14:paraId="2C08C0F2" w14:textId="77777777" w:rsidR="006F6F9E" w:rsidRPr="00B51EA0" w:rsidRDefault="006F6F9E" w:rsidP="006F6F9E">
            <w:pPr>
              <w:numPr>
                <w:ilvl w:val="0"/>
                <w:numId w:val="25"/>
              </w:numPr>
              <w:ind w:left="0" w:firstLine="0"/>
              <w:jc w:val="both"/>
              <w:textAlignment w:val="baseline"/>
              <w:rPr>
                <w:szCs w:val="24"/>
                <w:lang w:val="it-IT"/>
              </w:rPr>
            </w:pPr>
            <w:r w:rsidRPr="00305149">
              <w:rPr>
                <w:szCs w:val="24"/>
              </w:rPr>
              <w:t>Kurti ir valdyti mokomąjį turinį bei temas.</w:t>
            </w:r>
            <w:r w:rsidRPr="00B51EA0">
              <w:rPr>
                <w:szCs w:val="24"/>
                <w:lang w:val="it-IT"/>
              </w:rPr>
              <w:t> </w:t>
            </w:r>
          </w:p>
          <w:p w14:paraId="66DED4C2" w14:textId="6CB8033C" w:rsidR="006F6F9E" w:rsidRPr="00B66FF7" w:rsidRDefault="006F6F9E" w:rsidP="006F6F9E">
            <w:pPr>
              <w:numPr>
                <w:ilvl w:val="0"/>
                <w:numId w:val="27"/>
              </w:numPr>
              <w:ind w:left="0" w:firstLine="0"/>
              <w:jc w:val="both"/>
              <w:textAlignment w:val="baseline"/>
              <w:rPr>
                <w:szCs w:val="24"/>
                <w:lang w:val="it-IT"/>
              </w:rPr>
            </w:pPr>
            <w:r w:rsidRPr="00350510">
              <w:rPr>
                <w:szCs w:val="24"/>
              </w:rPr>
              <w:t xml:space="preserve">Įkelti ir struktūruoti </w:t>
            </w:r>
            <w:r>
              <w:rPr>
                <w:szCs w:val="24"/>
              </w:rPr>
              <w:t>duomenis temoms.</w:t>
            </w:r>
            <w:r w:rsidR="00E06901">
              <w:rPr>
                <w:szCs w:val="24"/>
              </w:rPr>
              <w:t xml:space="preserve"> </w:t>
            </w:r>
          </w:p>
          <w:p w14:paraId="17E3157F" w14:textId="77777777" w:rsidR="00E06901" w:rsidRPr="00B66FF7" w:rsidRDefault="00E06901" w:rsidP="006F6F9E">
            <w:pPr>
              <w:numPr>
                <w:ilvl w:val="0"/>
                <w:numId w:val="27"/>
              </w:numPr>
              <w:ind w:left="0" w:firstLine="0"/>
              <w:jc w:val="both"/>
              <w:textAlignment w:val="baseline"/>
              <w:rPr>
                <w:szCs w:val="24"/>
                <w:lang w:val="it-IT"/>
              </w:rPr>
            </w:pPr>
            <w:r>
              <w:rPr>
                <w:szCs w:val="24"/>
                <w:lang w:val="it-IT"/>
              </w:rPr>
              <w:t>Modifikuoti testus.</w:t>
            </w:r>
            <w:r w:rsidRPr="00350510">
              <w:rPr>
                <w:szCs w:val="24"/>
              </w:rPr>
              <w:t xml:space="preserve"> </w:t>
            </w:r>
          </w:p>
          <w:p w14:paraId="0124E4C9" w14:textId="6BE06C5A" w:rsidR="008C20C5" w:rsidRPr="00FC3CF9" w:rsidRDefault="00E06901" w:rsidP="006F6F9E">
            <w:pPr>
              <w:numPr>
                <w:ilvl w:val="0"/>
                <w:numId w:val="27"/>
              </w:numPr>
              <w:ind w:left="0" w:firstLine="0"/>
              <w:jc w:val="both"/>
              <w:textAlignment w:val="baseline"/>
              <w:rPr>
                <w:szCs w:val="24"/>
                <w:lang w:val="it-IT"/>
              </w:rPr>
            </w:pPr>
            <w:r w:rsidRPr="00350510">
              <w:rPr>
                <w:szCs w:val="24"/>
              </w:rPr>
              <w:t>Generuoti, pritaikyti, paskirti ir keisti testų vertinimą</w:t>
            </w:r>
            <w:r w:rsidR="00180F64">
              <w:rPr>
                <w:szCs w:val="24"/>
              </w:rPr>
              <w:t>, grįžtamąjį ryšį.</w:t>
            </w:r>
          </w:p>
          <w:p w14:paraId="0D95164F" w14:textId="77777777" w:rsidR="006F6F9E" w:rsidRPr="00B51EA0" w:rsidRDefault="006F6F9E" w:rsidP="006F6F9E">
            <w:pPr>
              <w:numPr>
                <w:ilvl w:val="0"/>
                <w:numId w:val="27"/>
              </w:numPr>
              <w:ind w:left="0" w:firstLine="0"/>
              <w:jc w:val="both"/>
              <w:textAlignment w:val="baseline"/>
              <w:rPr>
                <w:szCs w:val="24"/>
                <w:lang w:val="it-IT"/>
              </w:rPr>
            </w:pPr>
            <w:r>
              <w:rPr>
                <w:szCs w:val="24"/>
              </w:rPr>
              <w:t>Matyti testo klausimų teisingus atsakymus.</w:t>
            </w:r>
            <w:r w:rsidRPr="00B51EA0">
              <w:rPr>
                <w:szCs w:val="24"/>
                <w:lang w:val="it-IT"/>
              </w:rPr>
              <w:t> </w:t>
            </w:r>
          </w:p>
          <w:p w14:paraId="2B858388" w14:textId="6A610D34" w:rsidR="006F6F9E" w:rsidRPr="00B51EA0" w:rsidRDefault="006F6F9E" w:rsidP="006F6F9E">
            <w:pPr>
              <w:numPr>
                <w:ilvl w:val="0"/>
                <w:numId w:val="28"/>
              </w:numPr>
              <w:ind w:left="0" w:firstLine="0"/>
              <w:jc w:val="both"/>
              <w:textAlignment w:val="baseline"/>
              <w:rPr>
                <w:szCs w:val="24"/>
                <w:lang w:val="it-IT"/>
              </w:rPr>
            </w:pPr>
            <w:r w:rsidRPr="00305149">
              <w:rPr>
                <w:szCs w:val="24"/>
              </w:rPr>
              <w:t>Peržiūrėti ir analizuoti  pasiekimus</w:t>
            </w:r>
            <w:r>
              <w:rPr>
                <w:szCs w:val="24"/>
                <w:lang w:val="it-IT"/>
              </w:rPr>
              <w:t>, siųsti grįžtamąjį ryšį.</w:t>
            </w:r>
          </w:p>
          <w:p w14:paraId="3C13C00A" w14:textId="28448033" w:rsidR="006F6F9E" w:rsidRPr="00305149" w:rsidRDefault="006F6F9E" w:rsidP="006F6F9E">
            <w:pPr>
              <w:numPr>
                <w:ilvl w:val="0"/>
                <w:numId w:val="29"/>
              </w:numPr>
              <w:ind w:left="0" w:firstLine="0"/>
              <w:jc w:val="both"/>
              <w:textAlignment w:val="baseline"/>
              <w:rPr>
                <w:szCs w:val="24"/>
                <w:lang w:val="en-US"/>
              </w:rPr>
            </w:pPr>
            <w:r w:rsidRPr="00305149">
              <w:rPr>
                <w:szCs w:val="24"/>
              </w:rPr>
              <w:t xml:space="preserve">Dalintis pasirinktomis medžiagomis su </w:t>
            </w:r>
            <w:r>
              <w:rPr>
                <w:szCs w:val="24"/>
              </w:rPr>
              <w:t xml:space="preserve">kitais </w:t>
            </w:r>
            <w:r w:rsidR="00576343">
              <w:rPr>
                <w:szCs w:val="24"/>
              </w:rPr>
              <w:t>A</w:t>
            </w:r>
            <w:r>
              <w:rPr>
                <w:szCs w:val="24"/>
              </w:rPr>
              <w:t>N</w:t>
            </w:r>
            <w:r w:rsidRPr="00305149">
              <w:rPr>
                <w:szCs w:val="24"/>
              </w:rPr>
              <w:t xml:space="preserve"> per sistemą</w:t>
            </w:r>
            <w:r>
              <w:rPr>
                <w:szCs w:val="24"/>
                <w:lang w:val="en-US"/>
              </w:rPr>
              <w:t xml:space="preserve"> ar pasidalijant nuoroda.</w:t>
            </w:r>
          </w:p>
          <w:p w14:paraId="5CBB0BFC" w14:textId="77777777" w:rsidR="006F6F9E" w:rsidRPr="00B51EA0" w:rsidRDefault="006F6F9E" w:rsidP="006F6F9E">
            <w:pPr>
              <w:numPr>
                <w:ilvl w:val="0"/>
                <w:numId w:val="30"/>
              </w:numPr>
              <w:ind w:left="0" w:firstLine="0"/>
              <w:jc w:val="both"/>
              <w:textAlignment w:val="baseline"/>
              <w:rPr>
                <w:szCs w:val="24"/>
                <w:lang w:val="it-IT"/>
              </w:rPr>
            </w:pPr>
            <w:r w:rsidRPr="00305149">
              <w:rPr>
                <w:szCs w:val="24"/>
              </w:rPr>
              <w:t>Sąveikauti su virtualiu asistentu testų pasiūlymų generavimui.</w:t>
            </w:r>
            <w:r w:rsidRPr="00B51EA0">
              <w:rPr>
                <w:szCs w:val="24"/>
                <w:lang w:val="it-IT"/>
              </w:rPr>
              <w:t> </w:t>
            </w:r>
          </w:p>
          <w:p w14:paraId="0EC79FE9" w14:textId="77777777" w:rsidR="006F6F9E" w:rsidRDefault="006F6F9E" w:rsidP="006F6F9E">
            <w:pPr>
              <w:numPr>
                <w:ilvl w:val="0"/>
                <w:numId w:val="31"/>
              </w:numPr>
              <w:ind w:left="0" w:firstLine="0"/>
              <w:jc w:val="both"/>
              <w:textAlignment w:val="baseline"/>
              <w:rPr>
                <w:szCs w:val="24"/>
                <w:lang w:val="it-IT"/>
              </w:rPr>
            </w:pPr>
            <w:r w:rsidRPr="00305149">
              <w:rPr>
                <w:szCs w:val="24"/>
              </w:rPr>
              <w:t>Naudotis mygtuku „Pasirinkti temą“ pamokų organizavimui.</w:t>
            </w:r>
            <w:r w:rsidRPr="00B51EA0">
              <w:rPr>
                <w:szCs w:val="24"/>
                <w:lang w:val="it-IT"/>
              </w:rPr>
              <w:t> </w:t>
            </w:r>
          </w:p>
          <w:p w14:paraId="1B4E6D90" w14:textId="77777777" w:rsidR="006F6F9E" w:rsidRDefault="006F6F9E" w:rsidP="006F6F9E">
            <w:pPr>
              <w:numPr>
                <w:ilvl w:val="0"/>
                <w:numId w:val="31"/>
              </w:numPr>
              <w:ind w:left="0" w:firstLine="0"/>
              <w:jc w:val="both"/>
              <w:textAlignment w:val="baseline"/>
              <w:rPr>
                <w:szCs w:val="24"/>
                <w:lang w:val="it-IT"/>
              </w:rPr>
            </w:pPr>
            <w:r w:rsidRPr="006B08AA">
              <w:rPr>
                <w:szCs w:val="24"/>
              </w:rPr>
              <w:t>Pasiekti priskirtą mokomąją medžiagą ir atlikti testus.</w:t>
            </w:r>
            <w:r w:rsidRPr="00FC3CF9">
              <w:rPr>
                <w:szCs w:val="24"/>
                <w:lang w:val="it-IT"/>
              </w:rPr>
              <w:t> </w:t>
            </w:r>
          </w:p>
          <w:p w14:paraId="2ACDDE78" w14:textId="66F6E51D" w:rsidR="006F6F9E" w:rsidRDefault="006F6F9E" w:rsidP="006F6F9E">
            <w:pPr>
              <w:numPr>
                <w:ilvl w:val="0"/>
                <w:numId w:val="31"/>
              </w:numPr>
              <w:ind w:left="0" w:firstLine="0"/>
              <w:jc w:val="both"/>
              <w:textAlignment w:val="baseline"/>
              <w:rPr>
                <w:szCs w:val="24"/>
                <w:lang w:val="it-IT"/>
              </w:rPr>
            </w:pPr>
            <w:r w:rsidRPr="006B08AA">
              <w:rPr>
                <w:szCs w:val="24"/>
              </w:rPr>
              <w:t xml:space="preserve">Sąveikauti su </w:t>
            </w:r>
            <w:r w:rsidR="00576343">
              <w:rPr>
                <w:szCs w:val="24"/>
              </w:rPr>
              <w:t>PRS</w:t>
            </w:r>
            <w:r w:rsidRPr="006B08AA">
              <w:rPr>
                <w:szCs w:val="24"/>
              </w:rPr>
              <w:t xml:space="preserve"> pagalbai, temų navigacijai ir kartojimo pasiūlymams.</w:t>
            </w:r>
            <w:r w:rsidRPr="006B08AA">
              <w:rPr>
                <w:szCs w:val="24"/>
                <w:lang w:val="it-IT"/>
              </w:rPr>
              <w:t> </w:t>
            </w:r>
          </w:p>
          <w:p w14:paraId="36DC5B11" w14:textId="77777777" w:rsidR="006F6F9E" w:rsidRPr="00615C58" w:rsidRDefault="006F6F9E" w:rsidP="006F6F9E">
            <w:pPr>
              <w:numPr>
                <w:ilvl w:val="0"/>
                <w:numId w:val="31"/>
              </w:numPr>
              <w:ind w:left="0" w:firstLine="0"/>
              <w:jc w:val="both"/>
              <w:textAlignment w:val="baseline"/>
              <w:rPr>
                <w:szCs w:val="24"/>
                <w:lang w:val="it-IT"/>
              </w:rPr>
            </w:pPr>
            <w:r w:rsidRPr="006B08AA">
              <w:rPr>
                <w:szCs w:val="24"/>
              </w:rPr>
              <w:lastRenderedPageBreak/>
              <w:t>Peržiūrėti asmeninius rezultatus ir sistemos sugeneruotą grįžtamąjį ryšį.</w:t>
            </w:r>
            <w:r w:rsidRPr="006B08AA">
              <w:rPr>
                <w:szCs w:val="24"/>
                <w:lang w:val="it-IT"/>
              </w:rPr>
              <w:t> </w:t>
            </w:r>
          </w:p>
        </w:tc>
      </w:tr>
    </w:tbl>
    <w:p w14:paraId="09C91761" w14:textId="77777777" w:rsidR="007E7AC5" w:rsidRPr="00B51EA0" w:rsidRDefault="007E7AC5" w:rsidP="00667310">
      <w:pPr>
        <w:jc w:val="both"/>
        <w:textAlignment w:val="baseline"/>
        <w:rPr>
          <w:szCs w:val="24"/>
        </w:rPr>
      </w:pPr>
    </w:p>
    <w:p w14:paraId="4D7CB186" w14:textId="69A5EF44" w:rsidR="007E7AC5" w:rsidRPr="00B51EA0" w:rsidRDefault="007E7AC5" w:rsidP="007E7AC5">
      <w:pPr>
        <w:pStyle w:val="Sraopastraipa"/>
        <w:numPr>
          <w:ilvl w:val="0"/>
          <w:numId w:val="15"/>
        </w:numPr>
        <w:jc w:val="both"/>
        <w:textAlignment w:val="baseline"/>
      </w:pPr>
      <w:r>
        <w:t>Žemiau lentelėje pateikiamas Naudotojo atributų aprašymas:</w:t>
      </w:r>
    </w:p>
    <w:p w14:paraId="4C1D2DBF" w14:textId="5482988A" w:rsidR="00667310" w:rsidRPr="00B51EA0" w:rsidRDefault="00667310" w:rsidP="00667310">
      <w:pPr>
        <w:jc w:val="both"/>
        <w:textAlignment w:val="baseline"/>
        <w:rPr>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667310" w:rsidRPr="00305149" w14:paraId="369A31DC"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808080"/>
            <w:hideMark/>
          </w:tcPr>
          <w:p w14:paraId="1670E051" w14:textId="77777777" w:rsidR="00667310" w:rsidRPr="00305149" w:rsidRDefault="00667310" w:rsidP="007370DF">
            <w:pPr>
              <w:jc w:val="both"/>
              <w:textAlignment w:val="baseline"/>
              <w:rPr>
                <w:szCs w:val="24"/>
                <w:lang w:val="en-US"/>
              </w:rPr>
            </w:pPr>
            <w:r w:rsidRPr="00305149">
              <w:rPr>
                <w:b/>
                <w:bCs/>
                <w:szCs w:val="24"/>
              </w:rPr>
              <w:t>Atributas</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shd w:val="clear" w:color="auto" w:fill="808080"/>
            <w:hideMark/>
          </w:tcPr>
          <w:p w14:paraId="035A346F" w14:textId="77777777" w:rsidR="00667310" w:rsidRPr="00305149" w:rsidRDefault="00667310" w:rsidP="007370DF">
            <w:pPr>
              <w:jc w:val="both"/>
              <w:textAlignment w:val="baseline"/>
              <w:rPr>
                <w:szCs w:val="24"/>
                <w:lang w:val="en-US"/>
              </w:rPr>
            </w:pPr>
            <w:r w:rsidRPr="00305149">
              <w:rPr>
                <w:b/>
                <w:bCs/>
                <w:szCs w:val="24"/>
              </w:rPr>
              <w:t>Aprašymas</w:t>
            </w:r>
            <w:r w:rsidRPr="00305149">
              <w:rPr>
                <w:szCs w:val="24"/>
                <w:lang w:val="en-US"/>
              </w:rPr>
              <w:t> </w:t>
            </w:r>
          </w:p>
        </w:tc>
      </w:tr>
      <w:tr w:rsidR="00667310" w:rsidRPr="00305149" w14:paraId="46B64F1C"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54778CDA" w14:textId="77777777" w:rsidR="00667310" w:rsidRPr="00305149" w:rsidRDefault="00667310" w:rsidP="007370DF">
            <w:pPr>
              <w:jc w:val="both"/>
              <w:textAlignment w:val="baseline"/>
              <w:rPr>
                <w:szCs w:val="24"/>
                <w:lang w:val="en-US"/>
              </w:rPr>
            </w:pPr>
            <w:r w:rsidRPr="00305149">
              <w:rPr>
                <w:szCs w:val="24"/>
              </w:rPr>
              <w:t>ID</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09636F6D" w14:textId="19553601" w:rsidR="00667310" w:rsidRPr="00305149" w:rsidRDefault="00667310" w:rsidP="007370DF">
            <w:pPr>
              <w:jc w:val="both"/>
              <w:textAlignment w:val="baseline"/>
              <w:rPr>
                <w:szCs w:val="24"/>
                <w:lang w:val="en-US"/>
              </w:rPr>
            </w:pPr>
            <w:r w:rsidRPr="00305149">
              <w:rPr>
                <w:szCs w:val="24"/>
              </w:rPr>
              <w:t xml:space="preserve">Unikalus </w:t>
            </w:r>
            <w:r w:rsidR="00AD4BAC">
              <w:rPr>
                <w:szCs w:val="24"/>
              </w:rPr>
              <w:t>naudotojo</w:t>
            </w:r>
            <w:r w:rsidRPr="00305149">
              <w:rPr>
                <w:szCs w:val="24"/>
              </w:rPr>
              <w:t xml:space="preserve"> identifikatorius</w:t>
            </w:r>
            <w:r w:rsidRPr="00305149">
              <w:rPr>
                <w:szCs w:val="24"/>
                <w:lang w:val="en-US"/>
              </w:rPr>
              <w:t> </w:t>
            </w:r>
          </w:p>
        </w:tc>
      </w:tr>
      <w:tr w:rsidR="00667310" w:rsidRPr="00305149" w14:paraId="3CC2ACE5"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5B05CCF2" w14:textId="77777777" w:rsidR="00667310" w:rsidRPr="00305149" w:rsidRDefault="00667310" w:rsidP="007370DF">
            <w:pPr>
              <w:jc w:val="both"/>
              <w:textAlignment w:val="baseline"/>
              <w:rPr>
                <w:szCs w:val="24"/>
                <w:lang w:val="en-US"/>
              </w:rPr>
            </w:pPr>
            <w:r w:rsidRPr="00305149">
              <w:rPr>
                <w:szCs w:val="24"/>
              </w:rPr>
              <w:t>Vaidmuo</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08944FB6" w14:textId="41D9B472" w:rsidR="00667310" w:rsidRPr="00305149" w:rsidRDefault="00667310" w:rsidP="007370DF">
            <w:pPr>
              <w:jc w:val="both"/>
              <w:textAlignment w:val="baseline"/>
              <w:rPr>
                <w:szCs w:val="24"/>
                <w:lang w:val="en-US"/>
              </w:rPr>
            </w:pPr>
            <w:r w:rsidRPr="00305149">
              <w:rPr>
                <w:szCs w:val="24"/>
              </w:rPr>
              <w:t xml:space="preserve">Vaidmens pavadinimas, pvz., administratorius, </w:t>
            </w:r>
            <w:r w:rsidR="00E917F5">
              <w:rPr>
                <w:szCs w:val="24"/>
              </w:rPr>
              <w:t>pedagogas</w:t>
            </w:r>
            <w:r w:rsidRPr="00305149">
              <w:rPr>
                <w:szCs w:val="24"/>
              </w:rPr>
              <w:t>, mokinys</w:t>
            </w:r>
            <w:r w:rsidRPr="00305149">
              <w:rPr>
                <w:szCs w:val="24"/>
                <w:lang w:val="en-US"/>
              </w:rPr>
              <w:t> </w:t>
            </w:r>
          </w:p>
        </w:tc>
      </w:tr>
      <w:tr w:rsidR="00667310" w:rsidRPr="00305149" w14:paraId="0B4A9B62"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136F9460" w14:textId="77777777" w:rsidR="00667310" w:rsidRPr="00305149" w:rsidRDefault="00667310" w:rsidP="007370DF">
            <w:pPr>
              <w:jc w:val="both"/>
              <w:textAlignment w:val="baseline"/>
              <w:rPr>
                <w:szCs w:val="24"/>
                <w:lang w:val="en-US"/>
              </w:rPr>
            </w:pPr>
            <w:r w:rsidRPr="00305149">
              <w:rPr>
                <w:szCs w:val="24"/>
              </w:rPr>
              <w:t>Vardas</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3A9BEFC8" w14:textId="77777777" w:rsidR="00667310" w:rsidRPr="00305149" w:rsidRDefault="00667310" w:rsidP="007370DF">
            <w:pPr>
              <w:jc w:val="both"/>
              <w:textAlignment w:val="baseline"/>
              <w:rPr>
                <w:szCs w:val="24"/>
                <w:lang w:val="en-US"/>
              </w:rPr>
            </w:pPr>
            <w:r w:rsidRPr="00305149">
              <w:rPr>
                <w:szCs w:val="24"/>
              </w:rPr>
              <w:t>Teisinis vardas</w:t>
            </w:r>
            <w:r w:rsidRPr="00305149">
              <w:rPr>
                <w:szCs w:val="24"/>
                <w:lang w:val="en-US"/>
              </w:rPr>
              <w:t> </w:t>
            </w:r>
          </w:p>
        </w:tc>
      </w:tr>
      <w:tr w:rsidR="00667310" w:rsidRPr="00305149" w14:paraId="7E5C63B4"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4837BC44" w14:textId="77777777" w:rsidR="00667310" w:rsidRPr="00305149" w:rsidRDefault="00667310" w:rsidP="007370DF">
            <w:pPr>
              <w:jc w:val="both"/>
              <w:textAlignment w:val="baseline"/>
              <w:rPr>
                <w:szCs w:val="24"/>
                <w:lang w:val="en-US"/>
              </w:rPr>
            </w:pPr>
            <w:r w:rsidRPr="00305149">
              <w:rPr>
                <w:szCs w:val="24"/>
              </w:rPr>
              <w:t>Pavardė</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1D3E695A" w14:textId="77777777" w:rsidR="00667310" w:rsidRPr="00305149" w:rsidRDefault="00667310" w:rsidP="007370DF">
            <w:pPr>
              <w:jc w:val="both"/>
              <w:textAlignment w:val="baseline"/>
              <w:rPr>
                <w:szCs w:val="24"/>
                <w:lang w:val="en-US"/>
              </w:rPr>
            </w:pPr>
            <w:r w:rsidRPr="00305149">
              <w:rPr>
                <w:szCs w:val="24"/>
              </w:rPr>
              <w:t>Teisinė pavardė</w:t>
            </w:r>
            <w:r w:rsidRPr="00305149">
              <w:rPr>
                <w:szCs w:val="24"/>
                <w:lang w:val="en-US"/>
              </w:rPr>
              <w:t> </w:t>
            </w:r>
          </w:p>
        </w:tc>
      </w:tr>
      <w:tr w:rsidR="00667310" w:rsidRPr="00305149" w14:paraId="339E0CCC"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3969F191" w14:textId="77777777" w:rsidR="00667310" w:rsidRPr="00305149" w:rsidRDefault="00667310" w:rsidP="007370DF">
            <w:pPr>
              <w:jc w:val="both"/>
              <w:textAlignment w:val="baseline"/>
              <w:rPr>
                <w:szCs w:val="24"/>
                <w:lang w:val="en-US"/>
              </w:rPr>
            </w:pPr>
            <w:r w:rsidRPr="00305149">
              <w:rPr>
                <w:szCs w:val="24"/>
              </w:rPr>
              <w:t>Švietimo įstaigos identifikatorius</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30652736" w14:textId="77777777" w:rsidR="00667310" w:rsidRPr="00305149" w:rsidRDefault="00667310" w:rsidP="007370DF">
            <w:pPr>
              <w:jc w:val="both"/>
              <w:textAlignment w:val="baseline"/>
              <w:rPr>
                <w:szCs w:val="24"/>
                <w:lang w:val="en-US"/>
              </w:rPr>
            </w:pPr>
            <w:r w:rsidRPr="00305149">
              <w:rPr>
                <w:szCs w:val="24"/>
              </w:rPr>
              <w:t>Švietimo įstaigos identifikatorius</w:t>
            </w:r>
            <w:r w:rsidRPr="00305149">
              <w:rPr>
                <w:szCs w:val="24"/>
                <w:lang w:val="en-US"/>
              </w:rPr>
              <w:t> </w:t>
            </w:r>
          </w:p>
        </w:tc>
      </w:tr>
      <w:tr w:rsidR="00667310" w:rsidRPr="00305149" w14:paraId="1DA0B782" w14:textId="77777777" w:rsidTr="007370DF">
        <w:trPr>
          <w:trHeight w:val="300"/>
        </w:trPr>
        <w:tc>
          <w:tcPr>
            <w:tcW w:w="4500" w:type="dxa"/>
            <w:tcBorders>
              <w:top w:val="single" w:sz="6" w:space="0" w:color="auto"/>
              <w:left w:val="single" w:sz="6" w:space="0" w:color="auto"/>
              <w:bottom w:val="single" w:sz="6" w:space="0" w:color="auto"/>
              <w:right w:val="single" w:sz="6" w:space="0" w:color="auto"/>
            </w:tcBorders>
            <w:hideMark/>
          </w:tcPr>
          <w:p w14:paraId="515DC134" w14:textId="77777777" w:rsidR="00667310" w:rsidRPr="00305149" w:rsidRDefault="00667310" w:rsidP="007370DF">
            <w:pPr>
              <w:jc w:val="both"/>
              <w:textAlignment w:val="baseline"/>
              <w:rPr>
                <w:szCs w:val="24"/>
                <w:lang w:val="en-US"/>
              </w:rPr>
            </w:pPr>
            <w:r w:rsidRPr="00305149">
              <w:rPr>
                <w:szCs w:val="24"/>
              </w:rPr>
              <w:t>Klasė</w:t>
            </w:r>
            <w:r w:rsidRPr="00305149">
              <w:rPr>
                <w:szCs w:val="24"/>
                <w:lang w:val="en-US"/>
              </w:rPr>
              <w:t> </w:t>
            </w:r>
          </w:p>
        </w:tc>
        <w:tc>
          <w:tcPr>
            <w:tcW w:w="4500" w:type="dxa"/>
            <w:tcBorders>
              <w:top w:val="single" w:sz="6" w:space="0" w:color="auto"/>
              <w:left w:val="single" w:sz="6" w:space="0" w:color="auto"/>
              <w:bottom w:val="single" w:sz="6" w:space="0" w:color="auto"/>
              <w:right w:val="single" w:sz="6" w:space="0" w:color="auto"/>
            </w:tcBorders>
            <w:hideMark/>
          </w:tcPr>
          <w:p w14:paraId="14C9D297" w14:textId="77777777" w:rsidR="00667310" w:rsidRPr="00305149" w:rsidRDefault="00667310" w:rsidP="007370DF">
            <w:pPr>
              <w:jc w:val="both"/>
              <w:textAlignment w:val="baseline"/>
              <w:rPr>
                <w:szCs w:val="24"/>
                <w:lang w:val="en-US"/>
              </w:rPr>
            </w:pPr>
            <w:r w:rsidRPr="00305149">
              <w:rPr>
                <w:szCs w:val="24"/>
              </w:rPr>
              <w:t>Mokinio klasė</w:t>
            </w:r>
            <w:r w:rsidRPr="00305149">
              <w:rPr>
                <w:szCs w:val="24"/>
                <w:lang w:val="en-US"/>
              </w:rPr>
              <w:t> </w:t>
            </w:r>
          </w:p>
        </w:tc>
      </w:tr>
    </w:tbl>
    <w:p w14:paraId="7F072DE0" w14:textId="2DED0816" w:rsidR="005F6F4E" w:rsidRPr="00305149" w:rsidRDefault="002F7A21" w:rsidP="002F7A21">
      <w:pPr>
        <w:pStyle w:val="Antrat1"/>
        <w:numPr>
          <w:ilvl w:val="0"/>
          <w:numId w:val="19"/>
        </w:numPr>
        <w:rPr>
          <w:lang w:val="en-US"/>
        </w:rPr>
      </w:pPr>
      <w:bookmarkStart w:id="8" w:name="_Toc203583271"/>
      <w:r>
        <w:t xml:space="preserve">INTEGRACIJA SU NŠA </w:t>
      </w:r>
      <w:r w:rsidR="009D6CF0">
        <w:t>SISTEMOMIS</w:t>
      </w:r>
      <w:bookmarkEnd w:id="8"/>
    </w:p>
    <w:p w14:paraId="5523DEBD" w14:textId="77777777" w:rsidR="009D6CF0" w:rsidRPr="009D6CF0" w:rsidRDefault="005F6F4E" w:rsidP="009D6CF0">
      <w:pPr>
        <w:pStyle w:val="Sraopastraipa"/>
        <w:numPr>
          <w:ilvl w:val="0"/>
          <w:numId w:val="15"/>
        </w:numPr>
        <w:jc w:val="both"/>
        <w:textAlignment w:val="baseline"/>
        <w:rPr>
          <w:lang w:val="en-US"/>
        </w:rPr>
      </w:pPr>
      <w:r w:rsidRPr="009D6CF0">
        <w:t>Autorizacija</w:t>
      </w:r>
      <w:r w:rsidR="009D6CF0" w:rsidRPr="009D6CF0">
        <w:rPr>
          <w:lang w:val="en-US"/>
        </w:rPr>
        <w:t>:</w:t>
      </w:r>
    </w:p>
    <w:p w14:paraId="1E7023A5" w14:textId="22ACC6F7" w:rsidR="009D6CF0" w:rsidRPr="00B51EA0" w:rsidRDefault="005F6F4E" w:rsidP="009D6CF0">
      <w:pPr>
        <w:pStyle w:val="Sraopastraipa"/>
        <w:numPr>
          <w:ilvl w:val="1"/>
          <w:numId w:val="15"/>
        </w:numPr>
        <w:ind w:left="1890" w:hanging="630"/>
        <w:jc w:val="both"/>
        <w:textAlignment w:val="baseline"/>
      </w:pPr>
      <w:r w:rsidRPr="009D6CF0">
        <w:t>Sprendinys privalo palaikyti saugius ir sklandžius autorizacijos mechanizmus, leidžiančius Švietimo portalo</w:t>
      </w:r>
      <w:r w:rsidR="00F72707">
        <w:t xml:space="preserve"> Emokykla, Emokykla turinio valdymo sistemos ir </w:t>
      </w:r>
      <w:r w:rsidR="00EE4336">
        <w:t>SMPS/</w:t>
      </w:r>
      <w:r w:rsidRPr="009D6CF0">
        <w:t>Užduočių banko naudotojams pasiekti Sprendinį be atskiro prisijungimo. Autorizacijos modelis turi atpažinti naudotojų roles, aprašytas NŠA sistemose, bei užtikrinti tinkamus prieigos kontrolės mechanizmus pagal šias roles.</w:t>
      </w:r>
      <w:r w:rsidRPr="00B51EA0">
        <w:t> </w:t>
      </w:r>
    </w:p>
    <w:p w14:paraId="48A23D15" w14:textId="77777777" w:rsidR="009D6CF0" w:rsidRPr="00B51EA0" w:rsidRDefault="005F6F4E" w:rsidP="009D6CF0">
      <w:pPr>
        <w:pStyle w:val="Sraopastraipa"/>
        <w:numPr>
          <w:ilvl w:val="1"/>
          <w:numId w:val="15"/>
        </w:numPr>
        <w:ind w:left="1890" w:hanging="630"/>
        <w:jc w:val="both"/>
        <w:textAlignment w:val="baseline"/>
      </w:pPr>
      <w:r w:rsidRPr="009D6CF0">
        <w:t>Sprendinys turi gebėti autentifikuoti jau prisijungusį naudotoją Švietimo portale (emokykla.lt) arba Užduočių banko saugykloje (smp.emokykla.lt), neversdamas naudojo vėl prisijungti, remiantis vieno prisijungimo (SSO) principais.</w:t>
      </w:r>
      <w:r w:rsidRPr="00B51EA0">
        <w:t> </w:t>
      </w:r>
    </w:p>
    <w:p w14:paraId="5BD09E7B" w14:textId="77777777" w:rsidR="00EE4336" w:rsidRPr="00B51EA0" w:rsidRDefault="005F6F4E" w:rsidP="00EE4336">
      <w:pPr>
        <w:pStyle w:val="Sraopastraipa"/>
        <w:numPr>
          <w:ilvl w:val="1"/>
          <w:numId w:val="15"/>
        </w:numPr>
        <w:ind w:left="1890" w:hanging="630"/>
        <w:jc w:val="both"/>
        <w:textAlignment w:val="baseline"/>
        <w:rPr>
          <w:lang w:val="it-IT"/>
        </w:rPr>
      </w:pPr>
      <w:r w:rsidRPr="009D6CF0">
        <w:t xml:space="preserve">Autentifikacija </w:t>
      </w:r>
      <w:r w:rsidRPr="00EE4336">
        <w:t>Sprendinyje turi būti suderinama su Švietimo portalo naudojamu autentifikavimo metodu ir neturi trikdyti naudotojo patirties.</w:t>
      </w:r>
      <w:r w:rsidRPr="00B51EA0">
        <w:rPr>
          <w:lang w:val="it-IT"/>
        </w:rPr>
        <w:t> </w:t>
      </w:r>
    </w:p>
    <w:p w14:paraId="7195AF21" w14:textId="77777777" w:rsidR="00372555" w:rsidRPr="00B51EA0" w:rsidRDefault="005F6F4E" w:rsidP="00372555">
      <w:pPr>
        <w:pStyle w:val="Sraopastraipa"/>
        <w:numPr>
          <w:ilvl w:val="0"/>
          <w:numId w:val="15"/>
        </w:numPr>
        <w:jc w:val="both"/>
        <w:textAlignment w:val="baseline"/>
        <w:rPr>
          <w:lang w:val="it-IT"/>
        </w:rPr>
      </w:pPr>
      <w:r w:rsidRPr="00372555">
        <w:t>Siekiant užtikrinti saugią ir tikslią integraciją tarp Švietimo portalo / Užduočių banko saugyklos ir Sprendinio, iš portalų į sprendinį bus perduodama ši naudotojo informacija:</w:t>
      </w:r>
      <w:r w:rsidRPr="00B51EA0">
        <w:rPr>
          <w:lang w:val="it-IT"/>
        </w:rPr>
        <w:t> </w:t>
      </w:r>
    </w:p>
    <w:p w14:paraId="38E3EB22" w14:textId="77777777" w:rsidR="00372555" w:rsidRDefault="005F6F4E" w:rsidP="00FE1DBC">
      <w:pPr>
        <w:pStyle w:val="Sraopastraipa"/>
        <w:numPr>
          <w:ilvl w:val="1"/>
          <w:numId w:val="15"/>
        </w:numPr>
        <w:ind w:left="1980" w:hanging="720"/>
        <w:jc w:val="both"/>
        <w:textAlignment w:val="baseline"/>
        <w:rPr>
          <w:lang w:val="en-US"/>
        </w:rPr>
      </w:pPr>
      <w:r w:rsidRPr="00372555">
        <w:t xml:space="preserve">Unikalus </w:t>
      </w:r>
      <w:r w:rsidR="00372555">
        <w:t>naudotojo</w:t>
      </w:r>
      <w:r w:rsidRPr="00372555">
        <w:t xml:space="preserve"> identifikatorius.</w:t>
      </w:r>
      <w:r w:rsidRPr="00372555">
        <w:rPr>
          <w:lang w:val="en-US"/>
        </w:rPr>
        <w:t> </w:t>
      </w:r>
    </w:p>
    <w:p w14:paraId="069D1B8C" w14:textId="77777777" w:rsidR="00372555" w:rsidRDefault="005F6F4E" w:rsidP="00FE1DBC">
      <w:pPr>
        <w:pStyle w:val="Sraopastraipa"/>
        <w:numPr>
          <w:ilvl w:val="1"/>
          <w:numId w:val="15"/>
        </w:numPr>
        <w:ind w:left="1980" w:hanging="720"/>
        <w:jc w:val="both"/>
        <w:textAlignment w:val="baseline"/>
        <w:rPr>
          <w:lang w:val="en-US"/>
        </w:rPr>
      </w:pPr>
      <w:r w:rsidRPr="00372555">
        <w:t xml:space="preserve">Rolė (pvz., </w:t>
      </w:r>
      <w:r w:rsidR="00372555">
        <w:t>pedagogas</w:t>
      </w:r>
      <w:r w:rsidRPr="00372555">
        <w:t>, mokinys</w:t>
      </w:r>
      <w:r w:rsidR="00372555">
        <w:t>, kitas</w:t>
      </w:r>
      <w:r w:rsidRPr="00372555">
        <w:t>).</w:t>
      </w:r>
      <w:r w:rsidRPr="00372555">
        <w:rPr>
          <w:lang w:val="en-US"/>
        </w:rPr>
        <w:t> </w:t>
      </w:r>
    </w:p>
    <w:p w14:paraId="398E1688" w14:textId="77777777" w:rsidR="00372555" w:rsidRDefault="005F6F4E" w:rsidP="00FE1DBC">
      <w:pPr>
        <w:pStyle w:val="Sraopastraipa"/>
        <w:numPr>
          <w:ilvl w:val="1"/>
          <w:numId w:val="15"/>
        </w:numPr>
        <w:ind w:left="1980" w:hanging="720"/>
        <w:jc w:val="both"/>
        <w:textAlignment w:val="baseline"/>
        <w:rPr>
          <w:lang w:val="en-US"/>
        </w:rPr>
      </w:pPr>
      <w:r w:rsidRPr="00372555">
        <w:t>Vardas ir pavardė.</w:t>
      </w:r>
      <w:r w:rsidRPr="00372555">
        <w:rPr>
          <w:lang w:val="en-US"/>
        </w:rPr>
        <w:t> </w:t>
      </w:r>
    </w:p>
    <w:p w14:paraId="339CE6C9" w14:textId="77777777" w:rsidR="00372555" w:rsidRDefault="005F6F4E" w:rsidP="00FE1DBC">
      <w:pPr>
        <w:pStyle w:val="Sraopastraipa"/>
        <w:numPr>
          <w:ilvl w:val="1"/>
          <w:numId w:val="15"/>
        </w:numPr>
        <w:ind w:left="1980" w:hanging="720"/>
        <w:jc w:val="both"/>
        <w:textAlignment w:val="baseline"/>
        <w:rPr>
          <w:lang w:val="en-US"/>
        </w:rPr>
      </w:pPr>
      <w:r w:rsidRPr="00372555">
        <w:t>Švietimo įstaigos identifikatorius ir pavadinimas.</w:t>
      </w:r>
      <w:r w:rsidRPr="00372555">
        <w:rPr>
          <w:lang w:val="en-US"/>
        </w:rPr>
        <w:t> </w:t>
      </w:r>
    </w:p>
    <w:p w14:paraId="058ECBCF" w14:textId="77777777" w:rsidR="00372555" w:rsidRDefault="005F6F4E" w:rsidP="00FE1DBC">
      <w:pPr>
        <w:pStyle w:val="Sraopastraipa"/>
        <w:numPr>
          <w:ilvl w:val="1"/>
          <w:numId w:val="15"/>
        </w:numPr>
        <w:ind w:left="1980" w:hanging="720"/>
        <w:jc w:val="both"/>
        <w:textAlignment w:val="baseline"/>
        <w:rPr>
          <w:lang w:val="en-US"/>
        </w:rPr>
      </w:pPr>
      <w:r w:rsidRPr="00372555">
        <w:t>Mokinio klasė.</w:t>
      </w:r>
      <w:r w:rsidRPr="00372555">
        <w:rPr>
          <w:lang w:val="en-US"/>
        </w:rPr>
        <w:t> </w:t>
      </w:r>
    </w:p>
    <w:p w14:paraId="29B2FD7F" w14:textId="77777777" w:rsidR="007B3C4C" w:rsidRPr="00B51EA0" w:rsidRDefault="005F6F4E" w:rsidP="00FE1DBC">
      <w:pPr>
        <w:pStyle w:val="Sraopastraipa"/>
        <w:numPr>
          <w:ilvl w:val="1"/>
          <w:numId w:val="15"/>
        </w:numPr>
        <w:ind w:left="1980" w:hanging="720"/>
        <w:jc w:val="both"/>
        <w:textAlignment w:val="baseline"/>
        <w:rPr>
          <w:lang w:val="it-IT"/>
        </w:rPr>
      </w:pPr>
      <w:r w:rsidRPr="00372555">
        <w:t xml:space="preserve">Bet </w:t>
      </w:r>
      <w:r w:rsidRPr="00DC1A55">
        <w:t>kokie kiti sutarti metaduomenys.</w:t>
      </w:r>
      <w:r w:rsidRPr="00B51EA0">
        <w:rPr>
          <w:lang w:val="it-IT"/>
        </w:rPr>
        <w:t> </w:t>
      </w:r>
    </w:p>
    <w:p w14:paraId="7CEF8F41" w14:textId="3355B877" w:rsidR="007B3C4C" w:rsidRPr="00DC1A55" w:rsidRDefault="005F6F4E" w:rsidP="007B3C4C">
      <w:pPr>
        <w:pStyle w:val="Sraopastraipa"/>
        <w:numPr>
          <w:ilvl w:val="0"/>
          <w:numId w:val="15"/>
        </w:numPr>
        <w:jc w:val="both"/>
        <w:textAlignment w:val="baseline"/>
        <w:rPr>
          <w:lang w:val="en-US"/>
        </w:rPr>
      </w:pPr>
      <w:r w:rsidRPr="00DC1A55">
        <w:t xml:space="preserve">Sprendinys privalo </w:t>
      </w:r>
      <w:r w:rsidR="00636A20" w:rsidRPr="00DC1A55">
        <w:t>t</w:t>
      </w:r>
      <w:r w:rsidRPr="00DC1A55">
        <w:t>aikyti prieigos apribojimus, tokius kaip:</w:t>
      </w:r>
      <w:r w:rsidRPr="00DC1A55">
        <w:rPr>
          <w:lang w:val="en-US"/>
        </w:rPr>
        <w:t> </w:t>
      </w:r>
    </w:p>
    <w:p w14:paraId="046660C1" w14:textId="5B04630A" w:rsidR="007B3C4C" w:rsidRPr="00DC1A55" w:rsidRDefault="005F6F4E" w:rsidP="00FE1DBC">
      <w:pPr>
        <w:pStyle w:val="Sraopastraipa"/>
        <w:numPr>
          <w:ilvl w:val="1"/>
          <w:numId w:val="15"/>
        </w:numPr>
        <w:ind w:left="1980" w:hanging="720"/>
        <w:jc w:val="both"/>
        <w:textAlignment w:val="baseline"/>
        <w:rPr>
          <w:lang w:val="en-US"/>
        </w:rPr>
      </w:pPr>
      <w:r w:rsidRPr="00DC1A55">
        <w:t>Testų kūrimo įrankiais gali naudotis tik</w:t>
      </w:r>
      <w:r w:rsidR="00E61572">
        <w:t xml:space="preserve"> AN</w:t>
      </w:r>
    </w:p>
    <w:p w14:paraId="71D624C5" w14:textId="77777777" w:rsidR="00303E80" w:rsidRPr="00256A85" w:rsidRDefault="005F6F4E" w:rsidP="00303E80">
      <w:pPr>
        <w:pStyle w:val="Sraopastraipa"/>
        <w:numPr>
          <w:ilvl w:val="1"/>
          <w:numId w:val="15"/>
        </w:numPr>
        <w:ind w:left="1980" w:hanging="720"/>
        <w:jc w:val="both"/>
        <w:textAlignment w:val="baseline"/>
        <w:rPr>
          <w:lang w:val="en-US"/>
        </w:rPr>
      </w:pPr>
      <w:r w:rsidRPr="00DC1A55">
        <w:t xml:space="preserve">Neautentifikuoti </w:t>
      </w:r>
      <w:r w:rsidR="00FE1DBC" w:rsidRPr="00DC1A55">
        <w:t xml:space="preserve">naudotojai </w:t>
      </w:r>
      <w:r w:rsidRPr="00DC1A55">
        <w:t>turi matyti tik viešą / bendrą informaciją ir neturi turėti prieigos prie dokumentų ar įrankių.</w:t>
      </w:r>
      <w:r w:rsidRPr="00256A85">
        <w:rPr>
          <w:lang w:val="en-US"/>
        </w:rPr>
        <w:t> </w:t>
      </w:r>
    </w:p>
    <w:p w14:paraId="670B89A8" w14:textId="1AC08EED" w:rsidR="00A76FD9" w:rsidRPr="00256A85" w:rsidRDefault="005F6F4E" w:rsidP="00A76FD9">
      <w:pPr>
        <w:pStyle w:val="Sraopastraipa"/>
        <w:numPr>
          <w:ilvl w:val="0"/>
          <w:numId w:val="15"/>
        </w:numPr>
        <w:jc w:val="both"/>
        <w:textAlignment w:val="baseline"/>
        <w:rPr>
          <w:lang w:val="en-US"/>
        </w:rPr>
      </w:pPr>
      <w:r w:rsidRPr="00DC1A55">
        <w:t xml:space="preserve">Sprendinys privalo užtikrinti rolių pagrindu paremtą prieigos kontrolę </w:t>
      </w:r>
      <w:r w:rsidR="002562A2">
        <w:t>(kurią valdytų administratorius)</w:t>
      </w:r>
      <w:r w:rsidR="00FB7EAE">
        <w:t xml:space="preserve"> </w:t>
      </w:r>
      <w:r w:rsidRPr="00DC1A55">
        <w:t>pagal naudotojo tapatybę ir autentifikacijos būseną.</w:t>
      </w:r>
    </w:p>
    <w:p w14:paraId="0CA655C7" w14:textId="77777777" w:rsidR="00A76FD9" w:rsidRPr="00DC1A55" w:rsidRDefault="005F6F4E" w:rsidP="00A76FD9">
      <w:pPr>
        <w:pStyle w:val="Sraopastraipa"/>
        <w:numPr>
          <w:ilvl w:val="0"/>
          <w:numId w:val="15"/>
        </w:numPr>
        <w:jc w:val="both"/>
        <w:textAlignment w:val="baseline"/>
        <w:rPr>
          <w:lang w:val="en-US"/>
        </w:rPr>
      </w:pPr>
      <w:r w:rsidRPr="00DC1A55">
        <w:t>Dokumentų sinchronizavimas</w:t>
      </w:r>
      <w:r w:rsidR="00A76FD9" w:rsidRPr="00DC1A55">
        <w:rPr>
          <w:lang w:val="en-US"/>
        </w:rPr>
        <w:t>:</w:t>
      </w:r>
    </w:p>
    <w:p w14:paraId="635BFB0B" w14:textId="77777777" w:rsidR="00A76FD9" w:rsidRPr="00DC1A55" w:rsidRDefault="005F6F4E" w:rsidP="00DC1A55">
      <w:pPr>
        <w:pStyle w:val="Sraopastraipa"/>
        <w:numPr>
          <w:ilvl w:val="1"/>
          <w:numId w:val="15"/>
        </w:numPr>
        <w:ind w:left="1980" w:hanging="630"/>
        <w:jc w:val="both"/>
        <w:textAlignment w:val="baseline"/>
        <w:rPr>
          <w:lang w:val="en-US"/>
        </w:rPr>
      </w:pPr>
      <w:r w:rsidRPr="00DC1A55">
        <w:t>Turi būti galimybė norimą/pasirenkamą Švietimo portalo ir/arba Užduočių banko saugyklos turinį su įkeltais dokumentais (.docx, .PDF, .md formatais kurių dydis iki 5 MB.) sinchronizuoti su kuriamu Sprendiniu:</w:t>
      </w:r>
      <w:r w:rsidRPr="00DC1A55">
        <w:rPr>
          <w:lang w:val="en-US"/>
        </w:rPr>
        <w:t> </w:t>
      </w:r>
    </w:p>
    <w:p w14:paraId="25C2B007" w14:textId="77777777" w:rsidR="00A76FD9" w:rsidRPr="00DC1A55" w:rsidRDefault="005F6F4E" w:rsidP="00DC1A55">
      <w:pPr>
        <w:pStyle w:val="Sraopastraipa"/>
        <w:numPr>
          <w:ilvl w:val="1"/>
          <w:numId w:val="15"/>
        </w:numPr>
        <w:ind w:left="1980" w:hanging="630"/>
        <w:jc w:val="both"/>
        <w:textAlignment w:val="baseline"/>
        <w:rPr>
          <w:lang w:val="en-US"/>
        </w:rPr>
      </w:pPr>
      <w:r w:rsidRPr="00DC1A55">
        <w:t>turi palaikyti automatinę sinchronizaciją per API sąsajas (jeigu tokios galimos) arba kitus patikimus techninius mechanizmus;</w:t>
      </w:r>
      <w:r w:rsidRPr="00DC1A55">
        <w:rPr>
          <w:lang w:val="en-US"/>
        </w:rPr>
        <w:t> </w:t>
      </w:r>
    </w:p>
    <w:p w14:paraId="01935159" w14:textId="77777777" w:rsidR="00A76FD9" w:rsidRPr="00DC1A55" w:rsidRDefault="005F6F4E" w:rsidP="00DC1A55">
      <w:pPr>
        <w:pStyle w:val="Sraopastraipa"/>
        <w:numPr>
          <w:ilvl w:val="1"/>
          <w:numId w:val="15"/>
        </w:numPr>
        <w:ind w:left="1980" w:hanging="630"/>
        <w:jc w:val="both"/>
        <w:textAlignment w:val="baseline"/>
        <w:rPr>
          <w:lang w:val="en-US"/>
        </w:rPr>
      </w:pPr>
      <w:r w:rsidRPr="00DC1A55">
        <w:lastRenderedPageBreak/>
        <w:t>sinchronizuojant dokumentus turi būti užtikrintas jų metaduomenų (pvz., pavadinimo, šaltinio, temos, klasės) paėmimas ir susiejimas su kuriamo sprendinio duomenų struktūra;</w:t>
      </w:r>
      <w:r w:rsidRPr="00DC1A55">
        <w:rPr>
          <w:lang w:val="en-US"/>
        </w:rPr>
        <w:t> </w:t>
      </w:r>
    </w:p>
    <w:p w14:paraId="4F2D90F6" w14:textId="77777777" w:rsidR="00A76FD9" w:rsidRPr="00DC1A55" w:rsidRDefault="005F6F4E" w:rsidP="00DC1A55">
      <w:pPr>
        <w:pStyle w:val="Sraopastraipa"/>
        <w:numPr>
          <w:ilvl w:val="1"/>
          <w:numId w:val="15"/>
        </w:numPr>
        <w:ind w:left="1980" w:hanging="630"/>
        <w:jc w:val="both"/>
        <w:textAlignment w:val="baseline"/>
        <w:rPr>
          <w:lang w:val="en-US"/>
        </w:rPr>
      </w:pPr>
      <w:r w:rsidRPr="00DC1A55">
        <w:t>sinchronizavimo procesas turi palaikyti duomenų atnaujinimą (pvz., naujų dokumentų paėmimą, senų versijų pakeitimą, pasenusių dokumentų pašalinimą).</w:t>
      </w:r>
      <w:r w:rsidRPr="00DC1A55">
        <w:rPr>
          <w:lang w:val="en-US"/>
        </w:rPr>
        <w:t> </w:t>
      </w:r>
    </w:p>
    <w:p w14:paraId="6DF47BF0" w14:textId="7093DD6B" w:rsidR="00A76FD9" w:rsidRPr="00DC1A55" w:rsidRDefault="005F6F4E" w:rsidP="00DC1A55">
      <w:pPr>
        <w:pStyle w:val="Sraopastraipa"/>
        <w:numPr>
          <w:ilvl w:val="1"/>
          <w:numId w:val="15"/>
        </w:numPr>
        <w:ind w:left="1980" w:hanging="630"/>
        <w:jc w:val="both"/>
        <w:textAlignment w:val="baseline"/>
        <w:rPr>
          <w:lang w:val="en-US"/>
        </w:rPr>
      </w:pPr>
      <w:r w:rsidRPr="00DC1A55">
        <w:t xml:space="preserve">Sukūrus naują turinį </w:t>
      </w:r>
      <w:r w:rsidR="00B63D85">
        <w:t xml:space="preserve">arba atnaujinus seną </w:t>
      </w:r>
      <w:r w:rsidRPr="00DC1A55">
        <w:t>Švietimo portale ar Užduočių banko saugykloje, jis turi būti automatiškai aptinkamas ir sinchronizuojamas su Sprendiniu be rankinio įsikišimo.</w:t>
      </w:r>
      <w:r w:rsidRPr="00DC1A55">
        <w:rPr>
          <w:lang w:val="en-US"/>
        </w:rPr>
        <w:t> </w:t>
      </w:r>
    </w:p>
    <w:p w14:paraId="3142F714" w14:textId="77777777" w:rsidR="00A76FD9" w:rsidRPr="00DC1A55" w:rsidRDefault="005F6F4E" w:rsidP="00DC1A55">
      <w:pPr>
        <w:pStyle w:val="Sraopastraipa"/>
        <w:numPr>
          <w:ilvl w:val="1"/>
          <w:numId w:val="15"/>
        </w:numPr>
        <w:ind w:left="1980" w:hanging="630"/>
        <w:jc w:val="both"/>
        <w:textAlignment w:val="baseline"/>
        <w:rPr>
          <w:lang w:val="en-US"/>
        </w:rPr>
      </w:pPr>
      <w:r w:rsidRPr="00DC1A55">
        <w:t>Turi būti užtikrinta apsauga nuo dubliavimo – sinchronizavimo metu sprendinys turi identifikuoti jau esamus dokumentus ir nekartoti jų įkėlimo (remiantis failo pavadinimu, metaduomenimis, hash'u ar kitais būdais).</w:t>
      </w:r>
      <w:r w:rsidRPr="00DC1A55">
        <w:rPr>
          <w:lang w:val="en-US"/>
        </w:rPr>
        <w:t> </w:t>
      </w:r>
    </w:p>
    <w:p w14:paraId="1CB7FA8F" w14:textId="49CD266F" w:rsidR="00A76FD9" w:rsidRPr="00B51EA0" w:rsidRDefault="005F6F4E" w:rsidP="00DC1A55">
      <w:pPr>
        <w:pStyle w:val="Sraopastraipa"/>
        <w:numPr>
          <w:ilvl w:val="1"/>
          <w:numId w:val="15"/>
        </w:numPr>
        <w:ind w:left="1980" w:hanging="630"/>
        <w:jc w:val="both"/>
        <w:textAlignment w:val="baseline"/>
      </w:pPr>
      <w:r w:rsidRPr="00DC1A55">
        <w:t>Sprendinyje turi būti realizuotas selektyvus sinchronizavimas: tik pasirinkti moduliai/grupės su dokumentais iš Švietimo portalo ir Užduočių banko saugyklos, kurie portalo turinio valdymo sistemoje yra pažymėti kaip „tinkami sinchronizavimui“, turi būti įtraukti į duomenų srautą ir apdorojami</w:t>
      </w:r>
      <w:r w:rsidR="00DC1A55">
        <w:t>. Pa</w:t>
      </w:r>
      <w:r w:rsidR="00C21D9D">
        <w:t xml:space="preserve">žymėjimo mechanizmas (pvz. žyma, parinktis ar „checkbox“ bus integruojamas į esamą turinio valdymo sistemos </w:t>
      </w:r>
      <w:r w:rsidR="0081128E">
        <w:t>logiką.</w:t>
      </w:r>
    </w:p>
    <w:p w14:paraId="2FA511FC" w14:textId="77777777" w:rsidR="00A76FD9" w:rsidRPr="00B51EA0" w:rsidRDefault="005F6F4E" w:rsidP="00A76FD9">
      <w:pPr>
        <w:pStyle w:val="Sraopastraipa"/>
        <w:numPr>
          <w:ilvl w:val="0"/>
          <w:numId w:val="15"/>
        </w:numPr>
        <w:jc w:val="both"/>
        <w:textAlignment w:val="baseline"/>
        <w:rPr>
          <w:lang w:val="it-IT"/>
        </w:rPr>
      </w:pPr>
      <w:r w:rsidRPr="00DC1A55">
        <w:t>Integracija su virtualiu asistentu „Ugdis“</w:t>
      </w:r>
      <w:r w:rsidR="00A76FD9" w:rsidRPr="00B51EA0">
        <w:rPr>
          <w:lang w:val="it-IT"/>
        </w:rPr>
        <w:t>:</w:t>
      </w:r>
    </w:p>
    <w:p w14:paraId="2EA86987" w14:textId="77777777" w:rsidR="00A76FD9" w:rsidRPr="00B51EA0" w:rsidRDefault="00A76FD9" w:rsidP="0081128E">
      <w:pPr>
        <w:pStyle w:val="Sraopastraipa"/>
        <w:numPr>
          <w:ilvl w:val="1"/>
          <w:numId w:val="15"/>
        </w:numPr>
        <w:ind w:left="1980" w:hanging="630"/>
        <w:jc w:val="both"/>
        <w:textAlignment w:val="baseline"/>
        <w:rPr>
          <w:lang w:val="it-IT"/>
        </w:rPr>
      </w:pPr>
      <w:r w:rsidRPr="00B51EA0">
        <w:rPr>
          <w:lang w:val="it-IT"/>
        </w:rPr>
        <w:t>S</w:t>
      </w:r>
      <w:r w:rsidR="005F6F4E" w:rsidRPr="00DC1A55">
        <w:t>prendinys turi turėti galimybę būti integruojamas į Švietimo portalą ir Užduočių banko saugyklą kaip iškviečiamas pokalbių asistentas, susijęs su konkrečios temos ar dokumentų rinkinio turiniu:</w:t>
      </w:r>
      <w:r w:rsidR="005F6F4E" w:rsidRPr="00B51EA0">
        <w:rPr>
          <w:lang w:val="it-IT"/>
        </w:rPr>
        <w:t> </w:t>
      </w:r>
    </w:p>
    <w:p w14:paraId="64F5DAB5" w14:textId="77777777" w:rsidR="00A76FD9" w:rsidRPr="00B51EA0" w:rsidRDefault="005F6F4E" w:rsidP="0081128E">
      <w:pPr>
        <w:pStyle w:val="Sraopastraipa"/>
        <w:numPr>
          <w:ilvl w:val="1"/>
          <w:numId w:val="15"/>
        </w:numPr>
        <w:ind w:left="1980" w:hanging="630"/>
        <w:jc w:val="both"/>
        <w:textAlignment w:val="baseline"/>
        <w:rPr>
          <w:lang w:val="it-IT"/>
        </w:rPr>
      </w:pPr>
      <w:r w:rsidRPr="00DC1A55">
        <w:t>Portalų pusėje turi būti galimybė įterpti nuorodą, mygtuką arba iframe/script sprendimą, kuris paleidžia pokalbių asistentą su konkrečia tema/dokumentų rinkiniu kaip kontekstu.</w:t>
      </w:r>
      <w:r w:rsidRPr="00B51EA0">
        <w:rPr>
          <w:lang w:val="it-IT"/>
        </w:rPr>
        <w:t> </w:t>
      </w:r>
    </w:p>
    <w:p w14:paraId="27DD4DA8" w14:textId="77777777" w:rsidR="00A76FD9" w:rsidRPr="00B51EA0" w:rsidRDefault="005F6F4E" w:rsidP="0081128E">
      <w:pPr>
        <w:pStyle w:val="Sraopastraipa"/>
        <w:numPr>
          <w:ilvl w:val="1"/>
          <w:numId w:val="15"/>
        </w:numPr>
        <w:ind w:left="1980" w:hanging="630"/>
        <w:jc w:val="both"/>
        <w:textAlignment w:val="baseline"/>
        <w:rPr>
          <w:lang w:val="it-IT"/>
        </w:rPr>
      </w:pPr>
      <w:r w:rsidRPr="00DC1A55">
        <w:t>Sprendinys turi gebėti atpažinti perduotą kontekstą (pvz., temos ID, dokumento ID ar unikalų URL) ir naudoti tik šiai temai priklausančius dokumentus atsakymų generavimui.</w:t>
      </w:r>
      <w:r w:rsidRPr="00B51EA0">
        <w:rPr>
          <w:lang w:val="it-IT"/>
        </w:rPr>
        <w:t> </w:t>
      </w:r>
    </w:p>
    <w:p w14:paraId="20B25E6B" w14:textId="77777777" w:rsidR="00A76FD9" w:rsidRPr="00B51EA0" w:rsidRDefault="005F6F4E" w:rsidP="0081128E">
      <w:pPr>
        <w:pStyle w:val="Sraopastraipa"/>
        <w:numPr>
          <w:ilvl w:val="1"/>
          <w:numId w:val="15"/>
        </w:numPr>
        <w:ind w:left="1980" w:hanging="630"/>
        <w:jc w:val="both"/>
        <w:textAlignment w:val="baseline"/>
        <w:rPr>
          <w:lang w:val="it-IT"/>
        </w:rPr>
      </w:pPr>
      <w:r w:rsidRPr="00DC1A55">
        <w:t xml:space="preserve">Sprendinys turi būti integruotas su portaluose naudojamu pokalbių robotu „Ugdis“, tai yra konsultacija </w:t>
      </w:r>
      <w:r w:rsidRPr="0081128E">
        <w:t>pasirinkta tema turi vykti tame pačiame „Ugdis“ pokalbių roboto lange.</w:t>
      </w:r>
      <w:r w:rsidRPr="00B51EA0">
        <w:rPr>
          <w:lang w:val="it-IT"/>
        </w:rPr>
        <w:t> </w:t>
      </w:r>
    </w:p>
    <w:p w14:paraId="492C32EF" w14:textId="022C1BA3" w:rsidR="00A76FD9" w:rsidRPr="00B51EA0" w:rsidRDefault="0081128E" w:rsidP="0064726D">
      <w:pPr>
        <w:pStyle w:val="Sraopastraipa"/>
        <w:numPr>
          <w:ilvl w:val="1"/>
          <w:numId w:val="15"/>
        </w:numPr>
        <w:ind w:left="1980" w:hanging="630"/>
        <w:jc w:val="both"/>
        <w:textAlignment w:val="baseline"/>
        <w:rPr>
          <w:lang w:val="it-IT"/>
        </w:rPr>
      </w:pPr>
      <w:r w:rsidRPr="00B51EA0">
        <w:rPr>
          <w:lang w:val="it-IT"/>
        </w:rPr>
        <w:t>Paspaudus nuorodą, mygtuką portale, turi atsidaryti pokalbių roboto langas su informacija, kad jis gali konsultuoti pasirinkta tema.</w:t>
      </w:r>
    </w:p>
    <w:p w14:paraId="0FFE503F" w14:textId="77777777" w:rsidR="00A76FD9" w:rsidRPr="00B51EA0" w:rsidRDefault="005F6F4E" w:rsidP="0081128E">
      <w:pPr>
        <w:pStyle w:val="Sraopastraipa"/>
        <w:numPr>
          <w:ilvl w:val="1"/>
          <w:numId w:val="15"/>
        </w:numPr>
        <w:ind w:left="1980" w:hanging="630"/>
        <w:jc w:val="both"/>
        <w:textAlignment w:val="baseline"/>
        <w:rPr>
          <w:lang w:val="it-IT"/>
        </w:rPr>
      </w:pPr>
      <w:r w:rsidRPr="0081128E">
        <w:t>Sprendinys turi būti parengtas saugiam naudojimui – užtikrinti, kad pašaliniai dokumentai ar temos nebūtų pasiekiami iš kitų kontekstų</w:t>
      </w:r>
      <w:r w:rsidRPr="00DC1A55">
        <w:t>.</w:t>
      </w:r>
      <w:r w:rsidRPr="00B51EA0">
        <w:rPr>
          <w:lang w:val="it-IT"/>
        </w:rPr>
        <w:t> </w:t>
      </w:r>
    </w:p>
    <w:p w14:paraId="4AB20892" w14:textId="77777777" w:rsidR="00A76FD9" w:rsidRPr="00B51EA0" w:rsidRDefault="005F6F4E" w:rsidP="0081128E">
      <w:pPr>
        <w:pStyle w:val="Sraopastraipa"/>
        <w:numPr>
          <w:ilvl w:val="1"/>
          <w:numId w:val="15"/>
        </w:numPr>
        <w:ind w:left="1980" w:hanging="630"/>
        <w:jc w:val="both"/>
        <w:textAlignment w:val="baseline"/>
        <w:rPr>
          <w:lang w:val="it-IT"/>
        </w:rPr>
      </w:pPr>
      <w:r w:rsidRPr="00DC1A55">
        <w:t>Turi būti galimybė „Ugdis“ pokalbių lange nutraukti pokalbį pasirinkta tema ir grįžti konsultuotis bendromis pokalbio roboto temomis.</w:t>
      </w:r>
      <w:r w:rsidRPr="00B51EA0">
        <w:rPr>
          <w:lang w:val="it-IT"/>
        </w:rPr>
        <w:t> </w:t>
      </w:r>
    </w:p>
    <w:p w14:paraId="733586F2" w14:textId="77777777" w:rsidR="00DC1A55" w:rsidRPr="00DC1A55" w:rsidRDefault="005F6F4E" w:rsidP="0081128E">
      <w:pPr>
        <w:pStyle w:val="Sraopastraipa"/>
        <w:numPr>
          <w:ilvl w:val="1"/>
          <w:numId w:val="15"/>
        </w:numPr>
        <w:ind w:left="1980" w:hanging="630"/>
        <w:jc w:val="both"/>
        <w:textAlignment w:val="baseline"/>
        <w:rPr>
          <w:lang w:val="en-US"/>
        </w:rPr>
      </w:pPr>
      <w:r w:rsidRPr="00DC1A55">
        <w:t>Sprendinys turi veikti autentifikuotiems ir neautentifikuotiems naudotojams.</w:t>
      </w:r>
      <w:r w:rsidRPr="00DC1A55">
        <w:rPr>
          <w:lang w:val="en-US"/>
        </w:rPr>
        <w:t> </w:t>
      </w:r>
    </w:p>
    <w:p w14:paraId="0EEA3963" w14:textId="77777777" w:rsidR="00DC1A55" w:rsidRPr="00DC1A55" w:rsidRDefault="005F6F4E" w:rsidP="00DC1A55">
      <w:pPr>
        <w:pStyle w:val="Sraopastraipa"/>
        <w:numPr>
          <w:ilvl w:val="0"/>
          <w:numId w:val="15"/>
        </w:numPr>
        <w:jc w:val="both"/>
        <w:textAlignment w:val="baseline"/>
        <w:rPr>
          <w:lang w:val="en-US"/>
        </w:rPr>
      </w:pPr>
      <w:r w:rsidRPr="00DC1A55">
        <w:t>Testų kūrimas</w:t>
      </w:r>
      <w:r w:rsidRPr="00DC1A55">
        <w:rPr>
          <w:lang w:val="en-US"/>
        </w:rPr>
        <w:t> </w:t>
      </w:r>
    </w:p>
    <w:p w14:paraId="7B844177" w14:textId="481773B3" w:rsidR="00DC1A55" w:rsidRPr="00DC1A55" w:rsidRDefault="005F6F4E" w:rsidP="0081128E">
      <w:pPr>
        <w:pStyle w:val="Sraopastraipa"/>
        <w:numPr>
          <w:ilvl w:val="1"/>
          <w:numId w:val="15"/>
        </w:numPr>
        <w:ind w:left="1980" w:hanging="630"/>
        <w:jc w:val="both"/>
        <w:textAlignment w:val="baseline"/>
        <w:rPr>
          <w:lang w:val="en-US"/>
        </w:rPr>
      </w:pPr>
      <w:r w:rsidRPr="00DC1A55">
        <w:t xml:space="preserve">Sprendinys turi palaikyti integraciją su Švietimo portalu ir Užduočių banko saugykla, leidžiančią </w:t>
      </w:r>
      <w:r w:rsidR="00BF101F">
        <w:t>AN</w:t>
      </w:r>
      <w:r w:rsidRPr="00DC1A55">
        <w:t>, kurti testus iš pasirinktų temų ar dokumentų tiesiogiai iš portalų sąsajos:</w:t>
      </w:r>
      <w:r w:rsidRPr="00DC1A55">
        <w:rPr>
          <w:lang w:val="en-US"/>
        </w:rPr>
        <w:t> </w:t>
      </w:r>
    </w:p>
    <w:p w14:paraId="52B87748" w14:textId="2C5A11C4" w:rsidR="00DC1A55" w:rsidRPr="00DC1A55" w:rsidRDefault="005F6F4E" w:rsidP="0081128E">
      <w:pPr>
        <w:pStyle w:val="Sraopastraipa"/>
        <w:numPr>
          <w:ilvl w:val="1"/>
          <w:numId w:val="15"/>
        </w:numPr>
        <w:ind w:left="1980" w:hanging="630"/>
        <w:jc w:val="both"/>
        <w:textAlignment w:val="baseline"/>
        <w:rPr>
          <w:lang w:val="en-US"/>
        </w:rPr>
      </w:pPr>
      <w:r w:rsidRPr="00DC1A55">
        <w:t>A</w:t>
      </w:r>
      <w:r w:rsidR="00BF101F">
        <w:t>N</w:t>
      </w:r>
      <w:r w:rsidR="00AB5A45">
        <w:t xml:space="preserve"> </w:t>
      </w:r>
      <w:r w:rsidRPr="00DC1A55">
        <w:t>pasirinktoje temoje portale, kuri yra sinchronizuota su Sprendiniu, turi būti rodomas papildomas mygtukas ar nuoroda „Sukurti testą“</w:t>
      </w:r>
      <w:r w:rsidR="00190AFD">
        <w:t xml:space="preserve"> (ar kitas sutartas pavadinimas)</w:t>
      </w:r>
      <w:r w:rsidRPr="00DC1A55">
        <w:t>;</w:t>
      </w:r>
      <w:r w:rsidRPr="00DC1A55">
        <w:rPr>
          <w:lang w:val="en-US"/>
        </w:rPr>
        <w:t> </w:t>
      </w:r>
    </w:p>
    <w:p w14:paraId="40382EDD" w14:textId="54BA65FF" w:rsidR="00DC1A55" w:rsidRPr="00DC1A55" w:rsidRDefault="005F6F4E" w:rsidP="0081128E">
      <w:pPr>
        <w:pStyle w:val="Sraopastraipa"/>
        <w:numPr>
          <w:ilvl w:val="1"/>
          <w:numId w:val="15"/>
        </w:numPr>
        <w:ind w:left="1980" w:hanging="630"/>
        <w:jc w:val="both"/>
        <w:textAlignment w:val="baseline"/>
        <w:rPr>
          <w:lang w:val="en-US"/>
        </w:rPr>
      </w:pPr>
      <w:r w:rsidRPr="00DC1A55">
        <w:t xml:space="preserve">Paspaudus mygtuką „Sukurti testą“, </w:t>
      </w:r>
      <w:r w:rsidR="00AB5A45">
        <w:t>AN</w:t>
      </w:r>
      <w:r w:rsidRPr="00DC1A55">
        <w:t xml:space="preserve"> turi būti automatiškai nukreipiamas į pasirinktos temos su dokumentais modulį.</w:t>
      </w:r>
      <w:r w:rsidRPr="00DC1A55">
        <w:rPr>
          <w:lang w:val="en-US"/>
        </w:rPr>
        <w:t> </w:t>
      </w:r>
    </w:p>
    <w:p w14:paraId="2E660059" w14:textId="77777777" w:rsidR="00DC1A55" w:rsidRPr="00DC1A55" w:rsidRDefault="005F6F4E" w:rsidP="0081128E">
      <w:pPr>
        <w:pStyle w:val="Sraopastraipa"/>
        <w:numPr>
          <w:ilvl w:val="1"/>
          <w:numId w:val="15"/>
        </w:numPr>
        <w:ind w:left="1980" w:hanging="630"/>
        <w:jc w:val="both"/>
        <w:textAlignment w:val="baseline"/>
        <w:rPr>
          <w:lang w:val="en-US"/>
        </w:rPr>
      </w:pPr>
      <w:r w:rsidRPr="00DC1A55">
        <w:t>Perduodant naudotoją iš portalo į Sprendinį, turi būti išlaikoma autentifikacija arba turi būti naudojamas SSO (Single Sign-On) mechanizmas, leidžiantis atpažinti naudotoją kaip tą patį mokytoją ir sprendinyje.</w:t>
      </w:r>
      <w:r w:rsidRPr="00DC1A55">
        <w:rPr>
          <w:lang w:val="en-US"/>
        </w:rPr>
        <w:t> </w:t>
      </w:r>
    </w:p>
    <w:p w14:paraId="772F8268" w14:textId="77777777" w:rsidR="00DC1A55" w:rsidRPr="00DC1A55" w:rsidRDefault="005F6F4E" w:rsidP="0081128E">
      <w:pPr>
        <w:pStyle w:val="Sraopastraipa"/>
        <w:numPr>
          <w:ilvl w:val="1"/>
          <w:numId w:val="15"/>
        </w:numPr>
        <w:ind w:left="1980" w:hanging="630"/>
        <w:jc w:val="both"/>
        <w:textAlignment w:val="baseline"/>
        <w:rPr>
          <w:lang w:val="en-US"/>
        </w:rPr>
      </w:pPr>
      <w:r w:rsidRPr="00DC1A55">
        <w:lastRenderedPageBreak/>
        <w:t>Sprendinio UI turi turėti administruojamą temų / modulių susiejimo mechanizmą su portalų struktūra (pvz., naudoti portalo temos ID, UUID arba URL kaip raktą, jungiantį temas tarp sistemų).</w:t>
      </w:r>
      <w:r w:rsidRPr="00DC1A55">
        <w:rPr>
          <w:lang w:val="en-US"/>
        </w:rPr>
        <w:t> </w:t>
      </w:r>
    </w:p>
    <w:p w14:paraId="1E8F1B5A" w14:textId="77777777" w:rsidR="00DC1A55" w:rsidRPr="00DC1A55" w:rsidRDefault="005F6F4E" w:rsidP="00DC1A55">
      <w:pPr>
        <w:pStyle w:val="Sraopastraipa"/>
        <w:numPr>
          <w:ilvl w:val="0"/>
          <w:numId w:val="15"/>
        </w:numPr>
        <w:jc w:val="both"/>
        <w:textAlignment w:val="baseline"/>
        <w:rPr>
          <w:lang w:val="en-US"/>
        </w:rPr>
      </w:pPr>
      <w:r w:rsidRPr="00DC1A55">
        <w:t>Sąsaja tarp sistemų</w:t>
      </w:r>
      <w:r w:rsidRPr="00DC1A55">
        <w:rPr>
          <w:lang w:val="en-US"/>
        </w:rPr>
        <w:t> </w:t>
      </w:r>
    </w:p>
    <w:p w14:paraId="3481F24F" w14:textId="77777777" w:rsidR="00DC1A55" w:rsidRPr="00DC1A55" w:rsidRDefault="005F6F4E" w:rsidP="005848D7">
      <w:pPr>
        <w:pStyle w:val="Sraopastraipa"/>
        <w:numPr>
          <w:ilvl w:val="1"/>
          <w:numId w:val="15"/>
        </w:numPr>
        <w:ind w:left="1980" w:hanging="630"/>
        <w:jc w:val="both"/>
        <w:textAlignment w:val="baseline"/>
        <w:rPr>
          <w:lang w:val="en-US"/>
        </w:rPr>
      </w:pPr>
      <w:r w:rsidRPr="00DC1A55">
        <w:t xml:space="preserve">Sprendinio </w:t>
      </w:r>
      <w:r w:rsidR="00372555" w:rsidRPr="00DC1A55">
        <w:t>naudotojo</w:t>
      </w:r>
      <w:r w:rsidRPr="00DC1A55">
        <w:t xml:space="preserve"> sąsajoje, prie kiekvienos temos ar dokumentų rinkinio, turi būti rodomas mygtukas arba nuoroda „Tema portale“ (arba kitas aiškus užrašas), kuris nukreipia į pradinį portalo turinį:</w:t>
      </w:r>
      <w:r w:rsidRPr="00DC1A55">
        <w:rPr>
          <w:lang w:val="en-US"/>
        </w:rPr>
        <w:t> </w:t>
      </w:r>
    </w:p>
    <w:p w14:paraId="2B7848F2" w14:textId="77777777" w:rsidR="00DC1A55" w:rsidRDefault="005F6F4E" w:rsidP="005848D7">
      <w:pPr>
        <w:pStyle w:val="Sraopastraipa"/>
        <w:numPr>
          <w:ilvl w:val="1"/>
          <w:numId w:val="15"/>
        </w:numPr>
        <w:ind w:left="1980" w:hanging="630"/>
        <w:jc w:val="both"/>
        <w:textAlignment w:val="baseline"/>
        <w:rPr>
          <w:lang w:val="en-US"/>
        </w:rPr>
      </w:pPr>
      <w:r w:rsidRPr="00DC1A55">
        <w:t>Nuoroda turi būti sugeneruota remiantis temos ar dokumento identifikatoriumi (pvz., portalo temos ID, URL arba unikaliu kodu), kuris buvo išsaugotas sinchronizacijos metu.</w:t>
      </w:r>
      <w:r w:rsidRPr="00DC1A55">
        <w:rPr>
          <w:lang w:val="en-US"/>
        </w:rPr>
        <w:t> </w:t>
      </w:r>
    </w:p>
    <w:p w14:paraId="416175F1" w14:textId="10731EFB" w:rsidR="005F6F4E" w:rsidRPr="00DC1A55" w:rsidRDefault="005F6F4E" w:rsidP="005848D7">
      <w:pPr>
        <w:pStyle w:val="Sraopastraipa"/>
        <w:numPr>
          <w:ilvl w:val="1"/>
          <w:numId w:val="15"/>
        </w:numPr>
        <w:ind w:left="1980" w:hanging="630"/>
        <w:jc w:val="both"/>
        <w:textAlignment w:val="baseline"/>
        <w:rPr>
          <w:lang w:val="en-US"/>
        </w:rPr>
      </w:pPr>
      <w:r w:rsidRPr="00DC1A55">
        <w:t>Turi būti užtikrintas nuolatinis veikiančių nuorodų atnaujinimas – jei portale pasikeičia temos URL struktūra, sprendinys turi palaikyti lankstų susiejimo mechanizmą.</w:t>
      </w:r>
      <w:r w:rsidRPr="00DC1A55">
        <w:rPr>
          <w:lang w:val="en-US"/>
        </w:rPr>
        <w:t> </w:t>
      </w:r>
    </w:p>
    <w:p w14:paraId="2C05C9B1" w14:textId="1CC31FA5" w:rsidR="00C36FC8" w:rsidRDefault="005F6F4E" w:rsidP="00891A62">
      <w:pPr>
        <w:jc w:val="both"/>
        <w:textAlignment w:val="baseline"/>
      </w:pPr>
      <w:r w:rsidRPr="00305149">
        <w:rPr>
          <w:szCs w:val="24"/>
          <w:lang w:val="en-US"/>
        </w:rPr>
        <w:t> </w:t>
      </w:r>
    </w:p>
    <w:p w14:paraId="483998D0" w14:textId="3111475A" w:rsidR="00EF01C8" w:rsidRDefault="00891A62" w:rsidP="0031638C">
      <w:pPr>
        <w:pStyle w:val="Antrat1"/>
        <w:numPr>
          <w:ilvl w:val="0"/>
          <w:numId w:val="19"/>
        </w:numPr>
      </w:pPr>
      <w:bookmarkStart w:id="9" w:name="_Toc203583272"/>
      <w:r>
        <w:rPr>
          <w:bCs/>
          <w:szCs w:val="24"/>
        </w:rPr>
        <w:t>REIKALAVIMAI IŠMANIOJO SPRENDINIO INFRASTRUKTŪRAI IR GREITAVEIKAI</w:t>
      </w:r>
      <w:bookmarkEnd w:id="9"/>
    </w:p>
    <w:p w14:paraId="02158783" w14:textId="651B21DF" w:rsidR="0008521D" w:rsidRDefault="0008521D" w:rsidP="00D20C3C">
      <w:pPr>
        <w:pStyle w:val="Sraopastraipa"/>
        <w:numPr>
          <w:ilvl w:val="0"/>
          <w:numId w:val="15"/>
        </w:numPr>
        <w:suppressAutoHyphens/>
        <w:jc w:val="both"/>
        <w:textAlignment w:val="baseline"/>
        <w:rPr>
          <w:rFonts w:eastAsia="Times New Roman"/>
        </w:rPr>
      </w:pPr>
      <w:r>
        <w:rPr>
          <w:rFonts w:eastAsia="Times New Roman"/>
        </w:rPr>
        <w:t>Sprendinys turi užtikrinti saugomų duomenų integralumą, konfidencialumą ir vientisumą. Išmaniojo pokalbių roboto platformos saugumas turi būti užtikrinamas organizacinėmis, techninėmis-programinėmis ir fizinėmis apsaugos priemonėmis. </w:t>
      </w:r>
    </w:p>
    <w:p w14:paraId="0EFC6E61" w14:textId="77777777" w:rsidR="0008521D" w:rsidRDefault="0008521D" w:rsidP="00D20C3C">
      <w:pPr>
        <w:pStyle w:val="Sraopastraipa"/>
        <w:numPr>
          <w:ilvl w:val="1"/>
          <w:numId w:val="15"/>
        </w:numPr>
        <w:suppressAutoHyphens/>
        <w:jc w:val="both"/>
        <w:textAlignment w:val="baseline"/>
        <w:rPr>
          <w:rFonts w:eastAsia="Times New Roman"/>
        </w:rPr>
      </w:pPr>
      <w:r>
        <w:rPr>
          <w:rFonts w:eastAsia="Times New Roman"/>
        </w:rPr>
        <w:t>Turi būti aiškios procedūros paslaugos veikimo atstatymui, siekiant užtikrinti duomenų patikimumą ir saugumą. </w:t>
      </w:r>
    </w:p>
    <w:p w14:paraId="05234527" w14:textId="100154E4" w:rsidR="0008521D" w:rsidRDefault="0008521D" w:rsidP="00D20C3C">
      <w:pPr>
        <w:pStyle w:val="Sraopastraipa"/>
        <w:numPr>
          <w:ilvl w:val="0"/>
          <w:numId w:val="15"/>
        </w:numPr>
        <w:suppressAutoHyphens/>
        <w:jc w:val="both"/>
        <w:textAlignment w:val="baseline"/>
        <w:rPr>
          <w:rFonts w:eastAsia="Times New Roman"/>
        </w:rPr>
      </w:pPr>
      <w:r>
        <w:rPr>
          <w:rFonts w:eastAsia="Times New Roman"/>
        </w:rPr>
        <w:t xml:space="preserve">Sprendinys turi veikti saugioje debesijos paslaugų aplinkoje. Išmaniojo pokalbių roboto talpinimas ir infrastruktūros veikimo užtikrinimas turi būti užtikrintas ne trumpiau </w:t>
      </w:r>
      <w:r w:rsidRPr="00D20C3C">
        <w:rPr>
          <w:rFonts w:eastAsia="Times New Roman"/>
        </w:rPr>
        <w:t>nei 24 mėnesių po paslaugų priėmimo (</w:t>
      </w:r>
      <w:r w:rsidRPr="00D20C3C">
        <w:rPr>
          <w:rFonts w:eastAsia="Times New Roman"/>
          <w:color w:val="000000"/>
        </w:rPr>
        <w:t>paslaugų priėmimo akto pasirašymo</w:t>
      </w:r>
      <w:r w:rsidRPr="00D20C3C">
        <w:rPr>
          <w:rFonts w:eastAsia="Times New Roman"/>
        </w:rPr>
        <w:t>). Siūlant alter</w:t>
      </w:r>
      <w:r>
        <w:rPr>
          <w:rFonts w:eastAsia="Times New Roman"/>
        </w:rPr>
        <w:t>natyvų variantą, turi būti įtrauktos visos techninės ir programinės įrangos sąnaudos, reikalingos sprendinio veikimui</w:t>
      </w:r>
      <w:r w:rsidR="00AB6BA3">
        <w:rPr>
          <w:rFonts w:eastAsia="Times New Roman"/>
        </w:rPr>
        <w:t>:</w:t>
      </w:r>
    </w:p>
    <w:p w14:paraId="35209F58" w14:textId="77777777"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Esant dideliam užklausų kiekiui, Išmaniojo pokalbių roboto platforma turi turėti dedikuotų techninių resursų automatinio išplėtimo galimybes. </w:t>
      </w:r>
    </w:p>
    <w:p w14:paraId="3F8DB2F5" w14:textId="77777777"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Serveriai, kuriuose bus talpinamas Išmanusis pokalbių robotas, turi atitikti TIER III lygį. </w:t>
      </w:r>
    </w:p>
    <w:p w14:paraId="3A173F7D" w14:textId="0DE7BE8F"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Duomenų centras turi būti įrengtas Lietuvos Respublikos arba kitos ES valstybės narės teritorijoje. </w:t>
      </w:r>
    </w:p>
    <w:p w14:paraId="28EB7A20" w14:textId="77777777"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Duomenų rezervinio kopijavimo procedūrų metu neturi būti stabdomas Išmaniojo pokalbių roboto veikimas. </w:t>
      </w:r>
    </w:p>
    <w:p w14:paraId="6CB8DDB0" w14:textId="77777777"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Turi būti galimybė inicijuoti sprendinio duomenų atstatymo iš rezervinės kopijos procedūrą. Atstačius duomenis turi būti užtikrintas ir išlaikytas duomenų vientisumas ir integralumas. </w:t>
      </w:r>
    </w:p>
    <w:p w14:paraId="0B1D8E65" w14:textId="77777777" w:rsidR="0008521D" w:rsidRDefault="0008521D" w:rsidP="00AB6BA3">
      <w:pPr>
        <w:pStyle w:val="Sraopastraipa"/>
        <w:numPr>
          <w:ilvl w:val="1"/>
          <w:numId w:val="15"/>
        </w:numPr>
        <w:suppressAutoHyphens/>
        <w:ind w:left="2070" w:hanging="630"/>
        <w:jc w:val="both"/>
        <w:textAlignment w:val="baseline"/>
        <w:rPr>
          <w:rFonts w:eastAsia="Times New Roman"/>
        </w:rPr>
      </w:pPr>
      <w:r>
        <w:rPr>
          <w:rFonts w:eastAsia="Times New Roman"/>
        </w:rPr>
        <w:t>Duomenų centro valdymas ir priežiūra turi būti sertifikuota pagal ISO 27001:2013 standartą ar lygiavertį. </w:t>
      </w:r>
    </w:p>
    <w:p w14:paraId="07EC6A13" w14:textId="77777777" w:rsidR="0008521D" w:rsidRDefault="0008521D" w:rsidP="00D20C3C">
      <w:pPr>
        <w:pStyle w:val="Sraopastraipa"/>
        <w:numPr>
          <w:ilvl w:val="0"/>
          <w:numId w:val="15"/>
        </w:numPr>
        <w:suppressAutoHyphens/>
        <w:jc w:val="both"/>
        <w:textAlignment w:val="baseline"/>
        <w:rPr>
          <w:rFonts w:eastAsia="Times New Roman"/>
        </w:rPr>
      </w:pPr>
      <w:r>
        <w:rPr>
          <w:rFonts w:eastAsia="Times New Roman"/>
        </w:rPr>
        <w:t>Aptiktos saugumo spragos, jeigu yra informacijos apie vykdomą šių spragų išnaudojimą, teikėjo privalo būti pašalinamos kuo skubiau, bet ne vėliau, kaip per 1 darbo dieną nuo šios informacijos gavimo datos. Jeigu šių spragų per numatytą laiką pašalinti nėra galimybės dėl pagrįstos priežasties, turi būti įgyvendintos laikinos spragų užkardymo arba poveikio sumažinimo priemonės. </w:t>
      </w:r>
    </w:p>
    <w:p w14:paraId="13AE02EB" w14:textId="77777777" w:rsidR="0008521D" w:rsidRDefault="0008521D" w:rsidP="0030067D">
      <w:pPr>
        <w:pStyle w:val="Sraopastraipa"/>
        <w:numPr>
          <w:ilvl w:val="0"/>
          <w:numId w:val="15"/>
        </w:numPr>
        <w:suppressAutoHyphens/>
        <w:jc w:val="both"/>
        <w:textAlignment w:val="baseline"/>
        <w:rPr>
          <w:rFonts w:eastAsia="Times New Roman"/>
        </w:rPr>
      </w:pPr>
      <w:r>
        <w:rPr>
          <w:rFonts w:eastAsia="Times New Roman"/>
        </w:rPr>
        <w:t>Tiekėjas turi užtikrinti, kad teikėjo darbuotojai, kurie vykdys sutartį, saugos duomenų paslaptį tiek sutarties vykdymo metu, tiek pasibaigus sutarties vykdymui, tiek pasibaigus teikėjo darbuotojų darbo ar kitokiems santykiams su teikėju. </w:t>
      </w:r>
    </w:p>
    <w:p w14:paraId="15B2A4B3" w14:textId="45FF4477" w:rsidR="0008521D" w:rsidRDefault="0030067D" w:rsidP="0030067D">
      <w:pPr>
        <w:pStyle w:val="Sraopastraipa"/>
        <w:numPr>
          <w:ilvl w:val="0"/>
          <w:numId w:val="15"/>
        </w:numPr>
        <w:suppressAutoHyphens/>
        <w:jc w:val="both"/>
        <w:textAlignment w:val="baseline"/>
        <w:rPr>
          <w:rFonts w:eastAsia="Times New Roman"/>
        </w:rPr>
      </w:pPr>
      <w:r>
        <w:rPr>
          <w:rFonts w:eastAsia="Times New Roman"/>
        </w:rPr>
        <w:lastRenderedPageBreak/>
        <w:t>S</w:t>
      </w:r>
      <w:r w:rsidR="0008521D">
        <w:rPr>
          <w:rFonts w:eastAsia="Times New Roman"/>
        </w:rPr>
        <w:t>prendinys turi būti apsaugotas nuo pagrindinių per tinklą vykdomų atakų: SQL įskverbties (</w:t>
      </w:r>
      <w:r w:rsidR="0008521D">
        <w:rPr>
          <w:rFonts w:eastAsia="Times New Roman"/>
          <w:i/>
          <w:iCs/>
        </w:rPr>
        <w:t>angl. SQL injection</w:t>
      </w:r>
      <w:r w:rsidR="0008521D">
        <w:rPr>
          <w:rFonts w:eastAsia="Times New Roman"/>
        </w:rPr>
        <w:t>), įterptinių instrukcijų atakų (</w:t>
      </w:r>
      <w:r w:rsidR="0008521D">
        <w:rPr>
          <w:rFonts w:eastAsia="Times New Roman"/>
          <w:i/>
          <w:iCs/>
        </w:rPr>
        <w:t>angl. Cross–Site Scripting</w:t>
      </w:r>
      <w:r w:rsidR="0008521D">
        <w:rPr>
          <w:rFonts w:eastAsia="Times New Roman"/>
        </w:rPr>
        <w:t>), atkirtimo nuo paslaugos (</w:t>
      </w:r>
      <w:r w:rsidR="0008521D">
        <w:rPr>
          <w:rFonts w:eastAsia="Times New Roman"/>
          <w:i/>
          <w:iCs/>
        </w:rPr>
        <w:t>angl. DOS</w:t>
      </w:r>
      <w:r w:rsidR="0008521D">
        <w:rPr>
          <w:rFonts w:eastAsia="Times New Roman"/>
        </w:rPr>
        <w:t>) ir kitų. Pagrindinių per tinklą vykdomų atakų sąrašas skelbiamas Atviro tinklo programų saugumo projekto (</w:t>
      </w:r>
      <w:r w:rsidR="0008521D">
        <w:rPr>
          <w:rFonts w:eastAsia="Times New Roman"/>
          <w:i/>
          <w:iCs/>
        </w:rPr>
        <w:t>angl. The Open Web Application Security Project – OWASP</w:t>
      </w:r>
      <w:r w:rsidR="0008521D">
        <w:rPr>
          <w:rFonts w:eastAsia="Times New Roman"/>
        </w:rPr>
        <w:t xml:space="preserve">) interneto svetainėje </w:t>
      </w:r>
      <w:hyperlink r:id="rId19" w:tgtFrame="_blank">
        <w:r w:rsidR="0008521D">
          <w:rPr>
            <w:rStyle w:val="Hipersaitas"/>
            <w:rFonts w:eastAsia="Times New Roman"/>
          </w:rPr>
          <w:t>www.owasp.org.</w:t>
        </w:r>
      </w:hyperlink>
      <w:r w:rsidR="0008521D">
        <w:rPr>
          <w:rFonts w:eastAsia="Times New Roman"/>
        </w:rPr>
        <w:t> </w:t>
      </w:r>
    </w:p>
    <w:p w14:paraId="56B9B58A" w14:textId="77777777" w:rsidR="0030067D" w:rsidRDefault="0008521D" w:rsidP="0008521D">
      <w:pPr>
        <w:pStyle w:val="Sraopastraipa"/>
        <w:numPr>
          <w:ilvl w:val="0"/>
          <w:numId w:val="15"/>
        </w:numPr>
        <w:suppressAutoHyphens/>
        <w:jc w:val="both"/>
        <w:textAlignment w:val="baseline"/>
        <w:rPr>
          <w:rFonts w:eastAsia="Times New Roman"/>
        </w:rPr>
      </w:pPr>
      <w:r>
        <w:rPr>
          <w:rFonts w:eastAsia="Times New Roman"/>
        </w:rPr>
        <w:t>Tiekėjas turi užtikrinti sprendinio komponentų atsparumą įsilaužimui bei pašalinti visus trūkumus, nustatytus Užsakovo ar nepriklausomo atsparumo įsilaužimui vertinimo paslaugų teikėjo. </w:t>
      </w:r>
    </w:p>
    <w:p w14:paraId="01A91FD5" w14:textId="52711183" w:rsidR="00E405D5" w:rsidRPr="0030067D" w:rsidRDefault="0008521D" w:rsidP="0008521D">
      <w:pPr>
        <w:pStyle w:val="Sraopastraipa"/>
        <w:numPr>
          <w:ilvl w:val="0"/>
          <w:numId w:val="15"/>
        </w:numPr>
        <w:suppressAutoHyphens/>
        <w:jc w:val="both"/>
        <w:textAlignment w:val="baseline"/>
        <w:rPr>
          <w:rFonts w:eastAsia="Times New Roman"/>
        </w:rPr>
      </w:pPr>
      <w:r w:rsidRPr="0030067D">
        <w:t>Tiekėjas nedelsdamas ir, jei įmanoma, praėjus ne daugiau kaip 24 valandoms nuo galimo duomenų saugumo incidento nustatymo, privalo apie įvykusį ar galimai įvykusį duomenų saugumo incidentą informuoti Užsakovą.</w:t>
      </w:r>
    </w:p>
    <w:p w14:paraId="02BB99D1" w14:textId="77777777" w:rsidR="00302C2C" w:rsidRDefault="00302C2C" w:rsidP="00E405D5">
      <w:pPr>
        <w:rPr>
          <w:lang w:eastAsia="lt-LT"/>
        </w:rPr>
      </w:pPr>
    </w:p>
    <w:p w14:paraId="57A096A1" w14:textId="46BF7BC6" w:rsidR="00BF3553" w:rsidRDefault="00BF3553" w:rsidP="00DB26A9">
      <w:pPr>
        <w:pStyle w:val="Antrat1"/>
        <w:numPr>
          <w:ilvl w:val="0"/>
          <w:numId w:val="19"/>
        </w:numPr>
        <w:rPr>
          <w:bCs/>
          <w:szCs w:val="24"/>
        </w:rPr>
      </w:pPr>
      <w:bookmarkStart w:id="10" w:name="_Toc203583273"/>
      <w:r>
        <w:rPr>
          <w:bCs/>
          <w:szCs w:val="24"/>
        </w:rPr>
        <w:t>REIKALAVIMAI TESTINEI APLINKAI IR IŠMANIOJO POKALBIŲ ROBOTO TESTAVIMUI</w:t>
      </w:r>
      <w:bookmarkEnd w:id="10"/>
      <w:r>
        <w:rPr>
          <w:bCs/>
          <w:szCs w:val="24"/>
        </w:rPr>
        <w:t> </w:t>
      </w:r>
    </w:p>
    <w:p w14:paraId="136D5CC6" w14:textId="77777777" w:rsidR="0061284E" w:rsidRDefault="0061284E" w:rsidP="0061284E">
      <w:pPr>
        <w:pStyle w:val="Sraopastraipa"/>
        <w:numPr>
          <w:ilvl w:val="0"/>
          <w:numId w:val="15"/>
        </w:numPr>
        <w:suppressAutoHyphens/>
        <w:jc w:val="both"/>
        <w:textAlignment w:val="baseline"/>
        <w:rPr>
          <w:rFonts w:eastAsia="Times New Roman"/>
        </w:rPr>
      </w:pPr>
      <w:r>
        <w:rPr>
          <w:rFonts w:eastAsia="Times New Roman"/>
        </w:rPr>
        <w:t>Turi būti sukurtos ir prieinamos naudoti 2 (dvi) sprendinio aplinkos (darbinė ir testavimo, kuri turi būti lygiavertė darbinei), skirtos naudotis projekto tikslams. Šių aplinkų veikimas, prisijungimai ir naudojimo tikslai turi būti suderinti su Užsakovu. Turi būti galimybė eksportuoti duomenis iš vienos aplinkos ir importuoti į kitą. </w:t>
      </w:r>
    </w:p>
    <w:p w14:paraId="1CE8AE13" w14:textId="77777777" w:rsidR="0061284E" w:rsidRPr="0061284E" w:rsidRDefault="0061284E" w:rsidP="0061284E">
      <w:pPr>
        <w:pStyle w:val="Sraopastraipa"/>
        <w:numPr>
          <w:ilvl w:val="0"/>
          <w:numId w:val="15"/>
        </w:numPr>
        <w:suppressAutoHyphens/>
        <w:jc w:val="both"/>
        <w:textAlignment w:val="baseline"/>
        <w:rPr>
          <w:rFonts w:eastAsia="Times New Roman"/>
        </w:rPr>
      </w:pPr>
      <w:r w:rsidRPr="0061284E">
        <w:rPr>
          <w:color w:val="000000"/>
        </w:rPr>
        <w:t>Prieš sprendinio įdiegimą turi būti atliekamas testavimas, kuriame turi dalyvauti Teikėjo ir Užsakovo atstovai, vykdydami testavimus pagal aprašytus scenarijus. Šiame etape paslaugos Tiekėjas ir Užsakovas turi atlikti bandymus, tikrinti, ar sprendinys veikia korektiškai. </w:t>
      </w:r>
    </w:p>
    <w:p w14:paraId="6CE95A48" w14:textId="77777777" w:rsidR="0061284E" w:rsidRPr="0061284E" w:rsidRDefault="0061284E" w:rsidP="0061284E">
      <w:pPr>
        <w:pStyle w:val="Sraopastraipa"/>
        <w:numPr>
          <w:ilvl w:val="0"/>
          <w:numId w:val="15"/>
        </w:numPr>
        <w:suppressAutoHyphens/>
        <w:jc w:val="both"/>
        <w:textAlignment w:val="baseline"/>
        <w:rPr>
          <w:rFonts w:eastAsia="Times New Roman"/>
        </w:rPr>
      </w:pPr>
      <w:r w:rsidRPr="0061284E">
        <w:rPr>
          <w:color w:val="000000"/>
        </w:rPr>
        <w:t>Po testavimo Tiekėjas turi pateikti testavimo ataskaitą. </w:t>
      </w:r>
    </w:p>
    <w:p w14:paraId="2378B871" w14:textId="6CED7689" w:rsidR="0061284E" w:rsidRPr="0061284E" w:rsidRDefault="0061284E" w:rsidP="0061284E">
      <w:pPr>
        <w:pStyle w:val="Sraopastraipa"/>
        <w:numPr>
          <w:ilvl w:val="0"/>
          <w:numId w:val="15"/>
        </w:numPr>
        <w:suppressAutoHyphens/>
        <w:jc w:val="both"/>
        <w:textAlignment w:val="baseline"/>
        <w:rPr>
          <w:rFonts w:eastAsia="Times New Roman"/>
        </w:rPr>
      </w:pPr>
      <w:r w:rsidRPr="0061284E">
        <w:rPr>
          <w:color w:val="000000"/>
        </w:rPr>
        <w:t>Testavimo metu aptikus trūkumų, atsakinga šalis užtikrina, kad trūkumai būtų pašalinti per sutartą laikotarpį.  </w:t>
      </w:r>
    </w:p>
    <w:p w14:paraId="64F96AE8" w14:textId="77777777" w:rsidR="00BF3553" w:rsidRDefault="00BF3553" w:rsidP="00BF3553">
      <w:pPr>
        <w:rPr>
          <w:lang w:eastAsia="lt-LT"/>
        </w:rPr>
      </w:pPr>
    </w:p>
    <w:p w14:paraId="6282725E" w14:textId="0B8A1F84" w:rsidR="00DB26A9" w:rsidRDefault="00DB26A9" w:rsidP="0061284E">
      <w:pPr>
        <w:pStyle w:val="Antrat1"/>
        <w:numPr>
          <w:ilvl w:val="0"/>
          <w:numId w:val="19"/>
        </w:numPr>
        <w:rPr>
          <w:bCs/>
          <w:szCs w:val="24"/>
        </w:rPr>
      </w:pPr>
      <w:bookmarkStart w:id="11" w:name="_Toc203583274"/>
      <w:r>
        <w:rPr>
          <w:bCs/>
          <w:szCs w:val="24"/>
        </w:rPr>
        <w:t>REIKALAVIMAI GARANTINĖS PRIEŽIŪROS PASLAUGOMS</w:t>
      </w:r>
      <w:bookmarkEnd w:id="11"/>
    </w:p>
    <w:p w14:paraId="3ABBBA62" w14:textId="77777777" w:rsidR="00246F7F" w:rsidRPr="00246F7F" w:rsidRDefault="00D504B6" w:rsidP="00246F7F">
      <w:pPr>
        <w:pStyle w:val="Sraopastraipa"/>
        <w:numPr>
          <w:ilvl w:val="0"/>
          <w:numId w:val="15"/>
        </w:numPr>
        <w:suppressAutoHyphens/>
        <w:jc w:val="both"/>
        <w:textAlignment w:val="baseline"/>
        <w:rPr>
          <w:rFonts w:eastAsia="Times New Roman"/>
        </w:rPr>
      </w:pPr>
      <w:r w:rsidRPr="00246F7F">
        <w:t>Po sprendinio įdiegimo (</w:t>
      </w:r>
      <w:r w:rsidRPr="00246F7F">
        <w:rPr>
          <w:color w:val="000000"/>
        </w:rPr>
        <w:t>paslaugų priėmimo akto pasirašymo</w:t>
      </w:r>
      <w:r w:rsidRPr="00246F7F">
        <w:t xml:space="preserve">), ne trumpiau nei </w:t>
      </w:r>
      <w:r w:rsidRPr="00B66FF7">
        <w:t>24 mėnesių</w:t>
      </w:r>
      <w:r w:rsidRPr="00D06D4D">
        <w:t xml:space="preserve"> neatlygintinai</w:t>
      </w:r>
      <w:r w:rsidRPr="00246F7F">
        <w:t xml:space="preserve"> turi būti teikiamos šios paslaugos:</w:t>
      </w:r>
    </w:p>
    <w:p w14:paraId="21D2F820" w14:textId="77777777" w:rsidR="00246F7F" w:rsidRPr="00246F7F" w:rsidRDefault="00D504B6" w:rsidP="002D1F97">
      <w:pPr>
        <w:pStyle w:val="Sraopastraipa"/>
        <w:numPr>
          <w:ilvl w:val="1"/>
          <w:numId w:val="15"/>
        </w:numPr>
        <w:suppressAutoHyphens/>
        <w:ind w:left="2070" w:hanging="630"/>
        <w:jc w:val="both"/>
        <w:textAlignment w:val="baseline"/>
        <w:rPr>
          <w:rFonts w:eastAsia="Times New Roman"/>
        </w:rPr>
      </w:pPr>
      <w:r w:rsidRPr="00246F7F">
        <w:t>Palaikymas/ garantinė priežiūra;</w:t>
      </w:r>
    </w:p>
    <w:p w14:paraId="4C187753" w14:textId="77777777" w:rsidR="00246F7F" w:rsidRPr="00246F7F" w:rsidRDefault="00D504B6" w:rsidP="002D1F97">
      <w:pPr>
        <w:pStyle w:val="Sraopastraipa"/>
        <w:numPr>
          <w:ilvl w:val="1"/>
          <w:numId w:val="15"/>
        </w:numPr>
        <w:suppressAutoHyphens/>
        <w:ind w:left="2070" w:hanging="630"/>
        <w:jc w:val="both"/>
        <w:textAlignment w:val="baseline"/>
        <w:rPr>
          <w:rFonts w:eastAsia="Times New Roman"/>
        </w:rPr>
      </w:pPr>
      <w:r w:rsidRPr="00246F7F">
        <w:t>Tiekėjas turi užtikrinti techninės pagalbos ir konsultacijų, susijusių su sprendinio veikimu, teikimą Užsakovui elektroniniu paštu ir/arba telefonu, darbo dienomis nuo 8.00 iki 17.00 valandos Lietuvo</w:t>
      </w:r>
      <w:r w:rsidRPr="00246F7F">
        <w:rPr>
          <w:color w:val="000000"/>
        </w:rPr>
        <w:t>s laiku. Konsultacijos turi būti vedamos lietuvių kalba; </w:t>
      </w:r>
    </w:p>
    <w:p w14:paraId="50F6EA37" w14:textId="77777777" w:rsidR="00246F7F" w:rsidRPr="00246F7F" w:rsidRDefault="00D504B6" w:rsidP="002D1F97">
      <w:pPr>
        <w:pStyle w:val="Sraopastraipa"/>
        <w:numPr>
          <w:ilvl w:val="1"/>
          <w:numId w:val="15"/>
        </w:numPr>
        <w:suppressAutoHyphens/>
        <w:ind w:left="2070" w:hanging="630"/>
        <w:jc w:val="both"/>
        <w:textAlignment w:val="baseline"/>
        <w:rPr>
          <w:rFonts w:eastAsia="Times New Roman"/>
        </w:rPr>
      </w:pPr>
      <w:r w:rsidRPr="00246F7F">
        <w:rPr>
          <w:color w:val="000000"/>
        </w:rPr>
        <w:t>Kokybės garantijos užtikrinimo darbai (incidentai) turi būti apskaitomi Tiekėjo programinėje įrangoje.</w:t>
      </w:r>
    </w:p>
    <w:p w14:paraId="19159B68" w14:textId="77777777" w:rsidR="00E1051F" w:rsidRPr="00E1051F" w:rsidRDefault="00D504B6" w:rsidP="00E1051F">
      <w:pPr>
        <w:pStyle w:val="Sraopastraipa"/>
        <w:numPr>
          <w:ilvl w:val="0"/>
          <w:numId w:val="15"/>
        </w:numPr>
        <w:suppressAutoHyphens/>
        <w:jc w:val="both"/>
        <w:textAlignment w:val="baseline"/>
        <w:rPr>
          <w:rFonts w:eastAsia="Times New Roman"/>
        </w:rPr>
      </w:pPr>
      <w:r w:rsidRPr="00246F7F">
        <w:rPr>
          <w:color w:val="000000"/>
        </w:rPr>
        <w:t>Tiekėjas įsipareigoja išspręsti visas Užsakovo nukreiptas triktis ir / ar klaidas. Triktys ir / ar klaidos sprendžiamos pagal jų kritiškumą (pirmiausiai – kritinės klaidos, po to – svarbios klaidos, po to – kitos klaidos) ir registravimo tvarką (pirmiausia sprendžiami anksčiausiai užregistruotos triktys ir  / ar klaidos).</w:t>
      </w:r>
    </w:p>
    <w:p w14:paraId="2FCD9242" w14:textId="77777777" w:rsidR="00E1051F" w:rsidRPr="00E1051F" w:rsidRDefault="00D504B6" w:rsidP="00E1051F">
      <w:pPr>
        <w:pStyle w:val="Sraopastraipa"/>
        <w:numPr>
          <w:ilvl w:val="0"/>
          <w:numId w:val="15"/>
        </w:numPr>
        <w:suppressAutoHyphens/>
        <w:jc w:val="both"/>
        <w:textAlignment w:val="baseline"/>
        <w:rPr>
          <w:rFonts w:eastAsia="Times New Roman"/>
        </w:rPr>
      </w:pPr>
      <w:r w:rsidRPr="00E1051F">
        <w:rPr>
          <w:color w:val="000000"/>
        </w:rPr>
        <w:t xml:space="preserve">Tiekėjas už kiekvieną pavėluotą valandą, suėjusią pasibaigus nurodytam Tiekėjo įsipareigojimų terminui, šalinant klaidą ir / ar triktį ar suteikiant konsultaciją, Užsakovui pareikalavus moka sutartyje nustatyto dydžio delspinigius. Klaidos ir / ar trikties sprendimo vėlavimo terminai fiksuojami akte, kurį pasirašo Tiekėjo ir Užsakovo atstovai. Jeigu Tiekėjo atstovas nepagrįstai atsisako pasirašyti aktą, Tiekėjas pripažįsta, kad Užsakovo </w:t>
      </w:r>
      <w:r w:rsidRPr="00E1051F">
        <w:rPr>
          <w:color w:val="000000"/>
        </w:rPr>
        <w:lastRenderedPageBreak/>
        <w:t>užfiksuotas klaidos ir / ar trikties sprendimo vėlavimo terminas yra teisingas.  Delspinigius Tiekėjas sumoka sutartyje numatytais terminais nuo Užsakovo raštu pateikto reikalavimo gavimo dienos.  Delspinigių sumokėjimas neatleidžia Tiekėjo nuo pareigos pašalinti klaidą ir / ar triktį. </w:t>
      </w:r>
    </w:p>
    <w:p w14:paraId="3E926096" w14:textId="77777777" w:rsidR="00E1051F" w:rsidRPr="00E1051F" w:rsidRDefault="00D504B6" w:rsidP="00E1051F">
      <w:pPr>
        <w:pStyle w:val="Sraopastraipa"/>
        <w:numPr>
          <w:ilvl w:val="0"/>
          <w:numId w:val="15"/>
        </w:numPr>
        <w:suppressAutoHyphens/>
        <w:jc w:val="both"/>
        <w:textAlignment w:val="baseline"/>
        <w:rPr>
          <w:rFonts w:eastAsia="Times New Roman"/>
        </w:rPr>
      </w:pPr>
      <w:r w:rsidRPr="00E1051F">
        <w:rPr>
          <w:color w:val="000000"/>
        </w:rPr>
        <w:t>Esant būtinybei, Užsakovas, suderinęs su Ti</w:t>
      </w:r>
      <w:r w:rsidRPr="00E1051F">
        <w:t>ekėju, gali pakeisti trikties ir / ar klaidos sprendimo prioritetą. </w:t>
      </w:r>
    </w:p>
    <w:p w14:paraId="570A6C65" w14:textId="77777777" w:rsidR="00E1051F" w:rsidRPr="00E1051F" w:rsidRDefault="00D504B6" w:rsidP="00E1051F">
      <w:pPr>
        <w:pStyle w:val="Sraopastraipa"/>
        <w:numPr>
          <w:ilvl w:val="0"/>
          <w:numId w:val="15"/>
        </w:numPr>
        <w:suppressAutoHyphens/>
        <w:jc w:val="both"/>
        <w:textAlignment w:val="baseline"/>
        <w:rPr>
          <w:rFonts w:eastAsia="Times New Roman"/>
        </w:rPr>
      </w:pPr>
      <w:r w:rsidRPr="00E1051F">
        <w:t xml:space="preserve">Kokybės garantijos objektas yra visi Išmaniojo pokalbių roboto sprendinio rezultato elementai, kurie yra perduoti Užsakovui, t. y. pasirašyta Išmaniojo pokalbių roboto  įdiegimo </w:t>
      </w:r>
      <w:r w:rsidRPr="00E1051F">
        <w:rPr>
          <w:color w:val="000000"/>
        </w:rPr>
        <w:t>paslaugų teikimo įvykdymo ataskaita</w:t>
      </w:r>
      <w:r w:rsidRPr="00E1051F">
        <w:t>. </w:t>
      </w:r>
    </w:p>
    <w:p w14:paraId="317122C3" w14:textId="77777777" w:rsidR="00E1051F" w:rsidRPr="00E1051F" w:rsidRDefault="00D504B6" w:rsidP="00E1051F">
      <w:pPr>
        <w:pStyle w:val="Sraopastraipa"/>
        <w:numPr>
          <w:ilvl w:val="0"/>
          <w:numId w:val="15"/>
        </w:numPr>
        <w:suppressAutoHyphens/>
        <w:jc w:val="both"/>
        <w:textAlignment w:val="baseline"/>
        <w:rPr>
          <w:rFonts w:eastAsia="Times New Roman"/>
        </w:rPr>
      </w:pPr>
      <w:r w:rsidRPr="00E1051F">
        <w:t>Kokybės garantiniai įsipareigojimai negali būti skaidomi į atskirus garantinius įsipareigojimus atskiriems funkciškai glaudžiai tarpusavyje susijusiems elementams.  </w:t>
      </w:r>
    </w:p>
    <w:p w14:paraId="768D79D1" w14:textId="3F170A9C" w:rsidR="00D504B6" w:rsidRPr="00E1051F" w:rsidRDefault="00D504B6" w:rsidP="00E1051F">
      <w:pPr>
        <w:pStyle w:val="Sraopastraipa"/>
        <w:numPr>
          <w:ilvl w:val="0"/>
          <w:numId w:val="15"/>
        </w:numPr>
        <w:suppressAutoHyphens/>
        <w:jc w:val="both"/>
        <w:textAlignment w:val="baseline"/>
        <w:rPr>
          <w:rFonts w:eastAsia="Times New Roman"/>
        </w:rPr>
      </w:pPr>
      <w:r w:rsidRPr="00E1051F">
        <w:t xml:space="preserve">Konkretūs Išmaniojo pokalbių roboto sprendinio klaidų tipai, reakcijos ir sprendimo laikai turi būti vykdomi </w:t>
      </w:r>
      <w:r w:rsidR="00E1051F">
        <w:t xml:space="preserve">žemiau pateiktoje lentelėje nustatyta </w:t>
      </w:r>
      <w:r w:rsidRPr="00E1051F">
        <w:t>tvarka: </w:t>
      </w:r>
    </w:p>
    <w:p w14:paraId="5D224A56" w14:textId="42D80EF1" w:rsidR="00D504B6" w:rsidRDefault="00D504B6" w:rsidP="00E1051F">
      <w:pPr>
        <w:ind w:firstLine="567"/>
        <w:jc w:val="both"/>
        <w:textAlignment w:val="baseline"/>
        <w:rPr>
          <w:szCs w:val="24"/>
        </w:rPr>
      </w:pPr>
    </w:p>
    <w:tbl>
      <w:tblPr>
        <w:tblW w:w="9585" w:type="dxa"/>
        <w:tblLayout w:type="fixed"/>
        <w:tblCellMar>
          <w:left w:w="7" w:type="dxa"/>
          <w:right w:w="7" w:type="dxa"/>
        </w:tblCellMar>
        <w:tblLook w:val="04A0" w:firstRow="1" w:lastRow="0" w:firstColumn="1" w:lastColumn="0" w:noHBand="0" w:noVBand="1"/>
      </w:tblPr>
      <w:tblGrid>
        <w:gridCol w:w="973"/>
        <w:gridCol w:w="4922"/>
        <w:gridCol w:w="1455"/>
        <w:gridCol w:w="2235"/>
      </w:tblGrid>
      <w:tr w:rsidR="00D504B6" w14:paraId="5026525E" w14:textId="77777777" w:rsidTr="007370DF">
        <w:trPr>
          <w:trHeight w:val="300"/>
        </w:trPr>
        <w:tc>
          <w:tcPr>
            <w:tcW w:w="973" w:type="dxa"/>
            <w:tcBorders>
              <w:top w:val="single" w:sz="6" w:space="0" w:color="000000"/>
              <w:left w:val="single" w:sz="6" w:space="0" w:color="000000"/>
              <w:bottom w:val="single" w:sz="6" w:space="0" w:color="000000"/>
              <w:right w:val="single" w:sz="6" w:space="0" w:color="000000"/>
            </w:tcBorders>
          </w:tcPr>
          <w:p w14:paraId="078AB2F1" w14:textId="77777777" w:rsidR="00D504B6" w:rsidRDefault="00D504B6" w:rsidP="007370DF">
            <w:pPr>
              <w:jc w:val="center"/>
              <w:textAlignment w:val="baseline"/>
              <w:rPr>
                <w:szCs w:val="24"/>
              </w:rPr>
            </w:pPr>
            <w:r>
              <w:rPr>
                <w:b/>
                <w:bCs/>
                <w:szCs w:val="24"/>
              </w:rPr>
              <w:t>Eil. Nr.</w:t>
            </w:r>
            <w:r>
              <w:rPr>
                <w:szCs w:val="24"/>
              </w:rPr>
              <w:t> </w:t>
            </w:r>
          </w:p>
        </w:tc>
        <w:tc>
          <w:tcPr>
            <w:tcW w:w="4921" w:type="dxa"/>
            <w:tcBorders>
              <w:top w:val="single" w:sz="6" w:space="0" w:color="000000"/>
              <w:left w:val="single" w:sz="6" w:space="0" w:color="000000"/>
              <w:bottom w:val="single" w:sz="6" w:space="0" w:color="000000"/>
              <w:right w:val="single" w:sz="6" w:space="0" w:color="000000"/>
            </w:tcBorders>
          </w:tcPr>
          <w:p w14:paraId="6EFF7807" w14:textId="77777777" w:rsidR="00D504B6" w:rsidRDefault="00D504B6" w:rsidP="007370DF">
            <w:pPr>
              <w:jc w:val="center"/>
              <w:textAlignment w:val="baseline"/>
              <w:rPr>
                <w:szCs w:val="24"/>
              </w:rPr>
            </w:pPr>
            <w:r>
              <w:rPr>
                <w:b/>
                <w:bCs/>
                <w:szCs w:val="24"/>
              </w:rPr>
              <w:t>Klaidos tipas</w:t>
            </w:r>
            <w:r>
              <w:rPr>
                <w:szCs w:val="24"/>
              </w:rPr>
              <w:t> </w:t>
            </w:r>
          </w:p>
        </w:tc>
        <w:tc>
          <w:tcPr>
            <w:tcW w:w="1455" w:type="dxa"/>
            <w:tcBorders>
              <w:top w:val="single" w:sz="6" w:space="0" w:color="000000"/>
              <w:left w:val="single" w:sz="6" w:space="0" w:color="000000"/>
              <w:bottom w:val="single" w:sz="6" w:space="0" w:color="000000"/>
              <w:right w:val="single" w:sz="6" w:space="0" w:color="000000"/>
            </w:tcBorders>
          </w:tcPr>
          <w:p w14:paraId="59AC9263" w14:textId="77777777" w:rsidR="00D504B6" w:rsidRDefault="00D504B6" w:rsidP="007370DF">
            <w:pPr>
              <w:jc w:val="center"/>
              <w:textAlignment w:val="baseline"/>
              <w:rPr>
                <w:szCs w:val="24"/>
              </w:rPr>
            </w:pPr>
            <w:r>
              <w:rPr>
                <w:b/>
                <w:bCs/>
                <w:szCs w:val="24"/>
              </w:rPr>
              <w:t>Reakcijos laikas</w:t>
            </w:r>
            <w:r>
              <w:rPr>
                <w:szCs w:val="24"/>
              </w:rPr>
              <w:t> </w:t>
            </w:r>
          </w:p>
        </w:tc>
        <w:tc>
          <w:tcPr>
            <w:tcW w:w="2235" w:type="dxa"/>
            <w:tcBorders>
              <w:top w:val="single" w:sz="6" w:space="0" w:color="000000"/>
              <w:left w:val="single" w:sz="6" w:space="0" w:color="000000"/>
              <w:bottom w:val="single" w:sz="6" w:space="0" w:color="000000"/>
              <w:right w:val="single" w:sz="6" w:space="0" w:color="000000"/>
            </w:tcBorders>
          </w:tcPr>
          <w:p w14:paraId="4C78C4E5" w14:textId="77777777" w:rsidR="00D504B6" w:rsidRDefault="00D504B6" w:rsidP="007370DF">
            <w:pPr>
              <w:jc w:val="center"/>
              <w:textAlignment w:val="baseline"/>
              <w:rPr>
                <w:szCs w:val="24"/>
              </w:rPr>
            </w:pPr>
            <w:r>
              <w:rPr>
                <w:b/>
                <w:bCs/>
                <w:szCs w:val="24"/>
              </w:rPr>
              <w:t>Sprendimo laikas</w:t>
            </w:r>
            <w:r>
              <w:rPr>
                <w:szCs w:val="24"/>
              </w:rPr>
              <w:t> </w:t>
            </w:r>
          </w:p>
        </w:tc>
      </w:tr>
      <w:tr w:rsidR="00D504B6" w14:paraId="03104910" w14:textId="77777777" w:rsidTr="007370DF">
        <w:trPr>
          <w:trHeight w:val="300"/>
        </w:trPr>
        <w:tc>
          <w:tcPr>
            <w:tcW w:w="973" w:type="dxa"/>
            <w:tcBorders>
              <w:top w:val="single" w:sz="6" w:space="0" w:color="000000"/>
              <w:left w:val="single" w:sz="6" w:space="0" w:color="000000"/>
              <w:bottom w:val="single" w:sz="6" w:space="0" w:color="000000"/>
              <w:right w:val="single" w:sz="6" w:space="0" w:color="000000"/>
            </w:tcBorders>
            <w:vAlign w:val="center"/>
          </w:tcPr>
          <w:p w14:paraId="6932BD6F" w14:textId="77777777" w:rsidR="00D504B6" w:rsidRDefault="00D504B6" w:rsidP="007370DF">
            <w:pPr>
              <w:jc w:val="center"/>
              <w:textAlignment w:val="baseline"/>
              <w:rPr>
                <w:szCs w:val="24"/>
              </w:rPr>
            </w:pPr>
            <w:r>
              <w:rPr>
                <w:szCs w:val="24"/>
              </w:rPr>
              <w:t>1. </w:t>
            </w:r>
          </w:p>
        </w:tc>
        <w:tc>
          <w:tcPr>
            <w:tcW w:w="4921" w:type="dxa"/>
            <w:tcBorders>
              <w:top w:val="single" w:sz="6" w:space="0" w:color="000000"/>
              <w:left w:val="single" w:sz="6" w:space="0" w:color="000000"/>
              <w:bottom w:val="single" w:sz="6" w:space="0" w:color="000000"/>
              <w:right w:val="single" w:sz="6" w:space="0" w:color="000000"/>
            </w:tcBorders>
          </w:tcPr>
          <w:p w14:paraId="5A9A2AA2" w14:textId="77777777" w:rsidR="00D504B6" w:rsidRDefault="00D504B6" w:rsidP="007370DF">
            <w:pPr>
              <w:textAlignment w:val="baseline"/>
              <w:rPr>
                <w:szCs w:val="24"/>
              </w:rPr>
            </w:pPr>
            <w:r>
              <w:rPr>
                <w:szCs w:val="24"/>
              </w:rPr>
              <w:t>Kritinė klaida (incidento prioritetas „Labai skubus“) kai nustatyta triktis ir / ar klaida, dėl kurios naudotojas negali vykdyti numatytų būtinų funkcijų; </w:t>
            </w:r>
          </w:p>
        </w:tc>
        <w:tc>
          <w:tcPr>
            <w:tcW w:w="1455" w:type="dxa"/>
            <w:tcBorders>
              <w:top w:val="single" w:sz="6" w:space="0" w:color="000000"/>
              <w:left w:val="single" w:sz="6" w:space="0" w:color="000000"/>
              <w:bottom w:val="single" w:sz="6" w:space="0" w:color="000000"/>
              <w:right w:val="single" w:sz="6" w:space="0" w:color="000000"/>
            </w:tcBorders>
          </w:tcPr>
          <w:p w14:paraId="6762647D" w14:textId="77777777" w:rsidR="00D504B6" w:rsidRDefault="00D504B6" w:rsidP="007370DF">
            <w:pPr>
              <w:textAlignment w:val="baseline"/>
              <w:rPr>
                <w:szCs w:val="24"/>
              </w:rPr>
            </w:pPr>
            <w:r>
              <w:rPr>
                <w:szCs w:val="24"/>
              </w:rPr>
              <w:t>2 darbo valandos </w:t>
            </w:r>
          </w:p>
          <w:p w14:paraId="44B5EEDE" w14:textId="77777777" w:rsidR="00D504B6" w:rsidRDefault="00D504B6" w:rsidP="007370DF">
            <w:pPr>
              <w:textAlignment w:val="baseline"/>
              <w:rPr>
                <w:szCs w:val="24"/>
              </w:rPr>
            </w:pPr>
            <w:r>
              <w:rPr>
                <w:szCs w:val="24"/>
              </w:rPr>
              <w:t> </w:t>
            </w:r>
          </w:p>
        </w:tc>
        <w:tc>
          <w:tcPr>
            <w:tcW w:w="2235" w:type="dxa"/>
            <w:tcBorders>
              <w:top w:val="single" w:sz="6" w:space="0" w:color="000000"/>
              <w:left w:val="single" w:sz="6" w:space="0" w:color="000000"/>
              <w:bottom w:val="single" w:sz="6" w:space="0" w:color="000000"/>
              <w:right w:val="single" w:sz="6" w:space="0" w:color="000000"/>
            </w:tcBorders>
          </w:tcPr>
          <w:p w14:paraId="1299A43A" w14:textId="77777777" w:rsidR="00D504B6" w:rsidRDefault="00D504B6" w:rsidP="007370DF">
            <w:pPr>
              <w:textAlignment w:val="baseline"/>
              <w:rPr>
                <w:szCs w:val="24"/>
              </w:rPr>
            </w:pPr>
            <w:r>
              <w:rPr>
                <w:szCs w:val="24"/>
              </w:rPr>
              <w:t>ne daugiau kaip 8 darbo valandos. Kritinės klaidos sprendimas turi būti pradedamas nedelsiant.  </w:t>
            </w:r>
          </w:p>
          <w:p w14:paraId="2B3DF5ED" w14:textId="77777777" w:rsidR="00D504B6" w:rsidRDefault="00D504B6" w:rsidP="007370DF">
            <w:pPr>
              <w:textAlignment w:val="baseline"/>
              <w:rPr>
                <w:szCs w:val="24"/>
              </w:rPr>
            </w:pPr>
            <w:r>
              <w:rPr>
                <w:szCs w:val="24"/>
              </w:rPr>
              <w:t> </w:t>
            </w:r>
          </w:p>
        </w:tc>
      </w:tr>
      <w:tr w:rsidR="00D504B6" w14:paraId="4121EF13" w14:textId="77777777" w:rsidTr="007370DF">
        <w:trPr>
          <w:trHeight w:val="300"/>
        </w:trPr>
        <w:tc>
          <w:tcPr>
            <w:tcW w:w="973" w:type="dxa"/>
            <w:tcBorders>
              <w:top w:val="single" w:sz="6" w:space="0" w:color="000000"/>
              <w:left w:val="single" w:sz="6" w:space="0" w:color="000000"/>
              <w:bottom w:val="single" w:sz="6" w:space="0" w:color="000000"/>
              <w:right w:val="single" w:sz="6" w:space="0" w:color="000000"/>
            </w:tcBorders>
            <w:vAlign w:val="center"/>
          </w:tcPr>
          <w:p w14:paraId="22CF94A0" w14:textId="77777777" w:rsidR="00D504B6" w:rsidRDefault="00D504B6" w:rsidP="007370DF">
            <w:pPr>
              <w:jc w:val="center"/>
              <w:textAlignment w:val="baseline"/>
              <w:rPr>
                <w:szCs w:val="24"/>
              </w:rPr>
            </w:pPr>
            <w:r>
              <w:rPr>
                <w:szCs w:val="24"/>
              </w:rPr>
              <w:t>2. </w:t>
            </w:r>
          </w:p>
        </w:tc>
        <w:tc>
          <w:tcPr>
            <w:tcW w:w="4921" w:type="dxa"/>
            <w:tcBorders>
              <w:top w:val="single" w:sz="6" w:space="0" w:color="000000"/>
              <w:left w:val="single" w:sz="6" w:space="0" w:color="000000"/>
              <w:bottom w:val="single" w:sz="6" w:space="0" w:color="000000"/>
              <w:right w:val="single" w:sz="6" w:space="0" w:color="000000"/>
            </w:tcBorders>
          </w:tcPr>
          <w:p w14:paraId="10857F3E" w14:textId="77777777" w:rsidR="00D504B6" w:rsidRDefault="00D504B6" w:rsidP="007370DF">
            <w:pPr>
              <w:textAlignment w:val="baseline"/>
              <w:rPr>
                <w:szCs w:val="24"/>
              </w:rPr>
            </w:pPr>
            <w:r>
              <w:rPr>
                <w:szCs w:val="24"/>
              </w:rPr>
              <w:t>Svarbi klaida (incidento prioritetas „Skubus“) – tai nuolat pasikartojanti veikimo triktis ir / ar klaida, dėl kurios veikimas tampa nestabilus ir (ar) nesaugus ir kuri kliudo naudotojui vykdyti būtinas funkcijas; </w:t>
            </w:r>
          </w:p>
          <w:p w14:paraId="6C6F3215" w14:textId="77777777" w:rsidR="00D504B6" w:rsidRDefault="00D504B6" w:rsidP="007370DF">
            <w:pPr>
              <w:textAlignment w:val="baseline"/>
              <w:rPr>
                <w:szCs w:val="24"/>
              </w:rPr>
            </w:pPr>
            <w:r>
              <w:rPr>
                <w:szCs w:val="24"/>
              </w:rPr>
              <w:t> </w:t>
            </w:r>
          </w:p>
        </w:tc>
        <w:tc>
          <w:tcPr>
            <w:tcW w:w="1455" w:type="dxa"/>
            <w:tcBorders>
              <w:top w:val="single" w:sz="6" w:space="0" w:color="000000"/>
              <w:left w:val="single" w:sz="6" w:space="0" w:color="000000"/>
              <w:bottom w:val="single" w:sz="6" w:space="0" w:color="000000"/>
              <w:right w:val="single" w:sz="6" w:space="0" w:color="000000"/>
            </w:tcBorders>
          </w:tcPr>
          <w:p w14:paraId="00E13131" w14:textId="77777777" w:rsidR="00D504B6" w:rsidRDefault="00D504B6" w:rsidP="007370DF">
            <w:pPr>
              <w:textAlignment w:val="baseline"/>
              <w:rPr>
                <w:szCs w:val="24"/>
              </w:rPr>
            </w:pPr>
            <w:r>
              <w:rPr>
                <w:szCs w:val="24"/>
              </w:rPr>
              <w:t>4 darbo valandos </w:t>
            </w:r>
          </w:p>
        </w:tc>
        <w:tc>
          <w:tcPr>
            <w:tcW w:w="2235" w:type="dxa"/>
            <w:tcBorders>
              <w:top w:val="single" w:sz="6" w:space="0" w:color="000000"/>
              <w:left w:val="single" w:sz="6" w:space="0" w:color="000000"/>
              <w:bottom w:val="single" w:sz="6" w:space="0" w:color="000000"/>
              <w:right w:val="single" w:sz="6" w:space="0" w:color="000000"/>
            </w:tcBorders>
          </w:tcPr>
          <w:p w14:paraId="5A28C518" w14:textId="77777777" w:rsidR="00D504B6" w:rsidRDefault="00D504B6" w:rsidP="007370DF">
            <w:pPr>
              <w:textAlignment w:val="baseline"/>
              <w:rPr>
                <w:szCs w:val="24"/>
              </w:rPr>
            </w:pPr>
            <w:r>
              <w:rPr>
                <w:szCs w:val="24"/>
              </w:rPr>
              <w:t>ne daugiau kaip 16 darbo valandų.  </w:t>
            </w:r>
          </w:p>
          <w:p w14:paraId="691E0E92" w14:textId="77777777" w:rsidR="00D504B6" w:rsidRDefault="00D504B6" w:rsidP="007370DF">
            <w:pPr>
              <w:textAlignment w:val="baseline"/>
              <w:rPr>
                <w:szCs w:val="24"/>
              </w:rPr>
            </w:pPr>
            <w:r>
              <w:rPr>
                <w:szCs w:val="24"/>
              </w:rPr>
              <w:t> </w:t>
            </w:r>
          </w:p>
        </w:tc>
      </w:tr>
      <w:tr w:rsidR="00D504B6" w14:paraId="146C7C49" w14:textId="77777777" w:rsidTr="007370DF">
        <w:trPr>
          <w:trHeight w:val="300"/>
        </w:trPr>
        <w:tc>
          <w:tcPr>
            <w:tcW w:w="973" w:type="dxa"/>
            <w:tcBorders>
              <w:top w:val="single" w:sz="6" w:space="0" w:color="000000"/>
              <w:left w:val="single" w:sz="6" w:space="0" w:color="000000"/>
              <w:bottom w:val="single" w:sz="6" w:space="0" w:color="000000"/>
              <w:right w:val="single" w:sz="6" w:space="0" w:color="000000"/>
            </w:tcBorders>
            <w:vAlign w:val="center"/>
          </w:tcPr>
          <w:p w14:paraId="4DDD854B" w14:textId="77777777" w:rsidR="00D504B6" w:rsidRDefault="00D504B6" w:rsidP="007370DF">
            <w:pPr>
              <w:jc w:val="center"/>
              <w:textAlignment w:val="baseline"/>
              <w:rPr>
                <w:szCs w:val="24"/>
              </w:rPr>
            </w:pPr>
            <w:r>
              <w:rPr>
                <w:szCs w:val="24"/>
              </w:rPr>
              <w:t>3. </w:t>
            </w:r>
          </w:p>
        </w:tc>
        <w:tc>
          <w:tcPr>
            <w:tcW w:w="4921" w:type="dxa"/>
            <w:tcBorders>
              <w:top w:val="single" w:sz="6" w:space="0" w:color="000000"/>
              <w:left w:val="single" w:sz="6" w:space="0" w:color="000000"/>
              <w:bottom w:val="single" w:sz="6" w:space="0" w:color="000000"/>
              <w:right w:val="single" w:sz="6" w:space="0" w:color="000000"/>
            </w:tcBorders>
          </w:tcPr>
          <w:p w14:paraId="464F5C79" w14:textId="77777777" w:rsidR="00D504B6" w:rsidRDefault="00D504B6" w:rsidP="007370DF">
            <w:pPr>
              <w:textAlignment w:val="baseline"/>
              <w:rPr>
                <w:szCs w:val="24"/>
              </w:rPr>
            </w:pPr>
            <w:r>
              <w:rPr>
                <w:szCs w:val="24"/>
              </w:rPr>
              <w:t>Kita klaida/ paklausimas (incidento prioritetas „Neskubus“) veikimo triktis ir / ar klaida, dėl kurios naudotojas funkcijų vykdymą atlieka, tačiau jos atliekamos kitokiu nei įprastas nuoseklumu arba gautas rezultatas yra nevisas, arba gautas rezultatas nesutampa su rezultatu, gaunamu kitais būdais, arba galimi kai kurių parametrų reikšmių nukrypimai nuo nurodytų dokumentuose, arba pastebėti dokumentacijos netikslumai, arba sulėtėja sistemos veikimas, arba gali susidaryti grėsmė elektroninės informacijos saugai; konsultacija dėl trikties – kai naudotojas pageidauja konsultacijos; </w:t>
            </w:r>
          </w:p>
        </w:tc>
        <w:tc>
          <w:tcPr>
            <w:tcW w:w="1455" w:type="dxa"/>
            <w:tcBorders>
              <w:top w:val="single" w:sz="6" w:space="0" w:color="000000"/>
              <w:left w:val="single" w:sz="6" w:space="0" w:color="000000"/>
              <w:bottom w:val="single" w:sz="6" w:space="0" w:color="000000"/>
              <w:right w:val="single" w:sz="6" w:space="0" w:color="000000"/>
            </w:tcBorders>
          </w:tcPr>
          <w:p w14:paraId="6D9B59B5" w14:textId="77777777" w:rsidR="00D504B6" w:rsidRDefault="00D504B6" w:rsidP="007370DF">
            <w:pPr>
              <w:textAlignment w:val="baseline"/>
              <w:rPr>
                <w:szCs w:val="24"/>
              </w:rPr>
            </w:pPr>
            <w:r>
              <w:rPr>
                <w:szCs w:val="24"/>
              </w:rPr>
              <w:t>8 darbo valandos </w:t>
            </w:r>
          </w:p>
        </w:tc>
        <w:tc>
          <w:tcPr>
            <w:tcW w:w="2235" w:type="dxa"/>
            <w:tcBorders>
              <w:top w:val="single" w:sz="6" w:space="0" w:color="000000"/>
              <w:left w:val="single" w:sz="6" w:space="0" w:color="000000"/>
              <w:bottom w:val="single" w:sz="6" w:space="0" w:color="000000"/>
              <w:right w:val="single" w:sz="6" w:space="0" w:color="000000"/>
            </w:tcBorders>
          </w:tcPr>
          <w:p w14:paraId="7BCD6717" w14:textId="77777777" w:rsidR="00D504B6" w:rsidRDefault="00D504B6" w:rsidP="007370DF">
            <w:pPr>
              <w:textAlignment w:val="baseline"/>
              <w:rPr>
                <w:szCs w:val="24"/>
              </w:rPr>
            </w:pPr>
            <w:r>
              <w:rPr>
                <w:szCs w:val="24"/>
              </w:rPr>
              <w:t>ne daugiau kaip 40 darbo valandų. </w:t>
            </w:r>
          </w:p>
          <w:p w14:paraId="11F8E4C1" w14:textId="77777777" w:rsidR="00D504B6" w:rsidRDefault="00D504B6" w:rsidP="007370DF">
            <w:pPr>
              <w:textAlignment w:val="baseline"/>
              <w:rPr>
                <w:szCs w:val="24"/>
              </w:rPr>
            </w:pPr>
            <w:r>
              <w:rPr>
                <w:szCs w:val="24"/>
              </w:rPr>
              <w:t> </w:t>
            </w:r>
          </w:p>
        </w:tc>
      </w:tr>
      <w:tr w:rsidR="00D504B6" w14:paraId="6F2F13E8" w14:textId="77777777" w:rsidTr="007370DF">
        <w:trPr>
          <w:trHeight w:val="300"/>
        </w:trPr>
        <w:tc>
          <w:tcPr>
            <w:tcW w:w="973" w:type="dxa"/>
            <w:tcBorders>
              <w:top w:val="single" w:sz="6" w:space="0" w:color="000000"/>
              <w:left w:val="single" w:sz="6" w:space="0" w:color="000000"/>
              <w:bottom w:val="single" w:sz="6" w:space="0" w:color="000000"/>
              <w:right w:val="single" w:sz="6" w:space="0" w:color="000000"/>
            </w:tcBorders>
            <w:vAlign w:val="center"/>
          </w:tcPr>
          <w:p w14:paraId="20E8AA87" w14:textId="77777777" w:rsidR="00D504B6" w:rsidRDefault="00D504B6" w:rsidP="007370DF">
            <w:pPr>
              <w:jc w:val="center"/>
              <w:textAlignment w:val="baseline"/>
              <w:rPr>
                <w:szCs w:val="24"/>
              </w:rPr>
            </w:pPr>
            <w:r>
              <w:rPr>
                <w:szCs w:val="24"/>
              </w:rPr>
              <w:t>4. </w:t>
            </w:r>
          </w:p>
        </w:tc>
        <w:tc>
          <w:tcPr>
            <w:tcW w:w="4921" w:type="dxa"/>
            <w:tcBorders>
              <w:top w:val="single" w:sz="6" w:space="0" w:color="000000"/>
              <w:left w:val="single" w:sz="6" w:space="0" w:color="000000"/>
              <w:bottom w:val="single" w:sz="6" w:space="0" w:color="000000"/>
              <w:right w:val="single" w:sz="6" w:space="0" w:color="000000"/>
            </w:tcBorders>
          </w:tcPr>
          <w:p w14:paraId="18E2C4C1" w14:textId="77777777" w:rsidR="00D504B6" w:rsidRDefault="00D504B6" w:rsidP="007370DF">
            <w:pPr>
              <w:textAlignment w:val="baseline"/>
              <w:rPr>
                <w:szCs w:val="24"/>
              </w:rPr>
            </w:pPr>
            <w:r>
              <w:rPr>
                <w:szCs w:val="24"/>
              </w:rPr>
              <w:t>Konsultacija ar smulkus, nereikalaujantis esminių projektinių sprendimų rezultato elementų modifikavimo darbas. </w:t>
            </w:r>
          </w:p>
        </w:tc>
        <w:tc>
          <w:tcPr>
            <w:tcW w:w="1455" w:type="dxa"/>
            <w:tcBorders>
              <w:top w:val="single" w:sz="6" w:space="0" w:color="000000"/>
              <w:left w:val="single" w:sz="6" w:space="0" w:color="000000"/>
              <w:bottom w:val="single" w:sz="6" w:space="0" w:color="000000"/>
              <w:right w:val="single" w:sz="6" w:space="0" w:color="000000"/>
            </w:tcBorders>
          </w:tcPr>
          <w:p w14:paraId="4EA2CD12" w14:textId="77777777" w:rsidR="00D504B6" w:rsidRDefault="00D504B6" w:rsidP="007370DF">
            <w:pPr>
              <w:textAlignment w:val="baseline"/>
              <w:rPr>
                <w:szCs w:val="24"/>
              </w:rPr>
            </w:pPr>
            <w:r>
              <w:rPr>
                <w:szCs w:val="24"/>
              </w:rPr>
              <w:t> </w:t>
            </w:r>
          </w:p>
        </w:tc>
        <w:tc>
          <w:tcPr>
            <w:tcW w:w="2235" w:type="dxa"/>
            <w:tcBorders>
              <w:top w:val="single" w:sz="6" w:space="0" w:color="000000"/>
              <w:left w:val="single" w:sz="6" w:space="0" w:color="000000"/>
              <w:bottom w:val="single" w:sz="6" w:space="0" w:color="000000"/>
              <w:right w:val="single" w:sz="6" w:space="0" w:color="000000"/>
            </w:tcBorders>
          </w:tcPr>
          <w:p w14:paraId="56A204C7" w14:textId="77777777" w:rsidR="00D504B6" w:rsidRDefault="00D504B6" w:rsidP="007370DF">
            <w:pPr>
              <w:textAlignment w:val="baseline"/>
              <w:rPr>
                <w:szCs w:val="24"/>
              </w:rPr>
            </w:pPr>
            <w:r>
              <w:rPr>
                <w:szCs w:val="24"/>
              </w:rPr>
              <w:t>Terminai ir sąlygos suderinami kiekvienu atveju atskirai.  </w:t>
            </w:r>
          </w:p>
          <w:p w14:paraId="209E2CF2" w14:textId="77777777" w:rsidR="00D504B6" w:rsidRDefault="00D504B6" w:rsidP="007370DF">
            <w:pPr>
              <w:textAlignment w:val="baseline"/>
              <w:rPr>
                <w:szCs w:val="24"/>
              </w:rPr>
            </w:pPr>
            <w:r>
              <w:rPr>
                <w:szCs w:val="24"/>
              </w:rPr>
              <w:t> </w:t>
            </w:r>
          </w:p>
        </w:tc>
      </w:tr>
    </w:tbl>
    <w:p w14:paraId="7C1B9CDF" w14:textId="77777777" w:rsidR="00D504B6" w:rsidRDefault="00D504B6" w:rsidP="00D504B6">
      <w:pPr>
        <w:textAlignment w:val="baseline"/>
        <w:rPr>
          <w:szCs w:val="24"/>
        </w:rPr>
      </w:pPr>
      <w:r>
        <w:rPr>
          <w:szCs w:val="24"/>
        </w:rPr>
        <w:t>  </w:t>
      </w:r>
    </w:p>
    <w:p w14:paraId="314A21AC" w14:textId="16D3744D" w:rsidR="00E01E2B" w:rsidRDefault="00E01E2B" w:rsidP="00E01E2B">
      <w:pPr>
        <w:pStyle w:val="Antrat1"/>
        <w:numPr>
          <w:ilvl w:val="0"/>
          <w:numId w:val="19"/>
        </w:numPr>
      </w:pPr>
      <w:bookmarkStart w:id="12" w:name="_Toc203583275"/>
      <w:r>
        <w:lastRenderedPageBreak/>
        <w:t>REIKALAVIMAI PAVYZDŽIO PATEIKIMUI</w:t>
      </w:r>
      <w:bookmarkEnd w:id="12"/>
    </w:p>
    <w:p w14:paraId="66858677" w14:textId="77777777" w:rsidR="00E01E2B" w:rsidRDefault="00E01E2B" w:rsidP="00E01E2B">
      <w:pPr>
        <w:pStyle w:val="Sraopastraipa"/>
        <w:numPr>
          <w:ilvl w:val="0"/>
          <w:numId w:val="15"/>
        </w:numPr>
      </w:pPr>
      <w:r>
        <w:t>Užsakovui paprašius, Tiekėjas turi pristatyti Išmaniojo pokalbių roboto veikiantį prototipą (toliau – pavyzdys) vertinimui ne vėliau kaip per 5 darbo dienas nuo prašymo pateikimo dienos.</w:t>
      </w:r>
    </w:p>
    <w:p w14:paraId="27738244" w14:textId="77777777" w:rsidR="00E01E2B" w:rsidRDefault="00E01E2B" w:rsidP="00E01E2B">
      <w:pPr>
        <w:pStyle w:val="Sraopastraipa"/>
        <w:numPr>
          <w:ilvl w:val="0"/>
          <w:numId w:val="15"/>
        </w:numPr>
      </w:pPr>
      <w:r>
        <w:t>Laiku nepristačius pavyzdžio atitinkančio XII skyriaus 2 p. reikalavimų pasiūlymas bus atmetamas kaip neatitinkantis pirkimo sąlygų reikalavimų.</w:t>
      </w:r>
    </w:p>
    <w:p w14:paraId="44C8264E" w14:textId="540A3A82" w:rsidR="00DB26A9" w:rsidRPr="00DB26A9" w:rsidRDefault="00E01E2B" w:rsidP="00E01E2B">
      <w:pPr>
        <w:pStyle w:val="Sraopastraipa"/>
        <w:numPr>
          <w:ilvl w:val="0"/>
          <w:numId w:val="15"/>
        </w:numPr>
      </w:pPr>
      <w:r>
        <w:t>Pavyzdyje turi būti demonstruojama prototipo valdymo aplinka ir jos funkcionalumas, natūralios kalbos supratimas, prototipo scenarijų kūrimo funkcionalumas. Prototipo žinių bazė turi būti užpildyta tiek, kad leistų pademonstruoti atitiktį Techninės specifikacijos funkciniams reikalavimams. Prototipas turi veikti paskutinėse keturiose stabiliose šių naršyklių versijose „Opera“, „Mozilla FireFox“, „Google Chrome“, „Microsoft Edge“, „Safari“, nereikalaujant papildomų priemonių (įskiepių), taip pat prototipas turi veikti šių naršyklių mobiliose versijose.</w:t>
      </w:r>
    </w:p>
    <w:p w14:paraId="6305116E" w14:textId="77777777" w:rsidR="00E405D5" w:rsidRDefault="00E405D5" w:rsidP="00E405D5">
      <w:pPr>
        <w:rPr>
          <w:lang w:eastAsia="lt-LT"/>
        </w:rPr>
      </w:pPr>
    </w:p>
    <w:sectPr w:rsidR="00E405D5" w:rsidSect="00AC398A">
      <w:headerReference w:type="default" r:id="rId20"/>
      <w:footerReference w:type="even" r:id="rId21"/>
      <w:footerReference w:type="default" r:id="rId22"/>
      <w:pgSz w:w="11907" w:h="16840" w:code="9"/>
      <w:pgMar w:top="1440" w:right="1080" w:bottom="1440" w:left="1080"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5E73" w14:textId="77777777" w:rsidR="00EF5BA5" w:rsidRDefault="00EF5BA5">
      <w:r>
        <w:separator/>
      </w:r>
    </w:p>
  </w:endnote>
  <w:endnote w:type="continuationSeparator" w:id="0">
    <w:p w14:paraId="7F6DC898" w14:textId="77777777" w:rsidR="00EF5BA5" w:rsidRDefault="00EF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ED96" w14:textId="77777777" w:rsidR="00EF5BA5" w:rsidRDefault="00EF5BA5">
      <w:r>
        <w:separator/>
      </w:r>
    </w:p>
  </w:footnote>
  <w:footnote w:type="continuationSeparator" w:id="0">
    <w:p w14:paraId="573169C4" w14:textId="77777777" w:rsidR="00EF5BA5" w:rsidRDefault="00EF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4F7" w14:textId="1F09BC65" w:rsidR="00A15677" w:rsidRPr="00A15677" w:rsidRDefault="00A15677" w:rsidP="00A15677">
    <w:pPr>
      <w:pStyle w:val="Antrats"/>
      <w:jc w:val="right"/>
    </w:pPr>
    <w:r w:rsidRPr="00A15677">
      <w:t>Specialiųjų sąlygų 2 priedas „Techninė specifikacija“</w:t>
    </w:r>
  </w:p>
  <w:p w14:paraId="11FA6154" w14:textId="7EEB2C26" w:rsidR="00A15677" w:rsidRDefault="00A15677">
    <w:pPr>
      <w:pStyle w:val="Antrats"/>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031795A"/>
    <w:multiLevelType w:val="multilevel"/>
    <w:tmpl w:val="8020E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403347"/>
    <w:multiLevelType w:val="multilevel"/>
    <w:tmpl w:val="B1CC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0795BD5"/>
    <w:multiLevelType w:val="multilevel"/>
    <w:tmpl w:val="93B04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86305C"/>
    <w:multiLevelType w:val="multilevel"/>
    <w:tmpl w:val="0E0421D8"/>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3"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4" w15:restartNumberingAfterBreak="0">
    <w:nsid w:val="04085464"/>
    <w:multiLevelType w:val="multilevel"/>
    <w:tmpl w:val="B4D02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69588A"/>
    <w:multiLevelType w:val="multilevel"/>
    <w:tmpl w:val="E1868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A20C3"/>
    <w:multiLevelType w:val="hybridMultilevel"/>
    <w:tmpl w:val="408C967E"/>
    <w:lvl w:ilvl="0" w:tplc="8ACE9FF0">
      <w:start w:val="1"/>
      <w:numFmt w:val="decimal"/>
      <w:pStyle w:val="Antrat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3D77CC"/>
    <w:multiLevelType w:val="multilevel"/>
    <w:tmpl w:val="1AEAC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A52092"/>
    <w:multiLevelType w:val="multilevel"/>
    <w:tmpl w:val="7848F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9E3202"/>
    <w:multiLevelType w:val="multilevel"/>
    <w:tmpl w:val="73AC2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825445"/>
    <w:multiLevelType w:val="multilevel"/>
    <w:tmpl w:val="4AB2F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22514C"/>
    <w:multiLevelType w:val="multilevel"/>
    <w:tmpl w:val="08C81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590BE2"/>
    <w:multiLevelType w:val="multilevel"/>
    <w:tmpl w:val="3808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B68342C"/>
    <w:multiLevelType w:val="multilevel"/>
    <w:tmpl w:val="617C382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0C0D0FE7"/>
    <w:multiLevelType w:val="multilevel"/>
    <w:tmpl w:val="8E92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2A1A28"/>
    <w:multiLevelType w:val="multilevel"/>
    <w:tmpl w:val="6A025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6C3D86"/>
    <w:multiLevelType w:val="multilevel"/>
    <w:tmpl w:val="EDB61D56"/>
    <w:lvl w:ilvl="0">
      <w:start w:val="1"/>
      <w:numFmt w:val="decimal"/>
      <w:pStyle w:val="Antrat1"/>
      <w:lvlText w:val="%1."/>
      <w:lvlJc w:val="left"/>
      <w:pPr>
        <w:ind w:left="1440" w:hanging="360"/>
      </w:pPr>
      <w:rPr>
        <w:b/>
      </w:rPr>
    </w:lvl>
    <w:lvl w:ilvl="1">
      <w:start w:val="1"/>
      <w:numFmt w:val="decimal"/>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9" w15:restartNumberingAfterBreak="0">
    <w:nsid w:val="10C50EA9"/>
    <w:multiLevelType w:val="multilevel"/>
    <w:tmpl w:val="1D26B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DE399C"/>
    <w:multiLevelType w:val="multilevel"/>
    <w:tmpl w:val="854A0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69691E"/>
    <w:multiLevelType w:val="multilevel"/>
    <w:tmpl w:val="D6146B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F0235C"/>
    <w:multiLevelType w:val="multilevel"/>
    <w:tmpl w:val="555AC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780DFD"/>
    <w:multiLevelType w:val="multilevel"/>
    <w:tmpl w:val="9ACAA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ED1440"/>
    <w:multiLevelType w:val="multilevel"/>
    <w:tmpl w:val="19B4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0805BB"/>
    <w:multiLevelType w:val="multilevel"/>
    <w:tmpl w:val="2794D68C"/>
    <w:lvl w:ilvl="0">
      <w:start w:val="4"/>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20F87C61"/>
    <w:multiLevelType w:val="multilevel"/>
    <w:tmpl w:val="C1C89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1059F2"/>
    <w:multiLevelType w:val="multilevel"/>
    <w:tmpl w:val="C178BB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22135B"/>
    <w:multiLevelType w:val="multilevel"/>
    <w:tmpl w:val="8A8A6C56"/>
    <w:lvl w:ilvl="0">
      <w:start w:val="11"/>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4"/>
      <w:numFmt w:val="decimal"/>
      <w:lvlText w:val="%1.%2.%3."/>
      <w:lvlJc w:val="left"/>
      <w:pPr>
        <w:tabs>
          <w:tab w:val="num" w:pos="0"/>
        </w:tabs>
        <w:ind w:left="1440" w:hanging="720"/>
      </w:pPr>
    </w:lvl>
    <w:lvl w:ilvl="3">
      <w:start w:val="1"/>
      <w:numFmt w:val="lowerLetter"/>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9" w15:restartNumberingAfterBreak="0">
    <w:nsid w:val="25E338DB"/>
    <w:multiLevelType w:val="multilevel"/>
    <w:tmpl w:val="D57ED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7D12ED"/>
    <w:multiLevelType w:val="multilevel"/>
    <w:tmpl w:val="A85A2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CC3C2C"/>
    <w:multiLevelType w:val="multilevel"/>
    <w:tmpl w:val="2B78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A9D7219"/>
    <w:multiLevelType w:val="multilevel"/>
    <w:tmpl w:val="E660A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273AB0"/>
    <w:multiLevelType w:val="multilevel"/>
    <w:tmpl w:val="72382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9F3F32"/>
    <w:multiLevelType w:val="multilevel"/>
    <w:tmpl w:val="489E5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606D66"/>
    <w:multiLevelType w:val="multilevel"/>
    <w:tmpl w:val="60762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E55FC9"/>
    <w:multiLevelType w:val="multilevel"/>
    <w:tmpl w:val="BDDC4F5C"/>
    <w:lvl w:ilvl="0">
      <w:start w:val="6"/>
      <w:numFmt w:val="decimal"/>
      <w:lvlText w:val="%1."/>
      <w:lvlJc w:val="left"/>
      <w:pPr>
        <w:tabs>
          <w:tab w:val="num" w:pos="0"/>
        </w:tabs>
        <w:ind w:left="360" w:hanging="360"/>
      </w:pPr>
      <w:rPr>
        <w:b/>
        <w:bCs/>
      </w:rPr>
    </w:lvl>
    <w:lvl w:ilvl="1">
      <w:start w:val="1"/>
      <w:numFmt w:val="decimal"/>
      <w:lvlText w:val="%1.%2."/>
      <w:lvlJc w:val="left"/>
      <w:pPr>
        <w:tabs>
          <w:tab w:val="num" w:pos="0"/>
        </w:tabs>
        <w:ind w:left="1185" w:hanging="360"/>
      </w:pPr>
    </w:lvl>
    <w:lvl w:ilvl="2">
      <w:start w:val="1"/>
      <w:numFmt w:val="decimal"/>
      <w:lvlText w:val="%1.%2.%3."/>
      <w:lvlJc w:val="left"/>
      <w:pPr>
        <w:tabs>
          <w:tab w:val="num" w:pos="0"/>
        </w:tabs>
        <w:ind w:left="2370" w:hanging="720"/>
      </w:pPr>
    </w:lvl>
    <w:lvl w:ilvl="3">
      <w:start w:val="1"/>
      <w:numFmt w:val="decimal"/>
      <w:lvlText w:val="%1.%2.%3.%4."/>
      <w:lvlJc w:val="left"/>
      <w:pPr>
        <w:tabs>
          <w:tab w:val="num" w:pos="0"/>
        </w:tabs>
        <w:ind w:left="3195" w:hanging="720"/>
      </w:pPr>
    </w:lvl>
    <w:lvl w:ilvl="4">
      <w:start w:val="1"/>
      <w:numFmt w:val="decimal"/>
      <w:lvlText w:val="%1.%2.%3.%4.%5."/>
      <w:lvlJc w:val="left"/>
      <w:pPr>
        <w:tabs>
          <w:tab w:val="num" w:pos="0"/>
        </w:tabs>
        <w:ind w:left="4380" w:hanging="1080"/>
      </w:pPr>
    </w:lvl>
    <w:lvl w:ilvl="5">
      <w:start w:val="1"/>
      <w:numFmt w:val="decimal"/>
      <w:lvlText w:val="%1.%2.%3.%4.%5.%6."/>
      <w:lvlJc w:val="left"/>
      <w:pPr>
        <w:tabs>
          <w:tab w:val="num" w:pos="0"/>
        </w:tabs>
        <w:ind w:left="5205" w:hanging="1080"/>
      </w:pPr>
    </w:lvl>
    <w:lvl w:ilvl="6">
      <w:start w:val="1"/>
      <w:numFmt w:val="decimal"/>
      <w:lvlText w:val="%1.%2.%3.%4.%5.%6.%7."/>
      <w:lvlJc w:val="left"/>
      <w:pPr>
        <w:tabs>
          <w:tab w:val="num" w:pos="0"/>
        </w:tabs>
        <w:ind w:left="6390" w:hanging="1440"/>
      </w:pPr>
    </w:lvl>
    <w:lvl w:ilvl="7">
      <w:start w:val="1"/>
      <w:numFmt w:val="decimal"/>
      <w:lvlText w:val="%1.%2.%3.%4.%5.%6.%7.%8."/>
      <w:lvlJc w:val="left"/>
      <w:pPr>
        <w:tabs>
          <w:tab w:val="num" w:pos="0"/>
        </w:tabs>
        <w:ind w:left="7215" w:hanging="1440"/>
      </w:pPr>
    </w:lvl>
    <w:lvl w:ilvl="8">
      <w:start w:val="1"/>
      <w:numFmt w:val="decimal"/>
      <w:lvlText w:val="%1.%2.%3.%4.%5.%6.%7.%8.%9."/>
      <w:lvlJc w:val="left"/>
      <w:pPr>
        <w:tabs>
          <w:tab w:val="num" w:pos="0"/>
        </w:tabs>
        <w:ind w:left="8400" w:hanging="1800"/>
      </w:pPr>
    </w:lvl>
  </w:abstractNum>
  <w:abstractNum w:abstractNumId="48" w15:restartNumberingAfterBreak="0">
    <w:nsid w:val="3453064C"/>
    <w:multiLevelType w:val="multilevel"/>
    <w:tmpl w:val="816E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A43BAB"/>
    <w:multiLevelType w:val="multilevel"/>
    <w:tmpl w:val="B4D83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0B669C"/>
    <w:multiLevelType w:val="hybridMultilevel"/>
    <w:tmpl w:val="E5629A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87A50D2"/>
    <w:multiLevelType w:val="multilevel"/>
    <w:tmpl w:val="BC42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614D02"/>
    <w:multiLevelType w:val="multilevel"/>
    <w:tmpl w:val="38DEE900"/>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3DB86D29"/>
    <w:multiLevelType w:val="multilevel"/>
    <w:tmpl w:val="2D20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423C03"/>
    <w:multiLevelType w:val="multilevel"/>
    <w:tmpl w:val="11E25F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FC6581A"/>
    <w:multiLevelType w:val="multilevel"/>
    <w:tmpl w:val="37725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23F1D0F"/>
    <w:multiLevelType w:val="multilevel"/>
    <w:tmpl w:val="07688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9607D8"/>
    <w:multiLevelType w:val="multilevel"/>
    <w:tmpl w:val="3404C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A960BB"/>
    <w:multiLevelType w:val="multilevel"/>
    <w:tmpl w:val="51F0D2CA"/>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lowerLetter"/>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9" w15:restartNumberingAfterBreak="0">
    <w:nsid w:val="443F5D15"/>
    <w:multiLevelType w:val="multilevel"/>
    <w:tmpl w:val="554CB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BB39EE"/>
    <w:multiLevelType w:val="multilevel"/>
    <w:tmpl w:val="1B96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BA54EC"/>
    <w:multiLevelType w:val="multilevel"/>
    <w:tmpl w:val="6D363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A919F6"/>
    <w:multiLevelType w:val="multilevel"/>
    <w:tmpl w:val="578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B258D3"/>
    <w:multiLevelType w:val="multilevel"/>
    <w:tmpl w:val="CBB6A5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1666D48"/>
    <w:multiLevelType w:val="multilevel"/>
    <w:tmpl w:val="5AB09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226281"/>
    <w:multiLevelType w:val="multilevel"/>
    <w:tmpl w:val="7F88E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8E03B0"/>
    <w:multiLevelType w:val="multilevel"/>
    <w:tmpl w:val="5C0A4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E51D17"/>
    <w:multiLevelType w:val="hybridMultilevel"/>
    <w:tmpl w:val="E5629A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A5D691A"/>
    <w:multiLevelType w:val="multilevel"/>
    <w:tmpl w:val="A1747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436C44"/>
    <w:multiLevelType w:val="multilevel"/>
    <w:tmpl w:val="595E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C0030B"/>
    <w:multiLevelType w:val="multilevel"/>
    <w:tmpl w:val="BF4A3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FD32AD"/>
    <w:multiLevelType w:val="multilevel"/>
    <w:tmpl w:val="9A343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523C03"/>
    <w:multiLevelType w:val="multilevel"/>
    <w:tmpl w:val="EBA47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405EFB"/>
    <w:multiLevelType w:val="multilevel"/>
    <w:tmpl w:val="3616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724DFA"/>
    <w:multiLevelType w:val="multilevel"/>
    <w:tmpl w:val="60A65A7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7" w15:restartNumberingAfterBreak="0">
    <w:nsid w:val="61DB569A"/>
    <w:multiLevelType w:val="multilevel"/>
    <w:tmpl w:val="2DFA1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2D23A5"/>
    <w:multiLevelType w:val="multilevel"/>
    <w:tmpl w:val="5BAE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E9566B"/>
    <w:multiLevelType w:val="multilevel"/>
    <w:tmpl w:val="F8F8E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5734AC"/>
    <w:multiLevelType w:val="multilevel"/>
    <w:tmpl w:val="C00E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5E3EBA"/>
    <w:multiLevelType w:val="multilevel"/>
    <w:tmpl w:val="66EC0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BF4B74"/>
    <w:multiLevelType w:val="multilevel"/>
    <w:tmpl w:val="CBBC8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25433A"/>
    <w:multiLevelType w:val="multilevel"/>
    <w:tmpl w:val="0E0421D8"/>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4" w15:restartNumberingAfterBreak="0">
    <w:nsid w:val="6BC47B40"/>
    <w:multiLevelType w:val="multilevel"/>
    <w:tmpl w:val="432EB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74371C"/>
    <w:multiLevelType w:val="hybridMultilevel"/>
    <w:tmpl w:val="A002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A27755"/>
    <w:multiLevelType w:val="multilevel"/>
    <w:tmpl w:val="6EF8B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33B7990"/>
    <w:multiLevelType w:val="multilevel"/>
    <w:tmpl w:val="D51641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3874010"/>
    <w:multiLevelType w:val="multilevel"/>
    <w:tmpl w:val="E00C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9906CB"/>
    <w:multiLevelType w:val="multilevel"/>
    <w:tmpl w:val="B120B8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7DA452E6"/>
    <w:multiLevelType w:val="hybridMultilevel"/>
    <w:tmpl w:val="05A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A73D01"/>
    <w:multiLevelType w:val="multilevel"/>
    <w:tmpl w:val="06C28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847754">
    <w:abstractNumId w:val="28"/>
  </w:num>
  <w:num w:numId="2" w16cid:durableId="628170732">
    <w:abstractNumId w:val="24"/>
  </w:num>
  <w:num w:numId="3" w16cid:durableId="1900507153">
    <w:abstractNumId w:val="64"/>
  </w:num>
  <w:num w:numId="4" w16cid:durableId="1364862221">
    <w:abstractNumId w:val="19"/>
  </w:num>
  <w:num w:numId="5" w16cid:durableId="1731923878">
    <w:abstractNumId w:val="42"/>
  </w:num>
  <w:num w:numId="6" w16cid:durableId="22753202">
    <w:abstractNumId w:val="50"/>
  </w:num>
  <w:num w:numId="7" w16cid:durableId="494536320">
    <w:abstractNumId w:val="16"/>
  </w:num>
  <w:num w:numId="8" w16cid:durableId="1482036668">
    <w:abstractNumId w:val="25"/>
  </w:num>
  <w:num w:numId="9" w16cid:durableId="1222525486">
    <w:abstractNumId w:val="76"/>
  </w:num>
  <w:num w:numId="10" w16cid:durableId="389886291">
    <w:abstractNumId w:val="52"/>
  </w:num>
  <w:num w:numId="11" w16cid:durableId="572588388">
    <w:abstractNumId w:val="35"/>
  </w:num>
  <w:num w:numId="12" w16cid:durableId="2123184537">
    <w:abstractNumId w:val="65"/>
  </w:num>
  <w:num w:numId="13" w16cid:durableId="719212121">
    <w:abstractNumId w:val="91"/>
  </w:num>
  <w:num w:numId="14" w16cid:durableId="783116419">
    <w:abstractNumId w:val="69"/>
  </w:num>
  <w:num w:numId="15" w16cid:durableId="2144541085">
    <w:abstractNumId w:val="12"/>
  </w:num>
  <w:num w:numId="16" w16cid:durableId="1119835218">
    <w:abstractNumId w:val="90"/>
  </w:num>
  <w:num w:numId="17" w16cid:durableId="1400667784">
    <w:abstractNumId w:val="83"/>
  </w:num>
  <w:num w:numId="18" w16cid:durableId="603078281">
    <w:abstractNumId w:val="47"/>
  </w:num>
  <w:num w:numId="19" w16cid:durableId="2098403188">
    <w:abstractNumId w:val="63"/>
  </w:num>
  <w:num w:numId="20" w16cid:durableId="1349798387">
    <w:abstractNumId w:val="45"/>
  </w:num>
  <w:num w:numId="21" w16cid:durableId="402023877">
    <w:abstractNumId w:val="43"/>
  </w:num>
  <w:num w:numId="22" w16cid:durableId="1754859512">
    <w:abstractNumId w:val="11"/>
  </w:num>
  <w:num w:numId="23" w16cid:durableId="579146231">
    <w:abstractNumId w:val="22"/>
  </w:num>
  <w:num w:numId="24" w16cid:durableId="1807435313">
    <w:abstractNumId w:val="14"/>
  </w:num>
  <w:num w:numId="25" w16cid:durableId="556011753">
    <w:abstractNumId w:val="53"/>
  </w:num>
  <w:num w:numId="26" w16cid:durableId="389771180">
    <w:abstractNumId w:val="77"/>
  </w:num>
  <w:num w:numId="27" w16cid:durableId="1890215639">
    <w:abstractNumId w:val="18"/>
  </w:num>
  <w:num w:numId="28" w16cid:durableId="36200432">
    <w:abstractNumId w:val="92"/>
  </w:num>
  <w:num w:numId="29" w16cid:durableId="1329288916">
    <w:abstractNumId w:val="54"/>
  </w:num>
  <w:num w:numId="30" w16cid:durableId="1624994094">
    <w:abstractNumId w:val="82"/>
  </w:num>
  <w:num w:numId="31" w16cid:durableId="1983852611">
    <w:abstractNumId w:val="89"/>
  </w:num>
  <w:num w:numId="32" w16cid:durableId="1280643760">
    <w:abstractNumId w:val="62"/>
  </w:num>
  <w:num w:numId="33" w16cid:durableId="658774825">
    <w:abstractNumId w:val="20"/>
  </w:num>
  <w:num w:numId="34" w16cid:durableId="595022894">
    <w:abstractNumId w:val="73"/>
  </w:num>
  <w:num w:numId="35" w16cid:durableId="1526092861">
    <w:abstractNumId w:val="86"/>
  </w:num>
  <w:num w:numId="36" w16cid:durableId="960111499">
    <w:abstractNumId w:val="85"/>
  </w:num>
  <w:num w:numId="37" w16cid:durableId="1802185611">
    <w:abstractNumId w:val="29"/>
  </w:num>
  <w:num w:numId="38" w16cid:durableId="96026436">
    <w:abstractNumId w:val="34"/>
  </w:num>
  <w:num w:numId="39" w16cid:durableId="473379647">
    <w:abstractNumId w:val="10"/>
  </w:num>
  <w:num w:numId="40" w16cid:durableId="949163985">
    <w:abstractNumId w:val="15"/>
  </w:num>
  <w:num w:numId="41" w16cid:durableId="333192829">
    <w:abstractNumId w:val="74"/>
  </w:num>
  <w:num w:numId="42" w16cid:durableId="554857628">
    <w:abstractNumId w:val="36"/>
  </w:num>
  <w:num w:numId="43" w16cid:durableId="722408927">
    <w:abstractNumId w:val="23"/>
  </w:num>
  <w:num w:numId="44" w16cid:durableId="555170054">
    <w:abstractNumId w:val="88"/>
  </w:num>
  <w:num w:numId="45" w16cid:durableId="468791745">
    <w:abstractNumId w:val="68"/>
  </w:num>
  <w:num w:numId="46" w16cid:durableId="1047101192">
    <w:abstractNumId w:val="72"/>
  </w:num>
  <w:num w:numId="47" w16cid:durableId="2122873678">
    <w:abstractNumId w:val="39"/>
  </w:num>
  <w:num w:numId="48" w16cid:durableId="1245992891">
    <w:abstractNumId w:val="49"/>
  </w:num>
  <w:num w:numId="49" w16cid:durableId="1669677999">
    <w:abstractNumId w:val="17"/>
  </w:num>
  <w:num w:numId="50" w16cid:durableId="2138374384">
    <w:abstractNumId w:val="27"/>
  </w:num>
  <w:num w:numId="51" w16cid:durableId="685251675">
    <w:abstractNumId w:val="26"/>
  </w:num>
  <w:num w:numId="52" w16cid:durableId="342980687">
    <w:abstractNumId w:val="32"/>
  </w:num>
  <w:num w:numId="53" w16cid:durableId="651716571">
    <w:abstractNumId w:val="67"/>
  </w:num>
  <w:num w:numId="54" w16cid:durableId="954485380">
    <w:abstractNumId w:val="30"/>
  </w:num>
  <w:num w:numId="55" w16cid:durableId="559632093">
    <w:abstractNumId w:val="21"/>
  </w:num>
  <w:num w:numId="56" w16cid:durableId="2127460574">
    <w:abstractNumId w:val="80"/>
  </w:num>
  <w:num w:numId="57" w16cid:durableId="1648049222">
    <w:abstractNumId w:val="41"/>
  </w:num>
  <w:num w:numId="58" w16cid:durableId="90704138">
    <w:abstractNumId w:val="33"/>
  </w:num>
  <w:num w:numId="59" w16cid:durableId="1824736056">
    <w:abstractNumId w:val="46"/>
  </w:num>
  <w:num w:numId="60" w16cid:durableId="1685933563">
    <w:abstractNumId w:val="55"/>
  </w:num>
  <w:num w:numId="61" w16cid:durableId="913856905">
    <w:abstractNumId w:val="9"/>
  </w:num>
  <w:num w:numId="62" w16cid:durableId="2019428161">
    <w:abstractNumId w:val="87"/>
  </w:num>
  <w:num w:numId="63" w16cid:durableId="261374953">
    <w:abstractNumId w:val="56"/>
  </w:num>
  <w:num w:numId="64" w16cid:durableId="1922256485">
    <w:abstractNumId w:val="78"/>
  </w:num>
  <w:num w:numId="65" w16cid:durableId="805851782">
    <w:abstractNumId w:val="48"/>
  </w:num>
  <w:num w:numId="66" w16cid:durableId="458499987">
    <w:abstractNumId w:val="81"/>
  </w:num>
  <w:num w:numId="67" w16cid:durableId="1808817440">
    <w:abstractNumId w:val="66"/>
  </w:num>
  <w:num w:numId="68" w16cid:durableId="1182285603">
    <w:abstractNumId w:val="57"/>
  </w:num>
  <w:num w:numId="69" w16cid:durableId="390034272">
    <w:abstractNumId w:val="70"/>
  </w:num>
  <w:num w:numId="70" w16cid:durableId="1376078341">
    <w:abstractNumId w:val="84"/>
  </w:num>
  <w:num w:numId="71" w16cid:durableId="373817596">
    <w:abstractNumId w:val="37"/>
  </w:num>
  <w:num w:numId="72" w16cid:durableId="1479107812">
    <w:abstractNumId w:val="40"/>
  </w:num>
  <w:num w:numId="73" w16cid:durableId="1652716050">
    <w:abstractNumId w:val="71"/>
  </w:num>
  <w:num w:numId="74" w16cid:durableId="2139294163">
    <w:abstractNumId w:val="75"/>
  </w:num>
  <w:num w:numId="75" w16cid:durableId="1660117698">
    <w:abstractNumId w:val="59"/>
  </w:num>
  <w:num w:numId="76" w16cid:durableId="411238810">
    <w:abstractNumId w:val="61"/>
  </w:num>
  <w:num w:numId="77" w16cid:durableId="929391164">
    <w:abstractNumId w:val="44"/>
  </w:num>
  <w:num w:numId="78" w16cid:durableId="1770462595">
    <w:abstractNumId w:val="31"/>
  </w:num>
  <w:num w:numId="79" w16cid:durableId="1046413920">
    <w:abstractNumId w:val="60"/>
  </w:num>
  <w:num w:numId="80" w16cid:durableId="709377064">
    <w:abstractNumId w:val="51"/>
  </w:num>
  <w:num w:numId="81" w16cid:durableId="1194032007">
    <w:abstractNumId w:val="79"/>
  </w:num>
  <w:num w:numId="82" w16cid:durableId="101150271">
    <w:abstractNumId w:val="58"/>
  </w:num>
  <w:num w:numId="83" w16cid:durableId="1965890523">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115E"/>
    <w:rsid w:val="000025BB"/>
    <w:rsid w:val="00002DD6"/>
    <w:rsid w:val="00002F8D"/>
    <w:rsid w:val="0000444F"/>
    <w:rsid w:val="000048C6"/>
    <w:rsid w:val="00004955"/>
    <w:rsid w:val="00004CC1"/>
    <w:rsid w:val="000065D0"/>
    <w:rsid w:val="0000705F"/>
    <w:rsid w:val="000079BF"/>
    <w:rsid w:val="000103D1"/>
    <w:rsid w:val="000104CB"/>
    <w:rsid w:val="00011822"/>
    <w:rsid w:val="000119A5"/>
    <w:rsid w:val="00012BCF"/>
    <w:rsid w:val="00012F70"/>
    <w:rsid w:val="00013982"/>
    <w:rsid w:val="00014327"/>
    <w:rsid w:val="0001561F"/>
    <w:rsid w:val="00015815"/>
    <w:rsid w:val="0001606B"/>
    <w:rsid w:val="00016616"/>
    <w:rsid w:val="00017096"/>
    <w:rsid w:val="000173C7"/>
    <w:rsid w:val="000174D4"/>
    <w:rsid w:val="0001754A"/>
    <w:rsid w:val="00017DA8"/>
    <w:rsid w:val="0002029E"/>
    <w:rsid w:val="0002035B"/>
    <w:rsid w:val="000207E3"/>
    <w:rsid w:val="00021251"/>
    <w:rsid w:val="00021CA6"/>
    <w:rsid w:val="00022623"/>
    <w:rsid w:val="00022BAD"/>
    <w:rsid w:val="000244B2"/>
    <w:rsid w:val="00024ADE"/>
    <w:rsid w:val="000267E0"/>
    <w:rsid w:val="00026C90"/>
    <w:rsid w:val="00027B89"/>
    <w:rsid w:val="000303A2"/>
    <w:rsid w:val="000309C3"/>
    <w:rsid w:val="00030E2D"/>
    <w:rsid w:val="00031E1F"/>
    <w:rsid w:val="00032C83"/>
    <w:rsid w:val="00034106"/>
    <w:rsid w:val="00034868"/>
    <w:rsid w:val="0003639F"/>
    <w:rsid w:val="000364C1"/>
    <w:rsid w:val="00036661"/>
    <w:rsid w:val="000374BA"/>
    <w:rsid w:val="000378E7"/>
    <w:rsid w:val="00040089"/>
    <w:rsid w:val="00041C65"/>
    <w:rsid w:val="0004269D"/>
    <w:rsid w:val="00044539"/>
    <w:rsid w:val="0004511D"/>
    <w:rsid w:val="000462F8"/>
    <w:rsid w:val="00047A80"/>
    <w:rsid w:val="000508B0"/>
    <w:rsid w:val="00050ECB"/>
    <w:rsid w:val="00051192"/>
    <w:rsid w:val="00053289"/>
    <w:rsid w:val="00054B14"/>
    <w:rsid w:val="000565D1"/>
    <w:rsid w:val="0006322F"/>
    <w:rsid w:val="00064C9F"/>
    <w:rsid w:val="00064F0D"/>
    <w:rsid w:val="00065087"/>
    <w:rsid w:val="00065B9B"/>
    <w:rsid w:val="000668CF"/>
    <w:rsid w:val="0006737E"/>
    <w:rsid w:val="00067895"/>
    <w:rsid w:val="00070009"/>
    <w:rsid w:val="00070627"/>
    <w:rsid w:val="0007079B"/>
    <w:rsid w:val="00070896"/>
    <w:rsid w:val="00071CE0"/>
    <w:rsid w:val="00072E39"/>
    <w:rsid w:val="00072FED"/>
    <w:rsid w:val="00073607"/>
    <w:rsid w:val="000758F0"/>
    <w:rsid w:val="00075901"/>
    <w:rsid w:val="00075B3A"/>
    <w:rsid w:val="00076413"/>
    <w:rsid w:val="000776D4"/>
    <w:rsid w:val="000802D5"/>
    <w:rsid w:val="00080783"/>
    <w:rsid w:val="00081B23"/>
    <w:rsid w:val="00081CD9"/>
    <w:rsid w:val="00081E19"/>
    <w:rsid w:val="0008281D"/>
    <w:rsid w:val="00082CC9"/>
    <w:rsid w:val="00083DB4"/>
    <w:rsid w:val="00084E7F"/>
    <w:rsid w:val="0008521D"/>
    <w:rsid w:val="00085E9E"/>
    <w:rsid w:val="0008612B"/>
    <w:rsid w:val="00086622"/>
    <w:rsid w:val="00086680"/>
    <w:rsid w:val="00086C8B"/>
    <w:rsid w:val="00087062"/>
    <w:rsid w:val="0009005E"/>
    <w:rsid w:val="0009074E"/>
    <w:rsid w:val="00090B9F"/>
    <w:rsid w:val="00090E88"/>
    <w:rsid w:val="000927BD"/>
    <w:rsid w:val="00093275"/>
    <w:rsid w:val="00094C40"/>
    <w:rsid w:val="00095B4F"/>
    <w:rsid w:val="00096626"/>
    <w:rsid w:val="000975DC"/>
    <w:rsid w:val="00097E16"/>
    <w:rsid w:val="000A04A5"/>
    <w:rsid w:val="000A1080"/>
    <w:rsid w:val="000A1A83"/>
    <w:rsid w:val="000A493F"/>
    <w:rsid w:val="000A4AAC"/>
    <w:rsid w:val="000A54BC"/>
    <w:rsid w:val="000A5BCF"/>
    <w:rsid w:val="000A79DB"/>
    <w:rsid w:val="000B05B5"/>
    <w:rsid w:val="000B187F"/>
    <w:rsid w:val="000B18F3"/>
    <w:rsid w:val="000B27A6"/>
    <w:rsid w:val="000B2E7A"/>
    <w:rsid w:val="000B3D12"/>
    <w:rsid w:val="000B473E"/>
    <w:rsid w:val="000B4803"/>
    <w:rsid w:val="000B5193"/>
    <w:rsid w:val="000B699B"/>
    <w:rsid w:val="000B7C65"/>
    <w:rsid w:val="000C16E1"/>
    <w:rsid w:val="000C38B9"/>
    <w:rsid w:val="000C4CFD"/>
    <w:rsid w:val="000C4F9B"/>
    <w:rsid w:val="000C5097"/>
    <w:rsid w:val="000C65DF"/>
    <w:rsid w:val="000C6C7D"/>
    <w:rsid w:val="000C7BDC"/>
    <w:rsid w:val="000D0723"/>
    <w:rsid w:val="000D2A24"/>
    <w:rsid w:val="000D3590"/>
    <w:rsid w:val="000D3B02"/>
    <w:rsid w:val="000D4012"/>
    <w:rsid w:val="000D4516"/>
    <w:rsid w:val="000D4710"/>
    <w:rsid w:val="000D54D4"/>
    <w:rsid w:val="000D55F8"/>
    <w:rsid w:val="000D5718"/>
    <w:rsid w:val="000D6616"/>
    <w:rsid w:val="000D6791"/>
    <w:rsid w:val="000D73D3"/>
    <w:rsid w:val="000E1423"/>
    <w:rsid w:val="000E1984"/>
    <w:rsid w:val="000E1CFE"/>
    <w:rsid w:val="000E207F"/>
    <w:rsid w:val="000E228E"/>
    <w:rsid w:val="000E2461"/>
    <w:rsid w:val="000E2AF8"/>
    <w:rsid w:val="000E3826"/>
    <w:rsid w:val="000E3D3E"/>
    <w:rsid w:val="000E43A9"/>
    <w:rsid w:val="000E52A6"/>
    <w:rsid w:val="000E5B4B"/>
    <w:rsid w:val="000E6856"/>
    <w:rsid w:val="000E68B8"/>
    <w:rsid w:val="000E7204"/>
    <w:rsid w:val="000E78A3"/>
    <w:rsid w:val="000E7CB6"/>
    <w:rsid w:val="000E7CE8"/>
    <w:rsid w:val="000F000F"/>
    <w:rsid w:val="000F0DDA"/>
    <w:rsid w:val="000F15C0"/>
    <w:rsid w:val="000F1665"/>
    <w:rsid w:val="000F1E7A"/>
    <w:rsid w:val="000F28ED"/>
    <w:rsid w:val="000F3390"/>
    <w:rsid w:val="000F4138"/>
    <w:rsid w:val="000F4F08"/>
    <w:rsid w:val="000F5826"/>
    <w:rsid w:val="000F6189"/>
    <w:rsid w:val="000F6441"/>
    <w:rsid w:val="000F6C6F"/>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0F7D"/>
    <w:rsid w:val="0011136A"/>
    <w:rsid w:val="00111E25"/>
    <w:rsid w:val="001128C9"/>
    <w:rsid w:val="00112C9F"/>
    <w:rsid w:val="00113421"/>
    <w:rsid w:val="001141FC"/>
    <w:rsid w:val="001148F4"/>
    <w:rsid w:val="00114A5C"/>
    <w:rsid w:val="0011556F"/>
    <w:rsid w:val="00115723"/>
    <w:rsid w:val="001161EA"/>
    <w:rsid w:val="00116E6A"/>
    <w:rsid w:val="001202A9"/>
    <w:rsid w:val="00120852"/>
    <w:rsid w:val="001211A3"/>
    <w:rsid w:val="00121315"/>
    <w:rsid w:val="00121504"/>
    <w:rsid w:val="0012153A"/>
    <w:rsid w:val="001230B2"/>
    <w:rsid w:val="0012368F"/>
    <w:rsid w:val="00123A5A"/>
    <w:rsid w:val="001242D8"/>
    <w:rsid w:val="00125116"/>
    <w:rsid w:val="0012548F"/>
    <w:rsid w:val="00125B28"/>
    <w:rsid w:val="00125E85"/>
    <w:rsid w:val="00126BB3"/>
    <w:rsid w:val="00126C5B"/>
    <w:rsid w:val="0012741E"/>
    <w:rsid w:val="00130FF7"/>
    <w:rsid w:val="00131038"/>
    <w:rsid w:val="0013163D"/>
    <w:rsid w:val="00131FC2"/>
    <w:rsid w:val="00133B4F"/>
    <w:rsid w:val="001342D7"/>
    <w:rsid w:val="0013448C"/>
    <w:rsid w:val="00134830"/>
    <w:rsid w:val="00134B7A"/>
    <w:rsid w:val="0013639C"/>
    <w:rsid w:val="00136557"/>
    <w:rsid w:val="00136AC1"/>
    <w:rsid w:val="00136C85"/>
    <w:rsid w:val="00136D84"/>
    <w:rsid w:val="00136E2E"/>
    <w:rsid w:val="001373DC"/>
    <w:rsid w:val="00137529"/>
    <w:rsid w:val="001402A9"/>
    <w:rsid w:val="00140533"/>
    <w:rsid w:val="00141B01"/>
    <w:rsid w:val="00142B27"/>
    <w:rsid w:val="001442E3"/>
    <w:rsid w:val="00145BCF"/>
    <w:rsid w:val="00146B09"/>
    <w:rsid w:val="001470C1"/>
    <w:rsid w:val="00147339"/>
    <w:rsid w:val="001475FA"/>
    <w:rsid w:val="001479F1"/>
    <w:rsid w:val="00147DEA"/>
    <w:rsid w:val="00147EFD"/>
    <w:rsid w:val="0015070A"/>
    <w:rsid w:val="00151F23"/>
    <w:rsid w:val="00152B47"/>
    <w:rsid w:val="001543FF"/>
    <w:rsid w:val="0015447E"/>
    <w:rsid w:val="00154928"/>
    <w:rsid w:val="00154C80"/>
    <w:rsid w:val="0015531A"/>
    <w:rsid w:val="00155450"/>
    <w:rsid w:val="00155D8C"/>
    <w:rsid w:val="00156934"/>
    <w:rsid w:val="00160644"/>
    <w:rsid w:val="00160EC8"/>
    <w:rsid w:val="00160F96"/>
    <w:rsid w:val="00161582"/>
    <w:rsid w:val="00162BEE"/>
    <w:rsid w:val="001637BC"/>
    <w:rsid w:val="001639A1"/>
    <w:rsid w:val="0016425D"/>
    <w:rsid w:val="001648AE"/>
    <w:rsid w:val="00165540"/>
    <w:rsid w:val="001659F0"/>
    <w:rsid w:val="00165C47"/>
    <w:rsid w:val="00165DDB"/>
    <w:rsid w:val="0016696E"/>
    <w:rsid w:val="001669C5"/>
    <w:rsid w:val="00167E97"/>
    <w:rsid w:val="00170746"/>
    <w:rsid w:val="001712E2"/>
    <w:rsid w:val="00172193"/>
    <w:rsid w:val="0017354E"/>
    <w:rsid w:val="0017476B"/>
    <w:rsid w:val="001769F1"/>
    <w:rsid w:val="00176B4A"/>
    <w:rsid w:val="001772D2"/>
    <w:rsid w:val="00177A3E"/>
    <w:rsid w:val="00177AF2"/>
    <w:rsid w:val="00177C43"/>
    <w:rsid w:val="00180254"/>
    <w:rsid w:val="001802AB"/>
    <w:rsid w:val="00180531"/>
    <w:rsid w:val="00180AE1"/>
    <w:rsid w:val="00180F64"/>
    <w:rsid w:val="001819FA"/>
    <w:rsid w:val="00181A43"/>
    <w:rsid w:val="00182239"/>
    <w:rsid w:val="001824C4"/>
    <w:rsid w:val="0018392A"/>
    <w:rsid w:val="00185B01"/>
    <w:rsid w:val="001865E4"/>
    <w:rsid w:val="001904CC"/>
    <w:rsid w:val="00190AFD"/>
    <w:rsid w:val="001911F5"/>
    <w:rsid w:val="00191D5D"/>
    <w:rsid w:val="0019279F"/>
    <w:rsid w:val="001928F4"/>
    <w:rsid w:val="0019357B"/>
    <w:rsid w:val="00193997"/>
    <w:rsid w:val="00194075"/>
    <w:rsid w:val="00196231"/>
    <w:rsid w:val="00196653"/>
    <w:rsid w:val="00196B6A"/>
    <w:rsid w:val="00196CBE"/>
    <w:rsid w:val="001979B1"/>
    <w:rsid w:val="001A0013"/>
    <w:rsid w:val="001A01BC"/>
    <w:rsid w:val="001A084F"/>
    <w:rsid w:val="001A113D"/>
    <w:rsid w:val="001A244B"/>
    <w:rsid w:val="001A39BA"/>
    <w:rsid w:val="001A4751"/>
    <w:rsid w:val="001A60C4"/>
    <w:rsid w:val="001A6B0A"/>
    <w:rsid w:val="001A7EFF"/>
    <w:rsid w:val="001A7FE5"/>
    <w:rsid w:val="001B0437"/>
    <w:rsid w:val="001B057D"/>
    <w:rsid w:val="001B0674"/>
    <w:rsid w:val="001B0883"/>
    <w:rsid w:val="001B18CC"/>
    <w:rsid w:val="001B1BB0"/>
    <w:rsid w:val="001B1E3B"/>
    <w:rsid w:val="001B3D40"/>
    <w:rsid w:val="001B40D2"/>
    <w:rsid w:val="001B4208"/>
    <w:rsid w:val="001B50E6"/>
    <w:rsid w:val="001B5B1F"/>
    <w:rsid w:val="001B6DE1"/>
    <w:rsid w:val="001B6DF6"/>
    <w:rsid w:val="001B7298"/>
    <w:rsid w:val="001B75A8"/>
    <w:rsid w:val="001B7AD2"/>
    <w:rsid w:val="001B7FC3"/>
    <w:rsid w:val="001C0339"/>
    <w:rsid w:val="001C10D5"/>
    <w:rsid w:val="001C1A5D"/>
    <w:rsid w:val="001C1AF3"/>
    <w:rsid w:val="001C22F5"/>
    <w:rsid w:val="001C234A"/>
    <w:rsid w:val="001C23D1"/>
    <w:rsid w:val="001C3ED2"/>
    <w:rsid w:val="001C438B"/>
    <w:rsid w:val="001C4C74"/>
    <w:rsid w:val="001C4CCB"/>
    <w:rsid w:val="001C594F"/>
    <w:rsid w:val="001C6470"/>
    <w:rsid w:val="001C6905"/>
    <w:rsid w:val="001C6AD6"/>
    <w:rsid w:val="001C6BB2"/>
    <w:rsid w:val="001C7111"/>
    <w:rsid w:val="001D23F1"/>
    <w:rsid w:val="001D2CE3"/>
    <w:rsid w:val="001D2DBE"/>
    <w:rsid w:val="001D359E"/>
    <w:rsid w:val="001D4851"/>
    <w:rsid w:val="001D5461"/>
    <w:rsid w:val="001D5762"/>
    <w:rsid w:val="001D6306"/>
    <w:rsid w:val="001D6F7C"/>
    <w:rsid w:val="001D7F47"/>
    <w:rsid w:val="001E0271"/>
    <w:rsid w:val="001E0630"/>
    <w:rsid w:val="001E135E"/>
    <w:rsid w:val="001E2744"/>
    <w:rsid w:val="001E3C7A"/>
    <w:rsid w:val="001E498F"/>
    <w:rsid w:val="001E5315"/>
    <w:rsid w:val="001E55CB"/>
    <w:rsid w:val="001E6A12"/>
    <w:rsid w:val="001E73E0"/>
    <w:rsid w:val="001E7D69"/>
    <w:rsid w:val="001F1265"/>
    <w:rsid w:val="001F1935"/>
    <w:rsid w:val="001F28EB"/>
    <w:rsid w:val="001F290B"/>
    <w:rsid w:val="001F3F4E"/>
    <w:rsid w:val="001F434F"/>
    <w:rsid w:val="001F6270"/>
    <w:rsid w:val="001F703A"/>
    <w:rsid w:val="001F73F5"/>
    <w:rsid w:val="001F7A36"/>
    <w:rsid w:val="00202047"/>
    <w:rsid w:val="00202636"/>
    <w:rsid w:val="00202FF1"/>
    <w:rsid w:val="002033A4"/>
    <w:rsid w:val="002033F5"/>
    <w:rsid w:val="00203A93"/>
    <w:rsid w:val="002048DC"/>
    <w:rsid w:val="0020526D"/>
    <w:rsid w:val="00205BEB"/>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11A7"/>
    <w:rsid w:val="00223D3E"/>
    <w:rsid w:val="00224401"/>
    <w:rsid w:val="0022445E"/>
    <w:rsid w:val="0022517E"/>
    <w:rsid w:val="0022590F"/>
    <w:rsid w:val="0022639E"/>
    <w:rsid w:val="00226AD8"/>
    <w:rsid w:val="00227616"/>
    <w:rsid w:val="00227762"/>
    <w:rsid w:val="00231A3A"/>
    <w:rsid w:val="002321E8"/>
    <w:rsid w:val="0023240E"/>
    <w:rsid w:val="002328BC"/>
    <w:rsid w:val="00232AF1"/>
    <w:rsid w:val="00233346"/>
    <w:rsid w:val="00233A8E"/>
    <w:rsid w:val="00233FE5"/>
    <w:rsid w:val="0023402A"/>
    <w:rsid w:val="00236B98"/>
    <w:rsid w:val="0023743E"/>
    <w:rsid w:val="00240606"/>
    <w:rsid w:val="002411D9"/>
    <w:rsid w:val="00241B34"/>
    <w:rsid w:val="00241C2B"/>
    <w:rsid w:val="002428DD"/>
    <w:rsid w:val="0024307E"/>
    <w:rsid w:val="00244F99"/>
    <w:rsid w:val="00245E04"/>
    <w:rsid w:val="002463EB"/>
    <w:rsid w:val="00246409"/>
    <w:rsid w:val="00246F7F"/>
    <w:rsid w:val="00247A2C"/>
    <w:rsid w:val="00250286"/>
    <w:rsid w:val="00250DC1"/>
    <w:rsid w:val="002514AA"/>
    <w:rsid w:val="0025179A"/>
    <w:rsid w:val="002518B0"/>
    <w:rsid w:val="00251D53"/>
    <w:rsid w:val="00252492"/>
    <w:rsid w:val="002531EF"/>
    <w:rsid w:val="0025375D"/>
    <w:rsid w:val="00253C17"/>
    <w:rsid w:val="002548CB"/>
    <w:rsid w:val="00254F2A"/>
    <w:rsid w:val="002550E0"/>
    <w:rsid w:val="00255699"/>
    <w:rsid w:val="002562A2"/>
    <w:rsid w:val="00256A85"/>
    <w:rsid w:val="00256F42"/>
    <w:rsid w:val="002573DA"/>
    <w:rsid w:val="002616DD"/>
    <w:rsid w:val="0026290D"/>
    <w:rsid w:val="00262CD2"/>
    <w:rsid w:val="002637E6"/>
    <w:rsid w:val="002638AD"/>
    <w:rsid w:val="00264170"/>
    <w:rsid w:val="00265542"/>
    <w:rsid w:val="00265549"/>
    <w:rsid w:val="002660F1"/>
    <w:rsid w:val="0026723C"/>
    <w:rsid w:val="00267B46"/>
    <w:rsid w:val="00270099"/>
    <w:rsid w:val="00270D82"/>
    <w:rsid w:val="0027415D"/>
    <w:rsid w:val="0027423E"/>
    <w:rsid w:val="002749E8"/>
    <w:rsid w:val="00276AD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94BA4"/>
    <w:rsid w:val="0029517B"/>
    <w:rsid w:val="00295A3E"/>
    <w:rsid w:val="002A1775"/>
    <w:rsid w:val="002A2A49"/>
    <w:rsid w:val="002A2BEF"/>
    <w:rsid w:val="002A3A28"/>
    <w:rsid w:val="002A479E"/>
    <w:rsid w:val="002A4ACF"/>
    <w:rsid w:val="002A593A"/>
    <w:rsid w:val="002A5986"/>
    <w:rsid w:val="002A59C8"/>
    <w:rsid w:val="002B049D"/>
    <w:rsid w:val="002B049E"/>
    <w:rsid w:val="002B097C"/>
    <w:rsid w:val="002B1317"/>
    <w:rsid w:val="002B1F62"/>
    <w:rsid w:val="002B2F59"/>
    <w:rsid w:val="002B3931"/>
    <w:rsid w:val="002B448D"/>
    <w:rsid w:val="002B45A2"/>
    <w:rsid w:val="002B612C"/>
    <w:rsid w:val="002B631F"/>
    <w:rsid w:val="002B7D35"/>
    <w:rsid w:val="002C067B"/>
    <w:rsid w:val="002C068E"/>
    <w:rsid w:val="002C0F8E"/>
    <w:rsid w:val="002C16BC"/>
    <w:rsid w:val="002C26CE"/>
    <w:rsid w:val="002C2D38"/>
    <w:rsid w:val="002C33AD"/>
    <w:rsid w:val="002C3D52"/>
    <w:rsid w:val="002C4054"/>
    <w:rsid w:val="002C4059"/>
    <w:rsid w:val="002C4211"/>
    <w:rsid w:val="002C5281"/>
    <w:rsid w:val="002C5308"/>
    <w:rsid w:val="002C62C8"/>
    <w:rsid w:val="002C6310"/>
    <w:rsid w:val="002C7285"/>
    <w:rsid w:val="002D082A"/>
    <w:rsid w:val="002D0B66"/>
    <w:rsid w:val="002D1F97"/>
    <w:rsid w:val="002D3373"/>
    <w:rsid w:val="002D3B90"/>
    <w:rsid w:val="002D466C"/>
    <w:rsid w:val="002D600D"/>
    <w:rsid w:val="002D67E1"/>
    <w:rsid w:val="002D6865"/>
    <w:rsid w:val="002D6B67"/>
    <w:rsid w:val="002D72D0"/>
    <w:rsid w:val="002E0019"/>
    <w:rsid w:val="002E0087"/>
    <w:rsid w:val="002E01A1"/>
    <w:rsid w:val="002E14D1"/>
    <w:rsid w:val="002E196F"/>
    <w:rsid w:val="002E2B1B"/>
    <w:rsid w:val="002E333D"/>
    <w:rsid w:val="002E3C19"/>
    <w:rsid w:val="002E3C56"/>
    <w:rsid w:val="002E4255"/>
    <w:rsid w:val="002E60A9"/>
    <w:rsid w:val="002E60F7"/>
    <w:rsid w:val="002E75EF"/>
    <w:rsid w:val="002F02D9"/>
    <w:rsid w:val="002F062A"/>
    <w:rsid w:val="002F1E6C"/>
    <w:rsid w:val="002F2166"/>
    <w:rsid w:val="002F2620"/>
    <w:rsid w:val="002F2A58"/>
    <w:rsid w:val="002F2D49"/>
    <w:rsid w:val="002F3047"/>
    <w:rsid w:val="002F315A"/>
    <w:rsid w:val="002F31C6"/>
    <w:rsid w:val="002F3897"/>
    <w:rsid w:val="002F4767"/>
    <w:rsid w:val="002F4898"/>
    <w:rsid w:val="002F4DE0"/>
    <w:rsid w:val="002F6146"/>
    <w:rsid w:val="002F6AA3"/>
    <w:rsid w:val="002F736E"/>
    <w:rsid w:val="002F75C2"/>
    <w:rsid w:val="002F7A21"/>
    <w:rsid w:val="002F7A6B"/>
    <w:rsid w:val="0030067D"/>
    <w:rsid w:val="00302C2C"/>
    <w:rsid w:val="00303734"/>
    <w:rsid w:val="00303E80"/>
    <w:rsid w:val="00305F6D"/>
    <w:rsid w:val="003063E3"/>
    <w:rsid w:val="00306E1B"/>
    <w:rsid w:val="00307281"/>
    <w:rsid w:val="0030749E"/>
    <w:rsid w:val="00307938"/>
    <w:rsid w:val="00307FD2"/>
    <w:rsid w:val="00310158"/>
    <w:rsid w:val="00310E76"/>
    <w:rsid w:val="0031142C"/>
    <w:rsid w:val="003117E9"/>
    <w:rsid w:val="00311E4B"/>
    <w:rsid w:val="00311E58"/>
    <w:rsid w:val="00312FB2"/>
    <w:rsid w:val="00314B5D"/>
    <w:rsid w:val="00315DE4"/>
    <w:rsid w:val="0031638C"/>
    <w:rsid w:val="00316453"/>
    <w:rsid w:val="003165F4"/>
    <w:rsid w:val="00316C60"/>
    <w:rsid w:val="00316F72"/>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273EE"/>
    <w:rsid w:val="00331336"/>
    <w:rsid w:val="0033247A"/>
    <w:rsid w:val="00332C48"/>
    <w:rsid w:val="00333B0E"/>
    <w:rsid w:val="00333DCE"/>
    <w:rsid w:val="00334085"/>
    <w:rsid w:val="0033564B"/>
    <w:rsid w:val="00335870"/>
    <w:rsid w:val="00335FD1"/>
    <w:rsid w:val="00336575"/>
    <w:rsid w:val="003366B8"/>
    <w:rsid w:val="00336F7F"/>
    <w:rsid w:val="00340868"/>
    <w:rsid w:val="00341283"/>
    <w:rsid w:val="003417B5"/>
    <w:rsid w:val="0034203D"/>
    <w:rsid w:val="003427F1"/>
    <w:rsid w:val="003428B0"/>
    <w:rsid w:val="00342EE4"/>
    <w:rsid w:val="00343C44"/>
    <w:rsid w:val="0034519A"/>
    <w:rsid w:val="003452F9"/>
    <w:rsid w:val="00345C3A"/>
    <w:rsid w:val="00345E7D"/>
    <w:rsid w:val="003461E6"/>
    <w:rsid w:val="003463B3"/>
    <w:rsid w:val="00346D23"/>
    <w:rsid w:val="00346ECB"/>
    <w:rsid w:val="003477F1"/>
    <w:rsid w:val="00347AFB"/>
    <w:rsid w:val="00350053"/>
    <w:rsid w:val="00350710"/>
    <w:rsid w:val="00350951"/>
    <w:rsid w:val="00351CD9"/>
    <w:rsid w:val="003520CF"/>
    <w:rsid w:val="00352827"/>
    <w:rsid w:val="00352831"/>
    <w:rsid w:val="00354241"/>
    <w:rsid w:val="00355498"/>
    <w:rsid w:val="0035587F"/>
    <w:rsid w:val="00355A63"/>
    <w:rsid w:val="003561C0"/>
    <w:rsid w:val="00356CA6"/>
    <w:rsid w:val="00356EE6"/>
    <w:rsid w:val="00356FFC"/>
    <w:rsid w:val="00357B62"/>
    <w:rsid w:val="00357F45"/>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555"/>
    <w:rsid w:val="00372FD3"/>
    <w:rsid w:val="00374B79"/>
    <w:rsid w:val="00381409"/>
    <w:rsid w:val="00382855"/>
    <w:rsid w:val="0038290D"/>
    <w:rsid w:val="003829CB"/>
    <w:rsid w:val="00382C18"/>
    <w:rsid w:val="00384412"/>
    <w:rsid w:val="00384552"/>
    <w:rsid w:val="0038467F"/>
    <w:rsid w:val="00385CC9"/>
    <w:rsid w:val="00386B85"/>
    <w:rsid w:val="00387865"/>
    <w:rsid w:val="00390486"/>
    <w:rsid w:val="0039053A"/>
    <w:rsid w:val="00391544"/>
    <w:rsid w:val="003917B2"/>
    <w:rsid w:val="00391A89"/>
    <w:rsid w:val="00392510"/>
    <w:rsid w:val="003928BD"/>
    <w:rsid w:val="0039408C"/>
    <w:rsid w:val="00394251"/>
    <w:rsid w:val="0039461F"/>
    <w:rsid w:val="003954AB"/>
    <w:rsid w:val="0039598D"/>
    <w:rsid w:val="0039603F"/>
    <w:rsid w:val="003968F7"/>
    <w:rsid w:val="0039722B"/>
    <w:rsid w:val="00397A87"/>
    <w:rsid w:val="003A034C"/>
    <w:rsid w:val="003A12A2"/>
    <w:rsid w:val="003A2F46"/>
    <w:rsid w:val="003A3018"/>
    <w:rsid w:val="003A355C"/>
    <w:rsid w:val="003A38B3"/>
    <w:rsid w:val="003A6BE7"/>
    <w:rsid w:val="003B0AD6"/>
    <w:rsid w:val="003B14B3"/>
    <w:rsid w:val="003B337E"/>
    <w:rsid w:val="003B3384"/>
    <w:rsid w:val="003B389A"/>
    <w:rsid w:val="003B4F48"/>
    <w:rsid w:val="003B51DD"/>
    <w:rsid w:val="003B601E"/>
    <w:rsid w:val="003B64EC"/>
    <w:rsid w:val="003B71B5"/>
    <w:rsid w:val="003B7EED"/>
    <w:rsid w:val="003C048A"/>
    <w:rsid w:val="003C2392"/>
    <w:rsid w:val="003C46B9"/>
    <w:rsid w:val="003C4ADB"/>
    <w:rsid w:val="003C4B4A"/>
    <w:rsid w:val="003C4BA2"/>
    <w:rsid w:val="003C57CC"/>
    <w:rsid w:val="003C6DDE"/>
    <w:rsid w:val="003C76B8"/>
    <w:rsid w:val="003D0080"/>
    <w:rsid w:val="003D2465"/>
    <w:rsid w:val="003D2A65"/>
    <w:rsid w:val="003D2C7B"/>
    <w:rsid w:val="003D3AA1"/>
    <w:rsid w:val="003D431B"/>
    <w:rsid w:val="003D4FA5"/>
    <w:rsid w:val="003D51AF"/>
    <w:rsid w:val="003D53E0"/>
    <w:rsid w:val="003D7026"/>
    <w:rsid w:val="003D7263"/>
    <w:rsid w:val="003E0176"/>
    <w:rsid w:val="003E09E7"/>
    <w:rsid w:val="003E3487"/>
    <w:rsid w:val="003E43D6"/>
    <w:rsid w:val="003E4A49"/>
    <w:rsid w:val="003E4ABC"/>
    <w:rsid w:val="003E4C4B"/>
    <w:rsid w:val="003E5297"/>
    <w:rsid w:val="003E590D"/>
    <w:rsid w:val="003E5925"/>
    <w:rsid w:val="003E675E"/>
    <w:rsid w:val="003E725C"/>
    <w:rsid w:val="003F0BDC"/>
    <w:rsid w:val="003F11C3"/>
    <w:rsid w:val="003F1641"/>
    <w:rsid w:val="003F1EEF"/>
    <w:rsid w:val="003F22B7"/>
    <w:rsid w:val="003F313E"/>
    <w:rsid w:val="003F410E"/>
    <w:rsid w:val="003F4E07"/>
    <w:rsid w:val="003F5180"/>
    <w:rsid w:val="003F52D0"/>
    <w:rsid w:val="003F5690"/>
    <w:rsid w:val="003F6171"/>
    <w:rsid w:val="003F68B2"/>
    <w:rsid w:val="003F6B81"/>
    <w:rsid w:val="004007E4"/>
    <w:rsid w:val="00401339"/>
    <w:rsid w:val="00401A7C"/>
    <w:rsid w:val="00402985"/>
    <w:rsid w:val="00404B16"/>
    <w:rsid w:val="0040591F"/>
    <w:rsid w:val="00405C9B"/>
    <w:rsid w:val="00405CD5"/>
    <w:rsid w:val="0040659A"/>
    <w:rsid w:val="00406D89"/>
    <w:rsid w:val="004071DC"/>
    <w:rsid w:val="004079D1"/>
    <w:rsid w:val="00407EC9"/>
    <w:rsid w:val="00410152"/>
    <w:rsid w:val="00410DB7"/>
    <w:rsid w:val="00410E0A"/>
    <w:rsid w:val="004111AE"/>
    <w:rsid w:val="00411838"/>
    <w:rsid w:val="004119F3"/>
    <w:rsid w:val="00411AAC"/>
    <w:rsid w:val="00411E07"/>
    <w:rsid w:val="00412157"/>
    <w:rsid w:val="0041354B"/>
    <w:rsid w:val="004135FA"/>
    <w:rsid w:val="00413E26"/>
    <w:rsid w:val="00413FE7"/>
    <w:rsid w:val="004147C7"/>
    <w:rsid w:val="00415136"/>
    <w:rsid w:val="004167A3"/>
    <w:rsid w:val="00417BFA"/>
    <w:rsid w:val="00417FB6"/>
    <w:rsid w:val="00420688"/>
    <w:rsid w:val="00422C2D"/>
    <w:rsid w:val="0042335A"/>
    <w:rsid w:val="004247C6"/>
    <w:rsid w:val="004265EE"/>
    <w:rsid w:val="00430168"/>
    <w:rsid w:val="00430BF7"/>
    <w:rsid w:val="00431D3C"/>
    <w:rsid w:val="0043288A"/>
    <w:rsid w:val="00433755"/>
    <w:rsid w:val="004352C4"/>
    <w:rsid w:val="004355CC"/>
    <w:rsid w:val="00435F5C"/>
    <w:rsid w:val="00437125"/>
    <w:rsid w:val="004371AD"/>
    <w:rsid w:val="0043729D"/>
    <w:rsid w:val="00437AED"/>
    <w:rsid w:val="00440066"/>
    <w:rsid w:val="004420AA"/>
    <w:rsid w:val="004430A5"/>
    <w:rsid w:val="0044369C"/>
    <w:rsid w:val="004437D9"/>
    <w:rsid w:val="00444255"/>
    <w:rsid w:val="0044613E"/>
    <w:rsid w:val="00446146"/>
    <w:rsid w:val="004462A9"/>
    <w:rsid w:val="0044651F"/>
    <w:rsid w:val="0044796E"/>
    <w:rsid w:val="00447D9F"/>
    <w:rsid w:val="0045091D"/>
    <w:rsid w:val="00450E8C"/>
    <w:rsid w:val="00451917"/>
    <w:rsid w:val="00451B44"/>
    <w:rsid w:val="00451D82"/>
    <w:rsid w:val="00452015"/>
    <w:rsid w:val="004545AC"/>
    <w:rsid w:val="00455B27"/>
    <w:rsid w:val="00455E18"/>
    <w:rsid w:val="00456685"/>
    <w:rsid w:val="004566BA"/>
    <w:rsid w:val="004568DA"/>
    <w:rsid w:val="00460112"/>
    <w:rsid w:val="00460C93"/>
    <w:rsid w:val="004610A1"/>
    <w:rsid w:val="00461415"/>
    <w:rsid w:val="00461B0F"/>
    <w:rsid w:val="00462AF2"/>
    <w:rsid w:val="00462D36"/>
    <w:rsid w:val="00464A12"/>
    <w:rsid w:val="00465E95"/>
    <w:rsid w:val="0046627B"/>
    <w:rsid w:val="004673EC"/>
    <w:rsid w:val="0046761C"/>
    <w:rsid w:val="004678B7"/>
    <w:rsid w:val="004724CF"/>
    <w:rsid w:val="00472CD4"/>
    <w:rsid w:val="00472CF1"/>
    <w:rsid w:val="00473902"/>
    <w:rsid w:val="004752C2"/>
    <w:rsid w:val="0047551D"/>
    <w:rsid w:val="00475892"/>
    <w:rsid w:val="00476844"/>
    <w:rsid w:val="00476ADD"/>
    <w:rsid w:val="00477292"/>
    <w:rsid w:val="00477AAC"/>
    <w:rsid w:val="004808B2"/>
    <w:rsid w:val="00484A11"/>
    <w:rsid w:val="00484E57"/>
    <w:rsid w:val="00485E66"/>
    <w:rsid w:val="00486192"/>
    <w:rsid w:val="0048671D"/>
    <w:rsid w:val="004877AD"/>
    <w:rsid w:val="0049003B"/>
    <w:rsid w:val="004904BA"/>
    <w:rsid w:val="0049102B"/>
    <w:rsid w:val="004913E8"/>
    <w:rsid w:val="004917F5"/>
    <w:rsid w:val="004944E0"/>
    <w:rsid w:val="0049525C"/>
    <w:rsid w:val="004958EF"/>
    <w:rsid w:val="00495F1A"/>
    <w:rsid w:val="004963F2"/>
    <w:rsid w:val="004966D5"/>
    <w:rsid w:val="004A0E8A"/>
    <w:rsid w:val="004A132D"/>
    <w:rsid w:val="004A14C8"/>
    <w:rsid w:val="004A42B1"/>
    <w:rsid w:val="004A4336"/>
    <w:rsid w:val="004A5CD5"/>
    <w:rsid w:val="004A6908"/>
    <w:rsid w:val="004A6922"/>
    <w:rsid w:val="004A6B98"/>
    <w:rsid w:val="004A7368"/>
    <w:rsid w:val="004A7542"/>
    <w:rsid w:val="004B0134"/>
    <w:rsid w:val="004B03DE"/>
    <w:rsid w:val="004B08FB"/>
    <w:rsid w:val="004B135C"/>
    <w:rsid w:val="004B3A73"/>
    <w:rsid w:val="004B43C7"/>
    <w:rsid w:val="004B4420"/>
    <w:rsid w:val="004B448B"/>
    <w:rsid w:val="004B4866"/>
    <w:rsid w:val="004B4CD0"/>
    <w:rsid w:val="004B5568"/>
    <w:rsid w:val="004B6E60"/>
    <w:rsid w:val="004B6E98"/>
    <w:rsid w:val="004B777A"/>
    <w:rsid w:val="004C15D1"/>
    <w:rsid w:val="004C2464"/>
    <w:rsid w:val="004C2840"/>
    <w:rsid w:val="004C3F5C"/>
    <w:rsid w:val="004C5CFF"/>
    <w:rsid w:val="004D2F9E"/>
    <w:rsid w:val="004D4343"/>
    <w:rsid w:val="004D553A"/>
    <w:rsid w:val="004D6AC7"/>
    <w:rsid w:val="004D7B50"/>
    <w:rsid w:val="004E0256"/>
    <w:rsid w:val="004E1513"/>
    <w:rsid w:val="004E2182"/>
    <w:rsid w:val="004E2C3D"/>
    <w:rsid w:val="004E2D37"/>
    <w:rsid w:val="004E3960"/>
    <w:rsid w:val="004E39EC"/>
    <w:rsid w:val="004E3AE9"/>
    <w:rsid w:val="004E4985"/>
    <w:rsid w:val="004E5743"/>
    <w:rsid w:val="004E6460"/>
    <w:rsid w:val="004E72C2"/>
    <w:rsid w:val="004E793B"/>
    <w:rsid w:val="004E79FF"/>
    <w:rsid w:val="004F0B51"/>
    <w:rsid w:val="004F1271"/>
    <w:rsid w:val="004F1DDC"/>
    <w:rsid w:val="004F266A"/>
    <w:rsid w:val="004F28C3"/>
    <w:rsid w:val="004F2E57"/>
    <w:rsid w:val="004F376A"/>
    <w:rsid w:val="004F4244"/>
    <w:rsid w:val="004F4315"/>
    <w:rsid w:val="004F4699"/>
    <w:rsid w:val="004F4747"/>
    <w:rsid w:val="004F6F60"/>
    <w:rsid w:val="00500815"/>
    <w:rsid w:val="00500816"/>
    <w:rsid w:val="00501580"/>
    <w:rsid w:val="00501B51"/>
    <w:rsid w:val="00501F99"/>
    <w:rsid w:val="00502EB9"/>
    <w:rsid w:val="00503288"/>
    <w:rsid w:val="00503DC0"/>
    <w:rsid w:val="005041CB"/>
    <w:rsid w:val="005050BF"/>
    <w:rsid w:val="005060DE"/>
    <w:rsid w:val="0050649C"/>
    <w:rsid w:val="0050685D"/>
    <w:rsid w:val="00506AFC"/>
    <w:rsid w:val="00507003"/>
    <w:rsid w:val="00507061"/>
    <w:rsid w:val="00507221"/>
    <w:rsid w:val="005079BF"/>
    <w:rsid w:val="005110FB"/>
    <w:rsid w:val="005111A6"/>
    <w:rsid w:val="00511A0C"/>
    <w:rsid w:val="005124CE"/>
    <w:rsid w:val="00513879"/>
    <w:rsid w:val="00513A36"/>
    <w:rsid w:val="0051408D"/>
    <w:rsid w:val="005142D6"/>
    <w:rsid w:val="005151D2"/>
    <w:rsid w:val="0051557E"/>
    <w:rsid w:val="00516097"/>
    <w:rsid w:val="005161CF"/>
    <w:rsid w:val="005165FC"/>
    <w:rsid w:val="0051767C"/>
    <w:rsid w:val="00520002"/>
    <w:rsid w:val="00520BF6"/>
    <w:rsid w:val="00521EB3"/>
    <w:rsid w:val="0052318A"/>
    <w:rsid w:val="005238C5"/>
    <w:rsid w:val="00523FF6"/>
    <w:rsid w:val="00524AEC"/>
    <w:rsid w:val="00524B36"/>
    <w:rsid w:val="0052656E"/>
    <w:rsid w:val="005266BE"/>
    <w:rsid w:val="00527377"/>
    <w:rsid w:val="0053038A"/>
    <w:rsid w:val="0053092E"/>
    <w:rsid w:val="00530B97"/>
    <w:rsid w:val="00531FEB"/>
    <w:rsid w:val="00532311"/>
    <w:rsid w:val="00532538"/>
    <w:rsid w:val="00533A4D"/>
    <w:rsid w:val="005352E1"/>
    <w:rsid w:val="00536E0B"/>
    <w:rsid w:val="00537238"/>
    <w:rsid w:val="005400EB"/>
    <w:rsid w:val="00540844"/>
    <w:rsid w:val="0054157E"/>
    <w:rsid w:val="00541D2B"/>
    <w:rsid w:val="005423CC"/>
    <w:rsid w:val="00542D63"/>
    <w:rsid w:val="00542DC8"/>
    <w:rsid w:val="005432DE"/>
    <w:rsid w:val="0054371D"/>
    <w:rsid w:val="00545AA7"/>
    <w:rsid w:val="005467A5"/>
    <w:rsid w:val="00546C1C"/>
    <w:rsid w:val="00547E00"/>
    <w:rsid w:val="00550C4D"/>
    <w:rsid w:val="00552AF0"/>
    <w:rsid w:val="005537DE"/>
    <w:rsid w:val="0055381F"/>
    <w:rsid w:val="005547A5"/>
    <w:rsid w:val="00555DAF"/>
    <w:rsid w:val="00560193"/>
    <w:rsid w:val="00561935"/>
    <w:rsid w:val="00561F8E"/>
    <w:rsid w:val="00563ABA"/>
    <w:rsid w:val="005646CA"/>
    <w:rsid w:val="0056480D"/>
    <w:rsid w:val="00564A29"/>
    <w:rsid w:val="00566D39"/>
    <w:rsid w:val="005670E7"/>
    <w:rsid w:val="005679D7"/>
    <w:rsid w:val="00571034"/>
    <w:rsid w:val="005720AD"/>
    <w:rsid w:val="00572114"/>
    <w:rsid w:val="00572425"/>
    <w:rsid w:val="0057316F"/>
    <w:rsid w:val="0057318C"/>
    <w:rsid w:val="0057455D"/>
    <w:rsid w:val="005745C7"/>
    <w:rsid w:val="00575599"/>
    <w:rsid w:val="00576343"/>
    <w:rsid w:val="00576528"/>
    <w:rsid w:val="00576C62"/>
    <w:rsid w:val="005773BB"/>
    <w:rsid w:val="0057766D"/>
    <w:rsid w:val="00580E83"/>
    <w:rsid w:val="00580FBC"/>
    <w:rsid w:val="00582C1D"/>
    <w:rsid w:val="00582DE4"/>
    <w:rsid w:val="005831F7"/>
    <w:rsid w:val="00583562"/>
    <w:rsid w:val="00583821"/>
    <w:rsid w:val="00583CBA"/>
    <w:rsid w:val="00584355"/>
    <w:rsid w:val="005847E8"/>
    <w:rsid w:val="005848D7"/>
    <w:rsid w:val="00586FFB"/>
    <w:rsid w:val="00587069"/>
    <w:rsid w:val="0059046A"/>
    <w:rsid w:val="005916C6"/>
    <w:rsid w:val="0059193E"/>
    <w:rsid w:val="00591EF1"/>
    <w:rsid w:val="005923CE"/>
    <w:rsid w:val="00593867"/>
    <w:rsid w:val="005939AB"/>
    <w:rsid w:val="00594339"/>
    <w:rsid w:val="0059485A"/>
    <w:rsid w:val="00594BAF"/>
    <w:rsid w:val="0059517C"/>
    <w:rsid w:val="0059639F"/>
    <w:rsid w:val="005967B9"/>
    <w:rsid w:val="00596ECD"/>
    <w:rsid w:val="00597BE0"/>
    <w:rsid w:val="00597C0B"/>
    <w:rsid w:val="005A1160"/>
    <w:rsid w:val="005A1821"/>
    <w:rsid w:val="005A1954"/>
    <w:rsid w:val="005A32C6"/>
    <w:rsid w:val="005A3842"/>
    <w:rsid w:val="005A4731"/>
    <w:rsid w:val="005A68B4"/>
    <w:rsid w:val="005A6A8C"/>
    <w:rsid w:val="005A784E"/>
    <w:rsid w:val="005A791F"/>
    <w:rsid w:val="005A7D52"/>
    <w:rsid w:val="005B04B1"/>
    <w:rsid w:val="005B0677"/>
    <w:rsid w:val="005B1E2E"/>
    <w:rsid w:val="005B2B23"/>
    <w:rsid w:val="005B3DFF"/>
    <w:rsid w:val="005B50F5"/>
    <w:rsid w:val="005B662E"/>
    <w:rsid w:val="005B6F38"/>
    <w:rsid w:val="005B7D67"/>
    <w:rsid w:val="005C0002"/>
    <w:rsid w:val="005C01F9"/>
    <w:rsid w:val="005C09B3"/>
    <w:rsid w:val="005C09D2"/>
    <w:rsid w:val="005C0D23"/>
    <w:rsid w:val="005C0F3D"/>
    <w:rsid w:val="005C1F7F"/>
    <w:rsid w:val="005C281E"/>
    <w:rsid w:val="005C29B0"/>
    <w:rsid w:val="005C2DB9"/>
    <w:rsid w:val="005C3052"/>
    <w:rsid w:val="005C31A3"/>
    <w:rsid w:val="005C3EAD"/>
    <w:rsid w:val="005C411B"/>
    <w:rsid w:val="005C4B10"/>
    <w:rsid w:val="005C51E7"/>
    <w:rsid w:val="005C53A7"/>
    <w:rsid w:val="005C57DD"/>
    <w:rsid w:val="005C5AFD"/>
    <w:rsid w:val="005C7584"/>
    <w:rsid w:val="005C7957"/>
    <w:rsid w:val="005C7B1D"/>
    <w:rsid w:val="005D072F"/>
    <w:rsid w:val="005D126B"/>
    <w:rsid w:val="005D2054"/>
    <w:rsid w:val="005D2F17"/>
    <w:rsid w:val="005D3BC2"/>
    <w:rsid w:val="005D3C35"/>
    <w:rsid w:val="005D4D1D"/>
    <w:rsid w:val="005D5314"/>
    <w:rsid w:val="005D553D"/>
    <w:rsid w:val="005D575A"/>
    <w:rsid w:val="005D57D0"/>
    <w:rsid w:val="005D713A"/>
    <w:rsid w:val="005D7336"/>
    <w:rsid w:val="005E0423"/>
    <w:rsid w:val="005E0C3C"/>
    <w:rsid w:val="005E1D15"/>
    <w:rsid w:val="005E27C2"/>
    <w:rsid w:val="005E39FC"/>
    <w:rsid w:val="005E3B2E"/>
    <w:rsid w:val="005E52C9"/>
    <w:rsid w:val="005E550C"/>
    <w:rsid w:val="005E60BC"/>
    <w:rsid w:val="005E68F2"/>
    <w:rsid w:val="005E72C8"/>
    <w:rsid w:val="005F0965"/>
    <w:rsid w:val="005F0A2F"/>
    <w:rsid w:val="005F1CFA"/>
    <w:rsid w:val="005F25F9"/>
    <w:rsid w:val="005F2D85"/>
    <w:rsid w:val="005F3028"/>
    <w:rsid w:val="005F3DD6"/>
    <w:rsid w:val="005F4CE1"/>
    <w:rsid w:val="005F5CF3"/>
    <w:rsid w:val="005F6875"/>
    <w:rsid w:val="005F69AF"/>
    <w:rsid w:val="005F6CED"/>
    <w:rsid w:val="005F6F4E"/>
    <w:rsid w:val="00600575"/>
    <w:rsid w:val="00600E2D"/>
    <w:rsid w:val="0060179B"/>
    <w:rsid w:val="006034AA"/>
    <w:rsid w:val="00603F0A"/>
    <w:rsid w:val="00603F55"/>
    <w:rsid w:val="00604B82"/>
    <w:rsid w:val="00604CC0"/>
    <w:rsid w:val="00605779"/>
    <w:rsid w:val="00605C00"/>
    <w:rsid w:val="006060F4"/>
    <w:rsid w:val="00606B57"/>
    <w:rsid w:val="00606BC2"/>
    <w:rsid w:val="00606ED5"/>
    <w:rsid w:val="00607117"/>
    <w:rsid w:val="00607C06"/>
    <w:rsid w:val="00607EC0"/>
    <w:rsid w:val="00610F29"/>
    <w:rsid w:val="006116D8"/>
    <w:rsid w:val="006118BD"/>
    <w:rsid w:val="006126A5"/>
    <w:rsid w:val="0061284E"/>
    <w:rsid w:val="00613DD8"/>
    <w:rsid w:val="00613E9E"/>
    <w:rsid w:val="00614F88"/>
    <w:rsid w:val="006154CD"/>
    <w:rsid w:val="006166F6"/>
    <w:rsid w:val="00616B63"/>
    <w:rsid w:val="00620254"/>
    <w:rsid w:val="006209D9"/>
    <w:rsid w:val="0062145E"/>
    <w:rsid w:val="00621901"/>
    <w:rsid w:val="00621EAE"/>
    <w:rsid w:val="006223C3"/>
    <w:rsid w:val="00622E1F"/>
    <w:rsid w:val="00623DA2"/>
    <w:rsid w:val="006244C1"/>
    <w:rsid w:val="0062665E"/>
    <w:rsid w:val="00627231"/>
    <w:rsid w:val="0062772C"/>
    <w:rsid w:val="00630318"/>
    <w:rsid w:val="0063276F"/>
    <w:rsid w:val="00632E8C"/>
    <w:rsid w:val="00634274"/>
    <w:rsid w:val="00634ED2"/>
    <w:rsid w:val="006359FA"/>
    <w:rsid w:val="00636266"/>
    <w:rsid w:val="00636654"/>
    <w:rsid w:val="00636A20"/>
    <w:rsid w:val="00637272"/>
    <w:rsid w:val="00637CC5"/>
    <w:rsid w:val="00640B2F"/>
    <w:rsid w:val="006412CA"/>
    <w:rsid w:val="006412E1"/>
    <w:rsid w:val="006435CF"/>
    <w:rsid w:val="00643A6C"/>
    <w:rsid w:val="00643BBF"/>
    <w:rsid w:val="006441D0"/>
    <w:rsid w:val="00646E6B"/>
    <w:rsid w:val="00647577"/>
    <w:rsid w:val="00652C42"/>
    <w:rsid w:val="0065348E"/>
    <w:rsid w:val="00653924"/>
    <w:rsid w:val="006545EB"/>
    <w:rsid w:val="00654649"/>
    <w:rsid w:val="0065500B"/>
    <w:rsid w:val="006553C8"/>
    <w:rsid w:val="00655B25"/>
    <w:rsid w:val="006565AB"/>
    <w:rsid w:val="006577B5"/>
    <w:rsid w:val="00657981"/>
    <w:rsid w:val="00657A23"/>
    <w:rsid w:val="00657BE9"/>
    <w:rsid w:val="006608EB"/>
    <w:rsid w:val="00660FB8"/>
    <w:rsid w:val="00661273"/>
    <w:rsid w:val="00661AB5"/>
    <w:rsid w:val="00662F8C"/>
    <w:rsid w:val="0066405C"/>
    <w:rsid w:val="006642AC"/>
    <w:rsid w:val="0066501F"/>
    <w:rsid w:val="006658A5"/>
    <w:rsid w:val="00666FEA"/>
    <w:rsid w:val="006670CD"/>
    <w:rsid w:val="00667310"/>
    <w:rsid w:val="0066771E"/>
    <w:rsid w:val="00670415"/>
    <w:rsid w:val="006704CE"/>
    <w:rsid w:val="006718C1"/>
    <w:rsid w:val="00671921"/>
    <w:rsid w:val="00671E2C"/>
    <w:rsid w:val="00672297"/>
    <w:rsid w:val="0067236F"/>
    <w:rsid w:val="00672ED2"/>
    <w:rsid w:val="00672F65"/>
    <w:rsid w:val="006731F2"/>
    <w:rsid w:val="00673BF0"/>
    <w:rsid w:val="00673FB6"/>
    <w:rsid w:val="00674033"/>
    <w:rsid w:val="0067439C"/>
    <w:rsid w:val="00674757"/>
    <w:rsid w:val="006748E5"/>
    <w:rsid w:val="00674FA3"/>
    <w:rsid w:val="0067545A"/>
    <w:rsid w:val="00675490"/>
    <w:rsid w:val="0067628B"/>
    <w:rsid w:val="00676BF7"/>
    <w:rsid w:val="006776BB"/>
    <w:rsid w:val="006778D7"/>
    <w:rsid w:val="0068069D"/>
    <w:rsid w:val="00681013"/>
    <w:rsid w:val="00682769"/>
    <w:rsid w:val="00682D57"/>
    <w:rsid w:val="006831C9"/>
    <w:rsid w:val="00683A4F"/>
    <w:rsid w:val="006858DD"/>
    <w:rsid w:val="006860FE"/>
    <w:rsid w:val="00686EED"/>
    <w:rsid w:val="00687234"/>
    <w:rsid w:val="00687977"/>
    <w:rsid w:val="006904D5"/>
    <w:rsid w:val="00690804"/>
    <w:rsid w:val="0069178D"/>
    <w:rsid w:val="006918EB"/>
    <w:rsid w:val="00691ACC"/>
    <w:rsid w:val="00691D0B"/>
    <w:rsid w:val="006922F0"/>
    <w:rsid w:val="0069232E"/>
    <w:rsid w:val="006934EA"/>
    <w:rsid w:val="00694354"/>
    <w:rsid w:val="00695CDA"/>
    <w:rsid w:val="00696600"/>
    <w:rsid w:val="006971E0"/>
    <w:rsid w:val="00697451"/>
    <w:rsid w:val="006A15CD"/>
    <w:rsid w:val="006A1F66"/>
    <w:rsid w:val="006A271D"/>
    <w:rsid w:val="006A2E3E"/>
    <w:rsid w:val="006A3BF5"/>
    <w:rsid w:val="006A4890"/>
    <w:rsid w:val="006A570A"/>
    <w:rsid w:val="006A5D12"/>
    <w:rsid w:val="006A782D"/>
    <w:rsid w:val="006B04FE"/>
    <w:rsid w:val="006B0B9E"/>
    <w:rsid w:val="006B0C35"/>
    <w:rsid w:val="006B125E"/>
    <w:rsid w:val="006B20F0"/>
    <w:rsid w:val="006B21F6"/>
    <w:rsid w:val="006B22B1"/>
    <w:rsid w:val="006B24C6"/>
    <w:rsid w:val="006B2E7A"/>
    <w:rsid w:val="006B33C7"/>
    <w:rsid w:val="006B3968"/>
    <w:rsid w:val="006B3EFE"/>
    <w:rsid w:val="006B580C"/>
    <w:rsid w:val="006B5A14"/>
    <w:rsid w:val="006B5BDC"/>
    <w:rsid w:val="006B7F83"/>
    <w:rsid w:val="006C04D1"/>
    <w:rsid w:val="006C0706"/>
    <w:rsid w:val="006C0771"/>
    <w:rsid w:val="006C0B5D"/>
    <w:rsid w:val="006C1C62"/>
    <w:rsid w:val="006C2DEC"/>
    <w:rsid w:val="006C4413"/>
    <w:rsid w:val="006C45E0"/>
    <w:rsid w:val="006C5616"/>
    <w:rsid w:val="006C5FB3"/>
    <w:rsid w:val="006C6508"/>
    <w:rsid w:val="006D1CD6"/>
    <w:rsid w:val="006D2544"/>
    <w:rsid w:val="006D2A97"/>
    <w:rsid w:val="006D3782"/>
    <w:rsid w:val="006D3A53"/>
    <w:rsid w:val="006D3C02"/>
    <w:rsid w:val="006D3C0E"/>
    <w:rsid w:val="006D592C"/>
    <w:rsid w:val="006D6390"/>
    <w:rsid w:val="006E0F39"/>
    <w:rsid w:val="006E1B50"/>
    <w:rsid w:val="006E1F79"/>
    <w:rsid w:val="006E2174"/>
    <w:rsid w:val="006E29B0"/>
    <w:rsid w:val="006E3218"/>
    <w:rsid w:val="006E4578"/>
    <w:rsid w:val="006E4E70"/>
    <w:rsid w:val="006E59E7"/>
    <w:rsid w:val="006E5F45"/>
    <w:rsid w:val="006E7A02"/>
    <w:rsid w:val="006F0681"/>
    <w:rsid w:val="006F0BD2"/>
    <w:rsid w:val="006F10FA"/>
    <w:rsid w:val="006F122A"/>
    <w:rsid w:val="006F2355"/>
    <w:rsid w:val="006F27DE"/>
    <w:rsid w:val="006F2ABC"/>
    <w:rsid w:val="006F305F"/>
    <w:rsid w:val="006F3480"/>
    <w:rsid w:val="006F47B8"/>
    <w:rsid w:val="006F59CA"/>
    <w:rsid w:val="006F5D25"/>
    <w:rsid w:val="006F6D66"/>
    <w:rsid w:val="006F6F9E"/>
    <w:rsid w:val="006F700C"/>
    <w:rsid w:val="006F7636"/>
    <w:rsid w:val="006F7826"/>
    <w:rsid w:val="006F7CCE"/>
    <w:rsid w:val="006F7DE4"/>
    <w:rsid w:val="007000A7"/>
    <w:rsid w:val="00700702"/>
    <w:rsid w:val="00701105"/>
    <w:rsid w:val="007014DE"/>
    <w:rsid w:val="0070195E"/>
    <w:rsid w:val="00702AB4"/>
    <w:rsid w:val="00702FE3"/>
    <w:rsid w:val="00703B81"/>
    <w:rsid w:val="00703ECC"/>
    <w:rsid w:val="007042F6"/>
    <w:rsid w:val="00704F6E"/>
    <w:rsid w:val="00705085"/>
    <w:rsid w:val="00705E89"/>
    <w:rsid w:val="0070793C"/>
    <w:rsid w:val="00710551"/>
    <w:rsid w:val="00711F6A"/>
    <w:rsid w:val="00712229"/>
    <w:rsid w:val="00713283"/>
    <w:rsid w:val="00713EE4"/>
    <w:rsid w:val="007146B7"/>
    <w:rsid w:val="0071489E"/>
    <w:rsid w:val="00714E9E"/>
    <w:rsid w:val="007154CD"/>
    <w:rsid w:val="00716C00"/>
    <w:rsid w:val="007203E8"/>
    <w:rsid w:val="0072073D"/>
    <w:rsid w:val="00720DEF"/>
    <w:rsid w:val="00721603"/>
    <w:rsid w:val="00721751"/>
    <w:rsid w:val="00722285"/>
    <w:rsid w:val="0072251F"/>
    <w:rsid w:val="007236A1"/>
    <w:rsid w:val="00723E89"/>
    <w:rsid w:val="00725BD2"/>
    <w:rsid w:val="00726BD2"/>
    <w:rsid w:val="007271BF"/>
    <w:rsid w:val="00727490"/>
    <w:rsid w:val="0072763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38F3"/>
    <w:rsid w:val="00744048"/>
    <w:rsid w:val="007440BC"/>
    <w:rsid w:val="00744610"/>
    <w:rsid w:val="00744836"/>
    <w:rsid w:val="007451BA"/>
    <w:rsid w:val="007454E6"/>
    <w:rsid w:val="00745BF0"/>
    <w:rsid w:val="00745DF1"/>
    <w:rsid w:val="00746CA6"/>
    <w:rsid w:val="00747244"/>
    <w:rsid w:val="00747B5B"/>
    <w:rsid w:val="007516E2"/>
    <w:rsid w:val="00751E26"/>
    <w:rsid w:val="00751F04"/>
    <w:rsid w:val="0075397B"/>
    <w:rsid w:val="00754F3D"/>
    <w:rsid w:val="007559D5"/>
    <w:rsid w:val="00755A42"/>
    <w:rsid w:val="00756704"/>
    <w:rsid w:val="00757AB2"/>
    <w:rsid w:val="00757BF6"/>
    <w:rsid w:val="00757C94"/>
    <w:rsid w:val="0076061C"/>
    <w:rsid w:val="00760D6B"/>
    <w:rsid w:val="0076234D"/>
    <w:rsid w:val="00762CE0"/>
    <w:rsid w:val="00763FB1"/>
    <w:rsid w:val="00765969"/>
    <w:rsid w:val="007662CA"/>
    <w:rsid w:val="007676B9"/>
    <w:rsid w:val="00767722"/>
    <w:rsid w:val="007679A0"/>
    <w:rsid w:val="00770791"/>
    <w:rsid w:val="00770B23"/>
    <w:rsid w:val="00771A8C"/>
    <w:rsid w:val="00771BA8"/>
    <w:rsid w:val="00772432"/>
    <w:rsid w:val="00773AED"/>
    <w:rsid w:val="00773AFB"/>
    <w:rsid w:val="00774BD2"/>
    <w:rsid w:val="00775B35"/>
    <w:rsid w:val="00776406"/>
    <w:rsid w:val="007766C6"/>
    <w:rsid w:val="00776E8F"/>
    <w:rsid w:val="007772EB"/>
    <w:rsid w:val="00777846"/>
    <w:rsid w:val="00777992"/>
    <w:rsid w:val="00780763"/>
    <w:rsid w:val="00780798"/>
    <w:rsid w:val="007823D1"/>
    <w:rsid w:val="00782674"/>
    <w:rsid w:val="00782FB4"/>
    <w:rsid w:val="0078443A"/>
    <w:rsid w:val="00785056"/>
    <w:rsid w:val="00785185"/>
    <w:rsid w:val="0078528B"/>
    <w:rsid w:val="007859E2"/>
    <w:rsid w:val="00786252"/>
    <w:rsid w:val="0078665C"/>
    <w:rsid w:val="00786D85"/>
    <w:rsid w:val="00787604"/>
    <w:rsid w:val="007904BE"/>
    <w:rsid w:val="00790BF2"/>
    <w:rsid w:val="00790CCC"/>
    <w:rsid w:val="007925BB"/>
    <w:rsid w:val="00792772"/>
    <w:rsid w:val="00792911"/>
    <w:rsid w:val="00792B73"/>
    <w:rsid w:val="007935BA"/>
    <w:rsid w:val="00793768"/>
    <w:rsid w:val="00793D68"/>
    <w:rsid w:val="007942AE"/>
    <w:rsid w:val="007951CE"/>
    <w:rsid w:val="00795643"/>
    <w:rsid w:val="00797BE6"/>
    <w:rsid w:val="007A02AA"/>
    <w:rsid w:val="007A12D5"/>
    <w:rsid w:val="007A1FEB"/>
    <w:rsid w:val="007A3975"/>
    <w:rsid w:val="007A39B2"/>
    <w:rsid w:val="007A47FB"/>
    <w:rsid w:val="007A5CCD"/>
    <w:rsid w:val="007A5CD6"/>
    <w:rsid w:val="007A77C1"/>
    <w:rsid w:val="007B00BE"/>
    <w:rsid w:val="007B1B3E"/>
    <w:rsid w:val="007B1F0A"/>
    <w:rsid w:val="007B2FC0"/>
    <w:rsid w:val="007B3C4C"/>
    <w:rsid w:val="007B43E0"/>
    <w:rsid w:val="007B4596"/>
    <w:rsid w:val="007B55BA"/>
    <w:rsid w:val="007B5AAB"/>
    <w:rsid w:val="007B5E17"/>
    <w:rsid w:val="007B5E47"/>
    <w:rsid w:val="007B6343"/>
    <w:rsid w:val="007B636B"/>
    <w:rsid w:val="007B6CD1"/>
    <w:rsid w:val="007B791D"/>
    <w:rsid w:val="007C1273"/>
    <w:rsid w:val="007C1395"/>
    <w:rsid w:val="007C1EE9"/>
    <w:rsid w:val="007C1F49"/>
    <w:rsid w:val="007C23F1"/>
    <w:rsid w:val="007C3509"/>
    <w:rsid w:val="007C37D1"/>
    <w:rsid w:val="007C52B5"/>
    <w:rsid w:val="007C5BFA"/>
    <w:rsid w:val="007C5EAE"/>
    <w:rsid w:val="007C6924"/>
    <w:rsid w:val="007C7909"/>
    <w:rsid w:val="007C79CD"/>
    <w:rsid w:val="007D0539"/>
    <w:rsid w:val="007D1C78"/>
    <w:rsid w:val="007D1F5E"/>
    <w:rsid w:val="007D2212"/>
    <w:rsid w:val="007D2AB6"/>
    <w:rsid w:val="007D3E7C"/>
    <w:rsid w:val="007D4673"/>
    <w:rsid w:val="007D4AEC"/>
    <w:rsid w:val="007D4FD8"/>
    <w:rsid w:val="007D52DB"/>
    <w:rsid w:val="007D58C5"/>
    <w:rsid w:val="007D6B33"/>
    <w:rsid w:val="007D791A"/>
    <w:rsid w:val="007D7A1C"/>
    <w:rsid w:val="007D7D21"/>
    <w:rsid w:val="007E04D3"/>
    <w:rsid w:val="007E0DED"/>
    <w:rsid w:val="007E18FD"/>
    <w:rsid w:val="007E1D6F"/>
    <w:rsid w:val="007E1E0B"/>
    <w:rsid w:val="007E24BA"/>
    <w:rsid w:val="007E29B0"/>
    <w:rsid w:val="007E3818"/>
    <w:rsid w:val="007E3B42"/>
    <w:rsid w:val="007E41D2"/>
    <w:rsid w:val="007E503C"/>
    <w:rsid w:val="007E5092"/>
    <w:rsid w:val="007E5274"/>
    <w:rsid w:val="007E62C5"/>
    <w:rsid w:val="007E71E7"/>
    <w:rsid w:val="007E7AC5"/>
    <w:rsid w:val="007F0770"/>
    <w:rsid w:val="007F1881"/>
    <w:rsid w:val="007F2434"/>
    <w:rsid w:val="007F319E"/>
    <w:rsid w:val="007F3D01"/>
    <w:rsid w:val="007F46BD"/>
    <w:rsid w:val="007F489C"/>
    <w:rsid w:val="007F5353"/>
    <w:rsid w:val="007F588C"/>
    <w:rsid w:val="007F61B1"/>
    <w:rsid w:val="007F662A"/>
    <w:rsid w:val="007F730A"/>
    <w:rsid w:val="00801840"/>
    <w:rsid w:val="00801DE9"/>
    <w:rsid w:val="00802063"/>
    <w:rsid w:val="0080281F"/>
    <w:rsid w:val="008031E9"/>
    <w:rsid w:val="00803572"/>
    <w:rsid w:val="00803A1A"/>
    <w:rsid w:val="008045A8"/>
    <w:rsid w:val="00807847"/>
    <w:rsid w:val="00807AE9"/>
    <w:rsid w:val="00810A5F"/>
    <w:rsid w:val="0081128E"/>
    <w:rsid w:val="00811597"/>
    <w:rsid w:val="00812314"/>
    <w:rsid w:val="008141E8"/>
    <w:rsid w:val="00814A94"/>
    <w:rsid w:val="008157DD"/>
    <w:rsid w:val="008159DB"/>
    <w:rsid w:val="00815D04"/>
    <w:rsid w:val="008175FB"/>
    <w:rsid w:val="00820687"/>
    <w:rsid w:val="00821296"/>
    <w:rsid w:val="0082143E"/>
    <w:rsid w:val="008214B2"/>
    <w:rsid w:val="00821763"/>
    <w:rsid w:val="0082232F"/>
    <w:rsid w:val="008223E3"/>
    <w:rsid w:val="008229CF"/>
    <w:rsid w:val="00822C99"/>
    <w:rsid w:val="00823902"/>
    <w:rsid w:val="00823FFB"/>
    <w:rsid w:val="00824D14"/>
    <w:rsid w:val="00825222"/>
    <w:rsid w:val="00826437"/>
    <w:rsid w:val="008270C4"/>
    <w:rsid w:val="00830F69"/>
    <w:rsid w:val="0083122E"/>
    <w:rsid w:val="00831BFB"/>
    <w:rsid w:val="00831CE6"/>
    <w:rsid w:val="00832884"/>
    <w:rsid w:val="008333B8"/>
    <w:rsid w:val="0083372F"/>
    <w:rsid w:val="00833B76"/>
    <w:rsid w:val="008346EB"/>
    <w:rsid w:val="00834D6F"/>
    <w:rsid w:val="0083579E"/>
    <w:rsid w:val="008365E2"/>
    <w:rsid w:val="00837138"/>
    <w:rsid w:val="00842178"/>
    <w:rsid w:val="00842248"/>
    <w:rsid w:val="008429BF"/>
    <w:rsid w:val="00842E44"/>
    <w:rsid w:val="0084314E"/>
    <w:rsid w:val="0084328A"/>
    <w:rsid w:val="008439CA"/>
    <w:rsid w:val="008443FF"/>
    <w:rsid w:val="0084475D"/>
    <w:rsid w:val="00844B33"/>
    <w:rsid w:val="00844DCF"/>
    <w:rsid w:val="0084638B"/>
    <w:rsid w:val="008468E1"/>
    <w:rsid w:val="008475E6"/>
    <w:rsid w:val="00850545"/>
    <w:rsid w:val="00852405"/>
    <w:rsid w:val="0085444A"/>
    <w:rsid w:val="0085507F"/>
    <w:rsid w:val="00855B5A"/>
    <w:rsid w:val="00855CAC"/>
    <w:rsid w:val="00855EBE"/>
    <w:rsid w:val="00856BEE"/>
    <w:rsid w:val="008570D4"/>
    <w:rsid w:val="00857437"/>
    <w:rsid w:val="0085754A"/>
    <w:rsid w:val="00857A0D"/>
    <w:rsid w:val="0086009B"/>
    <w:rsid w:val="00860BAA"/>
    <w:rsid w:val="00862944"/>
    <w:rsid w:val="00863621"/>
    <w:rsid w:val="00863BFE"/>
    <w:rsid w:val="00864051"/>
    <w:rsid w:val="00864995"/>
    <w:rsid w:val="0086569F"/>
    <w:rsid w:val="0086680F"/>
    <w:rsid w:val="008668D6"/>
    <w:rsid w:val="00866AEA"/>
    <w:rsid w:val="00866EF2"/>
    <w:rsid w:val="008670F6"/>
    <w:rsid w:val="00867245"/>
    <w:rsid w:val="008700BC"/>
    <w:rsid w:val="00871F33"/>
    <w:rsid w:val="00872547"/>
    <w:rsid w:val="00872D71"/>
    <w:rsid w:val="00872FE2"/>
    <w:rsid w:val="00873126"/>
    <w:rsid w:val="00873457"/>
    <w:rsid w:val="00874316"/>
    <w:rsid w:val="0087528C"/>
    <w:rsid w:val="008757A1"/>
    <w:rsid w:val="0087666C"/>
    <w:rsid w:val="00877565"/>
    <w:rsid w:val="00877815"/>
    <w:rsid w:val="008805CE"/>
    <w:rsid w:val="00880952"/>
    <w:rsid w:val="00881A2F"/>
    <w:rsid w:val="00881A71"/>
    <w:rsid w:val="00882014"/>
    <w:rsid w:val="0088278F"/>
    <w:rsid w:val="00882B3D"/>
    <w:rsid w:val="00883769"/>
    <w:rsid w:val="00884BA3"/>
    <w:rsid w:val="00884C0E"/>
    <w:rsid w:val="00885231"/>
    <w:rsid w:val="0089064C"/>
    <w:rsid w:val="00891A62"/>
    <w:rsid w:val="00891E45"/>
    <w:rsid w:val="00892199"/>
    <w:rsid w:val="008938F7"/>
    <w:rsid w:val="00893A54"/>
    <w:rsid w:val="00893F69"/>
    <w:rsid w:val="0089410B"/>
    <w:rsid w:val="008943D9"/>
    <w:rsid w:val="00894C25"/>
    <w:rsid w:val="00896066"/>
    <w:rsid w:val="0089699D"/>
    <w:rsid w:val="00897095"/>
    <w:rsid w:val="008A1824"/>
    <w:rsid w:val="008A29D4"/>
    <w:rsid w:val="008A2F41"/>
    <w:rsid w:val="008A3322"/>
    <w:rsid w:val="008A33C2"/>
    <w:rsid w:val="008A5112"/>
    <w:rsid w:val="008A5184"/>
    <w:rsid w:val="008A58A0"/>
    <w:rsid w:val="008A64E3"/>
    <w:rsid w:val="008A6FA2"/>
    <w:rsid w:val="008A77A4"/>
    <w:rsid w:val="008A792C"/>
    <w:rsid w:val="008A7ACF"/>
    <w:rsid w:val="008A7BF5"/>
    <w:rsid w:val="008B1839"/>
    <w:rsid w:val="008B34A4"/>
    <w:rsid w:val="008B4023"/>
    <w:rsid w:val="008B4471"/>
    <w:rsid w:val="008B4657"/>
    <w:rsid w:val="008B4E24"/>
    <w:rsid w:val="008B574B"/>
    <w:rsid w:val="008B5A26"/>
    <w:rsid w:val="008B6411"/>
    <w:rsid w:val="008B6A7C"/>
    <w:rsid w:val="008B6B46"/>
    <w:rsid w:val="008B787F"/>
    <w:rsid w:val="008B7E59"/>
    <w:rsid w:val="008B7F37"/>
    <w:rsid w:val="008C07A3"/>
    <w:rsid w:val="008C0AF6"/>
    <w:rsid w:val="008C10E1"/>
    <w:rsid w:val="008C20C5"/>
    <w:rsid w:val="008C3026"/>
    <w:rsid w:val="008C310D"/>
    <w:rsid w:val="008C48D4"/>
    <w:rsid w:val="008C50D5"/>
    <w:rsid w:val="008C532C"/>
    <w:rsid w:val="008C5701"/>
    <w:rsid w:val="008C5DF4"/>
    <w:rsid w:val="008C5E93"/>
    <w:rsid w:val="008C783B"/>
    <w:rsid w:val="008D00E4"/>
    <w:rsid w:val="008D0453"/>
    <w:rsid w:val="008D0F3F"/>
    <w:rsid w:val="008D199D"/>
    <w:rsid w:val="008D20CB"/>
    <w:rsid w:val="008D3005"/>
    <w:rsid w:val="008D30B3"/>
    <w:rsid w:val="008D39B6"/>
    <w:rsid w:val="008D4033"/>
    <w:rsid w:val="008D4579"/>
    <w:rsid w:val="008D4721"/>
    <w:rsid w:val="008D5C3C"/>
    <w:rsid w:val="008D6B82"/>
    <w:rsid w:val="008E08AD"/>
    <w:rsid w:val="008E0FFE"/>
    <w:rsid w:val="008E1016"/>
    <w:rsid w:val="008E154E"/>
    <w:rsid w:val="008E1625"/>
    <w:rsid w:val="008E22F1"/>
    <w:rsid w:val="008E2845"/>
    <w:rsid w:val="008E28E2"/>
    <w:rsid w:val="008E3699"/>
    <w:rsid w:val="008E3803"/>
    <w:rsid w:val="008E3D4C"/>
    <w:rsid w:val="008E3FA7"/>
    <w:rsid w:val="008E473C"/>
    <w:rsid w:val="008E4AB1"/>
    <w:rsid w:val="008E5202"/>
    <w:rsid w:val="008E5457"/>
    <w:rsid w:val="008E6DE8"/>
    <w:rsid w:val="008E7876"/>
    <w:rsid w:val="008E7A98"/>
    <w:rsid w:val="008F136C"/>
    <w:rsid w:val="008F17D8"/>
    <w:rsid w:val="008F1844"/>
    <w:rsid w:val="008F1F41"/>
    <w:rsid w:val="008F2967"/>
    <w:rsid w:val="008F2A1D"/>
    <w:rsid w:val="008F2C0C"/>
    <w:rsid w:val="008F6E0B"/>
    <w:rsid w:val="00900458"/>
    <w:rsid w:val="00900E8A"/>
    <w:rsid w:val="0090171C"/>
    <w:rsid w:val="00902091"/>
    <w:rsid w:val="00902B75"/>
    <w:rsid w:val="009063C9"/>
    <w:rsid w:val="009065C1"/>
    <w:rsid w:val="009066DF"/>
    <w:rsid w:val="00907EFA"/>
    <w:rsid w:val="00911B68"/>
    <w:rsid w:val="00912D5A"/>
    <w:rsid w:val="0091338A"/>
    <w:rsid w:val="00913970"/>
    <w:rsid w:val="00914402"/>
    <w:rsid w:val="009145BE"/>
    <w:rsid w:val="00915A63"/>
    <w:rsid w:val="009160D6"/>
    <w:rsid w:val="009173A8"/>
    <w:rsid w:val="00920C17"/>
    <w:rsid w:val="00920DF9"/>
    <w:rsid w:val="00921677"/>
    <w:rsid w:val="009216B3"/>
    <w:rsid w:val="009244BD"/>
    <w:rsid w:val="00925A25"/>
    <w:rsid w:val="00926C35"/>
    <w:rsid w:val="0092759E"/>
    <w:rsid w:val="009318A8"/>
    <w:rsid w:val="00932D5E"/>
    <w:rsid w:val="009333E7"/>
    <w:rsid w:val="00933A6D"/>
    <w:rsid w:val="00934A7B"/>
    <w:rsid w:val="0093530D"/>
    <w:rsid w:val="0093575B"/>
    <w:rsid w:val="00936732"/>
    <w:rsid w:val="00936F60"/>
    <w:rsid w:val="0093748D"/>
    <w:rsid w:val="009375B2"/>
    <w:rsid w:val="00937879"/>
    <w:rsid w:val="00937BB9"/>
    <w:rsid w:val="009416B8"/>
    <w:rsid w:val="00941C37"/>
    <w:rsid w:val="009429CC"/>
    <w:rsid w:val="00942D37"/>
    <w:rsid w:val="00942FA9"/>
    <w:rsid w:val="0094348B"/>
    <w:rsid w:val="00944215"/>
    <w:rsid w:val="00944299"/>
    <w:rsid w:val="00944379"/>
    <w:rsid w:val="009460DB"/>
    <w:rsid w:val="00946232"/>
    <w:rsid w:val="009471C5"/>
    <w:rsid w:val="00950C2C"/>
    <w:rsid w:val="00951F56"/>
    <w:rsid w:val="00952762"/>
    <w:rsid w:val="00953957"/>
    <w:rsid w:val="00954582"/>
    <w:rsid w:val="00954BCE"/>
    <w:rsid w:val="00955920"/>
    <w:rsid w:val="00955BA3"/>
    <w:rsid w:val="00955EB5"/>
    <w:rsid w:val="00956DC5"/>
    <w:rsid w:val="00957356"/>
    <w:rsid w:val="00960538"/>
    <w:rsid w:val="00961A16"/>
    <w:rsid w:val="00962502"/>
    <w:rsid w:val="00963260"/>
    <w:rsid w:val="00963B59"/>
    <w:rsid w:val="00963C46"/>
    <w:rsid w:val="00963D61"/>
    <w:rsid w:val="00963F9A"/>
    <w:rsid w:val="00966024"/>
    <w:rsid w:val="009664F6"/>
    <w:rsid w:val="00966BA1"/>
    <w:rsid w:val="009678A2"/>
    <w:rsid w:val="009678BF"/>
    <w:rsid w:val="00971716"/>
    <w:rsid w:val="00971EB7"/>
    <w:rsid w:val="00972DA6"/>
    <w:rsid w:val="00972DC3"/>
    <w:rsid w:val="00972F60"/>
    <w:rsid w:val="00972F7A"/>
    <w:rsid w:val="00973313"/>
    <w:rsid w:val="00973689"/>
    <w:rsid w:val="0097581E"/>
    <w:rsid w:val="00975F5A"/>
    <w:rsid w:val="009771D3"/>
    <w:rsid w:val="0097768A"/>
    <w:rsid w:val="00977B4F"/>
    <w:rsid w:val="00980809"/>
    <w:rsid w:val="00981AD1"/>
    <w:rsid w:val="009821E9"/>
    <w:rsid w:val="00982A04"/>
    <w:rsid w:val="009830E7"/>
    <w:rsid w:val="00983A3B"/>
    <w:rsid w:val="00983A60"/>
    <w:rsid w:val="00983ACB"/>
    <w:rsid w:val="00983D71"/>
    <w:rsid w:val="0098436A"/>
    <w:rsid w:val="009850F7"/>
    <w:rsid w:val="00985450"/>
    <w:rsid w:val="00986162"/>
    <w:rsid w:val="00991653"/>
    <w:rsid w:val="0099192D"/>
    <w:rsid w:val="00991C23"/>
    <w:rsid w:val="00992E29"/>
    <w:rsid w:val="00994C96"/>
    <w:rsid w:val="009953A6"/>
    <w:rsid w:val="00995AEA"/>
    <w:rsid w:val="00995BA8"/>
    <w:rsid w:val="0099632F"/>
    <w:rsid w:val="0099650C"/>
    <w:rsid w:val="00997F5A"/>
    <w:rsid w:val="009A0D78"/>
    <w:rsid w:val="009A0E3D"/>
    <w:rsid w:val="009A104D"/>
    <w:rsid w:val="009A1A57"/>
    <w:rsid w:val="009A1AEB"/>
    <w:rsid w:val="009A25F2"/>
    <w:rsid w:val="009A28A8"/>
    <w:rsid w:val="009A3C96"/>
    <w:rsid w:val="009A49D5"/>
    <w:rsid w:val="009A6539"/>
    <w:rsid w:val="009A6A72"/>
    <w:rsid w:val="009A72BB"/>
    <w:rsid w:val="009A7BE2"/>
    <w:rsid w:val="009B0160"/>
    <w:rsid w:val="009B18BD"/>
    <w:rsid w:val="009B2006"/>
    <w:rsid w:val="009B24EB"/>
    <w:rsid w:val="009B41EB"/>
    <w:rsid w:val="009B502E"/>
    <w:rsid w:val="009B5210"/>
    <w:rsid w:val="009B5491"/>
    <w:rsid w:val="009B5726"/>
    <w:rsid w:val="009B5915"/>
    <w:rsid w:val="009B5C08"/>
    <w:rsid w:val="009B6B88"/>
    <w:rsid w:val="009B7890"/>
    <w:rsid w:val="009C0219"/>
    <w:rsid w:val="009C18EB"/>
    <w:rsid w:val="009C1F80"/>
    <w:rsid w:val="009C3F83"/>
    <w:rsid w:val="009C45DF"/>
    <w:rsid w:val="009C4E01"/>
    <w:rsid w:val="009C55B8"/>
    <w:rsid w:val="009C692A"/>
    <w:rsid w:val="009C716D"/>
    <w:rsid w:val="009C7B63"/>
    <w:rsid w:val="009D0E1B"/>
    <w:rsid w:val="009D0EF6"/>
    <w:rsid w:val="009D2106"/>
    <w:rsid w:val="009D2A7E"/>
    <w:rsid w:val="009D2AEE"/>
    <w:rsid w:val="009D2CC8"/>
    <w:rsid w:val="009D3B5E"/>
    <w:rsid w:val="009D414C"/>
    <w:rsid w:val="009D4CEA"/>
    <w:rsid w:val="009D5A09"/>
    <w:rsid w:val="009D664A"/>
    <w:rsid w:val="009D6657"/>
    <w:rsid w:val="009D6CF0"/>
    <w:rsid w:val="009D746A"/>
    <w:rsid w:val="009D79B8"/>
    <w:rsid w:val="009E0B5A"/>
    <w:rsid w:val="009E123D"/>
    <w:rsid w:val="009E179C"/>
    <w:rsid w:val="009E1C99"/>
    <w:rsid w:val="009E3B02"/>
    <w:rsid w:val="009E3DED"/>
    <w:rsid w:val="009E54C9"/>
    <w:rsid w:val="009E6ADD"/>
    <w:rsid w:val="009E6EBF"/>
    <w:rsid w:val="009E7E0B"/>
    <w:rsid w:val="009F0763"/>
    <w:rsid w:val="009F0AD5"/>
    <w:rsid w:val="009F2243"/>
    <w:rsid w:val="009F2D48"/>
    <w:rsid w:val="009F3A8F"/>
    <w:rsid w:val="009F3D28"/>
    <w:rsid w:val="009F4E09"/>
    <w:rsid w:val="009F591C"/>
    <w:rsid w:val="009F602A"/>
    <w:rsid w:val="009F6A23"/>
    <w:rsid w:val="009F7471"/>
    <w:rsid w:val="009F7911"/>
    <w:rsid w:val="009F7AC2"/>
    <w:rsid w:val="009F7DF7"/>
    <w:rsid w:val="00A011F2"/>
    <w:rsid w:val="00A018BE"/>
    <w:rsid w:val="00A02547"/>
    <w:rsid w:val="00A02E2B"/>
    <w:rsid w:val="00A04C9F"/>
    <w:rsid w:val="00A05507"/>
    <w:rsid w:val="00A0580F"/>
    <w:rsid w:val="00A0655C"/>
    <w:rsid w:val="00A0774D"/>
    <w:rsid w:val="00A10804"/>
    <w:rsid w:val="00A11172"/>
    <w:rsid w:val="00A12D69"/>
    <w:rsid w:val="00A13638"/>
    <w:rsid w:val="00A13FDA"/>
    <w:rsid w:val="00A140B7"/>
    <w:rsid w:val="00A14B66"/>
    <w:rsid w:val="00A15677"/>
    <w:rsid w:val="00A156CD"/>
    <w:rsid w:val="00A15D65"/>
    <w:rsid w:val="00A164E6"/>
    <w:rsid w:val="00A17E3A"/>
    <w:rsid w:val="00A2077A"/>
    <w:rsid w:val="00A213B0"/>
    <w:rsid w:val="00A2190B"/>
    <w:rsid w:val="00A226F1"/>
    <w:rsid w:val="00A22821"/>
    <w:rsid w:val="00A23FE1"/>
    <w:rsid w:val="00A24C4C"/>
    <w:rsid w:val="00A24F04"/>
    <w:rsid w:val="00A25928"/>
    <w:rsid w:val="00A25A40"/>
    <w:rsid w:val="00A25D57"/>
    <w:rsid w:val="00A27BAA"/>
    <w:rsid w:val="00A31394"/>
    <w:rsid w:val="00A33345"/>
    <w:rsid w:val="00A34D31"/>
    <w:rsid w:val="00A3546B"/>
    <w:rsid w:val="00A355E8"/>
    <w:rsid w:val="00A3707C"/>
    <w:rsid w:val="00A413ED"/>
    <w:rsid w:val="00A4251B"/>
    <w:rsid w:val="00A434A5"/>
    <w:rsid w:val="00A44B53"/>
    <w:rsid w:val="00A44CFD"/>
    <w:rsid w:val="00A453E0"/>
    <w:rsid w:val="00A46DED"/>
    <w:rsid w:val="00A47A84"/>
    <w:rsid w:val="00A47EB1"/>
    <w:rsid w:val="00A5074F"/>
    <w:rsid w:val="00A50791"/>
    <w:rsid w:val="00A516A0"/>
    <w:rsid w:val="00A51FF9"/>
    <w:rsid w:val="00A52111"/>
    <w:rsid w:val="00A52959"/>
    <w:rsid w:val="00A533F9"/>
    <w:rsid w:val="00A542C1"/>
    <w:rsid w:val="00A55D68"/>
    <w:rsid w:val="00A5644E"/>
    <w:rsid w:val="00A567E5"/>
    <w:rsid w:val="00A56F71"/>
    <w:rsid w:val="00A600F9"/>
    <w:rsid w:val="00A60BA3"/>
    <w:rsid w:val="00A61DF0"/>
    <w:rsid w:val="00A620F9"/>
    <w:rsid w:val="00A6233D"/>
    <w:rsid w:val="00A627B2"/>
    <w:rsid w:val="00A62FAD"/>
    <w:rsid w:val="00A63028"/>
    <w:rsid w:val="00A63455"/>
    <w:rsid w:val="00A645D6"/>
    <w:rsid w:val="00A64A0A"/>
    <w:rsid w:val="00A6506C"/>
    <w:rsid w:val="00A651FB"/>
    <w:rsid w:val="00A6563E"/>
    <w:rsid w:val="00A6597B"/>
    <w:rsid w:val="00A65F9C"/>
    <w:rsid w:val="00A66D36"/>
    <w:rsid w:val="00A67DBD"/>
    <w:rsid w:val="00A67DE0"/>
    <w:rsid w:val="00A67F5E"/>
    <w:rsid w:val="00A70318"/>
    <w:rsid w:val="00A70764"/>
    <w:rsid w:val="00A7096C"/>
    <w:rsid w:val="00A70B54"/>
    <w:rsid w:val="00A71BD9"/>
    <w:rsid w:val="00A71C22"/>
    <w:rsid w:val="00A7207E"/>
    <w:rsid w:val="00A72BC4"/>
    <w:rsid w:val="00A73805"/>
    <w:rsid w:val="00A740DA"/>
    <w:rsid w:val="00A7435E"/>
    <w:rsid w:val="00A74775"/>
    <w:rsid w:val="00A74B03"/>
    <w:rsid w:val="00A753EF"/>
    <w:rsid w:val="00A75B18"/>
    <w:rsid w:val="00A76AF9"/>
    <w:rsid w:val="00A76FD9"/>
    <w:rsid w:val="00A773C7"/>
    <w:rsid w:val="00A77468"/>
    <w:rsid w:val="00A8163E"/>
    <w:rsid w:val="00A82FBF"/>
    <w:rsid w:val="00A8364B"/>
    <w:rsid w:val="00A83DE3"/>
    <w:rsid w:val="00A8435B"/>
    <w:rsid w:val="00A847E3"/>
    <w:rsid w:val="00A84C5D"/>
    <w:rsid w:val="00A84F20"/>
    <w:rsid w:val="00A856A7"/>
    <w:rsid w:val="00A86761"/>
    <w:rsid w:val="00A90C89"/>
    <w:rsid w:val="00A911F0"/>
    <w:rsid w:val="00A914EE"/>
    <w:rsid w:val="00A92AA2"/>
    <w:rsid w:val="00A932BB"/>
    <w:rsid w:val="00A95A6F"/>
    <w:rsid w:val="00A95C62"/>
    <w:rsid w:val="00A96340"/>
    <w:rsid w:val="00A967BC"/>
    <w:rsid w:val="00A96938"/>
    <w:rsid w:val="00A97C72"/>
    <w:rsid w:val="00AA107F"/>
    <w:rsid w:val="00AA128E"/>
    <w:rsid w:val="00AA38C1"/>
    <w:rsid w:val="00AA421C"/>
    <w:rsid w:val="00AA502A"/>
    <w:rsid w:val="00AA5C94"/>
    <w:rsid w:val="00AA65A9"/>
    <w:rsid w:val="00AA6E3F"/>
    <w:rsid w:val="00AA7201"/>
    <w:rsid w:val="00AA7214"/>
    <w:rsid w:val="00AA73A5"/>
    <w:rsid w:val="00AA7568"/>
    <w:rsid w:val="00AA7849"/>
    <w:rsid w:val="00AA7994"/>
    <w:rsid w:val="00AA7F8E"/>
    <w:rsid w:val="00AB058F"/>
    <w:rsid w:val="00AB088E"/>
    <w:rsid w:val="00AB08B5"/>
    <w:rsid w:val="00AB0CBC"/>
    <w:rsid w:val="00AB1C61"/>
    <w:rsid w:val="00AB2660"/>
    <w:rsid w:val="00AB36C7"/>
    <w:rsid w:val="00AB415B"/>
    <w:rsid w:val="00AB5A45"/>
    <w:rsid w:val="00AB66E2"/>
    <w:rsid w:val="00AB6BA3"/>
    <w:rsid w:val="00AC02C5"/>
    <w:rsid w:val="00AC100C"/>
    <w:rsid w:val="00AC176F"/>
    <w:rsid w:val="00AC2902"/>
    <w:rsid w:val="00AC398A"/>
    <w:rsid w:val="00AC3A01"/>
    <w:rsid w:val="00AC47CB"/>
    <w:rsid w:val="00AC4E11"/>
    <w:rsid w:val="00AC4EE9"/>
    <w:rsid w:val="00AC556E"/>
    <w:rsid w:val="00AC5FD4"/>
    <w:rsid w:val="00AC61A1"/>
    <w:rsid w:val="00AC61A3"/>
    <w:rsid w:val="00AC61B4"/>
    <w:rsid w:val="00AC62F3"/>
    <w:rsid w:val="00AC6955"/>
    <w:rsid w:val="00AC6E2E"/>
    <w:rsid w:val="00AC78F3"/>
    <w:rsid w:val="00AC7E5D"/>
    <w:rsid w:val="00AD1AC2"/>
    <w:rsid w:val="00AD220D"/>
    <w:rsid w:val="00AD25AE"/>
    <w:rsid w:val="00AD3E6B"/>
    <w:rsid w:val="00AD4137"/>
    <w:rsid w:val="00AD4A66"/>
    <w:rsid w:val="00AD4AFE"/>
    <w:rsid w:val="00AD4BAC"/>
    <w:rsid w:val="00AD500C"/>
    <w:rsid w:val="00AD542B"/>
    <w:rsid w:val="00AD7A66"/>
    <w:rsid w:val="00AE0E12"/>
    <w:rsid w:val="00AE1423"/>
    <w:rsid w:val="00AE1AAB"/>
    <w:rsid w:val="00AE1DC8"/>
    <w:rsid w:val="00AE2327"/>
    <w:rsid w:val="00AE2B0C"/>
    <w:rsid w:val="00AE31E5"/>
    <w:rsid w:val="00AE3411"/>
    <w:rsid w:val="00AE361B"/>
    <w:rsid w:val="00AE41A4"/>
    <w:rsid w:val="00AE5328"/>
    <w:rsid w:val="00AE5978"/>
    <w:rsid w:val="00AE6237"/>
    <w:rsid w:val="00AF0209"/>
    <w:rsid w:val="00AF0A89"/>
    <w:rsid w:val="00AF1DBD"/>
    <w:rsid w:val="00AF423D"/>
    <w:rsid w:val="00AF48B2"/>
    <w:rsid w:val="00AF4C31"/>
    <w:rsid w:val="00AF5C4F"/>
    <w:rsid w:val="00AF644B"/>
    <w:rsid w:val="00AF6ABA"/>
    <w:rsid w:val="00AF791D"/>
    <w:rsid w:val="00B016F6"/>
    <w:rsid w:val="00B017E5"/>
    <w:rsid w:val="00B01806"/>
    <w:rsid w:val="00B02231"/>
    <w:rsid w:val="00B02983"/>
    <w:rsid w:val="00B0348F"/>
    <w:rsid w:val="00B03678"/>
    <w:rsid w:val="00B05378"/>
    <w:rsid w:val="00B05408"/>
    <w:rsid w:val="00B055DF"/>
    <w:rsid w:val="00B05822"/>
    <w:rsid w:val="00B0674B"/>
    <w:rsid w:val="00B07610"/>
    <w:rsid w:val="00B0793B"/>
    <w:rsid w:val="00B07DFB"/>
    <w:rsid w:val="00B07F28"/>
    <w:rsid w:val="00B1069F"/>
    <w:rsid w:val="00B11355"/>
    <w:rsid w:val="00B11C0A"/>
    <w:rsid w:val="00B12060"/>
    <w:rsid w:val="00B13A16"/>
    <w:rsid w:val="00B142E4"/>
    <w:rsid w:val="00B168A5"/>
    <w:rsid w:val="00B16E43"/>
    <w:rsid w:val="00B16F95"/>
    <w:rsid w:val="00B173B7"/>
    <w:rsid w:val="00B20ED0"/>
    <w:rsid w:val="00B2152D"/>
    <w:rsid w:val="00B2199E"/>
    <w:rsid w:val="00B21C2F"/>
    <w:rsid w:val="00B22606"/>
    <w:rsid w:val="00B227BC"/>
    <w:rsid w:val="00B22CE3"/>
    <w:rsid w:val="00B233F6"/>
    <w:rsid w:val="00B23F53"/>
    <w:rsid w:val="00B254BE"/>
    <w:rsid w:val="00B25D16"/>
    <w:rsid w:val="00B26447"/>
    <w:rsid w:val="00B26BC2"/>
    <w:rsid w:val="00B26C97"/>
    <w:rsid w:val="00B3057E"/>
    <w:rsid w:val="00B306B4"/>
    <w:rsid w:val="00B319E3"/>
    <w:rsid w:val="00B31F09"/>
    <w:rsid w:val="00B3207C"/>
    <w:rsid w:val="00B32321"/>
    <w:rsid w:val="00B323A2"/>
    <w:rsid w:val="00B3257B"/>
    <w:rsid w:val="00B338AF"/>
    <w:rsid w:val="00B33DDC"/>
    <w:rsid w:val="00B3421E"/>
    <w:rsid w:val="00B348E2"/>
    <w:rsid w:val="00B349C9"/>
    <w:rsid w:val="00B34D4A"/>
    <w:rsid w:val="00B40254"/>
    <w:rsid w:val="00B43955"/>
    <w:rsid w:val="00B43ACB"/>
    <w:rsid w:val="00B4777C"/>
    <w:rsid w:val="00B50E90"/>
    <w:rsid w:val="00B50F7C"/>
    <w:rsid w:val="00B51EA0"/>
    <w:rsid w:val="00B52D9B"/>
    <w:rsid w:val="00B53308"/>
    <w:rsid w:val="00B53C8B"/>
    <w:rsid w:val="00B54F52"/>
    <w:rsid w:val="00B557A1"/>
    <w:rsid w:val="00B563A9"/>
    <w:rsid w:val="00B572A5"/>
    <w:rsid w:val="00B60E60"/>
    <w:rsid w:val="00B61327"/>
    <w:rsid w:val="00B615AC"/>
    <w:rsid w:val="00B615D5"/>
    <w:rsid w:val="00B63404"/>
    <w:rsid w:val="00B63695"/>
    <w:rsid w:val="00B63A78"/>
    <w:rsid w:val="00B63D85"/>
    <w:rsid w:val="00B64300"/>
    <w:rsid w:val="00B64963"/>
    <w:rsid w:val="00B6559E"/>
    <w:rsid w:val="00B66FF7"/>
    <w:rsid w:val="00B6736A"/>
    <w:rsid w:val="00B704A0"/>
    <w:rsid w:val="00B72738"/>
    <w:rsid w:val="00B7292A"/>
    <w:rsid w:val="00B72FF4"/>
    <w:rsid w:val="00B730FB"/>
    <w:rsid w:val="00B735E1"/>
    <w:rsid w:val="00B74B3A"/>
    <w:rsid w:val="00B7525F"/>
    <w:rsid w:val="00B7557C"/>
    <w:rsid w:val="00B755D0"/>
    <w:rsid w:val="00B75B6C"/>
    <w:rsid w:val="00B75BE1"/>
    <w:rsid w:val="00B75E1E"/>
    <w:rsid w:val="00B77CA0"/>
    <w:rsid w:val="00B805C8"/>
    <w:rsid w:val="00B80AA8"/>
    <w:rsid w:val="00B8113D"/>
    <w:rsid w:val="00B82D34"/>
    <w:rsid w:val="00B8320D"/>
    <w:rsid w:val="00B852DE"/>
    <w:rsid w:val="00B86611"/>
    <w:rsid w:val="00B90600"/>
    <w:rsid w:val="00B9080D"/>
    <w:rsid w:val="00B90C9C"/>
    <w:rsid w:val="00B920E9"/>
    <w:rsid w:val="00B921B3"/>
    <w:rsid w:val="00B9275C"/>
    <w:rsid w:val="00B93271"/>
    <w:rsid w:val="00B943C3"/>
    <w:rsid w:val="00B94CBD"/>
    <w:rsid w:val="00B96AA3"/>
    <w:rsid w:val="00B96B67"/>
    <w:rsid w:val="00B97070"/>
    <w:rsid w:val="00B9752E"/>
    <w:rsid w:val="00B979CE"/>
    <w:rsid w:val="00BA01E4"/>
    <w:rsid w:val="00BA13B0"/>
    <w:rsid w:val="00BA180F"/>
    <w:rsid w:val="00BA19E5"/>
    <w:rsid w:val="00BA2BFB"/>
    <w:rsid w:val="00BA3D1A"/>
    <w:rsid w:val="00BA4E6A"/>
    <w:rsid w:val="00BA51C3"/>
    <w:rsid w:val="00BA5959"/>
    <w:rsid w:val="00BA5E32"/>
    <w:rsid w:val="00BA7DA7"/>
    <w:rsid w:val="00BA7E5B"/>
    <w:rsid w:val="00BB08F5"/>
    <w:rsid w:val="00BB0ED6"/>
    <w:rsid w:val="00BB2178"/>
    <w:rsid w:val="00BB2B6B"/>
    <w:rsid w:val="00BB2BB7"/>
    <w:rsid w:val="00BB2C6E"/>
    <w:rsid w:val="00BB3AED"/>
    <w:rsid w:val="00BB469F"/>
    <w:rsid w:val="00BB4BC4"/>
    <w:rsid w:val="00BB53D4"/>
    <w:rsid w:val="00BB5410"/>
    <w:rsid w:val="00BB5487"/>
    <w:rsid w:val="00BB5D65"/>
    <w:rsid w:val="00BB6020"/>
    <w:rsid w:val="00BB6CCA"/>
    <w:rsid w:val="00BC10EE"/>
    <w:rsid w:val="00BC38EC"/>
    <w:rsid w:val="00BC3947"/>
    <w:rsid w:val="00BC429E"/>
    <w:rsid w:val="00BC438F"/>
    <w:rsid w:val="00BC4457"/>
    <w:rsid w:val="00BC4537"/>
    <w:rsid w:val="00BC5153"/>
    <w:rsid w:val="00BC538D"/>
    <w:rsid w:val="00BC655B"/>
    <w:rsid w:val="00BC6B82"/>
    <w:rsid w:val="00BC6DE0"/>
    <w:rsid w:val="00BC6E2E"/>
    <w:rsid w:val="00BC6FBA"/>
    <w:rsid w:val="00BD2039"/>
    <w:rsid w:val="00BD2C7C"/>
    <w:rsid w:val="00BD3064"/>
    <w:rsid w:val="00BD3494"/>
    <w:rsid w:val="00BD3523"/>
    <w:rsid w:val="00BD4379"/>
    <w:rsid w:val="00BD5524"/>
    <w:rsid w:val="00BD5840"/>
    <w:rsid w:val="00BD5DE3"/>
    <w:rsid w:val="00BD7C70"/>
    <w:rsid w:val="00BE14A2"/>
    <w:rsid w:val="00BE27B9"/>
    <w:rsid w:val="00BE28DF"/>
    <w:rsid w:val="00BE28E5"/>
    <w:rsid w:val="00BE3702"/>
    <w:rsid w:val="00BE3B31"/>
    <w:rsid w:val="00BE4605"/>
    <w:rsid w:val="00BE4ED7"/>
    <w:rsid w:val="00BE4FE6"/>
    <w:rsid w:val="00BE6459"/>
    <w:rsid w:val="00BE7010"/>
    <w:rsid w:val="00BE7669"/>
    <w:rsid w:val="00BE7A41"/>
    <w:rsid w:val="00BE7E3B"/>
    <w:rsid w:val="00BF0555"/>
    <w:rsid w:val="00BF098C"/>
    <w:rsid w:val="00BF101F"/>
    <w:rsid w:val="00BF1336"/>
    <w:rsid w:val="00BF28E3"/>
    <w:rsid w:val="00BF2995"/>
    <w:rsid w:val="00BF2B43"/>
    <w:rsid w:val="00BF3553"/>
    <w:rsid w:val="00BF46CF"/>
    <w:rsid w:val="00BF47AC"/>
    <w:rsid w:val="00BF51D9"/>
    <w:rsid w:val="00BF528D"/>
    <w:rsid w:val="00BF68BF"/>
    <w:rsid w:val="00BF6AD8"/>
    <w:rsid w:val="00BF7B1A"/>
    <w:rsid w:val="00BF7EB9"/>
    <w:rsid w:val="00BF7FBB"/>
    <w:rsid w:val="00C0017B"/>
    <w:rsid w:val="00C02977"/>
    <w:rsid w:val="00C039F6"/>
    <w:rsid w:val="00C04651"/>
    <w:rsid w:val="00C077FA"/>
    <w:rsid w:val="00C07DC5"/>
    <w:rsid w:val="00C10632"/>
    <w:rsid w:val="00C10BBD"/>
    <w:rsid w:val="00C12CA0"/>
    <w:rsid w:val="00C1329C"/>
    <w:rsid w:val="00C1432E"/>
    <w:rsid w:val="00C14B64"/>
    <w:rsid w:val="00C150F3"/>
    <w:rsid w:val="00C15173"/>
    <w:rsid w:val="00C151EC"/>
    <w:rsid w:val="00C156B0"/>
    <w:rsid w:val="00C15ACF"/>
    <w:rsid w:val="00C1624D"/>
    <w:rsid w:val="00C169F0"/>
    <w:rsid w:val="00C202A4"/>
    <w:rsid w:val="00C21839"/>
    <w:rsid w:val="00C21D9D"/>
    <w:rsid w:val="00C21ECC"/>
    <w:rsid w:val="00C22022"/>
    <w:rsid w:val="00C2350D"/>
    <w:rsid w:val="00C24253"/>
    <w:rsid w:val="00C243DF"/>
    <w:rsid w:val="00C24BC1"/>
    <w:rsid w:val="00C24EBE"/>
    <w:rsid w:val="00C25230"/>
    <w:rsid w:val="00C25A3A"/>
    <w:rsid w:val="00C260B3"/>
    <w:rsid w:val="00C266EA"/>
    <w:rsid w:val="00C26F81"/>
    <w:rsid w:val="00C30DCE"/>
    <w:rsid w:val="00C325D5"/>
    <w:rsid w:val="00C32EE4"/>
    <w:rsid w:val="00C34001"/>
    <w:rsid w:val="00C345A5"/>
    <w:rsid w:val="00C34B3B"/>
    <w:rsid w:val="00C36E9D"/>
    <w:rsid w:val="00C36EBF"/>
    <w:rsid w:val="00C36FC8"/>
    <w:rsid w:val="00C374AD"/>
    <w:rsid w:val="00C37D8E"/>
    <w:rsid w:val="00C37F20"/>
    <w:rsid w:val="00C408CA"/>
    <w:rsid w:val="00C418DB"/>
    <w:rsid w:val="00C41BCA"/>
    <w:rsid w:val="00C42318"/>
    <w:rsid w:val="00C4248C"/>
    <w:rsid w:val="00C42A55"/>
    <w:rsid w:val="00C42BDE"/>
    <w:rsid w:val="00C42EF2"/>
    <w:rsid w:val="00C435D2"/>
    <w:rsid w:val="00C4416E"/>
    <w:rsid w:val="00C45689"/>
    <w:rsid w:val="00C4579A"/>
    <w:rsid w:val="00C46B91"/>
    <w:rsid w:val="00C50431"/>
    <w:rsid w:val="00C50770"/>
    <w:rsid w:val="00C5110B"/>
    <w:rsid w:val="00C519B6"/>
    <w:rsid w:val="00C519B8"/>
    <w:rsid w:val="00C520D5"/>
    <w:rsid w:val="00C52943"/>
    <w:rsid w:val="00C52DB8"/>
    <w:rsid w:val="00C53128"/>
    <w:rsid w:val="00C53566"/>
    <w:rsid w:val="00C559FA"/>
    <w:rsid w:val="00C56411"/>
    <w:rsid w:val="00C5662B"/>
    <w:rsid w:val="00C5715D"/>
    <w:rsid w:val="00C57DD8"/>
    <w:rsid w:val="00C613C9"/>
    <w:rsid w:val="00C62468"/>
    <w:rsid w:val="00C63A74"/>
    <w:rsid w:val="00C6777A"/>
    <w:rsid w:val="00C70053"/>
    <w:rsid w:val="00C720F5"/>
    <w:rsid w:val="00C721B1"/>
    <w:rsid w:val="00C7262F"/>
    <w:rsid w:val="00C72692"/>
    <w:rsid w:val="00C739C4"/>
    <w:rsid w:val="00C73D10"/>
    <w:rsid w:val="00C7560F"/>
    <w:rsid w:val="00C773E2"/>
    <w:rsid w:val="00C77C30"/>
    <w:rsid w:val="00C77DA5"/>
    <w:rsid w:val="00C805B4"/>
    <w:rsid w:val="00C80C0D"/>
    <w:rsid w:val="00C81A99"/>
    <w:rsid w:val="00C8227B"/>
    <w:rsid w:val="00C822BB"/>
    <w:rsid w:val="00C83244"/>
    <w:rsid w:val="00C83335"/>
    <w:rsid w:val="00C8451C"/>
    <w:rsid w:val="00C86009"/>
    <w:rsid w:val="00C86475"/>
    <w:rsid w:val="00C86512"/>
    <w:rsid w:val="00C86559"/>
    <w:rsid w:val="00C86E54"/>
    <w:rsid w:val="00C90FBB"/>
    <w:rsid w:val="00C9165A"/>
    <w:rsid w:val="00C917E1"/>
    <w:rsid w:val="00C927E8"/>
    <w:rsid w:val="00C940A1"/>
    <w:rsid w:val="00C94555"/>
    <w:rsid w:val="00C94B67"/>
    <w:rsid w:val="00C94DEA"/>
    <w:rsid w:val="00C9518F"/>
    <w:rsid w:val="00C9559E"/>
    <w:rsid w:val="00C95808"/>
    <w:rsid w:val="00C95C04"/>
    <w:rsid w:val="00C964DF"/>
    <w:rsid w:val="00C96B54"/>
    <w:rsid w:val="00C96DF3"/>
    <w:rsid w:val="00CA0E14"/>
    <w:rsid w:val="00CA0F03"/>
    <w:rsid w:val="00CA0F94"/>
    <w:rsid w:val="00CA11A6"/>
    <w:rsid w:val="00CA20A7"/>
    <w:rsid w:val="00CA2463"/>
    <w:rsid w:val="00CA37FB"/>
    <w:rsid w:val="00CA48E7"/>
    <w:rsid w:val="00CA4D08"/>
    <w:rsid w:val="00CA507C"/>
    <w:rsid w:val="00CA545F"/>
    <w:rsid w:val="00CA560E"/>
    <w:rsid w:val="00CA566B"/>
    <w:rsid w:val="00CA7BCE"/>
    <w:rsid w:val="00CB04C3"/>
    <w:rsid w:val="00CB2869"/>
    <w:rsid w:val="00CB49B9"/>
    <w:rsid w:val="00CB4D5D"/>
    <w:rsid w:val="00CB565F"/>
    <w:rsid w:val="00CB5986"/>
    <w:rsid w:val="00CB5C7E"/>
    <w:rsid w:val="00CB704D"/>
    <w:rsid w:val="00CC06B8"/>
    <w:rsid w:val="00CC1418"/>
    <w:rsid w:val="00CC1FD7"/>
    <w:rsid w:val="00CC21D3"/>
    <w:rsid w:val="00CC297D"/>
    <w:rsid w:val="00CC32D8"/>
    <w:rsid w:val="00CC421B"/>
    <w:rsid w:val="00CC4E77"/>
    <w:rsid w:val="00CC5414"/>
    <w:rsid w:val="00CC5951"/>
    <w:rsid w:val="00CC712D"/>
    <w:rsid w:val="00CC7413"/>
    <w:rsid w:val="00CD0401"/>
    <w:rsid w:val="00CD044E"/>
    <w:rsid w:val="00CD0E28"/>
    <w:rsid w:val="00CD2201"/>
    <w:rsid w:val="00CD29F2"/>
    <w:rsid w:val="00CD3495"/>
    <w:rsid w:val="00CD4045"/>
    <w:rsid w:val="00CD41BE"/>
    <w:rsid w:val="00CD435A"/>
    <w:rsid w:val="00CD4E69"/>
    <w:rsid w:val="00CD5509"/>
    <w:rsid w:val="00CD5717"/>
    <w:rsid w:val="00CD5D96"/>
    <w:rsid w:val="00CD7EF4"/>
    <w:rsid w:val="00CE0C1E"/>
    <w:rsid w:val="00CE141A"/>
    <w:rsid w:val="00CE1786"/>
    <w:rsid w:val="00CE18CF"/>
    <w:rsid w:val="00CE1B10"/>
    <w:rsid w:val="00CE21FE"/>
    <w:rsid w:val="00CE261A"/>
    <w:rsid w:val="00CE2D40"/>
    <w:rsid w:val="00CE3E23"/>
    <w:rsid w:val="00CE3E51"/>
    <w:rsid w:val="00CE477C"/>
    <w:rsid w:val="00CE584E"/>
    <w:rsid w:val="00CE5A75"/>
    <w:rsid w:val="00CE6130"/>
    <w:rsid w:val="00CE7F47"/>
    <w:rsid w:val="00CF00E9"/>
    <w:rsid w:val="00CF028C"/>
    <w:rsid w:val="00CF03B7"/>
    <w:rsid w:val="00CF04B4"/>
    <w:rsid w:val="00CF0665"/>
    <w:rsid w:val="00CF0689"/>
    <w:rsid w:val="00CF0D7F"/>
    <w:rsid w:val="00CF0ED1"/>
    <w:rsid w:val="00CF1FA2"/>
    <w:rsid w:val="00CF2719"/>
    <w:rsid w:val="00CF3AF4"/>
    <w:rsid w:val="00CF3D80"/>
    <w:rsid w:val="00CF3E57"/>
    <w:rsid w:val="00CF4216"/>
    <w:rsid w:val="00CF4516"/>
    <w:rsid w:val="00CF63AB"/>
    <w:rsid w:val="00CF6FEE"/>
    <w:rsid w:val="00CF713F"/>
    <w:rsid w:val="00CF7C2C"/>
    <w:rsid w:val="00D001F2"/>
    <w:rsid w:val="00D007DD"/>
    <w:rsid w:val="00D019B1"/>
    <w:rsid w:val="00D01AF2"/>
    <w:rsid w:val="00D01BBF"/>
    <w:rsid w:val="00D01CD1"/>
    <w:rsid w:val="00D02179"/>
    <w:rsid w:val="00D03B4D"/>
    <w:rsid w:val="00D05652"/>
    <w:rsid w:val="00D05BD2"/>
    <w:rsid w:val="00D06A8E"/>
    <w:rsid w:val="00D06B04"/>
    <w:rsid w:val="00D06D4D"/>
    <w:rsid w:val="00D07130"/>
    <w:rsid w:val="00D07744"/>
    <w:rsid w:val="00D12A54"/>
    <w:rsid w:val="00D12C50"/>
    <w:rsid w:val="00D12E5F"/>
    <w:rsid w:val="00D15CCE"/>
    <w:rsid w:val="00D163FD"/>
    <w:rsid w:val="00D20C3C"/>
    <w:rsid w:val="00D21259"/>
    <w:rsid w:val="00D2197A"/>
    <w:rsid w:val="00D21E64"/>
    <w:rsid w:val="00D2201A"/>
    <w:rsid w:val="00D22B80"/>
    <w:rsid w:val="00D22F3F"/>
    <w:rsid w:val="00D23E23"/>
    <w:rsid w:val="00D23F31"/>
    <w:rsid w:val="00D24A89"/>
    <w:rsid w:val="00D24AB6"/>
    <w:rsid w:val="00D26920"/>
    <w:rsid w:val="00D26A26"/>
    <w:rsid w:val="00D27949"/>
    <w:rsid w:val="00D27BA7"/>
    <w:rsid w:val="00D304AE"/>
    <w:rsid w:val="00D30FC9"/>
    <w:rsid w:val="00D31C75"/>
    <w:rsid w:val="00D3322A"/>
    <w:rsid w:val="00D338C0"/>
    <w:rsid w:val="00D349FA"/>
    <w:rsid w:val="00D37313"/>
    <w:rsid w:val="00D377DD"/>
    <w:rsid w:val="00D378BF"/>
    <w:rsid w:val="00D37E84"/>
    <w:rsid w:val="00D40681"/>
    <w:rsid w:val="00D41CC8"/>
    <w:rsid w:val="00D41E71"/>
    <w:rsid w:val="00D43AEA"/>
    <w:rsid w:val="00D43EB6"/>
    <w:rsid w:val="00D44250"/>
    <w:rsid w:val="00D44AA6"/>
    <w:rsid w:val="00D4726A"/>
    <w:rsid w:val="00D4735B"/>
    <w:rsid w:val="00D504B6"/>
    <w:rsid w:val="00D51936"/>
    <w:rsid w:val="00D52876"/>
    <w:rsid w:val="00D529A6"/>
    <w:rsid w:val="00D52C96"/>
    <w:rsid w:val="00D5398C"/>
    <w:rsid w:val="00D54B56"/>
    <w:rsid w:val="00D56085"/>
    <w:rsid w:val="00D566B7"/>
    <w:rsid w:val="00D571DF"/>
    <w:rsid w:val="00D57CBB"/>
    <w:rsid w:val="00D60BB0"/>
    <w:rsid w:val="00D62402"/>
    <w:rsid w:val="00D625F6"/>
    <w:rsid w:val="00D6293E"/>
    <w:rsid w:val="00D637B4"/>
    <w:rsid w:val="00D63BFB"/>
    <w:rsid w:val="00D63ECB"/>
    <w:rsid w:val="00D644A1"/>
    <w:rsid w:val="00D64A7D"/>
    <w:rsid w:val="00D65CE9"/>
    <w:rsid w:val="00D67670"/>
    <w:rsid w:val="00D700C6"/>
    <w:rsid w:val="00D70B33"/>
    <w:rsid w:val="00D715A0"/>
    <w:rsid w:val="00D7249A"/>
    <w:rsid w:val="00D72E72"/>
    <w:rsid w:val="00D749F4"/>
    <w:rsid w:val="00D74D61"/>
    <w:rsid w:val="00D74DA7"/>
    <w:rsid w:val="00D7681E"/>
    <w:rsid w:val="00D7693D"/>
    <w:rsid w:val="00D76C5C"/>
    <w:rsid w:val="00D77AC4"/>
    <w:rsid w:val="00D77D6A"/>
    <w:rsid w:val="00D81223"/>
    <w:rsid w:val="00D812CB"/>
    <w:rsid w:val="00D81322"/>
    <w:rsid w:val="00D81B26"/>
    <w:rsid w:val="00D82344"/>
    <w:rsid w:val="00D82EB8"/>
    <w:rsid w:val="00D848AD"/>
    <w:rsid w:val="00D85DA9"/>
    <w:rsid w:val="00D85DFA"/>
    <w:rsid w:val="00D8644B"/>
    <w:rsid w:val="00D86AE6"/>
    <w:rsid w:val="00D90569"/>
    <w:rsid w:val="00D90D8D"/>
    <w:rsid w:val="00D91304"/>
    <w:rsid w:val="00D91BA6"/>
    <w:rsid w:val="00D91E2E"/>
    <w:rsid w:val="00D92334"/>
    <w:rsid w:val="00D92628"/>
    <w:rsid w:val="00D93208"/>
    <w:rsid w:val="00D93579"/>
    <w:rsid w:val="00D93ACC"/>
    <w:rsid w:val="00D968DD"/>
    <w:rsid w:val="00D979DD"/>
    <w:rsid w:val="00D97AB1"/>
    <w:rsid w:val="00D97FCD"/>
    <w:rsid w:val="00DA1B7F"/>
    <w:rsid w:val="00DA1DD2"/>
    <w:rsid w:val="00DA33D6"/>
    <w:rsid w:val="00DA364C"/>
    <w:rsid w:val="00DA3CBF"/>
    <w:rsid w:val="00DA3DAC"/>
    <w:rsid w:val="00DA4346"/>
    <w:rsid w:val="00DA4BDE"/>
    <w:rsid w:val="00DA4C81"/>
    <w:rsid w:val="00DA524F"/>
    <w:rsid w:val="00DA5721"/>
    <w:rsid w:val="00DA6B16"/>
    <w:rsid w:val="00DA72FA"/>
    <w:rsid w:val="00DA7A2B"/>
    <w:rsid w:val="00DB0812"/>
    <w:rsid w:val="00DB14A6"/>
    <w:rsid w:val="00DB1C98"/>
    <w:rsid w:val="00DB1C99"/>
    <w:rsid w:val="00DB21B6"/>
    <w:rsid w:val="00DB230C"/>
    <w:rsid w:val="00DB26A9"/>
    <w:rsid w:val="00DB3291"/>
    <w:rsid w:val="00DB3691"/>
    <w:rsid w:val="00DB41A7"/>
    <w:rsid w:val="00DB439B"/>
    <w:rsid w:val="00DB49BE"/>
    <w:rsid w:val="00DB5B76"/>
    <w:rsid w:val="00DB5F75"/>
    <w:rsid w:val="00DB6106"/>
    <w:rsid w:val="00DB6F0C"/>
    <w:rsid w:val="00DB70DA"/>
    <w:rsid w:val="00DB7B27"/>
    <w:rsid w:val="00DC11F3"/>
    <w:rsid w:val="00DC1398"/>
    <w:rsid w:val="00DC154A"/>
    <w:rsid w:val="00DC1A55"/>
    <w:rsid w:val="00DC1ACF"/>
    <w:rsid w:val="00DC265F"/>
    <w:rsid w:val="00DC3147"/>
    <w:rsid w:val="00DC37D6"/>
    <w:rsid w:val="00DC4643"/>
    <w:rsid w:val="00DC67D6"/>
    <w:rsid w:val="00DC6E44"/>
    <w:rsid w:val="00DC708D"/>
    <w:rsid w:val="00DC70DD"/>
    <w:rsid w:val="00DD0964"/>
    <w:rsid w:val="00DD22D7"/>
    <w:rsid w:val="00DD2DED"/>
    <w:rsid w:val="00DD2EB5"/>
    <w:rsid w:val="00DD418C"/>
    <w:rsid w:val="00DD6794"/>
    <w:rsid w:val="00DD6D01"/>
    <w:rsid w:val="00DD6D53"/>
    <w:rsid w:val="00DE0075"/>
    <w:rsid w:val="00DE11E6"/>
    <w:rsid w:val="00DE1399"/>
    <w:rsid w:val="00DE158E"/>
    <w:rsid w:val="00DE1B0F"/>
    <w:rsid w:val="00DE2714"/>
    <w:rsid w:val="00DE4CAE"/>
    <w:rsid w:val="00DE6580"/>
    <w:rsid w:val="00DE71CC"/>
    <w:rsid w:val="00DE7F13"/>
    <w:rsid w:val="00DF0A33"/>
    <w:rsid w:val="00DF158E"/>
    <w:rsid w:val="00DF30B4"/>
    <w:rsid w:val="00DF3315"/>
    <w:rsid w:val="00DF4DF6"/>
    <w:rsid w:val="00DF51AC"/>
    <w:rsid w:val="00DF5725"/>
    <w:rsid w:val="00DF59F7"/>
    <w:rsid w:val="00DF5B05"/>
    <w:rsid w:val="00DF7552"/>
    <w:rsid w:val="00DF7DA9"/>
    <w:rsid w:val="00DF7F91"/>
    <w:rsid w:val="00E00319"/>
    <w:rsid w:val="00E0075A"/>
    <w:rsid w:val="00E00917"/>
    <w:rsid w:val="00E0132E"/>
    <w:rsid w:val="00E01E2B"/>
    <w:rsid w:val="00E0243B"/>
    <w:rsid w:val="00E02A40"/>
    <w:rsid w:val="00E02A5E"/>
    <w:rsid w:val="00E02DD6"/>
    <w:rsid w:val="00E02DF6"/>
    <w:rsid w:val="00E04AE4"/>
    <w:rsid w:val="00E04AEA"/>
    <w:rsid w:val="00E0594C"/>
    <w:rsid w:val="00E05CBA"/>
    <w:rsid w:val="00E05EDA"/>
    <w:rsid w:val="00E06466"/>
    <w:rsid w:val="00E06901"/>
    <w:rsid w:val="00E06A6C"/>
    <w:rsid w:val="00E06E3F"/>
    <w:rsid w:val="00E075D6"/>
    <w:rsid w:val="00E07710"/>
    <w:rsid w:val="00E07C84"/>
    <w:rsid w:val="00E1051F"/>
    <w:rsid w:val="00E11E97"/>
    <w:rsid w:val="00E13514"/>
    <w:rsid w:val="00E139C9"/>
    <w:rsid w:val="00E13C96"/>
    <w:rsid w:val="00E14BBE"/>
    <w:rsid w:val="00E17A7B"/>
    <w:rsid w:val="00E2050A"/>
    <w:rsid w:val="00E20BBB"/>
    <w:rsid w:val="00E21749"/>
    <w:rsid w:val="00E21FF6"/>
    <w:rsid w:val="00E23BD5"/>
    <w:rsid w:val="00E244A4"/>
    <w:rsid w:val="00E24991"/>
    <w:rsid w:val="00E25DD3"/>
    <w:rsid w:val="00E25EAC"/>
    <w:rsid w:val="00E270F4"/>
    <w:rsid w:val="00E2740B"/>
    <w:rsid w:val="00E27B54"/>
    <w:rsid w:val="00E306E5"/>
    <w:rsid w:val="00E30CA7"/>
    <w:rsid w:val="00E30E22"/>
    <w:rsid w:val="00E3292D"/>
    <w:rsid w:val="00E32A27"/>
    <w:rsid w:val="00E32B54"/>
    <w:rsid w:val="00E3555D"/>
    <w:rsid w:val="00E35714"/>
    <w:rsid w:val="00E36B64"/>
    <w:rsid w:val="00E36DFB"/>
    <w:rsid w:val="00E37C65"/>
    <w:rsid w:val="00E37D8D"/>
    <w:rsid w:val="00E40263"/>
    <w:rsid w:val="00E405D5"/>
    <w:rsid w:val="00E405E4"/>
    <w:rsid w:val="00E410C4"/>
    <w:rsid w:val="00E415C7"/>
    <w:rsid w:val="00E41AE1"/>
    <w:rsid w:val="00E4237B"/>
    <w:rsid w:val="00E428BE"/>
    <w:rsid w:val="00E42A92"/>
    <w:rsid w:val="00E42B63"/>
    <w:rsid w:val="00E43D12"/>
    <w:rsid w:val="00E4419D"/>
    <w:rsid w:val="00E44860"/>
    <w:rsid w:val="00E44B47"/>
    <w:rsid w:val="00E45407"/>
    <w:rsid w:val="00E45527"/>
    <w:rsid w:val="00E45F61"/>
    <w:rsid w:val="00E46225"/>
    <w:rsid w:val="00E478FC"/>
    <w:rsid w:val="00E50ABA"/>
    <w:rsid w:val="00E50DE6"/>
    <w:rsid w:val="00E51573"/>
    <w:rsid w:val="00E523F2"/>
    <w:rsid w:val="00E52F54"/>
    <w:rsid w:val="00E53A0E"/>
    <w:rsid w:val="00E53C7F"/>
    <w:rsid w:val="00E540C2"/>
    <w:rsid w:val="00E55256"/>
    <w:rsid w:val="00E56166"/>
    <w:rsid w:val="00E568A9"/>
    <w:rsid w:val="00E5693C"/>
    <w:rsid w:val="00E574CE"/>
    <w:rsid w:val="00E57D72"/>
    <w:rsid w:val="00E57E01"/>
    <w:rsid w:val="00E61572"/>
    <w:rsid w:val="00E61875"/>
    <w:rsid w:val="00E61BFE"/>
    <w:rsid w:val="00E62A72"/>
    <w:rsid w:val="00E62EA5"/>
    <w:rsid w:val="00E64174"/>
    <w:rsid w:val="00E64C45"/>
    <w:rsid w:val="00E65611"/>
    <w:rsid w:val="00E65F34"/>
    <w:rsid w:val="00E663CE"/>
    <w:rsid w:val="00E667F2"/>
    <w:rsid w:val="00E6696F"/>
    <w:rsid w:val="00E67A0E"/>
    <w:rsid w:val="00E70490"/>
    <w:rsid w:val="00E7093C"/>
    <w:rsid w:val="00E7099F"/>
    <w:rsid w:val="00E711A2"/>
    <w:rsid w:val="00E739C2"/>
    <w:rsid w:val="00E75C1A"/>
    <w:rsid w:val="00E803B2"/>
    <w:rsid w:val="00E82159"/>
    <w:rsid w:val="00E8305F"/>
    <w:rsid w:val="00E83533"/>
    <w:rsid w:val="00E83FF6"/>
    <w:rsid w:val="00E846E5"/>
    <w:rsid w:val="00E8511F"/>
    <w:rsid w:val="00E85EDB"/>
    <w:rsid w:val="00E86329"/>
    <w:rsid w:val="00E86B36"/>
    <w:rsid w:val="00E86C32"/>
    <w:rsid w:val="00E87025"/>
    <w:rsid w:val="00E87373"/>
    <w:rsid w:val="00E87F79"/>
    <w:rsid w:val="00E90532"/>
    <w:rsid w:val="00E917F5"/>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0819"/>
    <w:rsid w:val="00EA0B66"/>
    <w:rsid w:val="00EA0F5D"/>
    <w:rsid w:val="00EA19F1"/>
    <w:rsid w:val="00EA227D"/>
    <w:rsid w:val="00EA2DB1"/>
    <w:rsid w:val="00EA34E3"/>
    <w:rsid w:val="00EA4390"/>
    <w:rsid w:val="00EA62C7"/>
    <w:rsid w:val="00EA6DFB"/>
    <w:rsid w:val="00EA6E89"/>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7E2"/>
    <w:rsid w:val="00EC3895"/>
    <w:rsid w:val="00EC4B36"/>
    <w:rsid w:val="00EC529C"/>
    <w:rsid w:val="00EC5401"/>
    <w:rsid w:val="00EC58F7"/>
    <w:rsid w:val="00EC63C4"/>
    <w:rsid w:val="00EC6856"/>
    <w:rsid w:val="00EC6E8B"/>
    <w:rsid w:val="00ED0547"/>
    <w:rsid w:val="00ED232B"/>
    <w:rsid w:val="00ED2F86"/>
    <w:rsid w:val="00ED43D0"/>
    <w:rsid w:val="00ED502F"/>
    <w:rsid w:val="00ED50C8"/>
    <w:rsid w:val="00ED725E"/>
    <w:rsid w:val="00ED7676"/>
    <w:rsid w:val="00EE103B"/>
    <w:rsid w:val="00EE1617"/>
    <w:rsid w:val="00EE164A"/>
    <w:rsid w:val="00EE194E"/>
    <w:rsid w:val="00EE1AFE"/>
    <w:rsid w:val="00EE2A41"/>
    <w:rsid w:val="00EE2BB2"/>
    <w:rsid w:val="00EE2F43"/>
    <w:rsid w:val="00EE336E"/>
    <w:rsid w:val="00EE3F31"/>
    <w:rsid w:val="00EE4336"/>
    <w:rsid w:val="00EE5C8F"/>
    <w:rsid w:val="00EE768C"/>
    <w:rsid w:val="00EF017C"/>
    <w:rsid w:val="00EF01C8"/>
    <w:rsid w:val="00EF188C"/>
    <w:rsid w:val="00EF1CA6"/>
    <w:rsid w:val="00EF20C1"/>
    <w:rsid w:val="00EF25B4"/>
    <w:rsid w:val="00EF2F9F"/>
    <w:rsid w:val="00EF4791"/>
    <w:rsid w:val="00EF4A39"/>
    <w:rsid w:val="00EF5BA5"/>
    <w:rsid w:val="00EF6054"/>
    <w:rsid w:val="00EF6677"/>
    <w:rsid w:val="00EF6B41"/>
    <w:rsid w:val="00EF7620"/>
    <w:rsid w:val="00F0056F"/>
    <w:rsid w:val="00F01D20"/>
    <w:rsid w:val="00F0269C"/>
    <w:rsid w:val="00F0275B"/>
    <w:rsid w:val="00F036DE"/>
    <w:rsid w:val="00F048AF"/>
    <w:rsid w:val="00F0539B"/>
    <w:rsid w:val="00F0564C"/>
    <w:rsid w:val="00F05F11"/>
    <w:rsid w:val="00F07E42"/>
    <w:rsid w:val="00F07FC1"/>
    <w:rsid w:val="00F10021"/>
    <w:rsid w:val="00F10DD7"/>
    <w:rsid w:val="00F11117"/>
    <w:rsid w:val="00F117D3"/>
    <w:rsid w:val="00F117E4"/>
    <w:rsid w:val="00F11CCD"/>
    <w:rsid w:val="00F12818"/>
    <w:rsid w:val="00F12827"/>
    <w:rsid w:val="00F128B1"/>
    <w:rsid w:val="00F13722"/>
    <w:rsid w:val="00F13844"/>
    <w:rsid w:val="00F14B51"/>
    <w:rsid w:val="00F14D52"/>
    <w:rsid w:val="00F16091"/>
    <w:rsid w:val="00F16481"/>
    <w:rsid w:val="00F16498"/>
    <w:rsid w:val="00F16C05"/>
    <w:rsid w:val="00F203D8"/>
    <w:rsid w:val="00F21C6F"/>
    <w:rsid w:val="00F22365"/>
    <w:rsid w:val="00F228DD"/>
    <w:rsid w:val="00F23FA0"/>
    <w:rsid w:val="00F24BBA"/>
    <w:rsid w:val="00F25721"/>
    <w:rsid w:val="00F26420"/>
    <w:rsid w:val="00F26931"/>
    <w:rsid w:val="00F26FC9"/>
    <w:rsid w:val="00F274C5"/>
    <w:rsid w:val="00F27A41"/>
    <w:rsid w:val="00F3113E"/>
    <w:rsid w:val="00F31C69"/>
    <w:rsid w:val="00F32247"/>
    <w:rsid w:val="00F3278C"/>
    <w:rsid w:val="00F32AA0"/>
    <w:rsid w:val="00F33E3D"/>
    <w:rsid w:val="00F40667"/>
    <w:rsid w:val="00F4075D"/>
    <w:rsid w:val="00F4116B"/>
    <w:rsid w:val="00F43430"/>
    <w:rsid w:val="00F43988"/>
    <w:rsid w:val="00F4497F"/>
    <w:rsid w:val="00F449B0"/>
    <w:rsid w:val="00F44D9D"/>
    <w:rsid w:val="00F44E51"/>
    <w:rsid w:val="00F456D1"/>
    <w:rsid w:val="00F45A7A"/>
    <w:rsid w:val="00F45D32"/>
    <w:rsid w:val="00F47D9E"/>
    <w:rsid w:val="00F519B1"/>
    <w:rsid w:val="00F51DA9"/>
    <w:rsid w:val="00F52B8E"/>
    <w:rsid w:val="00F52D0F"/>
    <w:rsid w:val="00F530C7"/>
    <w:rsid w:val="00F53EC6"/>
    <w:rsid w:val="00F548E4"/>
    <w:rsid w:val="00F556C6"/>
    <w:rsid w:val="00F55A10"/>
    <w:rsid w:val="00F56FE4"/>
    <w:rsid w:val="00F574E1"/>
    <w:rsid w:val="00F57BED"/>
    <w:rsid w:val="00F57E0B"/>
    <w:rsid w:val="00F609CA"/>
    <w:rsid w:val="00F61170"/>
    <w:rsid w:val="00F61DCE"/>
    <w:rsid w:val="00F620CD"/>
    <w:rsid w:val="00F6414E"/>
    <w:rsid w:val="00F64776"/>
    <w:rsid w:val="00F64CB1"/>
    <w:rsid w:val="00F6533E"/>
    <w:rsid w:val="00F65C55"/>
    <w:rsid w:val="00F664E1"/>
    <w:rsid w:val="00F6664D"/>
    <w:rsid w:val="00F67B54"/>
    <w:rsid w:val="00F70BD7"/>
    <w:rsid w:val="00F70FA3"/>
    <w:rsid w:val="00F7213D"/>
    <w:rsid w:val="00F72707"/>
    <w:rsid w:val="00F751A8"/>
    <w:rsid w:val="00F75CE2"/>
    <w:rsid w:val="00F763FD"/>
    <w:rsid w:val="00F7700F"/>
    <w:rsid w:val="00F800D3"/>
    <w:rsid w:val="00F8053A"/>
    <w:rsid w:val="00F80955"/>
    <w:rsid w:val="00F81F14"/>
    <w:rsid w:val="00F8258E"/>
    <w:rsid w:val="00F8270A"/>
    <w:rsid w:val="00F828DF"/>
    <w:rsid w:val="00F8439F"/>
    <w:rsid w:val="00F84BDE"/>
    <w:rsid w:val="00F8547E"/>
    <w:rsid w:val="00F86798"/>
    <w:rsid w:val="00F86D87"/>
    <w:rsid w:val="00F873D0"/>
    <w:rsid w:val="00F87E10"/>
    <w:rsid w:val="00F9074F"/>
    <w:rsid w:val="00F909EA"/>
    <w:rsid w:val="00F90F42"/>
    <w:rsid w:val="00F916FF"/>
    <w:rsid w:val="00F91758"/>
    <w:rsid w:val="00F917AB"/>
    <w:rsid w:val="00F9204B"/>
    <w:rsid w:val="00F93434"/>
    <w:rsid w:val="00F935FE"/>
    <w:rsid w:val="00F93A4B"/>
    <w:rsid w:val="00F944EE"/>
    <w:rsid w:val="00F94D08"/>
    <w:rsid w:val="00F954F8"/>
    <w:rsid w:val="00F955B7"/>
    <w:rsid w:val="00F95830"/>
    <w:rsid w:val="00F96A6B"/>
    <w:rsid w:val="00F96B33"/>
    <w:rsid w:val="00F96D06"/>
    <w:rsid w:val="00FA0536"/>
    <w:rsid w:val="00FA09A9"/>
    <w:rsid w:val="00FA0C61"/>
    <w:rsid w:val="00FA2061"/>
    <w:rsid w:val="00FA2D96"/>
    <w:rsid w:val="00FA4A45"/>
    <w:rsid w:val="00FA6466"/>
    <w:rsid w:val="00FA714F"/>
    <w:rsid w:val="00FA7DEB"/>
    <w:rsid w:val="00FB0270"/>
    <w:rsid w:val="00FB04B5"/>
    <w:rsid w:val="00FB0693"/>
    <w:rsid w:val="00FB0911"/>
    <w:rsid w:val="00FB18B9"/>
    <w:rsid w:val="00FB2220"/>
    <w:rsid w:val="00FB2688"/>
    <w:rsid w:val="00FB3E95"/>
    <w:rsid w:val="00FB4420"/>
    <w:rsid w:val="00FB47C4"/>
    <w:rsid w:val="00FB6EBD"/>
    <w:rsid w:val="00FB7EAE"/>
    <w:rsid w:val="00FC131D"/>
    <w:rsid w:val="00FC2563"/>
    <w:rsid w:val="00FC2DBB"/>
    <w:rsid w:val="00FC37C4"/>
    <w:rsid w:val="00FC4931"/>
    <w:rsid w:val="00FC4CDF"/>
    <w:rsid w:val="00FC4F83"/>
    <w:rsid w:val="00FC5085"/>
    <w:rsid w:val="00FC55DA"/>
    <w:rsid w:val="00FC5EBB"/>
    <w:rsid w:val="00FC5F72"/>
    <w:rsid w:val="00FC60AC"/>
    <w:rsid w:val="00FC65EF"/>
    <w:rsid w:val="00FC74AE"/>
    <w:rsid w:val="00FC74F9"/>
    <w:rsid w:val="00FC762A"/>
    <w:rsid w:val="00FD2198"/>
    <w:rsid w:val="00FD3DEB"/>
    <w:rsid w:val="00FD4483"/>
    <w:rsid w:val="00FD4949"/>
    <w:rsid w:val="00FD4D5C"/>
    <w:rsid w:val="00FD7CEB"/>
    <w:rsid w:val="00FE10AA"/>
    <w:rsid w:val="00FE1DBC"/>
    <w:rsid w:val="00FE2225"/>
    <w:rsid w:val="00FE2B79"/>
    <w:rsid w:val="00FE2DE3"/>
    <w:rsid w:val="00FE4237"/>
    <w:rsid w:val="00FE616A"/>
    <w:rsid w:val="00FE6196"/>
    <w:rsid w:val="00FE663E"/>
    <w:rsid w:val="00FE68ED"/>
    <w:rsid w:val="00FE7E67"/>
    <w:rsid w:val="00FF088B"/>
    <w:rsid w:val="00FF1D4E"/>
    <w:rsid w:val="00FF227F"/>
    <w:rsid w:val="00FF30BD"/>
    <w:rsid w:val="00FF33E1"/>
    <w:rsid w:val="00FF4326"/>
    <w:rsid w:val="00FF5152"/>
    <w:rsid w:val="00FF624E"/>
    <w:rsid w:val="00FF643C"/>
    <w:rsid w:val="00FF6453"/>
    <w:rsid w:val="00FF6872"/>
    <w:rsid w:val="00FF7456"/>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13E26"/>
    <w:rPr>
      <w:sz w:val="24"/>
      <w:lang w:eastAsia="en-US"/>
    </w:rPr>
  </w:style>
  <w:style w:type="paragraph" w:styleId="Antrat1">
    <w:name w:val="heading 1"/>
    <w:basedOn w:val="prastasis"/>
    <w:next w:val="prastasis"/>
    <w:link w:val="Antrat1Diagrama"/>
    <w:autoRedefine/>
    <w:uiPriority w:val="9"/>
    <w:qFormat/>
    <w:rsid w:val="00503288"/>
    <w:pPr>
      <w:keepNext/>
      <w:numPr>
        <w:numId w:val="1"/>
      </w:numPr>
      <w:spacing w:before="240" w:after="240" w:line="360" w:lineRule="auto"/>
      <w:outlineLvl w:val="0"/>
    </w:pPr>
    <w:rPr>
      <w:b/>
      <w:lang w:eastAsia="lt-LT"/>
    </w:rPr>
  </w:style>
  <w:style w:type="paragraph" w:styleId="Antrat2">
    <w:name w:val="heading 2"/>
    <w:aliases w:val="Title Header2"/>
    <w:basedOn w:val="prastasis"/>
    <w:next w:val="prastasis"/>
    <w:link w:val="Antrat2Diagrama"/>
    <w:uiPriority w:val="9"/>
    <w:qFormat/>
    <w:rsid w:val="00F22365"/>
    <w:pPr>
      <w:numPr>
        <w:numId w:val="7"/>
      </w:numPr>
      <w:spacing w:before="240" w:after="240" w:line="360" w:lineRule="auto"/>
      <w:jc w:val="both"/>
      <w:outlineLvl w:val="1"/>
    </w:pPr>
    <w:rPr>
      <w:b/>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03288"/>
    <w:rPr>
      <w:b/>
      <w:sz w:val="24"/>
    </w:rPr>
  </w:style>
  <w:style w:type="character" w:customStyle="1" w:styleId="Antrat2Diagrama">
    <w:name w:val="Antraštė 2 Diagrama"/>
    <w:aliases w:val="Title Header2 Diagrama"/>
    <w:link w:val="Antrat2"/>
    <w:uiPriority w:val="9"/>
    <w:locked/>
    <w:rsid w:val="00F22365"/>
    <w:rPr>
      <w:b/>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rPr>
  </w:style>
  <w:style w:type="character" w:customStyle="1" w:styleId="Antrat7Diagrama">
    <w:name w:val="Antraštė 7 Diagrama"/>
    <w:aliases w:val="PIM 7 Diagrama"/>
    <w:link w:val="Antrat7"/>
    <w:uiPriority w:val="99"/>
    <w:locked/>
    <w:rsid w:val="009C692A"/>
    <w:rPr>
      <w:sz w:val="48"/>
    </w:rPr>
  </w:style>
  <w:style w:type="character" w:customStyle="1" w:styleId="Antrat8Diagrama">
    <w:name w:val="Antraštė 8 Diagrama"/>
    <w:link w:val="Antrat8"/>
    <w:uiPriority w:val="99"/>
    <w:rsid w:val="00F56A97"/>
    <w:rPr>
      <w:b/>
      <w:sz w:val="18"/>
    </w:rPr>
  </w:style>
  <w:style w:type="character" w:customStyle="1" w:styleId="Antrat9Diagrama">
    <w:name w:val="Antraštė 9 Diagrama"/>
    <w:aliases w:val="PIM 9 Diagrama"/>
    <w:link w:val="Antrat9"/>
    <w:uiPriority w:val="99"/>
    <w:rsid w:val="00F56A97"/>
    <w:rPr>
      <w:sz w:val="40"/>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uiPriority w:val="99"/>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503288"/>
    <w:pPr>
      <w:tabs>
        <w:tab w:val="left" w:pos="440"/>
        <w:tab w:val="right" w:leader="dot" w:pos="9737"/>
      </w:tabs>
      <w:spacing w:before="120" w:after="120"/>
    </w:pPr>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uiPriority w:val="99"/>
    <w:qFormat/>
    <w:rsid w:val="007C3509"/>
    <w:rPr>
      <w:rFonts w:cs="Times New Roman"/>
      <w:sz w:val="16"/>
      <w:szCs w:val="16"/>
    </w:rPr>
  </w:style>
  <w:style w:type="paragraph" w:styleId="Komentarotekstas">
    <w:name w:val="annotation text"/>
    <w:basedOn w:val="prastasis"/>
    <w:link w:val="KomentarotekstasDiagrama"/>
    <w:uiPriority w:val="99"/>
    <w:qFormat/>
    <w:rsid w:val="007C3509"/>
    <w:rPr>
      <w:sz w:val="20"/>
    </w:rPr>
  </w:style>
  <w:style w:type="character" w:customStyle="1" w:styleId="KomentarotekstasDiagrama">
    <w:name w:val="Komentaro tekstas Diagrama"/>
    <w:link w:val="Komentarotekstas"/>
    <w:uiPriority w:val="99"/>
    <w:qFormat/>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3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2"/>
      </w:numPr>
    </w:pPr>
  </w:style>
  <w:style w:type="numbering" w:customStyle="1" w:styleId="ImportedStyle3">
    <w:name w:val="Imported Style 3"/>
    <w:rsid w:val="0016425D"/>
    <w:pPr>
      <w:numPr>
        <w:numId w:val="3"/>
      </w:numPr>
    </w:pPr>
  </w:style>
  <w:style w:type="numbering" w:customStyle="1" w:styleId="Bullet">
    <w:name w:val="Bullet"/>
    <w:rsid w:val="0016425D"/>
    <w:pPr>
      <w:numPr>
        <w:numId w:val="4"/>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Lent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9B502E"/>
    <w:rPr>
      <w:rFonts w:eastAsia="Calibri"/>
      <w:sz w:val="24"/>
      <w:szCs w:val="24"/>
    </w:rPr>
  </w:style>
  <w:style w:type="paragraph" w:styleId="Turinioantrat">
    <w:name w:val="TOC Heading"/>
    <w:basedOn w:val="Antrat1"/>
    <w:next w:val="prastasis"/>
    <w:uiPriority w:val="39"/>
    <w:unhideWhenUsed/>
    <w:qFormat/>
    <w:rsid w:val="00A15677"/>
    <w:pPr>
      <w:keepLines/>
      <w:numPr>
        <w:numId w:val="0"/>
      </w:numPr>
      <w:spacing w:after="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Turinys2">
    <w:name w:val="toc 2"/>
    <w:basedOn w:val="prastasis"/>
    <w:next w:val="prastasis"/>
    <w:autoRedefine/>
    <w:uiPriority w:val="39"/>
    <w:unhideWhenUsed/>
    <w:rsid w:val="00503288"/>
    <w:pPr>
      <w:tabs>
        <w:tab w:val="left" w:pos="960"/>
        <w:tab w:val="right" w:leader="dot" w:pos="9737"/>
      </w:tabs>
      <w:spacing w:before="120" w:after="120" w:line="259" w:lineRule="auto"/>
      <w:ind w:left="216"/>
    </w:pPr>
    <w:rPr>
      <w:rFonts w:asciiTheme="minorHAnsi" w:eastAsiaTheme="minorEastAsia" w:hAnsiTheme="minorHAnsi"/>
      <w:sz w:val="22"/>
      <w:szCs w:val="22"/>
      <w:lang w:val="en-US"/>
    </w:rPr>
  </w:style>
  <w:style w:type="paragraph" w:styleId="Turinys3">
    <w:name w:val="toc 3"/>
    <w:basedOn w:val="prastasis"/>
    <w:next w:val="prastasis"/>
    <w:autoRedefine/>
    <w:uiPriority w:val="39"/>
    <w:unhideWhenUsed/>
    <w:rsid w:val="00A15677"/>
    <w:pPr>
      <w:spacing w:after="100" w:line="259" w:lineRule="auto"/>
      <w:ind w:left="440"/>
    </w:pPr>
    <w:rPr>
      <w:rFonts w:asciiTheme="minorHAnsi" w:eastAsiaTheme="minorEastAsia" w:hAnsiTheme="minorHAnsi"/>
      <w:sz w:val="22"/>
      <w:szCs w:val="22"/>
      <w:lang w:val="en-US"/>
    </w:rPr>
  </w:style>
  <w:style w:type="character" w:styleId="Neapdorotaspaminjimas">
    <w:name w:val="Unresolved Mention"/>
    <w:basedOn w:val="Numatytasispastraiposriftas"/>
    <w:uiPriority w:val="99"/>
    <w:semiHidden/>
    <w:unhideWhenUsed/>
    <w:rsid w:val="00B735E1"/>
    <w:rPr>
      <w:color w:val="605E5C"/>
      <w:shd w:val="clear" w:color="auto" w:fill="E1DFDD"/>
    </w:rPr>
  </w:style>
  <w:style w:type="character" w:customStyle="1" w:styleId="NumeracijaChar">
    <w:name w:val="Numeracija Char"/>
    <w:basedOn w:val="Numatytasispastraiposriftas"/>
    <w:link w:val="Numeracija"/>
    <w:qFormat/>
    <w:locked/>
    <w:rsid w:val="00430BF7"/>
    <w:rPr>
      <w:sz w:val="24"/>
    </w:rPr>
  </w:style>
  <w:style w:type="paragraph" w:customStyle="1" w:styleId="Numeracija">
    <w:name w:val="Numeracija"/>
    <w:basedOn w:val="Sraopastraipa"/>
    <w:link w:val="NumeracijaChar"/>
    <w:qFormat/>
    <w:rsid w:val="00430BF7"/>
    <w:pPr>
      <w:suppressAutoHyphens/>
      <w:spacing w:after="160" w:line="254" w:lineRule="auto"/>
      <w:ind w:left="0"/>
    </w:pPr>
    <w:rPr>
      <w:rFonts w:eastAsia="Times New Roman"/>
      <w:szCs w:val="20"/>
    </w:rPr>
  </w:style>
  <w:style w:type="paragraph" w:styleId="Pataisymai">
    <w:name w:val="Revision"/>
    <w:hidden/>
    <w:uiPriority w:val="99"/>
    <w:semiHidden/>
    <w:rsid w:val="00AC69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5241">
      <w:bodyDiv w:val="1"/>
      <w:marLeft w:val="0"/>
      <w:marRight w:val="0"/>
      <w:marTop w:val="0"/>
      <w:marBottom w:val="0"/>
      <w:divBdr>
        <w:top w:val="none" w:sz="0" w:space="0" w:color="auto"/>
        <w:left w:val="none" w:sz="0" w:space="0" w:color="auto"/>
        <w:bottom w:val="none" w:sz="0" w:space="0" w:color="auto"/>
        <w:right w:val="none" w:sz="0" w:space="0" w:color="auto"/>
      </w:divBdr>
    </w:div>
    <w:div w:id="817917586">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644844745">
      <w:bodyDiv w:val="1"/>
      <w:marLeft w:val="0"/>
      <w:marRight w:val="0"/>
      <w:marTop w:val="0"/>
      <w:marBottom w:val="0"/>
      <w:divBdr>
        <w:top w:val="none" w:sz="0" w:space="0" w:color="auto"/>
        <w:left w:val="none" w:sz="0" w:space="0" w:color="auto"/>
        <w:bottom w:val="none" w:sz="0" w:space="0" w:color="auto"/>
        <w:right w:val="none" w:sz="0" w:space="0" w:color="auto"/>
      </w:divBdr>
    </w:div>
    <w:div w:id="1740709820">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isin.smm.lt/aikos2-krisin/index.xhtml" TargetMode="External"/><Relationship Id="rId18" Type="http://schemas.openxmlformats.org/officeDocument/2006/relationships/hyperlink" Target="https://emokykl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mokykla.lt" TargetMode="External"/><Relationship Id="rId17" Type="http://schemas.openxmlformats.org/officeDocument/2006/relationships/hyperlink" Target="https://www.nsa.smsm.lt/" TargetMode="External"/><Relationship Id="rId2" Type="http://schemas.openxmlformats.org/officeDocument/2006/relationships/customXml" Target="../customXml/item2.xml"/><Relationship Id="rId16" Type="http://schemas.openxmlformats.org/officeDocument/2006/relationships/hyperlink" Target="https://www.krisin.smm.lt/aikos2-krisin/public/klasifikatoriausPerziura.xhtml?id=4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403512/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wasp.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mp.emokykla.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fd02f1-bc51-417b-b690-390c4ee63adc">
      <Terms xmlns="http://schemas.microsoft.com/office/infopath/2007/PartnerControls"/>
    </lcf76f155ced4ddcb4097134ff3c332f>
    <TaxCatchAll xmlns="fecfddd1-464a-4a98-b007-d22ba7239a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25FEE21A60C51842AFE72310B39229B5" ma:contentTypeVersion="12" ma:contentTypeDescription="Kurkite naują dokumentą." ma:contentTypeScope="" ma:versionID="ce9387ddeff4820610b88e716a8fec1a">
  <xsd:schema xmlns:xsd="http://www.w3.org/2001/XMLSchema" xmlns:xs="http://www.w3.org/2001/XMLSchema" xmlns:p="http://schemas.microsoft.com/office/2006/metadata/properties" xmlns:ns2="c4fd02f1-bc51-417b-b690-390c4ee63adc" xmlns:ns3="fecfddd1-464a-4a98-b007-d22ba7239a7d" targetNamespace="http://schemas.microsoft.com/office/2006/metadata/properties" ma:root="true" ma:fieldsID="7748b4f8092fed6bf565716ddf32588a" ns2:_="" ns3:_="">
    <xsd:import namespace="c4fd02f1-bc51-417b-b690-390c4ee63adc"/>
    <xsd:import namespace="fecfddd1-464a-4a98-b007-d22ba7239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02f1-bc51-417b-b690-390c4ee6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fddd1-464a-4a98-b007-d22ba7239a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8e358-0082-4762-9c33-8bdb6d8d641c}" ma:internalName="TaxCatchAll" ma:showField="CatchAllData" ma:web="fecfddd1-464a-4a98-b007-d22ba723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c4fd02f1-bc51-417b-b690-390c4ee63adc"/>
    <ds:schemaRef ds:uri="fecfddd1-464a-4a98-b007-d22ba7239a7d"/>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891EF45E-ABD5-4D73-9B9C-41B188053744}">
  <ds:schemaRefs>
    <ds:schemaRef ds:uri="http://schemas.openxmlformats.org/officeDocument/2006/bibliography"/>
  </ds:schemaRefs>
</ds:datastoreItem>
</file>

<file path=customXml/itemProps5.xml><?xml version="1.0" encoding="utf-8"?>
<ds:datastoreItem xmlns:ds="http://schemas.openxmlformats.org/officeDocument/2006/customXml" ds:itemID="{11B916E3-45A5-46CB-A435-027E1C6D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02f1-bc51-417b-b690-390c4ee63adc"/>
    <ds:schemaRef ds:uri="fecfddd1-464a-4a98-b007-d22ba723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23157</Words>
  <Characters>13200</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ŠVIS_ATNAUJINIMAS_PIRKIMO_SĄLYGOS</vt:lpstr>
      <vt:lpstr>ŠVIS_ATNAUJINIMAS_PIRKIMO_SĄLYGOS</vt:lpstr>
    </vt:vector>
  </TitlesOfParts>
  <Company/>
  <LinksUpToDate>false</LinksUpToDate>
  <CharactersWithSpaces>36285</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Daiva Asad</cp:lastModifiedBy>
  <cp:revision>72</cp:revision>
  <cp:lastPrinted>2025-07-28T11:16:00Z</cp:lastPrinted>
  <dcterms:created xsi:type="dcterms:W3CDTF">2025-09-24T11:17:00Z</dcterms:created>
  <dcterms:modified xsi:type="dcterms:W3CDTF">2025-10-02T08:56:00Z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0x01010025FEE21A60C51842AFE72310B39229B5</vt:lpwstr>
  </property>
  <property fmtid="{D5CDD505-2E9C-101B-9397-08002B2CF9AE}" pid="3" name="MediaServiceImageTags">
    <vt:lpwstr/>
  </property>
  <property fmtid="{D5CDD505-2E9C-101B-9397-08002B2CF9AE}" pid="4" name="GrammarlyDocumentId">
    <vt:lpwstr>749de13d-2f20-40f7-a573-8d2c2ab97a87</vt:lpwstr>
  </property>
</Properties>
</file>