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3EE82" w14:textId="77777777" w:rsidR="00385E72" w:rsidRPr="00BA6C66" w:rsidRDefault="00385E72" w:rsidP="00385E72">
      <w:pPr>
        <w:jc w:val="center"/>
        <w:rPr>
          <w:b/>
          <w:szCs w:val="24"/>
        </w:rPr>
      </w:pPr>
      <w:r w:rsidRPr="00BA6C66">
        <w:rPr>
          <w:b/>
          <w:szCs w:val="24"/>
        </w:rPr>
        <w:t xml:space="preserve">SĄNAUDŲ ŽINIARAŠTIS </w:t>
      </w:r>
    </w:p>
    <w:tbl>
      <w:tblPr>
        <w:tblW w:w="9923" w:type="dxa"/>
        <w:tblInd w:w="108" w:type="dxa"/>
        <w:tblLook w:val="04A0" w:firstRow="1" w:lastRow="0" w:firstColumn="1" w:lastColumn="0" w:noHBand="0" w:noVBand="1"/>
      </w:tblPr>
      <w:tblGrid>
        <w:gridCol w:w="726"/>
        <w:gridCol w:w="7071"/>
        <w:gridCol w:w="1134"/>
        <w:gridCol w:w="992"/>
      </w:tblGrid>
      <w:tr w:rsidR="00A0779C" w:rsidRPr="00BA6C66" w14:paraId="6480895E" w14:textId="77777777" w:rsidTr="00A0779C">
        <w:trPr>
          <w:trHeight w:val="589"/>
          <w:tblHeader/>
        </w:trPr>
        <w:tc>
          <w:tcPr>
            <w:tcW w:w="7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1D255" w14:textId="77777777" w:rsidR="00A0779C" w:rsidRPr="00BA6C66" w:rsidRDefault="00A0779C" w:rsidP="00F0156A">
            <w:pPr>
              <w:jc w:val="center"/>
              <w:rPr>
                <w:sz w:val="22"/>
              </w:rPr>
            </w:pPr>
            <w:r w:rsidRPr="00BA6C66">
              <w:rPr>
                <w:sz w:val="22"/>
              </w:rPr>
              <w:t>Eilės Nr.</w:t>
            </w:r>
          </w:p>
        </w:tc>
        <w:tc>
          <w:tcPr>
            <w:tcW w:w="7071" w:type="dxa"/>
            <w:tcBorders>
              <w:top w:val="single" w:sz="4" w:space="0" w:color="auto"/>
              <w:left w:val="nil"/>
              <w:bottom w:val="single" w:sz="4" w:space="0" w:color="auto"/>
              <w:right w:val="single" w:sz="4" w:space="0" w:color="auto"/>
            </w:tcBorders>
            <w:shd w:val="clear" w:color="000000" w:fill="FFFFFF"/>
            <w:vAlign w:val="center"/>
            <w:hideMark/>
          </w:tcPr>
          <w:p w14:paraId="2E9EF04E" w14:textId="77777777" w:rsidR="00A0779C" w:rsidRPr="00BA6C66" w:rsidRDefault="00A0779C" w:rsidP="00F0156A">
            <w:pPr>
              <w:jc w:val="center"/>
              <w:rPr>
                <w:sz w:val="22"/>
              </w:rPr>
            </w:pPr>
            <w:r w:rsidRPr="00BA6C66">
              <w:rPr>
                <w:sz w:val="22"/>
              </w:rPr>
              <w:t>Darbo pavadinimas, aprašymas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75A99E" w14:textId="77777777" w:rsidR="00A0779C" w:rsidRPr="00BA6C66" w:rsidRDefault="00A0779C" w:rsidP="00F0156A">
            <w:pPr>
              <w:jc w:val="center"/>
              <w:rPr>
                <w:sz w:val="22"/>
              </w:rPr>
            </w:pPr>
            <w:r w:rsidRPr="00BA6C66">
              <w:rPr>
                <w:sz w:val="22"/>
              </w:rPr>
              <w:t>Mato vnt.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F8DE9A" w14:textId="77777777" w:rsidR="00A0779C" w:rsidRPr="00BA6C66" w:rsidRDefault="00A0779C" w:rsidP="00F0156A">
            <w:pPr>
              <w:jc w:val="center"/>
              <w:rPr>
                <w:sz w:val="22"/>
              </w:rPr>
            </w:pPr>
            <w:r w:rsidRPr="00BA6C66">
              <w:rPr>
                <w:sz w:val="22"/>
              </w:rPr>
              <w:t>Kiekis</w:t>
            </w:r>
          </w:p>
        </w:tc>
      </w:tr>
      <w:tr w:rsidR="00A0779C" w:rsidRPr="00BA6C66" w14:paraId="0106EDF7"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2C9AB" w14:textId="77777777" w:rsidR="00A0779C" w:rsidRPr="00BA6C66" w:rsidRDefault="00A0779C" w:rsidP="00F0156A">
            <w:pPr>
              <w:jc w:val="center"/>
              <w:rPr>
                <w:sz w:val="22"/>
              </w:rPr>
            </w:pPr>
            <w:r w:rsidRPr="00BA6C66">
              <w:rPr>
                <w:sz w:val="22"/>
              </w:rPr>
              <w:t>1.</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7B9F7BE2" w14:textId="77777777" w:rsidR="00A0779C" w:rsidRPr="00BA6C66" w:rsidRDefault="00A0779C" w:rsidP="00F0156A">
            <w:pPr>
              <w:rPr>
                <w:sz w:val="22"/>
              </w:rPr>
            </w:pPr>
            <w:r w:rsidRPr="00BA6C66">
              <w:rPr>
                <w:sz w:val="22"/>
              </w:rPr>
              <w:t>Projektuojamų trasų nužymėjimas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0609A58" w14:textId="77777777" w:rsidR="00A0779C" w:rsidRPr="00BA6C66" w:rsidRDefault="00A0779C" w:rsidP="00F0156A">
            <w:pPr>
              <w:jc w:val="center"/>
              <w:rPr>
                <w:sz w:val="22"/>
              </w:rPr>
            </w:pPr>
            <w:r w:rsidRPr="00BA6C66">
              <w:rPr>
                <w:sz w:val="22"/>
              </w:rPr>
              <w:t>km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0DE495" w14:textId="77777777" w:rsidR="00A0779C" w:rsidRPr="00BA6C66" w:rsidRDefault="00A0779C" w:rsidP="00F0156A">
            <w:pPr>
              <w:jc w:val="center"/>
              <w:rPr>
                <w:sz w:val="22"/>
              </w:rPr>
            </w:pPr>
            <w:r>
              <w:rPr>
                <w:sz w:val="22"/>
              </w:rPr>
              <w:t>692</w:t>
            </w:r>
          </w:p>
        </w:tc>
      </w:tr>
      <w:tr w:rsidR="00A0779C" w:rsidRPr="00BA6C66" w14:paraId="5DF9257F"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3DB4D" w14:textId="77777777" w:rsidR="00A0779C" w:rsidRPr="00BA6C66" w:rsidRDefault="00A0779C" w:rsidP="00F0156A">
            <w:pPr>
              <w:jc w:val="center"/>
              <w:rPr>
                <w:sz w:val="22"/>
              </w:rPr>
            </w:pPr>
            <w:r w:rsidRPr="00BA6C66">
              <w:rPr>
                <w:sz w:val="22"/>
              </w:rPr>
              <w:t>2.</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1D60BFCA" w14:textId="77777777" w:rsidR="00A0779C" w:rsidRPr="00A0779C" w:rsidRDefault="00A0779C" w:rsidP="00F0156A">
            <w:pPr>
              <w:rPr>
                <w:sz w:val="22"/>
              </w:rPr>
            </w:pPr>
            <w:r w:rsidRPr="00A0779C">
              <w:rPr>
                <w:sz w:val="22"/>
              </w:rPr>
              <w:t>Rinktuvų iš lygių, neperforuotų PVC 315x7,7 mm (N klasė) vamzdžių įrengimas vienkaušiais ekskavatoriais 0,4 m</w:t>
            </w:r>
            <w:r w:rsidRPr="00A0779C">
              <w:rPr>
                <w:sz w:val="22"/>
                <w:vertAlign w:val="superscript"/>
              </w:rPr>
              <w:t>3</w:t>
            </w:r>
            <w:r w:rsidRPr="00A0779C">
              <w:rPr>
                <w:sz w:val="22"/>
              </w:rPr>
              <w:t xml:space="preserve"> talpos kaušais  priemolio grunte iki 2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AA6ACE" w14:textId="77777777" w:rsidR="00A0779C" w:rsidRPr="00A0779C" w:rsidRDefault="00A0779C" w:rsidP="00F0156A">
            <w:pPr>
              <w:jc w:val="center"/>
              <w:rPr>
                <w:sz w:val="22"/>
                <w:vertAlign w:val="superscript"/>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D037CA" w14:textId="77777777" w:rsidR="00A0779C" w:rsidRPr="00A0779C" w:rsidRDefault="00A0779C" w:rsidP="00F0156A">
            <w:pPr>
              <w:jc w:val="center"/>
              <w:rPr>
                <w:sz w:val="22"/>
              </w:rPr>
            </w:pPr>
            <w:r w:rsidRPr="00A0779C">
              <w:rPr>
                <w:sz w:val="22"/>
              </w:rPr>
              <w:t>23</w:t>
            </w:r>
          </w:p>
        </w:tc>
      </w:tr>
      <w:tr w:rsidR="00A0779C" w:rsidRPr="00BA6C66" w14:paraId="24C70183"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06AE1" w14:textId="77777777" w:rsidR="00A0779C" w:rsidRPr="00BA6C66" w:rsidRDefault="00A0779C" w:rsidP="00F0156A">
            <w:pPr>
              <w:jc w:val="center"/>
              <w:rPr>
                <w:sz w:val="22"/>
              </w:rPr>
            </w:pPr>
            <w:r>
              <w:rPr>
                <w:sz w:val="22"/>
              </w:rPr>
              <w:t>3.</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08B1093E" w14:textId="77777777" w:rsidR="00A0779C" w:rsidRPr="00A0779C" w:rsidRDefault="00A0779C" w:rsidP="00F0156A">
            <w:pPr>
              <w:rPr>
                <w:sz w:val="22"/>
              </w:rPr>
            </w:pPr>
            <w:r w:rsidRPr="00A0779C">
              <w:rPr>
                <w:sz w:val="22"/>
              </w:rPr>
              <w:t>Rinktuvų iš lygių, neperforuotų PVC 315x7,7 mm (N klasė) vamzdžių įrengimas vienkaušiais ekskavatoriais 0,4 m</w:t>
            </w:r>
            <w:r w:rsidRPr="00A0779C">
              <w:rPr>
                <w:sz w:val="22"/>
                <w:vertAlign w:val="superscript"/>
              </w:rPr>
              <w:t>3</w:t>
            </w:r>
            <w:r w:rsidRPr="00A0779C">
              <w:rPr>
                <w:sz w:val="22"/>
              </w:rPr>
              <w:t xml:space="preserve"> talpos kaušais  priemolio grunte iki 4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BC384A"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C81B2A" w14:textId="77777777" w:rsidR="00A0779C" w:rsidRPr="00A0779C" w:rsidRDefault="00A0779C" w:rsidP="00F0156A">
            <w:pPr>
              <w:jc w:val="center"/>
              <w:rPr>
                <w:sz w:val="22"/>
              </w:rPr>
            </w:pPr>
            <w:r w:rsidRPr="00A0779C">
              <w:rPr>
                <w:sz w:val="22"/>
              </w:rPr>
              <w:t>309</w:t>
            </w:r>
          </w:p>
        </w:tc>
      </w:tr>
      <w:tr w:rsidR="00A0779C" w:rsidRPr="00BA6C66" w14:paraId="75468F5A"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1BDC2" w14:textId="77777777" w:rsidR="00A0779C" w:rsidRPr="00BA6C66" w:rsidRDefault="00A0779C" w:rsidP="00F0156A">
            <w:pPr>
              <w:jc w:val="center"/>
              <w:rPr>
                <w:sz w:val="22"/>
              </w:rPr>
            </w:pPr>
            <w:r w:rsidRPr="00BA6C66">
              <w:rPr>
                <w:sz w:val="22"/>
              </w:rPr>
              <w:t>4.</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4F2973AC" w14:textId="77777777" w:rsidR="00A0779C" w:rsidRPr="00A0779C" w:rsidRDefault="00A0779C" w:rsidP="00F0156A">
            <w:pPr>
              <w:rPr>
                <w:sz w:val="22"/>
              </w:rPr>
            </w:pPr>
            <w:r w:rsidRPr="00A0779C">
              <w:rPr>
                <w:sz w:val="22"/>
              </w:rPr>
              <w:t>Rinktuvų iš lygių, neperforuotų PVC 200x5,9 mm (S klasė) vamzdžių įrengimas vienkaušiais ekskavatoriais 0,4 m</w:t>
            </w:r>
            <w:r w:rsidRPr="00A0779C">
              <w:rPr>
                <w:sz w:val="22"/>
                <w:vertAlign w:val="superscript"/>
              </w:rPr>
              <w:t>3</w:t>
            </w:r>
            <w:r w:rsidRPr="00A0779C">
              <w:rPr>
                <w:sz w:val="22"/>
              </w:rPr>
              <w:t xml:space="preserve"> talpos kaušais  priemolio grunte iki 2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47702C"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A6E907" w14:textId="77777777" w:rsidR="00A0779C" w:rsidRPr="00A0779C" w:rsidRDefault="00A0779C" w:rsidP="00F0156A">
            <w:pPr>
              <w:jc w:val="center"/>
              <w:rPr>
                <w:sz w:val="22"/>
              </w:rPr>
            </w:pPr>
            <w:r w:rsidRPr="00A0779C">
              <w:rPr>
                <w:sz w:val="22"/>
              </w:rPr>
              <w:t>8</w:t>
            </w:r>
          </w:p>
        </w:tc>
      </w:tr>
      <w:tr w:rsidR="00A0779C" w:rsidRPr="00BA6C66" w14:paraId="5D1B20F9"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6596C" w14:textId="77777777" w:rsidR="00A0779C" w:rsidRPr="00BA6C66" w:rsidRDefault="00A0779C" w:rsidP="00F0156A">
            <w:pPr>
              <w:jc w:val="center"/>
              <w:rPr>
                <w:sz w:val="22"/>
              </w:rPr>
            </w:pPr>
            <w:r w:rsidRPr="00BA6C66">
              <w:rPr>
                <w:sz w:val="22"/>
              </w:rPr>
              <w:t>5.</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3BD1431A" w14:textId="77777777" w:rsidR="00A0779C" w:rsidRPr="00A0779C" w:rsidRDefault="00A0779C" w:rsidP="00F0156A">
            <w:pPr>
              <w:rPr>
                <w:sz w:val="22"/>
              </w:rPr>
            </w:pPr>
            <w:r w:rsidRPr="00A0779C">
              <w:rPr>
                <w:sz w:val="22"/>
              </w:rPr>
              <w:t>Rinktuvų iš lygių, neperforuotų PVC 200x5,9 mm (S klasė) vamzdžių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607FF21"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D38827" w14:textId="77777777" w:rsidR="00A0779C" w:rsidRPr="00A0779C" w:rsidRDefault="00A0779C" w:rsidP="00F0156A">
            <w:pPr>
              <w:jc w:val="center"/>
              <w:rPr>
                <w:sz w:val="22"/>
              </w:rPr>
            </w:pPr>
            <w:r w:rsidRPr="00A0779C">
              <w:rPr>
                <w:sz w:val="22"/>
              </w:rPr>
              <w:t>18</w:t>
            </w:r>
          </w:p>
        </w:tc>
      </w:tr>
      <w:tr w:rsidR="00A0779C" w:rsidRPr="00BA6C66" w14:paraId="4F9E82CE"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CCE45E" w14:textId="77777777" w:rsidR="00A0779C" w:rsidRPr="00BA6C66" w:rsidRDefault="00A0779C" w:rsidP="00F0156A">
            <w:pPr>
              <w:jc w:val="center"/>
              <w:rPr>
                <w:sz w:val="22"/>
              </w:rPr>
            </w:pPr>
            <w:r w:rsidRPr="00BA6C66">
              <w:rPr>
                <w:sz w:val="22"/>
              </w:rPr>
              <w:t>6.</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7361EA46" w14:textId="77777777" w:rsidR="00A0779C" w:rsidRPr="00A0779C" w:rsidRDefault="00A0779C" w:rsidP="00F0156A">
            <w:pPr>
              <w:rPr>
                <w:sz w:val="22"/>
              </w:rPr>
            </w:pPr>
            <w:r w:rsidRPr="00A0779C">
              <w:rPr>
                <w:sz w:val="22"/>
              </w:rPr>
              <w:t>Rinktuvų iš lygių, neperforuotų PVC 200x4,9 mm (N klasė) vamzdžių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6570A6"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9F5576" w14:textId="77777777" w:rsidR="00A0779C" w:rsidRPr="00A0779C" w:rsidRDefault="00A0779C" w:rsidP="00F0156A">
            <w:pPr>
              <w:jc w:val="center"/>
              <w:rPr>
                <w:sz w:val="22"/>
              </w:rPr>
            </w:pPr>
            <w:r w:rsidRPr="00A0779C">
              <w:rPr>
                <w:sz w:val="22"/>
              </w:rPr>
              <w:t>11</w:t>
            </w:r>
          </w:p>
        </w:tc>
      </w:tr>
      <w:tr w:rsidR="00A0779C" w:rsidRPr="00BA6C66" w14:paraId="747C623B"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0D0B1B" w14:textId="77777777" w:rsidR="00A0779C" w:rsidRPr="00BA6C66" w:rsidRDefault="00A0779C" w:rsidP="00F0156A">
            <w:pPr>
              <w:jc w:val="center"/>
              <w:rPr>
                <w:sz w:val="22"/>
              </w:rPr>
            </w:pPr>
            <w:r w:rsidRPr="00BA6C66">
              <w:rPr>
                <w:sz w:val="22"/>
              </w:rPr>
              <w:t>7.</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026FBE5D" w14:textId="77777777" w:rsidR="00A0779C" w:rsidRPr="00A0779C" w:rsidRDefault="00A0779C" w:rsidP="00F0156A">
            <w:pPr>
              <w:rPr>
                <w:sz w:val="22"/>
              </w:rPr>
            </w:pPr>
            <w:r w:rsidRPr="00A0779C">
              <w:rPr>
                <w:sz w:val="22"/>
              </w:rPr>
              <w:t>Rinktuvų iš lygių, neperforuotų PVC 110x3,2 mm (S klasė) vamzdžių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E6A811"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CA4316" w14:textId="77777777" w:rsidR="00A0779C" w:rsidRPr="00A0779C" w:rsidRDefault="00A0779C" w:rsidP="00F0156A">
            <w:pPr>
              <w:jc w:val="center"/>
              <w:rPr>
                <w:sz w:val="22"/>
              </w:rPr>
            </w:pPr>
            <w:r w:rsidRPr="00A0779C">
              <w:rPr>
                <w:sz w:val="22"/>
              </w:rPr>
              <w:t>25</w:t>
            </w:r>
          </w:p>
        </w:tc>
      </w:tr>
      <w:tr w:rsidR="00A0779C" w:rsidRPr="00BA6C66" w14:paraId="2B8B7A9D"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156F6" w14:textId="77777777" w:rsidR="00A0779C" w:rsidRPr="005E4266" w:rsidRDefault="00A0779C" w:rsidP="00F0156A">
            <w:pPr>
              <w:jc w:val="center"/>
              <w:rPr>
                <w:sz w:val="22"/>
              </w:rPr>
            </w:pPr>
            <w:r w:rsidRPr="005E4266">
              <w:rPr>
                <w:sz w:val="22"/>
              </w:rPr>
              <w:t>8.</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1401FA01" w14:textId="77777777" w:rsidR="00A0779C" w:rsidRPr="00A0779C" w:rsidRDefault="00A0779C" w:rsidP="00F0156A">
            <w:pPr>
              <w:rPr>
                <w:sz w:val="22"/>
              </w:rPr>
            </w:pPr>
            <w:r w:rsidRPr="00A0779C">
              <w:rPr>
                <w:sz w:val="22"/>
              </w:rPr>
              <w:t xml:space="preserve">Betranšėjinio perėjimo įrengimas iš slėginių PE 100 klasės 355x21,1 mm skersmens  nuotekų vamzdžių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E0BBA7"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8BAD7E" w14:textId="77777777" w:rsidR="00A0779C" w:rsidRPr="00A0779C" w:rsidRDefault="00A0779C" w:rsidP="00F0156A">
            <w:pPr>
              <w:jc w:val="center"/>
              <w:rPr>
                <w:sz w:val="22"/>
              </w:rPr>
            </w:pPr>
            <w:r w:rsidRPr="00A0779C">
              <w:rPr>
                <w:sz w:val="22"/>
              </w:rPr>
              <w:t>79</w:t>
            </w:r>
          </w:p>
        </w:tc>
      </w:tr>
      <w:tr w:rsidR="00A0779C" w:rsidRPr="00BA6C66" w14:paraId="6BD125D1"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BA996" w14:textId="77777777" w:rsidR="00A0779C" w:rsidRPr="005E4266" w:rsidRDefault="00A0779C" w:rsidP="00F0156A">
            <w:pPr>
              <w:jc w:val="center"/>
              <w:rPr>
                <w:sz w:val="22"/>
              </w:rPr>
            </w:pPr>
            <w:r w:rsidRPr="005E4266">
              <w:rPr>
                <w:sz w:val="22"/>
              </w:rPr>
              <w:t>9.</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0BD59D16" w14:textId="77777777" w:rsidR="00A0779C" w:rsidRPr="00A0779C" w:rsidRDefault="00A0779C" w:rsidP="00F0156A">
            <w:pPr>
              <w:rPr>
                <w:sz w:val="22"/>
              </w:rPr>
            </w:pPr>
            <w:r w:rsidRPr="00A0779C">
              <w:rPr>
                <w:sz w:val="22"/>
              </w:rPr>
              <w:t xml:space="preserve">Betranšėjinio perėjimo įrengimas iš slėginių PE 100 klasės 200x11,9 mm skersmens  nuotekų vamzdžių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F8144F"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2FE0D4" w14:textId="77777777" w:rsidR="00A0779C" w:rsidRPr="00A0779C" w:rsidRDefault="00A0779C" w:rsidP="00F0156A">
            <w:pPr>
              <w:jc w:val="center"/>
              <w:rPr>
                <w:sz w:val="22"/>
              </w:rPr>
            </w:pPr>
            <w:r w:rsidRPr="00A0779C">
              <w:rPr>
                <w:sz w:val="22"/>
              </w:rPr>
              <w:t>20</w:t>
            </w:r>
          </w:p>
        </w:tc>
      </w:tr>
      <w:tr w:rsidR="00A0779C" w:rsidRPr="00BA6C66" w14:paraId="167FC8AD"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4A60E" w14:textId="77777777" w:rsidR="00A0779C" w:rsidRPr="00BA6C66" w:rsidRDefault="00A0779C" w:rsidP="00F0156A">
            <w:pPr>
              <w:jc w:val="center"/>
              <w:rPr>
                <w:sz w:val="22"/>
              </w:rPr>
            </w:pPr>
            <w:r w:rsidRPr="00BA6C66">
              <w:rPr>
                <w:sz w:val="22"/>
              </w:rPr>
              <w:t>10.</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34834CEA" w14:textId="77777777" w:rsidR="00A0779C" w:rsidRPr="00A0779C" w:rsidRDefault="00A0779C" w:rsidP="00F0156A">
            <w:pPr>
              <w:rPr>
                <w:sz w:val="22"/>
              </w:rPr>
            </w:pPr>
            <w:r w:rsidRPr="00A0779C">
              <w:rPr>
                <w:sz w:val="22"/>
              </w:rPr>
              <w:t>Rinktuvų iš gofruotų, perforuotų PP 200/174 mm skersmens vamzdžių su geotekstilės filtru įrengimas vienkaušiais ekskavatoriais 0,4 m</w:t>
            </w:r>
            <w:r w:rsidRPr="00A0779C">
              <w:rPr>
                <w:sz w:val="22"/>
                <w:vertAlign w:val="superscript"/>
              </w:rPr>
              <w:t>3</w:t>
            </w:r>
            <w:r w:rsidRPr="00A0779C">
              <w:rPr>
                <w:sz w:val="22"/>
              </w:rPr>
              <w:t xml:space="preserve"> talpos kaušais  priemolio grunte iki 2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C2A8114"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A6AE76" w14:textId="77777777" w:rsidR="00A0779C" w:rsidRPr="00A0779C" w:rsidRDefault="00A0779C" w:rsidP="00F0156A">
            <w:pPr>
              <w:jc w:val="center"/>
              <w:rPr>
                <w:sz w:val="22"/>
              </w:rPr>
            </w:pPr>
            <w:r w:rsidRPr="00A0779C">
              <w:rPr>
                <w:sz w:val="22"/>
              </w:rPr>
              <w:t>134</w:t>
            </w:r>
          </w:p>
        </w:tc>
      </w:tr>
      <w:tr w:rsidR="00A0779C" w:rsidRPr="00BA6C66" w14:paraId="32D61113"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2463A" w14:textId="77777777" w:rsidR="00A0779C" w:rsidRPr="00BA6C66" w:rsidRDefault="00A0779C" w:rsidP="00F0156A">
            <w:pPr>
              <w:jc w:val="center"/>
              <w:rPr>
                <w:sz w:val="22"/>
              </w:rPr>
            </w:pPr>
            <w:r>
              <w:rPr>
                <w:sz w:val="22"/>
              </w:rPr>
              <w:t>11.</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6C8CED71" w14:textId="77777777" w:rsidR="00A0779C" w:rsidRPr="00A0779C" w:rsidRDefault="00A0779C" w:rsidP="00F0156A">
            <w:pPr>
              <w:rPr>
                <w:sz w:val="22"/>
              </w:rPr>
            </w:pPr>
            <w:r w:rsidRPr="00A0779C">
              <w:rPr>
                <w:sz w:val="22"/>
              </w:rPr>
              <w:t>Rinktuvų iš gofruotų, perforuotų PP 200/174 mm skersmens vamzdžių su geotekstilės filtru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57E081A"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09B79D" w14:textId="77777777" w:rsidR="00A0779C" w:rsidRPr="00A0779C" w:rsidRDefault="00A0779C" w:rsidP="00F0156A">
            <w:pPr>
              <w:jc w:val="center"/>
              <w:rPr>
                <w:sz w:val="22"/>
              </w:rPr>
            </w:pPr>
            <w:r w:rsidRPr="00A0779C">
              <w:rPr>
                <w:sz w:val="22"/>
              </w:rPr>
              <w:t>101</w:t>
            </w:r>
          </w:p>
        </w:tc>
      </w:tr>
      <w:tr w:rsidR="00A0779C" w:rsidRPr="00BA6C66" w14:paraId="1F4F6A53"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9D64D" w14:textId="77777777" w:rsidR="00A0779C" w:rsidRPr="00BA6C66" w:rsidRDefault="00A0779C" w:rsidP="00F0156A">
            <w:pPr>
              <w:jc w:val="center"/>
              <w:rPr>
                <w:sz w:val="22"/>
              </w:rPr>
            </w:pPr>
            <w:r w:rsidRPr="00BA6C66">
              <w:rPr>
                <w:sz w:val="22"/>
              </w:rPr>
              <w:t>1</w:t>
            </w:r>
            <w:r>
              <w:rPr>
                <w:sz w:val="22"/>
              </w:rPr>
              <w:t>2</w:t>
            </w:r>
            <w:r w:rsidRPr="00BA6C66">
              <w:rPr>
                <w:sz w:val="22"/>
              </w:rPr>
              <w:t>.</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667F1DFD" w14:textId="77777777" w:rsidR="00A0779C" w:rsidRPr="00A0779C" w:rsidRDefault="00A0779C" w:rsidP="00F0156A">
            <w:pPr>
              <w:rPr>
                <w:sz w:val="22"/>
              </w:rPr>
            </w:pPr>
            <w:r w:rsidRPr="00A0779C">
              <w:rPr>
                <w:sz w:val="22"/>
              </w:rPr>
              <w:t>Rinktuvų iš gofruotų, perforuotų PVC 128/113 mm skersmens vamzdžių su geotekstilės filtru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AE60D5"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C590C2" w14:textId="77777777" w:rsidR="00A0779C" w:rsidRPr="00A0779C" w:rsidRDefault="00A0779C" w:rsidP="00F0156A">
            <w:pPr>
              <w:jc w:val="center"/>
              <w:rPr>
                <w:sz w:val="22"/>
              </w:rPr>
            </w:pPr>
            <w:r w:rsidRPr="00A0779C">
              <w:rPr>
                <w:sz w:val="22"/>
              </w:rPr>
              <w:t>18</w:t>
            </w:r>
          </w:p>
        </w:tc>
      </w:tr>
      <w:tr w:rsidR="00A0779C" w:rsidRPr="00BA6C66" w14:paraId="45F877CA" w14:textId="77777777" w:rsidTr="00A0779C">
        <w:trPr>
          <w:trHeight w:val="29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EB1C4" w14:textId="77777777" w:rsidR="00A0779C" w:rsidRPr="00BA6C66" w:rsidRDefault="00A0779C" w:rsidP="00F0156A">
            <w:pPr>
              <w:jc w:val="center"/>
              <w:rPr>
                <w:sz w:val="22"/>
              </w:rPr>
            </w:pPr>
            <w:r>
              <w:rPr>
                <w:sz w:val="22"/>
              </w:rPr>
              <w:t>13</w:t>
            </w:r>
            <w:r w:rsidRPr="00BA6C66">
              <w:rPr>
                <w:sz w:val="22"/>
              </w:rPr>
              <w:t>.</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7CE68E35" w14:textId="77777777" w:rsidR="00A0779C" w:rsidRPr="00A0779C" w:rsidRDefault="00A0779C" w:rsidP="00F0156A">
            <w:pPr>
              <w:rPr>
                <w:sz w:val="22"/>
              </w:rPr>
            </w:pPr>
            <w:r w:rsidRPr="00A0779C">
              <w:rPr>
                <w:sz w:val="22"/>
              </w:rPr>
              <w:t>Rinktuvų iš gofruotų, perforuotų PVC 92/80 mm skersmens vamzdžių su geotekstilės filtru įrengimas vienkaušiais ekskavatoriais 0,4 m</w:t>
            </w:r>
            <w:r w:rsidRPr="00A0779C">
              <w:rPr>
                <w:sz w:val="22"/>
                <w:vertAlign w:val="superscript"/>
              </w:rPr>
              <w:t>3</w:t>
            </w:r>
            <w:r w:rsidRPr="00A0779C">
              <w:rPr>
                <w:sz w:val="22"/>
              </w:rPr>
              <w:t xml:space="preserve"> talpos kaušais  priemolio grunte iki 3 m gylio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EA7793" w14:textId="77777777" w:rsidR="00A0779C" w:rsidRPr="00A0779C" w:rsidRDefault="00A0779C" w:rsidP="00F0156A">
            <w:pPr>
              <w:jc w:val="center"/>
              <w:rPr>
                <w:sz w:val="22"/>
              </w:rPr>
            </w:pPr>
            <w:r w:rsidRPr="00A0779C">
              <w:rPr>
                <w:sz w:val="22"/>
              </w:rPr>
              <w:t>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A00AB" w14:textId="77777777" w:rsidR="00A0779C" w:rsidRPr="00A0779C" w:rsidRDefault="00A0779C" w:rsidP="00F0156A">
            <w:pPr>
              <w:jc w:val="center"/>
              <w:rPr>
                <w:sz w:val="22"/>
              </w:rPr>
            </w:pPr>
            <w:r w:rsidRPr="00A0779C">
              <w:rPr>
                <w:sz w:val="22"/>
              </w:rPr>
              <w:t>19</w:t>
            </w:r>
          </w:p>
        </w:tc>
      </w:tr>
      <w:tr w:rsidR="00A0779C" w:rsidRPr="00BA6C66" w14:paraId="4593F176" w14:textId="77777777" w:rsidTr="00A0779C">
        <w:trPr>
          <w:trHeight w:val="382"/>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1847CA" w14:textId="77777777" w:rsidR="00A0779C" w:rsidRPr="00BA6C66" w:rsidRDefault="00A0779C" w:rsidP="00F0156A">
            <w:pPr>
              <w:jc w:val="center"/>
              <w:rPr>
                <w:sz w:val="22"/>
              </w:rPr>
            </w:pPr>
            <w:r>
              <w:rPr>
                <w:sz w:val="22"/>
              </w:rPr>
              <w:t>14</w:t>
            </w:r>
            <w:r w:rsidRPr="00BA6C66">
              <w:rPr>
                <w:sz w:val="22"/>
              </w:rPr>
              <w:t>.</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0686EE32" w14:textId="77777777" w:rsidR="00A0779C" w:rsidRPr="00A0779C" w:rsidRDefault="00A0779C" w:rsidP="00F0156A">
            <w:pPr>
              <w:rPr>
                <w:sz w:val="22"/>
              </w:rPr>
            </w:pPr>
            <w:r w:rsidRPr="00A0779C">
              <w:rPr>
                <w:sz w:val="22"/>
              </w:rPr>
              <w:t>Vandens pašalinimas iš tranšėjų</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6CB787" w14:textId="77777777" w:rsidR="00A0779C" w:rsidRPr="00A0779C" w:rsidRDefault="00A0779C" w:rsidP="00F0156A">
            <w:pPr>
              <w:jc w:val="center"/>
              <w:rPr>
                <w:sz w:val="22"/>
              </w:rPr>
            </w:pPr>
            <w:r w:rsidRPr="00A0779C">
              <w:rPr>
                <w:sz w:val="22"/>
              </w:rPr>
              <w:t>Val.</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C974D5" w14:textId="77777777" w:rsidR="00A0779C" w:rsidRPr="00A0779C" w:rsidRDefault="00A0779C" w:rsidP="00F0156A">
            <w:pPr>
              <w:jc w:val="center"/>
              <w:rPr>
                <w:sz w:val="22"/>
              </w:rPr>
            </w:pPr>
            <w:r w:rsidRPr="00A0779C">
              <w:rPr>
                <w:sz w:val="22"/>
              </w:rPr>
              <w:t>20</w:t>
            </w:r>
          </w:p>
        </w:tc>
      </w:tr>
      <w:tr w:rsidR="00A0779C" w:rsidRPr="00BA6C66" w14:paraId="34B1752A"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A31841" w14:textId="77777777" w:rsidR="00A0779C" w:rsidRPr="00BA6C66" w:rsidRDefault="00A0779C" w:rsidP="00F0156A">
            <w:pPr>
              <w:jc w:val="center"/>
              <w:rPr>
                <w:sz w:val="22"/>
              </w:rPr>
            </w:pPr>
            <w:r w:rsidRPr="00BA6C66">
              <w:rPr>
                <w:sz w:val="22"/>
              </w:rPr>
              <w:t>14.</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26E64E08" w14:textId="77777777" w:rsidR="00A0779C" w:rsidRPr="00A0779C" w:rsidRDefault="00A0779C" w:rsidP="00F0156A">
            <w:pPr>
              <w:rPr>
                <w:sz w:val="22"/>
              </w:rPr>
            </w:pPr>
            <w:r w:rsidRPr="00A0779C">
              <w:rPr>
                <w:sz w:val="22"/>
              </w:rPr>
              <w:t>Tranšėjų kasimas rankiniu būdu komunikacijų zonoje</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4C4944" w14:textId="77777777" w:rsidR="00A0779C" w:rsidRPr="00A0779C" w:rsidRDefault="00A0779C" w:rsidP="00F0156A">
            <w:pPr>
              <w:jc w:val="center"/>
              <w:rPr>
                <w:sz w:val="22"/>
              </w:rPr>
            </w:pPr>
            <w:r w:rsidRPr="00A0779C">
              <w:rPr>
                <w:sz w:val="22"/>
              </w:rPr>
              <w:t>m</w:t>
            </w:r>
            <w:r w:rsidRPr="00A0779C">
              <w:rPr>
                <w:sz w:val="22"/>
                <w:vertAlign w:val="superscript"/>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A3B708" w14:textId="77777777" w:rsidR="00A0779C" w:rsidRPr="00A0779C" w:rsidRDefault="00A0779C" w:rsidP="00F0156A">
            <w:pPr>
              <w:jc w:val="center"/>
              <w:rPr>
                <w:sz w:val="22"/>
              </w:rPr>
            </w:pPr>
            <w:r w:rsidRPr="00A0779C">
              <w:rPr>
                <w:sz w:val="22"/>
              </w:rPr>
              <w:t>10</w:t>
            </w:r>
          </w:p>
        </w:tc>
      </w:tr>
      <w:tr w:rsidR="00A0779C" w:rsidRPr="00BA6C66" w14:paraId="25281409"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E89C22" w14:textId="77777777" w:rsidR="00A0779C" w:rsidRPr="00BA6C66" w:rsidRDefault="00A0779C" w:rsidP="00F0156A">
            <w:pPr>
              <w:jc w:val="center"/>
              <w:rPr>
                <w:sz w:val="22"/>
              </w:rPr>
            </w:pPr>
            <w:r w:rsidRPr="00BA6C66">
              <w:rPr>
                <w:sz w:val="22"/>
              </w:rPr>
              <w:t>15.</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74BA8FF4" w14:textId="77777777" w:rsidR="00A0779C" w:rsidRPr="00A0779C" w:rsidRDefault="00A0779C" w:rsidP="00F0156A">
            <w:pPr>
              <w:rPr>
                <w:sz w:val="22"/>
              </w:rPr>
            </w:pPr>
            <w:r w:rsidRPr="00A0779C">
              <w:rPr>
                <w:sz w:val="22"/>
              </w:rPr>
              <w:t>Drenažo kamščių PK 5 įrengimas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31680C"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71571E" w14:textId="77777777" w:rsidR="00A0779C" w:rsidRPr="00A0779C" w:rsidRDefault="00A0779C" w:rsidP="00F0156A">
            <w:pPr>
              <w:jc w:val="center"/>
              <w:rPr>
                <w:sz w:val="22"/>
              </w:rPr>
            </w:pPr>
            <w:r w:rsidRPr="00A0779C">
              <w:rPr>
                <w:sz w:val="22"/>
              </w:rPr>
              <w:t>1</w:t>
            </w:r>
          </w:p>
        </w:tc>
      </w:tr>
      <w:tr w:rsidR="00A0779C" w:rsidRPr="00BA6C66" w14:paraId="25F80BA8"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55399" w14:textId="77777777" w:rsidR="00A0779C" w:rsidRPr="00BA6C66" w:rsidRDefault="00A0779C" w:rsidP="00F0156A">
            <w:pPr>
              <w:jc w:val="center"/>
              <w:rPr>
                <w:sz w:val="22"/>
              </w:rPr>
            </w:pPr>
            <w:r w:rsidRPr="00BA6C66">
              <w:rPr>
                <w:sz w:val="22"/>
              </w:rPr>
              <w:t>16.</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34B4BC25" w14:textId="77777777" w:rsidR="00A0779C" w:rsidRPr="00A0779C" w:rsidRDefault="00A0779C" w:rsidP="00F0156A">
            <w:pPr>
              <w:rPr>
                <w:sz w:val="22"/>
              </w:rPr>
            </w:pPr>
            <w:r w:rsidRPr="00A0779C">
              <w:rPr>
                <w:sz w:val="22"/>
              </w:rPr>
              <w:t>Drenažo kamščių PK 7,5 įrengimas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A2ADB0"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EDEF09" w14:textId="77777777" w:rsidR="00A0779C" w:rsidRPr="00A0779C" w:rsidRDefault="00A0779C" w:rsidP="00F0156A">
            <w:pPr>
              <w:jc w:val="center"/>
              <w:rPr>
                <w:sz w:val="22"/>
              </w:rPr>
            </w:pPr>
            <w:r w:rsidRPr="00A0779C">
              <w:rPr>
                <w:sz w:val="22"/>
              </w:rPr>
              <w:t>6</w:t>
            </w:r>
          </w:p>
        </w:tc>
      </w:tr>
      <w:tr w:rsidR="00A0779C" w:rsidRPr="00BA6C66" w14:paraId="590D8400"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3E846" w14:textId="77777777" w:rsidR="00A0779C" w:rsidRPr="00BA6C66" w:rsidRDefault="00A0779C" w:rsidP="00F0156A">
            <w:pPr>
              <w:jc w:val="center"/>
              <w:rPr>
                <w:sz w:val="22"/>
              </w:rPr>
            </w:pPr>
            <w:r w:rsidRPr="00BA6C66">
              <w:rPr>
                <w:sz w:val="22"/>
              </w:rPr>
              <w:t>17.</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3D52A0C5" w14:textId="77777777" w:rsidR="00A0779C" w:rsidRPr="00A0779C" w:rsidRDefault="00A0779C" w:rsidP="00F0156A">
            <w:pPr>
              <w:rPr>
                <w:sz w:val="22"/>
              </w:rPr>
            </w:pPr>
            <w:r w:rsidRPr="00A0779C">
              <w:rPr>
                <w:sz w:val="22"/>
              </w:rPr>
              <w:t>Esamų sausintuvų d 50 mm pajungimas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EE6927"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44D0DD" w14:textId="77777777" w:rsidR="00A0779C" w:rsidRPr="00A0779C" w:rsidRDefault="00A0779C" w:rsidP="00F0156A">
            <w:pPr>
              <w:jc w:val="center"/>
              <w:rPr>
                <w:sz w:val="22"/>
              </w:rPr>
            </w:pPr>
            <w:r w:rsidRPr="00A0779C">
              <w:rPr>
                <w:sz w:val="22"/>
              </w:rPr>
              <w:t>1</w:t>
            </w:r>
          </w:p>
        </w:tc>
      </w:tr>
      <w:tr w:rsidR="00A0779C" w:rsidRPr="00BA6C66" w14:paraId="332EEE8F"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DEC68" w14:textId="77777777" w:rsidR="00A0779C" w:rsidRPr="00BA6C66" w:rsidRDefault="00A0779C" w:rsidP="00F0156A">
            <w:pPr>
              <w:jc w:val="center"/>
              <w:rPr>
                <w:sz w:val="22"/>
              </w:rPr>
            </w:pPr>
            <w:r w:rsidRPr="00BA6C66">
              <w:rPr>
                <w:sz w:val="22"/>
              </w:rPr>
              <w:lastRenderedPageBreak/>
              <w:t>18.</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3DB34E03" w14:textId="77777777" w:rsidR="00A0779C" w:rsidRPr="00A0779C" w:rsidRDefault="00A0779C" w:rsidP="00F0156A">
            <w:pPr>
              <w:rPr>
                <w:sz w:val="22"/>
              </w:rPr>
            </w:pPr>
            <w:r w:rsidRPr="00A0779C">
              <w:rPr>
                <w:sz w:val="22"/>
              </w:rPr>
              <w:t>Esamų keraminių d 75 mm drenažo rinktuvų prijungimas prie naujai projektuojamų rinktuvų ir šulinių</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2C4A93A"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9CCB44" w14:textId="77777777" w:rsidR="00A0779C" w:rsidRPr="00A0779C" w:rsidRDefault="00A0779C" w:rsidP="00F0156A">
            <w:pPr>
              <w:jc w:val="center"/>
              <w:rPr>
                <w:sz w:val="22"/>
              </w:rPr>
            </w:pPr>
            <w:r w:rsidRPr="00A0779C">
              <w:rPr>
                <w:sz w:val="22"/>
              </w:rPr>
              <w:t>5</w:t>
            </w:r>
          </w:p>
        </w:tc>
      </w:tr>
      <w:tr w:rsidR="00A0779C" w:rsidRPr="00BA6C66" w14:paraId="1F2171B6"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2AB5C" w14:textId="77777777" w:rsidR="00A0779C" w:rsidRPr="00BA6C66" w:rsidRDefault="00A0779C" w:rsidP="00F0156A">
            <w:pPr>
              <w:jc w:val="center"/>
              <w:rPr>
                <w:sz w:val="22"/>
              </w:rPr>
            </w:pPr>
            <w:r w:rsidRPr="00BA6C66">
              <w:rPr>
                <w:sz w:val="22"/>
              </w:rPr>
              <w:t>19.</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71F49FDE" w14:textId="77777777" w:rsidR="00A0779C" w:rsidRPr="00A0779C" w:rsidRDefault="00A0779C" w:rsidP="00F0156A">
            <w:pPr>
              <w:rPr>
                <w:sz w:val="22"/>
              </w:rPr>
            </w:pPr>
            <w:r w:rsidRPr="00A0779C">
              <w:rPr>
                <w:sz w:val="22"/>
              </w:rPr>
              <w:t>Esamų keraminių d 100 mm drenažo rinktuvų prijungimas prie naujai projektuojamų šulinių</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A5F15F"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29AEBE" w14:textId="77777777" w:rsidR="00A0779C" w:rsidRPr="00A0779C" w:rsidRDefault="00A0779C" w:rsidP="00F0156A">
            <w:pPr>
              <w:jc w:val="center"/>
              <w:rPr>
                <w:sz w:val="22"/>
              </w:rPr>
            </w:pPr>
            <w:r w:rsidRPr="00A0779C">
              <w:rPr>
                <w:sz w:val="22"/>
              </w:rPr>
              <w:t>1</w:t>
            </w:r>
          </w:p>
        </w:tc>
      </w:tr>
      <w:tr w:rsidR="00A0779C" w:rsidRPr="00BA6C66" w14:paraId="0FB13384"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141FEB" w14:textId="77777777" w:rsidR="00A0779C" w:rsidRPr="00BA6C66" w:rsidRDefault="00A0779C" w:rsidP="00F0156A">
            <w:pPr>
              <w:jc w:val="center"/>
              <w:rPr>
                <w:sz w:val="22"/>
              </w:rPr>
            </w:pPr>
            <w:r w:rsidRPr="00BA6C66">
              <w:rPr>
                <w:sz w:val="22"/>
              </w:rPr>
              <w:t>20.</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5C195B2D" w14:textId="77777777" w:rsidR="00A0779C" w:rsidRPr="00A0779C" w:rsidRDefault="00A0779C" w:rsidP="00F0156A">
            <w:pPr>
              <w:rPr>
                <w:sz w:val="22"/>
              </w:rPr>
            </w:pPr>
            <w:r w:rsidRPr="00A0779C">
              <w:rPr>
                <w:sz w:val="22"/>
              </w:rPr>
              <w:t>Gelžbetoninių ŠA-3 šulinių įrengimas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CBC143"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C2011B" w14:textId="77777777" w:rsidR="00A0779C" w:rsidRPr="00A0779C" w:rsidRDefault="00A0779C" w:rsidP="00F0156A">
            <w:pPr>
              <w:jc w:val="center"/>
              <w:rPr>
                <w:sz w:val="22"/>
              </w:rPr>
            </w:pPr>
            <w:r w:rsidRPr="00A0779C">
              <w:rPr>
                <w:sz w:val="22"/>
              </w:rPr>
              <w:t>2</w:t>
            </w:r>
          </w:p>
        </w:tc>
      </w:tr>
      <w:tr w:rsidR="00A0779C" w:rsidRPr="00BA6C66" w14:paraId="63918553"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2061A" w14:textId="77777777" w:rsidR="00A0779C" w:rsidRPr="00BA6C66" w:rsidRDefault="00A0779C" w:rsidP="00F0156A">
            <w:pPr>
              <w:jc w:val="center"/>
              <w:rPr>
                <w:sz w:val="22"/>
              </w:rPr>
            </w:pPr>
            <w:r w:rsidRPr="00BA6C66">
              <w:rPr>
                <w:sz w:val="22"/>
              </w:rPr>
              <w:t>21.</w:t>
            </w:r>
          </w:p>
        </w:tc>
        <w:tc>
          <w:tcPr>
            <w:tcW w:w="7071" w:type="dxa"/>
            <w:tcBorders>
              <w:top w:val="single" w:sz="4" w:space="0" w:color="auto"/>
              <w:left w:val="nil"/>
              <w:bottom w:val="single" w:sz="4" w:space="0" w:color="auto"/>
              <w:right w:val="single" w:sz="4" w:space="0" w:color="auto"/>
            </w:tcBorders>
            <w:shd w:val="clear" w:color="000000" w:fill="FFFFFF"/>
            <w:vAlign w:val="center"/>
          </w:tcPr>
          <w:p w14:paraId="7A80E14B" w14:textId="77777777" w:rsidR="00A0779C" w:rsidRPr="00A0779C" w:rsidRDefault="00A0779C" w:rsidP="00F0156A">
            <w:pPr>
              <w:rPr>
                <w:sz w:val="22"/>
              </w:rPr>
            </w:pPr>
            <w:r w:rsidRPr="00A0779C">
              <w:rPr>
                <w:sz w:val="22"/>
              </w:rPr>
              <w:t>Gelžbetoninių ŠP-3 šulinių įrengimas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4FEFE2"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B291D6" w14:textId="77777777" w:rsidR="00A0779C" w:rsidRPr="00A0779C" w:rsidRDefault="00A0779C" w:rsidP="00F0156A">
            <w:pPr>
              <w:jc w:val="center"/>
              <w:rPr>
                <w:sz w:val="22"/>
              </w:rPr>
            </w:pPr>
            <w:r w:rsidRPr="00A0779C">
              <w:rPr>
                <w:sz w:val="22"/>
              </w:rPr>
              <w:t>8</w:t>
            </w:r>
          </w:p>
        </w:tc>
      </w:tr>
      <w:tr w:rsidR="00A0779C" w:rsidRPr="00BA6C66" w14:paraId="52D07824"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B49F09" w14:textId="77777777" w:rsidR="00A0779C" w:rsidRPr="00BA6C66" w:rsidRDefault="00A0779C" w:rsidP="00F0156A">
            <w:pPr>
              <w:jc w:val="center"/>
              <w:rPr>
                <w:sz w:val="22"/>
              </w:rPr>
            </w:pPr>
            <w:r w:rsidRPr="00BA6C66">
              <w:rPr>
                <w:sz w:val="22"/>
              </w:rPr>
              <w:t>22.</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0C460CF7" w14:textId="77777777" w:rsidR="00A0779C" w:rsidRPr="00A0779C" w:rsidRDefault="00A0779C" w:rsidP="00F0156A">
            <w:pPr>
              <w:rPr>
                <w:sz w:val="22"/>
              </w:rPr>
            </w:pPr>
            <w:r w:rsidRPr="00A0779C">
              <w:rPr>
                <w:sz w:val="22"/>
              </w:rPr>
              <w:t>Polietileninio paslėpto drenažo šulinio PE ŠP 600 įrengimas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6C1A65"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D9D83" w14:textId="77777777" w:rsidR="00A0779C" w:rsidRPr="00A0779C" w:rsidRDefault="00A0779C" w:rsidP="00F0156A">
            <w:pPr>
              <w:jc w:val="center"/>
              <w:rPr>
                <w:sz w:val="22"/>
              </w:rPr>
            </w:pPr>
            <w:r w:rsidRPr="00A0779C">
              <w:rPr>
                <w:sz w:val="22"/>
              </w:rPr>
              <w:t>11</w:t>
            </w:r>
          </w:p>
        </w:tc>
      </w:tr>
      <w:tr w:rsidR="00A0779C" w:rsidRPr="00BA6C66" w14:paraId="38E87A2F" w14:textId="77777777" w:rsidTr="00A0779C">
        <w:trPr>
          <w:trHeight w:val="603"/>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DD6D8" w14:textId="77777777" w:rsidR="00A0779C" w:rsidRPr="00BA6C66" w:rsidRDefault="00A0779C" w:rsidP="00F0156A">
            <w:pPr>
              <w:jc w:val="center"/>
              <w:rPr>
                <w:sz w:val="22"/>
              </w:rPr>
            </w:pPr>
            <w:r w:rsidRPr="00BA6C66">
              <w:rPr>
                <w:sz w:val="22"/>
              </w:rPr>
              <w:t>23.</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1C47E72D" w14:textId="77777777" w:rsidR="00A0779C" w:rsidRPr="00A0779C" w:rsidRDefault="00A0779C" w:rsidP="00F0156A">
            <w:pPr>
              <w:rPr>
                <w:sz w:val="22"/>
              </w:rPr>
            </w:pPr>
            <w:r w:rsidRPr="00A0779C">
              <w:rPr>
                <w:sz w:val="22"/>
              </w:rPr>
              <w:t>Paviršinio vandens nuleistuvo F-10 įrengimas pakelėje</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7C6080"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8EB5FC" w14:textId="77777777" w:rsidR="00A0779C" w:rsidRPr="00A0779C" w:rsidRDefault="00A0779C" w:rsidP="00F0156A">
            <w:pPr>
              <w:jc w:val="center"/>
              <w:rPr>
                <w:sz w:val="22"/>
              </w:rPr>
            </w:pPr>
            <w:r w:rsidRPr="00A0779C">
              <w:rPr>
                <w:sz w:val="22"/>
              </w:rPr>
              <w:t>1</w:t>
            </w:r>
          </w:p>
        </w:tc>
      </w:tr>
      <w:tr w:rsidR="00A0779C" w:rsidRPr="00BA6C66" w14:paraId="758AAFAE" w14:textId="77777777" w:rsidTr="00A0779C">
        <w:trPr>
          <w:trHeight w:val="419"/>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43DCE" w14:textId="77777777" w:rsidR="00A0779C" w:rsidRPr="00BA6C66" w:rsidRDefault="00A0779C" w:rsidP="00F0156A">
            <w:pPr>
              <w:jc w:val="center"/>
              <w:rPr>
                <w:sz w:val="22"/>
              </w:rPr>
            </w:pPr>
            <w:r w:rsidRPr="00BA6C66">
              <w:rPr>
                <w:sz w:val="22"/>
              </w:rPr>
              <w:t>24.</w:t>
            </w:r>
          </w:p>
        </w:tc>
        <w:tc>
          <w:tcPr>
            <w:tcW w:w="7071" w:type="dxa"/>
            <w:tcBorders>
              <w:top w:val="single" w:sz="4" w:space="0" w:color="auto"/>
              <w:left w:val="nil"/>
              <w:bottom w:val="single" w:sz="4" w:space="0" w:color="auto"/>
              <w:right w:val="single" w:sz="4" w:space="0" w:color="000000"/>
            </w:tcBorders>
            <w:shd w:val="clear" w:color="000000" w:fill="FFFFFF"/>
            <w:vAlign w:val="center"/>
          </w:tcPr>
          <w:p w14:paraId="3CE3F4C8" w14:textId="77777777" w:rsidR="00A0779C" w:rsidRPr="00A0779C" w:rsidRDefault="00A0779C" w:rsidP="00F0156A">
            <w:pPr>
              <w:rPr>
                <w:sz w:val="22"/>
              </w:rPr>
            </w:pPr>
            <w:r w:rsidRPr="00A0779C">
              <w:rPr>
                <w:sz w:val="22"/>
              </w:rPr>
              <w:t>Paviršinio vandens nuleistuvo F-5-1 įrengimas pakelėje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327A8B"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B93F0D2" w14:textId="77777777" w:rsidR="00A0779C" w:rsidRPr="00A0779C" w:rsidRDefault="00A0779C" w:rsidP="00F0156A">
            <w:pPr>
              <w:jc w:val="center"/>
              <w:rPr>
                <w:sz w:val="22"/>
              </w:rPr>
            </w:pPr>
            <w:r w:rsidRPr="00A0779C">
              <w:rPr>
                <w:sz w:val="22"/>
              </w:rPr>
              <w:t>2</w:t>
            </w:r>
          </w:p>
        </w:tc>
      </w:tr>
      <w:tr w:rsidR="00A0779C" w:rsidRPr="00BA6C66" w14:paraId="3660B83E" w14:textId="77777777" w:rsidTr="00A0779C">
        <w:trPr>
          <w:trHeight w:val="427"/>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2AF1A" w14:textId="77777777" w:rsidR="00A0779C" w:rsidRPr="00BA6C66" w:rsidRDefault="00A0779C" w:rsidP="00F0156A">
            <w:pPr>
              <w:jc w:val="center"/>
              <w:rPr>
                <w:sz w:val="22"/>
              </w:rPr>
            </w:pPr>
            <w:r w:rsidRPr="00BA6C66">
              <w:rPr>
                <w:sz w:val="22"/>
              </w:rPr>
              <w:t>25.</w:t>
            </w:r>
          </w:p>
        </w:tc>
        <w:tc>
          <w:tcPr>
            <w:tcW w:w="7071" w:type="dxa"/>
            <w:tcBorders>
              <w:top w:val="single" w:sz="4" w:space="0" w:color="auto"/>
              <w:left w:val="nil"/>
              <w:bottom w:val="single" w:sz="4" w:space="0" w:color="auto"/>
              <w:right w:val="single" w:sz="4" w:space="0" w:color="000000"/>
            </w:tcBorders>
            <w:shd w:val="clear" w:color="auto" w:fill="auto"/>
            <w:vAlign w:val="center"/>
          </w:tcPr>
          <w:p w14:paraId="04847342" w14:textId="77777777" w:rsidR="00A0779C" w:rsidRPr="00A0779C" w:rsidRDefault="00A0779C" w:rsidP="00F0156A">
            <w:pPr>
              <w:rPr>
                <w:sz w:val="22"/>
              </w:rPr>
            </w:pPr>
            <w:r w:rsidRPr="00A0779C">
              <w:rPr>
                <w:sz w:val="22"/>
              </w:rPr>
              <w:t>Protarpinių d110 mm vamzdžio perėjimui per šulinio sienelę  montavimas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8465349"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6CF60D14" w14:textId="77777777" w:rsidR="00A0779C" w:rsidRPr="00A0779C" w:rsidRDefault="00A0779C" w:rsidP="00F0156A">
            <w:pPr>
              <w:jc w:val="center"/>
              <w:rPr>
                <w:sz w:val="22"/>
              </w:rPr>
            </w:pPr>
            <w:r w:rsidRPr="00A0779C">
              <w:rPr>
                <w:sz w:val="22"/>
              </w:rPr>
              <w:t>5</w:t>
            </w:r>
          </w:p>
        </w:tc>
      </w:tr>
      <w:tr w:rsidR="00A0779C" w:rsidRPr="00BA6C66" w14:paraId="3CBC1361" w14:textId="77777777" w:rsidTr="00A0779C">
        <w:trPr>
          <w:trHeight w:val="725"/>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905A8" w14:textId="77777777" w:rsidR="00A0779C" w:rsidRPr="00BA6C66" w:rsidRDefault="00A0779C" w:rsidP="00F0156A">
            <w:pPr>
              <w:jc w:val="center"/>
              <w:rPr>
                <w:sz w:val="22"/>
              </w:rPr>
            </w:pPr>
            <w:r w:rsidRPr="00BA6C66">
              <w:rPr>
                <w:sz w:val="22"/>
              </w:rPr>
              <w:t>26.</w:t>
            </w:r>
          </w:p>
        </w:tc>
        <w:tc>
          <w:tcPr>
            <w:tcW w:w="7071" w:type="dxa"/>
            <w:tcBorders>
              <w:top w:val="single" w:sz="4" w:space="0" w:color="auto"/>
              <w:left w:val="nil"/>
              <w:bottom w:val="single" w:sz="4" w:space="0" w:color="auto"/>
              <w:right w:val="single" w:sz="4" w:space="0" w:color="000000"/>
            </w:tcBorders>
            <w:shd w:val="clear" w:color="auto" w:fill="auto"/>
            <w:noWrap/>
            <w:vAlign w:val="center"/>
          </w:tcPr>
          <w:p w14:paraId="1EAABD6C" w14:textId="77777777" w:rsidR="00A0779C" w:rsidRPr="00A0779C" w:rsidRDefault="00A0779C" w:rsidP="00F0156A">
            <w:pPr>
              <w:rPr>
                <w:sz w:val="22"/>
              </w:rPr>
            </w:pPr>
            <w:r w:rsidRPr="00A0779C">
              <w:rPr>
                <w:sz w:val="22"/>
              </w:rPr>
              <w:t>Protarpinių d160 mm vamzdžio perėjimui per šulinio sienelę  montavimas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731A557"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66A0AA8F" w14:textId="77777777" w:rsidR="00A0779C" w:rsidRPr="00A0779C" w:rsidRDefault="00A0779C" w:rsidP="00F0156A">
            <w:pPr>
              <w:jc w:val="center"/>
              <w:rPr>
                <w:sz w:val="22"/>
              </w:rPr>
            </w:pPr>
            <w:r w:rsidRPr="00A0779C">
              <w:rPr>
                <w:sz w:val="22"/>
              </w:rPr>
              <w:t>1</w:t>
            </w:r>
          </w:p>
        </w:tc>
      </w:tr>
      <w:tr w:rsidR="00A0779C" w:rsidRPr="00BA6C66" w14:paraId="530ED109" w14:textId="77777777" w:rsidTr="00A0779C">
        <w:trPr>
          <w:trHeight w:val="689"/>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4B81" w14:textId="77777777" w:rsidR="00A0779C" w:rsidRPr="00BA6C66" w:rsidRDefault="00A0779C" w:rsidP="00F0156A">
            <w:pPr>
              <w:jc w:val="center"/>
              <w:rPr>
                <w:sz w:val="22"/>
              </w:rPr>
            </w:pPr>
            <w:r w:rsidRPr="00BA6C66">
              <w:rPr>
                <w:sz w:val="22"/>
              </w:rPr>
              <w:t>27.</w:t>
            </w:r>
          </w:p>
        </w:tc>
        <w:tc>
          <w:tcPr>
            <w:tcW w:w="7071" w:type="dxa"/>
            <w:tcBorders>
              <w:top w:val="single" w:sz="4" w:space="0" w:color="auto"/>
              <w:left w:val="nil"/>
              <w:bottom w:val="single" w:sz="4" w:space="0" w:color="auto"/>
              <w:right w:val="single" w:sz="4" w:space="0" w:color="000000"/>
            </w:tcBorders>
            <w:shd w:val="clear" w:color="auto" w:fill="auto"/>
            <w:vAlign w:val="center"/>
          </w:tcPr>
          <w:p w14:paraId="3B9D507B" w14:textId="77777777" w:rsidR="00A0779C" w:rsidRPr="00A0779C" w:rsidRDefault="00A0779C" w:rsidP="00F0156A">
            <w:pPr>
              <w:rPr>
                <w:sz w:val="22"/>
              </w:rPr>
            </w:pPr>
            <w:r w:rsidRPr="00A0779C">
              <w:rPr>
                <w:sz w:val="22"/>
              </w:rPr>
              <w:t>Protarpinių d200 mm vamzdžio perėjimui per šulinio sienelę  montavimas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D255681"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C7441D8" w14:textId="77777777" w:rsidR="00A0779C" w:rsidRPr="00A0779C" w:rsidRDefault="00A0779C" w:rsidP="00F0156A">
            <w:pPr>
              <w:jc w:val="center"/>
              <w:rPr>
                <w:sz w:val="22"/>
              </w:rPr>
            </w:pPr>
            <w:r w:rsidRPr="00A0779C">
              <w:rPr>
                <w:sz w:val="22"/>
              </w:rPr>
              <w:t>4</w:t>
            </w:r>
          </w:p>
        </w:tc>
      </w:tr>
      <w:tr w:rsidR="00A0779C" w:rsidRPr="00BA6C66" w14:paraId="12AA8D7A" w14:textId="77777777" w:rsidTr="00A0779C">
        <w:trPr>
          <w:trHeight w:val="618"/>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30BD" w14:textId="77777777" w:rsidR="00A0779C" w:rsidRPr="00BA6C66" w:rsidRDefault="00A0779C" w:rsidP="00F0156A">
            <w:pPr>
              <w:jc w:val="center"/>
              <w:rPr>
                <w:sz w:val="22"/>
              </w:rPr>
            </w:pPr>
            <w:r w:rsidRPr="00BA6C66">
              <w:rPr>
                <w:sz w:val="22"/>
              </w:rPr>
              <w:t>28.</w:t>
            </w:r>
          </w:p>
        </w:tc>
        <w:tc>
          <w:tcPr>
            <w:tcW w:w="7071" w:type="dxa"/>
            <w:tcBorders>
              <w:top w:val="single" w:sz="4" w:space="0" w:color="auto"/>
              <w:left w:val="nil"/>
              <w:bottom w:val="single" w:sz="4" w:space="0" w:color="auto"/>
              <w:right w:val="single" w:sz="4" w:space="0" w:color="auto"/>
            </w:tcBorders>
            <w:shd w:val="clear" w:color="auto" w:fill="auto"/>
            <w:vAlign w:val="center"/>
          </w:tcPr>
          <w:p w14:paraId="2338C723" w14:textId="77777777" w:rsidR="00A0779C" w:rsidRPr="00A0779C" w:rsidRDefault="00A0779C" w:rsidP="00F0156A">
            <w:pPr>
              <w:rPr>
                <w:sz w:val="22"/>
              </w:rPr>
            </w:pPr>
            <w:r w:rsidRPr="00A0779C">
              <w:rPr>
                <w:sz w:val="22"/>
              </w:rPr>
              <w:t>Protarpinių d315 mm vamzdžio perėjimui per šulinio sienelę  montavimas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3C4296"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26D3492A" w14:textId="77777777" w:rsidR="00A0779C" w:rsidRPr="00A0779C" w:rsidRDefault="00A0779C" w:rsidP="00F0156A">
            <w:pPr>
              <w:jc w:val="center"/>
              <w:rPr>
                <w:sz w:val="22"/>
              </w:rPr>
            </w:pPr>
            <w:r w:rsidRPr="00A0779C">
              <w:rPr>
                <w:sz w:val="22"/>
              </w:rPr>
              <w:t>12</w:t>
            </w:r>
          </w:p>
        </w:tc>
      </w:tr>
      <w:tr w:rsidR="00A0779C" w:rsidRPr="00BA6C66" w14:paraId="67ABF3F6" w14:textId="77777777" w:rsidTr="00A0779C">
        <w:trPr>
          <w:trHeight w:val="633"/>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24428" w14:textId="77777777" w:rsidR="00A0779C" w:rsidRPr="00BA6C66" w:rsidRDefault="00A0779C" w:rsidP="00F0156A">
            <w:pPr>
              <w:jc w:val="center"/>
              <w:rPr>
                <w:sz w:val="22"/>
              </w:rPr>
            </w:pPr>
            <w:r w:rsidRPr="00BA6C66">
              <w:rPr>
                <w:sz w:val="22"/>
              </w:rPr>
              <w:t>29.</w:t>
            </w:r>
          </w:p>
        </w:tc>
        <w:tc>
          <w:tcPr>
            <w:tcW w:w="7071" w:type="dxa"/>
            <w:tcBorders>
              <w:top w:val="single" w:sz="4" w:space="0" w:color="auto"/>
              <w:left w:val="nil"/>
              <w:bottom w:val="single" w:sz="4" w:space="0" w:color="auto"/>
              <w:right w:val="single" w:sz="4" w:space="0" w:color="auto"/>
            </w:tcBorders>
            <w:shd w:val="clear" w:color="auto" w:fill="auto"/>
            <w:vAlign w:val="center"/>
          </w:tcPr>
          <w:p w14:paraId="55FD8D45" w14:textId="77777777" w:rsidR="00A0779C" w:rsidRPr="00A0779C" w:rsidRDefault="00A0779C" w:rsidP="00F0156A">
            <w:pPr>
              <w:rPr>
                <w:sz w:val="22"/>
              </w:rPr>
            </w:pPr>
            <w:r w:rsidRPr="00A0779C">
              <w:rPr>
                <w:sz w:val="22"/>
              </w:rPr>
              <w:t>Protarpinių d355 mm vamzdžio perėjimui per šulinio sienelę  montavimas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2168A1" w14:textId="77777777" w:rsidR="00A0779C" w:rsidRPr="00A0779C" w:rsidRDefault="00A0779C" w:rsidP="00F0156A">
            <w:pPr>
              <w:jc w:val="center"/>
              <w:rPr>
                <w:sz w:val="22"/>
              </w:rPr>
            </w:pPr>
            <w:r w:rsidRPr="00A0779C">
              <w:rPr>
                <w:sz w:val="22"/>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B7DD27" w14:textId="77777777" w:rsidR="00A0779C" w:rsidRPr="00A0779C" w:rsidRDefault="00A0779C" w:rsidP="00F0156A">
            <w:pPr>
              <w:jc w:val="center"/>
              <w:rPr>
                <w:sz w:val="22"/>
              </w:rPr>
            </w:pPr>
            <w:r w:rsidRPr="00A0779C">
              <w:rPr>
                <w:sz w:val="22"/>
              </w:rPr>
              <w:t>6</w:t>
            </w:r>
          </w:p>
        </w:tc>
      </w:tr>
      <w:tr w:rsidR="00A0779C" w:rsidRPr="00BA6C66" w14:paraId="2BB83CBA" w14:textId="77777777" w:rsidTr="00A0779C">
        <w:trPr>
          <w:trHeight w:val="633"/>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B198E" w14:textId="77777777" w:rsidR="00A0779C" w:rsidRPr="00BA6C66" w:rsidRDefault="00A0779C" w:rsidP="00F0156A">
            <w:pPr>
              <w:jc w:val="center"/>
              <w:rPr>
                <w:sz w:val="22"/>
              </w:rPr>
            </w:pPr>
            <w:r>
              <w:rPr>
                <w:sz w:val="22"/>
              </w:rPr>
              <w:t>30.</w:t>
            </w:r>
          </w:p>
        </w:tc>
        <w:tc>
          <w:tcPr>
            <w:tcW w:w="7071" w:type="dxa"/>
            <w:tcBorders>
              <w:top w:val="single" w:sz="4" w:space="0" w:color="auto"/>
              <w:left w:val="nil"/>
              <w:bottom w:val="single" w:sz="4" w:space="0" w:color="auto"/>
              <w:right w:val="single" w:sz="4" w:space="0" w:color="auto"/>
            </w:tcBorders>
            <w:shd w:val="clear" w:color="auto" w:fill="auto"/>
            <w:vAlign w:val="center"/>
          </w:tcPr>
          <w:p w14:paraId="06D039BA" w14:textId="77777777" w:rsidR="00A0779C" w:rsidRPr="00A0779C" w:rsidRDefault="00A0779C" w:rsidP="00F0156A">
            <w:pPr>
              <w:rPr>
                <w:sz w:val="22"/>
              </w:rPr>
            </w:pPr>
            <w:r w:rsidRPr="00A0779C">
              <w:rPr>
                <w:sz w:val="22"/>
              </w:rPr>
              <w:t>PVC ir PE rinktuvų  užpylimas smėlio – žvyro mišiniu rankiniu būdu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433F93" w14:textId="77777777" w:rsidR="00A0779C" w:rsidRPr="00A0779C" w:rsidRDefault="00A0779C" w:rsidP="00F0156A">
            <w:pPr>
              <w:jc w:val="center"/>
              <w:rPr>
                <w:sz w:val="22"/>
              </w:rPr>
            </w:pPr>
            <w:r w:rsidRPr="00A0779C">
              <w:rPr>
                <w:sz w:val="22"/>
              </w:rPr>
              <w:t>m</w:t>
            </w:r>
            <w:r w:rsidRPr="00A0779C">
              <w:rPr>
                <w:sz w:val="22"/>
                <w:vertAlign w:val="superscript"/>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17EAF4A6" w14:textId="77777777" w:rsidR="00A0779C" w:rsidRPr="001C5369" w:rsidRDefault="001C5369" w:rsidP="00F0156A">
            <w:pPr>
              <w:jc w:val="center"/>
              <w:rPr>
                <w:color w:val="FF0000"/>
                <w:sz w:val="22"/>
              </w:rPr>
            </w:pPr>
            <w:r w:rsidRPr="001C5369">
              <w:rPr>
                <w:color w:val="FF0000"/>
                <w:sz w:val="22"/>
              </w:rPr>
              <w:t>95</w:t>
            </w:r>
          </w:p>
        </w:tc>
      </w:tr>
      <w:tr w:rsidR="00A0779C" w:rsidRPr="00BA6C66" w14:paraId="7C2BB8FC" w14:textId="77777777" w:rsidTr="00A0779C">
        <w:trPr>
          <w:trHeight w:val="648"/>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7CCB" w14:textId="77777777" w:rsidR="00A0779C" w:rsidRPr="00BA6C66" w:rsidRDefault="00A0779C" w:rsidP="00F0156A">
            <w:pPr>
              <w:jc w:val="center"/>
              <w:rPr>
                <w:sz w:val="22"/>
              </w:rPr>
            </w:pPr>
            <w:r w:rsidRPr="00BA6C66">
              <w:rPr>
                <w:sz w:val="22"/>
              </w:rPr>
              <w:t>3</w:t>
            </w:r>
            <w:r>
              <w:rPr>
                <w:sz w:val="22"/>
              </w:rPr>
              <w:t>1</w:t>
            </w:r>
            <w:r w:rsidRPr="00BA6C66">
              <w:rPr>
                <w:sz w:val="22"/>
              </w:rPr>
              <w:t>.</w:t>
            </w:r>
          </w:p>
        </w:tc>
        <w:tc>
          <w:tcPr>
            <w:tcW w:w="7071" w:type="dxa"/>
            <w:tcBorders>
              <w:top w:val="single" w:sz="4" w:space="0" w:color="auto"/>
              <w:left w:val="nil"/>
              <w:bottom w:val="single" w:sz="4" w:space="0" w:color="auto"/>
              <w:right w:val="single" w:sz="4" w:space="0" w:color="auto"/>
            </w:tcBorders>
            <w:shd w:val="clear" w:color="auto" w:fill="auto"/>
            <w:vAlign w:val="center"/>
          </w:tcPr>
          <w:p w14:paraId="1F064DB1" w14:textId="77777777" w:rsidR="00A0779C" w:rsidRPr="00A0779C" w:rsidRDefault="00A0779C" w:rsidP="00F0156A">
            <w:pPr>
              <w:rPr>
                <w:sz w:val="22"/>
              </w:rPr>
            </w:pPr>
            <w:r w:rsidRPr="00A0779C">
              <w:rPr>
                <w:sz w:val="22"/>
              </w:rPr>
              <w:t>Perteklinio grunto išvežimas iki 3 km atstumu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DF3FE3" w14:textId="77777777" w:rsidR="00A0779C" w:rsidRPr="00A0779C" w:rsidRDefault="00A0779C" w:rsidP="00F0156A">
            <w:pPr>
              <w:jc w:val="center"/>
              <w:rPr>
                <w:sz w:val="22"/>
              </w:rPr>
            </w:pPr>
            <w:r w:rsidRPr="00A0779C">
              <w:rPr>
                <w:sz w:val="22"/>
              </w:rPr>
              <w:t>m</w:t>
            </w:r>
            <w:r w:rsidRPr="00A0779C">
              <w:rPr>
                <w:sz w:val="22"/>
                <w:vertAlign w:val="superscript"/>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42A2D755" w14:textId="77777777" w:rsidR="00A0779C" w:rsidRPr="00A0779C" w:rsidRDefault="00A0779C" w:rsidP="00F0156A">
            <w:pPr>
              <w:jc w:val="center"/>
              <w:rPr>
                <w:sz w:val="22"/>
              </w:rPr>
            </w:pPr>
            <w:r w:rsidRPr="00A0779C">
              <w:rPr>
                <w:sz w:val="22"/>
              </w:rPr>
              <w:t>214</w:t>
            </w:r>
          </w:p>
        </w:tc>
      </w:tr>
      <w:tr w:rsidR="00A0779C" w:rsidRPr="00BA6C66" w14:paraId="5D6E4679" w14:textId="77777777" w:rsidTr="00A0779C">
        <w:trPr>
          <w:trHeight w:val="589"/>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6484F9" w14:textId="77777777" w:rsidR="00A0779C" w:rsidRPr="00BA6C66" w:rsidRDefault="00A0779C" w:rsidP="00F0156A">
            <w:pPr>
              <w:jc w:val="center"/>
              <w:rPr>
                <w:sz w:val="22"/>
              </w:rPr>
            </w:pPr>
            <w:r>
              <w:rPr>
                <w:sz w:val="22"/>
              </w:rPr>
              <w:t>32.</w:t>
            </w:r>
          </w:p>
        </w:tc>
        <w:tc>
          <w:tcPr>
            <w:tcW w:w="7071" w:type="dxa"/>
            <w:tcBorders>
              <w:top w:val="single" w:sz="4" w:space="0" w:color="auto"/>
              <w:left w:val="nil"/>
              <w:bottom w:val="single" w:sz="4" w:space="0" w:color="auto"/>
              <w:right w:val="single" w:sz="4" w:space="0" w:color="auto"/>
            </w:tcBorders>
            <w:shd w:val="clear" w:color="auto" w:fill="auto"/>
            <w:vAlign w:val="center"/>
          </w:tcPr>
          <w:p w14:paraId="0F4E0DD1" w14:textId="77777777" w:rsidR="00A0779C" w:rsidRPr="00A0779C" w:rsidRDefault="00A0779C" w:rsidP="00F0156A">
            <w:pPr>
              <w:rPr>
                <w:sz w:val="22"/>
              </w:rPr>
            </w:pPr>
            <w:r w:rsidRPr="00A0779C">
              <w:rPr>
                <w:sz w:val="22"/>
              </w:rPr>
              <w:t>Pažeistų plotų išlyginimas ir apsėjimas rankiniu būdu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74B7BC" w14:textId="77777777" w:rsidR="00A0779C" w:rsidRPr="00A0779C" w:rsidRDefault="00A0779C" w:rsidP="00F0156A">
            <w:pPr>
              <w:jc w:val="center"/>
              <w:rPr>
                <w:sz w:val="22"/>
              </w:rPr>
            </w:pPr>
            <w:r w:rsidRPr="00A0779C">
              <w:rPr>
                <w:sz w:val="22"/>
              </w:rPr>
              <w:t>ha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B97299" w14:textId="77777777" w:rsidR="00A0779C" w:rsidRPr="00A0779C" w:rsidRDefault="00A0779C" w:rsidP="00F0156A">
            <w:pPr>
              <w:jc w:val="center"/>
              <w:rPr>
                <w:sz w:val="22"/>
              </w:rPr>
            </w:pPr>
            <w:r w:rsidRPr="00A0779C">
              <w:rPr>
                <w:sz w:val="22"/>
              </w:rPr>
              <w:t>0,75</w:t>
            </w:r>
          </w:p>
        </w:tc>
      </w:tr>
    </w:tbl>
    <w:p w14:paraId="6A928990" w14:textId="77777777" w:rsidR="00385E72" w:rsidRDefault="00385E72" w:rsidP="00385E72">
      <w:pPr>
        <w:pStyle w:val="Pagrindinistekstas"/>
        <w:spacing w:line="276" w:lineRule="auto"/>
        <w:rPr>
          <w:b/>
          <w:sz w:val="22"/>
        </w:rPr>
      </w:pPr>
    </w:p>
    <w:p w14:paraId="12B451F3" w14:textId="77777777" w:rsidR="00385E72" w:rsidRPr="00BA6C66" w:rsidRDefault="00385E72" w:rsidP="00385E72">
      <w:pPr>
        <w:pStyle w:val="Pagrindinistekstas"/>
        <w:spacing w:line="276" w:lineRule="auto"/>
        <w:rPr>
          <w:b/>
          <w:sz w:val="22"/>
        </w:rPr>
      </w:pPr>
      <w:r w:rsidRPr="00BA6C66">
        <w:rPr>
          <w:b/>
          <w:sz w:val="22"/>
        </w:rPr>
        <w:t xml:space="preserve">Pastabos: </w:t>
      </w:r>
    </w:p>
    <w:p w14:paraId="2AB89BB0" w14:textId="77777777" w:rsidR="00385E72" w:rsidRPr="00BA6C66" w:rsidRDefault="00385E72" w:rsidP="00385E72">
      <w:pPr>
        <w:pStyle w:val="Pagrindinistekstas"/>
        <w:numPr>
          <w:ilvl w:val="0"/>
          <w:numId w:val="14"/>
        </w:numPr>
        <w:spacing w:after="0" w:line="276" w:lineRule="auto"/>
        <w:ind w:left="782" w:hanging="357"/>
        <w:jc w:val="both"/>
        <w:rPr>
          <w:sz w:val="22"/>
        </w:rPr>
      </w:pPr>
      <w:r w:rsidRPr="00BA6C66">
        <w:rPr>
          <w:sz w:val="22"/>
        </w:rPr>
        <w:t>Statybos metu objekto (brėžiniai) medžiagų ir darbų kiekiai gali būti tikslinami;</w:t>
      </w:r>
    </w:p>
    <w:p w14:paraId="07398290" w14:textId="77777777" w:rsidR="00385E72" w:rsidRPr="00BA6C66" w:rsidRDefault="00385E72" w:rsidP="00385E72">
      <w:pPr>
        <w:numPr>
          <w:ilvl w:val="0"/>
          <w:numId w:val="14"/>
        </w:numPr>
        <w:tabs>
          <w:tab w:val="left" w:pos="284"/>
          <w:tab w:val="left" w:pos="567"/>
        </w:tabs>
        <w:autoSpaceDE w:val="0"/>
        <w:autoSpaceDN w:val="0"/>
        <w:adjustRightInd w:val="0"/>
        <w:spacing w:line="276" w:lineRule="auto"/>
        <w:jc w:val="both"/>
        <w:rPr>
          <w:sz w:val="22"/>
        </w:rPr>
      </w:pPr>
      <w:r w:rsidRPr="00BA6C66">
        <w:rPr>
          <w:sz w:val="22"/>
        </w:rPr>
        <w:t xml:space="preserve">Rangovas turi įvertinti visus darbus, įrenginius ir medžiagas reikalingas projektui įgyvendinti išlaikant ne prastesnius, nei techninėse specifikacijose numatytus reikalavimus; </w:t>
      </w:r>
    </w:p>
    <w:p w14:paraId="445276B3" w14:textId="77777777" w:rsidR="00385E72" w:rsidRPr="00BA6C66" w:rsidRDefault="00385E72" w:rsidP="00385E72">
      <w:pPr>
        <w:numPr>
          <w:ilvl w:val="0"/>
          <w:numId w:val="14"/>
        </w:numPr>
        <w:tabs>
          <w:tab w:val="left" w:pos="284"/>
        </w:tabs>
        <w:autoSpaceDE w:val="0"/>
        <w:autoSpaceDN w:val="0"/>
        <w:adjustRightInd w:val="0"/>
        <w:spacing w:line="276" w:lineRule="auto"/>
        <w:jc w:val="both"/>
        <w:rPr>
          <w:sz w:val="22"/>
        </w:rPr>
      </w:pPr>
      <w:r w:rsidRPr="00BA6C66">
        <w:rPr>
          <w:sz w:val="22"/>
        </w:rPr>
        <w:t>Nurodyti darbai turi būti įvertinti kompleksiškai, kartu su visais palydinčiais darbais;</w:t>
      </w:r>
    </w:p>
    <w:p w14:paraId="2AA08732" w14:textId="77777777" w:rsidR="00385E72" w:rsidRPr="00BA6C66" w:rsidRDefault="00385E72" w:rsidP="00385E72">
      <w:pPr>
        <w:numPr>
          <w:ilvl w:val="0"/>
          <w:numId w:val="14"/>
        </w:numPr>
        <w:tabs>
          <w:tab w:val="left" w:pos="284"/>
        </w:tabs>
        <w:autoSpaceDE w:val="0"/>
        <w:autoSpaceDN w:val="0"/>
        <w:adjustRightInd w:val="0"/>
        <w:spacing w:line="276" w:lineRule="auto"/>
        <w:jc w:val="both"/>
        <w:rPr>
          <w:sz w:val="22"/>
        </w:rPr>
      </w:pPr>
      <w:r w:rsidRPr="00BA6C66">
        <w:rPr>
          <w:sz w:val="22"/>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w:t>
      </w:r>
    </w:p>
    <w:p w14:paraId="6B6F5EA8" w14:textId="77777777" w:rsidR="00385E72" w:rsidRPr="00BA6C66" w:rsidRDefault="00385E72" w:rsidP="00385E72">
      <w:pPr>
        <w:numPr>
          <w:ilvl w:val="0"/>
          <w:numId w:val="14"/>
        </w:numPr>
        <w:tabs>
          <w:tab w:val="left" w:pos="284"/>
        </w:tabs>
        <w:autoSpaceDE w:val="0"/>
        <w:autoSpaceDN w:val="0"/>
        <w:adjustRightInd w:val="0"/>
        <w:spacing w:line="276" w:lineRule="auto"/>
        <w:jc w:val="both"/>
        <w:rPr>
          <w:sz w:val="22"/>
        </w:rPr>
      </w:pPr>
      <w:r w:rsidRPr="00BA6C66">
        <w:rPr>
          <w:sz w:val="22"/>
        </w:rPr>
        <w:t xml:space="preserve">Statybos metu pažeidus esamas komunikacijas, šulinius ir kitas inžinerinių tinklų sudėtines dalis, jos turės būti pakeistos naujomis. </w:t>
      </w:r>
    </w:p>
    <w:p w14:paraId="2A8F368A" w14:textId="77777777" w:rsidR="002A2430" w:rsidRDefault="002A2430" w:rsidP="00517D19">
      <w:pPr>
        <w:keepNext/>
        <w:outlineLvl w:val="3"/>
        <w:rPr>
          <w:b/>
          <w:bCs/>
          <w:szCs w:val="24"/>
          <w:lang w:eastAsia="en-US"/>
        </w:rPr>
      </w:pPr>
    </w:p>
    <w:sectPr w:rsidR="002A2430" w:rsidSect="001A14F5">
      <w:footerReference w:type="default" r:id="rId8"/>
      <w:footerReference w:type="first" r:id="rId9"/>
      <w:pgSz w:w="11907" w:h="16840" w:code="9"/>
      <w:pgMar w:top="567" w:right="567" w:bottom="1134"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59E49" w14:textId="77777777" w:rsidR="00BE6183" w:rsidRDefault="00BE6183">
      <w:r>
        <w:separator/>
      </w:r>
    </w:p>
  </w:endnote>
  <w:endnote w:type="continuationSeparator" w:id="0">
    <w:p w14:paraId="7FA1866F" w14:textId="77777777" w:rsidR="00BE6183" w:rsidRDefault="00B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53"/>
      <w:gridCol w:w="567"/>
      <w:gridCol w:w="567"/>
      <w:gridCol w:w="567"/>
    </w:tblGrid>
    <w:tr w:rsidR="00BE08D0" w:rsidRPr="001524DA" w14:paraId="4E1208E2" w14:textId="77777777">
      <w:tblPrEx>
        <w:tblCellMar>
          <w:top w:w="0" w:type="dxa"/>
          <w:bottom w:w="0" w:type="dxa"/>
        </w:tblCellMar>
      </w:tblPrEx>
      <w:trPr>
        <w:cantSplit/>
        <w:trHeight w:hRule="exact" w:val="284"/>
        <w:jc w:val="right"/>
      </w:trPr>
      <w:tc>
        <w:tcPr>
          <w:tcW w:w="4253" w:type="dxa"/>
          <w:vMerge w:val="restart"/>
          <w:vAlign w:val="center"/>
        </w:tcPr>
        <w:p w14:paraId="45B01566" w14:textId="77777777" w:rsidR="00BE08D0" w:rsidRPr="001524DA" w:rsidRDefault="00C2728D" w:rsidP="00441068">
          <w:pPr>
            <w:jc w:val="center"/>
          </w:pPr>
          <w:r>
            <w:rPr>
              <w:szCs w:val="24"/>
            </w:rPr>
            <w:t>2</w:t>
          </w:r>
          <w:r w:rsidR="00727A8F">
            <w:rPr>
              <w:szCs w:val="24"/>
            </w:rPr>
            <w:t>4/201</w:t>
          </w:r>
          <w:r w:rsidR="00CB1FE5" w:rsidRPr="001524DA">
            <w:rPr>
              <w:szCs w:val="24"/>
            </w:rPr>
            <w:t>-TDP-MS.DSŽ-1</w:t>
          </w:r>
          <w:r w:rsidR="00971BAE">
            <w:rPr>
              <w:szCs w:val="24"/>
            </w:rPr>
            <w:t>2</w:t>
          </w:r>
        </w:p>
      </w:tc>
      <w:tc>
        <w:tcPr>
          <w:tcW w:w="567" w:type="dxa"/>
          <w:vAlign w:val="center"/>
        </w:tcPr>
        <w:p w14:paraId="0F31BEA7" w14:textId="77777777" w:rsidR="00BE08D0" w:rsidRPr="001524DA" w:rsidRDefault="00BE08D0">
          <w:pPr>
            <w:jc w:val="center"/>
            <w:rPr>
              <w:sz w:val="20"/>
            </w:rPr>
          </w:pPr>
          <w:r w:rsidRPr="001524DA">
            <w:rPr>
              <w:sz w:val="20"/>
            </w:rPr>
            <w:t>Lapas</w:t>
          </w:r>
        </w:p>
      </w:tc>
      <w:tc>
        <w:tcPr>
          <w:tcW w:w="567" w:type="dxa"/>
          <w:vAlign w:val="center"/>
        </w:tcPr>
        <w:p w14:paraId="026BC2EC" w14:textId="77777777" w:rsidR="00BE08D0" w:rsidRPr="001524DA" w:rsidRDefault="00BE08D0">
          <w:pPr>
            <w:jc w:val="center"/>
            <w:rPr>
              <w:sz w:val="20"/>
            </w:rPr>
          </w:pPr>
          <w:r w:rsidRPr="001524DA">
            <w:rPr>
              <w:sz w:val="20"/>
            </w:rPr>
            <w:t xml:space="preserve">Lapų </w:t>
          </w:r>
        </w:p>
      </w:tc>
      <w:tc>
        <w:tcPr>
          <w:tcW w:w="567" w:type="dxa"/>
          <w:vAlign w:val="center"/>
        </w:tcPr>
        <w:p w14:paraId="7B217853" w14:textId="77777777" w:rsidR="00BE08D0" w:rsidRPr="001524DA" w:rsidRDefault="00BE08D0">
          <w:pPr>
            <w:jc w:val="center"/>
            <w:rPr>
              <w:sz w:val="20"/>
            </w:rPr>
          </w:pPr>
          <w:r w:rsidRPr="001524DA">
            <w:rPr>
              <w:sz w:val="20"/>
            </w:rPr>
            <w:t>Laida</w:t>
          </w:r>
        </w:p>
      </w:tc>
    </w:tr>
    <w:tr w:rsidR="00BE08D0" w14:paraId="1F5C571F" w14:textId="77777777">
      <w:tblPrEx>
        <w:tblCellMar>
          <w:top w:w="0" w:type="dxa"/>
          <w:bottom w:w="0" w:type="dxa"/>
        </w:tblCellMar>
      </w:tblPrEx>
      <w:trPr>
        <w:cantSplit/>
        <w:trHeight w:val="575"/>
        <w:jc w:val="right"/>
      </w:trPr>
      <w:tc>
        <w:tcPr>
          <w:tcW w:w="4253" w:type="dxa"/>
          <w:vMerge/>
          <w:vAlign w:val="center"/>
        </w:tcPr>
        <w:p w14:paraId="24EB92E8" w14:textId="77777777" w:rsidR="00BE08D0" w:rsidRPr="001524DA" w:rsidRDefault="00BE08D0">
          <w:pPr>
            <w:rPr>
              <w:sz w:val="16"/>
            </w:rPr>
          </w:pPr>
        </w:p>
      </w:tc>
      <w:tc>
        <w:tcPr>
          <w:tcW w:w="567" w:type="dxa"/>
          <w:vAlign w:val="center"/>
        </w:tcPr>
        <w:p w14:paraId="7C6F88B9" w14:textId="77777777" w:rsidR="00BE08D0" w:rsidRPr="001524DA" w:rsidRDefault="00BE08D0">
          <w:pPr>
            <w:jc w:val="center"/>
          </w:pPr>
          <w:r w:rsidRPr="001524DA">
            <w:rPr>
              <w:rStyle w:val="Puslapionumeris"/>
              <w:lang w:val="en-US"/>
            </w:rPr>
            <w:fldChar w:fldCharType="begin"/>
          </w:r>
          <w:r w:rsidRPr="001524DA">
            <w:rPr>
              <w:rStyle w:val="Puslapionumeris"/>
              <w:lang w:val="en-US"/>
            </w:rPr>
            <w:instrText xml:space="preserve"> PAGE </w:instrText>
          </w:r>
          <w:r w:rsidRPr="001524DA">
            <w:rPr>
              <w:rStyle w:val="Puslapionumeris"/>
              <w:lang w:val="en-US"/>
            </w:rPr>
            <w:fldChar w:fldCharType="separate"/>
          </w:r>
          <w:r w:rsidR="001C5369">
            <w:rPr>
              <w:rStyle w:val="Puslapionumeris"/>
              <w:noProof/>
              <w:lang w:val="en-US"/>
            </w:rPr>
            <w:t>2</w:t>
          </w:r>
          <w:r w:rsidRPr="001524DA">
            <w:rPr>
              <w:rStyle w:val="Puslapionumeris"/>
              <w:lang w:val="en-US"/>
            </w:rPr>
            <w:fldChar w:fldCharType="end"/>
          </w:r>
        </w:p>
      </w:tc>
      <w:tc>
        <w:tcPr>
          <w:tcW w:w="567" w:type="dxa"/>
          <w:vAlign w:val="center"/>
        </w:tcPr>
        <w:p w14:paraId="5DDD151F" w14:textId="77777777" w:rsidR="00BE08D0" w:rsidRPr="001524DA" w:rsidRDefault="00E2215E">
          <w:pPr>
            <w:jc w:val="center"/>
          </w:pPr>
          <w:r>
            <w:t>2</w:t>
          </w:r>
        </w:p>
      </w:tc>
      <w:tc>
        <w:tcPr>
          <w:tcW w:w="567" w:type="dxa"/>
          <w:vAlign w:val="center"/>
        </w:tcPr>
        <w:p w14:paraId="0580201B" w14:textId="77777777" w:rsidR="00BE08D0" w:rsidRPr="001524DA" w:rsidRDefault="00BE08D0">
          <w:pPr>
            <w:jc w:val="center"/>
          </w:pPr>
          <w:r w:rsidRPr="001524DA">
            <w:t>0</w:t>
          </w:r>
        </w:p>
      </w:tc>
    </w:tr>
  </w:tbl>
  <w:p w14:paraId="3486F34A" w14:textId="77777777" w:rsidR="00BE08D0" w:rsidRDefault="00BE08D0" w:rsidP="00E10C2F">
    <w:pPr>
      <w:pStyle w:val="Porat"/>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F9ED" w14:textId="77777777" w:rsidR="00732CEE" w:rsidRDefault="00732CEE" w:rsidP="00732CEE">
    <w:pPr>
      <w:pStyle w:val="Porat"/>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1"/>
      <w:gridCol w:w="1417"/>
      <w:gridCol w:w="993"/>
      <w:gridCol w:w="710"/>
      <w:gridCol w:w="849"/>
      <w:gridCol w:w="4255"/>
      <w:gridCol w:w="567"/>
      <w:gridCol w:w="567"/>
    </w:tblGrid>
    <w:tr w:rsidR="000E76C0" w:rsidRPr="00F91AD8" w14:paraId="00149C7B" w14:textId="77777777" w:rsidTr="00EB2466">
      <w:tblPrEx>
        <w:tblCellMar>
          <w:top w:w="0" w:type="dxa"/>
          <w:left w:w="0" w:type="dxa"/>
          <w:bottom w:w="0" w:type="dxa"/>
          <w:right w:w="0" w:type="dxa"/>
        </w:tblCellMar>
      </w:tblPrEx>
      <w:trPr>
        <w:cantSplit/>
        <w:trHeight w:hRule="exact" w:val="284"/>
      </w:trPr>
      <w:tc>
        <w:tcPr>
          <w:tcW w:w="851" w:type="dxa"/>
          <w:vMerge w:val="restart"/>
          <w:tcBorders>
            <w:top w:val="single" w:sz="12" w:space="0" w:color="auto"/>
            <w:left w:val="single" w:sz="12" w:space="0" w:color="auto"/>
            <w:right w:val="single" w:sz="12" w:space="0" w:color="auto"/>
          </w:tcBorders>
          <w:vAlign w:val="center"/>
        </w:tcPr>
        <w:p w14:paraId="7838C512" w14:textId="77777777" w:rsidR="000E76C0" w:rsidRPr="00F91AD8" w:rsidRDefault="000E76C0" w:rsidP="000E76C0">
          <w:pPr>
            <w:jc w:val="center"/>
            <w:rPr>
              <w:sz w:val="18"/>
              <w:szCs w:val="22"/>
            </w:rPr>
          </w:pPr>
          <w:bookmarkStart w:id="0" w:name="_Hlk51146692"/>
          <w:r w:rsidRPr="00F91AD8">
            <w:rPr>
              <w:sz w:val="18"/>
              <w:szCs w:val="22"/>
            </w:rPr>
            <w:t>Atestato Nr.</w:t>
          </w:r>
        </w:p>
        <w:p w14:paraId="34ED4AC9" w14:textId="77777777" w:rsidR="000E76C0" w:rsidRPr="00F91AD8" w:rsidRDefault="000E76C0" w:rsidP="000E76C0">
          <w:pPr>
            <w:jc w:val="center"/>
            <w:rPr>
              <w:sz w:val="18"/>
              <w:szCs w:val="22"/>
            </w:rPr>
          </w:pPr>
          <w:r w:rsidRPr="00F91AD8">
            <w:rPr>
              <w:sz w:val="18"/>
              <w:szCs w:val="22"/>
            </w:rPr>
            <w:t xml:space="preserve"> </w:t>
          </w:r>
        </w:p>
        <w:p w14:paraId="0E5AD59E" w14:textId="77777777" w:rsidR="000E76C0" w:rsidRPr="00F91AD8" w:rsidRDefault="000E76C0" w:rsidP="000E76C0">
          <w:pPr>
            <w:jc w:val="center"/>
            <w:rPr>
              <w:sz w:val="16"/>
            </w:rPr>
          </w:pPr>
          <w:r w:rsidRPr="00F91AD8">
            <w:rPr>
              <w:sz w:val="14"/>
              <w:szCs w:val="18"/>
            </w:rPr>
            <w:t>S-</w:t>
          </w:r>
          <w:r w:rsidR="00CE66F5">
            <w:rPr>
              <w:sz w:val="14"/>
              <w:szCs w:val="18"/>
            </w:rPr>
            <w:t>268</w:t>
          </w:r>
          <w:r w:rsidRPr="00F91AD8">
            <w:rPr>
              <w:sz w:val="14"/>
              <w:szCs w:val="18"/>
            </w:rPr>
            <w:t>-PmAT</w:t>
          </w:r>
        </w:p>
      </w:tc>
      <w:tc>
        <w:tcPr>
          <w:tcW w:w="3969" w:type="dxa"/>
          <w:gridSpan w:val="4"/>
          <w:vMerge w:val="restart"/>
          <w:tcBorders>
            <w:top w:val="single" w:sz="12" w:space="0" w:color="auto"/>
            <w:left w:val="nil"/>
            <w:right w:val="single" w:sz="12" w:space="0" w:color="auto"/>
          </w:tcBorders>
          <w:vAlign w:val="center"/>
        </w:tcPr>
        <w:p w14:paraId="4DC1C4A5" w14:textId="29C1B011" w:rsidR="000E76C0" w:rsidRPr="00F91AD8" w:rsidRDefault="00CE55E7" w:rsidP="000E76C0">
          <w:pPr>
            <w:jc w:val="center"/>
            <w:rPr>
              <w:szCs w:val="24"/>
            </w:rPr>
          </w:pPr>
          <w:r>
            <w:rPr>
              <w:noProof/>
            </w:rPr>
            <w:drawing>
              <wp:inline distT="0" distB="0" distL="0" distR="0" wp14:anchorId="1EE13811" wp14:editId="4B52277C">
                <wp:extent cx="1971675"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95300"/>
                        </a:xfrm>
                        <a:prstGeom prst="rect">
                          <a:avLst/>
                        </a:prstGeom>
                        <a:noFill/>
                        <a:ln>
                          <a:noFill/>
                        </a:ln>
                      </pic:spPr>
                    </pic:pic>
                  </a:graphicData>
                </a:graphic>
              </wp:inline>
            </w:drawing>
          </w:r>
        </w:p>
      </w:tc>
      <w:tc>
        <w:tcPr>
          <w:tcW w:w="4822" w:type="dxa"/>
          <w:gridSpan w:val="2"/>
          <w:vMerge w:val="restart"/>
          <w:tcBorders>
            <w:top w:val="single" w:sz="12" w:space="0" w:color="auto"/>
            <w:left w:val="nil"/>
            <w:bottom w:val="single" w:sz="12" w:space="0" w:color="auto"/>
          </w:tcBorders>
          <w:vAlign w:val="center"/>
        </w:tcPr>
        <w:p w14:paraId="1DA1DB44" w14:textId="77777777" w:rsidR="000E76C0" w:rsidRPr="00F91AD8" w:rsidRDefault="008112D1" w:rsidP="000E76C0">
          <w:pPr>
            <w:jc w:val="center"/>
            <w:rPr>
              <w:szCs w:val="24"/>
            </w:rPr>
          </w:pPr>
          <w:r>
            <w:rPr>
              <w:szCs w:val="24"/>
            </w:rPr>
            <w:t>M</w:t>
          </w:r>
          <w:r w:rsidR="00042F3C">
            <w:rPr>
              <w:szCs w:val="24"/>
            </w:rPr>
            <w:t>elioracijos statinių są</w:t>
          </w:r>
          <w:r w:rsidR="000E76C0" w:rsidRPr="001524DA">
            <w:rPr>
              <w:szCs w:val="24"/>
            </w:rPr>
            <w:t>naudų kiekių žiniaraštis</w:t>
          </w:r>
        </w:p>
      </w:tc>
      <w:tc>
        <w:tcPr>
          <w:tcW w:w="567" w:type="dxa"/>
          <w:tcBorders>
            <w:top w:val="single" w:sz="12" w:space="0" w:color="auto"/>
            <w:bottom w:val="single" w:sz="6" w:space="0" w:color="auto"/>
            <w:right w:val="single" w:sz="12" w:space="0" w:color="auto"/>
          </w:tcBorders>
          <w:vAlign w:val="center"/>
        </w:tcPr>
        <w:p w14:paraId="656573B4" w14:textId="77777777" w:rsidR="000E76C0" w:rsidRPr="00F91AD8" w:rsidRDefault="000E76C0" w:rsidP="000E76C0">
          <w:pPr>
            <w:jc w:val="center"/>
            <w:rPr>
              <w:szCs w:val="24"/>
            </w:rPr>
          </w:pPr>
          <w:r w:rsidRPr="00F91AD8">
            <w:rPr>
              <w:sz w:val="20"/>
              <w:szCs w:val="24"/>
            </w:rPr>
            <w:t>Laida</w:t>
          </w:r>
        </w:p>
      </w:tc>
    </w:tr>
    <w:tr w:rsidR="000E76C0" w:rsidRPr="00F91AD8" w14:paraId="42D730EB" w14:textId="77777777" w:rsidTr="00EB2466">
      <w:tblPrEx>
        <w:tblCellMar>
          <w:top w:w="0" w:type="dxa"/>
          <w:left w:w="0" w:type="dxa"/>
          <w:bottom w:w="0" w:type="dxa"/>
          <w:right w:w="0" w:type="dxa"/>
        </w:tblCellMar>
      </w:tblPrEx>
      <w:trPr>
        <w:cantSplit/>
        <w:trHeight w:val="682"/>
      </w:trPr>
      <w:tc>
        <w:tcPr>
          <w:tcW w:w="851" w:type="dxa"/>
          <w:vMerge/>
          <w:tcBorders>
            <w:left w:val="single" w:sz="12" w:space="0" w:color="auto"/>
            <w:bottom w:val="single" w:sz="6" w:space="0" w:color="auto"/>
            <w:right w:val="single" w:sz="12" w:space="0" w:color="auto"/>
          </w:tcBorders>
          <w:vAlign w:val="center"/>
        </w:tcPr>
        <w:p w14:paraId="31C3D73A" w14:textId="77777777" w:rsidR="000E76C0" w:rsidRPr="00F91AD8" w:rsidRDefault="000E76C0" w:rsidP="000E76C0">
          <w:pPr>
            <w:jc w:val="center"/>
            <w:rPr>
              <w:sz w:val="16"/>
            </w:rPr>
          </w:pPr>
        </w:p>
      </w:tc>
      <w:tc>
        <w:tcPr>
          <w:tcW w:w="3969" w:type="dxa"/>
          <w:gridSpan w:val="4"/>
          <w:vMerge/>
          <w:tcBorders>
            <w:left w:val="nil"/>
            <w:bottom w:val="single" w:sz="6" w:space="0" w:color="auto"/>
            <w:right w:val="single" w:sz="12" w:space="0" w:color="auto"/>
          </w:tcBorders>
          <w:vAlign w:val="center"/>
        </w:tcPr>
        <w:p w14:paraId="41249CEB" w14:textId="77777777" w:rsidR="000E76C0" w:rsidRPr="00F91AD8" w:rsidRDefault="000E76C0" w:rsidP="000E76C0">
          <w:pPr>
            <w:jc w:val="center"/>
            <w:rPr>
              <w:sz w:val="14"/>
            </w:rPr>
          </w:pPr>
        </w:p>
      </w:tc>
      <w:tc>
        <w:tcPr>
          <w:tcW w:w="4822" w:type="dxa"/>
          <w:gridSpan w:val="2"/>
          <w:vMerge/>
          <w:tcBorders>
            <w:left w:val="nil"/>
            <w:bottom w:val="single" w:sz="12" w:space="0" w:color="auto"/>
          </w:tcBorders>
          <w:vAlign w:val="center"/>
        </w:tcPr>
        <w:p w14:paraId="34A4CA79" w14:textId="77777777" w:rsidR="000E76C0" w:rsidRPr="00F91AD8" w:rsidRDefault="000E76C0" w:rsidP="000E76C0">
          <w:pPr>
            <w:jc w:val="center"/>
            <w:rPr>
              <w:szCs w:val="24"/>
            </w:rPr>
          </w:pPr>
        </w:p>
      </w:tc>
      <w:tc>
        <w:tcPr>
          <w:tcW w:w="567" w:type="dxa"/>
          <w:tcBorders>
            <w:bottom w:val="nil"/>
            <w:right w:val="single" w:sz="12" w:space="0" w:color="auto"/>
          </w:tcBorders>
          <w:vAlign w:val="center"/>
        </w:tcPr>
        <w:p w14:paraId="30F85B66" w14:textId="77777777" w:rsidR="000E76C0" w:rsidRPr="00F91AD8" w:rsidRDefault="000E76C0" w:rsidP="000E76C0">
          <w:pPr>
            <w:jc w:val="center"/>
            <w:rPr>
              <w:szCs w:val="24"/>
            </w:rPr>
          </w:pPr>
          <w:r w:rsidRPr="00F91AD8">
            <w:rPr>
              <w:szCs w:val="24"/>
            </w:rPr>
            <w:t>0</w:t>
          </w:r>
        </w:p>
      </w:tc>
    </w:tr>
    <w:tr w:rsidR="000E76C0" w:rsidRPr="00F91AD8" w14:paraId="5F80F60C" w14:textId="77777777" w:rsidTr="008112D1">
      <w:tblPrEx>
        <w:tblCellMar>
          <w:top w:w="0" w:type="dxa"/>
          <w:left w:w="0" w:type="dxa"/>
          <w:bottom w:w="0" w:type="dxa"/>
          <w:right w:w="0" w:type="dxa"/>
        </w:tblCellMar>
      </w:tblPrEx>
      <w:trPr>
        <w:cantSplit/>
        <w:trHeight w:hRule="exact" w:val="284"/>
      </w:trPr>
      <w:tc>
        <w:tcPr>
          <w:tcW w:w="851" w:type="dxa"/>
          <w:tcBorders>
            <w:left w:val="single" w:sz="12" w:space="0" w:color="auto"/>
            <w:right w:val="single" w:sz="12" w:space="0" w:color="auto"/>
          </w:tcBorders>
          <w:vAlign w:val="center"/>
        </w:tcPr>
        <w:p w14:paraId="547C918B" w14:textId="77777777" w:rsidR="000E76C0" w:rsidRPr="00F91AD8" w:rsidRDefault="00385E72" w:rsidP="000E76C0">
          <w:pPr>
            <w:jc w:val="center"/>
            <w:rPr>
              <w:sz w:val="18"/>
              <w:szCs w:val="18"/>
            </w:rPr>
          </w:pPr>
          <w:r>
            <w:rPr>
              <w:sz w:val="14"/>
              <w:szCs w:val="14"/>
            </w:rPr>
            <w:t>S-653</w:t>
          </w:r>
          <w:r w:rsidR="000E76C0" w:rsidRPr="00F91AD8">
            <w:rPr>
              <w:sz w:val="14"/>
              <w:szCs w:val="14"/>
            </w:rPr>
            <w:t>-PmAT</w:t>
          </w:r>
        </w:p>
      </w:tc>
      <w:tc>
        <w:tcPr>
          <w:tcW w:w="1417" w:type="dxa"/>
          <w:tcBorders>
            <w:left w:val="nil"/>
          </w:tcBorders>
          <w:vAlign w:val="center"/>
        </w:tcPr>
        <w:p w14:paraId="49E86A19" w14:textId="77777777" w:rsidR="000E76C0" w:rsidRPr="00F91AD8" w:rsidRDefault="000E76C0" w:rsidP="000E76C0">
          <w:pPr>
            <w:rPr>
              <w:sz w:val="22"/>
              <w:szCs w:val="24"/>
            </w:rPr>
          </w:pPr>
          <w:r w:rsidRPr="00F91AD8">
            <w:rPr>
              <w:sz w:val="22"/>
              <w:szCs w:val="24"/>
            </w:rPr>
            <w:t>PV</w:t>
          </w:r>
        </w:p>
      </w:tc>
      <w:tc>
        <w:tcPr>
          <w:tcW w:w="993" w:type="dxa"/>
          <w:vAlign w:val="center"/>
        </w:tcPr>
        <w:p w14:paraId="743B0A6F" w14:textId="77777777" w:rsidR="000E76C0" w:rsidRPr="00CE66F5" w:rsidRDefault="00385E72" w:rsidP="000E76C0">
          <w:pPr>
            <w:rPr>
              <w:sz w:val="18"/>
              <w:szCs w:val="24"/>
            </w:rPr>
          </w:pPr>
          <w:r>
            <w:rPr>
              <w:sz w:val="18"/>
              <w:szCs w:val="24"/>
            </w:rPr>
            <w:t xml:space="preserve"> V.Riauba</w:t>
          </w:r>
        </w:p>
      </w:tc>
      <w:tc>
        <w:tcPr>
          <w:tcW w:w="710" w:type="dxa"/>
          <w:vAlign w:val="center"/>
        </w:tcPr>
        <w:p w14:paraId="180C3DDC" w14:textId="77777777" w:rsidR="000E76C0" w:rsidRPr="00F91AD8" w:rsidRDefault="000E76C0" w:rsidP="000E76C0">
          <w:pPr>
            <w:rPr>
              <w:sz w:val="22"/>
              <w:szCs w:val="24"/>
            </w:rPr>
          </w:pPr>
        </w:p>
      </w:tc>
      <w:tc>
        <w:tcPr>
          <w:tcW w:w="849" w:type="dxa"/>
          <w:tcBorders>
            <w:right w:val="single" w:sz="12" w:space="0" w:color="auto"/>
          </w:tcBorders>
          <w:vAlign w:val="center"/>
        </w:tcPr>
        <w:p w14:paraId="28ADEC60" w14:textId="77777777" w:rsidR="000E76C0" w:rsidRPr="00F91AD8" w:rsidRDefault="00385E72" w:rsidP="000E76C0">
          <w:pPr>
            <w:jc w:val="center"/>
            <w:rPr>
              <w:sz w:val="22"/>
              <w:szCs w:val="24"/>
            </w:rPr>
          </w:pPr>
          <w:r>
            <w:rPr>
              <w:sz w:val="22"/>
              <w:szCs w:val="24"/>
            </w:rPr>
            <w:t>2024</w:t>
          </w:r>
          <w:r w:rsidR="000E76C0" w:rsidRPr="00F91AD8">
            <w:rPr>
              <w:sz w:val="22"/>
              <w:szCs w:val="24"/>
            </w:rPr>
            <w:t xml:space="preserve"> </w:t>
          </w:r>
          <w:r>
            <w:rPr>
              <w:sz w:val="22"/>
              <w:szCs w:val="24"/>
            </w:rPr>
            <w:t>03</w:t>
          </w:r>
        </w:p>
      </w:tc>
      <w:tc>
        <w:tcPr>
          <w:tcW w:w="4255" w:type="dxa"/>
          <w:vMerge w:val="restart"/>
          <w:tcBorders>
            <w:top w:val="nil"/>
            <w:left w:val="nil"/>
            <w:bottom w:val="single" w:sz="12" w:space="0" w:color="auto"/>
          </w:tcBorders>
          <w:vAlign w:val="center"/>
        </w:tcPr>
        <w:p w14:paraId="3351F558" w14:textId="77777777" w:rsidR="000E76C0" w:rsidRPr="00F91AD8" w:rsidRDefault="00385E72" w:rsidP="003E559A">
          <w:pPr>
            <w:jc w:val="center"/>
            <w:rPr>
              <w:szCs w:val="24"/>
            </w:rPr>
          </w:pPr>
          <w:r>
            <w:rPr>
              <w:szCs w:val="24"/>
            </w:rPr>
            <w:t>24</w:t>
          </w:r>
          <w:r w:rsidR="000E76C0" w:rsidRPr="00F91AD8">
            <w:rPr>
              <w:szCs w:val="24"/>
            </w:rPr>
            <w:t>/</w:t>
          </w:r>
          <w:r>
            <w:rPr>
              <w:szCs w:val="24"/>
            </w:rPr>
            <w:t>201</w:t>
          </w:r>
          <w:r w:rsidR="001A14F5">
            <w:rPr>
              <w:szCs w:val="24"/>
            </w:rPr>
            <w:t>-TDP-MS.DSŽ</w:t>
          </w:r>
          <w:r w:rsidR="006C27E8">
            <w:rPr>
              <w:szCs w:val="24"/>
            </w:rPr>
            <w:t>-</w:t>
          </w:r>
          <w:r w:rsidR="00A30FC2">
            <w:rPr>
              <w:szCs w:val="24"/>
            </w:rPr>
            <w:t>09</w:t>
          </w:r>
        </w:p>
      </w:tc>
      <w:tc>
        <w:tcPr>
          <w:tcW w:w="567" w:type="dxa"/>
          <w:tcBorders>
            <w:top w:val="nil"/>
            <w:bottom w:val="nil"/>
          </w:tcBorders>
          <w:vAlign w:val="center"/>
        </w:tcPr>
        <w:p w14:paraId="6A3DFBF8" w14:textId="77777777" w:rsidR="000E76C0" w:rsidRPr="00F91AD8" w:rsidRDefault="000E76C0" w:rsidP="000E76C0">
          <w:pPr>
            <w:jc w:val="center"/>
            <w:rPr>
              <w:sz w:val="20"/>
              <w:szCs w:val="24"/>
            </w:rPr>
          </w:pPr>
          <w:r w:rsidRPr="00F91AD8">
            <w:rPr>
              <w:sz w:val="20"/>
              <w:szCs w:val="24"/>
            </w:rPr>
            <w:t>Lapas</w:t>
          </w:r>
        </w:p>
      </w:tc>
      <w:tc>
        <w:tcPr>
          <w:tcW w:w="567" w:type="dxa"/>
          <w:tcBorders>
            <w:top w:val="single" w:sz="12" w:space="0" w:color="auto"/>
            <w:bottom w:val="single" w:sz="6" w:space="0" w:color="auto"/>
            <w:right w:val="single" w:sz="12" w:space="0" w:color="auto"/>
          </w:tcBorders>
          <w:vAlign w:val="center"/>
        </w:tcPr>
        <w:p w14:paraId="66F8527A" w14:textId="77777777" w:rsidR="000E76C0" w:rsidRPr="00F91AD8" w:rsidRDefault="000E76C0" w:rsidP="000E76C0">
          <w:pPr>
            <w:jc w:val="center"/>
            <w:rPr>
              <w:sz w:val="20"/>
              <w:szCs w:val="24"/>
            </w:rPr>
          </w:pPr>
          <w:r w:rsidRPr="00F91AD8">
            <w:rPr>
              <w:sz w:val="20"/>
              <w:szCs w:val="24"/>
            </w:rPr>
            <w:t xml:space="preserve">Lapų </w:t>
          </w:r>
        </w:p>
      </w:tc>
    </w:tr>
    <w:tr w:rsidR="000E76C0" w:rsidRPr="00F91AD8" w14:paraId="3A372B9B" w14:textId="77777777" w:rsidTr="008112D1">
      <w:tblPrEx>
        <w:tblCellMar>
          <w:top w:w="0" w:type="dxa"/>
          <w:left w:w="0" w:type="dxa"/>
          <w:bottom w:w="0" w:type="dxa"/>
          <w:right w:w="0" w:type="dxa"/>
        </w:tblCellMar>
      </w:tblPrEx>
      <w:trPr>
        <w:cantSplit/>
        <w:trHeight w:hRule="exact" w:val="284"/>
      </w:trPr>
      <w:tc>
        <w:tcPr>
          <w:tcW w:w="851" w:type="dxa"/>
          <w:tcBorders>
            <w:left w:val="single" w:sz="12" w:space="0" w:color="auto"/>
            <w:right w:val="single" w:sz="12" w:space="0" w:color="auto"/>
          </w:tcBorders>
          <w:vAlign w:val="center"/>
        </w:tcPr>
        <w:p w14:paraId="716C217E" w14:textId="77777777" w:rsidR="000E76C0" w:rsidRPr="00F91AD8" w:rsidRDefault="000E76C0" w:rsidP="008112D1">
          <w:pPr>
            <w:rPr>
              <w:sz w:val="14"/>
              <w:szCs w:val="14"/>
            </w:rPr>
          </w:pPr>
        </w:p>
      </w:tc>
      <w:tc>
        <w:tcPr>
          <w:tcW w:w="1417" w:type="dxa"/>
          <w:tcBorders>
            <w:left w:val="nil"/>
          </w:tcBorders>
          <w:vAlign w:val="center"/>
        </w:tcPr>
        <w:p w14:paraId="5C4DD7A2" w14:textId="77777777" w:rsidR="000E76C0" w:rsidRPr="00F91AD8" w:rsidRDefault="008112D1" w:rsidP="000E76C0">
          <w:pPr>
            <w:rPr>
              <w:sz w:val="22"/>
              <w:szCs w:val="24"/>
            </w:rPr>
          </w:pPr>
          <w:r>
            <w:rPr>
              <w:sz w:val="22"/>
              <w:szCs w:val="24"/>
            </w:rPr>
            <w:t>Proj</w:t>
          </w:r>
          <w:r w:rsidR="00385E72">
            <w:rPr>
              <w:sz w:val="22"/>
              <w:szCs w:val="24"/>
            </w:rPr>
            <w:t>.</w:t>
          </w:r>
        </w:p>
      </w:tc>
      <w:tc>
        <w:tcPr>
          <w:tcW w:w="993" w:type="dxa"/>
          <w:vAlign w:val="center"/>
        </w:tcPr>
        <w:p w14:paraId="31563B3E" w14:textId="77777777" w:rsidR="000E76C0" w:rsidRPr="00CE66F5" w:rsidRDefault="00385E72" w:rsidP="000E76C0">
          <w:pPr>
            <w:rPr>
              <w:sz w:val="18"/>
              <w:szCs w:val="24"/>
            </w:rPr>
          </w:pPr>
          <w:r>
            <w:rPr>
              <w:sz w:val="18"/>
              <w:szCs w:val="24"/>
            </w:rPr>
            <w:t xml:space="preserve"> V.Riauba</w:t>
          </w:r>
        </w:p>
      </w:tc>
      <w:tc>
        <w:tcPr>
          <w:tcW w:w="710" w:type="dxa"/>
          <w:tcBorders>
            <w:top w:val="nil"/>
          </w:tcBorders>
          <w:vAlign w:val="center"/>
        </w:tcPr>
        <w:p w14:paraId="542B87BF" w14:textId="77777777" w:rsidR="000E76C0" w:rsidRPr="00F91AD8" w:rsidRDefault="000E76C0" w:rsidP="000E76C0">
          <w:pPr>
            <w:rPr>
              <w:sz w:val="22"/>
              <w:szCs w:val="24"/>
            </w:rPr>
          </w:pPr>
        </w:p>
      </w:tc>
      <w:tc>
        <w:tcPr>
          <w:tcW w:w="849" w:type="dxa"/>
          <w:tcBorders>
            <w:top w:val="nil"/>
            <w:right w:val="single" w:sz="12" w:space="0" w:color="auto"/>
          </w:tcBorders>
          <w:vAlign w:val="center"/>
        </w:tcPr>
        <w:p w14:paraId="25039C81" w14:textId="77777777" w:rsidR="000E76C0" w:rsidRPr="00F91AD8" w:rsidRDefault="00385E72" w:rsidP="000E76C0">
          <w:pPr>
            <w:jc w:val="center"/>
            <w:rPr>
              <w:sz w:val="22"/>
              <w:szCs w:val="24"/>
            </w:rPr>
          </w:pPr>
          <w:r>
            <w:rPr>
              <w:sz w:val="22"/>
              <w:szCs w:val="24"/>
            </w:rPr>
            <w:t>2024</w:t>
          </w:r>
          <w:r w:rsidR="000E76C0" w:rsidRPr="00F91AD8">
            <w:rPr>
              <w:sz w:val="22"/>
              <w:szCs w:val="24"/>
            </w:rPr>
            <w:t xml:space="preserve"> </w:t>
          </w:r>
          <w:r>
            <w:rPr>
              <w:sz w:val="22"/>
              <w:szCs w:val="24"/>
            </w:rPr>
            <w:t>03</w:t>
          </w:r>
        </w:p>
      </w:tc>
      <w:tc>
        <w:tcPr>
          <w:tcW w:w="4255" w:type="dxa"/>
          <w:vMerge/>
          <w:tcBorders>
            <w:top w:val="nil"/>
            <w:left w:val="nil"/>
            <w:bottom w:val="single" w:sz="12" w:space="0" w:color="auto"/>
          </w:tcBorders>
          <w:vAlign w:val="center"/>
        </w:tcPr>
        <w:p w14:paraId="1697CCD8" w14:textId="77777777" w:rsidR="000E76C0" w:rsidRPr="00F91AD8" w:rsidRDefault="000E76C0" w:rsidP="000E76C0">
          <w:pPr>
            <w:jc w:val="center"/>
            <w:rPr>
              <w:szCs w:val="24"/>
            </w:rPr>
          </w:pPr>
        </w:p>
      </w:tc>
      <w:tc>
        <w:tcPr>
          <w:tcW w:w="567" w:type="dxa"/>
          <w:vMerge w:val="restart"/>
          <w:tcBorders>
            <w:top w:val="single" w:sz="6" w:space="0" w:color="auto"/>
            <w:bottom w:val="single" w:sz="12" w:space="0" w:color="auto"/>
          </w:tcBorders>
          <w:vAlign w:val="center"/>
        </w:tcPr>
        <w:p w14:paraId="589A34FD" w14:textId="77777777" w:rsidR="000E76C0" w:rsidRPr="00F91AD8" w:rsidRDefault="000E76C0" w:rsidP="000E76C0">
          <w:pPr>
            <w:jc w:val="center"/>
            <w:rPr>
              <w:szCs w:val="24"/>
            </w:rPr>
          </w:pPr>
          <w:r w:rsidRPr="00F91AD8">
            <w:rPr>
              <w:szCs w:val="24"/>
              <w:lang w:val="en-US"/>
            </w:rPr>
            <w:fldChar w:fldCharType="begin"/>
          </w:r>
          <w:r w:rsidRPr="00F91AD8">
            <w:rPr>
              <w:szCs w:val="24"/>
              <w:lang w:val="en-US"/>
            </w:rPr>
            <w:instrText xml:space="preserve"> PAGE </w:instrText>
          </w:r>
          <w:r w:rsidRPr="00F91AD8">
            <w:rPr>
              <w:szCs w:val="24"/>
              <w:lang w:val="en-US"/>
            </w:rPr>
            <w:fldChar w:fldCharType="separate"/>
          </w:r>
          <w:r w:rsidR="001C5369">
            <w:rPr>
              <w:noProof/>
              <w:szCs w:val="24"/>
              <w:lang w:val="en-US"/>
            </w:rPr>
            <w:t>1</w:t>
          </w:r>
          <w:r w:rsidRPr="00F91AD8">
            <w:rPr>
              <w:szCs w:val="24"/>
              <w:lang w:val="en-US"/>
            </w:rPr>
            <w:fldChar w:fldCharType="end"/>
          </w:r>
        </w:p>
      </w:tc>
      <w:tc>
        <w:tcPr>
          <w:tcW w:w="567" w:type="dxa"/>
          <w:vMerge w:val="restart"/>
          <w:tcBorders>
            <w:top w:val="nil"/>
            <w:bottom w:val="single" w:sz="12" w:space="0" w:color="auto"/>
            <w:right w:val="single" w:sz="12" w:space="0" w:color="auto"/>
          </w:tcBorders>
          <w:vAlign w:val="center"/>
        </w:tcPr>
        <w:p w14:paraId="2EEFA26E" w14:textId="77777777" w:rsidR="000E76C0" w:rsidRPr="00F91AD8" w:rsidRDefault="00A30FC2" w:rsidP="000E76C0">
          <w:pPr>
            <w:jc w:val="center"/>
            <w:rPr>
              <w:szCs w:val="24"/>
            </w:rPr>
          </w:pPr>
          <w:r>
            <w:rPr>
              <w:szCs w:val="24"/>
            </w:rPr>
            <w:t>2</w:t>
          </w:r>
        </w:p>
      </w:tc>
    </w:tr>
    <w:tr w:rsidR="000E76C0" w:rsidRPr="00F91AD8" w14:paraId="655FFC69" w14:textId="77777777" w:rsidTr="008112D1">
      <w:tblPrEx>
        <w:tblCellMar>
          <w:top w:w="0" w:type="dxa"/>
          <w:left w:w="0" w:type="dxa"/>
          <w:bottom w:w="0" w:type="dxa"/>
          <w:right w:w="0" w:type="dxa"/>
        </w:tblCellMar>
      </w:tblPrEx>
      <w:trPr>
        <w:cantSplit/>
        <w:trHeight w:hRule="exact" w:val="284"/>
      </w:trPr>
      <w:tc>
        <w:tcPr>
          <w:tcW w:w="851" w:type="dxa"/>
          <w:tcBorders>
            <w:left w:val="single" w:sz="12" w:space="0" w:color="auto"/>
            <w:bottom w:val="single" w:sz="12" w:space="0" w:color="auto"/>
            <w:right w:val="single" w:sz="12" w:space="0" w:color="auto"/>
          </w:tcBorders>
          <w:vAlign w:val="center"/>
        </w:tcPr>
        <w:p w14:paraId="7190A462" w14:textId="77777777" w:rsidR="000E76C0" w:rsidRPr="00F91AD8" w:rsidRDefault="000E76C0" w:rsidP="000E76C0">
          <w:pPr>
            <w:jc w:val="center"/>
            <w:rPr>
              <w:rFonts w:ascii="Arial" w:hAnsi="Arial"/>
              <w:sz w:val="16"/>
            </w:rPr>
          </w:pPr>
        </w:p>
      </w:tc>
      <w:tc>
        <w:tcPr>
          <w:tcW w:w="1417" w:type="dxa"/>
          <w:tcBorders>
            <w:left w:val="nil"/>
            <w:bottom w:val="single" w:sz="12" w:space="0" w:color="auto"/>
          </w:tcBorders>
          <w:vAlign w:val="center"/>
        </w:tcPr>
        <w:p w14:paraId="54FF43F4" w14:textId="77777777" w:rsidR="000E76C0" w:rsidRPr="00F91AD8" w:rsidRDefault="000E76C0" w:rsidP="000E76C0">
          <w:pPr>
            <w:ind w:left="57"/>
            <w:rPr>
              <w:rFonts w:ascii="Arial" w:hAnsi="Arial"/>
              <w:sz w:val="16"/>
            </w:rPr>
          </w:pPr>
        </w:p>
      </w:tc>
      <w:tc>
        <w:tcPr>
          <w:tcW w:w="993" w:type="dxa"/>
          <w:tcBorders>
            <w:bottom w:val="single" w:sz="12" w:space="0" w:color="auto"/>
          </w:tcBorders>
          <w:vAlign w:val="center"/>
        </w:tcPr>
        <w:p w14:paraId="5FDEC753" w14:textId="77777777" w:rsidR="000E76C0" w:rsidRPr="00F91AD8" w:rsidRDefault="000E76C0" w:rsidP="000E76C0">
          <w:pPr>
            <w:ind w:left="57"/>
            <w:rPr>
              <w:rFonts w:ascii="Arial" w:hAnsi="Arial"/>
              <w:sz w:val="18"/>
            </w:rPr>
          </w:pPr>
        </w:p>
      </w:tc>
      <w:tc>
        <w:tcPr>
          <w:tcW w:w="710" w:type="dxa"/>
          <w:tcBorders>
            <w:bottom w:val="single" w:sz="12" w:space="0" w:color="auto"/>
          </w:tcBorders>
          <w:vAlign w:val="center"/>
        </w:tcPr>
        <w:p w14:paraId="00919346" w14:textId="77777777" w:rsidR="000E76C0" w:rsidRPr="00F91AD8" w:rsidRDefault="000E76C0" w:rsidP="000E76C0">
          <w:pPr>
            <w:jc w:val="center"/>
            <w:rPr>
              <w:rFonts w:ascii="Arial" w:hAnsi="Arial"/>
              <w:sz w:val="22"/>
            </w:rPr>
          </w:pPr>
        </w:p>
      </w:tc>
      <w:tc>
        <w:tcPr>
          <w:tcW w:w="849" w:type="dxa"/>
          <w:tcBorders>
            <w:bottom w:val="single" w:sz="12" w:space="0" w:color="auto"/>
            <w:right w:val="single" w:sz="12" w:space="0" w:color="auto"/>
          </w:tcBorders>
          <w:vAlign w:val="center"/>
        </w:tcPr>
        <w:p w14:paraId="6BCB88EB" w14:textId="77777777" w:rsidR="000E76C0" w:rsidRPr="00F91AD8" w:rsidRDefault="000E76C0" w:rsidP="000E76C0">
          <w:pPr>
            <w:jc w:val="center"/>
            <w:rPr>
              <w:rFonts w:ascii="Arial" w:hAnsi="Arial"/>
              <w:sz w:val="14"/>
            </w:rPr>
          </w:pPr>
        </w:p>
      </w:tc>
      <w:tc>
        <w:tcPr>
          <w:tcW w:w="4255" w:type="dxa"/>
          <w:vMerge/>
          <w:tcBorders>
            <w:left w:val="nil"/>
            <w:bottom w:val="single" w:sz="12" w:space="0" w:color="auto"/>
          </w:tcBorders>
          <w:vAlign w:val="center"/>
        </w:tcPr>
        <w:p w14:paraId="7A508AD1" w14:textId="77777777" w:rsidR="000E76C0" w:rsidRPr="00F91AD8" w:rsidRDefault="000E76C0" w:rsidP="000E76C0">
          <w:pPr>
            <w:jc w:val="center"/>
            <w:rPr>
              <w:rFonts w:ascii="Arial" w:hAnsi="Arial"/>
              <w:sz w:val="22"/>
            </w:rPr>
          </w:pPr>
        </w:p>
      </w:tc>
      <w:tc>
        <w:tcPr>
          <w:tcW w:w="567" w:type="dxa"/>
          <w:vMerge/>
          <w:tcBorders>
            <w:top w:val="single" w:sz="12" w:space="0" w:color="auto"/>
            <w:bottom w:val="single" w:sz="12" w:space="0" w:color="auto"/>
          </w:tcBorders>
          <w:vAlign w:val="center"/>
        </w:tcPr>
        <w:p w14:paraId="7EEA6B6F" w14:textId="77777777" w:rsidR="000E76C0" w:rsidRPr="00F91AD8" w:rsidRDefault="000E76C0" w:rsidP="000E76C0">
          <w:pPr>
            <w:jc w:val="center"/>
            <w:rPr>
              <w:rFonts w:ascii="Arial" w:hAnsi="Arial"/>
              <w:sz w:val="22"/>
            </w:rPr>
          </w:pPr>
        </w:p>
      </w:tc>
      <w:tc>
        <w:tcPr>
          <w:tcW w:w="567" w:type="dxa"/>
          <w:vMerge/>
          <w:tcBorders>
            <w:bottom w:val="single" w:sz="12" w:space="0" w:color="auto"/>
            <w:right w:val="single" w:sz="12" w:space="0" w:color="auto"/>
          </w:tcBorders>
          <w:vAlign w:val="center"/>
        </w:tcPr>
        <w:p w14:paraId="022876BE" w14:textId="77777777" w:rsidR="000E76C0" w:rsidRPr="00F91AD8" w:rsidRDefault="000E76C0" w:rsidP="000E76C0">
          <w:pPr>
            <w:jc w:val="center"/>
            <w:rPr>
              <w:rFonts w:ascii="Arial" w:hAnsi="Arial"/>
              <w:sz w:val="22"/>
            </w:rPr>
          </w:pPr>
        </w:p>
      </w:tc>
    </w:tr>
    <w:bookmarkEnd w:id="0"/>
  </w:tbl>
  <w:p w14:paraId="2E633A7D" w14:textId="77777777" w:rsidR="00BE08D0" w:rsidRPr="00732CEE" w:rsidRDefault="00BE08D0" w:rsidP="00732C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1E99" w14:textId="77777777" w:rsidR="00BE6183" w:rsidRDefault="00BE6183">
      <w:r>
        <w:separator/>
      </w:r>
    </w:p>
  </w:footnote>
  <w:footnote w:type="continuationSeparator" w:id="0">
    <w:p w14:paraId="283B0462" w14:textId="77777777" w:rsidR="00BE6183" w:rsidRDefault="00BE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6DA"/>
    <w:multiLevelType w:val="hybridMultilevel"/>
    <w:tmpl w:val="090EB164"/>
    <w:lvl w:ilvl="0" w:tplc="FFFFFFFF">
      <w:start w:val="1"/>
      <w:numFmt w:val="decimal"/>
      <w:lvlText w:val="%1)"/>
      <w:lvlJc w:val="left"/>
      <w:pPr>
        <w:tabs>
          <w:tab w:val="num" w:pos="720"/>
        </w:tabs>
        <w:ind w:left="720" w:hanging="360"/>
      </w:pPr>
      <w:rPr>
        <w:rFonts w:hint="default"/>
      </w:rPr>
    </w:lvl>
    <w:lvl w:ilvl="1" w:tplc="04270011">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753809"/>
    <w:multiLevelType w:val="multilevel"/>
    <w:tmpl w:val="95A09DD4"/>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5040"/>
        </w:tabs>
        <w:ind w:left="5040" w:hanging="1800"/>
      </w:pPr>
      <w:rPr>
        <w:rFonts w:hint="default"/>
        <w:b/>
      </w:rPr>
    </w:lvl>
  </w:abstractNum>
  <w:abstractNum w:abstractNumId="2" w15:restartNumberingAfterBreak="0">
    <w:nsid w:val="451452B8"/>
    <w:multiLevelType w:val="hybridMultilevel"/>
    <w:tmpl w:val="C1F44446"/>
    <w:lvl w:ilvl="0" w:tplc="48FA2408">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E2487D"/>
    <w:multiLevelType w:val="hybridMultilevel"/>
    <w:tmpl w:val="04768D60"/>
    <w:lvl w:ilvl="0" w:tplc="AEAED44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5851E1"/>
    <w:multiLevelType w:val="hybridMultilevel"/>
    <w:tmpl w:val="131C73D2"/>
    <w:lvl w:ilvl="0" w:tplc="6894929C">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885DA0"/>
    <w:multiLevelType w:val="multilevel"/>
    <w:tmpl w:val="16A4F378"/>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 w15:restartNumberingAfterBreak="0">
    <w:nsid w:val="5A274414"/>
    <w:multiLevelType w:val="hybridMultilevel"/>
    <w:tmpl w:val="8E363142"/>
    <w:lvl w:ilvl="0" w:tplc="04270011">
      <w:start w:val="1"/>
      <w:numFmt w:val="decimal"/>
      <w:lvlText w:val="%1)"/>
      <w:lvlJc w:val="left"/>
      <w:pPr>
        <w:ind w:left="788" w:hanging="360"/>
      </w:p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7" w15:restartNumberingAfterBreak="0">
    <w:nsid w:val="5ABA57AB"/>
    <w:multiLevelType w:val="hybridMultilevel"/>
    <w:tmpl w:val="59FC6ACE"/>
    <w:lvl w:ilvl="0" w:tplc="C27CA31E">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9F4CFE"/>
    <w:multiLevelType w:val="hybridMultilevel"/>
    <w:tmpl w:val="83D04580"/>
    <w:lvl w:ilvl="0" w:tplc="947258D0">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F6D138C"/>
    <w:multiLevelType w:val="multilevel"/>
    <w:tmpl w:val="2AE6185C"/>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6D970A2B"/>
    <w:multiLevelType w:val="hybridMultilevel"/>
    <w:tmpl w:val="D5D2828A"/>
    <w:lvl w:ilvl="0" w:tplc="70D88CEC">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1" w15:restartNumberingAfterBreak="0">
    <w:nsid w:val="76F444DC"/>
    <w:multiLevelType w:val="multilevel"/>
    <w:tmpl w:val="DA6280A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79297B49"/>
    <w:multiLevelType w:val="multilevel"/>
    <w:tmpl w:val="30E8BBA8"/>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50"/>
        </w:tabs>
        <w:ind w:left="750" w:hanging="39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3" w15:restartNumberingAfterBreak="0">
    <w:nsid w:val="7D9F0D6B"/>
    <w:multiLevelType w:val="multilevel"/>
    <w:tmpl w:val="A3962BC4"/>
    <w:lvl w:ilvl="0">
      <w:start w:val="2"/>
      <w:numFmt w:val="decimal"/>
      <w:lvlText w:val="%1."/>
      <w:lvlJc w:val="left"/>
      <w:pPr>
        <w:ind w:left="720" w:hanging="360"/>
      </w:pPr>
      <w:rPr>
        <w:rFonts w:hint="default"/>
        <w:b/>
      </w:rPr>
    </w:lvl>
    <w:lvl w:ilvl="1">
      <w:start w:val="2"/>
      <w:numFmt w:val="decimal"/>
      <w:isLgl/>
      <w:lvlText w:val="%1.%2."/>
      <w:lvlJc w:val="left"/>
      <w:pPr>
        <w:ind w:left="7110" w:hanging="1440"/>
      </w:pPr>
      <w:rPr>
        <w:rFonts w:hint="default"/>
        <w:b/>
      </w:rPr>
    </w:lvl>
    <w:lvl w:ilvl="2">
      <w:start w:val="1"/>
      <w:numFmt w:val="decimal"/>
      <w:isLgl/>
      <w:lvlText w:val="%1.%2.%3."/>
      <w:lvlJc w:val="left"/>
      <w:pPr>
        <w:ind w:left="2880" w:hanging="1440"/>
      </w:pPr>
      <w:rPr>
        <w:rFonts w:hint="default"/>
        <w:b/>
      </w:rPr>
    </w:lvl>
    <w:lvl w:ilvl="3">
      <w:start w:val="1"/>
      <w:numFmt w:val="decimal"/>
      <w:isLgl/>
      <w:lvlText w:val="%1.%2.%3.%4."/>
      <w:lvlJc w:val="left"/>
      <w:pPr>
        <w:ind w:left="3420" w:hanging="1440"/>
      </w:pPr>
      <w:rPr>
        <w:rFonts w:hint="default"/>
        <w:b/>
      </w:rPr>
    </w:lvl>
    <w:lvl w:ilvl="4">
      <w:start w:val="1"/>
      <w:numFmt w:val="decimal"/>
      <w:isLgl/>
      <w:lvlText w:val="%1.%2.%3.%4.%5."/>
      <w:lvlJc w:val="left"/>
      <w:pPr>
        <w:ind w:left="3960" w:hanging="1440"/>
      </w:pPr>
      <w:rPr>
        <w:rFonts w:hint="default"/>
        <w:b/>
      </w:rPr>
    </w:lvl>
    <w:lvl w:ilvl="5">
      <w:start w:val="1"/>
      <w:numFmt w:val="decimal"/>
      <w:isLgl/>
      <w:lvlText w:val="%1.%2.%3.%4.%5.%6."/>
      <w:lvlJc w:val="left"/>
      <w:pPr>
        <w:ind w:left="4500" w:hanging="1440"/>
      </w:pPr>
      <w:rPr>
        <w:rFonts w:hint="default"/>
        <w:b/>
      </w:rPr>
    </w:lvl>
    <w:lvl w:ilvl="6">
      <w:start w:val="1"/>
      <w:numFmt w:val="decimal"/>
      <w:isLgl/>
      <w:lvlText w:val="%1.%2.%3.%4.%5.%6.%7."/>
      <w:lvlJc w:val="left"/>
      <w:pPr>
        <w:ind w:left="5040" w:hanging="1440"/>
      </w:pPr>
      <w:rPr>
        <w:rFonts w:hint="default"/>
        <w:b/>
      </w:rPr>
    </w:lvl>
    <w:lvl w:ilvl="7">
      <w:start w:val="1"/>
      <w:numFmt w:val="decimal"/>
      <w:isLgl/>
      <w:lvlText w:val="%1.%2.%3.%4.%5.%6.%7.%8."/>
      <w:lvlJc w:val="left"/>
      <w:pPr>
        <w:ind w:left="5580" w:hanging="1440"/>
      </w:pPr>
      <w:rPr>
        <w:rFonts w:hint="default"/>
        <w:b/>
      </w:rPr>
    </w:lvl>
    <w:lvl w:ilvl="8">
      <w:start w:val="1"/>
      <w:numFmt w:val="decimal"/>
      <w:isLgl/>
      <w:lvlText w:val="%1.%2.%3.%4.%5.%6.%7.%8.%9."/>
      <w:lvlJc w:val="left"/>
      <w:pPr>
        <w:ind w:left="6480" w:hanging="1800"/>
      </w:pPr>
      <w:rPr>
        <w:rFonts w:hint="default"/>
        <w:b/>
      </w:rPr>
    </w:lvl>
  </w:abstractNum>
  <w:num w:numId="1" w16cid:durableId="1825271263">
    <w:abstractNumId w:val="1"/>
  </w:num>
  <w:num w:numId="2" w16cid:durableId="1417901733">
    <w:abstractNumId w:val="11"/>
  </w:num>
  <w:num w:numId="3" w16cid:durableId="1910536359">
    <w:abstractNumId w:val="2"/>
  </w:num>
  <w:num w:numId="4" w16cid:durableId="1657298887">
    <w:abstractNumId w:val="8"/>
  </w:num>
  <w:num w:numId="5" w16cid:durableId="829760847">
    <w:abstractNumId w:val="13"/>
  </w:num>
  <w:num w:numId="6" w16cid:durableId="2138402069">
    <w:abstractNumId w:val="7"/>
  </w:num>
  <w:num w:numId="7" w16cid:durableId="267588198">
    <w:abstractNumId w:val="0"/>
  </w:num>
  <w:num w:numId="8" w16cid:durableId="142083017">
    <w:abstractNumId w:val="9"/>
  </w:num>
  <w:num w:numId="9" w16cid:durableId="1530071042">
    <w:abstractNumId w:val="5"/>
  </w:num>
  <w:num w:numId="10" w16cid:durableId="1916427187">
    <w:abstractNumId w:val="10"/>
  </w:num>
  <w:num w:numId="11" w16cid:durableId="912666749">
    <w:abstractNumId w:val="12"/>
  </w:num>
  <w:num w:numId="12" w16cid:durableId="1838962728">
    <w:abstractNumId w:val="4"/>
  </w:num>
  <w:num w:numId="13" w16cid:durableId="1037508172">
    <w:abstractNumId w:val="3"/>
  </w:num>
  <w:num w:numId="14" w16cid:durableId="2042658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02"/>
    <w:rsid w:val="0001149A"/>
    <w:rsid w:val="0001193A"/>
    <w:rsid w:val="00013DA1"/>
    <w:rsid w:val="00014DF5"/>
    <w:rsid w:val="00015AF3"/>
    <w:rsid w:val="00015B6D"/>
    <w:rsid w:val="00020495"/>
    <w:rsid w:val="00021552"/>
    <w:rsid w:val="000218A3"/>
    <w:rsid w:val="000227AB"/>
    <w:rsid w:val="0002493E"/>
    <w:rsid w:val="00024F00"/>
    <w:rsid w:val="000253A0"/>
    <w:rsid w:val="00026508"/>
    <w:rsid w:val="00026BE4"/>
    <w:rsid w:val="00027101"/>
    <w:rsid w:val="00035FA7"/>
    <w:rsid w:val="00041A27"/>
    <w:rsid w:val="00042E48"/>
    <w:rsid w:val="00042F3C"/>
    <w:rsid w:val="00044761"/>
    <w:rsid w:val="00053E57"/>
    <w:rsid w:val="00072B1F"/>
    <w:rsid w:val="00073034"/>
    <w:rsid w:val="000758E5"/>
    <w:rsid w:val="00076BE2"/>
    <w:rsid w:val="00077F81"/>
    <w:rsid w:val="00081564"/>
    <w:rsid w:val="00085849"/>
    <w:rsid w:val="00085970"/>
    <w:rsid w:val="00090C65"/>
    <w:rsid w:val="00091AE6"/>
    <w:rsid w:val="0009490E"/>
    <w:rsid w:val="0009689F"/>
    <w:rsid w:val="000979FD"/>
    <w:rsid w:val="000A195C"/>
    <w:rsid w:val="000A2B20"/>
    <w:rsid w:val="000A2F42"/>
    <w:rsid w:val="000A5661"/>
    <w:rsid w:val="000B01F8"/>
    <w:rsid w:val="000B02FC"/>
    <w:rsid w:val="000B1D94"/>
    <w:rsid w:val="000B2A99"/>
    <w:rsid w:val="000B3864"/>
    <w:rsid w:val="000B6308"/>
    <w:rsid w:val="000C0B0B"/>
    <w:rsid w:val="000C0C8A"/>
    <w:rsid w:val="000C1CD9"/>
    <w:rsid w:val="000C57C2"/>
    <w:rsid w:val="000C6560"/>
    <w:rsid w:val="000C74D7"/>
    <w:rsid w:val="000D0646"/>
    <w:rsid w:val="000D29AE"/>
    <w:rsid w:val="000D4CD4"/>
    <w:rsid w:val="000E0144"/>
    <w:rsid w:val="000E0454"/>
    <w:rsid w:val="000E0456"/>
    <w:rsid w:val="000E1289"/>
    <w:rsid w:val="000E5594"/>
    <w:rsid w:val="000E5F7F"/>
    <w:rsid w:val="000E76C0"/>
    <w:rsid w:val="000F34F2"/>
    <w:rsid w:val="000F64D9"/>
    <w:rsid w:val="000F7729"/>
    <w:rsid w:val="000F7FB7"/>
    <w:rsid w:val="001000D1"/>
    <w:rsid w:val="001007C8"/>
    <w:rsid w:val="001010E8"/>
    <w:rsid w:val="0010189B"/>
    <w:rsid w:val="00101BCD"/>
    <w:rsid w:val="001028E4"/>
    <w:rsid w:val="001048CA"/>
    <w:rsid w:val="00106803"/>
    <w:rsid w:val="00106AD2"/>
    <w:rsid w:val="00107142"/>
    <w:rsid w:val="00111DF6"/>
    <w:rsid w:val="00112C3A"/>
    <w:rsid w:val="00115035"/>
    <w:rsid w:val="00115322"/>
    <w:rsid w:val="00115CFC"/>
    <w:rsid w:val="00117FF8"/>
    <w:rsid w:val="00122515"/>
    <w:rsid w:val="001256C6"/>
    <w:rsid w:val="0012671B"/>
    <w:rsid w:val="0013069C"/>
    <w:rsid w:val="00130A27"/>
    <w:rsid w:val="001320BA"/>
    <w:rsid w:val="00133E50"/>
    <w:rsid w:val="001406FB"/>
    <w:rsid w:val="00140FEB"/>
    <w:rsid w:val="00141359"/>
    <w:rsid w:val="0014289E"/>
    <w:rsid w:val="00143220"/>
    <w:rsid w:val="00144451"/>
    <w:rsid w:val="00144857"/>
    <w:rsid w:val="001452C4"/>
    <w:rsid w:val="001466F0"/>
    <w:rsid w:val="001470BC"/>
    <w:rsid w:val="0014775D"/>
    <w:rsid w:val="00147820"/>
    <w:rsid w:val="00147F7D"/>
    <w:rsid w:val="001500DC"/>
    <w:rsid w:val="00151BE5"/>
    <w:rsid w:val="001524DA"/>
    <w:rsid w:val="00156478"/>
    <w:rsid w:val="00156D84"/>
    <w:rsid w:val="0015713D"/>
    <w:rsid w:val="00160E6C"/>
    <w:rsid w:val="0016176F"/>
    <w:rsid w:val="0016428F"/>
    <w:rsid w:val="00165B10"/>
    <w:rsid w:val="00166C49"/>
    <w:rsid w:val="00170543"/>
    <w:rsid w:val="00171D66"/>
    <w:rsid w:val="0017223E"/>
    <w:rsid w:val="00172F9A"/>
    <w:rsid w:val="00174C4D"/>
    <w:rsid w:val="0018148F"/>
    <w:rsid w:val="001825A0"/>
    <w:rsid w:val="00183346"/>
    <w:rsid w:val="0018356A"/>
    <w:rsid w:val="00183DCF"/>
    <w:rsid w:val="00185180"/>
    <w:rsid w:val="001868F1"/>
    <w:rsid w:val="00187DB2"/>
    <w:rsid w:val="00190B20"/>
    <w:rsid w:val="00191978"/>
    <w:rsid w:val="00194B66"/>
    <w:rsid w:val="00197606"/>
    <w:rsid w:val="001A105A"/>
    <w:rsid w:val="001A14F5"/>
    <w:rsid w:val="001A174B"/>
    <w:rsid w:val="001A4279"/>
    <w:rsid w:val="001A4925"/>
    <w:rsid w:val="001A6418"/>
    <w:rsid w:val="001A76E1"/>
    <w:rsid w:val="001A784C"/>
    <w:rsid w:val="001B21E3"/>
    <w:rsid w:val="001B2BA2"/>
    <w:rsid w:val="001B2BDF"/>
    <w:rsid w:val="001B489D"/>
    <w:rsid w:val="001B61B2"/>
    <w:rsid w:val="001B6892"/>
    <w:rsid w:val="001C178F"/>
    <w:rsid w:val="001C2584"/>
    <w:rsid w:val="001C459E"/>
    <w:rsid w:val="001C46B9"/>
    <w:rsid w:val="001C5369"/>
    <w:rsid w:val="001C5DD6"/>
    <w:rsid w:val="001C605B"/>
    <w:rsid w:val="001C60AE"/>
    <w:rsid w:val="001C6EC6"/>
    <w:rsid w:val="001D06F3"/>
    <w:rsid w:val="001D0AE0"/>
    <w:rsid w:val="001D11FE"/>
    <w:rsid w:val="001D3BED"/>
    <w:rsid w:val="001D4B6F"/>
    <w:rsid w:val="001D60AB"/>
    <w:rsid w:val="001D6A57"/>
    <w:rsid w:val="001E3BAC"/>
    <w:rsid w:val="001E3DD8"/>
    <w:rsid w:val="001E69A0"/>
    <w:rsid w:val="001E7559"/>
    <w:rsid w:val="001F4CB1"/>
    <w:rsid w:val="001F4DB4"/>
    <w:rsid w:val="001F59E8"/>
    <w:rsid w:val="001F5A99"/>
    <w:rsid w:val="001F70BE"/>
    <w:rsid w:val="0020187E"/>
    <w:rsid w:val="00203225"/>
    <w:rsid w:val="00204F44"/>
    <w:rsid w:val="00205D42"/>
    <w:rsid w:val="00206488"/>
    <w:rsid w:val="00206641"/>
    <w:rsid w:val="0020701E"/>
    <w:rsid w:val="002118A6"/>
    <w:rsid w:val="002122EA"/>
    <w:rsid w:val="00212DEE"/>
    <w:rsid w:val="00213CB9"/>
    <w:rsid w:val="00215BFD"/>
    <w:rsid w:val="00217E52"/>
    <w:rsid w:val="00220F1A"/>
    <w:rsid w:val="00221CA5"/>
    <w:rsid w:val="00223B25"/>
    <w:rsid w:val="00223F97"/>
    <w:rsid w:val="00224AF7"/>
    <w:rsid w:val="0023104D"/>
    <w:rsid w:val="00231A4F"/>
    <w:rsid w:val="00237A79"/>
    <w:rsid w:val="00237FF6"/>
    <w:rsid w:val="00240C7F"/>
    <w:rsid w:val="0024159F"/>
    <w:rsid w:val="002419C1"/>
    <w:rsid w:val="00242B56"/>
    <w:rsid w:val="00243792"/>
    <w:rsid w:val="00244A30"/>
    <w:rsid w:val="0024655E"/>
    <w:rsid w:val="00247142"/>
    <w:rsid w:val="00247F4A"/>
    <w:rsid w:val="00250463"/>
    <w:rsid w:val="00250562"/>
    <w:rsid w:val="00251AFB"/>
    <w:rsid w:val="00255B16"/>
    <w:rsid w:val="00255D58"/>
    <w:rsid w:val="00256AD1"/>
    <w:rsid w:val="00260628"/>
    <w:rsid w:val="0026243E"/>
    <w:rsid w:val="00262551"/>
    <w:rsid w:val="00264E46"/>
    <w:rsid w:val="002664B0"/>
    <w:rsid w:val="00266C3E"/>
    <w:rsid w:val="0027046E"/>
    <w:rsid w:val="00270E50"/>
    <w:rsid w:val="00270EDB"/>
    <w:rsid w:val="002735AC"/>
    <w:rsid w:val="0027592E"/>
    <w:rsid w:val="0027784A"/>
    <w:rsid w:val="0028265A"/>
    <w:rsid w:val="00282C6A"/>
    <w:rsid w:val="002859C7"/>
    <w:rsid w:val="00286766"/>
    <w:rsid w:val="0028799C"/>
    <w:rsid w:val="00290152"/>
    <w:rsid w:val="002A104C"/>
    <w:rsid w:val="002A12C7"/>
    <w:rsid w:val="002A2430"/>
    <w:rsid w:val="002A3F66"/>
    <w:rsid w:val="002A4D17"/>
    <w:rsid w:val="002A513E"/>
    <w:rsid w:val="002B0489"/>
    <w:rsid w:val="002B4633"/>
    <w:rsid w:val="002B59D2"/>
    <w:rsid w:val="002B6962"/>
    <w:rsid w:val="002C1824"/>
    <w:rsid w:val="002C5ABE"/>
    <w:rsid w:val="002C6029"/>
    <w:rsid w:val="002C7EBF"/>
    <w:rsid w:val="002D081A"/>
    <w:rsid w:val="002D0C9B"/>
    <w:rsid w:val="002D183C"/>
    <w:rsid w:val="002D1B0E"/>
    <w:rsid w:val="002D5EFC"/>
    <w:rsid w:val="002D6AD0"/>
    <w:rsid w:val="002E033C"/>
    <w:rsid w:val="002E2457"/>
    <w:rsid w:val="002E3581"/>
    <w:rsid w:val="002E3BC9"/>
    <w:rsid w:val="002E57FF"/>
    <w:rsid w:val="002E5FBB"/>
    <w:rsid w:val="002E67EA"/>
    <w:rsid w:val="002E73EA"/>
    <w:rsid w:val="002E7566"/>
    <w:rsid w:val="002F2172"/>
    <w:rsid w:val="002F432E"/>
    <w:rsid w:val="002F5942"/>
    <w:rsid w:val="0030006F"/>
    <w:rsid w:val="00301B61"/>
    <w:rsid w:val="003057C9"/>
    <w:rsid w:val="0030679D"/>
    <w:rsid w:val="00306AFD"/>
    <w:rsid w:val="00306EAA"/>
    <w:rsid w:val="00307D9F"/>
    <w:rsid w:val="0031035C"/>
    <w:rsid w:val="00310864"/>
    <w:rsid w:val="0031107A"/>
    <w:rsid w:val="003130E7"/>
    <w:rsid w:val="00320CFE"/>
    <w:rsid w:val="003215CA"/>
    <w:rsid w:val="00325395"/>
    <w:rsid w:val="0032642E"/>
    <w:rsid w:val="00326E5D"/>
    <w:rsid w:val="003312DC"/>
    <w:rsid w:val="0033166C"/>
    <w:rsid w:val="003343BF"/>
    <w:rsid w:val="00340715"/>
    <w:rsid w:val="00341AA3"/>
    <w:rsid w:val="003470FC"/>
    <w:rsid w:val="00347D8A"/>
    <w:rsid w:val="003550C9"/>
    <w:rsid w:val="003568C6"/>
    <w:rsid w:val="00356ADB"/>
    <w:rsid w:val="00361299"/>
    <w:rsid w:val="00361829"/>
    <w:rsid w:val="00362079"/>
    <w:rsid w:val="00363208"/>
    <w:rsid w:val="00367D7C"/>
    <w:rsid w:val="00373EC8"/>
    <w:rsid w:val="003813D5"/>
    <w:rsid w:val="003826CB"/>
    <w:rsid w:val="00385995"/>
    <w:rsid w:val="00385E72"/>
    <w:rsid w:val="003865F0"/>
    <w:rsid w:val="00386B2C"/>
    <w:rsid w:val="003876B6"/>
    <w:rsid w:val="003877AD"/>
    <w:rsid w:val="00390046"/>
    <w:rsid w:val="003937D8"/>
    <w:rsid w:val="00393D58"/>
    <w:rsid w:val="003946D8"/>
    <w:rsid w:val="00397230"/>
    <w:rsid w:val="00397DA6"/>
    <w:rsid w:val="003A2A5A"/>
    <w:rsid w:val="003A3946"/>
    <w:rsid w:val="003A4722"/>
    <w:rsid w:val="003B71D4"/>
    <w:rsid w:val="003C3D5E"/>
    <w:rsid w:val="003C4719"/>
    <w:rsid w:val="003C49A9"/>
    <w:rsid w:val="003C6502"/>
    <w:rsid w:val="003C6AD5"/>
    <w:rsid w:val="003C7DFF"/>
    <w:rsid w:val="003D079E"/>
    <w:rsid w:val="003D364C"/>
    <w:rsid w:val="003D4C0D"/>
    <w:rsid w:val="003D7A82"/>
    <w:rsid w:val="003E559A"/>
    <w:rsid w:val="003F209A"/>
    <w:rsid w:val="003F32A9"/>
    <w:rsid w:val="003F425A"/>
    <w:rsid w:val="003F47A1"/>
    <w:rsid w:val="003F4B97"/>
    <w:rsid w:val="003F61E0"/>
    <w:rsid w:val="003F644E"/>
    <w:rsid w:val="003F646F"/>
    <w:rsid w:val="003F6772"/>
    <w:rsid w:val="003F7D83"/>
    <w:rsid w:val="003F7F39"/>
    <w:rsid w:val="004008CC"/>
    <w:rsid w:val="00403E31"/>
    <w:rsid w:val="004063E2"/>
    <w:rsid w:val="00411004"/>
    <w:rsid w:val="004122CE"/>
    <w:rsid w:val="004127AF"/>
    <w:rsid w:val="00413F3B"/>
    <w:rsid w:val="00415046"/>
    <w:rsid w:val="004161CC"/>
    <w:rsid w:val="00416212"/>
    <w:rsid w:val="00420C77"/>
    <w:rsid w:val="0042167B"/>
    <w:rsid w:val="00421F79"/>
    <w:rsid w:val="00422403"/>
    <w:rsid w:val="00422562"/>
    <w:rsid w:val="004226FC"/>
    <w:rsid w:val="00425980"/>
    <w:rsid w:val="00430AAD"/>
    <w:rsid w:val="00431FAE"/>
    <w:rsid w:val="00432FA1"/>
    <w:rsid w:val="00435C9A"/>
    <w:rsid w:val="00441068"/>
    <w:rsid w:val="004435D4"/>
    <w:rsid w:val="00452ED1"/>
    <w:rsid w:val="004535CD"/>
    <w:rsid w:val="004553C9"/>
    <w:rsid w:val="00455E64"/>
    <w:rsid w:val="00470ECA"/>
    <w:rsid w:val="00474423"/>
    <w:rsid w:val="00477BBC"/>
    <w:rsid w:val="004804A2"/>
    <w:rsid w:val="00480663"/>
    <w:rsid w:val="00480AFA"/>
    <w:rsid w:val="00481F48"/>
    <w:rsid w:val="004832F8"/>
    <w:rsid w:val="0048381A"/>
    <w:rsid w:val="00483D0D"/>
    <w:rsid w:val="0048422E"/>
    <w:rsid w:val="00484CB0"/>
    <w:rsid w:val="004851FF"/>
    <w:rsid w:val="004A3BDB"/>
    <w:rsid w:val="004A44E7"/>
    <w:rsid w:val="004A5ED3"/>
    <w:rsid w:val="004A63AC"/>
    <w:rsid w:val="004B10F4"/>
    <w:rsid w:val="004B11AD"/>
    <w:rsid w:val="004B2926"/>
    <w:rsid w:val="004B38DE"/>
    <w:rsid w:val="004B4321"/>
    <w:rsid w:val="004B479F"/>
    <w:rsid w:val="004B5E55"/>
    <w:rsid w:val="004B7119"/>
    <w:rsid w:val="004B7DB5"/>
    <w:rsid w:val="004C470A"/>
    <w:rsid w:val="004C4A32"/>
    <w:rsid w:val="004C65AF"/>
    <w:rsid w:val="004C68A4"/>
    <w:rsid w:val="004D0A88"/>
    <w:rsid w:val="004D3726"/>
    <w:rsid w:val="004D5E72"/>
    <w:rsid w:val="004D6E34"/>
    <w:rsid w:val="004D7CF5"/>
    <w:rsid w:val="004E0462"/>
    <w:rsid w:val="004E0B34"/>
    <w:rsid w:val="004E331F"/>
    <w:rsid w:val="004E36E9"/>
    <w:rsid w:val="004E3AD5"/>
    <w:rsid w:val="004E6986"/>
    <w:rsid w:val="004F0194"/>
    <w:rsid w:val="004F019A"/>
    <w:rsid w:val="004F2E01"/>
    <w:rsid w:val="004F4D6C"/>
    <w:rsid w:val="004F693C"/>
    <w:rsid w:val="0050029E"/>
    <w:rsid w:val="005011B2"/>
    <w:rsid w:val="005036DE"/>
    <w:rsid w:val="005079CC"/>
    <w:rsid w:val="00511A3A"/>
    <w:rsid w:val="005150C1"/>
    <w:rsid w:val="00517D19"/>
    <w:rsid w:val="005205EF"/>
    <w:rsid w:val="00521740"/>
    <w:rsid w:val="005229B5"/>
    <w:rsid w:val="0052328B"/>
    <w:rsid w:val="0052373A"/>
    <w:rsid w:val="005262D8"/>
    <w:rsid w:val="005268E2"/>
    <w:rsid w:val="00530556"/>
    <w:rsid w:val="00531E5E"/>
    <w:rsid w:val="00532C6E"/>
    <w:rsid w:val="005335A0"/>
    <w:rsid w:val="005337A3"/>
    <w:rsid w:val="0053409B"/>
    <w:rsid w:val="00536C44"/>
    <w:rsid w:val="00537230"/>
    <w:rsid w:val="0054104E"/>
    <w:rsid w:val="00542F6A"/>
    <w:rsid w:val="00547A72"/>
    <w:rsid w:val="00547EF5"/>
    <w:rsid w:val="00550D62"/>
    <w:rsid w:val="0055203B"/>
    <w:rsid w:val="00553675"/>
    <w:rsid w:val="00553A7F"/>
    <w:rsid w:val="0055491D"/>
    <w:rsid w:val="00554EF8"/>
    <w:rsid w:val="00562CE0"/>
    <w:rsid w:val="0056574D"/>
    <w:rsid w:val="00566771"/>
    <w:rsid w:val="005678E0"/>
    <w:rsid w:val="005714CF"/>
    <w:rsid w:val="005731D2"/>
    <w:rsid w:val="00575B1D"/>
    <w:rsid w:val="0057716B"/>
    <w:rsid w:val="0058330C"/>
    <w:rsid w:val="00583A41"/>
    <w:rsid w:val="005857C5"/>
    <w:rsid w:val="00585FED"/>
    <w:rsid w:val="00587583"/>
    <w:rsid w:val="0059072A"/>
    <w:rsid w:val="00592337"/>
    <w:rsid w:val="00592640"/>
    <w:rsid w:val="00593215"/>
    <w:rsid w:val="005948F7"/>
    <w:rsid w:val="005959EF"/>
    <w:rsid w:val="00597EDC"/>
    <w:rsid w:val="005A0875"/>
    <w:rsid w:val="005A0E8B"/>
    <w:rsid w:val="005A267F"/>
    <w:rsid w:val="005A2A1C"/>
    <w:rsid w:val="005A3CD1"/>
    <w:rsid w:val="005A4972"/>
    <w:rsid w:val="005A5B51"/>
    <w:rsid w:val="005A75FD"/>
    <w:rsid w:val="005A796B"/>
    <w:rsid w:val="005B0AF3"/>
    <w:rsid w:val="005B321A"/>
    <w:rsid w:val="005B6688"/>
    <w:rsid w:val="005B766D"/>
    <w:rsid w:val="005B7F4B"/>
    <w:rsid w:val="005C15ED"/>
    <w:rsid w:val="005C1F7F"/>
    <w:rsid w:val="005C29A2"/>
    <w:rsid w:val="005C3F0A"/>
    <w:rsid w:val="005C637B"/>
    <w:rsid w:val="005C7771"/>
    <w:rsid w:val="005D39F3"/>
    <w:rsid w:val="005D3FCC"/>
    <w:rsid w:val="005D4164"/>
    <w:rsid w:val="005D52A3"/>
    <w:rsid w:val="005D52E1"/>
    <w:rsid w:val="005D5FDE"/>
    <w:rsid w:val="005D702E"/>
    <w:rsid w:val="005E0C73"/>
    <w:rsid w:val="005E4266"/>
    <w:rsid w:val="005E5E15"/>
    <w:rsid w:val="005F05DE"/>
    <w:rsid w:val="005F17F1"/>
    <w:rsid w:val="005F2AD7"/>
    <w:rsid w:val="005F2CDC"/>
    <w:rsid w:val="005F3DB9"/>
    <w:rsid w:val="005F3FF8"/>
    <w:rsid w:val="00600C1A"/>
    <w:rsid w:val="00601B9B"/>
    <w:rsid w:val="006042C0"/>
    <w:rsid w:val="00606138"/>
    <w:rsid w:val="00606835"/>
    <w:rsid w:val="0061026F"/>
    <w:rsid w:val="0061569F"/>
    <w:rsid w:val="006157FC"/>
    <w:rsid w:val="00616464"/>
    <w:rsid w:val="006212EE"/>
    <w:rsid w:val="006215A2"/>
    <w:rsid w:val="00623290"/>
    <w:rsid w:val="006239E5"/>
    <w:rsid w:val="00624034"/>
    <w:rsid w:val="00624242"/>
    <w:rsid w:val="00624358"/>
    <w:rsid w:val="00625FFD"/>
    <w:rsid w:val="0063147D"/>
    <w:rsid w:val="00631608"/>
    <w:rsid w:val="00633E27"/>
    <w:rsid w:val="00641C62"/>
    <w:rsid w:val="00645DF7"/>
    <w:rsid w:val="006521F3"/>
    <w:rsid w:val="00652588"/>
    <w:rsid w:val="00655556"/>
    <w:rsid w:val="0065722C"/>
    <w:rsid w:val="00660227"/>
    <w:rsid w:val="00661481"/>
    <w:rsid w:val="00662409"/>
    <w:rsid w:val="00663C12"/>
    <w:rsid w:val="00673C39"/>
    <w:rsid w:val="00674892"/>
    <w:rsid w:val="006803F8"/>
    <w:rsid w:val="00681515"/>
    <w:rsid w:val="006821B0"/>
    <w:rsid w:val="006827BB"/>
    <w:rsid w:val="00683131"/>
    <w:rsid w:val="006856B5"/>
    <w:rsid w:val="00685748"/>
    <w:rsid w:val="006902D4"/>
    <w:rsid w:val="00690BC3"/>
    <w:rsid w:val="0069659D"/>
    <w:rsid w:val="00696B5E"/>
    <w:rsid w:val="006A3C0B"/>
    <w:rsid w:val="006A4B54"/>
    <w:rsid w:val="006B30F0"/>
    <w:rsid w:val="006B60A3"/>
    <w:rsid w:val="006B79A3"/>
    <w:rsid w:val="006C14F7"/>
    <w:rsid w:val="006C27E8"/>
    <w:rsid w:val="006C2920"/>
    <w:rsid w:val="006C3AAD"/>
    <w:rsid w:val="006C457F"/>
    <w:rsid w:val="006C54F3"/>
    <w:rsid w:val="006D1707"/>
    <w:rsid w:val="006D2A9C"/>
    <w:rsid w:val="006D2B3B"/>
    <w:rsid w:val="006D458A"/>
    <w:rsid w:val="006D594F"/>
    <w:rsid w:val="006E096B"/>
    <w:rsid w:val="006E6902"/>
    <w:rsid w:val="006E7148"/>
    <w:rsid w:val="006F08A9"/>
    <w:rsid w:val="006F1905"/>
    <w:rsid w:val="006F3823"/>
    <w:rsid w:val="006F4342"/>
    <w:rsid w:val="006F49D8"/>
    <w:rsid w:val="00700015"/>
    <w:rsid w:val="00706458"/>
    <w:rsid w:val="00713C4E"/>
    <w:rsid w:val="0071412C"/>
    <w:rsid w:val="00715AF6"/>
    <w:rsid w:val="00715C48"/>
    <w:rsid w:val="0071623B"/>
    <w:rsid w:val="007224B0"/>
    <w:rsid w:val="00722716"/>
    <w:rsid w:val="00727A8F"/>
    <w:rsid w:val="00730793"/>
    <w:rsid w:val="00731949"/>
    <w:rsid w:val="00731C21"/>
    <w:rsid w:val="00732CEE"/>
    <w:rsid w:val="007350E6"/>
    <w:rsid w:val="0073798E"/>
    <w:rsid w:val="00740A4A"/>
    <w:rsid w:val="0074388E"/>
    <w:rsid w:val="00745BF1"/>
    <w:rsid w:val="00746CB4"/>
    <w:rsid w:val="00746D24"/>
    <w:rsid w:val="00752848"/>
    <w:rsid w:val="0075761F"/>
    <w:rsid w:val="00761A86"/>
    <w:rsid w:val="00761AAF"/>
    <w:rsid w:val="00762A72"/>
    <w:rsid w:val="00766607"/>
    <w:rsid w:val="00767C85"/>
    <w:rsid w:val="007729CE"/>
    <w:rsid w:val="007732D1"/>
    <w:rsid w:val="00773939"/>
    <w:rsid w:val="00774753"/>
    <w:rsid w:val="00781829"/>
    <w:rsid w:val="00781E6B"/>
    <w:rsid w:val="0078296A"/>
    <w:rsid w:val="00782A11"/>
    <w:rsid w:val="00786E15"/>
    <w:rsid w:val="007935D8"/>
    <w:rsid w:val="0079372D"/>
    <w:rsid w:val="00794EE7"/>
    <w:rsid w:val="00795053"/>
    <w:rsid w:val="007953BA"/>
    <w:rsid w:val="007A2DAF"/>
    <w:rsid w:val="007A54D1"/>
    <w:rsid w:val="007A6270"/>
    <w:rsid w:val="007A6D35"/>
    <w:rsid w:val="007A70B5"/>
    <w:rsid w:val="007A777F"/>
    <w:rsid w:val="007B1852"/>
    <w:rsid w:val="007B19C4"/>
    <w:rsid w:val="007B1BD9"/>
    <w:rsid w:val="007B650B"/>
    <w:rsid w:val="007B7090"/>
    <w:rsid w:val="007C0594"/>
    <w:rsid w:val="007C0B3E"/>
    <w:rsid w:val="007C3836"/>
    <w:rsid w:val="007D3065"/>
    <w:rsid w:val="007D731D"/>
    <w:rsid w:val="007E16A1"/>
    <w:rsid w:val="007E1AF7"/>
    <w:rsid w:val="007E223B"/>
    <w:rsid w:val="007E2D2D"/>
    <w:rsid w:val="007E354E"/>
    <w:rsid w:val="007E42A5"/>
    <w:rsid w:val="007E57A1"/>
    <w:rsid w:val="007F24FC"/>
    <w:rsid w:val="007F4785"/>
    <w:rsid w:val="007F769B"/>
    <w:rsid w:val="00800668"/>
    <w:rsid w:val="00800DF6"/>
    <w:rsid w:val="00802FE5"/>
    <w:rsid w:val="008104ED"/>
    <w:rsid w:val="008108F1"/>
    <w:rsid w:val="008112D1"/>
    <w:rsid w:val="0081552B"/>
    <w:rsid w:val="00820259"/>
    <w:rsid w:val="00821F50"/>
    <w:rsid w:val="00826C57"/>
    <w:rsid w:val="008309EB"/>
    <w:rsid w:val="00834040"/>
    <w:rsid w:val="00836CB9"/>
    <w:rsid w:val="008434DC"/>
    <w:rsid w:val="00843776"/>
    <w:rsid w:val="00845130"/>
    <w:rsid w:val="0084628E"/>
    <w:rsid w:val="00846B64"/>
    <w:rsid w:val="00846F04"/>
    <w:rsid w:val="00847506"/>
    <w:rsid w:val="008502C5"/>
    <w:rsid w:val="00856329"/>
    <w:rsid w:val="00856C14"/>
    <w:rsid w:val="00864DF1"/>
    <w:rsid w:val="008652F0"/>
    <w:rsid w:val="00866CA6"/>
    <w:rsid w:val="00870663"/>
    <w:rsid w:val="00875598"/>
    <w:rsid w:val="00875E34"/>
    <w:rsid w:val="00876E1A"/>
    <w:rsid w:val="00877736"/>
    <w:rsid w:val="0088021B"/>
    <w:rsid w:val="008813D8"/>
    <w:rsid w:val="00882655"/>
    <w:rsid w:val="008852EE"/>
    <w:rsid w:val="008907FE"/>
    <w:rsid w:val="00892015"/>
    <w:rsid w:val="008942C8"/>
    <w:rsid w:val="00894631"/>
    <w:rsid w:val="00895E9E"/>
    <w:rsid w:val="008971BF"/>
    <w:rsid w:val="008972E0"/>
    <w:rsid w:val="00897518"/>
    <w:rsid w:val="008A0440"/>
    <w:rsid w:val="008A1296"/>
    <w:rsid w:val="008A2581"/>
    <w:rsid w:val="008A27A9"/>
    <w:rsid w:val="008A3493"/>
    <w:rsid w:val="008A42BA"/>
    <w:rsid w:val="008A49D5"/>
    <w:rsid w:val="008A705B"/>
    <w:rsid w:val="008A737F"/>
    <w:rsid w:val="008B0341"/>
    <w:rsid w:val="008B1654"/>
    <w:rsid w:val="008B56D0"/>
    <w:rsid w:val="008B5DFE"/>
    <w:rsid w:val="008B69FD"/>
    <w:rsid w:val="008B6C48"/>
    <w:rsid w:val="008B7C6B"/>
    <w:rsid w:val="008C14C1"/>
    <w:rsid w:val="008C1F6D"/>
    <w:rsid w:val="008C5367"/>
    <w:rsid w:val="008C7490"/>
    <w:rsid w:val="008D3A14"/>
    <w:rsid w:val="008D6180"/>
    <w:rsid w:val="008D63F3"/>
    <w:rsid w:val="008D733B"/>
    <w:rsid w:val="008E01CB"/>
    <w:rsid w:val="008E072D"/>
    <w:rsid w:val="008E32BF"/>
    <w:rsid w:val="008E3AE1"/>
    <w:rsid w:val="008E4603"/>
    <w:rsid w:val="008E4A8B"/>
    <w:rsid w:val="008E6554"/>
    <w:rsid w:val="008F0A93"/>
    <w:rsid w:val="008F324D"/>
    <w:rsid w:val="008F7AED"/>
    <w:rsid w:val="009015F4"/>
    <w:rsid w:val="00901FDD"/>
    <w:rsid w:val="00903DBB"/>
    <w:rsid w:val="00904399"/>
    <w:rsid w:val="00910B84"/>
    <w:rsid w:val="009141E3"/>
    <w:rsid w:val="0091640A"/>
    <w:rsid w:val="00917A2D"/>
    <w:rsid w:val="00920DF4"/>
    <w:rsid w:val="009275E8"/>
    <w:rsid w:val="0093098F"/>
    <w:rsid w:val="00933B0A"/>
    <w:rsid w:val="00933EA1"/>
    <w:rsid w:val="00935CF2"/>
    <w:rsid w:val="00936CEF"/>
    <w:rsid w:val="00942347"/>
    <w:rsid w:val="0094391D"/>
    <w:rsid w:val="00943F8A"/>
    <w:rsid w:val="009441A9"/>
    <w:rsid w:val="009448AA"/>
    <w:rsid w:val="00946CD3"/>
    <w:rsid w:val="00951695"/>
    <w:rsid w:val="00954511"/>
    <w:rsid w:val="00956F88"/>
    <w:rsid w:val="0095721B"/>
    <w:rsid w:val="00960E4E"/>
    <w:rsid w:val="009636D9"/>
    <w:rsid w:val="00966133"/>
    <w:rsid w:val="00966E62"/>
    <w:rsid w:val="00971BAE"/>
    <w:rsid w:val="009741AD"/>
    <w:rsid w:val="00977AA7"/>
    <w:rsid w:val="00980460"/>
    <w:rsid w:val="00983DAD"/>
    <w:rsid w:val="009851FD"/>
    <w:rsid w:val="009906DF"/>
    <w:rsid w:val="00991A28"/>
    <w:rsid w:val="0099207D"/>
    <w:rsid w:val="009954A5"/>
    <w:rsid w:val="009962B0"/>
    <w:rsid w:val="009A0505"/>
    <w:rsid w:val="009A0E99"/>
    <w:rsid w:val="009A2167"/>
    <w:rsid w:val="009A2B29"/>
    <w:rsid w:val="009A306C"/>
    <w:rsid w:val="009A69E5"/>
    <w:rsid w:val="009A7745"/>
    <w:rsid w:val="009B1E58"/>
    <w:rsid w:val="009B216E"/>
    <w:rsid w:val="009B309F"/>
    <w:rsid w:val="009B3D4C"/>
    <w:rsid w:val="009C20B0"/>
    <w:rsid w:val="009C2179"/>
    <w:rsid w:val="009C2208"/>
    <w:rsid w:val="009C445C"/>
    <w:rsid w:val="009C54BC"/>
    <w:rsid w:val="009C54F3"/>
    <w:rsid w:val="009C656F"/>
    <w:rsid w:val="009C6B85"/>
    <w:rsid w:val="009C6CAB"/>
    <w:rsid w:val="009C6E54"/>
    <w:rsid w:val="009D034F"/>
    <w:rsid w:val="009D2326"/>
    <w:rsid w:val="009D2944"/>
    <w:rsid w:val="009D4FD1"/>
    <w:rsid w:val="009D64CF"/>
    <w:rsid w:val="009D705F"/>
    <w:rsid w:val="009D7BA9"/>
    <w:rsid w:val="009E0C8D"/>
    <w:rsid w:val="009E2EF3"/>
    <w:rsid w:val="009E3EF4"/>
    <w:rsid w:val="009E5EEA"/>
    <w:rsid w:val="009E619F"/>
    <w:rsid w:val="009E6EED"/>
    <w:rsid w:val="009E7A60"/>
    <w:rsid w:val="009F0504"/>
    <w:rsid w:val="009F08A1"/>
    <w:rsid w:val="009F12A0"/>
    <w:rsid w:val="009F1B89"/>
    <w:rsid w:val="009F2F5F"/>
    <w:rsid w:val="009F42E1"/>
    <w:rsid w:val="009F502F"/>
    <w:rsid w:val="009F7D4A"/>
    <w:rsid w:val="00A01601"/>
    <w:rsid w:val="00A01C5B"/>
    <w:rsid w:val="00A02697"/>
    <w:rsid w:val="00A03053"/>
    <w:rsid w:val="00A04BF1"/>
    <w:rsid w:val="00A053D7"/>
    <w:rsid w:val="00A05874"/>
    <w:rsid w:val="00A06C71"/>
    <w:rsid w:val="00A073B2"/>
    <w:rsid w:val="00A0779C"/>
    <w:rsid w:val="00A07BD3"/>
    <w:rsid w:val="00A07D87"/>
    <w:rsid w:val="00A12065"/>
    <w:rsid w:val="00A123CB"/>
    <w:rsid w:val="00A1241F"/>
    <w:rsid w:val="00A12690"/>
    <w:rsid w:val="00A12BA1"/>
    <w:rsid w:val="00A12EFC"/>
    <w:rsid w:val="00A155AE"/>
    <w:rsid w:val="00A17F35"/>
    <w:rsid w:val="00A24001"/>
    <w:rsid w:val="00A305A9"/>
    <w:rsid w:val="00A30922"/>
    <w:rsid w:val="00A30FC2"/>
    <w:rsid w:val="00A31CEC"/>
    <w:rsid w:val="00A32278"/>
    <w:rsid w:val="00A32561"/>
    <w:rsid w:val="00A33AFF"/>
    <w:rsid w:val="00A33C9A"/>
    <w:rsid w:val="00A34259"/>
    <w:rsid w:val="00A35C54"/>
    <w:rsid w:val="00A40DFD"/>
    <w:rsid w:val="00A412C8"/>
    <w:rsid w:val="00A43216"/>
    <w:rsid w:val="00A43668"/>
    <w:rsid w:val="00A442CC"/>
    <w:rsid w:val="00A4451A"/>
    <w:rsid w:val="00A4471B"/>
    <w:rsid w:val="00A45CAA"/>
    <w:rsid w:val="00A46BCF"/>
    <w:rsid w:val="00A51E07"/>
    <w:rsid w:val="00A52996"/>
    <w:rsid w:val="00A529D1"/>
    <w:rsid w:val="00A54CAE"/>
    <w:rsid w:val="00A55258"/>
    <w:rsid w:val="00A5591E"/>
    <w:rsid w:val="00A60050"/>
    <w:rsid w:val="00A61354"/>
    <w:rsid w:val="00A62A4F"/>
    <w:rsid w:val="00A6386D"/>
    <w:rsid w:val="00A638F7"/>
    <w:rsid w:val="00A6436F"/>
    <w:rsid w:val="00A72C27"/>
    <w:rsid w:val="00A74E57"/>
    <w:rsid w:val="00A8176C"/>
    <w:rsid w:val="00A84E39"/>
    <w:rsid w:val="00A91EA0"/>
    <w:rsid w:val="00A92F50"/>
    <w:rsid w:val="00A9370A"/>
    <w:rsid w:val="00A953F1"/>
    <w:rsid w:val="00A958E6"/>
    <w:rsid w:val="00A96F34"/>
    <w:rsid w:val="00A972C3"/>
    <w:rsid w:val="00AA203C"/>
    <w:rsid w:val="00AA2EAB"/>
    <w:rsid w:val="00AA678D"/>
    <w:rsid w:val="00AB0D85"/>
    <w:rsid w:val="00AB2C20"/>
    <w:rsid w:val="00AB31C8"/>
    <w:rsid w:val="00AB5FE5"/>
    <w:rsid w:val="00AB69F7"/>
    <w:rsid w:val="00AC0570"/>
    <w:rsid w:val="00AC14C1"/>
    <w:rsid w:val="00AC22BB"/>
    <w:rsid w:val="00AC2E78"/>
    <w:rsid w:val="00AC3D16"/>
    <w:rsid w:val="00AC61AE"/>
    <w:rsid w:val="00AD19B0"/>
    <w:rsid w:val="00AD6224"/>
    <w:rsid w:val="00AE2966"/>
    <w:rsid w:val="00AE3C25"/>
    <w:rsid w:val="00AE49BE"/>
    <w:rsid w:val="00AE51DF"/>
    <w:rsid w:val="00AF433E"/>
    <w:rsid w:val="00AF73DF"/>
    <w:rsid w:val="00B01D8C"/>
    <w:rsid w:val="00B03455"/>
    <w:rsid w:val="00B04907"/>
    <w:rsid w:val="00B062E9"/>
    <w:rsid w:val="00B10FC1"/>
    <w:rsid w:val="00B12172"/>
    <w:rsid w:val="00B13691"/>
    <w:rsid w:val="00B14DCF"/>
    <w:rsid w:val="00B150AF"/>
    <w:rsid w:val="00B17EB5"/>
    <w:rsid w:val="00B2435A"/>
    <w:rsid w:val="00B24CC2"/>
    <w:rsid w:val="00B24D76"/>
    <w:rsid w:val="00B25731"/>
    <w:rsid w:val="00B2583A"/>
    <w:rsid w:val="00B25845"/>
    <w:rsid w:val="00B3006E"/>
    <w:rsid w:val="00B341E6"/>
    <w:rsid w:val="00B3615F"/>
    <w:rsid w:val="00B36CC5"/>
    <w:rsid w:val="00B407C8"/>
    <w:rsid w:val="00B40F89"/>
    <w:rsid w:val="00B413AF"/>
    <w:rsid w:val="00B4334D"/>
    <w:rsid w:val="00B47109"/>
    <w:rsid w:val="00B5049B"/>
    <w:rsid w:val="00B52134"/>
    <w:rsid w:val="00B539C9"/>
    <w:rsid w:val="00B653B9"/>
    <w:rsid w:val="00B657F6"/>
    <w:rsid w:val="00B658A2"/>
    <w:rsid w:val="00B661E9"/>
    <w:rsid w:val="00B706DA"/>
    <w:rsid w:val="00B73914"/>
    <w:rsid w:val="00B74257"/>
    <w:rsid w:val="00B745D8"/>
    <w:rsid w:val="00B76355"/>
    <w:rsid w:val="00B80608"/>
    <w:rsid w:val="00B8291D"/>
    <w:rsid w:val="00B83BE1"/>
    <w:rsid w:val="00B83D61"/>
    <w:rsid w:val="00B84A46"/>
    <w:rsid w:val="00B87897"/>
    <w:rsid w:val="00B9015E"/>
    <w:rsid w:val="00B90C57"/>
    <w:rsid w:val="00B90D1E"/>
    <w:rsid w:val="00B934EA"/>
    <w:rsid w:val="00B943BC"/>
    <w:rsid w:val="00BA1306"/>
    <w:rsid w:val="00BA3A01"/>
    <w:rsid w:val="00BA4012"/>
    <w:rsid w:val="00BA567A"/>
    <w:rsid w:val="00BA60A9"/>
    <w:rsid w:val="00BA7E1E"/>
    <w:rsid w:val="00BB22D8"/>
    <w:rsid w:val="00BB4140"/>
    <w:rsid w:val="00BB7243"/>
    <w:rsid w:val="00BC0952"/>
    <w:rsid w:val="00BC24DE"/>
    <w:rsid w:val="00BC510A"/>
    <w:rsid w:val="00BC510F"/>
    <w:rsid w:val="00BC6843"/>
    <w:rsid w:val="00BD121D"/>
    <w:rsid w:val="00BD3115"/>
    <w:rsid w:val="00BD35CF"/>
    <w:rsid w:val="00BD3700"/>
    <w:rsid w:val="00BD5743"/>
    <w:rsid w:val="00BE08D0"/>
    <w:rsid w:val="00BE116A"/>
    <w:rsid w:val="00BE2478"/>
    <w:rsid w:val="00BE3787"/>
    <w:rsid w:val="00BE3D2B"/>
    <w:rsid w:val="00BE6183"/>
    <w:rsid w:val="00BE6335"/>
    <w:rsid w:val="00BF171F"/>
    <w:rsid w:val="00BF212A"/>
    <w:rsid w:val="00BF45E5"/>
    <w:rsid w:val="00BF62BD"/>
    <w:rsid w:val="00C028E3"/>
    <w:rsid w:val="00C03AE4"/>
    <w:rsid w:val="00C12188"/>
    <w:rsid w:val="00C12ADB"/>
    <w:rsid w:val="00C16723"/>
    <w:rsid w:val="00C17950"/>
    <w:rsid w:val="00C23014"/>
    <w:rsid w:val="00C239FB"/>
    <w:rsid w:val="00C24C32"/>
    <w:rsid w:val="00C2728D"/>
    <w:rsid w:val="00C27FAB"/>
    <w:rsid w:val="00C31070"/>
    <w:rsid w:val="00C355CE"/>
    <w:rsid w:val="00C403D8"/>
    <w:rsid w:val="00C44069"/>
    <w:rsid w:val="00C44655"/>
    <w:rsid w:val="00C45042"/>
    <w:rsid w:val="00C45649"/>
    <w:rsid w:val="00C47BAF"/>
    <w:rsid w:val="00C50D62"/>
    <w:rsid w:val="00C52907"/>
    <w:rsid w:val="00C54F8B"/>
    <w:rsid w:val="00C55305"/>
    <w:rsid w:val="00C6003E"/>
    <w:rsid w:val="00C62489"/>
    <w:rsid w:val="00C64B16"/>
    <w:rsid w:val="00C65983"/>
    <w:rsid w:val="00C65B4A"/>
    <w:rsid w:val="00C700A1"/>
    <w:rsid w:val="00C72459"/>
    <w:rsid w:val="00C724CB"/>
    <w:rsid w:val="00C77EED"/>
    <w:rsid w:val="00C807EF"/>
    <w:rsid w:val="00C811DF"/>
    <w:rsid w:val="00C81357"/>
    <w:rsid w:val="00C85573"/>
    <w:rsid w:val="00C855EC"/>
    <w:rsid w:val="00C868CA"/>
    <w:rsid w:val="00C86DF5"/>
    <w:rsid w:val="00C90228"/>
    <w:rsid w:val="00C91C1E"/>
    <w:rsid w:val="00C93BC4"/>
    <w:rsid w:val="00C94F87"/>
    <w:rsid w:val="00C97342"/>
    <w:rsid w:val="00CA00C0"/>
    <w:rsid w:val="00CA1CAA"/>
    <w:rsid w:val="00CA4005"/>
    <w:rsid w:val="00CA40FB"/>
    <w:rsid w:val="00CA5D94"/>
    <w:rsid w:val="00CB0340"/>
    <w:rsid w:val="00CB0518"/>
    <w:rsid w:val="00CB1FE5"/>
    <w:rsid w:val="00CB2D7B"/>
    <w:rsid w:val="00CB706E"/>
    <w:rsid w:val="00CC0CE6"/>
    <w:rsid w:val="00CC2B17"/>
    <w:rsid w:val="00CD01AC"/>
    <w:rsid w:val="00CD079F"/>
    <w:rsid w:val="00CD0E61"/>
    <w:rsid w:val="00CD148B"/>
    <w:rsid w:val="00CD2375"/>
    <w:rsid w:val="00CD4383"/>
    <w:rsid w:val="00CD5A43"/>
    <w:rsid w:val="00CE21AA"/>
    <w:rsid w:val="00CE33D9"/>
    <w:rsid w:val="00CE55E7"/>
    <w:rsid w:val="00CE66F5"/>
    <w:rsid w:val="00CE6D1C"/>
    <w:rsid w:val="00CF0842"/>
    <w:rsid w:val="00D00959"/>
    <w:rsid w:val="00D04A3A"/>
    <w:rsid w:val="00D06645"/>
    <w:rsid w:val="00D07395"/>
    <w:rsid w:val="00D10588"/>
    <w:rsid w:val="00D10DD0"/>
    <w:rsid w:val="00D16AD9"/>
    <w:rsid w:val="00D16B7A"/>
    <w:rsid w:val="00D24B25"/>
    <w:rsid w:val="00D25014"/>
    <w:rsid w:val="00D25352"/>
    <w:rsid w:val="00D26731"/>
    <w:rsid w:val="00D271E3"/>
    <w:rsid w:val="00D3133D"/>
    <w:rsid w:val="00D322A8"/>
    <w:rsid w:val="00D32CE6"/>
    <w:rsid w:val="00D334F0"/>
    <w:rsid w:val="00D337FE"/>
    <w:rsid w:val="00D33C79"/>
    <w:rsid w:val="00D3469A"/>
    <w:rsid w:val="00D34EC9"/>
    <w:rsid w:val="00D43E8F"/>
    <w:rsid w:val="00D51BEC"/>
    <w:rsid w:val="00D52014"/>
    <w:rsid w:val="00D5266D"/>
    <w:rsid w:val="00D52E53"/>
    <w:rsid w:val="00D53A0B"/>
    <w:rsid w:val="00D54C87"/>
    <w:rsid w:val="00D55926"/>
    <w:rsid w:val="00D57535"/>
    <w:rsid w:val="00D6029F"/>
    <w:rsid w:val="00D63046"/>
    <w:rsid w:val="00D65672"/>
    <w:rsid w:val="00D65697"/>
    <w:rsid w:val="00D661B3"/>
    <w:rsid w:val="00D66D10"/>
    <w:rsid w:val="00D679F9"/>
    <w:rsid w:val="00D70ADF"/>
    <w:rsid w:val="00D722B4"/>
    <w:rsid w:val="00D8004D"/>
    <w:rsid w:val="00D80F5C"/>
    <w:rsid w:val="00D81E32"/>
    <w:rsid w:val="00D82729"/>
    <w:rsid w:val="00D85688"/>
    <w:rsid w:val="00D85C2B"/>
    <w:rsid w:val="00D8699E"/>
    <w:rsid w:val="00D93B81"/>
    <w:rsid w:val="00D94D6A"/>
    <w:rsid w:val="00DA4772"/>
    <w:rsid w:val="00DA7821"/>
    <w:rsid w:val="00DA7D9B"/>
    <w:rsid w:val="00DB2D08"/>
    <w:rsid w:val="00DC1749"/>
    <w:rsid w:val="00DC22FA"/>
    <w:rsid w:val="00DC2DCE"/>
    <w:rsid w:val="00DC6BBC"/>
    <w:rsid w:val="00DC78F7"/>
    <w:rsid w:val="00DD0E8F"/>
    <w:rsid w:val="00DD120C"/>
    <w:rsid w:val="00DD15CB"/>
    <w:rsid w:val="00DD49FD"/>
    <w:rsid w:val="00DD4FF2"/>
    <w:rsid w:val="00DD5FB6"/>
    <w:rsid w:val="00DD6356"/>
    <w:rsid w:val="00DD6CAE"/>
    <w:rsid w:val="00DE1A12"/>
    <w:rsid w:val="00DE2B03"/>
    <w:rsid w:val="00DE44B4"/>
    <w:rsid w:val="00DE75D3"/>
    <w:rsid w:val="00DF1E60"/>
    <w:rsid w:val="00DF47F9"/>
    <w:rsid w:val="00E00EA5"/>
    <w:rsid w:val="00E036C0"/>
    <w:rsid w:val="00E04B6B"/>
    <w:rsid w:val="00E078BF"/>
    <w:rsid w:val="00E10C2F"/>
    <w:rsid w:val="00E12996"/>
    <w:rsid w:val="00E16437"/>
    <w:rsid w:val="00E17625"/>
    <w:rsid w:val="00E17D60"/>
    <w:rsid w:val="00E21DFA"/>
    <w:rsid w:val="00E2215E"/>
    <w:rsid w:val="00E24D3D"/>
    <w:rsid w:val="00E250CC"/>
    <w:rsid w:val="00E25554"/>
    <w:rsid w:val="00E26E6C"/>
    <w:rsid w:val="00E27053"/>
    <w:rsid w:val="00E278DE"/>
    <w:rsid w:val="00E27EA3"/>
    <w:rsid w:val="00E3109D"/>
    <w:rsid w:val="00E33403"/>
    <w:rsid w:val="00E34645"/>
    <w:rsid w:val="00E35BA9"/>
    <w:rsid w:val="00E4124B"/>
    <w:rsid w:val="00E42279"/>
    <w:rsid w:val="00E45273"/>
    <w:rsid w:val="00E45902"/>
    <w:rsid w:val="00E45E6C"/>
    <w:rsid w:val="00E5052B"/>
    <w:rsid w:val="00E53400"/>
    <w:rsid w:val="00E54433"/>
    <w:rsid w:val="00E557A9"/>
    <w:rsid w:val="00E570ED"/>
    <w:rsid w:val="00E574D3"/>
    <w:rsid w:val="00E6115E"/>
    <w:rsid w:val="00E62B7C"/>
    <w:rsid w:val="00E64F50"/>
    <w:rsid w:val="00E7084C"/>
    <w:rsid w:val="00E72816"/>
    <w:rsid w:val="00E741F7"/>
    <w:rsid w:val="00E74965"/>
    <w:rsid w:val="00E767BA"/>
    <w:rsid w:val="00E76809"/>
    <w:rsid w:val="00E76EB6"/>
    <w:rsid w:val="00E775B1"/>
    <w:rsid w:val="00E844D9"/>
    <w:rsid w:val="00E87935"/>
    <w:rsid w:val="00E87FC2"/>
    <w:rsid w:val="00E96E6B"/>
    <w:rsid w:val="00EA07B5"/>
    <w:rsid w:val="00EA33C8"/>
    <w:rsid w:val="00EA3F14"/>
    <w:rsid w:val="00EA584D"/>
    <w:rsid w:val="00EA68FE"/>
    <w:rsid w:val="00EB2466"/>
    <w:rsid w:val="00EB5042"/>
    <w:rsid w:val="00EB660E"/>
    <w:rsid w:val="00EB661E"/>
    <w:rsid w:val="00EB6C82"/>
    <w:rsid w:val="00EC0821"/>
    <w:rsid w:val="00EC119A"/>
    <w:rsid w:val="00EC56B7"/>
    <w:rsid w:val="00EC56CE"/>
    <w:rsid w:val="00EC636B"/>
    <w:rsid w:val="00EC654C"/>
    <w:rsid w:val="00EC6FBE"/>
    <w:rsid w:val="00EC7ADF"/>
    <w:rsid w:val="00EC7E31"/>
    <w:rsid w:val="00ED0BA6"/>
    <w:rsid w:val="00ED1A6C"/>
    <w:rsid w:val="00ED2D84"/>
    <w:rsid w:val="00ED3659"/>
    <w:rsid w:val="00ED60EF"/>
    <w:rsid w:val="00EE0B6C"/>
    <w:rsid w:val="00EE316C"/>
    <w:rsid w:val="00EE7B77"/>
    <w:rsid w:val="00EF0C05"/>
    <w:rsid w:val="00EF20D6"/>
    <w:rsid w:val="00EF44F0"/>
    <w:rsid w:val="00EF614D"/>
    <w:rsid w:val="00EF7404"/>
    <w:rsid w:val="00EF77D6"/>
    <w:rsid w:val="00F0156A"/>
    <w:rsid w:val="00F05F3E"/>
    <w:rsid w:val="00F07B71"/>
    <w:rsid w:val="00F10BD3"/>
    <w:rsid w:val="00F119C7"/>
    <w:rsid w:val="00F150F0"/>
    <w:rsid w:val="00F1533A"/>
    <w:rsid w:val="00F167D5"/>
    <w:rsid w:val="00F16834"/>
    <w:rsid w:val="00F212CB"/>
    <w:rsid w:val="00F21CCE"/>
    <w:rsid w:val="00F24991"/>
    <w:rsid w:val="00F31AEC"/>
    <w:rsid w:val="00F32839"/>
    <w:rsid w:val="00F34F10"/>
    <w:rsid w:val="00F3533A"/>
    <w:rsid w:val="00F35B0F"/>
    <w:rsid w:val="00F43F6C"/>
    <w:rsid w:val="00F44E72"/>
    <w:rsid w:val="00F44F74"/>
    <w:rsid w:val="00F455D1"/>
    <w:rsid w:val="00F50AAF"/>
    <w:rsid w:val="00F510DC"/>
    <w:rsid w:val="00F5131E"/>
    <w:rsid w:val="00F525D0"/>
    <w:rsid w:val="00F526B4"/>
    <w:rsid w:val="00F539D1"/>
    <w:rsid w:val="00F552E2"/>
    <w:rsid w:val="00F5577F"/>
    <w:rsid w:val="00F63058"/>
    <w:rsid w:val="00F63C0E"/>
    <w:rsid w:val="00F6429F"/>
    <w:rsid w:val="00F64886"/>
    <w:rsid w:val="00F64A5E"/>
    <w:rsid w:val="00F6669B"/>
    <w:rsid w:val="00F70E40"/>
    <w:rsid w:val="00F70FBB"/>
    <w:rsid w:val="00F72CD0"/>
    <w:rsid w:val="00F73BEC"/>
    <w:rsid w:val="00F745B3"/>
    <w:rsid w:val="00F81330"/>
    <w:rsid w:val="00F816E8"/>
    <w:rsid w:val="00F8275B"/>
    <w:rsid w:val="00F836CC"/>
    <w:rsid w:val="00F84974"/>
    <w:rsid w:val="00F906F9"/>
    <w:rsid w:val="00F931E6"/>
    <w:rsid w:val="00F937EF"/>
    <w:rsid w:val="00F96B8B"/>
    <w:rsid w:val="00FA0138"/>
    <w:rsid w:val="00FA1406"/>
    <w:rsid w:val="00FA1517"/>
    <w:rsid w:val="00FA15F5"/>
    <w:rsid w:val="00FA2545"/>
    <w:rsid w:val="00FA2AC6"/>
    <w:rsid w:val="00FA40AC"/>
    <w:rsid w:val="00FA4E72"/>
    <w:rsid w:val="00FA7337"/>
    <w:rsid w:val="00FB1F28"/>
    <w:rsid w:val="00FB547C"/>
    <w:rsid w:val="00FC0DEC"/>
    <w:rsid w:val="00FC47E5"/>
    <w:rsid w:val="00FC53E4"/>
    <w:rsid w:val="00FC5D46"/>
    <w:rsid w:val="00FC5DFE"/>
    <w:rsid w:val="00FC7496"/>
    <w:rsid w:val="00FC77B3"/>
    <w:rsid w:val="00FD0D78"/>
    <w:rsid w:val="00FD1F8E"/>
    <w:rsid w:val="00FD2E36"/>
    <w:rsid w:val="00FD3B0A"/>
    <w:rsid w:val="00FD4342"/>
    <w:rsid w:val="00FD4359"/>
    <w:rsid w:val="00FD4449"/>
    <w:rsid w:val="00FD485E"/>
    <w:rsid w:val="00FD6C9A"/>
    <w:rsid w:val="00FD79B8"/>
    <w:rsid w:val="00FE0D0A"/>
    <w:rsid w:val="00FE374C"/>
    <w:rsid w:val="00FE65AD"/>
    <w:rsid w:val="00FE73EA"/>
    <w:rsid w:val="00FF39A3"/>
    <w:rsid w:val="00FF4F7E"/>
    <w:rsid w:val="00FF4FC2"/>
    <w:rsid w:val="00FF7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6B958"/>
  <w15:chartTrackingRefBased/>
  <w15:docId w15:val="{5C7EDD14-B271-4294-9EF3-120CF0B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paragraph" w:styleId="Antrat1">
    <w:name w:val="heading 1"/>
    <w:basedOn w:val="prastasis"/>
    <w:next w:val="prastasis"/>
    <w:qFormat/>
    <w:pPr>
      <w:keepNext/>
      <w:ind w:left="397"/>
      <w:outlineLvl w:val="0"/>
    </w:pPr>
    <w:rPr>
      <w:b/>
      <w:caps/>
      <w:kern w:val="28"/>
      <w:lang w:val="en-US"/>
    </w:rPr>
  </w:style>
  <w:style w:type="paragraph" w:styleId="Antrat2">
    <w:name w:val="heading 2"/>
    <w:basedOn w:val="prastasis"/>
    <w:next w:val="prastasis"/>
    <w:qFormat/>
    <w:pPr>
      <w:keepNext/>
      <w:ind w:left="397"/>
      <w:outlineLvl w:val="1"/>
    </w:pPr>
    <w:rPr>
      <w:b/>
      <w:lang w:val="en-US"/>
    </w:rPr>
  </w:style>
  <w:style w:type="paragraph" w:styleId="Antrat3">
    <w:name w:val="heading 3"/>
    <w:basedOn w:val="prastasis"/>
    <w:next w:val="prastasis"/>
    <w:qFormat/>
    <w:pPr>
      <w:keepNext/>
      <w:ind w:left="397"/>
      <w:outlineLvl w:val="2"/>
    </w:pPr>
    <w:rPr>
      <w:lang w:val="en-US"/>
    </w:rPr>
  </w:style>
  <w:style w:type="paragraph" w:styleId="Antrat4">
    <w:name w:val="heading 4"/>
    <w:basedOn w:val="prastasis"/>
    <w:next w:val="prastasis"/>
    <w:link w:val="Antrat4Diagrama"/>
    <w:qFormat/>
    <w:pPr>
      <w:keepNext/>
      <w:ind w:left="397"/>
      <w:outlineLvl w:val="3"/>
    </w:pPr>
    <w:rPr>
      <w:lang w:val="en-US"/>
    </w:rPr>
  </w:style>
  <w:style w:type="paragraph" w:styleId="Antrat5">
    <w:name w:val="heading 5"/>
    <w:basedOn w:val="prastasis"/>
    <w:next w:val="prastasis"/>
    <w:link w:val="Antrat5Diagrama"/>
    <w:qFormat/>
    <w:rsid w:val="00966133"/>
    <w:pPr>
      <w:spacing w:before="240" w:after="60"/>
      <w:outlineLvl w:val="4"/>
    </w:pPr>
    <w:rPr>
      <w:b/>
      <w:bCs/>
      <w:i/>
      <w:iCs/>
      <w:sz w:val="26"/>
      <w:szCs w:val="26"/>
    </w:rPr>
  </w:style>
  <w:style w:type="paragraph" w:styleId="Antrat6">
    <w:name w:val="heading 6"/>
    <w:basedOn w:val="prastasis"/>
    <w:next w:val="prastasis"/>
    <w:qFormat/>
    <w:rsid w:val="009E7A60"/>
    <w:pPr>
      <w:spacing w:before="240" w:after="60"/>
      <w:outlineLvl w:val="5"/>
    </w:pPr>
    <w:rPr>
      <w:b/>
      <w:bCs/>
      <w:sz w:val="22"/>
      <w:szCs w:val="22"/>
    </w:rPr>
  </w:style>
  <w:style w:type="paragraph" w:styleId="Antrat9">
    <w:name w:val="heading 9"/>
    <w:basedOn w:val="prastasis"/>
    <w:next w:val="prastasis"/>
    <w:link w:val="Antrat9Diagrama"/>
    <w:semiHidden/>
    <w:unhideWhenUsed/>
    <w:qFormat/>
    <w:rsid w:val="00966133"/>
    <w:pPr>
      <w:spacing w:before="240" w:after="60"/>
      <w:outlineLvl w:val="8"/>
    </w:pPr>
    <w:rPr>
      <w:rFonts w:ascii="Cambria" w:hAnsi="Cambria"/>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orat">
    <w:name w:val="footer"/>
    <w:basedOn w:val="prastasis"/>
    <w:link w:val="PoratDiagrama"/>
    <w:pPr>
      <w:tabs>
        <w:tab w:val="left" w:pos="1985"/>
      </w:tabs>
    </w:pPr>
    <w:rPr>
      <w:lang w:val="en-US"/>
    </w:rPr>
  </w:style>
  <w:style w:type="paragraph" w:styleId="Antrats">
    <w:name w:val="header"/>
    <w:basedOn w:val="prastasis"/>
    <w:pPr>
      <w:tabs>
        <w:tab w:val="center" w:pos="4320"/>
        <w:tab w:val="right" w:pos="8640"/>
      </w:tabs>
    </w:pPr>
  </w:style>
  <w:style w:type="paragraph" w:customStyle="1" w:styleId="futeris">
    <w:name w:val="futeris"/>
    <w:basedOn w:val="prastasis"/>
    <w:pPr>
      <w:spacing w:before="120"/>
      <w:ind w:firstLine="426"/>
      <w:jc w:val="both"/>
    </w:pPr>
    <w:rPr>
      <w:rFonts w:ascii="TimesLT" w:hAnsi="TimesLT"/>
    </w:rPr>
  </w:style>
  <w:style w:type="character" w:styleId="Puslapionumeris">
    <w:name w:val="page number"/>
    <w:basedOn w:val="Numatytasispastraiposriftas"/>
  </w:style>
  <w:style w:type="table" w:styleId="Lentelstinklelis">
    <w:name w:val="Table Grid"/>
    <w:basedOn w:val="prastojilentel"/>
    <w:uiPriority w:val="59"/>
    <w:rsid w:val="0053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9E7A60"/>
    <w:pPr>
      <w:jc w:val="center"/>
    </w:pPr>
    <w:rPr>
      <w:b/>
      <w:lang w:eastAsia="en-US"/>
    </w:rPr>
  </w:style>
  <w:style w:type="paragraph" w:styleId="Pagrindinistekstas3">
    <w:name w:val="Body Text 3"/>
    <w:basedOn w:val="prastasis"/>
    <w:rsid w:val="00521740"/>
    <w:pPr>
      <w:spacing w:after="120"/>
    </w:pPr>
    <w:rPr>
      <w:sz w:val="16"/>
      <w:szCs w:val="16"/>
    </w:rPr>
  </w:style>
  <w:style w:type="paragraph" w:styleId="Pagrindinistekstas">
    <w:name w:val="Body Text"/>
    <w:basedOn w:val="prastasis"/>
    <w:rsid w:val="00521740"/>
    <w:pPr>
      <w:spacing w:after="120"/>
    </w:pPr>
    <w:rPr>
      <w:sz w:val="20"/>
    </w:rPr>
  </w:style>
  <w:style w:type="paragraph" w:styleId="Pagrindiniotekstotrauka3">
    <w:name w:val="Body Text Indent 3"/>
    <w:basedOn w:val="prastasis"/>
    <w:rsid w:val="00CE21AA"/>
    <w:pPr>
      <w:spacing w:after="120"/>
      <w:ind w:left="283"/>
    </w:pPr>
    <w:rPr>
      <w:sz w:val="16"/>
      <w:szCs w:val="16"/>
    </w:rPr>
  </w:style>
  <w:style w:type="paragraph" w:styleId="Pagrindiniotekstotrauka">
    <w:name w:val="Body Text Indent"/>
    <w:basedOn w:val="prastasis"/>
    <w:link w:val="PagrindiniotekstotraukaDiagrama"/>
    <w:rsid w:val="002C7EBF"/>
    <w:pPr>
      <w:spacing w:after="120"/>
      <w:ind w:left="283"/>
    </w:pPr>
    <w:rPr>
      <w:lang w:val="x-none" w:eastAsia="x-none"/>
    </w:rPr>
  </w:style>
  <w:style w:type="character" w:customStyle="1" w:styleId="PagrindiniotekstotraukaDiagrama">
    <w:name w:val="Pagrindinio teksto įtrauka Diagrama"/>
    <w:link w:val="Pagrindiniotekstotrauka"/>
    <w:rsid w:val="002C7EBF"/>
    <w:rPr>
      <w:sz w:val="24"/>
    </w:rPr>
  </w:style>
  <w:style w:type="character" w:customStyle="1" w:styleId="Antrat9Diagrama">
    <w:name w:val="Antraštė 9 Diagrama"/>
    <w:link w:val="Antrat9"/>
    <w:semiHidden/>
    <w:rsid w:val="00966133"/>
    <w:rPr>
      <w:rFonts w:ascii="Cambria" w:eastAsia="Times New Roman" w:hAnsi="Cambria" w:cs="Times New Roman"/>
      <w:sz w:val="22"/>
      <w:szCs w:val="22"/>
    </w:rPr>
  </w:style>
  <w:style w:type="character" w:customStyle="1" w:styleId="Antrat5Diagrama">
    <w:name w:val="Antraštė 5 Diagrama"/>
    <w:link w:val="Antrat5"/>
    <w:rsid w:val="00966133"/>
    <w:rPr>
      <w:b/>
      <w:bCs/>
      <w:i/>
      <w:iCs/>
      <w:sz w:val="26"/>
      <w:szCs w:val="26"/>
    </w:rPr>
  </w:style>
  <w:style w:type="paragraph" w:styleId="Betarp">
    <w:name w:val="No Spacing"/>
    <w:uiPriority w:val="1"/>
    <w:qFormat/>
    <w:rsid w:val="00966133"/>
    <w:rPr>
      <w:rFonts w:ascii="Calibri" w:eastAsia="Calibri" w:hAnsi="Calibri"/>
      <w:sz w:val="22"/>
      <w:szCs w:val="22"/>
      <w:lang w:eastAsia="en-US"/>
    </w:rPr>
  </w:style>
  <w:style w:type="paragraph" w:styleId="Pagrindiniotekstotrauka2">
    <w:name w:val="Body Text Indent 2"/>
    <w:basedOn w:val="prastasis"/>
    <w:link w:val="Pagrindiniotekstotrauka2Diagrama"/>
    <w:rsid w:val="001D0AE0"/>
    <w:pPr>
      <w:spacing w:after="120" w:line="480" w:lineRule="auto"/>
      <w:ind w:left="283"/>
    </w:pPr>
  </w:style>
  <w:style w:type="character" w:customStyle="1" w:styleId="Pagrindiniotekstotrauka2Diagrama">
    <w:name w:val="Pagrindinio teksto įtrauka 2 Diagrama"/>
    <w:link w:val="Pagrindiniotekstotrauka2"/>
    <w:rsid w:val="001D0AE0"/>
    <w:rPr>
      <w:sz w:val="24"/>
    </w:rPr>
  </w:style>
  <w:style w:type="paragraph" w:styleId="Tekstoblokas">
    <w:name w:val="Block Text"/>
    <w:basedOn w:val="prastasis"/>
    <w:rsid w:val="002F2172"/>
    <w:pPr>
      <w:ind w:left="-108" w:right="-108"/>
    </w:pPr>
    <w:rPr>
      <w:sz w:val="22"/>
    </w:rPr>
  </w:style>
  <w:style w:type="paragraph" w:styleId="Debesliotekstas">
    <w:name w:val="Balloon Text"/>
    <w:basedOn w:val="prastasis"/>
    <w:link w:val="DebesliotekstasDiagrama"/>
    <w:rsid w:val="00BE08D0"/>
    <w:rPr>
      <w:rFonts w:ascii="Tahoma" w:hAnsi="Tahoma" w:cs="Tahoma"/>
      <w:sz w:val="16"/>
      <w:szCs w:val="16"/>
    </w:rPr>
  </w:style>
  <w:style w:type="character" w:customStyle="1" w:styleId="DebesliotekstasDiagrama">
    <w:name w:val="Debesėlio tekstas Diagrama"/>
    <w:link w:val="Debesliotekstas"/>
    <w:rsid w:val="00BE08D0"/>
    <w:rPr>
      <w:rFonts w:ascii="Tahoma" w:hAnsi="Tahoma" w:cs="Tahoma"/>
      <w:sz w:val="16"/>
      <w:szCs w:val="16"/>
    </w:rPr>
  </w:style>
  <w:style w:type="character" w:customStyle="1" w:styleId="PoratDiagrama">
    <w:name w:val="Poraštė Diagrama"/>
    <w:link w:val="Porat"/>
    <w:rsid w:val="00732CEE"/>
    <w:rPr>
      <w:sz w:val="24"/>
      <w:lang w:val="en-US"/>
    </w:rPr>
  </w:style>
  <w:style w:type="character" w:customStyle="1" w:styleId="Antrat4Diagrama">
    <w:name w:val="Antraštė 4 Diagrama"/>
    <w:link w:val="Antrat4"/>
    <w:rsid w:val="005678E0"/>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P\Application%20Data\Microsoft\Templates\Ai&#353;kinamasis%20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DE7B-5397-4C16-851E-2E4906E4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Aiškinamasis rastas</Template>
  <TotalTime>0</TotalTime>
  <Pages>2</Pages>
  <Words>2735</Words>
  <Characters>1559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Kelprojektas</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Vincas</dc:creator>
  <cp:keywords/>
  <cp:lastModifiedBy>Arnoldas Rutkauskas</cp:lastModifiedBy>
  <cp:revision>2</cp:revision>
  <cp:lastPrinted>2024-04-02T08:55:00Z</cp:lastPrinted>
  <dcterms:created xsi:type="dcterms:W3CDTF">2024-12-16T11:54:00Z</dcterms:created>
  <dcterms:modified xsi:type="dcterms:W3CDTF">2024-12-16T11:54:00Z</dcterms:modified>
</cp:coreProperties>
</file>