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DB8D" w14:textId="77777777" w:rsidR="00901430" w:rsidRPr="00C80E93" w:rsidRDefault="00901430" w:rsidP="00901430">
      <w:pPr>
        <w:pStyle w:val="Body2"/>
        <w:ind w:left="567" w:firstLine="4253"/>
        <w:jc w:val="right"/>
        <w:rPr>
          <w:bCs/>
          <w:color w:val="auto"/>
          <w:sz w:val="24"/>
          <w:szCs w:val="24"/>
          <w:lang w:val="lt-LT"/>
        </w:rPr>
      </w:pPr>
      <w:r w:rsidRPr="00C80E93">
        <w:rPr>
          <w:bCs/>
          <w:color w:val="auto"/>
          <w:sz w:val="24"/>
          <w:szCs w:val="24"/>
          <w:lang w:val="lt-LT"/>
        </w:rPr>
        <w:t xml:space="preserve">Pirkimo sąlygų </w:t>
      </w:r>
    </w:p>
    <w:p w14:paraId="03E329BD" w14:textId="6CF434EB" w:rsidR="00901430" w:rsidRPr="0001423F" w:rsidRDefault="00EB0049" w:rsidP="0001423F">
      <w:pPr>
        <w:pStyle w:val="Body2"/>
        <w:ind w:left="567" w:firstLine="4253"/>
        <w:jc w:val="right"/>
        <w:rPr>
          <w:bCs/>
          <w:color w:val="auto"/>
          <w:sz w:val="24"/>
          <w:szCs w:val="24"/>
          <w:lang w:val="lt-LT"/>
        </w:rPr>
      </w:pPr>
      <w:r>
        <w:rPr>
          <w:bCs/>
          <w:color w:val="auto"/>
          <w:sz w:val="24"/>
          <w:szCs w:val="24"/>
          <w:lang w:val="lt-LT"/>
        </w:rPr>
        <w:t>4</w:t>
      </w:r>
      <w:r w:rsidR="00901430" w:rsidRPr="00C80E93">
        <w:rPr>
          <w:bCs/>
          <w:color w:val="auto"/>
          <w:sz w:val="24"/>
          <w:szCs w:val="24"/>
          <w:lang w:val="lt-LT"/>
        </w:rPr>
        <w:t xml:space="preserve"> priedas</w:t>
      </w:r>
    </w:p>
    <w:p w14:paraId="27F2E542" w14:textId="361FFABE"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3C4AA225" w14:textId="77777777" w:rsidR="000D294F" w:rsidRPr="000D294F" w:rsidRDefault="000D294F" w:rsidP="000D294F">
      <w:pPr>
        <w:jc w:val="center"/>
        <w:rPr>
          <w:b/>
          <w:sz w:val="24"/>
          <w:szCs w:val="32"/>
        </w:rPr>
      </w:pPr>
      <w:r w:rsidRPr="000D294F">
        <w:rPr>
          <w:b/>
          <w:sz w:val="24"/>
          <w:szCs w:val="32"/>
        </w:rPr>
        <w:t>PASIŪLYMAS</w:t>
      </w:r>
    </w:p>
    <w:p w14:paraId="163B29B4" w14:textId="6A605B01" w:rsidR="000D294F" w:rsidRPr="000D294F" w:rsidRDefault="000D294F" w:rsidP="000D294F">
      <w:pPr>
        <w:widowControl w:val="0"/>
        <w:jc w:val="center"/>
        <w:rPr>
          <w:b/>
          <w:caps/>
          <w:spacing w:val="-4"/>
          <w:sz w:val="36"/>
          <w:szCs w:val="36"/>
        </w:rPr>
      </w:pPr>
      <w:r w:rsidRPr="000D294F">
        <w:rPr>
          <w:b/>
          <w:bCs/>
          <w:color w:val="000000"/>
          <w:sz w:val="24"/>
          <w:szCs w:val="32"/>
          <w:lang w:eastAsia="lt-LT"/>
        </w:rPr>
        <w:t>DĖL</w:t>
      </w:r>
      <w:r w:rsidR="00EB0049" w:rsidRPr="000D294F">
        <w:rPr>
          <w:b/>
          <w:bCs/>
          <w:color w:val="000000"/>
          <w:sz w:val="24"/>
          <w:szCs w:val="32"/>
          <w:lang w:eastAsia="lt-LT"/>
        </w:rPr>
        <w:t xml:space="preserve"> </w:t>
      </w:r>
      <w:r w:rsidR="00EB0049" w:rsidRPr="00EB0049">
        <w:rPr>
          <w:b/>
          <w:bCs/>
          <w:color w:val="000000"/>
          <w:sz w:val="24"/>
          <w:szCs w:val="32"/>
          <w:lang w:eastAsia="lt-LT"/>
        </w:rPr>
        <w:t>SKVERO G., KAZLŲ RŪDOS M., KAZLŲ RŪDOS SAV. (UNIKALUS NR. 4400-5659-7303) KAPITALINIO REMONTO PROJEKTAVIM</w:t>
      </w:r>
      <w:r w:rsidR="00EB0049">
        <w:rPr>
          <w:b/>
          <w:bCs/>
          <w:color w:val="000000"/>
          <w:sz w:val="24"/>
          <w:szCs w:val="32"/>
          <w:lang w:eastAsia="lt-LT"/>
        </w:rPr>
        <w:t>O</w:t>
      </w:r>
      <w:r w:rsidR="00EB0049" w:rsidRPr="00EB0049">
        <w:rPr>
          <w:b/>
          <w:bCs/>
          <w:color w:val="000000"/>
          <w:sz w:val="24"/>
          <w:szCs w:val="32"/>
          <w:lang w:eastAsia="lt-LT"/>
        </w:rPr>
        <w:t xml:space="preserve"> IR DAR</w:t>
      </w:r>
      <w:r w:rsidR="00EB0049">
        <w:rPr>
          <w:b/>
          <w:bCs/>
          <w:color w:val="000000"/>
          <w:sz w:val="24"/>
          <w:szCs w:val="32"/>
          <w:lang w:eastAsia="lt-LT"/>
        </w:rPr>
        <w:t>BŲ</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5A30640D" w:rsidR="00901430" w:rsidRPr="00901430" w:rsidRDefault="00C05CE8" w:rsidP="00901430">
      <w:pPr>
        <w:numPr>
          <w:ilvl w:val="0"/>
          <w:numId w:val="2"/>
        </w:numPr>
        <w:tabs>
          <w:tab w:val="num" w:pos="1077"/>
        </w:tabs>
        <w:ind w:left="0" w:right="-1" w:firstLine="720"/>
        <w:jc w:val="both"/>
        <w:rPr>
          <w:sz w:val="22"/>
          <w:szCs w:val="22"/>
          <w:lang w:val="lt-LT" w:eastAsia="lt-LT"/>
        </w:rPr>
      </w:pPr>
      <w:r>
        <w:rPr>
          <w:sz w:val="22"/>
          <w:szCs w:val="22"/>
          <w:lang w:val="lt-LT" w:eastAsia="lt-LT"/>
        </w:rPr>
        <w:t xml:space="preserve">Supaprastinto atviro </w:t>
      </w:r>
      <w:r w:rsidR="00901430" w:rsidRPr="00901430">
        <w:rPr>
          <w:sz w:val="22"/>
          <w:szCs w:val="22"/>
          <w:lang w:val="lt-LT" w:eastAsia="lt-LT"/>
        </w:rPr>
        <w:t xml:space="preserve">pirkimo </w:t>
      </w:r>
      <w:r>
        <w:rPr>
          <w:sz w:val="22"/>
          <w:szCs w:val="22"/>
          <w:lang w:val="lt-LT" w:eastAsia="lt-LT"/>
        </w:rPr>
        <w:t>skelbime, paskelbtame Lietuvos Respublikos viešųjų pirkimų įstatymo nustatyta tvarka</w:t>
      </w:r>
      <w:r w:rsidR="00901430" w:rsidRPr="00901430">
        <w:rPr>
          <w:sz w:val="22"/>
          <w:szCs w:val="22"/>
          <w:lang w:val="lt-LT" w:eastAsia="lt-LT"/>
        </w:rPr>
        <w:t>;</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4016FE41" w:rsid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 parašu CVP IS priemonėmis pateiktą pasiūlymą patvirtiname, kad dokumentų skaitmeninės kopijos ir elektroninėmis priemonėmis pateikti duomenys yra tikri.</w:t>
      </w:r>
    </w:p>
    <w:p w14:paraId="2717EB63" w14:textId="77777777" w:rsidR="00171B55" w:rsidRPr="00901430" w:rsidRDefault="00171B55" w:rsidP="00901430">
      <w:pPr>
        <w:tabs>
          <w:tab w:val="left" w:pos="1080"/>
        </w:tabs>
        <w:ind w:firstLine="720"/>
        <w:jc w:val="both"/>
        <w:rPr>
          <w:sz w:val="22"/>
          <w:szCs w:val="22"/>
          <w:lang w:val="lt-LT" w:eastAsia="lt-LT"/>
        </w:rPr>
      </w:pPr>
    </w:p>
    <w:p w14:paraId="678E6CE0" w14:textId="77777777" w:rsidR="00901430" w:rsidRPr="00901430" w:rsidRDefault="00901430" w:rsidP="00901430">
      <w:pPr>
        <w:numPr>
          <w:ilvl w:val="0"/>
          <w:numId w:val="3"/>
        </w:numPr>
        <w:tabs>
          <w:tab w:val="left" w:pos="993"/>
        </w:tabs>
        <w:ind w:left="0" w:right="-1" w:firstLine="709"/>
        <w:jc w:val="center"/>
        <w:rPr>
          <w:b/>
          <w:bCs/>
          <w:sz w:val="24"/>
          <w:szCs w:val="24"/>
          <w:lang w:eastAsia="lt-LT"/>
        </w:rPr>
      </w:pPr>
      <w:r w:rsidRPr="00901430">
        <w:rPr>
          <w:b/>
          <w:bCs/>
          <w:sz w:val="24"/>
          <w:szCs w:val="24"/>
          <w:lang w:eastAsia="lt-LT"/>
        </w:rPr>
        <w:t>PASIŪLYMO KAINA</w:t>
      </w:r>
    </w:p>
    <w:p w14:paraId="5DF3C555" w14:textId="77777777" w:rsidR="00901430" w:rsidRPr="00901430" w:rsidRDefault="00901430" w:rsidP="00901430">
      <w:pPr>
        <w:tabs>
          <w:tab w:val="left" w:pos="1080"/>
        </w:tabs>
        <w:ind w:firstLine="720"/>
        <w:jc w:val="both"/>
        <w:rPr>
          <w:sz w:val="24"/>
          <w:szCs w:val="24"/>
          <w:lang w:eastAsia="lt-LT"/>
        </w:rPr>
      </w:pPr>
    </w:p>
    <w:p w14:paraId="29CBB60B" w14:textId="300E553E" w:rsidR="004F20FB" w:rsidRPr="00BB00F2" w:rsidRDefault="00901430" w:rsidP="00901430">
      <w:pPr>
        <w:ind w:firstLine="720"/>
        <w:jc w:val="both"/>
        <w:rPr>
          <w:sz w:val="24"/>
          <w:szCs w:val="24"/>
          <w:lang w:val="lt-LT" w:eastAsia="lt-LT"/>
        </w:rPr>
      </w:pPr>
      <w:r w:rsidRPr="00BB00F2">
        <w:rPr>
          <w:sz w:val="24"/>
          <w:szCs w:val="24"/>
          <w:lang w:val="lt-LT" w:eastAsia="lt-LT"/>
        </w:rPr>
        <w:t xml:space="preserve">Išnagrinėję </w:t>
      </w:r>
      <w:r w:rsidR="003D0477">
        <w:rPr>
          <w:sz w:val="24"/>
          <w:szCs w:val="24"/>
          <w:lang w:val="lt-LT" w:eastAsia="lt-LT"/>
        </w:rPr>
        <w:t>skelbiamos apklausos</w:t>
      </w:r>
      <w:r w:rsidRPr="00BB00F2">
        <w:rPr>
          <w:sz w:val="24"/>
          <w:szCs w:val="24"/>
          <w:lang w:val="lt-LT" w:eastAsia="lt-LT"/>
        </w:rPr>
        <w:t xml:space="preserve"> būdu dokumentus, siūlome ši</w:t>
      </w:r>
      <w:r w:rsidR="000D5B5A">
        <w:rPr>
          <w:sz w:val="24"/>
          <w:szCs w:val="24"/>
          <w:lang w:val="lt-LT" w:eastAsia="lt-LT"/>
        </w:rPr>
        <w:t>as su Darbais susijusias paslaugas ir</w:t>
      </w:r>
      <w:r w:rsidRPr="00BB00F2">
        <w:rPr>
          <w:sz w:val="24"/>
          <w:szCs w:val="24"/>
          <w:lang w:val="lt-LT" w:eastAsia="lt-LT"/>
        </w:rPr>
        <w:t xml:space="preserve"> </w:t>
      </w:r>
      <w:r w:rsidR="000D5B5A">
        <w:rPr>
          <w:sz w:val="24"/>
          <w:szCs w:val="24"/>
          <w:lang w:val="lt-LT" w:eastAsia="lt-LT"/>
        </w:rPr>
        <w:t>D</w:t>
      </w:r>
      <w:r w:rsidRPr="00BB00F2">
        <w:rPr>
          <w:sz w:val="24"/>
          <w:szCs w:val="24"/>
          <w:lang w:val="lt-LT" w:eastAsia="lt-LT"/>
        </w:rPr>
        <w:t>arbus</w:t>
      </w:r>
      <w:r w:rsidRPr="00F934F6">
        <w:rPr>
          <w:color w:val="FF0000"/>
          <w:sz w:val="24"/>
          <w:szCs w:val="24"/>
          <w:lang w:val="lt-LT" w:eastAsia="lt-LT"/>
        </w:rPr>
        <w:t xml:space="preserve"> </w:t>
      </w:r>
      <w:r w:rsidRPr="00BB00F2">
        <w:rPr>
          <w:sz w:val="24"/>
          <w:szCs w:val="24"/>
          <w:lang w:val="lt-LT" w:eastAsia="lt-LT"/>
        </w:rPr>
        <w:t>už kainą, nurodytą lentelėje:</w:t>
      </w: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427538" w:rsidRPr="00165085" w14:paraId="49AB7CDB" w14:textId="77777777" w:rsidTr="00116E40">
        <w:trPr>
          <w:trHeight w:val="399"/>
        </w:trPr>
        <w:tc>
          <w:tcPr>
            <w:tcW w:w="644" w:type="dxa"/>
            <w:tcBorders>
              <w:top w:val="single" w:sz="4" w:space="0" w:color="auto"/>
              <w:left w:val="single" w:sz="4" w:space="0" w:color="auto"/>
              <w:bottom w:val="single" w:sz="4" w:space="0" w:color="auto"/>
              <w:right w:val="nil"/>
            </w:tcBorders>
            <w:shd w:val="clear" w:color="auto" w:fill="auto"/>
            <w:hideMark/>
          </w:tcPr>
          <w:p w14:paraId="0CF34CF2" w14:textId="77777777" w:rsidR="00427538" w:rsidRPr="00165085" w:rsidRDefault="00427538" w:rsidP="00165085">
            <w:pPr>
              <w:jc w:val="both"/>
              <w:rPr>
                <w:sz w:val="24"/>
                <w:szCs w:val="32"/>
                <w:lang w:val="lt-LT"/>
              </w:rPr>
            </w:pPr>
            <w:r w:rsidRPr="00165085">
              <w:rPr>
                <w:sz w:val="24"/>
                <w:szCs w:val="32"/>
                <w:lang w:val="lt-LT"/>
              </w:rPr>
              <w:t>Eil.</w:t>
            </w:r>
          </w:p>
          <w:p w14:paraId="6CDB9DCD" w14:textId="77777777" w:rsidR="00427538" w:rsidRPr="00165085" w:rsidRDefault="00427538" w:rsidP="00165085">
            <w:pPr>
              <w:widowControl w:val="0"/>
              <w:autoSpaceDE w:val="0"/>
              <w:autoSpaceDN w:val="0"/>
              <w:adjustRightInd w:val="0"/>
              <w:jc w:val="both"/>
              <w:rPr>
                <w:sz w:val="24"/>
                <w:szCs w:val="32"/>
                <w:lang w:val="lt-LT"/>
              </w:rPr>
            </w:pPr>
            <w:r w:rsidRPr="00165085">
              <w:rPr>
                <w:sz w:val="24"/>
                <w:szCs w:val="32"/>
                <w:lang w:val="lt-LT"/>
              </w:rPr>
              <w:t>Nr.</w:t>
            </w:r>
          </w:p>
        </w:tc>
        <w:tc>
          <w:tcPr>
            <w:tcW w:w="5156" w:type="dxa"/>
            <w:tcBorders>
              <w:top w:val="single" w:sz="4" w:space="0" w:color="auto"/>
              <w:left w:val="single" w:sz="2" w:space="0" w:color="000000"/>
              <w:bottom w:val="single" w:sz="4" w:space="0" w:color="auto"/>
              <w:right w:val="nil"/>
            </w:tcBorders>
            <w:shd w:val="clear" w:color="auto" w:fill="auto"/>
            <w:hideMark/>
          </w:tcPr>
          <w:p w14:paraId="4041C306" w14:textId="77777777" w:rsidR="00427538" w:rsidRPr="00165085" w:rsidRDefault="00427538" w:rsidP="00165085">
            <w:pPr>
              <w:jc w:val="both"/>
              <w:rPr>
                <w:sz w:val="24"/>
                <w:szCs w:val="32"/>
                <w:lang w:val="lt-LT"/>
              </w:rPr>
            </w:pPr>
            <w:r w:rsidRPr="00165085">
              <w:rPr>
                <w:sz w:val="24"/>
                <w:szCs w:val="32"/>
                <w:lang w:val="lt-LT"/>
              </w:rPr>
              <w:t>Pavadinimas</w:t>
            </w:r>
          </w:p>
        </w:tc>
        <w:tc>
          <w:tcPr>
            <w:tcW w:w="1194" w:type="dxa"/>
            <w:tcBorders>
              <w:top w:val="single" w:sz="4" w:space="0" w:color="auto"/>
              <w:left w:val="single" w:sz="2" w:space="0" w:color="000000"/>
              <w:bottom w:val="single" w:sz="4" w:space="0" w:color="auto"/>
              <w:right w:val="single" w:sz="4" w:space="0" w:color="auto"/>
            </w:tcBorders>
            <w:shd w:val="clear" w:color="auto" w:fill="auto"/>
            <w:hideMark/>
          </w:tcPr>
          <w:p w14:paraId="35E39944" w14:textId="77777777" w:rsidR="00427538" w:rsidRPr="00165085" w:rsidRDefault="00427538" w:rsidP="00165085">
            <w:pPr>
              <w:rPr>
                <w:sz w:val="24"/>
                <w:szCs w:val="32"/>
                <w:lang w:val="lt-LT"/>
              </w:rPr>
            </w:pPr>
            <w:r w:rsidRPr="00165085">
              <w:rPr>
                <w:sz w:val="24"/>
                <w:szCs w:val="32"/>
                <w:lang w:val="lt-LT"/>
              </w:rPr>
              <w:t>Kaina EUR, be PVM</w:t>
            </w:r>
          </w:p>
        </w:tc>
        <w:tc>
          <w:tcPr>
            <w:tcW w:w="1275" w:type="dxa"/>
            <w:tcBorders>
              <w:top w:val="single" w:sz="4" w:space="0" w:color="auto"/>
              <w:left w:val="single" w:sz="2" w:space="0" w:color="000000"/>
              <w:bottom w:val="single" w:sz="4" w:space="0" w:color="auto"/>
              <w:right w:val="single" w:sz="2" w:space="0" w:color="000000"/>
            </w:tcBorders>
            <w:shd w:val="clear" w:color="auto" w:fill="auto"/>
            <w:hideMark/>
          </w:tcPr>
          <w:p w14:paraId="777BA89B" w14:textId="77777777" w:rsidR="00427538" w:rsidRPr="00165085" w:rsidRDefault="00427538" w:rsidP="00165085">
            <w:pPr>
              <w:rPr>
                <w:sz w:val="24"/>
                <w:szCs w:val="32"/>
                <w:lang w:val="lt-LT"/>
              </w:rPr>
            </w:pPr>
            <w:r w:rsidRPr="00165085">
              <w:rPr>
                <w:sz w:val="24"/>
                <w:szCs w:val="32"/>
                <w:lang w:val="lt-LT"/>
              </w:rPr>
              <w:t>PVM, EUR</w:t>
            </w:r>
          </w:p>
        </w:tc>
        <w:tc>
          <w:tcPr>
            <w:tcW w:w="1276" w:type="dxa"/>
            <w:tcBorders>
              <w:top w:val="single" w:sz="4" w:space="0" w:color="auto"/>
              <w:left w:val="single" w:sz="2" w:space="0" w:color="000000"/>
              <w:bottom w:val="single" w:sz="4" w:space="0" w:color="auto"/>
              <w:right w:val="single" w:sz="2" w:space="0" w:color="000000"/>
            </w:tcBorders>
            <w:shd w:val="clear" w:color="auto" w:fill="auto"/>
            <w:hideMark/>
          </w:tcPr>
          <w:p w14:paraId="5E003985" w14:textId="77777777" w:rsidR="00427538" w:rsidRPr="00165085" w:rsidRDefault="00427538" w:rsidP="00165085">
            <w:pPr>
              <w:rPr>
                <w:sz w:val="24"/>
                <w:szCs w:val="32"/>
                <w:lang w:val="lt-LT"/>
              </w:rPr>
            </w:pPr>
            <w:r w:rsidRPr="00165085">
              <w:rPr>
                <w:sz w:val="24"/>
                <w:szCs w:val="32"/>
                <w:lang w:val="lt-LT"/>
              </w:rPr>
              <w:t>Kaina, EUR su PVM</w:t>
            </w:r>
          </w:p>
        </w:tc>
      </w:tr>
      <w:tr w:rsidR="00427538" w:rsidRPr="00165085" w14:paraId="2CB7C089" w14:textId="77777777" w:rsidTr="00116E40">
        <w:trPr>
          <w:trHeight w:val="391"/>
        </w:trPr>
        <w:tc>
          <w:tcPr>
            <w:tcW w:w="644" w:type="dxa"/>
            <w:tcBorders>
              <w:top w:val="single" w:sz="4" w:space="0" w:color="auto"/>
              <w:left w:val="single" w:sz="4" w:space="0" w:color="auto"/>
              <w:bottom w:val="single" w:sz="4" w:space="0" w:color="auto"/>
              <w:right w:val="nil"/>
            </w:tcBorders>
            <w:shd w:val="clear" w:color="auto" w:fill="auto"/>
            <w:hideMark/>
          </w:tcPr>
          <w:p w14:paraId="52E1B9B8" w14:textId="4368C55E" w:rsidR="00427538" w:rsidRPr="00165085" w:rsidRDefault="00427538" w:rsidP="00165085">
            <w:pPr>
              <w:jc w:val="both"/>
              <w:rPr>
                <w:sz w:val="24"/>
                <w:szCs w:val="32"/>
                <w:lang w:val="lt-LT"/>
              </w:rPr>
            </w:pPr>
            <w:r w:rsidRPr="00165085">
              <w:rPr>
                <w:sz w:val="24"/>
                <w:szCs w:val="32"/>
                <w:lang w:val="lt-LT"/>
              </w:rPr>
              <w:t>1.</w:t>
            </w:r>
          </w:p>
        </w:tc>
        <w:tc>
          <w:tcPr>
            <w:tcW w:w="5156" w:type="dxa"/>
            <w:tcBorders>
              <w:top w:val="single" w:sz="4" w:space="0" w:color="auto"/>
              <w:left w:val="single" w:sz="2" w:space="0" w:color="000000"/>
              <w:bottom w:val="single" w:sz="4" w:space="0" w:color="auto"/>
              <w:right w:val="nil"/>
            </w:tcBorders>
            <w:shd w:val="clear" w:color="auto" w:fill="auto"/>
          </w:tcPr>
          <w:p w14:paraId="389EB1B8" w14:textId="7744274E" w:rsidR="00427538" w:rsidRPr="00165085" w:rsidRDefault="000D5B5A" w:rsidP="00165085">
            <w:pPr>
              <w:jc w:val="both"/>
              <w:rPr>
                <w:sz w:val="24"/>
                <w:szCs w:val="32"/>
                <w:lang w:val="lt-LT"/>
              </w:rPr>
            </w:pPr>
            <w:r>
              <w:rPr>
                <w:sz w:val="24"/>
                <w:szCs w:val="32"/>
                <w:lang w:val="lt-LT"/>
              </w:rPr>
              <w:t>Techninio darbo projekto parengimas</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3B14AC92" w14:textId="77777777" w:rsidR="00427538" w:rsidRPr="00165085" w:rsidRDefault="00427538"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232D36E1" w14:textId="77777777" w:rsidR="00427538" w:rsidRPr="00165085" w:rsidRDefault="00427538"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189F276A" w14:textId="77777777" w:rsidR="00427538" w:rsidRPr="00165085" w:rsidRDefault="00427538" w:rsidP="00165085">
            <w:pPr>
              <w:jc w:val="both"/>
              <w:rPr>
                <w:sz w:val="24"/>
                <w:szCs w:val="32"/>
                <w:lang w:val="lt-LT"/>
              </w:rPr>
            </w:pPr>
          </w:p>
        </w:tc>
      </w:tr>
      <w:tr w:rsidR="002B2CEB" w:rsidRPr="00165085" w14:paraId="6E2F41CE" w14:textId="77777777" w:rsidTr="00116E40">
        <w:trPr>
          <w:trHeight w:val="391"/>
        </w:trPr>
        <w:tc>
          <w:tcPr>
            <w:tcW w:w="644" w:type="dxa"/>
            <w:tcBorders>
              <w:top w:val="single" w:sz="4" w:space="0" w:color="auto"/>
              <w:left w:val="single" w:sz="4" w:space="0" w:color="auto"/>
              <w:bottom w:val="single" w:sz="4" w:space="0" w:color="auto"/>
              <w:right w:val="nil"/>
            </w:tcBorders>
            <w:shd w:val="clear" w:color="auto" w:fill="auto"/>
          </w:tcPr>
          <w:p w14:paraId="080234D2" w14:textId="127FCE66" w:rsidR="002B2CEB" w:rsidRPr="00165085" w:rsidRDefault="002B2CEB" w:rsidP="00165085">
            <w:pPr>
              <w:jc w:val="both"/>
              <w:rPr>
                <w:sz w:val="24"/>
                <w:szCs w:val="32"/>
                <w:lang w:val="lt-LT"/>
              </w:rPr>
            </w:pPr>
            <w:r>
              <w:rPr>
                <w:sz w:val="24"/>
                <w:szCs w:val="32"/>
                <w:lang w:val="lt-LT"/>
              </w:rPr>
              <w:t>2.</w:t>
            </w:r>
          </w:p>
        </w:tc>
        <w:tc>
          <w:tcPr>
            <w:tcW w:w="5156" w:type="dxa"/>
            <w:tcBorders>
              <w:top w:val="single" w:sz="4" w:space="0" w:color="auto"/>
              <w:left w:val="single" w:sz="2" w:space="0" w:color="000000"/>
              <w:bottom w:val="single" w:sz="4" w:space="0" w:color="auto"/>
              <w:right w:val="nil"/>
            </w:tcBorders>
            <w:shd w:val="clear" w:color="auto" w:fill="auto"/>
          </w:tcPr>
          <w:p w14:paraId="57B1008E" w14:textId="6CCBEC27" w:rsidR="002B2CEB" w:rsidRPr="00165085" w:rsidRDefault="000D5B5A" w:rsidP="00165085">
            <w:pPr>
              <w:jc w:val="both"/>
              <w:rPr>
                <w:sz w:val="24"/>
                <w:szCs w:val="32"/>
                <w:lang w:val="lt-LT"/>
              </w:rPr>
            </w:pPr>
            <w:r w:rsidRPr="000D5B5A">
              <w:rPr>
                <w:sz w:val="24"/>
                <w:szCs w:val="32"/>
                <w:lang w:val="lt-LT"/>
              </w:rPr>
              <w:t>Skvero g., Kazlų Rūdos m., Kazlų Rūdos sav. (unikalus Nr. 4400-5659-7303) kapitalinio remonto</w:t>
            </w:r>
            <w:r>
              <w:rPr>
                <w:sz w:val="24"/>
                <w:szCs w:val="32"/>
                <w:lang w:val="lt-LT"/>
              </w:rPr>
              <w:t xml:space="preserve"> </w:t>
            </w:r>
            <w:r w:rsidRPr="000D5B5A">
              <w:rPr>
                <w:sz w:val="24"/>
                <w:szCs w:val="32"/>
                <w:lang w:val="lt-LT"/>
              </w:rPr>
              <w:t>darbai</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3C6F1E21" w14:textId="77777777" w:rsidR="002B2CEB" w:rsidRPr="00165085" w:rsidRDefault="002B2CEB"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0DE3A9F7" w14:textId="77777777" w:rsidR="002B2CEB" w:rsidRPr="00165085" w:rsidRDefault="002B2CEB"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71FC1144" w14:textId="77777777" w:rsidR="002B2CEB" w:rsidRPr="00165085" w:rsidRDefault="002B2CEB" w:rsidP="00165085">
            <w:pPr>
              <w:jc w:val="both"/>
              <w:rPr>
                <w:sz w:val="24"/>
                <w:szCs w:val="32"/>
                <w:lang w:val="lt-LT"/>
              </w:rPr>
            </w:pPr>
          </w:p>
        </w:tc>
      </w:tr>
      <w:tr w:rsidR="002B2CEB" w:rsidRPr="00427538" w14:paraId="0ED5D056" w14:textId="77777777" w:rsidTr="00116E40">
        <w:trPr>
          <w:trHeight w:val="214"/>
        </w:trPr>
        <w:tc>
          <w:tcPr>
            <w:tcW w:w="5800" w:type="dxa"/>
            <w:gridSpan w:val="2"/>
            <w:tcBorders>
              <w:top w:val="single" w:sz="4" w:space="0" w:color="auto"/>
              <w:left w:val="single" w:sz="4" w:space="0" w:color="auto"/>
              <w:bottom w:val="single" w:sz="4" w:space="0" w:color="auto"/>
              <w:right w:val="nil"/>
            </w:tcBorders>
            <w:shd w:val="clear" w:color="auto" w:fill="auto"/>
          </w:tcPr>
          <w:p w14:paraId="41BE332E" w14:textId="77777777" w:rsidR="002B2CEB" w:rsidRPr="00427538" w:rsidRDefault="002B2CEB" w:rsidP="002B2CEB">
            <w:pPr>
              <w:jc w:val="right"/>
              <w:rPr>
                <w:b/>
                <w:bCs/>
                <w:sz w:val="24"/>
                <w:szCs w:val="32"/>
                <w:lang w:val="lt-LT"/>
              </w:rPr>
            </w:pPr>
            <w:r w:rsidRPr="00427538">
              <w:rPr>
                <w:b/>
                <w:bCs/>
                <w:sz w:val="24"/>
                <w:szCs w:val="32"/>
                <w:lang w:val="lt-LT"/>
              </w:rPr>
              <w:lastRenderedPageBreak/>
              <w:t>Viso:</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38BE3A16" w14:textId="77777777" w:rsidR="002B2CEB" w:rsidRPr="00427538" w:rsidRDefault="002B2CEB" w:rsidP="002B2CEB">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74C737AE" w14:textId="77777777" w:rsidR="002B2CEB" w:rsidRPr="00427538" w:rsidRDefault="002B2CEB" w:rsidP="002B2CEB">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19AFF850" w14:textId="77777777" w:rsidR="002B2CEB" w:rsidRPr="00427538" w:rsidRDefault="002B2CEB" w:rsidP="002B2CEB">
            <w:pPr>
              <w:jc w:val="both"/>
              <w:rPr>
                <w:sz w:val="24"/>
                <w:szCs w:val="32"/>
                <w:lang w:val="lt-LT"/>
              </w:rPr>
            </w:pPr>
          </w:p>
        </w:tc>
      </w:tr>
    </w:tbl>
    <w:p w14:paraId="30C93235" w14:textId="65898670" w:rsidR="00C810A2" w:rsidRPr="004440CB" w:rsidRDefault="00C810A2" w:rsidP="00C810A2">
      <w:pPr>
        <w:ind w:firstLine="709"/>
        <w:jc w:val="both"/>
        <w:rPr>
          <w:rFonts w:eastAsia="Calibri"/>
          <w:sz w:val="24"/>
          <w:szCs w:val="24"/>
          <w:lang w:val="lt-LT"/>
        </w:rPr>
      </w:pPr>
      <w:bookmarkStart w:id="0" w:name="_Hlk124756827"/>
      <w:r w:rsidRPr="004440CB">
        <w:rPr>
          <w:rFonts w:eastAsia="Calibri"/>
          <w:sz w:val="24"/>
          <w:szCs w:val="24"/>
          <w:lang w:val="lt-LT"/>
        </w:rPr>
        <w:t xml:space="preserve">Bendra pasiūlymo </w:t>
      </w:r>
      <w:r w:rsidR="00585126" w:rsidRPr="004440CB">
        <w:rPr>
          <w:rFonts w:eastAsia="Calibri"/>
          <w:sz w:val="24"/>
          <w:szCs w:val="24"/>
          <w:lang w:val="lt-LT"/>
        </w:rPr>
        <w:t>suma</w:t>
      </w:r>
      <w:r w:rsidRPr="004440CB">
        <w:rPr>
          <w:rFonts w:eastAsia="Calibri"/>
          <w:sz w:val="24"/>
          <w:szCs w:val="24"/>
          <w:lang w:val="lt-LT"/>
        </w:rPr>
        <w:t xml:space="preserve"> pasiūlymų vertinimui yra ____________EUR (</w:t>
      </w:r>
      <w:r w:rsidRPr="004440CB">
        <w:rPr>
          <w:rFonts w:eastAsia="Calibri"/>
          <w:i/>
          <w:iCs/>
          <w:sz w:val="24"/>
          <w:szCs w:val="24"/>
          <w:lang w:val="lt-LT"/>
        </w:rPr>
        <w:t xml:space="preserve">nurodoma bendra pasiūlymo </w:t>
      </w:r>
      <w:r w:rsidR="00585126" w:rsidRPr="004440CB">
        <w:rPr>
          <w:i/>
          <w:sz w:val="24"/>
          <w:szCs w:val="24"/>
          <w:lang w:val="lt-LT" w:eastAsia="lt-LT"/>
        </w:rPr>
        <w:t>suma skaičiais ir žodžiais - įrašo tiekėjas</w:t>
      </w:r>
      <w:r w:rsidRPr="004440CB">
        <w:rPr>
          <w:rFonts w:eastAsia="Calibri"/>
          <w:sz w:val="24"/>
          <w:szCs w:val="24"/>
          <w:lang w:val="lt-LT"/>
        </w:rPr>
        <w:t>) su PVM.</w:t>
      </w:r>
    </w:p>
    <w:p w14:paraId="3197D8EC" w14:textId="28283C1B" w:rsidR="00C810A2" w:rsidRPr="004440CB" w:rsidRDefault="00C810A2" w:rsidP="00C810A2">
      <w:pPr>
        <w:ind w:firstLine="709"/>
        <w:jc w:val="both"/>
        <w:rPr>
          <w:rFonts w:eastAsia="Calibri"/>
          <w:sz w:val="24"/>
          <w:szCs w:val="24"/>
          <w:lang w:val="lt-LT"/>
        </w:rPr>
      </w:pPr>
      <w:r w:rsidRPr="004440CB">
        <w:rPr>
          <w:rFonts w:eastAsia="Calibri"/>
          <w:sz w:val="24"/>
          <w:szCs w:val="24"/>
          <w:lang w:val="lt-LT"/>
        </w:rPr>
        <w:t>Į šią sumą įeina visos išlaidos ir visi mokesčiai, taip pat ir PVM (21 proc.), kuris sudaro ______________ EUR (</w:t>
      </w:r>
      <w:r w:rsidR="00585126" w:rsidRPr="004440CB">
        <w:rPr>
          <w:rFonts w:eastAsia="Calibri"/>
          <w:i/>
          <w:iCs/>
          <w:sz w:val="24"/>
          <w:szCs w:val="24"/>
          <w:lang w:val="lt-LT"/>
        </w:rPr>
        <w:t xml:space="preserve">nurodoma bendra pasiūlymo PVM </w:t>
      </w:r>
      <w:r w:rsidR="00585126" w:rsidRPr="004440CB">
        <w:rPr>
          <w:i/>
          <w:sz w:val="24"/>
          <w:szCs w:val="24"/>
          <w:lang w:val="lt-LT" w:eastAsia="lt-LT"/>
        </w:rPr>
        <w:t>suma skaičiais ir žodžiais - įrašo tiekėjas</w:t>
      </w:r>
      <w:r w:rsidRPr="004440CB">
        <w:rPr>
          <w:rFonts w:eastAsia="Calibri"/>
          <w:sz w:val="24"/>
          <w:szCs w:val="24"/>
          <w:lang w:val="lt-LT"/>
        </w:rPr>
        <w:t>).</w:t>
      </w:r>
    </w:p>
    <w:bookmarkEnd w:id="0"/>
    <w:p w14:paraId="53932DD4" w14:textId="76CA55EA" w:rsidR="00C810A2" w:rsidRPr="004440CB" w:rsidRDefault="00C810A2" w:rsidP="00901430">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B4EECAA" w14:textId="77777777" w:rsidR="00901430" w:rsidRPr="00535DEB" w:rsidRDefault="00901430" w:rsidP="00901430">
      <w:pPr>
        <w:pBdr>
          <w:bottom w:val="single" w:sz="12" w:space="1" w:color="auto"/>
        </w:pBdr>
        <w:ind w:firstLine="709"/>
        <w:jc w:val="both"/>
        <w:rPr>
          <w:rFonts w:eastAsia="Calibri"/>
          <w:sz w:val="24"/>
          <w:szCs w:val="24"/>
          <w:lang w:val="lt-LT"/>
        </w:rPr>
      </w:pPr>
    </w:p>
    <w:p w14:paraId="5051F8D4" w14:textId="4C4F0DFB"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sidR="00427538">
        <w:rPr>
          <w:rFonts w:eastAsia="Calibri"/>
          <w:color w:val="000000"/>
          <w:sz w:val="24"/>
          <w:szCs w:val="24"/>
          <w:lang w:val="lt-LT"/>
        </w:rPr>
        <w:t>kainos kriterijų.</w:t>
      </w:r>
    </w:p>
    <w:p w14:paraId="73C3BC8C" w14:textId="76074D35"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Pr>
          <w:rFonts w:eastAsia="Calibri"/>
          <w:color w:val="000000"/>
          <w:sz w:val="24"/>
          <w:szCs w:val="24"/>
          <w:lang w:val="lt-LT"/>
        </w:rPr>
        <w:t xml:space="preserve">os </w:t>
      </w:r>
      <w:r w:rsidR="00C5762A" w:rsidRPr="00C5762A">
        <w:rPr>
          <w:rFonts w:eastAsia="Calibri"/>
          <w:color w:val="000000"/>
          <w:sz w:val="24"/>
          <w:szCs w:val="24"/>
          <w:lang w:val="lt-LT"/>
        </w:rPr>
        <w:t>darb</w:t>
      </w:r>
      <w:r w:rsidR="00C5762A">
        <w:rPr>
          <w:rFonts w:eastAsia="Calibri"/>
          <w:color w:val="000000"/>
          <w:sz w:val="24"/>
          <w:szCs w:val="24"/>
          <w:lang w:val="lt-LT"/>
        </w:rPr>
        <w:t>ų</w:t>
      </w:r>
      <w:r w:rsidR="00427538">
        <w:rPr>
          <w:rFonts w:eastAsia="Calibri"/>
          <w:color w:val="000000"/>
          <w:sz w:val="24"/>
          <w:szCs w:val="24"/>
          <w:lang w:val="lt-LT"/>
        </w:rPr>
        <w:t xml:space="preserve"> </w:t>
      </w:r>
      <w:r>
        <w:rPr>
          <w:rFonts w:eastAsia="Calibri"/>
          <w:color w:val="000000"/>
          <w:sz w:val="24"/>
          <w:szCs w:val="24"/>
          <w:lang w:val="lt-LT"/>
        </w:rPr>
        <w:t>kainos</w:t>
      </w:r>
      <w:r w:rsidRPr="00535DEB">
        <w:rPr>
          <w:rFonts w:eastAsia="Calibri"/>
          <w:color w:val="000000"/>
          <w:sz w:val="24"/>
          <w:szCs w:val="24"/>
          <w:lang w:val="lt-LT"/>
        </w:rPr>
        <w:t xml:space="preserve"> bus perkeliam</w:t>
      </w:r>
      <w:r>
        <w:rPr>
          <w:rFonts w:eastAsia="Calibri"/>
          <w:color w:val="000000"/>
          <w:sz w:val="24"/>
          <w:szCs w:val="24"/>
          <w:lang w:val="lt-LT"/>
        </w:rPr>
        <w:t>os</w:t>
      </w:r>
      <w:r w:rsidRPr="00535DEB">
        <w:rPr>
          <w:rFonts w:eastAsia="Calibri"/>
          <w:color w:val="000000"/>
          <w:sz w:val="24"/>
          <w:szCs w:val="24"/>
          <w:lang w:val="lt-LT"/>
        </w:rPr>
        <w:t xml:space="preserve"> į Sutartį.</w:t>
      </w:r>
    </w:p>
    <w:p w14:paraId="37253767" w14:textId="77777777"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29CB3DAA" w14:textId="7E3BD9D0" w:rsidR="00C810A2"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38CB118B" w14:textId="77777777" w:rsidR="004440CB" w:rsidRPr="004440CB" w:rsidRDefault="004440CB" w:rsidP="00E24B72">
      <w:pPr>
        <w:tabs>
          <w:tab w:val="left" w:pos="720"/>
        </w:tabs>
        <w:ind w:firstLine="720"/>
        <w:jc w:val="both"/>
        <w:rPr>
          <w:sz w:val="24"/>
          <w:szCs w:val="24"/>
          <w:lang w:val="lt-LT" w:eastAsia="lt-LT"/>
        </w:rPr>
      </w:pPr>
      <w:r w:rsidRPr="004440CB">
        <w:rPr>
          <w:sz w:val="24"/>
          <w:szCs w:val="24"/>
          <w:lang w:val="lt-LT" w:eastAsia="lt-LT"/>
        </w:rPr>
        <w:t>Taip pat mes patvirtiname, kad visa pasiūlyme pateikta informacija yra teisinga, atitinka tikrovę ir apima viską, ko reikia visiškam ir tinkamam sutarties įvykdymui.</w:t>
      </w:r>
    </w:p>
    <w:p w14:paraId="277ACBAD" w14:textId="0F456591" w:rsidR="004440CB" w:rsidRPr="004440CB" w:rsidRDefault="004440CB" w:rsidP="004440CB">
      <w:pPr>
        <w:ind w:firstLine="720"/>
        <w:jc w:val="both"/>
        <w:rPr>
          <w:sz w:val="24"/>
          <w:szCs w:val="24"/>
          <w:lang w:val="lt-LT" w:eastAsia="lt-LT"/>
        </w:rPr>
      </w:pPr>
      <w:r w:rsidRPr="004440CB">
        <w:rPr>
          <w:sz w:val="24"/>
          <w:szCs w:val="24"/>
          <w:lang w:val="lt-LT" w:eastAsia="lt-LT"/>
        </w:rPr>
        <w:t>Siūlomi darbai</w:t>
      </w:r>
      <w:r w:rsidR="00427538">
        <w:rPr>
          <w:sz w:val="24"/>
          <w:szCs w:val="24"/>
          <w:lang w:val="lt-LT" w:eastAsia="lt-LT"/>
        </w:rPr>
        <w:t xml:space="preserve"> </w:t>
      </w:r>
      <w:r w:rsidRPr="004440CB">
        <w:rPr>
          <w:sz w:val="24"/>
          <w:szCs w:val="24"/>
          <w:lang w:val="lt-LT" w:eastAsia="lt-LT"/>
        </w:rPr>
        <w:t>visiškai atitinka pirkimo dokumentuose nurodytus reikalavimus.</w:t>
      </w:r>
    </w:p>
    <w:p w14:paraId="2CE46FF5" w14:textId="77777777" w:rsidR="004440CB" w:rsidRPr="004440CB" w:rsidRDefault="004440CB" w:rsidP="00E24B72">
      <w:pPr>
        <w:ind w:firstLine="720"/>
        <w:jc w:val="both"/>
        <w:rPr>
          <w:sz w:val="24"/>
          <w:szCs w:val="24"/>
          <w:lang w:val="lt-LT" w:eastAsia="lt-LT"/>
        </w:rPr>
      </w:pPr>
      <w:r w:rsidRPr="004440CB">
        <w:rPr>
          <w:sz w:val="24"/>
          <w:szCs w:val="24"/>
          <w:lang w:val="lt-LT"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52A7E81D" w14:textId="77777777" w:rsidR="004440CB" w:rsidRPr="00085EA5" w:rsidRDefault="004440CB" w:rsidP="004440CB">
      <w:pPr>
        <w:tabs>
          <w:tab w:val="left" w:pos="720"/>
        </w:tabs>
        <w:ind w:firstLine="720"/>
        <w:jc w:val="both"/>
        <w:rPr>
          <w:b/>
          <w:bCs/>
          <w:sz w:val="24"/>
          <w:szCs w:val="24"/>
          <w:lang w:val="lt-LT" w:eastAsia="lt-LT"/>
        </w:rPr>
      </w:pPr>
      <w:r w:rsidRPr="00085EA5">
        <w:rPr>
          <w:b/>
          <w:bCs/>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37"/>
        <w:gridCol w:w="1105"/>
        <w:gridCol w:w="5259"/>
        <w:gridCol w:w="2992"/>
      </w:tblGrid>
      <w:tr w:rsidR="00C810A2" w:rsidRPr="006F746D" w14:paraId="2C57E804"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7875A8" w:rsidRPr="006F746D" w14:paraId="63E3893B"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F671D9F" w14:textId="0E70D1F8" w:rsidR="007875A8" w:rsidRDefault="00290628" w:rsidP="00963895">
            <w:pPr>
              <w:jc w:val="both"/>
              <w:rPr>
                <w:sz w:val="24"/>
                <w:szCs w:val="24"/>
                <w:lang w:val="lt-LT"/>
              </w:rPr>
            </w:pPr>
            <w:r>
              <w:rPr>
                <w:sz w:val="24"/>
                <w:szCs w:val="24"/>
                <w:lang w:val="lt-LT"/>
              </w:rPr>
              <w:t>1</w:t>
            </w:r>
            <w:r w:rsidR="007875A8">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E84A15" w14:textId="0FFD5CE8" w:rsidR="007875A8" w:rsidRDefault="007875A8" w:rsidP="00963895">
            <w:pPr>
              <w:jc w:val="both"/>
              <w:rPr>
                <w:sz w:val="24"/>
                <w:szCs w:val="24"/>
                <w:lang w:val="lt-LT"/>
              </w:rPr>
            </w:pPr>
            <w:bookmarkStart w:id="1" w:name="_Hlk189954933"/>
            <w:r>
              <w:rPr>
                <w:sz w:val="24"/>
                <w:szCs w:val="24"/>
                <w:lang w:val="lt-LT"/>
              </w:rPr>
              <w:t xml:space="preserve">Įgaliojimas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bookmarkEnd w:id="1"/>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76EE212" w14:textId="77777777" w:rsidR="007875A8" w:rsidRPr="006F746D" w:rsidRDefault="007875A8" w:rsidP="00963895">
            <w:pPr>
              <w:jc w:val="both"/>
              <w:rPr>
                <w:sz w:val="24"/>
                <w:szCs w:val="24"/>
                <w:lang w:val="lt-LT"/>
              </w:rPr>
            </w:pPr>
          </w:p>
        </w:tc>
      </w:tr>
      <w:tr w:rsidR="00DF4CC4" w:rsidRPr="006F746D" w14:paraId="13F363E8"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640CCEF" w14:textId="75F731CA" w:rsidR="00DF4CC4" w:rsidRDefault="00290628" w:rsidP="00963895">
            <w:pPr>
              <w:jc w:val="both"/>
              <w:rPr>
                <w:sz w:val="24"/>
                <w:szCs w:val="24"/>
                <w:lang w:val="lt-LT"/>
              </w:rPr>
            </w:pPr>
            <w:r>
              <w:rPr>
                <w:sz w:val="24"/>
                <w:szCs w:val="24"/>
                <w:lang w:val="lt-LT"/>
              </w:rPr>
              <w:t>2</w:t>
            </w:r>
            <w:r w:rsidR="00DF4CC4">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5F02D4AC" w14:textId="3DB78693" w:rsidR="00DF4CC4" w:rsidRDefault="000C6681" w:rsidP="00963895">
            <w:pPr>
              <w:jc w:val="both"/>
              <w:rPr>
                <w:sz w:val="24"/>
                <w:szCs w:val="24"/>
                <w:lang w:val="lt-LT"/>
              </w:rPr>
            </w:pPr>
            <w:bookmarkStart w:id="2" w:name="_Hlk189954942"/>
            <w:r>
              <w:rPr>
                <w:sz w:val="24"/>
                <w:szCs w:val="24"/>
                <w:lang w:val="lt-LT"/>
              </w:rPr>
              <w:t>J</w:t>
            </w:r>
            <w:r w:rsidRPr="000C6681">
              <w:rPr>
                <w:sz w:val="24"/>
                <w:szCs w:val="24"/>
                <w:lang w:val="lt-LT"/>
              </w:rPr>
              <w:t>ungtinės veiklos sutarties kopij</w:t>
            </w:r>
            <w:r>
              <w:rPr>
                <w:sz w:val="24"/>
                <w:szCs w:val="24"/>
                <w:lang w:val="lt-LT"/>
              </w:rPr>
              <w:t>a (j</w:t>
            </w:r>
            <w:r w:rsidRPr="000C6681">
              <w:rPr>
                <w:sz w:val="24"/>
                <w:szCs w:val="24"/>
                <w:lang w:val="lt-LT"/>
              </w:rPr>
              <w:t>ei pasiūlymą teikia ūkio subjektų grupė</w:t>
            </w:r>
            <w:r>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bookmarkEnd w:id="2"/>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AA5C140" w14:textId="77777777" w:rsidR="00DF4CC4" w:rsidRPr="006F746D" w:rsidRDefault="00DF4CC4" w:rsidP="00963895">
            <w:pPr>
              <w:jc w:val="both"/>
              <w:rPr>
                <w:sz w:val="24"/>
                <w:szCs w:val="24"/>
                <w:lang w:val="lt-LT"/>
              </w:rPr>
            </w:pPr>
          </w:p>
        </w:tc>
      </w:tr>
      <w:tr w:rsidR="00F629DA" w:rsidRPr="006F746D" w14:paraId="2AA10805"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169FF8A" w14:textId="1344D747" w:rsidR="00F629DA" w:rsidRDefault="00290628" w:rsidP="00963895">
            <w:pPr>
              <w:jc w:val="both"/>
              <w:rPr>
                <w:sz w:val="24"/>
                <w:szCs w:val="24"/>
                <w:lang w:val="lt-LT"/>
              </w:rPr>
            </w:pPr>
            <w:r>
              <w:rPr>
                <w:sz w:val="24"/>
                <w:szCs w:val="24"/>
                <w:lang w:val="lt-LT"/>
              </w:rPr>
              <w:t>3</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A7D45F2" w14:textId="04B51D3D" w:rsidR="00F629DA" w:rsidRPr="00661F58" w:rsidRDefault="00F629DA" w:rsidP="00963895">
            <w:pPr>
              <w:jc w:val="both"/>
              <w:rPr>
                <w:sz w:val="24"/>
                <w:szCs w:val="24"/>
                <w:lang w:val="lt-LT"/>
              </w:rPr>
            </w:pPr>
            <w:bookmarkStart w:id="3" w:name="_Hlk189954996"/>
            <w:r w:rsidRPr="00661F58">
              <w:rPr>
                <w:sz w:val="24"/>
                <w:szCs w:val="24"/>
                <w:lang w:val="lt-LT"/>
              </w:rPr>
              <w:t xml:space="preserve">Jei tiekėjas pasitelkia ūkio subjektus, kurių pajėgumais remiasi, – </w:t>
            </w:r>
            <w:bookmarkStart w:id="4" w:name="_Hlk189954956"/>
            <w:bookmarkEnd w:id="3"/>
            <w:r w:rsidRPr="00661F58">
              <w:rPr>
                <w:sz w:val="24"/>
                <w:szCs w:val="24"/>
                <w:lang w:val="lt-LT"/>
              </w:rPr>
              <w:t>įrodymai, kad šie ištekliai bus prieinami per visą sutartinių įsipareigojimų vykdymo laikotarpį (laisvos formos deklaracija)</w:t>
            </w:r>
            <w:bookmarkEnd w:id="4"/>
            <w:r w:rsidR="009B5C3B" w:rsidRPr="00661F58">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2F13592" w14:textId="77777777" w:rsidR="00F629DA" w:rsidRPr="006F746D" w:rsidRDefault="00F629DA" w:rsidP="00963895">
            <w:pPr>
              <w:jc w:val="both"/>
              <w:rPr>
                <w:sz w:val="24"/>
                <w:szCs w:val="24"/>
                <w:lang w:val="lt-LT"/>
              </w:rPr>
            </w:pPr>
          </w:p>
        </w:tc>
      </w:tr>
      <w:tr w:rsidR="00F629DA" w:rsidRPr="006F746D" w14:paraId="79543F2F"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20961748" w14:textId="466EB0CC" w:rsidR="00F629DA" w:rsidRDefault="00290628" w:rsidP="00963895">
            <w:pPr>
              <w:jc w:val="both"/>
              <w:rPr>
                <w:sz w:val="24"/>
                <w:szCs w:val="24"/>
                <w:lang w:val="lt-LT"/>
              </w:rPr>
            </w:pPr>
            <w:r>
              <w:rPr>
                <w:sz w:val="24"/>
                <w:szCs w:val="24"/>
                <w:lang w:val="lt-LT"/>
              </w:rPr>
              <w:t>4</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907E6F2" w14:textId="4F44B3DF" w:rsidR="00F629DA" w:rsidRPr="00661F58" w:rsidRDefault="00F629DA" w:rsidP="00963895">
            <w:pPr>
              <w:jc w:val="both"/>
              <w:rPr>
                <w:sz w:val="24"/>
                <w:szCs w:val="24"/>
                <w:lang w:val="lt-LT"/>
              </w:rPr>
            </w:pPr>
            <w:bookmarkStart w:id="5" w:name="_Hlk189955002"/>
            <w:r w:rsidRPr="00661F58">
              <w:rPr>
                <w:sz w:val="24"/>
                <w:szCs w:val="24"/>
                <w:lang w:val="lt-LT"/>
              </w:rPr>
              <w:t>Jei tiekėjas pasitelkia subtiekėjus, subtiekėjo deklaracija ar kitas dokumentas, patvirtinantis jo sutikimą būti subtiekėju pirkime (laisvos formos deklaracija)</w:t>
            </w:r>
            <w:r w:rsidR="009B5C3B" w:rsidRPr="00661F58">
              <w:rPr>
                <w:sz w:val="24"/>
                <w:szCs w:val="24"/>
                <w:lang w:val="lt-LT"/>
              </w:rPr>
              <w:t xml:space="preserve"> (</w:t>
            </w:r>
            <w:r w:rsidR="009B5C3B" w:rsidRPr="00661F58">
              <w:rPr>
                <w:i/>
                <w:iCs/>
                <w:sz w:val="24"/>
                <w:szCs w:val="24"/>
                <w:lang w:val="lt-LT"/>
              </w:rPr>
              <w:t>jei taikoma</w:t>
            </w:r>
            <w:r w:rsidR="00C816FA">
              <w:rPr>
                <w:i/>
                <w:iCs/>
                <w:sz w:val="24"/>
                <w:szCs w:val="24"/>
                <w:lang w:val="lt-LT"/>
              </w:rPr>
              <w:t>, jei netaikoma - ištrinti</w:t>
            </w:r>
            <w:r w:rsidR="009B5C3B" w:rsidRPr="00661F58">
              <w:rPr>
                <w:sz w:val="24"/>
                <w:szCs w:val="24"/>
                <w:lang w:val="lt-LT"/>
              </w:rPr>
              <w:t>)</w:t>
            </w:r>
            <w:bookmarkEnd w:id="5"/>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F3397D2" w14:textId="77777777" w:rsidR="00F629DA" w:rsidRPr="006F746D" w:rsidRDefault="00F629DA" w:rsidP="00963895">
            <w:pPr>
              <w:jc w:val="both"/>
              <w:rPr>
                <w:sz w:val="24"/>
                <w:szCs w:val="24"/>
                <w:lang w:val="lt-LT"/>
              </w:rPr>
            </w:pPr>
          </w:p>
        </w:tc>
      </w:tr>
      <w:tr w:rsidR="00F629DA" w:rsidRPr="006F746D" w14:paraId="14C835B5"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6F3D127" w14:textId="42DC11FD" w:rsidR="00F629DA" w:rsidRDefault="00290628" w:rsidP="00F629DA">
            <w:pPr>
              <w:jc w:val="both"/>
              <w:rPr>
                <w:sz w:val="24"/>
                <w:szCs w:val="24"/>
                <w:lang w:val="lt-LT"/>
              </w:rPr>
            </w:pPr>
            <w:r>
              <w:rPr>
                <w:sz w:val="24"/>
                <w:szCs w:val="24"/>
                <w:lang w:val="lt-LT"/>
              </w:rPr>
              <w:t>5</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52AB719A" w14:textId="3CB9DA2A" w:rsidR="00F629DA" w:rsidRDefault="00795DFA" w:rsidP="00F629DA">
            <w:pPr>
              <w:jc w:val="both"/>
              <w:rPr>
                <w:sz w:val="24"/>
                <w:szCs w:val="24"/>
                <w:lang w:val="lt-LT"/>
              </w:rPr>
            </w:pPr>
            <w:r>
              <w:rPr>
                <w:sz w:val="24"/>
                <w:szCs w:val="24"/>
                <w:lang w:val="lt-LT"/>
              </w:rPr>
              <w:t>Pasiūlymo galiojimo užtikrinimo dokumentas ir jo mokėjimo nurodymo kopija</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631EFC6" w14:textId="77777777" w:rsidR="00F629DA" w:rsidRPr="006F746D" w:rsidRDefault="00F629DA" w:rsidP="00F629DA">
            <w:pPr>
              <w:jc w:val="both"/>
              <w:rPr>
                <w:sz w:val="24"/>
                <w:szCs w:val="24"/>
                <w:lang w:val="lt-LT"/>
              </w:rPr>
            </w:pPr>
          </w:p>
        </w:tc>
      </w:tr>
      <w:tr w:rsidR="00666699" w:rsidRPr="006F746D" w14:paraId="27BCD52F"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DE33994" w14:textId="24A3CD67" w:rsidR="00666699" w:rsidRPr="00940979" w:rsidRDefault="00666699" w:rsidP="00F629DA">
            <w:pPr>
              <w:jc w:val="both"/>
              <w:rPr>
                <w:sz w:val="24"/>
                <w:szCs w:val="24"/>
                <w:lang w:val="lt-LT"/>
              </w:rPr>
            </w:pPr>
            <w:r w:rsidRPr="00940979">
              <w:rPr>
                <w:sz w:val="24"/>
                <w:szCs w:val="24"/>
                <w:lang w:val="lt-LT"/>
              </w:rPr>
              <w:t>6.</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24993D" w14:textId="42E07FEC" w:rsidR="00666699" w:rsidRPr="00940979" w:rsidRDefault="00666699" w:rsidP="00F629DA">
            <w:pPr>
              <w:jc w:val="both"/>
              <w:rPr>
                <w:sz w:val="24"/>
                <w:szCs w:val="24"/>
                <w:lang w:val="lt-LT"/>
              </w:rPr>
            </w:pPr>
            <w:r w:rsidRPr="00940979">
              <w:rPr>
                <w:sz w:val="24"/>
                <w:szCs w:val="24"/>
                <w:lang w:val="lt-LT"/>
              </w:rPr>
              <w:t>Užpildyta kvalifikacinių reikalavimų atitikties deklaracija</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4179505" w14:textId="77777777" w:rsidR="00666699" w:rsidRPr="006F746D" w:rsidRDefault="00666699" w:rsidP="00F629DA">
            <w:pPr>
              <w:jc w:val="both"/>
              <w:rPr>
                <w:sz w:val="24"/>
                <w:szCs w:val="24"/>
                <w:lang w:val="lt-LT"/>
              </w:rPr>
            </w:pPr>
          </w:p>
        </w:tc>
      </w:tr>
      <w:tr w:rsidR="00F629DA" w:rsidRPr="006F746D" w14:paraId="57E7878D"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2DCD2C1" w14:textId="1590FD6D" w:rsidR="00F629DA" w:rsidRDefault="000565AC" w:rsidP="00F629DA">
            <w:pPr>
              <w:jc w:val="both"/>
              <w:rPr>
                <w:sz w:val="24"/>
                <w:szCs w:val="24"/>
                <w:lang w:val="lt-LT"/>
              </w:rPr>
            </w:pPr>
            <w:r>
              <w:rPr>
                <w:sz w:val="24"/>
                <w:szCs w:val="24"/>
                <w:lang w:val="lt-LT"/>
              </w:rPr>
              <w:t>7</w:t>
            </w:r>
            <w:r w:rsidR="00F629DA">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C8DF7E6" w14:textId="267AD98F" w:rsidR="00F629DA" w:rsidRPr="000C6681" w:rsidRDefault="002E6523" w:rsidP="00F629DA">
            <w:pPr>
              <w:jc w:val="both"/>
              <w:rPr>
                <w:sz w:val="24"/>
                <w:szCs w:val="24"/>
                <w:lang w:val="lt-LT"/>
              </w:rPr>
            </w:pPr>
            <w:r>
              <w:rPr>
                <w:sz w:val="24"/>
                <w:szCs w:val="24"/>
                <w:lang w:val="lt-LT"/>
              </w:rPr>
              <w:t xml:space="preserve">Užpildyta deklaracija </w:t>
            </w:r>
            <w:r w:rsidRPr="00F629DA">
              <w:rPr>
                <w:sz w:val="24"/>
                <w:szCs w:val="24"/>
                <w:lang w:val="lt-LT"/>
              </w:rPr>
              <w:t>dėl pasiūlymo atmetimo pagrindų pagal VPĮ 45 straipsnio 2</w:t>
            </w:r>
            <w:r w:rsidRPr="00795DFA">
              <w:rPr>
                <w:sz w:val="24"/>
                <w:szCs w:val="24"/>
                <w:vertAlign w:val="superscript"/>
                <w:lang w:val="lt-LT"/>
              </w:rPr>
              <w:t>1</w:t>
            </w:r>
            <w:r w:rsidRPr="00F629DA">
              <w:rPr>
                <w:sz w:val="24"/>
                <w:szCs w:val="24"/>
                <w:lang w:val="lt-LT"/>
              </w:rPr>
              <w:t xml:space="preserve"> dalyje nurodytų sąlygų nebuvimo</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D6C1ED5" w14:textId="77777777" w:rsidR="00F629DA" w:rsidRPr="006F746D" w:rsidRDefault="00F629DA" w:rsidP="00F629DA">
            <w:pPr>
              <w:jc w:val="both"/>
              <w:rPr>
                <w:sz w:val="24"/>
                <w:szCs w:val="24"/>
                <w:lang w:val="lt-LT"/>
              </w:rPr>
            </w:pPr>
          </w:p>
        </w:tc>
      </w:tr>
      <w:tr w:rsidR="00F629DA" w:rsidRPr="006F746D" w14:paraId="02453AEE"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78AB8DC9" w14:textId="54F0D800" w:rsidR="00F629DA" w:rsidRDefault="00940979" w:rsidP="00F629DA">
            <w:pPr>
              <w:jc w:val="both"/>
              <w:rPr>
                <w:sz w:val="24"/>
                <w:szCs w:val="24"/>
                <w:lang w:val="lt-LT"/>
              </w:rPr>
            </w:pPr>
            <w:r>
              <w:rPr>
                <w:sz w:val="24"/>
                <w:szCs w:val="24"/>
                <w:lang w:val="lt-LT"/>
              </w:rPr>
              <w:t>8</w:t>
            </w:r>
            <w:r w:rsidR="00F629DA">
              <w:rPr>
                <w:sz w:val="24"/>
                <w:szCs w:val="24"/>
                <w:lang w:val="lt-LT"/>
              </w:rPr>
              <w:t>. ir t.t.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86B44BD" w14:textId="5735C8E8" w:rsidR="00F629DA" w:rsidRDefault="00F629DA" w:rsidP="00F629DA">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638F613" w14:textId="77777777" w:rsidR="00F629DA" w:rsidRPr="006F746D" w:rsidRDefault="00F629DA" w:rsidP="00F629DA">
            <w:pPr>
              <w:jc w:val="both"/>
              <w:rPr>
                <w:sz w:val="24"/>
                <w:szCs w:val="24"/>
                <w:lang w:val="lt-LT"/>
              </w:rPr>
            </w:pPr>
          </w:p>
        </w:tc>
      </w:tr>
      <w:tr w:rsidR="00B43B4F" w:rsidRPr="006F746D" w14:paraId="26404A28"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shd w:val="clear" w:color="auto" w:fill="auto"/>
          </w:tcPr>
          <w:p w14:paraId="772160D2" w14:textId="77777777" w:rsidR="00B43B4F" w:rsidRDefault="00B43B4F" w:rsidP="009D653C">
            <w:pPr>
              <w:ind w:firstLine="720"/>
              <w:jc w:val="both"/>
              <w:rPr>
                <w:color w:val="000000"/>
                <w:sz w:val="24"/>
                <w:szCs w:val="24"/>
                <w:lang w:val="lt-LT"/>
              </w:rPr>
            </w:pPr>
          </w:p>
          <w:p w14:paraId="568C550B" w14:textId="480ECDB0" w:rsidR="00B43B4F" w:rsidRPr="00242151" w:rsidRDefault="00B43B4F" w:rsidP="00242151">
            <w:pPr>
              <w:pStyle w:val="ListParagraph"/>
              <w:numPr>
                <w:ilvl w:val="0"/>
                <w:numId w:val="3"/>
              </w:numPr>
              <w:tabs>
                <w:tab w:val="left" w:pos="1156"/>
                <w:tab w:val="left" w:pos="1843"/>
                <w:tab w:val="left" w:pos="1985"/>
              </w:tabs>
              <w:jc w:val="center"/>
              <w:rPr>
                <w:color w:val="000000"/>
                <w:sz w:val="24"/>
                <w:szCs w:val="24"/>
                <w:lang w:val="lt-LT"/>
              </w:rPr>
            </w:pPr>
            <w:r w:rsidRPr="00242151">
              <w:rPr>
                <w:b/>
                <w:iCs/>
                <w:sz w:val="24"/>
                <w:szCs w:val="24"/>
                <w:lang w:eastAsia="lt-LT"/>
              </w:rPr>
              <w:t>KONFIDENCIALIOS INFORMACIJOS PATEIKIMAS</w:t>
            </w:r>
          </w:p>
          <w:p w14:paraId="60A77178" w14:textId="77777777" w:rsidR="00B43B4F" w:rsidRDefault="00B43B4F" w:rsidP="009D653C">
            <w:pPr>
              <w:ind w:firstLine="720"/>
              <w:jc w:val="both"/>
              <w:rPr>
                <w:color w:val="000000"/>
                <w:sz w:val="24"/>
                <w:szCs w:val="24"/>
                <w:lang w:val="lt-LT"/>
              </w:rPr>
            </w:pPr>
          </w:p>
          <w:p w14:paraId="12B8E6B5" w14:textId="77777777" w:rsidR="00B43B4F" w:rsidRPr="00002CF9" w:rsidRDefault="00B43B4F" w:rsidP="009D653C">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B43B4F" w:rsidRPr="00002CF9" w14:paraId="338FC85A" w14:textId="77777777" w:rsidTr="009D653C">
              <w:trPr>
                <w:trHeight w:val="1304"/>
              </w:trPr>
              <w:tc>
                <w:tcPr>
                  <w:tcW w:w="588" w:type="dxa"/>
                  <w:vAlign w:val="center"/>
                </w:tcPr>
                <w:p w14:paraId="5A7766A0" w14:textId="77777777" w:rsidR="00B43B4F" w:rsidRPr="00002CF9" w:rsidRDefault="00B43B4F" w:rsidP="009D653C">
                  <w:pPr>
                    <w:jc w:val="center"/>
                    <w:rPr>
                      <w:color w:val="000000"/>
                      <w:sz w:val="24"/>
                      <w:szCs w:val="24"/>
                      <w:lang w:val="lt-LT"/>
                    </w:rPr>
                  </w:pPr>
                  <w:r w:rsidRPr="00002CF9">
                    <w:rPr>
                      <w:color w:val="000000"/>
                      <w:sz w:val="24"/>
                      <w:szCs w:val="24"/>
                      <w:lang w:val="lt-LT"/>
                    </w:rPr>
                    <w:lastRenderedPageBreak/>
                    <w:t>Eil. Nr.</w:t>
                  </w:r>
                </w:p>
              </w:tc>
              <w:tc>
                <w:tcPr>
                  <w:tcW w:w="3540" w:type="dxa"/>
                  <w:vAlign w:val="center"/>
                </w:tcPr>
                <w:p w14:paraId="31A8DCCC" w14:textId="77777777" w:rsidR="00B43B4F" w:rsidRPr="00002CF9" w:rsidRDefault="00B43B4F" w:rsidP="009D653C">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362B3B54" w14:textId="77777777" w:rsidR="00B43B4F" w:rsidRPr="00002CF9" w:rsidRDefault="00B43B4F" w:rsidP="009D653C">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B43B4F" w:rsidRPr="00002CF9" w14:paraId="49A4FEB5" w14:textId="77777777" w:rsidTr="009D653C">
              <w:trPr>
                <w:trHeight w:val="70"/>
              </w:trPr>
              <w:tc>
                <w:tcPr>
                  <w:tcW w:w="588" w:type="dxa"/>
                  <w:vAlign w:val="center"/>
                </w:tcPr>
                <w:p w14:paraId="2E05FF6F"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3540" w:type="dxa"/>
                  <w:vAlign w:val="center"/>
                </w:tcPr>
                <w:p w14:paraId="37251DE4" w14:textId="77777777" w:rsidR="00B43B4F" w:rsidRPr="00002CF9" w:rsidRDefault="00B43B4F" w:rsidP="009D653C">
                  <w:pPr>
                    <w:jc w:val="center"/>
                    <w:rPr>
                      <w:color w:val="000000"/>
                      <w:sz w:val="24"/>
                      <w:szCs w:val="24"/>
                      <w:lang w:val="lt-LT"/>
                    </w:rPr>
                  </w:pPr>
                  <w:r w:rsidRPr="00002CF9">
                    <w:rPr>
                      <w:color w:val="000000"/>
                      <w:sz w:val="24"/>
                      <w:szCs w:val="24"/>
                      <w:lang w:val="lt-LT"/>
                    </w:rPr>
                    <w:t>2</w:t>
                  </w:r>
                </w:p>
              </w:tc>
              <w:tc>
                <w:tcPr>
                  <w:tcW w:w="5245" w:type="dxa"/>
                  <w:vAlign w:val="center"/>
                </w:tcPr>
                <w:p w14:paraId="25F88221" w14:textId="77777777" w:rsidR="00B43B4F" w:rsidRPr="00002CF9" w:rsidRDefault="00B43B4F" w:rsidP="009D653C">
                  <w:pPr>
                    <w:jc w:val="center"/>
                    <w:rPr>
                      <w:color w:val="000000"/>
                      <w:sz w:val="24"/>
                      <w:szCs w:val="24"/>
                      <w:lang w:val="lt-LT"/>
                    </w:rPr>
                  </w:pPr>
                  <w:r w:rsidRPr="00002CF9">
                    <w:rPr>
                      <w:color w:val="000000"/>
                      <w:sz w:val="24"/>
                      <w:szCs w:val="24"/>
                      <w:lang w:val="lt-LT"/>
                    </w:rPr>
                    <w:t>3</w:t>
                  </w:r>
                </w:p>
              </w:tc>
            </w:tr>
            <w:tr w:rsidR="00B43B4F" w:rsidRPr="00002CF9" w14:paraId="343670B9" w14:textId="77777777" w:rsidTr="009D653C">
              <w:trPr>
                <w:trHeight w:val="428"/>
              </w:trPr>
              <w:tc>
                <w:tcPr>
                  <w:tcW w:w="588" w:type="dxa"/>
                </w:tcPr>
                <w:p w14:paraId="59CC53F9" w14:textId="77777777" w:rsidR="00B43B4F" w:rsidRPr="00002CF9" w:rsidRDefault="00B43B4F" w:rsidP="009D653C">
                  <w:pPr>
                    <w:jc w:val="both"/>
                    <w:rPr>
                      <w:color w:val="000000"/>
                      <w:sz w:val="24"/>
                      <w:szCs w:val="24"/>
                      <w:lang w:val="lt-LT"/>
                    </w:rPr>
                  </w:pPr>
                </w:p>
              </w:tc>
              <w:tc>
                <w:tcPr>
                  <w:tcW w:w="3540" w:type="dxa"/>
                </w:tcPr>
                <w:p w14:paraId="0EBE58B8" w14:textId="77777777" w:rsidR="00B43B4F" w:rsidRPr="00002CF9" w:rsidRDefault="00B43B4F" w:rsidP="009D653C">
                  <w:pPr>
                    <w:jc w:val="both"/>
                    <w:rPr>
                      <w:color w:val="000000"/>
                      <w:sz w:val="24"/>
                      <w:szCs w:val="24"/>
                      <w:lang w:val="lt-LT"/>
                    </w:rPr>
                  </w:pPr>
                </w:p>
              </w:tc>
              <w:tc>
                <w:tcPr>
                  <w:tcW w:w="5245" w:type="dxa"/>
                </w:tcPr>
                <w:p w14:paraId="375E357B" w14:textId="77777777" w:rsidR="00B43B4F" w:rsidRPr="00002CF9" w:rsidRDefault="00B43B4F" w:rsidP="009D653C">
                  <w:pPr>
                    <w:jc w:val="both"/>
                    <w:rPr>
                      <w:color w:val="000000"/>
                      <w:sz w:val="24"/>
                      <w:szCs w:val="24"/>
                      <w:lang w:val="lt-LT"/>
                    </w:rPr>
                  </w:pPr>
                </w:p>
              </w:tc>
            </w:tr>
          </w:tbl>
          <w:p w14:paraId="278F3629" w14:textId="77777777" w:rsidR="00B43B4F" w:rsidRPr="003709B4" w:rsidRDefault="00B43B4F" w:rsidP="009D653C">
            <w:pPr>
              <w:ind w:firstLine="728"/>
              <w:jc w:val="both"/>
              <w:rPr>
                <w:bCs/>
                <w:i/>
                <w:sz w:val="22"/>
                <w:szCs w:val="28"/>
                <w:lang w:val="lt-LT"/>
              </w:rPr>
            </w:pPr>
            <w:r w:rsidRPr="003709B4">
              <w:rPr>
                <w:b/>
                <w:i/>
                <w:sz w:val="22"/>
                <w:szCs w:val="28"/>
                <w:lang w:val="lt-LT"/>
              </w:rPr>
              <w:t>Pastaba</w:t>
            </w:r>
            <w:r>
              <w:rPr>
                <w:b/>
                <w:i/>
                <w:sz w:val="22"/>
                <w:szCs w:val="28"/>
                <w:lang w:val="lt-LT"/>
              </w:rPr>
              <w:t>:</w:t>
            </w:r>
            <w:r w:rsidRPr="003709B4">
              <w:rPr>
                <w:bCs/>
                <w:i/>
                <w:sz w:val="22"/>
                <w:szCs w:val="28"/>
                <w:lang w:val="lt-LT"/>
              </w:rPr>
              <w:t xml:space="preserve">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C1D8B47" w14:textId="77777777" w:rsidR="00B43B4F" w:rsidRPr="003709B4" w:rsidRDefault="00B43B4F" w:rsidP="009D653C">
            <w:pPr>
              <w:ind w:firstLine="728"/>
              <w:jc w:val="both"/>
              <w:rPr>
                <w:rFonts w:eastAsia="Calibri"/>
                <w:bCs/>
                <w:i/>
                <w:iCs/>
                <w:sz w:val="22"/>
                <w:szCs w:val="28"/>
                <w:lang w:val="lt-LT"/>
              </w:rPr>
            </w:pPr>
            <w:r w:rsidRPr="003709B4">
              <w:rPr>
                <w:bCs/>
                <w:i/>
                <w:sz w:val="22"/>
                <w:szCs w:val="28"/>
                <w:lang w:val="lt-LT"/>
              </w:rPr>
              <w:t>Atkreipiame dėmesį,</w:t>
            </w:r>
            <w:r w:rsidRPr="003709B4">
              <w:rPr>
                <w:rFonts w:eastAsia="Calibri"/>
                <w:bCs/>
                <w:i/>
                <w:iCs/>
                <w:sz w:val="22"/>
                <w:szCs w:val="28"/>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5474E81A" w14:textId="77777777" w:rsidR="00B43B4F" w:rsidRPr="003709B4" w:rsidRDefault="00B43B4F" w:rsidP="009D653C">
            <w:pPr>
              <w:ind w:firstLine="728"/>
              <w:jc w:val="both"/>
              <w:rPr>
                <w:bCs/>
                <w:i/>
                <w:sz w:val="22"/>
                <w:szCs w:val="28"/>
                <w:lang w:val="lt-LT"/>
              </w:rPr>
            </w:pPr>
            <w:r w:rsidRPr="003709B4">
              <w:rPr>
                <w:bCs/>
                <w:i/>
                <w:sz w:val="22"/>
                <w:szCs w:val="28"/>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3709B4">
                <w:rPr>
                  <w:bCs/>
                  <w:i/>
                  <w:sz w:val="22"/>
                  <w:szCs w:val="28"/>
                  <w:lang w:val="lt-LT"/>
                </w:rPr>
                <w:t>2017 m</w:t>
              </w:r>
            </w:smartTag>
            <w:r w:rsidRPr="003709B4">
              <w:rPr>
                <w:bCs/>
                <w:i/>
                <w:sz w:val="22"/>
                <w:szCs w:val="28"/>
                <w:lang w:val="lt-LT"/>
              </w:rPr>
              <w:t>.  birželio 19 d. įsakyme Nr. 1S-91 nustatyta tvarka.</w:t>
            </w:r>
          </w:p>
          <w:p w14:paraId="23F907F6" w14:textId="77777777" w:rsidR="00B43B4F" w:rsidRDefault="00B43B4F" w:rsidP="009D653C">
            <w:pPr>
              <w:tabs>
                <w:tab w:val="left" w:pos="720"/>
              </w:tabs>
              <w:ind w:firstLine="728"/>
              <w:jc w:val="both"/>
              <w:rPr>
                <w:color w:val="000000"/>
                <w:sz w:val="24"/>
                <w:szCs w:val="24"/>
                <w:lang w:val="lt-LT"/>
              </w:rPr>
            </w:pPr>
          </w:p>
          <w:p w14:paraId="23B32C08" w14:textId="77777777" w:rsidR="00B43B4F" w:rsidRPr="00AD0FD8" w:rsidRDefault="00B43B4F" w:rsidP="00242151">
            <w:pPr>
              <w:pStyle w:val="ListParagraph"/>
              <w:numPr>
                <w:ilvl w:val="0"/>
                <w:numId w:val="3"/>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w:t>
            </w:r>
            <w:r>
              <w:rPr>
                <w:b/>
                <w:iCs/>
                <w:sz w:val="24"/>
                <w:szCs w:val="24"/>
                <w:lang w:eastAsia="lt-LT"/>
              </w:rPr>
              <w:t xml:space="preserve">, </w:t>
            </w:r>
            <w:r w:rsidRPr="00AD0FD8">
              <w:rPr>
                <w:b/>
                <w:iCs/>
                <w:sz w:val="24"/>
                <w:szCs w:val="24"/>
                <w:lang w:eastAsia="lt-LT"/>
              </w:rPr>
              <w:t>SUBTIEKĖJUS</w:t>
            </w:r>
            <w:r>
              <w:rPr>
                <w:b/>
                <w:iCs/>
                <w:sz w:val="24"/>
                <w:szCs w:val="24"/>
                <w:lang w:eastAsia="lt-LT"/>
              </w:rPr>
              <w:t xml:space="preserve"> IR KVAZISUBTIEKĖJUS</w:t>
            </w:r>
          </w:p>
          <w:p w14:paraId="2BACE335" w14:textId="77777777" w:rsidR="00B43B4F" w:rsidRDefault="00B43B4F" w:rsidP="009D653C">
            <w:pPr>
              <w:tabs>
                <w:tab w:val="left" w:pos="720"/>
              </w:tabs>
              <w:ind w:firstLine="728"/>
              <w:jc w:val="both"/>
              <w:rPr>
                <w:color w:val="000000"/>
                <w:sz w:val="24"/>
                <w:szCs w:val="24"/>
                <w:lang w:val="lt-LT"/>
              </w:rPr>
            </w:pPr>
          </w:p>
          <w:p w14:paraId="229539DA" w14:textId="77777777" w:rsidR="00B43B4F" w:rsidRPr="00002CF9" w:rsidRDefault="00B43B4F" w:rsidP="009D653C">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B43B4F" w:rsidRPr="00002CF9" w14:paraId="65A76B99" w14:textId="77777777" w:rsidTr="009D653C">
              <w:trPr>
                <w:trHeight w:val="975"/>
              </w:trPr>
              <w:tc>
                <w:tcPr>
                  <w:tcW w:w="817" w:type="dxa"/>
                  <w:shd w:val="clear" w:color="auto" w:fill="auto"/>
                  <w:vAlign w:val="center"/>
                </w:tcPr>
                <w:p w14:paraId="51D9329E" w14:textId="77777777" w:rsidR="00B43B4F" w:rsidRPr="00002CF9" w:rsidRDefault="00B43B4F" w:rsidP="009D653C">
                  <w:pPr>
                    <w:jc w:val="center"/>
                    <w:rPr>
                      <w:sz w:val="24"/>
                      <w:szCs w:val="24"/>
                      <w:lang w:val="lt-LT"/>
                    </w:rPr>
                  </w:pPr>
                  <w:r w:rsidRPr="00002CF9">
                    <w:rPr>
                      <w:color w:val="000000"/>
                      <w:sz w:val="24"/>
                      <w:szCs w:val="24"/>
                      <w:lang w:val="lt-LT"/>
                    </w:rPr>
                    <w:t>Eil. Nr.</w:t>
                  </w:r>
                </w:p>
              </w:tc>
              <w:tc>
                <w:tcPr>
                  <w:tcW w:w="2835" w:type="dxa"/>
                  <w:shd w:val="clear" w:color="auto" w:fill="auto"/>
                  <w:vAlign w:val="center"/>
                </w:tcPr>
                <w:p w14:paraId="1477A9BF" w14:textId="77777777" w:rsidR="00B43B4F" w:rsidRPr="00002CF9" w:rsidRDefault="00B43B4F" w:rsidP="009D653C">
                  <w:pPr>
                    <w:jc w:val="both"/>
                    <w:rPr>
                      <w:sz w:val="24"/>
                      <w:szCs w:val="24"/>
                      <w:lang w:val="lt-LT"/>
                    </w:rPr>
                  </w:pPr>
                  <w:r w:rsidRPr="00002CF9">
                    <w:rPr>
                      <w:sz w:val="24"/>
                      <w:szCs w:val="24"/>
                      <w:lang w:val="lt-LT"/>
                    </w:rPr>
                    <w:t>Ūkio subjekto(ų), kurio (-ių) pajėgumais remiamasi, (toliau – ūkio subjekto) pavadinimas(-ai)</w:t>
                  </w:r>
                </w:p>
              </w:tc>
              <w:tc>
                <w:tcPr>
                  <w:tcW w:w="1701" w:type="dxa"/>
                  <w:vAlign w:val="center"/>
                </w:tcPr>
                <w:p w14:paraId="4DB7CFC4" w14:textId="77777777" w:rsidR="00B43B4F" w:rsidRPr="00002CF9" w:rsidRDefault="00B43B4F" w:rsidP="009D653C">
                  <w:pPr>
                    <w:jc w:val="both"/>
                    <w:rPr>
                      <w:sz w:val="24"/>
                      <w:szCs w:val="24"/>
                      <w:lang w:val="lt-LT"/>
                    </w:rPr>
                  </w:pPr>
                  <w:r w:rsidRPr="00002CF9">
                    <w:rPr>
                      <w:sz w:val="24"/>
                      <w:szCs w:val="24"/>
                      <w:lang w:val="lt-LT"/>
                    </w:rPr>
                    <w:t>Ūkio subjekto(-ų), adresas(-ai)</w:t>
                  </w:r>
                </w:p>
              </w:tc>
              <w:tc>
                <w:tcPr>
                  <w:tcW w:w="1418" w:type="dxa"/>
                  <w:vAlign w:val="center"/>
                </w:tcPr>
                <w:p w14:paraId="1FAA61B4" w14:textId="77777777" w:rsidR="00B43B4F" w:rsidRPr="00002CF9" w:rsidRDefault="00B43B4F" w:rsidP="009D653C">
                  <w:pPr>
                    <w:jc w:val="both"/>
                    <w:rPr>
                      <w:sz w:val="24"/>
                      <w:szCs w:val="24"/>
                      <w:lang w:val="lt-LT"/>
                    </w:rPr>
                  </w:pPr>
                  <w:r w:rsidRPr="00002CF9">
                    <w:rPr>
                      <w:sz w:val="24"/>
                      <w:szCs w:val="24"/>
                      <w:lang w:val="lt-LT"/>
                    </w:rPr>
                    <w:t>Ūkio subjekto(-ų) kodas(-ai)</w:t>
                  </w:r>
                </w:p>
              </w:tc>
              <w:tc>
                <w:tcPr>
                  <w:tcW w:w="2602" w:type="dxa"/>
                  <w:vAlign w:val="center"/>
                </w:tcPr>
                <w:p w14:paraId="66730583" w14:textId="77777777" w:rsidR="00B43B4F" w:rsidRPr="00002CF9" w:rsidRDefault="00B43B4F" w:rsidP="009D653C">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(-us), ir procentinė dalis nuo pasiūlymo kainos</w:t>
                  </w:r>
                </w:p>
              </w:tc>
            </w:tr>
            <w:tr w:rsidR="00B43B4F" w:rsidRPr="00002CF9" w14:paraId="66211F3D" w14:textId="77777777" w:rsidTr="009D653C">
              <w:trPr>
                <w:trHeight w:val="116"/>
              </w:trPr>
              <w:tc>
                <w:tcPr>
                  <w:tcW w:w="817" w:type="dxa"/>
                  <w:shd w:val="clear" w:color="auto" w:fill="auto"/>
                  <w:vAlign w:val="center"/>
                </w:tcPr>
                <w:p w14:paraId="62D7B3D5"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2835" w:type="dxa"/>
                  <w:shd w:val="clear" w:color="auto" w:fill="auto"/>
                  <w:vAlign w:val="center"/>
                </w:tcPr>
                <w:p w14:paraId="081AD7C3" w14:textId="77777777" w:rsidR="00B43B4F" w:rsidRPr="00002CF9" w:rsidRDefault="00B43B4F" w:rsidP="009D653C">
                  <w:pPr>
                    <w:jc w:val="both"/>
                    <w:rPr>
                      <w:sz w:val="24"/>
                      <w:szCs w:val="24"/>
                      <w:lang w:val="lt-LT"/>
                    </w:rPr>
                  </w:pPr>
                  <w:r w:rsidRPr="00002CF9">
                    <w:rPr>
                      <w:sz w:val="24"/>
                      <w:szCs w:val="24"/>
                      <w:lang w:val="lt-LT"/>
                    </w:rPr>
                    <w:t>2</w:t>
                  </w:r>
                </w:p>
              </w:tc>
              <w:tc>
                <w:tcPr>
                  <w:tcW w:w="1701" w:type="dxa"/>
                  <w:vAlign w:val="center"/>
                </w:tcPr>
                <w:p w14:paraId="08D3FE1A" w14:textId="77777777" w:rsidR="00B43B4F" w:rsidRPr="00002CF9" w:rsidRDefault="00B43B4F" w:rsidP="009D653C">
                  <w:pPr>
                    <w:jc w:val="both"/>
                    <w:rPr>
                      <w:sz w:val="24"/>
                      <w:szCs w:val="24"/>
                      <w:lang w:val="lt-LT"/>
                    </w:rPr>
                  </w:pPr>
                  <w:r w:rsidRPr="00002CF9">
                    <w:rPr>
                      <w:sz w:val="24"/>
                      <w:szCs w:val="24"/>
                      <w:lang w:val="lt-LT"/>
                    </w:rPr>
                    <w:t>3</w:t>
                  </w:r>
                </w:p>
              </w:tc>
              <w:tc>
                <w:tcPr>
                  <w:tcW w:w="1418" w:type="dxa"/>
                  <w:vAlign w:val="center"/>
                </w:tcPr>
                <w:p w14:paraId="47C7F001" w14:textId="77777777" w:rsidR="00B43B4F" w:rsidRPr="00002CF9" w:rsidRDefault="00B43B4F" w:rsidP="009D653C">
                  <w:pPr>
                    <w:jc w:val="both"/>
                    <w:rPr>
                      <w:sz w:val="24"/>
                      <w:szCs w:val="24"/>
                      <w:lang w:val="lt-LT"/>
                    </w:rPr>
                  </w:pPr>
                  <w:r w:rsidRPr="00002CF9">
                    <w:rPr>
                      <w:sz w:val="24"/>
                      <w:szCs w:val="24"/>
                      <w:lang w:val="lt-LT"/>
                    </w:rPr>
                    <w:t>4</w:t>
                  </w:r>
                </w:p>
              </w:tc>
              <w:tc>
                <w:tcPr>
                  <w:tcW w:w="2602" w:type="dxa"/>
                  <w:vAlign w:val="center"/>
                </w:tcPr>
                <w:p w14:paraId="5C4F37EB" w14:textId="77777777" w:rsidR="00B43B4F" w:rsidRPr="00002CF9" w:rsidRDefault="00B43B4F" w:rsidP="009D653C">
                  <w:pPr>
                    <w:jc w:val="both"/>
                    <w:rPr>
                      <w:sz w:val="24"/>
                      <w:szCs w:val="24"/>
                      <w:lang w:val="lt-LT"/>
                    </w:rPr>
                  </w:pPr>
                  <w:r w:rsidRPr="00002CF9">
                    <w:rPr>
                      <w:sz w:val="24"/>
                      <w:szCs w:val="24"/>
                      <w:lang w:val="lt-LT"/>
                    </w:rPr>
                    <w:t>5</w:t>
                  </w:r>
                </w:p>
              </w:tc>
            </w:tr>
            <w:tr w:rsidR="00B43B4F" w:rsidRPr="00002CF9" w14:paraId="5A2A9488" w14:textId="77777777" w:rsidTr="009D653C">
              <w:trPr>
                <w:trHeight w:val="320"/>
              </w:trPr>
              <w:tc>
                <w:tcPr>
                  <w:tcW w:w="817" w:type="dxa"/>
                  <w:shd w:val="clear" w:color="auto" w:fill="auto"/>
                  <w:vAlign w:val="center"/>
                </w:tcPr>
                <w:p w14:paraId="1FB86471" w14:textId="77777777" w:rsidR="00B43B4F" w:rsidRPr="00002CF9" w:rsidRDefault="00B43B4F" w:rsidP="009D653C">
                  <w:pPr>
                    <w:jc w:val="center"/>
                    <w:rPr>
                      <w:sz w:val="24"/>
                      <w:szCs w:val="24"/>
                      <w:lang w:val="lt-LT"/>
                    </w:rPr>
                  </w:pPr>
                </w:p>
              </w:tc>
              <w:tc>
                <w:tcPr>
                  <w:tcW w:w="2835" w:type="dxa"/>
                  <w:shd w:val="clear" w:color="auto" w:fill="auto"/>
                </w:tcPr>
                <w:p w14:paraId="7FF2117F" w14:textId="77777777" w:rsidR="00B43B4F" w:rsidRPr="00002CF9" w:rsidRDefault="00B43B4F" w:rsidP="009D653C">
                  <w:pPr>
                    <w:jc w:val="both"/>
                    <w:rPr>
                      <w:sz w:val="24"/>
                      <w:szCs w:val="24"/>
                      <w:lang w:val="lt-LT"/>
                    </w:rPr>
                  </w:pPr>
                </w:p>
              </w:tc>
              <w:tc>
                <w:tcPr>
                  <w:tcW w:w="1701" w:type="dxa"/>
                </w:tcPr>
                <w:p w14:paraId="04963C29" w14:textId="77777777" w:rsidR="00B43B4F" w:rsidRPr="00002CF9" w:rsidRDefault="00B43B4F" w:rsidP="009D653C">
                  <w:pPr>
                    <w:jc w:val="both"/>
                    <w:rPr>
                      <w:sz w:val="24"/>
                      <w:szCs w:val="24"/>
                      <w:lang w:val="lt-LT"/>
                    </w:rPr>
                  </w:pPr>
                </w:p>
              </w:tc>
              <w:tc>
                <w:tcPr>
                  <w:tcW w:w="1418" w:type="dxa"/>
                </w:tcPr>
                <w:p w14:paraId="128EB0A9" w14:textId="77777777" w:rsidR="00B43B4F" w:rsidRPr="00002CF9" w:rsidRDefault="00B43B4F" w:rsidP="009D653C">
                  <w:pPr>
                    <w:jc w:val="both"/>
                    <w:rPr>
                      <w:sz w:val="24"/>
                      <w:szCs w:val="24"/>
                      <w:lang w:val="lt-LT"/>
                    </w:rPr>
                  </w:pPr>
                </w:p>
              </w:tc>
              <w:tc>
                <w:tcPr>
                  <w:tcW w:w="2602" w:type="dxa"/>
                </w:tcPr>
                <w:p w14:paraId="071C0CFA" w14:textId="77777777" w:rsidR="00B43B4F" w:rsidRPr="00002CF9" w:rsidRDefault="00B43B4F" w:rsidP="009D653C">
                  <w:pPr>
                    <w:jc w:val="both"/>
                    <w:rPr>
                      <w:sz w:val="24"/>
                      <w:szCs w:val="24"/>
                      <w:lang w:val="lt-LT"/>
                    </w:rPr>
                  </w:pPr>
                </w:p>
              </w:tc>
            </w:tr>
          </w:tbl>
          <w:p w14:paraId="2E910AB6" w14:textId="77777777" w:rsidR="00B43B4F" w:rsidRDefault="00B43B4F" w:rsidP="009D653C">
            <w:pPr>
              <w:pStyle w:val="FootnoteText"/>
              <w:tabs>
                <w:tab w:val="clear" w:pos="360"/>
                <w:tab w:val="left" w:pos="142"/>
                <w:tab w:val="left" w:pos="709"/>
              </w:tabs>
              <w:ind w:left="0" w:firstLine="731"/>
              <w:jc w:val="both"/>
              <w:rPr>
                <w:i/>
                <w:iCs/>
                <w:sz w:val="22"/>
                <w:szCs w:val="22"/>
                <w:lang w:val="lt-LT"/>
              </w:rPr>
            </w:pPr>
            <w:r w:rsidRPr="003709B4">
              <w:rPr>
                <w:b/>
                <w:bCs/>
                <w:i/>
                <w:iCs/>
                <w:sz w:val="22"/>
                <w:szCs w:val="22"/>
                <w:lang w:val="lt-LT"/>
              </w:rPr>
              <w:t>Pastaba:</w:t>
            </w:r>
            <w:r w:rsidRPr="003709B4">
              <w:rPr>
                <w:i/>
                <w:iCs/>
                <w:sz w:val="22"/>
                <w:szCs w:val="22"/>
                <w:lang w:val="lt-LT"/>
              </w:rPr>
              <w:t xml:space="preserve"> Ūkio subjektas, kurio pajėgumais remiamasi – tiekėjo pirkimo sutarties vykdymui pasitelkiamas trečiasis asmuo, kurio kvalifikacija tiekėjas remiasi, kad atitiktų kvalifikacijos reikalavimus.</w:t>
            </w:r>
          </w:p>
          <w:p w14:paraId="0D54B1C6" w14:textId="77777777" w:rsidR="00B43B4F" w:rsidRPr="003709B4" w:rsidRDefault="00B43B4F" w:rsidP="009D653C">
            <w:pPr>
              <w:pStyle w:val="FootnoteText"/>
              <w:tabs>
                <w:tab w:val="clear" w:pos="360"/>
                <w:tab w:val="left" w:pos="142"/>
                <w:tab w:val="left" w:pos="709"/>
              </w:tabs>
              <w:ind w:left="0" w:firstLine="731"/>
              <w:jc w:val="both"/>
              <w:rPr>
                <w:i/>
                <w:iCs/>
                <w:sz w:val="22"/>
                <w:szCs w:val="22"/>
                <w:lang w:val="lt-LT"/>
              </w:rPr>
            </w:pPr>
          </w:p>
          <w:p w14:paraId="0534C19D" w14:textId="77777777" w:rsidR="00B43B4F" w:rsidRPr="0071030A" w:rsidRDefault="00B43B4F" w:rsidP="009D653C">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Pr>
                <w:color w:val="000000"/>
                <w:sz w:val="24"/>
                <w:szCs w:val="24"/>
                <w:lang w:val="lt-LT"/>
              </w:rPr>
              <w:t>nesi</w:t>
            </w:r>
            <w:r w:rsidRPr="00002CF9">
              <w:rPr>
                <w:color w:val="000000"/>
                <w:sz w:val="24"/>
                <w:szCs w:val="24"/>
                <w:lang w:val="lt-LT"/>
              </w:rPr>
              <w:t>remi</w:t>
            </w:r>
            <w:r>
              <w:rPr>
                <w:color w:val="000000"/>
                <w:sz w:val="24"/>
                <w:szCs w:val="24"/>
                <w:lang w:val="lt-LT"/>
              </w:rPr>
              <w:t>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1D5A8649" w14:textId="77777777" w:rsidTr="009D653C">
              <w:tc>
                <w:tcPr>
                  <w:tcW w:w="675" w:type="dxa"/>
                  <w:shd w:val="clear" w:color="auto" w:fill="auto"/>
                  <w:vAlign w:val="center"/>
                </w:tcPr>
                <w:p w14:paraId="53F45EDA"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shd w:val="clear" w:color="auto" w:fill="auto"/>
                </w:tcPr>
                <w:p w14:paraId="60E7C196" w14:textId="77777777" w:rsidR="00B43B4F" w:rsidRPr="0071030A" w:rsidRDefault="00B43B4F" w:rsidP="009D653C">
                  <w:pPr>
                    <w:jc w:val="center"/>
                    <w:rPr>
                      <w:sz w:val="24"/>
                      <w:szCs w:val="24"/>
                      <w:lang w:val="lt-LT"/>
                    </w:rPr>
                  </w:pPr>
                </w:p>
                <w:p w14:paraId="35FA8304" w14:textId="77777777" w:rsidR="00B43B4F" w:rsidRPr="0071030A" w:rsidRDefault="00B43B4F" w:rsidP="009D653C">
                  <w:pPr>
                    <w:jc w:val="center"/>
                    <w:rPr>
                      <w:sz w:val="24"/>
                      <w:szCs w:val="24"/>
                      <w:lang w:val="lt-LT"/>
                    </w:rPr>
                  </w:pPr>
                </w:p>
                <w:p w14:paraId="6680FD07" w14:textId="77777777" w:rsidR="00B43B4F" w:rsidRPr="0071030A" w:rsidRDefault="00B43B4F" w:rsidP="009D653C">
                  <w:pPr>
                    <w:jc w:val="center"/>
                    <w:rPr>
                      <w:sz w:val="24"/>
                      <w:szCs w:val="24"/>
                      <w:lang w:val="lt-LT"/>
                    </w:rPr>
                  </w:pPr>
                  <w:r w:rsidRPr="0071030A">
                    <w:rPr>
                      <w:sz w:val="24"/>
                      <w:szCs w:val="24"/>
                      <w:lang w:val="lt-LT"/>
                    </w:rPr>
                    <w:t>Subtiekėjo (-ų) pavadinimas (-ai)</w:t>
                  </w:r>
                </w:p>
              </w:tc>
              <w:tc>
                <w:tcPr>
                  <w:tcW w:w="1701" w:type="dxa"/>
                </w:tcPr>
                <w:p w14:paraId="7D77E7CE" w14:textId="77777777" w:rsidR="00B43B4F" w:rsidRPr="0071030A" w:rsidRDefault="00B43B4F" w:rsidP="009D653C">
                  <w:pPr>
                    <w:jc w:val="center"/>
                    <w:rPr>
                      <w:sz w:val="24"/>
                      <w:szCs w:val="24"/>
                      <w:lang w:val="lt-LT"/>
                    </w:rPr>
                  </w:pPr>
                </w:p>
                <w:p w14:paraId="7C04CA1C" w14:textId="77777777" w:rsidR="00B43B4F" w:rsidRPr="0071030A" w:rsidRDefault="00B43B4F" w:rsidP="009D653C">
                  <w:pPr>
                    <w:jc w:val="center"/>
                    <w:rPr>
                      <w:sz w:val="24"/>
                      <w:szCs w:val="24"/>
                      <w:lang w:val="lt-LT"/>
                    </w:rPr>
                  </w:pPr>
                </w:p>
                <w:p w14:paraId="5ECA932C" w14:textId="77777777" w:rsidR="00B43B4F" w:rsidRPr="0071030A" w:rsidRDefault="00B43B4F" w:rsidP="009D653C">
                  <w:pPr>
                    <w:jc w:val="center"/>
                    <w:rPr>
                      <w:sz w:val="24"/>
                      <w:szCs w:val="24"/>
                      <w:lang w:val="lt-LT"/>
                    </w:rPr>
                  </w:pPr>
                  <w:r w:rsidRPr="0071030A">
                    <w:rPr>
                      <w:sz w:val="24"/>
                      <w:szCs w:val="24"/>
                      <w:lang w:val="lt-LT"/>
                    </w:rPr>
                    <w:t>Subtiekėjo(-ų) adresas (-ai)</w:t>
                  </w:r>
                </w:p>
              </w:tc>
              <w:tc>
                <w:tcPr>
                  <w:tcW w:w="1418" w:type="dxa"/>
                </w:tcPr>
                <w:p w14:paraId="1C7CFAB2" w14:textId="77777777" w:rsidR="00B43B4F" w:rsidRPr="0071030A" w:rsidRDefault="00B43B4F" w:rsidP="009D653C">
                  <w:pPr>
                    <w:jc w:val="center"/>
                    <w:rPr>
                      <w:sz w:val="24"/>
                      <w:szCs w:val="24"/>
                      <w:lang w:val="lt-LT"/>
                    </w:rPr>
                  </w:pPr>
                </w:p>
                <w:p w14:paraId="01AA2DDF" w14:textId="77777777" w:rsidR="00B43B4F" w:rsidRPr="0071030A" w:rsidRDefault="00B43B4F" w:rsidP="009D653C">
                  <w:pPr>
                    <w:jc w:val="center"/>
                    <w:rPr>
                      <w:sz w:val="24"/>
                      <w:szCs w:val="24"/>
                      <w:lang w:val="lt-LT"/>
                    </w:rPr>
                  </w:pPr>
                </w:p>
                <w:p w14:paraId="78AE881E" w14:textId="77777777" w:rsidR="00B43B4F" w:rsidRPr="0071030A" w:rsidRDefault="00B43B4F" w:rsidP="009D653C">
                  <w:pPr>
                    <w:jc w:val="center"/>
                    <w:rPr>
                      <w:sz w:val="24"/>
                      <w:szCs w:val="24"/>
                      <w:lang w:val="lt-LT"/>
                    </w:rPr>
                  </w:pPr>
                  <w:r w:rsidRPr="0071030A">
                    <w:rPr>
                      <w:sz w:val="24"/>
                      <w:szCs w:val="24"/>
                      <w:lang w:val="lt-LT"/>
                    </w:rPr>
                    <w:t>Subtiekėjo(-ų) kodas(-ai)</w:t>
                  </w:r>
                </w:p>
              </w:tc>
              <w:tc>
                <w:tcPr>
                  <w:tcW w:w="2602" w:type="dxa"/>
                </w:tcPr>
                <w:p w14:paraId="5AA8EB5F" w14:textId="77777777" w:rsidR="00B43B4F" w:rsidRPr="0071030A" w:rsidRDefault="00B43B4F" w:rsidP="009D653C">
                  <w:pPr>
                    <w:jc w:val="center"/>
                    <w:rPr>
                      <w:sz w:val="24"/>
                      <w:szCs w:val="24"/>
                      <w:lang w:val="lt-LT"/>
                    </w:rPr>
                  </w:pPr>
                  <w:r w:rsidRPr="0071030A">
                    <w:rPr>
                      <w:sz w:val="24"/>
                      <w:szCs w:val="24"/>
                      <w:lang w:val="lt-LT"/>
                    </w:rPr>
                    <w:t>Įsipareigojimų dalis (nurodant konkrečius pagal pirkimo sutartį prisiimamus įsipareigojimus), kuriai ketinama pasitelkti subtiekėją (-us) ir procentinė dalis nuo pasiūlymo kainos</w:t>
                  </w:r>
                </w:p>
              </w:tc>
            </w:tr>
            <w:tr w:rsidR="00B43B4F" w:rsidRPr="0071030A" w14:paraId="611820D0" w14:textId="77777777" w:rsidTr="009D653C">
              <w:tc>
                <w:tcPr>
                  <w:tcW w:w="675" w:type="dxa"/>
                  <w:shd w:val="clear" w:color="auto" w:fill="auto"/>
                  <w:vAlign w:val="center"/>
                </w:tcPr>
                <w:p w14:paraId="34DE7224" w14:textId="77777777" w:rsidR="00B43B4F" w:rsidRPr="0071030A" w:rsidRDefault="00B43B4F" w:rsidP="009D653C">
                  <w:pPr>
                    <w:jc w:val="center"/>
                    <w:rPr>
                      <w:color w:val="000000"/>
                      <w:sz w:val="24"/>
                      <w:szCs w:val="24"/>
                      <w:lang w:val="lt-LT"/>
                    </w:rPr>
                  </w:pPr>
                  <w:r w:rsidRPr="0071030A">
                    <w:rPr>
                      <w:color w:val="000000"/>
                      <w:sz w:val="24"/>
                      <w:szCs w:val="24"/>
                      <w:lang w:val="lt-LT"/>
                    </w:rPr>
                    <w:lastRenderedPageBreak/>
                    <w:t>1</w:t>
                  </w:r>
                </w:p>
              </w:tc>
              <w:tc>
                <w:tcPr>
                  <w:tcW w:w="2977" w:type="dxa"/>
                  <w:shd w:val="clear" w:color="auto" w:fill="auto"/>
                </w:tcPr>
                <w:p w14:paraId="54CD9DD4"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6F2CA42E"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1EA37492"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7FBBC240"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3B1BF452" w14:textId="77777777" w:rsidTr="009D653C">
              <w:tc>
                <w:tcPr>
                  <w:tcW w:w="675" w:type="dxa"/>
                  <w:shd w:val="clear" w:color="auto" w:fill="auto"/>
                  <w:vAlign w:val="center"/>
                </w:tcPr>
                <w:p w14:paraId="75AFA64C" w14:textId="77777777" w:rsidR="00B43B4F" w:rsidRPr="0071030A" w:rsidRDefault="00B43B4F" w:rsidP="009D653C">
                  <w:pPr>
                    <w:jc w:val="center"/>
                    <w:rPr>
                      <w:sz w:val="24"/>
                      <w:szCs w:val="24"/>
                      <w:lang w:val="lt-LT"/>
                    </w:rPr>
                  </w:pPr>
                  <w:r w:rsidRPr="0071030A">
                    <w:rPr>
                      <w:sz w:val="24"/>
                      <w:szCs w:val="24"/>
                      <w:lang w:val="lt-LT"/>
                    </w:rPr>
                    <w:t>1.</w:t>
                  </w:r>
                </w:p>
              </w:tc>
              <w:tc>
                <w:tcPr>
                  <w:tcW w:w="2977" w:type="dxa"/>
                  <w:shd w:val="clear" w:color="auto" w:fill="auto"/>
                </w:tcPr>
                <w:p w14:paraId="6E8BB089" w14:textId="77777777" w:rsidR="00B43B4F" w:rsidRPr="0071030A" w:rsidRDefault="00B43B4F" w:rsidP="009D653C">
                  <w:pPr>
                    <w:jc w:val="both"/>
                    <w:rPr>
                      <w:sz w:val="24"/>
                      <w:szCs w:val="24"/>
                      <w:lang w:val="lt-LT"/>
                    </w:rPr>
                  </w:pPr>
                </w:p>
              </w:tc>
              <w:tc>
                <w:tcPr>
                  <w:tcW w:w="1701" w:type="dxa"/>
                </w:tcPr>
                <w:p w14:paraId="00006C96" w14:textId="77777777" w:rsidR="00B43B4F" w:rsidRPr="0071030A" w:rsidRDefault="00B43B4F" w:rsidP="009D653C">
                  <w:pPr>
                    <w:jc w:val="both"/>
                    <w:rPr>
                      <w:sz w:val="24"/>
                      <w:szCs w:val="24"/>
                      <w:lang w:val="lt-LT"/>
                    </w:rPr>
                  </w:pPr>
                </w:p>
              </w:tc>
              <w:tc>
                <w:tcPr>
                  <w:tcW w:w="1418" w:type="dxa"/>
                </w:tcPr>
                <w:p w14:paraId="2B5270DD" w14:textId="77777777" w:rsidR="00B43B4F" w:rsidRPr="0071030A" w:rsidRDefault="00B43B4F" w:rsidP="009D653C">
                  <w:pPr>
                    <w:jc w:val="both"/>
                    <w:rPr>
                      <w:sz w:val="24"/>
                      <w:szCs w:val="24"/>
                      <w:lang w:val="lt-LT"/>
                    </w:rPr>
                  </w:pPr>
                </w:p>
              </w:tc>
              <w:tc>
                <w:tcPr>
                  <w:tcW w:w="2602" w:type="dxa"/>
                </w:tcPr>
                <w:p w14:paraId="14C094DF" w14:textId="77777777" w:rsidR="00B43B4F" w:rsidRPr="0071030A" w:rsidRDefault="00B43B4F" w:rsidP="009D653C">
                  <w:pPr>
                    <w:jc w:val="both"/>
                    <w:rPr>
                      <w:sz w:val="24"/>
                      <w:szCs w:val="24"/>
                      <w:lang w:val="lt-LT"/>
                    </w:rPr>
                  </w:pPr>
                </w:p>
              </w:tc>
            </w:tr>
          </w:tbl>
          <w:p w14:paraId="3A78C84E" w14:textId="77777777" w:rsidR="00B43B4F" w:rsidRDefault="00B43B4F" w:rsidP="009D653C">
            <w:pPr>
              <w:pStyle w:val="FootnoteText"/>
              <w:tabs>
                <w:tab w:val="clear" w:pos="360"/>
                <w:tab w:val="left" w:pos="0"/>
                <w:tab w:val="left" w:pos="709"/>
              </w:tabs>
              <w:ind w:left="0" w:firstLine="709"/>
              <w:jc w:val="both"/>
              <w:rPr>
                <w:i/>
                <w:iCs/>
                <w:sz w:val="22"/>
                <w:szCs w:val="22"/>
                <w:lang w:val="lt-LT"/>
              </w:rPr>
            </w:pPr>
            <w:r w:rsidRPr="003709B4">
              <w:rPr>
                <w:b/>
                <w:bCs/>
                <w:i/>
                <w:iCs/>
                <w:sz w:val="22"/>
                <w:szCs w:val="22"/>
                <w:lang w:val="lt-LT"/>
              </w:rPr>
              <w:t xml:space="preserve">Pastaba: </w:t>
            </w:r>
            <w:r w:rsidRPr="005F4F5A">
              <w:rPr>
                <w:i/>
                <w:iCs/>
                <w:sz w:val="22"/>
                <w:szCs w:val="22"/>
                <w:lang w:val="lt-LT"/>
              </w:rPr>
              <w:t>Subtiekėjas, kurio pajėgumais tiekėjas nesiremia – tiekėjo pirkimo sutarties vykdymui pasitelkiamas trečiasis asmuo, kurio kvalifikacija tiekėjas nesiremia, kad atitiktų kvalifikacijos reikalavimus (Tiekėjo kvalifikacijos reikalavimų nustatymo metodikos 2.7 p.).</w:t>
            </w:r>
          </w:p>
          <w:p w14:paraId="46A91BFF" w14:textId="77777777" w:rsidR="00B43B4F" w:rsidRPr="003709B4" w:rsidRDefault="00B43B4F" w:rsidP="009D653C">
            <w:pPr>
              <w:pStyle w:val="FootnoteText"/>
              <w:tabs>
                <w:tab w:val="clear" w:pos="360"/>
                <w:tab w:val="left" w:pos="0"/>
                <w:tab w:val="left" w:pos="709"/>
              </w:tabs>
              <w:ind w:left="0" w:firstLine="709"/>
              <w:jc w:val="both"/>
              <w:rPr>
                <w:i/>
                <w:iCs/>
                <w:sz w:val="22"/>
                <w:szCs w:val="22"/>
                <w:lang w:val="lt-LT"/>
              </w:rPr>
            </w:pPr>
          </w:p>
          <w:p w14:paraId="60A3E04C" w14:textId="77777777" w:rsidR="00B43B4F" w:rsidRPr="00FE53F1" w:rsidRDefault="00B43B4F" w:rsidP="009D653C">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kvazisubtiekėjus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B43B4F" w:rsidRPr="00002CF9" w14:paraId="4DCD5B36" w14:textId="77777777" w:rsidTr="009D653C">
              <w:trPr>
                <w:trHeight w:val="439"/>
              </w:trPr>
              <w:tc>
                <w:tcPr>
                  <w:tcW w:w="6345" w:type="dxa"/>
                  <w:vMerge w:val="restart"/>
                  <w:shd w:val="clear" w:color="auto" w:fill="auto"/>
                </w:tcPr>
                <w:p w14:paraId="09E0BB93" w14:textId="77777777" w:rsidR="00B43B4F" w:rsidRPr="00002CF9" w:rsidRDefault="00B43B4F" w:rsidP="009D653C">
                  <w:pPr>
                    <w:jc w:val="both"/>
                    <w:rPr>
                      <w:sz w:val="24"/>
                      <w:szCs w:val="24"/>
                      <w:lang w:val="lt-LT"/>
                    </w:rPr>
                  </w:pPr>
                  <w:r w:rsidRPr="00FE53F1">
                    <w:rPr>
                      <w:sz w:val="24"/>
                      <w:szCs w:val="24"/>
                      <w:lang w:val="lt-LT"/>
                    </w:rPr>
                    <w:t>Kvazisubtiekėjas (-ai)</w:t>
                  </w:r>
                  <w:r w:rsidRPr="00002CF9">
                    <w:rPr>
                      <w:sz w:val="24"/>
                      <w:szCs w:val="24"/>
                      <w:lang w:val="lt-LT"/>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028" w:type="dxa"/>
                  <w:shd w:val="clear" w:color="auto" w:fill="auto"/>
                </w:tcPr>
                <w:p w14:paraId="0D88A277" w14:textId="77777777" w:rsidR="00B43B4F" w:rsidRPr="00002CF9" w:rsidRDefault="00B43B4F" w:rsidP="009D653C">
                  <w:pPr>
                    <w:jc w:val="both"/>
                    <w:rPr>
                      <w:sz w:val="24"/>
                      <w:szCs w:val="24"/>
                      <w:lang w:val="lt-LT"/>
                    </w:rPr>
                  </w:pPr>
                  <w:r w:rsidRPr="00002CF9">
                    <w:rPr>
                      <w:sz w:val="24"/>
                      <w:szCs w:val="24"/>
                      <w:lang w:val="lt-LT"/>
                    </w:rPr>
                    <w:t>1.</w:t>
                  </w:r>
                </w:p>
              </w:tc>
            </w:tr>
            <w:tr w:rsidR="00B43B4F" w:rsidRPr="00002CF9" w14:paraId="5DAD3CDB" w14:textId="77777777" w:rsidTr="009D653C">
              <w:trPr>
                <w:trHeight w:val="418"/>
              </w:trPr>
              <w:tc>
                <w:tcPr>
                  <w:tcW w:w="6345" w:type="dxa"/>
                  <w:vMerge/>
                  <w:shd w:val="clear" w:color="auto" w:fill="auto"/>
                </w:tcPr>
                <w:p w14:paraId="5A31185B" w14:textId="77777777" w:rsidR="00B43B4F" w:rsidRPr="00002CF9" w:rsidRDefault="00B43B4F" w:rsidP="009D653C">
                  <w:pPr>
                    <w:jc w:val="both"/>
                    <w:rPr>
                      <w:b/>
                      <w:bCs/>
                      <w:sz w:val="24"/>
                      <w:szCs w:val="24"/>
                      <w:lang w:val="lt-LT"/>
                    </w:rPr>
                  </w:pPr>
                </w:p>
              </w:tc>
              <w:tc>
                <w:tcPr>
                  <w:tcW w:w="3028" w:type="dxa"/>
                  <w:shd w:val="clear" w:color="auto" w:fill="auto"/>
                </w:tcPr>
                <w:p w14:paraId="288050EC" w14:textId="77777777" w:rsidR="00B43B4F" w:rsidRPr="00002CF9" w:rsidRDefault="00B43B4F" w:rsidP="009D653C">
                  <w:pPr>
                    <w:jc w:val="both"/>
                    <w:rPr>
                      <w:sz w:val="24"/>
                      <w:szCs w:val="24"/>
                      <w:lang w:val="lt-LT"/>
                    </w:rPr>
                  </w:pPr>
                  <w:r w:rsidRPr="00002CF9">
                    <w:rPr>
                      <w:sz w:val="24"/>
                      <w:szCs w:val="24"/>
                      <w:lang w:val="lt-LT"/>
                    </w:rPr>
                    <w:t>2.</w:t>
                  </w:r>
                </w:p>
              </w:tc>
            </w:tr>
            <w:tr w:rsidR="00B43B4F" w:rsidRPr="00002CF9" w14:paraId="1502AC7B" w14:textId="77777777" w:rsidTr="009D653C">
              <w:trPr>
                <w:trHeight w:val="423"/>
              </w:trPr>
              <w:tc>
                <w:tcPr>
                  <w:tcW w:w="6345" w:type="dxa"/>
                  <w:vMerge/>
                  <w:shd w:val="clear" w:color="auto" w:fill="auto"/>
                </w:tcPr>
                <w:p w14:paraId="5A049691" w14:textId="77777777" w:rsidR="00B43B4F" w:rsidRPr="00002CF9" w:rsidRDefault="00B43B4F" w:rsidP="009D653C">
                  <w:pPr>
                    <w:jc w:val="both"/>
                    <w:rPr>
                      <w:b/>
                      <w:bCs/>
                      <w:sz w:val="24"/>
                      <w:szCs w:val="24"/>
                      <w:lang w:val="lt-LT"/>
                    </w:rPr>
                  </w:pPr>
                </w:p>
              </w:tc>
              <w:tc>
                <w:tcPr>
                  <w:tcW w:w="3028" w:type="dxa"/>
                  <w:shd w:val="clear" w:color="auto" w:fill="auto"/>
                </w:tcPr>
                <w:p w14:paraId="7D111FEC" w14:textId="77777777" w:rsidR="00B43B4F" w:rsidRPr="00002CF9" w:rsidRDefault="00B43B4F" w:rsidP="009D653C">
                  <w:pPr>
                    <w:jc w:val="both"/>
                    <w:rPr>
                      <w:sz w:val="24"/>
                      <w:szCs w:val="24"/>
                      <w:lang w:val="lt-LT"/>
                    </w:rPr>
                  </w:pPr>
                  <w:r w:rsidRPr="00002CF9">
                    <w:rPr>
                      <w:sz w:val="24"/>
                      <w:szCs w:val="24"/>
                      <w:lang w:val="lt-LT"/>
                    </w:rPr>
                    <w:t>3.</w:t>
                  </w:r>
                </w:p>
              </w:tc>
            </w:tr>
            <w:tr w:rsidR="00B43B4F" w:rsidRPr="00002CF9" w14:paraId="1CF48968" w14:textId="77777777" w:rsidTr="009D653C">
              <w:trPr>
                <w:trHeight w:val="412"/>
              </w:trPr>
              <w:tc>
                <w:tcPr>
                  <w:tcW w:w="6345" w:type="dxa"/>
                  <w:vMerge/>
                  <w:shd w:val="clear" w:color="auto" w:fill="auto"/>
                </w:tcPr>
                <w:p w14:paraId="229F9505" w14:textId="77777777" w:rsidR="00B43B4F" w:rsidRPr="00002CF9" w:rsidRDefault="00B43B4F" w:rsidP="009D653C">
                  <w:pPr>
                    <w:jc w:val="both"/>
                    <w:rPr>
                      <w:b/>
                      <w:bCs/>
                      <w:sz w:val="24"/>
                      <w:szCs w:val="24"/>
                      <w:lang w:val="lt-LT"/>
                    </w:rPr>
                  </w:pPr>
                </w:p>
              </w:tc>
              <w:tc>
                <w:tcPr>
                  <w:tcW w:w="3028" w:type="dxa"/>
                  <w:shd w:val="clear" w:color="auto" w:fill="auto"/>
                </w:tcPr>
                <w:p w14:paraId="5F24AC58" w14:textId="77777777" w:rsidR="00B43B4F" w:rsidRPr="00002CF9" w:rsidRDefault="00B43B4F" w:rsidP="009D653C">
                  <w:pPr>
                    <w:jc w:val="both"/>
                    <w:rPr>
                      <w:sz w:val="24"/>
                      <w:szCs w:val="24"/>
                      <w:lang w:val="lt-LT"/>
                    </w:rPr>
                  </w:pPr>
                  <w:r w:rsidRPr="00002CF9">
                    <w:rPr>
                      <w:sz w:val="24"/>
                      <w:szCs w:val="24"/>
                      <w:lang w:val="lt-LT"/>
                    </w:rPr>
                    <w:t>4. ir t.t.</w:t>
                  </w:r>
                </w:p>
              </w:tc>
            </w:tr>
          </w:tbl>
          <w:p w14:paraId="6C4821A9" w14:textId="77777777" w:rsidR="00B43B4F" w:rsidRPr="00002CF9" w:rsidRDefault="00B43B4F" w:rsidP="009D653C">
            <w:pPr>
              <w:ind w:right="-108"/>
              <w:jc w:val="both"/>
              <w:rPr>
                <w:sz w:val="24"/>
                <w:szCs w:val="24"/>
                <w:lang w:val="lt-LT"/>
              </w:rPr>
            </w:pPr>
          </w:p>
        </w:tc>
      </w:tr>
      <w:tr w:rsidR="00B43B4F" w:rsidRPr="006F746D" w14:paraId="6D571746"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shd w:val="clear" w:color="auto" w:fill="auto"/>
          </w:tcPr>
          <w:p w14:paraId="0B699A74" w14:textId="77777777" w:rsidR="00B43B4F" w:rsidRDefault="00B43B4F" w:rsidP="009D653C">
            <w:pPr>
              <w:ind w:firstLine="720"/>
              <w:jc w:val="both"/>
              <w:rPr>
                <w:color w:val="000000"/>
                <w:sz w:val="24"/>
                <w:szCs w:val="24"/>
                <w:lang w:val="lt-LT"/>
              </w:rPr>
            </w:pPr>
          </w:p>
        </w:tc>
      </w:tr>
    </w:tbl>
    <w:p w14:paraId="4124CF0B" w14:textId="77777777" w:rsidR="00B43B4F" w:rsidRDefault="00B43B4F" w:rsidP="00B43B4F">
      <w:pPr>
        <w:ind w:right="-108" w:firstLine="709"/>
        <w:jc w:val="both"/>
        <w:rPr>
          <w:lang w:val="lt-LT"/>
        </w:rPr>
      </w:pPr>
    </w:p>
    <w:p w14:paraId="3C27A127" w14:textId="77777777" w:rsidR="00B43B4F" w:rsidRDefault="00B43B4F" w:rsidP="00242151">
      <w:pPr>
        <w:pStyle w:val="ListParagraph"/>
        <w:numPr>
          <w:ilvl w:val="0"/>
          <w:numId w:val="3"/>
        </w:numPr>
        <w:tabs>
          <w:tab w:val="left" w:pos="1156"/>
          <w:tab w:val="left" w:pos="1985"/>
        </w:tabs>
        <w:jc w:val="center"/>
        <w:rPr>
          <w:b/>
          <w:iCs/>
          <w:sz w:val="24"/>
          <w:szCs w:val="24"/>
          <w:lang w:eastAsia="lt-LT"/>
        </w:rPr>
      </w:pPr>
      <w:r w:rsidRPr="003709B4">
        <w:rPr>
          <w:b/>
          <w:iCs/>
          <w:sz w:val="24"/>
          <w:szCs w:val="24"/>
          <w:lang w:eastAsia="lt-LT"/>
        </w:rPr>
        <w:t xml:space="preserve">INFORMACIJA APIE </w:t>
      </w:r>
      <w:r>
        <w:rPr>
          <w:b/>
          <w:iCs/>
          <w:sz w:val="24"/>
          <w:szCs w:val="24"/>
          <w:lang w:eastAsia="lt-LT"/>
        </w:rPr>
        <w:t>TREČIŲJŲ ASMENŲ PASITELKIMĄ</w:t>
      </w:r>
    </w:p>
    <w:p w14:paraId="575E2BEF" w14:textId="77777777" w:rsidR="00B43B4F" w:rsidRPr="003709B4" w:rsidRDefault="00B43B4F" w:rsidP="00B43B4F">
      <w:pPr>
        <w:pStyle w:val="ListParagraph"/>
        <w:tabs>
          <w:tab w:val="left" w:pos="1156"/>
          <w:tab w:val="left" w:pos="1985"/>
        </w:tabs>
        <w:ind w:left="780"/>
        <w:rPr>
          <w:b/>
          <w:iCs/>
          <w:sz w:val="24"/>
          <w:szCs w:val="24"/>
          <w:lang w:eastAsia="lt-LT"/>
        </w:rPr>
      </w:pP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07F438DA" w14:textId="77777777" w:rsidTr="009D653C">
        <w:tc>
          <w:tcPr>
            <w:tcW w:w="675" w:type="dxa"/>
            <w:shd w:val="clear" w:color="auto" w:fill="auto"/>
          </w:tcPr>
          <w:p w14:paraId="52C856B3"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shd w:val="clear" w:color="auto" w:fill="auto"/>
            <w:vAlign w:val="center"/>
          </w:tcPr>
          <w:p w14:paraId="6AB2F9ED"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pavadinimas (-ai)</w:t>
            </w:r>
          </w:p>
        </w:tc>
        <w:tc>
          <w:tcPr>
            <w:tcW w:w="1701" w:type="dxa"/>
            <w:vAlign w:val="center"/>
          </w:tcPr>
          <w:p w14:paraId="6F2ADE53"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adresas (-ai)</w:t>
            </w:r>
          </w:p>
        </w:tc>
        <w:tc>
          <w:tcPr>
            <w:tcW w:w="1418" w:type="dxa"/>
            <w:vAlign w:val="center"/>
          </w:tcPr>
          <w:p w14:paraId="5A9FFF33"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kodas(-ai)</w:t>
            </w:r>
          </w:p>
        </w:tc>
        <w:tc>
          <w:tcPr>
            <w:tcW w:w="2602" w:type="dxa"/>
          </w:tcPr>
          <w:p w14:paraId="470E3AD8" w14:textId="77777777" w:rsidR="00B43B4F" w:rsidRPr="0071030A" w:rsidRDefault="00B43B4F" w:rsidP="009D653C">
            <w:pPr>
              <w:jc w:val="center"/>
              <w:rPr>
                <w:sz w:val="24"/>
                <w:szCs w:val="24"/>
                <w:lang w:val="lt-LT"/>
              </w:rPr>
            </w:pPr>
            <w:r>
              <w:rPr>
                <w:sz w:val="24"/>
                <w:szCs w:val="24"/>
                <w:lang w:val="lt-LT"/>
              </w:rPr>
              <w:t>Informacija</w:t>
            </w:r>
            <w:r w:rsidRPr="00294367">
              <w:rPr>
                <w:sz w:val="24"/>
                <w:szCs w:val="24"/>
                <w:lang w:val="lt-LT"/>
              </w:rPr>
              <w:t xml:space="preserve"> apie pasirašytas sutartis, ketinimo protokolus ir pan.</w:t>
            </w:r>
          </w:p>
        </w:tc>
      </w:tr>
      <w:tr w:rsidR="00B43B4F" w:rsidRPr="0071030A" w14:paraId="783695F8" w14:textId="77777777" w:rsidTr="009D653C">
        <w:tc>
          <w:tcPr>
            <w:tcW w:w="675" w:type="dxa"/>
            <w:shd w:val="clear" w:color="auto" w:fill="auto"/>
            <w:vAlign w:val="center"/>
          </w:tcPr>
          <w:p w14:paraId="3F35C881" w14:textId="77777777" w:rsidR="00B43B4F" w:rsidRPr="0071030A" w:rsidRDefault="00B43B4F" w:rsidP="009D653C">
            <w:pPr>
              <w:jc w:val="center"/>
              <w:rPr>
                <w:color w:val="000000"/>
                <w:sz w:val="24"/>
                <w:szCs w:val="24"/>
                <w:lang w:val="lt-LT"/>
              </w:rPr>
            </w:pPr>
            <w:r w:rsidRPr="0071030A">
              <w:rPr>
                <w:color w:val="000000"/>
                <w:sz w:val="24"/>
                <w:szCs w:val="24"/>
                <w:lang w:val="lt-LT"/>
              </w:rPr>
              <w:t>1</w:t>
            </w:r>
          </w:p>
        </w:tc>
        <w:tc>
          <w:tcPr>
            <w:tcW w:w="2977" w:type="dxa"/>
            <w:shd w:val="clear" w:color="auto" w:fill="auto"/>
          </w:tcPr>
          <w:p w14:paraId="0D59D761"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4AA867E6"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39A6BD38"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4CB5DEF1"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2B9B0EF6" w14:textId="77777777" w:rsidTr="009D653C">
        <w:tc>
          <w:tcPr>
            <w:tcW w:w="675" w:type="dxa"/>
            <w:shd w:val="clear" w:color="auto" w:fill="auto"/>
            <w:vAlign w:val="center"/>
          </w:tcPr>
          <w:p w14:paraId="612443CD" w14:textId="77777777" w:rsidR="00B43B4F" w:rsidRPr="0071030A" w:rsidRDefault="00B43B4F" w:rsidP="009D653C">
            <w:pPr>
              <w:jc w:val="center"/>
              <w:rPr>
                <w:sz w:val="24"/>
                <w:szCs w:val="24"/>
                <w:lang w:val="lt-LT"/>
              </w:rPr>
            </w:pPr>
            <w:r w:rsidRPr="0071030A">
              <w:rPr>
                <w:sz w:val="24"/>
                <w:szCs w:val="24"/>
                <w:lang w:val="lt-LT"/>
              </w:rPr>
              <w:t>1.</w:t>
            </w:r>
          </w:p>
        </w:tc>
        <w:tc>
          <w:tcPr>
            <w:tcW w:w="2977" w:type="dxa"/>
            <w:shd w:val="clear" w:color="auto" w:fill="auto"/>
          </w:tcPr>
          <w:p w14:paraId="474A014A" w14:textId="77777777" w:rsidR="00B43B4F" w:rsidRPr="0071030A" w:rsidRDefault="00B43B4F" w:rsidP="009D653C">
            <w:pPr>
              <w:jc w:val="both"/>
              <w:rPr>
                <w:sz w:val="24"/>
                <w:szCs w:val="24"/>
                <w:lang w:val="lt-LT"/>
              </w:rPr>
            </w:pPr>
          </w:p>
        </w:tc>
        <w:tc>
          <w:tcPr>
            <w:tcW w:w="1701" w:type="dxa"/>
          </w:tcPr>
          <w:p w14:paraId="7D204A59" w14:textId="77777777" w:rsidR="00B43B4F" w:rsidRPr="0071030A" w:rsidRDefault="00B43B4F" w:rsidP="009D653C">
            <w:pPr>
              <w:jc w:val="both"/>
              <w:rPr>
                <w:sz w:val="24"/>
                <w:szCs w:val="24"/>
                <w:lang w:val="lt-LT"/>
              </w:rPr>
            </w:pPr>
          </w:p>
        </w:tc>
        <w:tc>
          <w:tcPr>
            <w:tcW w:w="1418" w:type="dxa"/>
          </w:tcPr>
          <w:p w14:paraId="5AD129B2" w14:textId="77777777" w:rsidR="00B43B4F" w:rsidRPr="0071030A" w:rsidRDefault="00B43B4F" w:rsidP="009D653C">
            <w:pPr>
              <w:jc w:val="both"/>
              <w:rPr>
                <w:sz w:val="24"/>
                <w:szCs w:val="24"/>
                <w:lang w:val="lt-LT"/>
              </w:rPr>
            </w:pPr>
          </w:p>
        </w:tc>
        <w:tc>
          <w:tcPr>
            <w:tcW w:w="2602" w:type="dxa"/>
          </w:tcPr>
          <w:p w14:paraId="25398B20" w14:textId="77777777" w:rsidR="00B43B4F" w:rsidRPr="0071030A" w:rsidRDefault="00B43B4F" w:rsidP="009D653C">
            <w:pPr>
              <w:jc w:val="both"/>
              <w:rPr>
                <w:sz w:val="24"/>
                <w:szCs w:val="24"/>
                <w:lang w:val="lt-LT"/>
              </w:rPr>
            </w:pPr>
          </w:p>
        </w:tc>
      </w:tr>
    </w:tbl>
    <w:p w14:paraId="7699C004" w14:textId="77777777" w:rsidR="00B43B4F" w:rsidRDefault="00B43B4F" w:rsidP="00B43B4F">
      <w:pPr>
        <w:ind w:right="-108" w:firstLine="709"/>
        <w:jc w:val="both"/>
        <w:rPr>
          <w:sz w:val="22"/>
          <w:szCs w:val="22"/>
          <w:lang w:val="lt-LT"/>
        </w:rPr>
      </w:pPr>
      <w:r w:rsidRPr="003709B4">
        <w:rPr>
          <w:b/>
          <w:bCs/>
          <w:i/>
          <w:iCs/>
          <w:sz w:val="22"/>
          <w:szCs w:val="22"/>
          <w:lang w:val="lt-LT"/>
        </w:rPr>
        <w:t>Pastaba</w:t>
      </w:r>
      <w:r>
        <w:rPr>
          <w:b/>
          <w:bCs/>
          <w:i/>
          <w:iCs/>
          <w:sz w:val="22"/>
          <w:szCs w:val="22"/>
          <w:lang w:val="lt-LT"/>
        </w:rPr>
        <w:t xml:space="preserve">: </w:t>
      </w:r>
      <w:r w:rsidRPr="00294367">
        <w:rPr>
          <w:i/>
          <w:iCs/>
          <w:sz w:val="22"/>
          <w:szCs w:val="22"/>
          <w:lang w:val="lt-LT"/>
        </w:rPr>
        <w:t>Tretieji asmenys, kurių</w:t>
      </w:r>
      <w:r>
        <w:rPr>
          <w:sz w:val="22"/>
          <w:szCs w:val="22"/>
          <w:lang w:val="lt-LT"/>
        </w:rPr>
        <w:t xml:space="preserve"> </w:t>
      </w:r>
      <w:r w:rsidRPr="003709B4">
        <w:rPr>
          <w:i/>
          <w:iCs/>
          <w:sz w:val="22"/>
          <w:szCs w:val="22"/>
          <w:lang w:val="lt-LT"/>
        </w:rPr>
        <w:t xml:space="preserve">pajėgumais tiekėjas </w:t>
      </w:r>
      <w:r>
        <w:rPr>
          <w:i/>
          <w:iCs/>
          <w:sz w:val="22"/>
          <w:szCs w:val="22"/>
          <w:lang w:val="lt-LT"/>
        </w:rPr>
        <w:t>nesiremia -</w:t>
      </w:r>
      <w:r w:rsidRPr="003709B4">
        <w:rPr>
          <w:sz w:val="22"/>
          <w:szCs w:val="22"/>
          <w:lang w:val="lt-LT"/>
        </w:rPr>
        <w:t xml:space="preserve"> </w:t>
      </w:r>
      <w:r w:rsidRPr="003709B4">
        <w:rPr>
          <w:i/>
          <w:iCs/>
          <w:sz w:val="22"/>
          <w:szCs w:val="22"/>
          <w:lang w:val="lt-LT"/>
        </w:rPr>
        <w:t>tiekėjo pirkimo sutarties vykdymui pasitelkiamas trečiasis asmuo</w:t>
      </w:r>
      <w:r>
        <w:rPr>
          <w:i/>
          <w:iCs/>
          <w:sz w:val="22"/>
          <w:szCs w:val="22"/>
          <w:lang w:val="lt-LT"/>
        </w:rPr>
        <w:t>, kuris</w:t>
      </w:r>
      <w:r w:rsidRPr="003709B4">
        <w:rPr>
          <w:sz w:val="22"/>
          <w:szCs w:val="22"/>
          <w:lang w:val="lt-LT"/>
        </w:rPr>
        <w:t xml:space="preserve"> </w:t>
      </w:r>
      <w:r w:rsidRPr="005C67EB">
        <w:rPr>
          <w:i/>
          <w:iCs/>
          <w:sz w:val="22"/>
          <w:szCs w:val="22"/>
          <w:lang w:val="lt-LT"/>
        </w:rPr>
        <w:t>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pavyzdžiui, tik išnuomos patalpas, išnuomos įrangą ar pan.</w:t>
      </w:r>
      <w:r w:rsidRPr="003709B4">
        <w:rPr>
          <w:sz w:val="22"/>
          <w:szCs w:val="22"/>
          <w:lang w:val="lt-LT"/>
        </w:rPr>
        <w:t xml:space="preserve"> </w:t>
      </w:r>
      <w:r w:rsidRPr="0076044F">
        <w:rPr>
          <w:i/>
          <w:iCs/>
          <w:sz w:val="22"/>
          <w:szCs w:val="22"/>
          <w:lang w:val="lt-LT"/>
        </w:rPr>
        <w:t>Teikdamas pasiūlymą, tiekėjas turi pareigą įrodyti, kad atitinkamomis konkrečiomis trečiojo asmens priemonėmis jis galės naudotis sutarties vykdymo laikotarpiu.</w:t>
      </w:r>
    </w:p>
    <w:p w14:paraId="036852B1" w14:textId="77777777" w:rsidR="00B43B4F" w:rsidRDefault="00B43B4F" w:rsidP="00B43B4F">
      <w:pPr>
        <w:ind w:right="-108" w:firstLine="709"/>
        <w:jc w:val="both"/>
        <w:rPr>
          <w:sz w:val="22"/>
          <w:szCs w:val="22"/>
          <w:lang w:val="lt-LT"/>
        </w:rPr>
      </w:pPr>
    </w:p>
    <w:p w14:paraId="5438FFE1" w14:textId="77777777" w:rsidR="00B43B4F" w:rsidRDefault="00B43B4F" w:rsidP="00B43B4F">
      <w:pPr>
        <w:ind w:right="-108" w:firstLine="709"/>
        <w:jc w:val="both"/>
        <w:rPr>
          <w:sz w:val="22"/>
          <w:szCs w:val="22"/>
          <w:lang w:val="lt-LT"/>
        </w:rPr>
      </w:pPr>
      <w:hyperlink r:id="rId5" w:history="1">
        <w:r w:rsidRPr="00577AD6">
          <w:rPr>
            <w:rStyle w:val="Hyperlink"/>
            <w:lang w:val="lt-LT"/>
          </w:rPr>
          <w:t>https://klausk.vpt.lt/hc/lt/articles/4410321960466-Ar-pirkimo-dokumentuose-yra-privaloma-nurodyti-kad-tretieji-asmenys-kuri%C5%B3-paj%C4%97gumais-kvalifikacija-nesiremiama-ir-kurie-n%C4%97ra-subtiek%C4%97jai-b%C5%ABt%C5%B3-i%C5%A1vie%C5%A1inti</w:t>
        </w:r>
      </w:hyperlink>
      <w:r>
        <w:rPr>
          <w:lang w:val="lt-LT"/>
        </w:rPr>
        <w:t xml:space="preserve"> </w:t>
      </w:r>
    </w:p>
    <w:p w14:paraId="29BD41B1" w14:textId="77777777" w:rsidR="00B43B4F" w:rsidRPr="0076044F" w:rsidRDefault="00B43B4F" w:rsidP="00B43B4F">
      <w:pPr>
        <w:ind w:right="-108" w:firstLine="709"/>
        <w:jc w:val="both"/>
        <w:rPr>
          <w:sz w:val="22"/>
          <w:szCs w:val="22"/>
          <w:lang w:val="lt-LT"/>
        </w:rPr>
      </w:pPr>
    </w:p>
    <w:p w14:paraId="5C8DECCE" w14:textId="77777777" w:rsidR="00B43B4F" w:rsidRPr="000A245F" w:rsidRDefault="00B43B4F" w:rsidP="00B43B4F">
      <w:pPr>
        <w:ind w:right="-108" w:firstLine="709"/>
        <w:jc w:val="both"/>
        <w:rPr>
          <w:b/>
          <w:bCs/>
          <w:sz w:val="22"/>
          <w:szCs w:val="22"/>
          <w:lang w:val="lt-LT"/>
        </w:rPr>
      </w:pPr>
      <w:r w:rsidRPr="000A245F">
        <w:rPr>
          <w:b/>
          <w:bCs/>
          <w:sz w:val="22"/>
          <w:szCs w:val="22"/>
          <w:lang w:val="lt-LT"/>
        </w:rPr>
        <w:t>Pasiūlymas galioja iki termino, nurodyto pirkimo dokumentuose.</w:t>
      </w:r>
    </w:p>
    <w:p w14:paraId="4BC27BF1" w14:textId="77777777" w:rsidR="00B43B4F" w:rsidRDefault="00B43B4F" w:rsidP="00B43B4F">
      <w:pPr>
        <w:ind w:right="-108" w:firstLine="709"/>
        <w:jc w:val="both"/>
        <w:rPr>
          <w:lang w:val="lt-LT"/>
        </w:rPr>
      </w:pPr>
    </w:p>
    <w:p w14:paraId="7F19B5F9" w14:textId="77777777" w:rsidR="00B43B4F" w:rsidRPr="006F746D" w:rsidRDefault="00B43B4F" w:rsidP="00B43B4F">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43B4F" w:rsidRPr="006F746D" w14:paraId="74ECB56D" w14:textId="77777777" w:rsidTr="009D653C">
        <w:trPr>
          <w:trHeight w:val="249"/>
        </w:trPr>
        <w:tc>
          <w:tcPr>
            <w:tcW w:w="3284" w:type="dxa"/>
            <w:tcBorders>
              <w:top w:val="nil"/>
              <w:left w:val="nil"/>
              <w:bottom w:val="single" w:sz="4" w:space="0" w:color="auto"/>
              <w:right w:val="nil"/>
            </w:tcBorders>
            <w:shd w:val="clear" w:color="auto" w:fill="auto"/>
          </w:tcPr>
          <w:p w14:paraId="1867011A" w14:textId="77777777" w:rsidR="00B43B4F" w:rsidRPr="006F746D" w:rsidRDefault="00B43B4F" w:rsidP="009D653C">
            <w:pPr>
              <w:spacing w:after="120"/>
              <w:rPr>
                <w:lang w:val="lt-LT"/>
              </w:rPr>
            </w:pPr>
          </w:p>
        </w:tc>
        <w:tc>
          <w:tcPr>
            <w:tcW w:w="604" w:type="dxa"/>
            <w:shd w:val="clear" w:color="auto" w:fill="auto"/>
          </w:tcPr>
          <w:p w14:paraId="42A20ECC" w14:textId="77777777" w:rsidR="00B43B4F" w:rsidRPr="006F746D" w:rsidRDefault="00B43B4F" w:rsidP="009D653C">
            <w:pPr>
              <w:spacing w:after="120"/>
              <w:rPr>
                <w:lang w:val="lt-LT"/>
              </w:rPr>
            </w:pPr>
          </w:p>
        </w:tc>
        <w:tc>
          <w:tcPr>
            <w:tcW w:w="1980" w:type="dxa"/>
            <w:tcBorders>
              <w:top w:val="nil"/>
              <w:left w:val="nil"/>
              <w:bottom w:val="single" w:sz="4" w:space="0" w:color="auto"/>
              <w:right w:val="nil"/>
            </w:tcBorders>
            <w:shd w:val="clear" w:color="auto" w:fill="auto"/>
          </w:tcPr>
          <w:p w14:paraId="5E1E8578" w14:textId="77777777" w:rsidR="00B43B4F" w:rsidRPr="006F746D" w:rsidRDefault="00B43B4F" w:rsidP="009D653C">
            <w:pPr>
              <w:spacing w:after="120"/>
              <w:rPr>
                <w:lang w:val="lt-LT"/>
              </w:rPr>
            </w:pPr>
          </w:p>
        </w:tc>
        <w:tc>
          <w:tcPr>
            <w:tcW w:w="701" w:type="dxa"/>
            <w:shd w:val="clear" w:color="auto" w:fill="auto"/>
          </w:tcPr>
          <w:p w14:paraId="53F332DF" w14:textId="77777777" w:rsidR="00B43B4F" w:rsidRPr="006F746D" w:rsidRDefault="00B43B4F" w:rsidP="009D653C">
            <w:pPr>
              <w:spacing w:after="120"/>
              <w:rPr>
                <w:lang w:val="lt-LT"/>
              </w:rPr>
            </w:pPr>
          </w:p>
        </w:tc>
        <w:tc>
          <w:tcPr>
            <w:tcW w:w="2611" w:type="dxa"/>
            <w:tcBorders>
              <w:top w:val="nil"/>
              <w:left w:val="nil"/>
              <w:bottom w:val="single" w:sz="4" w:space="0" w:color="auto"/>
              <w:right w:val="nil"/>
            </w:tcBorders>
            <w:shd w:val="clear" w:color="auto" w:fill="auto"/>
          </w:tcPr>
          <w:p w14:paraId="33F36C87" w14:textId="77777777" w:rsidR="00B43B4F" w:rsidRPr="006F746D" w:rsidRDefault="00B43B4F" w:rsidP="009D653C">
            <w:pPr>
              <w:spacing w:after="120"/>
              <w:jc w:val="right"/>
              <w:rPr>
                <w:lang w:val="lt-LT"/>
              </w:rPr>
            </w:pPr>
          </w:p>
        </w:tc>
        <w:tc>
          <w:tcPr>
            <w:tcW w:w="648" w:type="dxa"/>
            <w:shd w:val="clear" w:color="auto" w:fill="auto"/>
          </w:tcPr>
          <w:p w14:paraId="1C9756E1" w14:textId="77777777" w:rsidR="00B43B4F" w:rsidRPr="006F746D" w:rsidRDefault="00B43B4F" w:rsidP="009D653C">
            <w:pPr>
              <w:spacing w:after="120"/>
              <w:jc w:val="right"/>
              <w:rPr>
                <w:lang w:val="lt-LT"/>
              </w:rPr>
            </w:pPr>
          </w:p>
        </w:tc>
      </w:tr>
      <w:tr w:rsidR="00B43B4F" w:rsidRPr="006F746D" w14:paraId="7773655D" w14:textId="77777777" w:rsidTr="009D653C">
        <w:trPr>
          <w:trHeight w:val="186"/>
        </w:trPr>
        <w:tc>
          <w:tcPr>
            <w:tcW w:w="3284" w:type="dxa"/>
            <w:tcBorders>
              <w:top w:val="single" w:sz="4" w:space="0" w:color="auto"/>
              <w:left w:val="nil"/>
              <w:bottom w:val="nil"/>
              <w:right w:val="nil"/>
            </w:tcBorders>
            <w:shd w:val="clear" w:color="auto" w:fill="auto"/>
          </w:tcPr>
          <w:p w14:paraId="37F8FF93" w14:textId="77777777" w:rsidR="00B43B4F" w:rsidRPr="006F746D" w:rsidRDefault="00B43B4F" w:rsidP="009D653C">
            <w:pPr>
              <w:pStyle w:val="Pagrindinistekstas1"/>
              <w:ind w:firstLine="0"/>
              <w:jc w:val="center"/>
              <w:rPr>
                <w:rFonts w:ascii="Times New Roman" w:hAnsi="Times New Roman"/>
                <w:position w:val="6"/>
                <w:lang w:val="lt-LT"/>
              </w:rPr>
            </w:pPr>
            <w:r w:rsidRPr="006F746D">
              <w:rPr>
                <w:rFonts w:ascii="Times New Roman" w:hAnsi="Times New Roman"/>
                <w:position w:val="6"/>
                <w:lang w:val="lt-LT"/>
              </w:rPr>
              <w:t>(Tiekėjo arba jo įgalioto asmens pareigų pavadinimas)</w:t>
            </w:r>
          </w:p>
        </w:tc>
        <w:tc>
          <w:tcPr>
            <w:tcW w:w="604" w:type="dxa"/>
            <w:shd w:val="clear" w:color="auto" w:fill="auto"/>
          </w:tcPr>
          <w:p w14:paraId="6671704F" w14:textId="77777777" w:rsidR="00B43B4F" w:rsidRPr="006F746D" w:rsidRDefault="00B43B4F" w:rsidP="009D653C">
            <w:pPr>
              <w:ind w:right="-1"/>
              <w:rPr>
                <w:lang w:val="lt-LT"/>
              </w:rPr>
            </w:pPr>
          </w:p>
        </w:tc>
        <w:tc>
          <w:tcPr>
            <w:tcW w:w="1980" w:type="dxa"/>
            <w:tcBorders>
              <w:top w:val="single" w:sz="4" w:space="0" w:color="auto"/>
              <w:left w:val="nil"/>
              <w:bottom w:val="nil"/>
              <w:right w:val="nil"/>
            </w:tcBorders>
            <w:shd w:val="clear" w:color="auto" w:fill="auto"/>
          </w:tcPr>
          <w:p w14:paraId="28EE7299" w14:textId="77777777" w:rsidR="00B43B4F" w:rsidRPr="006F746D" w:rsidRDefault="00B43B4F" w:rsidP="009D653C">
            <w:pPr>
              <w:ind w:right="-1"/>
              <w:rPr>
                <w:lang w:val="lt-LT"/>
              </w:rPr>
            </w:pPr>
            <w:r w:rsidRPr="006F746D">
              <w:rPr>
                <w:position w:val="6"/>
                <w:lang w:val="lt-LT"/>
              </w:rPr>
              <w:t>(Parašas)</w:t>
            </w:r>
          </w:p>
        </w:tc>
        <w:tc>
          <w:tcPr>
            <w:tcW w:w="701" w:type="dxa"/>
            <w:shd w:val="clear" w:color="auto" w:fill="auto"/>
          </w:tcPr>
          <w:p w14:paraId="5EAF20A3" w14:textId="77777777" w:rsidR="00B43B4F" w:rsidRPr="006F746D" w:rsidRDefault="00B43B4F" w:rsidP="009D653C">
            <w:pPr>
              <w:ind w:right="-1"/>
              <w:rPr>
                <w:lang w:val="lt-LT"/>
              </w:rPr>
            </w:pPr>
          </w:p>
        </w:tc>
        <w:tc>
          <w:tcPr>
            <w:tcW w:w="2611" w:type="dxa"/>
            <w:tcBorders>
              <w:top w:val="single" w:sz="4" w:space="0" w:color="auto"/>
              <w:left w:val="nil"/>
              <w:bottom w:val="nil"/>
              <w:right w:val="nil"/>
            </w:tcBorders>
            <w:shd w:val="clear" w:color="auto" w:fill="auto"/>
          </w:tcPr>
          <w:p w14:paraId="7F83EADF" w14:textId="77777777" w:rsidR="00B43B4F" w:rsidRPr="006F746D" w:rsidRDefault="00B43B4F" w:rsidP="009D653C">
            <w:pPr>
              <w:ind w:right="-1"/>
              <w:rPr>
                <w:lang w:val="lt-LT"/>
              </w:rPr>
            </w:pPr>
            <w:r w:rsidRPr="006F746D">
              <w:rPr>
                <w:position w:val="6"/>
                <w:lang w:val="lt-LT"/>
              </w:rPr>
              <w:t>(Vardas ir pavardė</w:t>
            </w:r>
            <w:r>
              <w:rPr>
                <w:position w:val="6"/>
                <w:lang w:val="lt-LT"/>
              </w:rPr>
              <w:t>)</w:t>
            </w:r>
          </w:p>
        </w:tc>
        <w:tc>
          <w:tcPr>
            <w:tcW w:w="648" w:type="dxa"/>
            <w:shd w:val="clear" w:color="auto" w:fill="auto"/>
          </w:tcPr>
          <w:p w14:paraId="02D66F2B" w14:textId="77777777" w:rsidR="00B43B4F" w:rsidRPr="006F746D" w:rsidRDefault="00B43B4F" w:rsidP="009D653C">
            <w:pPr>
              <w:ind w:right="-1"/>
              <w:rPr>
                <w:lang w:val="lt-LT"/>
              </w:rPr>
            </w:pPr>
          </w:p>
        </w:tc>
      </w:tr>
    </w:tbl>
    <w:p w14:paraId="19224E58" w14:textId="77777777" w:rsidR="00B62300" w:rsidRDefault="00B62300"/>
    <w:sectPr w:rsidR="00B62300" w:rsidSect="00713ABC">
      <w:pgSz w:w="11907" w:h="16840" w:code="9"/>
      <w:pgMar w:top="1135" w:right="708" w:bottom="1276"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5" w15:restartNumberingAfterBreak="0">
    <w:nsid w:val="69F768CE"/>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1799638655">
    <w:abstractNumId w:val="3"/>
  </w:num>
  <w:num w:numId="2" w16cid:durableId="1401370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2546754">
    <w:abstractNumId w:val="4"/>
  </w:num>
  <w:num w:numId="4" w16cid:durableId="2137871440">
    <w:abstractNumId w:val="0"/>
  </w:num>
  <w:num w:numId="5" w16cid:durableId="806896297">
    <w:abstractNumId w:val="1"/>
  </w:num>
  <w:num w:numId="6" w16cid:durableId="21445386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13EFD"/>
    <w:rsid w:val="0001423F"/>
    <w:rsid w:val="000261AD"/>
    <w:rsid w:val="000350B5"/>
    <w:rsid w:val="000565AC"/>
    <w:rsid w:val="0007191B"/>
    <w:rsid w:val="00082C09"/>
    <w:rsid w:val="00085EA5"/>
    <w:rsid w:val="00091249"/>
    <w:rsid w:val="000B2A52"/>
    <w:rsid w:val="000B4CDB"/>
    <w:rsid w:val="000B64CB"/>
    <w:rsid w:val="000C42F5"/>
    <w:rsid w:val="000C6681"/>
    <w:rsid w:val="000D294F"/>
    <w:rsid w:val="000D5B5A"/>
    <w:rsid w:val="000F076A"/>
    <w:rsid w:val="0010338C"/>
    <w:rsid w:val="001058C8"/>
    <w:rsid w:val="00114FAB"/>
    <w:rsid w:val="00115F6D"/>
    <w:rsid w:val="00116E40"/>
    <w:rsid w:val="00135E8D"/>
    <w:rsid w:val="001458E3"/>
    <w:rsid w:val="0016276E"/>
    <w:rsid w:val="00165085"/>
    <w:rsid w:val="00171B55"/>
    <w:rsid w:val="0017263B"/>
    <w:rsid w:val="0018682E"/>
    <w:rsid w:val="00193F70"/>
    <w:rsid w:val="00195C80"/>
    <w:rsid w:val="00196A2A"/>
    <w:rsid w:val="001C7D56"/>
    <w:rsid w:val="00201C7E"/>
    <w:rsid w:val="00222920"/>
    <w:rsid w:val="0023100F"/>
    <w:rsid w:val="002408DE"/>
    <w:rsid w:val="00242151"/>
    <w:rsid w:val="00260D01"/>
    <w:rsid w:val="0026273E"/>
    <w:rsid w:val="00275D40"/>
    <w:rsid w:val="002807C9"/>
    <w:rsid w:val="002851E7"/>
    <w:rsid w:val="00290628"/>
    <w:rsid w:val="002A1DD0"/>
    <w:rsid w:val="002B2CEB"/>
    <w:rsid w:val="002C729F"/>
    <w:rsid w:val="002D6311"/>
    <w:rsid w:val="002E6523"/>
    <w:rsid w:val="002F5E78"/>
    <w:rsid w:val="003107DF"/>
    <w:rsid w:val="0036034B"/>
    <w:rsid w:val="00362F0D"/>
    <w:rsid w:val="003B5235"/>
    <w:rsid w:val="003D0477"/>
    <w:rsid w:val="003D55F9"/>
    <w:rsid w:val="003D7819"/>
    <w:rsid w:val="003D7ECC"/>
    <w:rsid w:val="003F0C44"/>
    <w:rsid w:val="003F3E1B"/>
    <w:rsid w:val="004145AA"/>
    <w:rsid w:val="00414DA2"/>
    <w:rsid w:val="00426008"/>
    <w:rsid w:val="00427538"/>
    <w:rsid w:val="004303D8"/>
    <w:rsid w:val="004440CB"/>
    <w:rsid w:val="0045732C"/>
    <w:rsid w:val="0048443E"/>
    <w:rsid w:val="004B49A2"/>
    <w:rsid w:val="004B646F"/>
    <w:rsid w:val="004B7803"/>
    <w:rsid w:val="004D38BD"/>
    <w:rsid w:val="004D3AB9"/>
    <w:rsid w:val="004D4E6F"/>
    <w:rsid w:val="004F20FB"/>
    <w:rsid w:val="004F57A8"/>
    <w:rsid w:val="005023F9"/>
    <w:rsid w:val="005151E0"/>
    <w:rsid w:val="0053107F"/>
    <w:rsid w:val="00542E57"/>
    <w:rsid w:val="00560764"/>
    <w:rsid w:val="00575229"/>
    <w:rsid w:val="00585126"/>
    <w:rsid w:val="005974D4"/>
    <w:rsid w:val="005B0457"/>
    <w:rsid w:val="005B5C23"/>
    <w:rsid w:val="005B616D"/>
    <w:rsid w:val="005B76F2"/>
    <w:rsid w:val="005C6ECE"/>
    <w:rsid w:val="005E549F"/>
    <w:rsid w:val="00602255"/>
    <w:rsid w:val="00637CE6"/>
    <w:rsid w:val="00641307"/>
    <w:rsid w:val="0065095F"/>
    <w:rsid w:val="0065155E"/>
    <w:rsid w:val="00661F58"/>
    <w:rsid w:val="00666699"/>
    <w:rsid w:val="00682F8E"/>
    <w:rsid w:val="0069293D"/>
    <w:rsid w:val="006B0CD7"/>
    <w:rsid w:val="006C25C8"/>
    <w:rsid w:val="006C3F5F"/>
    <w:rsid w:val="006F746D"/>
    <w:rsid w:val="00700A4B"/>
    <w:rsid w:val="00707AD9"/>
    <w:rsid w:val="00713ABC"/>
    <w:rsid w:val="0072784C"/>
    <w:rsid w:val="007314E6"/>
    <w:rsid w:val="0073404D"/>
    <w:rsid w:val="00743040"/>
    <w:rsid w:val="0074726B"/>
    <w:rsid w:val="007536F3"/>
    <w:rsid w:val="007875A8"/>
    <w:rsid w:val="0079232D"/>
    <w:rsid w:val="00795DFA"/>
    <w:rsid w:val="007C1DA6"/>
    <w:rsid w:val="007E19BC"/>
    <w:rsid w:val="007F5FE0"/>
    <w:rsid w:val="00807F2A"/>
    <w:rsid w:val="008247C0"/>
    <w:rsid w:val="008479A0"/>
    <w:rsid w:val="00850E3D"/>
    <w:rsid w:val="00873F38"/>
    <w:rsid w:val="00884433"/>
    <w:rsid w:val="008B1C37"/>
    <w:rsid w:val="008C17EB"/>
    <w:rsid w:val="008E0A1C"/>
    <w:rsid w:val="00901430"/>
    <w:rsid w:val="009155FA"/>
    <w:rsid w:val="009342A0"/>
    <w:rsid w:val="00934C03"/>
    <w:rsid w:val="00940979"/>
    <w:rsid w:val="00956D64"/>
    <w:rsid w:val="00961AEE"/>
    <w:rsid w:val="00961CF0"/>
    <w:rsid w:val="0097126D"/>
    <w:rsid w:val="009734BC"/>
    <w:rsid w:val="009A4FC4"/>
    <w:rsid w:val="009B5C3B"/>
    <w:rsid w:val="009C0BFE"/>
    <w:rsid w:val="009E14F6"/>
    <w:rsid w:val="00A12120"/>
    <w:rsid w:val="00A16D40"/>
    <w:rsid w:val="00A40055"/>
    <w:rsid w:val="00A41B11"/>
    <w:rsid w:val="00A4384F"/>
    <w:rsid w:val="00A466C3"/>
    <w:rsid w:val="00A6083F"/>
    <w:rsid w:val="00A90FD1"/>
    <w:rsid w:val="00A97B7B"/>
    <w:rsid w:val="00AD0F5F"/>
    <w:rsid w:val="00AD0FD8"/>
    <w:rsid w:val="00AE015E"/>
    <w:rsid w:val="00AF40F9"/>
    <w:rsid w:val="00B14106"/>
    <w:rsid w:val="00B209A1"/>
    <w:rsid w:val="00B361C6"/>
    <w:rsid w:val="00B43B4F"/>
    <w:rsid w:val="00B4442D"/>
    <w:rsid w:val="00B47241"/>
    <w:rsid w:val="00B513A8"/>
    <w:rsid w:val="00B62300"/>
    <w:rsid w:val="00B81332"/>
    <w:rsid w:val="00B912BA"/>
    <w:rsid w:val="00BA3368"/>
    <w:rsid w:val="00BA4B4B"/>
    <w:rsid w:val="00BB00F2"/>
    <w:rsid w:val="00BE2CB0"/>
    <w:rsid w:val="00C00455"/>
    <w:rsid w:val="00C03B73"/>
    <w:rsid w:val="00C05CE8"/>
    <w:rsid w:val="00C0623F"/>
    <w:rsid w:val="00C10026"/>
    <w:rsid w:val="00C475A6"/>
    <w:rsid w:val="00C5400C"/>
    <w:rsid w:val="00C5675F"/>
    <w:rsid w:val="00C5762A"/>
    <w:rsid w:val="00C60149"/>
    <w:rsid w:val="00C61468"/>
    <w:rsid w:val="00C616B2"/>
    <w:rsid w:val="00C65EDC"/>
    <w:rsid w:val="00C73347"/>
    <w:rsid w:val="00C76E49"/>
    <w:rsid w:val="00C810A2"/>
    <w:rsid w:val="00C816FA"/>
    <w:rsid w:val="00CA2D1C"/>
    <w:rsid w:val="00CD0B7B"/>
    <w:rsid w:val="00CD0EFE"/>
    <w:rsid w:val="00CD2702"/>
    <w:rsid w:val="00CE1CDC"/>
    <w:rsid w:val="00D30C67"/>
    <w:rsid w:val="00D30D83"/>
    <w:rsid w:val="00D42E17"/>
    <w:rsid w:val="00D509F7"/>
    <w:rsid w:val="00D761EB"/>
    <w:rsid w:val="00D803B1"/>
    <w:rsid w:val="00D832C9"/>
    <w:rsid w:val="00D8526E"/>
    <w:rsid w:val="00D85C5D"/>
    <w:rsid w:val="00D93C44"/>
    <w:rsid w:val="00DA138F"/>
    <w:rsid w:val="00DB7BEE"/>
    <w:rsid w:val="00DE4D16"/>
    <w:rsid w:val="00DF4CC4"/>
    <w:rsid w:val="00E4006F"/>
    <w:rsid w:val="00E47B8E"/>
    <w:rsid w:val="00E51C55"/>
    <w:rsid w:val="00E6435A"/>
    <w:rsid w:val="00E6502C"/>
    <w:rsid w:val="00E736B7"/>
    <w:rsid w:val="00E902EB"/>
    <w:rsid w:val="00E90AD0"/>
    <w:rsid w:val="00EB0049"/>
    <w:rsid w:val="00EC46D9"/>
    <w:rsid w:val="00EC4E62"/>
    <w:rsid w:val="00ED3B3D"/>
    <w:rsid w:val="00EE5F75"/>
    <w:rsid w:val="00F31DFA"/>
    <w:rsid w:val="00F3648F"/>
    <w:rsid w:val="00F405BE"/>
    <w:rsid w:val="00F534D0"/>
    <w:rsid w:val="00F61D88"/>
    <w:rsid w:val="00F6285E"/>
    <w:rsid w:val="00F629DA"/>
    <w:rsid w:val="00F74BE4"/>
    <w:rsid w:val="00F905B1"/>
    <w:rsid w:val="00F934F6"/>
    <w:rsid w:val="00FD09C0"/>
    <w:rsid w:val="00FD2EAD"/>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FB"/>
    <w:pPr>
      <w:ind w:left="0" w:firstLine="0"/>
      <w:jc w:val="left"/>
    </w:pPr>
    <w:rPr>
      <w:rFonts w:eastAsia="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20FB"/>
    <w:pPr>
      <w:jc w:val="both"/>
    </w:pPr>
    <w:rPr>
      <w:sz w:val="24"/>
      <w:lang w:val="lt-LT"/>
    </w:rPr>
  </w:style>
  <w:style w:type="character" w:customStyle="1" w:styleId="BodyTextChar">
    <w:name w:val="Body Text Char"/>
    <w:basedOn w:val="DefaultParagraphFont"/>
    <w:link w:val="BodyText"/>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NoSpacing">
    <w:name w:val="No Spacing"/>
    <w:uiPriority w:val="99"/>
    <w:qFormat/>
    <w:rsid w:val="00FE65A0"/>
    <w:pPr>
      <w:ind w:left="0" w:firstLine="0"/>
      <w:jc w:val="left"/>
    </w:pPr>
    <w:rPr>
      <w:rFonts w:eastAsia="Times New Roman"/>
    </w:rPr>
  </w:style>
  <w:style w:type="paragraph" w:styleId="FootnoteText">
    <w:name w:val="footnote text"/>
    <w:aliases w:val=" Diagrama1,Diagrama1"/>
    <w:basedOn w:val="Normal"/>
    <w:link w:val="FootnoteTextChar"/>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FootnoteTextChar">
    <w:name w:val="Footnote Text Char"/>
    <w:aliases w:val=" Diagrama1 Char,Diagrama1 Char"/>
    <w:basedOn w:val="DefaultParagraphFont"/>
    <w:link w:val="FootnoteText"/>
    <w:uiPriority w:val="99"/>
    <w:rsid w:val="00C810A2"/>
    <w:rPr>
      <w:rFonts w:eastAsia="Calibri"/>
      <w:sz w:val="20"/>
      <w:szCs w:val="20"/>
      <w:lang w:val="en-US"/>
    </w:rPr>
  </w:style>
  <w:style w:type="character" w:styleId="Hyperlink">
    <w:name w:val="Hyperlink"/>
    <w:basedOn w:val="DefaultParagraphFont"/>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ListParagraph">
    <w:name w:val="List Paragraph"/>
    <w:basedOn w:val="Normal"/>
    <w:uiPriority w:val="34"/>
    <w:qFormat/>
    <w:rsid w:val="00AD0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lausk.vpt.lt/hc/lt/articles/4410321960466-Ar-pirkimo-dokumentuose-yra-privaloma-nurodyti-kad-tretieji-asmenys-kuri%C5%B3-paj%C4%97gumais-kvalifikacija-nesiremiama-ir-kurie-n%C4%97ra-subtiek%C4%97jai-b%C5%ABt%C5%B3-i%C5%A1vie%C5%A1int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4</Pages>
  <Words>1511</Words>
  <Characters>8618</Characters>
  <Application>Microsoft Office Word</Application>
  <DocSecurity>0</DocSecurity>
  <Lines>71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Darija</cp:lastModifiedBy>
  <cp:revision>484</cp:revision>
  <cp:lastPrinted>2022-10-05T12:41:00Z</cp:lastPrinted>
  <dcterms:created xsi:type="dcterms:W3CDTF">2022-05-26T05:44:00Z</dcterms:created>
  <dcterms:modified xsi:type="dcterms:W3CDTF">2025-07-07T04:08:00Z</dcterms:modified>
</cp:coreProperties>
</file>