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22DFD62E"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545241">
        <w:rPr>
          <w:color w:val="000000"/>
          <w:sz w:val="22"/>
          <w:szCs w:val="22"/>
          <w:lang w:val="lt-LT" w:eastAsia="en-GB"/>
        </w:rPr>
        <w:t>5</w:t>
      </w:r>
      <w:r w:rsidRPr="00370648">
        <w:rPr>
          <w:color w:val="000000"/>
          <w:sz w:val="22"/>
          <w:szCs w:val="22"/>
          <w:lang w:val="lt-LT" w:eastAsia="en-GB"/>
        </w:rPr>
        <w:t xml:space="preserve"> m. </w:t>
      </w:r>
      <w:r w:rsidR="00545241">
        <w:rPr>
          <w:color w:val="000000"/>
          <w:sz w:val="22"/>
          <w:szCs w:val="22"/>
          <w:lang w:val="lt-LT" w:eastAsia="en-GB"/>
        </w:rPr>
        <w:t>rugsėjo 30</w:t>
      </w:r>
      <w:r w:rsidRPr="00370648">
        <w:rPr>
          <w:color w:val="000000"/>
          <w:sz w:val="22"/>
          <w:szCs w:val="22"/>
          <w:lang w:val="lt-LT" w:eastAsia="en-GB"/>
        </w:rPr>
        <w:t xml:space="preserve"> d. protokolu</w:t>
      </w:r>
      <w:r w:rsidR="00545241">
        <w:rPr>
          <w:color w:val="000000"/>
          <w:sz w:val="22"/>
          <w:szCs w:val="22"/>
          <w:lang w:val="lt-LT" w:eastAsia="en-GB"/>
        </w:rPr>
        <w:t xml:space="preserve"> Nr. 6972</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216769D4" w14:textId="7890631C" w:rsidR="00205AB1" w:rsidRPr="00BE4004" w:rsidRDefault="00031393" w:rsidP="00205AB1">
      <w:pPr>
        <w:pStyle w:val="Heading"/>
        <w:jc w:val="center"/>
        <w:rPr>
          <w:color w:val="000000" w:themeColor="text1"/>
          <w:lang w:val="lt-LT"/>
        </w:rPr>
      </w:pPr>
      <w:r w:rsidRPr="00097724">
        <w:rPr>
          <w:kern w:val="2"/>
          <w:szCs w:val="24"/>
          <w:lang w:val="lt-LT"/>
        </w:rPr>
        <w:t xml:space="preserve">Lietuvos kariuomenės </w:t>
      </w:r>
      <w:r w:rsidR="00097724" w:rsidRPr="00097724">
        <w:rPr>
          <w:kern w:val="2"/>
          <w:szCs w:val="24"/>
          <w:lang w:val="lt-LT"/>
        </w:rPr>
        <w:t>DR.</w:t>
      </w:r>
      <w:r w:rsidR="00097724">
        <w:rPr>
          <w:kern w:val="2"/>
          <w:szCs w:val="24"/>
          <w:lang w:val="lt-LT"/>
        </w:rPr>
        <w:t xml:space="preserve"> JONO BASANAVIČIAUS KARO MEDICINOS</w:t>
      </w:r>
      <w:r w:rsidRPr="00097724">
        <w:rPr>
          <w:kern w:val="2"/>
          <w:szCs w:val="24"/>
          <w:lang w:val="lt-LT"/>
        </w:rPr>
        <w:t xml:space="preserve"> tarnyba</w:t>
      </w: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67C2BB07" w:rsidR="00205AB1" w:rsidRDefault="00097724" w:rsidP="00205AB1">
      <w:pPr>
        <w:pStyle w:val="Heading"/>
        <w:jc w:val="center"/>
        <w:rPr>
          <w:color w:val="000000" w:themeColor="text1"/>
          <w:lang w:val="lt-LT"/>
        </w:rPr>
      </w:pPr>
      <w:r>
        <w:rPr>
          <w:color w:val="000000" w:themeColor="text1"/>
          <w:lang w:val="lt-LT"/>
        </w:rPr>
        <w:t>DEZINFEKCINĖS SERVETĖLĖS</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3E947120" w14:textId="26E507B7" w:rsidR="00ED7547" w:rsidRPr="003B5B04" w:rsidRDefault="00205AB1" w:rsidP="00ED7547">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031393">
        <w:rPr>
          <w:lang w:val="lt-LT"/>
        </w:rPr>
        <w:br/>
      </w:r>
      <w:r w:rsidRPr="00031393">
        <w:rPr>
          <w:lang w:val="lt-LT"/>
        </w:rPr>
        <w:tab/>
      </w:r>
      <w:r w:rsidR="00097724" w:rsidRPr="00097724">
        <w:rPr>
          <w:lang w:val="lt-LT"/>
        </w:rPr>
        <w:t>1.1. Perkančioji organizacija Lietuvos kariuomenės Dr. Jono Basanavičiaus karo medicinos tarnyba, juridinio asmens kodas 191832666, adresas Vytauto pr. 49, LT-44331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ED7547" w:rsidRPr="003B5B04">
          <w:rPr>
            <w:rStyle w:val="Hyperlink"/>
            <w:lang w:val="lt-LT"/>
          </w:rPr>
          <w:t>https://viesiejipirkimai.lt</w:t>
        </w:r>
      </w:hyperlink>
      <w:r w:rsidRPr="00370648">
        <w:rPr>
          <w:lang w:val="lt-LT"/>
        </w:rPr>
        <w:t xml:space="preserve">. </w:t>
      </w:r>
      <w:r w:rsidR="00ED7547" w:rsidRPr="003B5B04">
        <w:rPr>
          <w:lang w:val="lt-LT"/>
        </w:rPr>
        <w:t xml:space="preserve">Dėl klausimų, susijusių su CVP IS sistemos veikimo ypatumais, kreiptis adresu </w:t>
      </w:r>
      <w:hyperlink r:id="rId7" w:history="1">
        <w:r w:rsidR="00ED7547" w:rsidRPr="003B5B04">
          <w:rPr>
            <w:rStyle w:val="Hyperlink"/>
            <w:lang w:val="lt-LT"/>
          </w:rPr>
          <w:t>pagalba@vpt.lt</w:t>
        </w:r>
      </w:hyperlink>
      <w:r w:rsidR="00ED7547" w:rsidRPr="003B5B04">
        <w:rPr>
          <w:lang w:val="lt-LT"/>
        </w:rPr>
        <w:t xml:space="preserve">. </w:t>
      </w:r>
    </w:p>
    <w:p w14:paraId="5EDBC577" w14:textId="25E287D0" w:rsidR="00ED7547" w:rsidRDefault="00ED7547" w:rsidP="00ED7547">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r w:rsidR="00205AB1" w:rsidRPr="00370648">
        <w:rPr>
          <w:lang w:val="lt-LT"/>
        </w:rPr>
        <w:br/>
      </w:r>
      <w:r w:rsidR="00205AB1" w:rsidRPr="00370648">
        <w:rPr>
          <w:lang w:val="lt-LT"/>
        </w:rPr>
        <w:tab/>
      </w:r>
      <w:r w:rsidRPr="003B5B04">
        <w:rPr>
          <w:lang w:val="lt-LT"/>
        </w:rPr>
        <w:t xml:space="preserve">1.7. </w:t>
      </w:r>
      <w:r w:rsidRPr="003B5B04">
        <w:rPr>
          <w:rFonts w:cs="Times New Roman"/>
          <w:color w:val="auto"/>
          <w:lang w:val="lt-LT"/>
        </w:rPr>
        <w:t>Pateikdamas pasiūlymą, tiekėjas patvirtina, kad sutinka su pirkimo sąlygose nustatytomis tolesnėmis pirkimo procedūromis ir būsimos sutarties sąlygomis.</w:t>
      </w:r>
      <w:r w:rsidRPr="003B5B04">
        <w:rPr>
          <w:lang w:val="lt-LT"/>
        </w:rPr>
        <w:tab/>
      </w:r>
    </w:p>
    <w:p w14:paraId="10024356" w14:textId="77777777" w:rsidR="00ED7547" w:rsidRDefault="00205AB1" w:rsidP="00ED7547">
      <w:pPr>
        <w:pStyle w:val="Body2"/>
        <w:ind w:firstLine="720"/>
        <w:rPr>
          <w:lang w:val="lt-LT"/>
        </w:rPr>
      </w:pPr>
      <w:r w:rsidRPr="00370648">
        <w:rPr>
          <w:lang w:val="lt-LT"/>
        </w:rPr>
        <w:t>1.</w:t>
      </w:r>
      <w:r w:rsidR="00ED7547">
        <w:rPr>
          <w:lang w:val="lt-LT"/>
        </w:rPr>
        <w:t>8</w:t>
      </w:r>
      <w:r w:rsidRPr="00370648">
        <w:rPr>
          <w:lang w:val="lt-LT"/>
        </w:rPr>
        <w:t xml:space="preserve">. Vadovaujantis Viešųjų pirkimų įstatymo 17 straipsnio 5 dalimi, tiekėjas, jo subtiekėjas ir ūkio subjektas, kurio </w:t>
      </w:r>
      <w:proofErr w:type="spellStart"/>
      <w:r w:rsidRPr="00370648">
        <w:rPr>
          <w:lang w:val="lt-LT"/>
        </w:rPr>
        <w:t>pajėgumais</w:t>
      </w:r>
      <w:proofErr w:type="spellEnd"/>
      <w:r w:rsidRPr="00370648">
        <w:rPr>
          <w:lang w:val="lt-LT"/>
        </w:rPr>
        <w:t xml:space="preserve"> remiamasi, privalo būti registruotas (jeigu tiekėjas, jų subtiekėjas ar ūkio subjektas, kurio </w:t>
      </w:r>
      <w:proofErr w:type="spellStart"/>
      <w:r w:rsidRPr="00370648">
        <w:rPr>
          <w:lang w:val="lt-LT"/>
        </w:rPr>
        <w:t>pajėgumais</w:t>
      </w:r>
      <w:proofErr w:type="spellEnd"/>
      <w:r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553A4F8" w14:textId="4A76B421" w:rsidR="00ED7547" w:rsidRPr="003B5B04" w:rsidRDefault="00ED7547" w:rsidP="00ED7547">
      <w:pPr>
        <w:pStyle w:val="Body2"/>
        <w:ind w:firstLine="720"/>
        <w:rPr>
          <w:color w:val="auto"/>
          <w:lang w:val="lt-LT"/>
        </w:rPr>
      </w:pPr>
      <w:r w:rsidRPr="003B5B04">
        <w:rPr>
          <w:color w:val="auto"/>
          <w:lang w:val="lt-LT"/>
        </w:rPr>
        <w:t>1.</w:t>
      </w:r>
      <w:r w:rsidR="00CE2279">
        <w:rPr>
          <w:color w:val="auto"/>
          <w:lang w:val="lt-LT"/>
        </w:rPr>
        <w:t>9</w:t>
      </w:r>
      <w:r w:rsidRPr="003B5B04">
        <w:rPr>
          <w:color w:val="auto"/>
          <w:lang w:val="lt-LT"/>
        </w:rPr>
        <w:t xml:space="preserve">. Pirkimas neatliekamas naudojantis centralizuotų pirkimų katalogu (CPO LT katalogu), nes CPO LT kataloge nėra siūlomų pirkimo objektą atitinkančių </w:t>
      </w:r>
      <w:r w:rsidR="00097724">
        <w:rPr>
          <w:color w:val="auto"/>
          <w:lang w:val="lt-LT"/>
        </w:rPr>
        <w:t>prekių</w:t>
      </w:r>
      <w:r>
        <w:rPr>
          <w:color w:val="auto"/>
          <w:lang w:val="lt-LT"/>
        </w:rPr>
        <w:t>.</w:t>
      </w:r>
    </w:p>
    <w:p w14:paraId="315DB5EC" w14:textId="77777777" w:rsidR="00CE2279" w:rsidRDefault="00ED7547" w:rsidP="00BB168E">
      <w:pPr>
        <w:pStyle w:val="Body2"/>
        <w:ind w:firstLine="720"/>
        <w:rPr>
          <w:lang w:val="lt-LT"/>
        </w:rPr>
      </w:pPr>
      <w:r w:rsidRPr="003B5B04">
        <w:rPr>
          <w:color w:val="auto"/>
          <w:lang w:val="lt-LT"/>
        </w:rPr>
        <w:t>1.</w:t>
      </w:r>
      <w:r w:rsidR="00CE2279">
        <w:rPr>
          <w:color w:val="auto"/>
          <w:lang w:val="lt-LT"/>
        </w:rPr>
        <w:t>10</w:t>
      </w:r>
      <w:r w:rsidRPr="003B5B04">
        <w:rPr>
          <w:color w:val="auto"/>
          <w:lang w:val="lt-LT"/>
        </w:rPr>
        <w:t>. Perkančiosios organizacijos ir tiekėjų bendravimas ir keitimasis informacija, atliekant šį pirkimą, vyksta naudojantis CVP IS priemonėmis, lietuvių kalba.</w:t>
      </w:r>
      <w:r w:rsidR="00205AB1" w:rsidRPr="00370648">
        <w:rPr>
          <w:lang w:val="lt-LT"/>
        </w:rPr>
        <w:tab/>
      </w:r>
      <w:r w:rsidR="00CE2279" w:rsidRPr="00CE2279">
        <w:rPr>
          <w:lang w:val="lt-LT"/>
        </w:rPr>
        <w:t>Tiesioginį ryšį su tiekėjais įgaliotas palaikyti perkančiosios organizacijos atstovas nurodytas skelbimo apie pirkimą I.1) punkte.</w:t>
      </w:r>
    </w:p>
    <w:p w14:paraId="16AFC57A" w14:textId="048B1B72" w:rsidR="00D223F2" w:rsidRDefault="00205AB1" w:rsidP="00BB168E">
      <w:pPr>
        <w:pStyle w:val="Body2"/>
        <w:ind w:firstLine="720"/>
        <w:rPr>
          <w:lang w:val="lt-LT"/>
        </w:rPr>
      </w:pP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ED7547">
        <w:rPr>
          <w:lang w:val="lt-LT"/>
        </w:rPr>
        <w:t xml:space="preserve">– </w:t>
      </w:r>
      <w:r w:rsidR="00827B91">
        <w:rPr>
          <w:lang w:val="lt-LT"/>
        </w:rPr>
        <w:t>Dezinfekcinės servetėlės.</w:t>
      </w:r>
    </w:p>
    <w:p w14:paraId="16F5BBA4" w14:textId="33DA26AA" w:rsidR="00BB168E" w:rsidRPr="003B5B04" w:rsidRDefault="00205AB1" w:rsidP="00BB168E">
      <w:pPr>
        <w:pStyle w:val="Body2"/>
        <w:ind w:firstLine="720"/>
        <w:rPr>
          <w:lang w:val="lt-LT"/>
        </w:rPr>
      </w:pPr>
      <w:r w:rsidRPr="00370648">
        <w:rPr>
          <w:lang w:val="lt-LT"/>
        </w:rPr>
        <w:t xml:space="preserve">2.2. </w:t>
      </w:r>
      <w:r w:rsidRPr="00157664">
        <w:rPr>
          <w:lang w:val="lt-LT"/>
        </w:rPr>
        <w:t xml:space="preserve">Pirkimas yra skaidomas į </w:t>
      </w:r>
      <w:r w:rsidR="00ED7547" w:rsidRPr="00157664">
        <w:rPr>
          <w:lang w:val="lt-LT"/>
        </w:rPr>
        <w:t xml:space="preserve">2 </w:t>
      </w:r>
      <w:r w:rsidRPr="00157664">
        <w:rPr>
          <w:lang w:val="lt-LT"/>
        </w:rPr>
        <w:t>pirkimo dalis</w:t>
      </w:r>
      <w:r w:rsidR="00157664">
        <w:rPr>
          <w:lang w:val="lt-LT"/>
        </w:rPr>
        <w:t xml:space="preserve">: </w:t>
      </w:r>
      <w:r w:rsidR="00827B91" w:rsidRPr="00827B91">
        <w:rPr>
          <w:lang w:val="lt-LT"/>
        </w:rPr>
        <w:t>Servetėlės dezinfekcinės, alkoholinės, didelėje talpoje</w:t>
      </w:r>
      <w:r w:rsidR="00157664" w:rsidRPr="00AA21EF">
        <w:rPr>
          <w:kern w:val="2"/>
          <w:szCs w:val="24"/>
          <w:lang w:val="lt-LT"/>
        </w:rPr>
        <w:t xml:space="preserve"> (</w:t>
      </w:r>
      <w:r w:rsidR="00157664" w:rsidRPr="00AA21EF">
        <w:rPr>
          <w:i/>
          <w:kern w:val="2"/>
          <w:szCs w:val="24"/>
          <w:lang w:val="lt-LT"/>
        </w:rPr>
        <w:t>1 pirkimo dalis</w:t>
      </w:r>
      <w:r w:rsidR="00157664" w:rsidRPr="00AA21EF">
        <w:rPr>
          <w:kern w:val="2"/>
          <w:szCs w:val="24"/>
          <w:lang w:val="lt-LT"/>
        </w:rPr>
        <w:t xml:space="preserve">) / </w:t>
      </w:r>
      <w:r w:rsidR="00827B91" w:rsidRPr="00827B91">
        <w:rPr>
          <w:kern w:val="2"/>
          <w:szCs w:val="24"/>
          <w:lang w:val="lt-LT"/>
        </w:rPr>
        <w:t>Servetėlės dezinfekcijai, jautriems paviršiams</w:t>
      </w:r>
      <w:r w:rsidR="00157664" w:rsidRPr="00AA21EF">
        <w:rPr>
          <w:kern w:val="2"/>
          <w:szCs w:val="24"/>
          <w:lang w:val="lt-LT"/>
        </w:rPr>
        <w:t xml:space="preserve"> (</w:t>
      </w:r>
      <w:r w:rsidR="00157664" w:rsidRPr="00AA21EF">
        <w:rPr>
          <w:i/>
          <w:kern w:val="2"/>
          <w:szCs w:val="24"/>
          <w:lang w:val="lt-LT"/>
        </w:rPr>
        <w:t>2 pirkimo dalis</w:t>
      </w:r>
      <w:r w:rsidR="00157664" w:rsidRPr="00AA21EF">
        <w:rPr>
          <w:kern w:val="2"/>
          <w:szCs w:val="24"/>
          <w:lang w:val="lt-LT"/>
        </w:rPr>
        <w:t>)</w:t>
      </w:r>
      <w:r w:rsidR="006B586C">
        <w:rPr>
          <w:kern w:val="2"/>
          <w:szCs w:val="24"/>
          <w:lang w:val="lt-LT"/>
        </w:rPr>
        <w:t>.</w:t>
      </w:r>
      <w:r w:rsidRPr="00370648">
        <w:rPr>
          <w:lang w:val="lt-LT"/>
        </w:rPr>
        <w:t xml:space="preserve"> Pasiūlymai gali būti teikiami vienai arba </w:t>
      </w:r>
      <w:r w:rsidR="00827B91">
        <w:rPr>
          <w:lang w:val="lt-LT"/>
        </w:rPr>
        <w:t xml:space="preserve">abiem </w:t>
      </w:r>
      <w:r w:rsidRPr="00370648">
        <w:rPr>
          <w:lang w:val="lt-LT"/>
        </w:rPr>
        <w:t>pirkimo dalims.</w:t>
      </w: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lastRenderedPageBreak/>
        <w:tab/>
        <w:t>2.4. Reikalavimai pirkimo objektui nurodyti pirkimo sąlygų</w:t>
      </w:r>
      <w:r w:rsidR="00157664">
        <w:rPr>
          <w:lang w:val="lt-LT"/>
        </w:rPr>
        <w:t xml:space="preserve"> 1</w:t>
      </w:r>
      <w:r w:rsidRPr="00370648">
        <w:rPr>
          <w:lang w:val="lt-LT"/>
        </w:rPr>
        <w:t xml:space="preserve"> priede ir </w:t>
      </w:r>
      <w:r w:rsidR="00157664">
        <w:rPr>
          <w:lang w:val="lt-LT"/>
        </w:rPr>
        <w:t xml:space="preserve">3 </w:t>
      </w:r>
      <w:r w:rsidRPr="00370648">
        <w:rPr>
          <w:lang w:val="lt-LT"/>
        </w:rPr>
        <w:t>priede</w:t>
      </w:r>
      <w:r w:rsidR="00157664">
        <w:rPr>
          <w:lang w:val="lt-LT"/>
        </w:rPr>
        <w:t>, ir šiose Pirkimo sąlygose</w:t>
      </w:r>
      <w:r w:rsidRPr="00370648">
        <w:rPr>
          <w:lang w:val="lt-LT"/>
        </w:rPr>
        <w:t xml:space="preserve">. </w:t>
      </w:r>
      <w:r w:rsidRPr="00370648">
        <w:rPr>
          <w:lang w:val="lt-LT"/>
        </w:rPr>
        <w:br/>
      </w:r>
      <w:r w:rsidRPr="00370648">
        <w:rPr>
          <w:lang w:val="lt-LT"/>
        </w:rPr>
        <w:tab/>
      </w:r>
      <w:r w:rsidRPr="00370648">
        <w:rPr>
          <w:lang w:val="lt-LT"/>
        </w:rPr>
        <w:br/>
      </w:r>
      <w:r w:rsidRPr="00370648">
        <w:rPr>
          <w:lang w:val="lt-LT"/>
        </w:rPr>
        <w:tab/>
      </w:r>
      <w:r w:rsidRPr="003A0B20">
        <w:rPr>
          <w:lang w:val="lt-LT"/>
        </w:rPr>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157664">
        <w:rPr>
          <w:lang w:val="lt-LT"/>
        </w:rPr>
        <w:t xml:space="preserve">4 </w:t>
      </w:r>
      <w:r w:rsidRPr="00370648">
        <w:rPr>
          <w:lang w:val="lt-LT"/>
        </w:rPr>
        <w:t>priede „</w:t>
      </w:r>
      <w:r w:rsidR="00157664" w:rsidRPr="003B5B04">
        <w:rPr>
          <w:lang w:val="lt-LT"/>
        </w:rPr>
        <w:t>Tiekėjų pašalinimo pagrindai, reikalaujami kvalifikacijos reikalavimai</w:t>
      </w:r>
      <w:r w:rsidRPr="00370648">
        <w:rPr>
          <w:lang w:val="lt-LT"/>
        </w:rPr>
        <w:t xml:space="preserve">“ </w:t>
      </w:r>
      <w:r w:rsidR="00157664" w:rsidRPr="003B5B04">
        <w:rPr>
          <w:lang w:val="lt-LT"/>
        </w:rPr>
        <w:t xml:space="preserve">(toliau – 4 priedas) </w:t>
      </w:r>
      <w:r w:rsidRPr="00370648">
        <w:rPr>
          <w:lang w:val="lt-LT"/>
        </w:rPr>
        <w:t xml:space="preserve">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w:t>
      </w:r>
      <w:r w:rsidR="00157664">
        <w:rPr>
          <w:lang w:val="lt-LT"/>
        </w:rPr>
        <w:t>“</w:t>
      </w:r>
      <w:r w:rsidRPr="00370648">
        <w:rPr>
          <w:lang w:val="lt-LT"/>
        </w:rPr>
        <w:t xml:space="preserve"> (</w:t>
      </w:r>
      <w:r w:rsidR="00157664">
        <w:rPr>
          <w:lang w:val="lt-LT"/>
        </w:rPr>
        <w:t xml:space="preserve">toliau </w:t>
      </w:r>
      <w:r w:rsidR="001745E5">
        <w:rPr>
          <w:lang w:val="lt-LT"/>
        </w:rPr>
        <w:t>–</w:t>
      </w:r>
      <w:r w:rsidR="00157664">
        <w:rPr>
          <w:lang w:val="lt-LT"/>
        </w:rPr>
        <w:t xml:space="preserve"> EBVPD</w:t>
      </w:r>
      <w:r w:rsidR="001745E5">
        <w:rPr>
          <w:lang w:val="lt-LT"/>
        </w:rPr>
        <w:t xml:space="preserve"> </w:t>
      </w:r>
      <w:r w:rsidR="00157664">
        <w:rPr>
          <w:lang w:val="lt-LT"/>
        </w:rPr>
        <w:t>)</w:t>
      </w:r>
      <w:r w:rsidRPr="00370648">
        <w:rPr>
          <w:lang w:val="lt-LT"/>
        </w:rPr>
        <w:t xml:space="preserve"> pagal VPĮ 50 straipsnyje nustatytus reikalavimus. EBVPD pildomas jį įkėlus į Viešųjų pirkimų tarnybos interneto svetainę </w:t>
      </w:r>
      <w:hyperlink r:id="rId8" w:history="1">
        <w:r w:rsidR="003A0B20" w:rsidRPr="00347E5D">
          <w:rPr>
            <w:rStyle w:val="Hyperlink"/>
            <w:lang w:val="lt-LT"/>
          </w:rPr>
          <w:t>https://ebvpd.eviesiejipirkimai.lt/espd-web/</w:t>
        </w:r>
      </w:hyperlink>
      <w:r w:rsidR="003A0B20">
        <w:rPr>
          <w:lang w:val="lt-LT"/>
        </w:rPr>
        <w:t xml:space="preserve"> </w:t>
      </w:r>
      <w:r w:rsidR="00157664">
        <w:rPr>
          <w:lang w:val="lt-LT"/>
        </w:rPr>
        <w:t xml:space="preserve"> </w:t>
      </w:r>
      <w:r w:rsidRPr="00370648">
        <w:rPr>
          <w:lang w:val="lt-LT"/>
        </w:rPr>
        <w:t xml:space="preserve">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 xml:space="preserve">3.1.2. </w:t>
      </w:r>
      <w:r w:rsidR="002E19CA" w:rsidRPr="002E19CA">
        <w:rPr>
          <w:lang w:val="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BB168E" w:rsidRPr="003B5B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ab/>
      </w:r>
      <w:r w:rsidRPr="00370648">
        <w:rPr>
          <w:lang w:val="lt-LT"/>
        </w:rPr>
        <w:br/>
      </w:r>
      <w:r w:rsidRPr="00370648">
        <w:rPr>
          <w:lang w:val="lt-LT"/>
        </w:rPr>
        <w:tab/>
        <w:t xml:space="preserve">3.1.5. </w:t>
      </w:r>
      <w:r w:rsidR="00BB168E" w:rsidRPr="003B5B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666ED5" w14:textId="77777777" w:rsidR="00BB168E" w:rsidRPr="003B5B04" w:rsidRDefault="00BB168E" w:rsidP="00BB168E">
      <w:pPr>
        <w:pStyle w:val="Body2"/>
        <w:ind w:firstLine="720"/>
        <w:rPr>
          <w:lang w:val="lt-LT"/>
        </w:rPr>
      </w:pPr>
      <w:r w:rsidRPr="003B5B04">
        <w:rPr>
          <w:lang w:val="lt-LT"/>
        </w:rPr>
        <w:t xml:space="preserve">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w:t>
      </w:r>
      <w:r>
        <w:rPr>
          <w:lang w:val="lt-LT"/>
        </w:rPr>
        <w:t>VPĮ</w:t>
      </w:r>
      <w:r w:rsidRPr="003B5B04">
        <w:rPr>
          <w:lang w:val="lt-LT"/>
        </w:rPr>
        <w:t xml:space="preserve"> 51 straipsnio 3 dalyje nustatytais atvejais ir tvarka.</w:t>
      </w:r>
    </w:p>
    <w:p w14:paraId="1D775F5A" w14:textId="6CBE85B6" w:rsidR="009B2A5A" w:rsidRDefault="00BB168E" w:rsidP="00BB168E">
      <w:pPr>
        <w:pStyle w:val="Body2"/>
        <w:ind w:firstLine="720"/>
        <w:rPr>
          <w:lang w:val="lt-LT"/>
        </w:rPr>
      </w:pPr>
      <w:r w:rsidRPr="003B5B04">
        <w:rPr>
          <w:lang w:val="lt-LT"/>
        </w:rPr>
        <w:t xml:space="preserve">3.1.7. </w:t>
      </w:r>
      <w:r w:rsidRPr="003B5B04">
        <w:rPr>
          <w:rFonts w:cs="Times New Roman"/>
          <w:lang w:val="lt-LT"/>
        </w:rPr>
        <w:t xml:space="preserve">Užsienio valstybės tiekėjas, išskyrus tiekėją, kuris yra registruotas Lietuvos Respublikos Užsienio reikalų ministerijos interneto puslapyje adresu: </w:t>
      </w:r>
      <w:hyperlink r:id="rId9" w:history="1">
        <w:r w:rsidRPr="003B5B04">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Pr="003B5B04">
        <w:rPr>
          <w:rFonts w:cs="Times New Roman"/>
          <w:lang w:val="lt-LT"/>
        </w:rPr>
        <w:t xml:space="preserve"> nurodytose valstybėse, pateikia legalizuotus </w:t>
      </w:r>
      <w:proofErr w:type="spellStart"/>
      <w:r w:rsidRPr="003B5B04">
        <w:rPr>
          <w:rFonts w:cs="Times New Roman"/>
          <w:lang w:val="lt-LT"/>
        </w:rPr>
        <w:t>Apostille</w:t>
      </w:r>
      <w:proofErr w:type="spellEnd"/>
      <w:r w:rsidRPr="003B5B04">
        <w:rPr>
          <w:rFonts w:cs="Times New Roman"/>
          <w:lang w:val="lt-LT"/>
        </w:rPr>
        <w:t xml:space="preserve"> pirkimo sąlygų 4 priede  nurodytus dokumentus. </w:t>
      </w:r>
      <w:r w:rsidRPr="003B5B04">
        <w:rPr>
          <w:lang w:val="lt-LT"/>
        </w:rPr>
        <w:t>Legalizavimas atliekamas, vadovaujantis Dokumentų legalizavimo ir tvirtinimo pažyma (</w:t>
      </w:r>
      <w:proofErr w:type="spellStart"/>
      <w:r w:rsidRPr="003B5B04">
        <w:rPr>
          <w:lang w:val="lt-LT"/>
        </w:rPr>
        <w:t>Apostille</w:t>
      </w:r>
      <w:proofErr w:type="spellEnd"/>
      <w:r w:rsidRPr="003B5B04">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5B04">
        <w:rPr>
          <w:lang w:val="lt-LT"/>
        </w:rPr>
        <w:t>Apostille</w:t>
      </w:r>
      <w:proofErr w:type="spellEnd"/>
      <w:r w:rsidRPr="003B5B04">
        <w:rPr>
          <w:lang w:val="lt-LT"/>
        </w:rPr>
        <w:t xml:space="preserve">). </w:t>
      </w:r>
      <w:r w:rsidRPr="003B5B04">
        <w:rPr>
          <w:color w:val="auto"/>
          <w:lang w:val="lt-LT"/>
        </w:rPr>
        <w:t>Dėl dokumentų, kuriuos turi pateikti užsienio šalių tiekėjai, informaciją Perkančioji organizacija pasitikrina „e-</w:t>
      </w:r>
      <w:proofErr w:type="spellStart"/>
      <w:r w:rsidRPr="003B5B04">
        <w:rPr>
          <w:color w:val="auto"/>
          <w:lang w:val="lt-LT"/>
        </w:rPr>
        <w:t>Certis</w:t>
      </w:r>
      <w:proofErr w:type="spellEnd"/>
      <w:r w:rsidRPr="003B5B04">
        <w:rPr>
          <w:color w:val="auto"/>
          <w:lang w:val="lt-LT"/>
        </w:rPr>
        <w:t xml:space="preserve">“, adresu </w:t>
      </w:r>
      <w:hyperlink r:id="rId10" w:history="1">
        <w:r w:rsidRPr="002C01BD">
          <w:rPr>
            <w:rStyle w:val="Hyperlink"/>
            <w:rFonts w:cs="Times New Roman"/>
            <w:lang w:val="lt-LT"/>
          </w:rPr>
          <w:t>https://ec.europa.eu/tools/ecertis/</w:t>
        </w:r>
      </w:hyperlink>
      <w:r w:rsidRPr="003B5B04">
        <w:rPr>
          <w:color w:val="auto"/>
          <w:lang w:val="lt-LT"/>
        </w:rPr>
        <w:t>.</w:t>
      </w:r>
      <w:r w:rsidR="00205AB1" w:rsidRPr="00370648">
        <w:rPr>
          <w:lang w:val="lt-LT"/>
        </w:rPr>
        <w:tab/>
      </w:r>
      <w:r w:rsidR="00205AB1" w:rsidRPr="00370648">
        <w:rPr>
          <w:lang w:val="lt-LT"/>
        </w:rPr>
        <w:br/>
      </w:r>
      <w:r w:rsidR="00205AB1" w:rsidRPr="00370648">
        <w:rPr>
          <w:lang w:val="lt-LT"/>
        </w:rPr>
        <w:tab/>
        <w:t xml:space="preserve">3.2. Tiekėjas, dalyvaujantis pirkime, turi atitikti pirkimo sąlygų </w:t>
      </w:r>
      <w:r w:rsidR="009B2A5A">
        <w:rPr>
          <w:lang w:val="lt-LT"/>
        </w:rPr>
        <w:t xml:space="preserve">4 </w:t>
      </w:r>
      <w:r w:rsidR="00205AB1" w:rsidRPr="00370648">
        <w:rPr>
          <w:lang w:val="lt-LT"/>
        </w:rPr>
        <w:t xml:space="preserve">priede nurodytus kvalifikacinius </w:t>
      </w:r>
      <w:r w:rsidR="00205AB1" w:rsidRPr="00370648">
        <w:rPr>
          <w:lang w:val="lt-LT"/>
        </w:rPr>
        <w:lastRenderedPageBreak/>
        <w:t xml:space="preserve">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w:t>
      </w:r>
      <w:r w:rsidR="009B2A5A" w:rsidRPr="003B5B04">
        <w:rPr>
          <w:lang w:val="lt-LT"/>
        </w:rPr>
        <w:t xml:space="preserve">, ne vėliau kaip per 3 darbo dienas nuo pranešimo gavimo dienos privalo pateikti pirkimo sąlygų </w:t>
      </w:r>
      <w:r w:rsidR="009B2A5A">
        <w:rPr>
          <w:lang w:val="lt-LT"/>
        </w:rPr>
        <w:t xml:space="preserve">4 </w:t>
      </w:r>
      <w:r w:rsidR="009B2A5A" w:rsidRPr="003B5B04">
        <w:rPr>
          <w:lang w:val="lt-LT"/>
        </w:rPr>
        <w:t>priede nurodytus kvalifikaciją pagrindžiančius dokumentus, laikantis šių reikalavimų:</w:t>
      </w:r>
    </w:p>
    <w:p w14:paraId="46DCEA8F" w14:textId="77777777" w:rsidR="0090376D" w:rsidRDefault="00205AB1" w:rsidP="00BB168E">
      <w:pPr>
        <w:pStyle w:val="Body2"/>
        <w:ind w:firstLine="720"/>
        <w:rPr>
          <w:lang w:val="lt-LT"/>
        </w:rPr>
      </w:pPr>
      <w:r w:rsidRPr="00370648">
        <w:rPr>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w:t>
      </w:r>
      <w:r w:rsidR="009B2A5A">
        <w:rPr>
          <w:lang w:val="lt-LT"/>
        </w:rPr>
        <w:t>nos).</w:t>
      </w:r>
      <w:r w:rsidR="009B2A5A">
        <w:rPr>
          <w:lang w:val="lt-LT"/>
        </w:rPr>
        <w:tab/>
      </w:r>
      <w:r w:rsidR="009B2A5A">
        <w:rPr>
          <w:lang w:val="lt-LT"/>
        </w:rPr>
        <w:br/>
      </w:r>
      <w:r w:rsidR="009B2A5A">
        <w:rPr>
          <w:lang w:val="lt-LT"/>
        </w:rPr>
        <w:tab/>
        <w:t>3.2.2</w:t>
      </w:r>
      <w:r w:rsidRPr="00370648">
        <w:rPr>
          <w:lang w:val="lt-LT"/>
        </w:rPr>
        <w:t>.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w:t>
      </w:r>
      <w:r w:rsidR="009B2A5A">
        <w:rPr>
          <w:lang w:val="lt-LT"/>
        </w:rPr>
        <w:t>3</w:t>
      </w:r>
      <w:r w:rsidRPr="00370648">
        <w:rPr>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w:t>
      </w:r>
      <w:r w:rsidR="009B2A5A">
        <w:rPr>
          <w:lang w:val="lt-LT"/>
        </w:rPr>
        <w:t>4</w:t>
      </w:r>
      <w:r w:rsidRPr="00370648">
        <w:rPr>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Pr="00370648">
        <w:rPr>
          <w:lang w:val="lt-LT"/>
        </w:rPr>
        <w:t>pajėgumais</w:t>
      </w:r>
      <w:proofErr w:type="spellEnd"/>
      <w:r w:rsidRPr="00370648">
        <w:rPr>
          <w:lang w:val="lt-LT"/>
        </w:rPr>
        <w:t xml:space="preserve">, kad atitiktų kvalifikacijos reikalavimus ar kitus reikalavimus tiekėjui, </w:t>
      </w:r>
      <w:r w:rsidR="0090376D" w:rsidRPr="0090376D">
        <w:rPr>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0090376D" w:rsidRPr="0090376D">
        <w:rPr>
          <w:lang w:val="lt-LT"/>
        </w:rPr>
        <w:t>pasikeitimus</w:t>
      </w:r>
      <w:proofErr w:type="spellEnd"/>
      <w:r w:rsidR="0090376D" w:rsidRPr="0090376D">
        <w:rPr>
          <w:lang w:val="lt-LT"/>
        </w:rPr>
        <w:t xml:space="preserve"> visu pirkimo sutarties vykdymo metu, taip pat apie naujus subtiekėjus, kuriu</w:t>
      </w:r>
      <w:r w:rsidR="0090376D">
        <w:rPr>
          <w:lang w:val="lt-LT"/>
        </w:rPr>
        <w:t>os jis ketina pasitelkti vėliau</w:t>
      </w:r>
      <w:r w:rsidRPr="00370648">
        <w:rPr>
          <w:lang w:val="lt-LT"/>
        </w:rPr>
        <w:t xml:space="preserve">. </w:t>
      </w:r>
    </w:p>
    <w:p w14:paraId="66BD7FFC" w14:textId="015BF0AF" w:rsidR="006672F1" w:rsidRDefault="00205AB1" w:rsidP="00BB16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 xml:space="preserve">4. </w:t>
      </w:r>
      <w:r w:rsidR="009B2A5A" w:rsidRPr="003B5B04">
        <w:rPr>
          <w:lang w:val="lt-LT"/>
        </w:rPr>
        <w:t>TIEKĖJŲ GRUPĖS DALYVAVIMAS PIRKIMO PROCEDŪROSE, RĖMIMASIS KITŲ TIEKĖJŲ PAJĖGUMAIS</w:t>
      </w:r>
      <w:r w:rsidRPr="00370648">
        <w:rPr>
          <w:lang w:val="lt-LT"/>
        </w:rPr>
        <w:tab/>
      </w:r>
      <w:r w:rsidRPr="00370648">
        <w:rPr>
          <w:lang w:val="lt-LT"/>
        </w:rPr>
        <w:br/>
      </w:r>
      <w:r w:rsidRPr="00370648">
        <w:rPr>
          <w:lang w:val="lt-LT"/>
        </w:rPr>
        <w:tab/>
      </w:r>
      <w:r w:rsidRPr="00370648">
        <w:rPr>
          <w:lang w:val="lt-LT"/>
        </w:rPr>
        <w:br/>
      </w:r>
      <w:r w:rsidRPr="00370648">
        <w:rPr>
          <w:lang w:val="lt-LT"/>
        </w:rPr>
        <w:tab/>
        <w:t>4.1. Jei pir</w:t>
      </w:r>
      <w:r w:rsidR="003A0B20">
        <w:rPr>
          <w:lang w:val="lt-LT"/>
        </w:rPr>
        <w:t>kimo procedūrose dalyvauja tiekė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w:t>
      </w:r>
      <w:r w:rsidR="002A16B7">
        <w:rPr>
          <w:lang w:val="lt-LT"/>
        </w:rPr>
        <w:t xml:space="preserve"> ūkio </w:t>
      </w:r>
      <w:r w:rsidRPr="00370648">
        <w:rPr>
          <w:lang w:val="lt-LT"/>
        </w:rPr>
        <w:t>tiekėjų grupės pateiktą pasiūlymą pripažinus geriausiu ir perkančiajai organizacijai pasiūlius sudaryti pirkimo sutartį, ši tiekėjų grupė įgautų tam tikrą teisinę formą.</w:t>
      </w:r>
      <w:r w:rsidRPr="00370648">
        <w:rPr>
          <w:lang w:val="lt-LT"/>
        </w:rPr>
        <w:lastRenderedPageBreak/>
        <w:tab/>
      </w:r>
      <w:r w:rsidRPr="00370648">
        <w:rPr>
          <w:lang w:val="lt-LT"/>
        </w:rPr>
        <w:br/>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xml:space="preserve">, </w:t>
      </w:r>
      <w:r w:rsidR="005D7C09">
        <w:rPr>
          <w:lang w:val="lt-LT"/>
        </w:rPr>
        <w:t>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w:t>
      </w:r>
      <w:r w:rsidR="00E26716" w:rsidRPr="003B5B04">
        <w:rPr>
          <w:lang w:val="lt-LT"/>
        </w:rPr>
        <w:t xml:space="preserve">Tais atvejais, kai tiekėjas remdamasis ekonominiais ir (arba) finansiniais </w:t>
      </w:r>
      <w:proofErr w:type="spellStart"/>
      <w:r w:rsidR="00E26716" w:rsidRPr="003B5B04">
        <w:rPr>
          <w:lang w:val="lt-LT"/>
        </w:rPr>
        <w:t>pajėgumais</w:t>
      </w:r>
      <w:proofErr w:type="spellEnd"/>
      <w:r w:rsidR="00E26716" w:rsidRPr="003B5B04">
        <w:rPr>
          <w:lang w:val="lt-LT"/>
        </w:rPr>
        <w:t xml:space="preserve"> sumuoja visų ūkio subjektų </w:t>
      </w:r>
      <w:proofErr w:type="spellStart"/>
      <w:r w:rsidR="00E26716" w:rsidRPr="003B5B04">
        <w:rPr>
          <w:lang w:val="lt-LT"/>
        </w:rPr>
        <w:t>pajėgumus</w:t>
      </w:r>
      <w:proofErr w:type="spellEnd"/>
      <w:r w:rsidR="00E26716" w:rsidRPr="003B5B04">
        <w:rPr>
          <w:lang w:val="lt-LT"/>
        </w:rPr>
        <w:t xml:space="preserve">, perkančioji organizacija reikalauja, kad visų tų ūkio subjektų atsakomybė būtų solidari. Įrodymui pateikiamos sutarčių ar kitų dokumentų kopijos , patvirtinančios, kad ūkio subjektai, kurių </w:t>
      </w:r>
      <w:proofErr w:type="spellStart"/>
      <w:r w:rsidR="00E26716" w:rsidRPr="003B5B04">
        <w:rPr>
          <w:lang w:val="lt-LT"/>
        </w:rPr>
        <w:t>pajėgumais</w:t>
      </w:r>
      <w:proofErr w:type="spellEnd"/>
      <w:r w:rsidR="00E26716" w:rsidRPr="003B5B04">
        <w:rPr>
          <w:lang w:val="lt-LT"/>
        </w:rPr>
        <w:t xml:space="preserve"> remiamasi, įsipareigoja solidariai atsakyti už tiekėjo įsipareigojimų pagal pirkimo sutartį vykdymą ir atlyginti bet kokią žalą, kuri kiltų dėl tiekėjo netinkamo įsipareigojimų vykdymo ar nevykdymo.</w:t>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554E46" w:rsidRPr="000B4748">
          <w:rPr>
            <w:rStyle w:val="Hyperlink"/>
            <w:lang w:val="lt-LT"/>
          </w:rPr>
          <w:t>https://viesiejipirkimai.lt</w:t>
        </w:r>
      </w:hyperlink>
      <w:r w:rsidRPr="00370648">
        <w:rPr>
          <w:lang w:val="lt-LT"/>
        </w:rPr>
        <w:t xml:space="preserve">).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p>
    <w:p w14:paraId="61613DB2" w14:textId="03361BA1" w:rsidR="00137257" w:rsidRDefault="00205AB1" w:rsidP="00BB168E">
      <w:pPr>
        <w:pStyle w:val="Body2"/>
        <w:ind w:firstLine="720"/>
        <w:rPr>
          <w:b/>
          <w:lang w:val="lt-LT"/>
        </w:rPr>
      </w:pPr>
      <w:r w:rsidRPr="00370648">
        <w:rPr>
          <w:lang w:val="lt-LT"/>
        </w:rPr>
        <w:lastRenderedPageBreak/>
        <w:t xml:space="preserve">5.6. </w:t>
      </w:r>
      <w:r w:rsidR="00A76217" w:rsidRPr="00A76217">
        <w:rPr>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w:t>
      </w:r>
      <w:r w:rsidR="00A76217">
        <w:rPr>
          <w:lang w:val="lt-LT"/>
        </w:rPr>
        <w:t>oti anglų kalba.</w:t>
      </w:r>
      <w:r w:rsidRPr="00370648">
        <w:rPr>
          <w:lang w:val="lt-LT"/>
        </w:rPr>
        <w:tab/>
      </w:r>
      <w:r w:rsidRPr="00370648">
        <w:rPr>
          <w:lang w:val="lt-LT"/>
        </w:rPr>
        <w:br/>
      </w:r>
      <w:r w:rsidRPr="00370648">
        <w:rPr>
          <w:lang w:val="lt-LT"/>
        </w:rPr>
        <w:tab/>
        <w:t xml:space="preserve">5.7. Pasiūlymas turi galioti ne trumpiau nei </w:t>
      </w:r>
      <w:r w:rsidR="00554E46">
        <w:rPr>
          <w:lang w:val="lt-LT"/>
        </w:rPr>
        <w:t xml:space="preserve">180 </w:t>
      </w:r>
      <w:r w:rsidR="00554E46" w:rsidRPr="003B5B04">
        <w:rPr>
          <w:lang w:val="lt-LT"/>
        </w:rPr>
        <w:t>dienų, nuo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 xml:space="preserve">5.9. Perkančioji organizacija turi teisę pratęsti pasiūlymo pateikimo terminą. Apie naują pasiūlymų pateikimo terminą </w:t>
      </w:r>
      <w:r w:rsidR="004168A9" w:rsidRPr="004168A9">
        <w:rPr>
          <w:lang w:val="lt-LT"/>
        </w:rPr>
        <w:t>CVP IS paskelbiamas Pranešimas apie pakeitimus</w:t>
      </w:r>
      <w:r w:rsidR="004168A9" w:rsidRPr="004168A9" w:rsidDel="004168A9">
        <w:rPr>
          <w:lang w:val="lt-LT"/>
        </w:rPr>
        <w:t xml:space="preserve"> </w:t>
      </w:r>
      <w:r w:rsidRPr="00370648">
        <w:rPr>
          <w:lang w:val="lt-LT"/>
        </w:rPr>
        <w:t>ir pranešama prie pirkimo CVP IS prisijungusiems tiekėjams.</w:t>
      </w:r>
      <w:r w:rsidRPr="00370648">
        <w:rPr>
          <w:lang w:val="lt-LT"/>
        </w:rPr>
        <w:tab/>
      </w:r>
      <w:r w:rsidRPr="00370648">
        <w:rPr>
          <w:lang w:val="lt-LT"/>
        </w:rPr>
        <w:br/>
      </w:r>
      <w:r w:rsidRPr="00370648">
        <w:rPr>
          <w:lang w:val="lt-LT"/>
        </w:rPr>
        <w:tab/>
      </w:r>
      <w:r w:rsidR="00554E46" w:rsidRPr="003B5B04">
        <w:rPr>
          <w:b/>
          <w:lang w:val="lt-LT"/>
        </w:rPr>
        <w:t xml:space="preserve">5.10. Pasiūlymas turi būti pateikiamas CVP IS priemonėmis, kurį turi sudaryti užpildyta </w:t>
      </w:r>
      <w:r w:rsidR="00137257">
        <w:rPr>
          <w:b/>
          <w:lang w:val="lt-LT"/>
        </w:rPr>
        <w:t xml:space="preserve">ir vadovaujantis pirkimo sąlygų 5.15 p. pasirašyta </w:t>
      </w:r>
      <w:r w:rsidR="00554E46" w:rsidRPr="003B5B04">
        <w:rPr>
          <w:b/>
          <w:lang w:val="lt-LT"/>
        </w:rPr>
        <w:t>pasiūlymo forma parengta pagal pirkimo sąlygų 2 priedą „Pasiūlymo forma“ ir šie pasiūlymo priedai:</w:t>
      </w:r>
    </w:p>
    <w:p w14:paraId="2DF885CC" w14:textId="352F95AE" w:rsidR="00073B7E" w:rsidRDefault="00554E46" w:rsidP="00BB168E">
      <w:pPr>
        <w:pStyle w:val="Body2"/>
        <w:ind w:firstLine="720"/>
        <w:rPr>
          <w:lang w:val="lt-LT"/>
        </w:rPr>
      </w:pPr>
      <w:r w:rsidRPr="003B5B04">
        <w:rPr>
          <w:b/>
          <w:lang w:val="lt-LT"/>
        </w:rPr>
        <w:t>5.10.1. Jungtinės veiklos sutarties kopija (jeigu pasiūlymą teikia ūkio subjektų grupė);</w:t>
      </w:r>
      <w:r w:rsidRPr="003B5B04">
        <w:rPr>
          <w:b/>
          <w:lang w:val="lt-LT"/>
        </w:rPr>
        <w:tab/>
      </w:r>
      <w:r w:rsidRPr="003B5B04">
        <w:rPr>
          <w:lang w:val="lt-LT"/>
        </w:rPr>
        <w:br/>
      </w:r>
      <w:r w:rsidRPr="003B5B04">
        <w:rPr>
          <w:lang w:val="lt-LT"/>
        </w:rPr>
        <w:tab/>
      </w:r>
      <w:r w:rsidRPr="003B5B04">
        <w:rPr>
          <w:b/>
          <w:lang w:val="lt-LT"/>
        </w:rPr>
        <w:t xml:space="preserve">5.10.2. </w:t>
      </w:r>
      <w:r w:rsidR="00137257">
        <w:rPr>
          <w:b/>
          <w:lang w:val="lt-LT"/>
        </w:rPr>
        <w:t>D</w:t>
      </w:r>
      <w:r w:rsidR="00137257" w:rsidRPr="00137257">
        <w:rPr>
          <w:b/>
          <w:lang w:val="lt-LT"/>
        </w:rPr>
        <w:t>okumentas, patvirtinantis, kad asmuo, kuris pasirašė pasiūlymą (jei jis ne tiekėjo vadovas), turėjo teisę jį pasirašyti</w:t>
      </w:r>
      <w:r w:rsidRPr="00137257">
        <w:rPr>
          <w:b/>
          <w:lang w:val="lt-LT"/>
        </w:rPr>
        <w:t>;</w:t>
      </w:r>
      <w:r w:rsidRPr="003B5B04">
        <w:rPr>
          <w:b/>
          <w:lang w:val="lt-LT"/>
        </w:rPr>
        <w:tab/>
      </w:r>
      <w:r w:rsidRPr="003B5B04">
        <w:rPr>
          <w:lang w:val="lt-LT"/>
        </w:rPr>
        <w:br/>
      </w:r>
      <w:r w:rsidRPr="003B5B04">
        <w:rPr>
          <w:lang w:val="lt-LT"/>
        </w:rPr>
        <w:tab/>
      </w:r>
      <w:r w:rsidRPr="003B5B04">
        <w:rPr>
          <w:b/>
          <w:lang w:val="lt-LT"/>
        </w:rPr>
        <w:t xml:space="preserve">5.10.3. Užpildytas </w:t>
      </w:r>
      <w:r w:rsidRPr="005E36B7">
        <w:rPr>
          <w:b/>
          <w:lang w:val="lt-LT"/>
        </w:rPr>
        <w:t>EBVPD parengtas pagal pirkimo sąlygų 5 priedą.</w:t>
      </w:r>
      <w:r w:rsidRPr="005E36B7">
        <w:rPr>
          <w:b/>
          <w:lang w:val="lt-LT"/>
        </w:rPr>
        <w:tab/>
      </w:r>
      <w:r w:rsidRPr="005E36B7">
        <w:rPr>
          <w:lang w:val="lt-LT"/>
        </w:rPr>
        <w:br/>
      </w:r>
      <w:r w:rsidRPr="005E36B7">
        <w:rPr>
          <w:lang w:val="lt-LT"/>
        </w:rPr>
        <w:tab/>
      </w:r>
      <w:r w:rsidRPr="005E36B7">
        <w:rPr>
          <w:b/>
          <w:lang w:val="lt-LT"/>
        </w:rPr>
        <w:t xml:space="preserve">5.10.4. Užpildytas pirkimo sąlygų 2 priedo priedėlis </w:t>
      </w:r>
      <w:r w:rsidRPr="005E36B7">
        <w:rPr>
          <w:rFonts w:cs="Times New Roman"/>
          <w:b/>
          <w:lang w:val="lt-LT"/>
        </w:rPr>
        <w:t>„</w:t>
      </w:r>
      <w:r w:rsidR="003A0B20">
        <w:rPr>
          <w:rFonts w:cs="Times New Roman"/>
          <w:b/>
          <w:lang w:val="lt-LT"/>
        </w:rPr>
        <w:t>S</w:t>
      </w:r>
      <w:r w:rsidRPr="005E36B7">
        <w:rPr>
          <w:b/>
          <w:lang w:val="lt-LT"/>
        </w:rPr>
        <w:t>iūlomi techniniai parametrai“</w:t>
      </w:r>
      <w:r w:rsidRPr="005E36B7">
        <w:rPr>
          <w:lang w:val="lt-LT"/>
        </w:rPr>
        <w:tab/>
        <w:t>;</w:t>
      </w:r>
      <w:r w:rsidRPr="005E36B7">
        <w:rPr>
          <w:lang w:val="lt-LT"/>
        </w:rPr>
        <w:br/>
      </w:r>
      <w:r w:rsidRPr="005E36B7">
        <w:rPr>
          <w:lang w:val="lt-LT"/>
        </w:rPr>
        <w:tab/>
      </w:r>
      <w:r w:rsidRPr="003B5B04">
        <w:rPr>
          <w:b/>
          <w:lang w:val="lt-LT"/>
        </w:rPr>
        <w:t>5.10.</w:t>
      </w:r>
      <w:r>
        <w:rPr>
          <w:b/>
          <w:lang w:val="lt-LT"/>
        </w:rPr>
        <w:t>5</w:t>
      </w:r>
      <w:r w:rsidRPr="003B5B04">
        <w:rPr>
          <w:b/>
          <w:lang w:val="lt-LT"/>
        </w:rPr>
        <w:t>. Nacionalinio saugumo reikalavimų atitikties deklaracija užpildyta pagal pirkimo sąlygų 6 priedą „Tiekėjo deklaracija dėl atitikimo nacionalinio saugumo reikalavimams“, patvirtinanti atitiktį nacionalinio saugumo reikalavimams, pagal VPĮ 45 str. 2</w:t>
      </w:r>
      <w:r w:rsidRPr="00F94552">
        <w:rPr>
          <w:b/>
          <w:vertAlign w:val="superscript"/>
          <w:lang w:val="lt-LT"/>
        </w:rPr>
        <w:t>1</w:t>
      </w:r>
      <w:r w:rsidRPr="003B5B04">
        <w:rPr>
          <w:b/>
          <w:lang w:val="lt-LT"/>
        </w:rPr>
        <w:t xml:space="preserve"> punkto nuostatą </w:t>
      </w:r>
      <w:r w:rsidRPr="00073B7E">
        <w:rPr>
          <w:lang w:val="lt-LT"/>
        </w:rPr>
        <w:t>(</w:t>
      </w:r>
      <w:r w:rsidR="00046BDE" w:rsidRPr="00046BDE">
        <w:rPr>
          <w:lang w:val="lt-LT"/>
        </w:rPr>
        <w:t>Esant poreikiui Perkančioji organizacija gali paprašyti galimo laimėtojo pateikti dokumentus (VPĮ 51 str. 12 d.), pagrindžiančius užpildytoje deklaracijoje pateiktos informacijos teisingumą</w:t>
      </w:r>
      <w:r w:rsidR="00073B7E" w:rsidRPr="00073B7E">
        <w:rPr>
          <w:lang w:val="lt-LT"/>
        </w:rPr>
        <w:t>. Perkančioji organizacija šių dokumentų ir (ar) paaiškinimų gali paprašyti ir iš kandidatų ar dalyvių bet kuriuo pirkimo procedūros metu, jeigu tai būtina siekiant užtikrinti tinkamą pirkimo procedūros atlikimą.</w:t>
      </w:r>
      <w:r w:rsidRPr="00073B7E">
        <w:rPr>
          <w:lang w:val="lt-LT"/>
        </w:rPr>
        <w:t xml:space="preserve"> Tiekėjas privalo pateikti Perkančiosios organizacijos prašomus dokumentus Tiekėjas privalo p</w:t>
      </w:r>
      <w:r w:rsidR="00EB4277" w:rsidRPr="00073B7E">
        <w:rPr>
          <w:lang w:val="lt-LT"/>
        </w:rPr>
        <w:t>ateikti ne vėliau kaip per 5 (penkias</w:t>
      </w:r>
      <w:r w:rsidRPr="00073B7E">
        <w:rPr>
          <w:lang w:val="lt-LT"/>
        </w:rPr>
        <w:t>) darbo dienas (-ų) nuo prašymo gavimo dienos.).</w:t>
      </w:r>
    </w:p>
    <w:p w14:paraId="4D1ED96A" w14:textId="3D7D3469" w:rsidR="00554E46" w:rsidRPr="00046BDE" w:rsidRDefault="00554E46" w:rsidP="00BB168E">
      <w:pPr>
        <w:pStyle w:val="Body2"/>
        <w:ind w:firstLine="720"/>
        <w:rPr>
          <w:lang w:val="lt-LT"/>
        </w:rPr>
      </w:pPr>
      <w:r w:rsidRPr="003B5B04">
        <w:rPr>
          <w:b/>
          <w:lang w:val="lt-LT"/>
        </w:rPr>
        <w:t>5.10.</w:t>
      </w:r>
      <w:r>
        <w:rPr>
          <w:b/>
          <w:lang w:val="lt-LT"/>
        </w:rPr>
        <w:t>6</w:t>
      </w:r>
      <w:r w:rsidRPr="003B5B04">
        <w:rPr>
          <w:b/>
          <w:lang w:val="lt-LT"/>
        </w:rPr>
        <w:t>. Galimybę pasinaudoti kitų ūkio subjektų ištekliais patvirtinantys dokumentai (</w:t>
      </w:r>
      <w:r w:rsidR="00046BDE" w:rsidRPr="00046BDE">
        <w:rPr>
          <w:lang w:val="lt-LT"/>
        </w:rPr>
        <w:t>jei tiekėjas pasitelkia subtiekėjus, subtiekėjo deklaracija ar kitas dokumentas, patvirtinantis jo sutikimą būti subtiekėju pirkime</w:t>
      </w:r>
      <w:r w:rsidRPr="00046BDE">
        <w:rPr>
          <w:lang w:val="lt-LT"/>
        </w:rPr>
        <w:t>);</w:t>
      </w:r>
    </w:p>
    <w:p w14:paraId="5F94478B" w14:textId="5C68BFB4" w:rsidR="003A0B20" w:rsidRDefault="003A0B20" w:rsidP="003A0B20">
      <w:pPr>
        <w:suppressAutoHyphens/>
        <w:spacing w:after="40"/>
        <w:ind w:firstLine="720"/>
        <w:jc w:val="both"/>
        <w:rPr>
          <w:rFonts w:cs="Arial Unicode MS"/>
          <w:b/>
          <w:color w:val="000000"/>
          <w:sz w:val="22"/>
          <w:szCs w:val="22"/>
          <w:lang w:val="lt-LT"/>
        </w:rPr>
      </w:pPr>
      <w:r w:rsidRPr="003A0B20">
        <w:rPr>
          <w:rFonts w:cs="Arial Unicode MS"/>
          <w:b/>
          <w:color w:val="000000"/>
          <w:sz w:val="22"/>
          <w:szCs w:val="22"/>
          <w:lang w:val="lt-LT"/>
        </w:rPr>
        <w:t xml:space="preserve">5.10.7. </w:t>
      </w:r>
      <w:r w:rsidR="00DD30DD" w:rsidRPr="00DD30DD">
        <w:rPr>
          <w:rFonts w:cs="Arial Unicode MS"/>
          <w:b/>
          <w:color w:val="000000"/>
          <w:sz w:val="22"/>
          <w:szCs w:val="22"/>
          <w:lang w:val="lt-LT"/>
        </w:rPr>
        <w:t>Prekėms privaloma pateikti dokumentus, įrodančius parduodamos prekės atitikimą techniniams reikalavimams, nurodytiems pirkimo dokumentų techninėje specifikacijoje: tiekėjas turi pateikti gamintojo parengtus katalogus ir siūlomų prekių techninių charakteristikų aprašymus (su vertimu į lietuvių kalbą) (visuotinai prieinamais nediskriminuojančiais dokumentų pateikimo formatais arba internetinę nuorodą)</w:t>
      </w:r>
      <w:r w:rsidRPr="003A0B20">
        <w:rPr>
          <w:rFonts w:cs="Arial Unicode MS"/>
          <w:b/>
          <w:color w:val="000000"/>
          <w:sz w:val="22"/>
          <w:szCs w:val="22"/>
          <w:lang w:val="lt-LT"/>
        </w:rPr>
        <w:t>.</w:t>
      </w:r>
    </w:p>
    <w:p w14:paraId="398F467D" w14:textId="2F3234DF" w:rsidR="00DD30DD" w:rsidRPr="00DD30DD" w:rsidRDefault="00DD30DD" w:rsidP="003A0B20">
      <w:pPr>
        <w:suppressAutoHyphens/>
        <w:spacing w:after="40"/>
        <w:ind w:firstLine="720"/>
        <w:jc w:val="both"/>
        <w:rPr>
          <w:rFonts w:cs="Arial Unicode MS"/>
          <w:b/>
          <w:color w:val="000000"/>
          <w:sz w:val="22"/>
          <w:szCs w:val="22"/>
          <w:lang w:val="lt-LT"/>
        </w:rPr>
      </w:pPr>
      <w:r w:rsidRPr="00832C0E">
        <w:rPr>
          <w:rFonts w:eastAsia="Times New Roman"/>
          <w:b/>
          <w:sz w:val="22"/>
          <w:szCs w:val="22"/>
          <w:bdr w:val="none" w:sz="0" w:space="0" w:color="auto"/>
          <w:lang w:val="lt-LT" w:eastAsia="lt-LT"/>
        </w:rPr>
        <w:t xml:space="preserve">5.10.8. Pateikti CE (pagal Europos Parlamento ir Tarybos reglamentą (ES) 2020/878 dėl medicinos priemonių) sertifikato, </w:t>
      </w:r>
      <w:proofErr w:type="spellStart"/>
      <w:r w:rsidRPr="00832C0E">
        <w:rPr>
          <w:rFonts w:eastAsia="Times New Roman"/>
          <w:b/>
          <w:sz w:val="22"/>
          <w:szCs w:val="22"/>
          <w:bdr w:val="none" w:sz="0" w:space="0" w:color="auto"/>
          <w:lang w:val="lt-LT" w:eastAsia="lt-LT"/>
        </w:rPr>
        <w:t>biocido</w:t>
      </w:r>
      <w:proofErr w:type="spellEnd"/>
      <w:r w:rsidRPr="00832C0E">
        <w:rPr>
          <w:rFonts w:eastAsia="Times New Roman"/>
          <w:b/>
          <w:sz w:val="22"/>
          <w:szCs w:val="22"/>
          <w:bdr w:val="none" w:sz="0" w:space="0" w:color="auto"/>
          <w:lang w:val="lt-LT" w:eastAsia="lt-LT"/>
        </w:rPr>
        <w:t xml:space="preserve">  autorizacijos liudijimą ir saugos duomenų lapų kopijas</w:t>
      </w:r>
      <w:r w:rsidR="00D34659">
        <w:rPr>
          <w:rFonts w:eastAsia="Times New Roman"/>
          <w:b/>
          <w:sz w:val="22"/>
          <w:szCs w:val="22"/>
          <w:bdr w:val="none" w:sz="0" w:space="0" w:color="auto"/>
          <w:lang w:val="lt-LT" w:eastAsia="lt-LT"/>
        </w:rPr>
        <w:t xml:space="preserve"> originalo kalba ir</w:t>
      </w:r>
      <w:bookmarkStart w:id="0" w:name="_GoBack"/>
      <w:bookmarkEnd w:id="0"/>
      <w:r w:rsidRPr="00832C0E">
        <w:rPr>
          <w:rFonts w:eastAsia="Times New Roman"/>
          <w:b/>
          <w:sz w:val="22"/>
          <w:szCs w:val="22"/>
          <w:bdr w:val="none" w:sz="0" w:space="0" w:color="auto"/>
          <w:lang w:val="lt-LT" w:eastAsia="lt-LT"/>
        </w:rPr>
        <w:t xml:space="preserve"> lietuvių kalba.</w:t>
      </w:r>
    </w:p>
    <w:p w14:paraId="1BF43F23" w14:textId="660BB281" w:rsidR="00046BDE" w:rsidRPr="00046BDE" w:rsidRDefault="00205AB1" w:rsidP="00046BDE">
      <w:pPr>
        <w:pStyle w:val="CommentText"/>
        <w:ind w:firstLine="720"/>
        <w:jc w:val="both"/>
        <w:rPr>
          <w:sz w:val="22"/>
          <w:szCs w:val="22"/>
          <w:lang w:val="lt-LT"/>
        </w:rPr>
      </w:pPr>
      <w:r w:rsidRPr="00F82B4B">
        <w:rPr>
          <w:sz w:val="22"/>
          <w:szCs w:val="22"/>
          <w:lang w:val="lt-LT"/>
        </w:rPr>
        <w:t>5.11. Tiekėjo pasiūlymą sudaro CVP IS priemonėmis pateiktos informacijos ir dokumentų visuma.</w:t>
      </w:r>
      <w:r w:rsidRPr="00F82B4B">
        <w:rPr>
          <w:sz w:val="22"/>
          <w:szCs w:val="22"/>
          <w:lang w:val="lt-LT"/>
        </w:rPr>
        <w:tab/>
        <w:t xml:space="preserve">5.12. </w:t>
      </w:r>
      <w:r w:rsidR="00046BDE" w:rsidRPr="00046BDE">
        <w:rPr>
          <w:sz w:val="22"/>
          <w:szCs w:val="22"/>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046BDE">
        <w:rPr>
          <w:sz w:val="22"/>
          <w:szCs w:val="22"/>
          <w:lang w:val="lt-LT"/>
        </w:rPr>
        <w:t>VPĮ</w:t>
      </w:r>
      <w:r w:rsidR="00046BDE" w:rsidRPr="00046BDE">
        <w:rPr>
          <w:sz w:val="22"/>
          <w:szCs w:val="22"/>
          <w:lang w:val="lt-LT"/>
        </w:rPr>
        <w:t xml:space="preserve"> 20 str. 2 d.:</w:t>
      </w:r>
    </w:p>
    <w:p w14:paraId="0426EE5F" w14:textId="77777777" w:rsidR="00046BDE" w:rsidRPr="00046BDE" w:rsidRDefault="00046BDE" w:rsidP="00046BDE">
      <w:pPr>
        <w:pStyle w:val="CommentText"/>
        <w:ind w:firstLine="720"/>
        <w:jc w:val="both"/>
        <w:rPr>
          <w:sz w:val="22"/>
          <w:szCs w:val="22"/>
          <w:lang w:val="lt-LT"/>
        </w:rPr>
      </w:pPr>
      <w:r w:rsidRPr="00046BDE">
        <w:rPr>
          <w:sz w:val="22"/>
          <w:szCs w:val="22"/>
          <w:lang w:val="lt-LT"/>
        </w:rPr>
        <w:t>1) jeigu tai pažeistų įstatymus, nustatančius informacijos atskleidimo ar teisės gauti informaciją reikalavimus, ir šių įstatymų įgyvendinamuosius teisės aktus;</w:t>
      </w:r>
    </w:p>
    <w:p w14:paraId="64935F04" w14:textId="5637400B" w:rsidR="00046BDE" w:rsidRPr="00046BDE" w:rsidRDefault="00046BDE" w:rsidP="00046BDE">
      <w:pPr>
        <w:pStyle w:val="CommentText"/>
        <w:ind w:firstLine="720"/>
        <w:jc w:val="both"/>
        <w:rPr>
          <w:sz w:val="22"/>
          <w:szCs w:val="22"/>
          <w:lang w:val="lt-LT"/>
        </w:rPr>
      </w:pPr>
      <w:r w:rsidRPr="00046BDE">
        <w:rPr>
          <w:sz w:val="22"/>
          <w:szCs w:val="22"/>
          <w:lang w:val="lt-LT"/>
        </w:rPr>
        <w:t xml:space="preserve">2) jeigu tai pažeistų šio įstatymo </w:t>
      </w:r>
      <w:r>
        <w:rPr>
          <w:sz w:val="22"/>
          <w:szCs w:val="22"/>
          <w:lang w:val="lt-LT"/>
        </w:rPr>
        <w:t>VPĮ</w:t>
      </w:r>
      <w:r w:rsidRPr="00046BDE">
        <w:rPr>
          <w:sz w:val="22"/>
          <w:szCs w:val="22"/>
          <w:lang w:val="lt-LT"/>
        </w:rPr>
        <w:t xml:space="preserve"> 33 ir 58 straipsniuose nustatytus reikalavimus dėl paskelbimo apie sudarytą pirkimo sutartį, kandidatų ir dalyvių informavimo, įskaitant informaciją apie pasiūlyme nurodytą prekių, paslaugų ar darbų kainą, išskyrus jos sudedamąsias dalis;</w:t>
      </w:r>
    </w:p>
    <w:p w14:paraId="04B1189D" w14:textId="77777777" w:rsidR="00046BDE" w:rsidRPr="00046BDE" w:rsidRDefault="00046BDE" w:rsidP="00046BDE">
      <w:pPr>
        <w:pStyle w:val="CommentText"/>
        <w:ind w:firstLine="720"/>
        <w:jc w:val="both"/>
        <w:rPr>
          <w:sz w:val="22"/>
          <w:szCs w:val="22"/>
          <w:lang w:val="lt-LT"/>
        </w:rPr>
      </w:pPr>
      <w:r w:rsidRPr="00046BDE">
        <w:rPr>
          <w:sz w:val="22"/>
          <w:szCs w:val="22"/>
          <w:lang w:val="lt-LT"/>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909F1B0" w14:textId="77777777" w:rsidR="00046BDE" w:rsidRPr="00046BDE" w:rsidRDefault="00046BDE" w:rsidP="00046BDE">
      <w:pPr>
        <w:pStyle w:val="CommentText"/>
        <w:ind w:firstLine="720"/>
        <w:jc w:val="both"/>
        <w:rPr>
          <w:sz w:val="22"/>
          <w:szCs w:val="22"/>
          <w:lang w:val="lt-LT"/>
        </w:rPr>
      </w:pPr>
      <w:r w:rsidRPr="00046BDE">
        <w:rPr>
          <w:sz w:val="22"/>
          <w:szCs w:val="22"/>
          <w:lang w:val="lt-LT"/>
        </w:rPr>
        <w:t xml:space="preserve">4) informacija apie pasitelktus ūkio subjektus, kurių </w:t>
      </w:r>
      <w:proofErr w:type="spellStart"/>
      <w:r w:rsidRPr="00046BDE">
        <w:rPr>
          <w:sz w:val="22"/>
          <w:szCs w:val="22"/>
          <w:lang w:val="lt-LT"/>
        </w:rPr>
        <w:t>pajėgumais</w:t>
      </w:r>
      <w:proofErr w:type="spellEnd"/>
      <w:r w:rsidRPr="00046BDE">
        <w:rPr>
          <w:sz w:val="22"/>
          <w:szCs w:val="22"/>
          <w:lang w:val="lt-LT"/>
        </w:rPr>
        <w:t xml:space="preserve"> remiasi tiekėjas, ir subtiekėjus, išskyrus informaciją, kurią atskleidus būtų pažeisti Asmens duomenų teisinės apsaugos įstatymo reikalavimai.</w:t>
      </w:r>
    </w:p>
    <w:p w14:paraId="2D89BEB0" w14:textId="77777777" w:rsidR="00046BDE" w:rsidRPr="00046BDE" w:rsidRDefault="00046BDE" w:rsidP="00046BDE">
      <w:pPr>
        <w:pStyle w:val="CommentText"/>
        <w:ind w:firstLine="720"/>
        <w:jc w:val="both"/>
        <w:rPr>
          <w:sz w:val="22"/>
          <w:szCs w:val="22"/>
          <w:lang w:val="lt-LT"/>
        </w:rPr>
      </w:pPr>
      <w:r w:rsidRPr="00046BDE">
        <w:rPr>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Pr="00046BDE">
        <w:rPr>
          <w:sz w:val="22"/>
          <w:szCs w:val="22"/>
          <w:lang w:val="lt-LT"/>
        </w:rPr>
        <w:t>įrodymus</w:t>
      </w:r>
      <w:proofErr w:type="spellEnd"/>
      <w:r w:rsidRPr="00046BDE">
        <w:rPr>
          <w:sz w:val="22"/>
          <w:szCs w:val="22"/>
          <w:lang w:val="lt-LT"/>
        </w:rPr>
        <w:t>, laikoma, kad tokia informacija yra nekonfidenciali.</w:t>
      </w:r>
    </w:p>
    <w:p w14:paraId="0BF9A06C" w14:textId="77777777" w:rsidR="007113D5" w:rsidRPr="007113D5" w:rsidRDefault="00046BDE" w:rsidP="007113D5">
      <w:pPr>
        <w:pStyle w:val="CommentText"/>
        <w:ind w:firstLine="720"/>
        <w:jc w:val="both"/>
        <w:rPr>
          <w:sz w:val="22"/>
          <w:szCs w:val="22"/>
          <w:lang w:val="lt-LT"/>
        </w:rPr>
      </w:pPr>
      <w:r w:rsidRPr="00046BDE">
        <w:rPr>
          <w:sz w:val="22"/>
          <w:szCs w:val="22"/>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F82B4B">
        <w:rPr>
          <w:sz w:val="22"/>
          <w:szCs w:val="22"/>
          <w:lang w:val="lt-LT"/>
        </w:rPr>
        <w:tab/>
      </w:r>
      <w:r w:rsidR="00205AB1" w:rsidRPr="00F82B4B">
        <w:rPr>
          <w:sz w:val="22"/>
          <w:szCs w:val="22"/>
          <w:lang w:val="lt-LT"/>
        </w:rPr>
        <w:br/>
      </w:r>
      <w:r w:rsidR="00205AB1" w:rsidRPr="00F82B4B">
        <w:rPr>
          <w:sz w:val="22"/>
          <w:szCs w:val="22"/>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w:t>
      </w:r>
      <w:r w:rsidR="0074297D">
        <w:rPr>
          <w:sz w:val="22"/>
          <w:szCs w:val="22"/>
          <w:lang w:val="lt-LT"/>
        </w:rPr>
        <w:t>ymų pateikimo termino pabaigos.</w:t>
      </w:r>
      <w:r w:rsidR="00205AB1" w:rsidRPr="00F82B4B">
        <w:rPr>
          <w:sz w:val="22"/>
          <w:szCs w:val="22"/>
          <w:lang w:val="lt-LT"/>
        </w:rPr>
        <w:br/>
      </w:r>
      <w:r w:rsidR="00205AB1" w:rsidRPr="00F82B4B">
        <w:rPr>
          <w:sz w:val="22"/>
          <w:szCs w:val="22"/>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F82B4B">
        <w:rPr>
          <w:sz w:val="22"/>
          <w:szCs w:val="22"/>
          <w:lang w:val="lt-LT"/>
        </w:rPr>
        <w:tab/>
      </w:r>
      <w:r w:rsidR="00205AB1" w:rsidRPr="00F82B4B">
        <w:rPr>
          <w:sz w:val="22"/>
          <w:szCs w:val="22"/>
          <w:lang w:val="lt-LT"/>
        </w:rPr>
        <w:br/>
      </w:r>
      <w:r w:rsidR="00205AB1" w:rsidRPr="00F82B4B">
        <w:rPr>
          <w:sz w:val="22"/>
          <w:szCs w:val="22"/>
          <w:lang w:val="lt-LT"/>
        </w:rPr>
        <w:tab/>
      </w:r>
      <w:r w:rsidR="00E07625" w:rsidRPr="00F82B4B">
        <w:rPr>
          <w:sz w:val="22"/>
          <w:szCs w:val="22"/>
          <w:lang w:val="lt-LT"/>
        </w:rPr>
        <w:t xml:space="preserve">5.15. </w:t>
      </w:r>
      <w:r w:rsidR="007113D5" w:rsidRPr="007113D5">
        <w:rPr>
          <w:sz w:val="22"/>
          <w:szCs w:val="22"/>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8C1020" w14:textId="52ABEA48" w:rsidR="007113D5" w:rsidRPr="007113D5" w:rsidRDefault="007113D5" w:rsidP="007113D5">
      <w:pPr>
        <w:pStyle w:val="CommentText"/>
        <w:ind w:firstLine="720"/>
        <w:jc w:val="both"/>
        <w:rPr>
          <w:sz w:val="22"/>
          <w:szCs w:val="22"/>
          <w:lang w:val="lt-LT"/>
        </w:rPr>
      </w:pPr>
      <w:r>
        <w:rPr>
          <w:sz w:val="22"/>
          <w:szCs w:val="22"/>
          <w:lang w:val="lt-LT"/>
        </w:rPr>
        <w:t>5.15</w:t>
      </w:r>
      <w:r w:rsidRPr="007113D5">
        <w:rPr>
          <w:sz w:val="22"/>
          <w:szCs w:val="22"/>
          <w:lang w:val="lt-LT"/>
        </w:rPr>
        <w:t>.1 pateikiami kvalifikuotu elektroniniu parašu pasirašyti elektroninėmis priemonėmis suformuoti dokumentai;</w:t>
      </w:r>
    </w:p>
    <w:p w14:paraId="0A18BB19" w14:textId="7E77F015" w:rsidR="00E07625" w:rsidRDefault="007113D5" w:rsidP="007113D5">
      <w:pPr>
        <w:pStyle w:val="CommentText"/>
        <w:ind w:firstLine="720"/>
        <w:jc w:val="both"/>
        <w:rPr>
          <w:sz w:val="22"/>
          <w:szCs w:val="22"/>
          <w:lang w:val="lt-LT"/>
        </w:rPr>
      </w:pPr>
      <w:r>
        <w:rPr>
          <w:sz w:val="22"/>
          <w:szCs w:val="22"/>
          <w:lang w:val="lt-LT"/>
        </w:rPr>
        <w:t>5.15</w:t>
      </w:r>
      <w:r w:rsidRPr="007113D5">
        <w:rPr>
          <w:sz w:val="22"/>
          <w:szCs w:val="22"/>
          <w:lang w:val="lt-LT"/>
        </w:rPr>
        <w:t>.2.</w:t>
      </w:r>
      <w:r w:rsidRPr="007113D5">
        <w:rPr>
          <w:sz w:val="22"/>
          <w:szCs w:val="22"/>
          <w:lang w:val="lt-LT"/>
        </w:rPr>
        <w:tab/>
        <w:t>skaitmeninės dokumentų kopijos (fiziniu parašu tvirtinami dokumentai turi būti pateikiami pasirašyti ir nuskenuoti).</w:t>
      </w:r>
    </w:p>
    <w:p w14:paraId="5C2C4FAE" w14:textId="77777777" w:rsidR="007113D5" w:rsidRPr="003B5B04" w:rsidRDefault="007113D5" w:rsidP="007113D5">
      <w:pPr>
        <w:pStyle w:val="CommentText"/>
        <w:ind w:firstLine="720"/>
        <w:jc w:val="both"/>
        <w:rPr>
          <w:lang w:val="lt-LT"/>
        </w:rPr>
      </w:pPr>
    </w:p>
    <w:p w14:paraId="77851EEE" w14:textId="137E0EC5" w:rsidR="001B5BCF" w:rsidRPr="007113D5" w:rsidRDefault="00205AB1" w:rsidP="001B5BCF">
      <w:pPr>
        <w:pStyle w:val="Body2"/>
        <w:ind w:firstLine="720"/>
      </w:pPr>
      <w:r w:rsidRPr="00370648">
        <w:rPr>
          <w:lang w:val="lt-LT"/>
        </w:rPr>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r w:rsidRPr="007113D5">
        <w:rPr>
          <w:lang w:val="lt-LT"/>
        </w:rPr>
        <w:t xml:space="preserve">interneto svetainėje </w:t>
      </w:r>
      <w:hyperlink r:id="rId12" w:history="1">
        <w:r w:rsidR="001B5BCF" w:rsidRPr="007113D5">
          <w:rPr>
            <w:rStyle w:val="Hyperlink"/>
          </w:rPr>
          <w:t>https://vpt.lrv.lt/lt/nuorodos/kiti-duomenys/pasiulymu-sifravimas/duk-5/tiekejams-5/kaip-galiu-uzsifruoti-kainos-pasiulyma/</w:t>
        </w:r>
      </w:hyperlink>
      <w:r w:rsidR="001B5BCF" w:rsidRPr="007113D5">
        <w:t xml:space="preserve"> .</w:t>
      </w:r>
    </w:p>
    <w:p w14:paraId="336B0C38" w14:textId="2150EAFB" w:rsidR="00EE4631" w:rsidRPr="003B5B04" w:rsidRDefault="00205AB1" w:rsidP="00EE4631">
      <w:pPr>
        <w:pStyle w:val="Body2"/>
        <w:ind w:firstLine="720"/>
        <w:rPr>
          <w:lang w:val="lt-LT"/>
        </w:rPr>
      </w:pPr>
      <w:r w:rsidRPr="007113D5">
        <w:rPr>
          <w:lang w:val="lt-LT"/>
        </w:rPr>
        <w:t xml:space="preserve">6.1.2. iki pirminio susipažinimo su CVP IS priemonėmis pateiktais pasiūlymais procedūros (posėdžio) pradžios CVP IS susirašinėjimo priemonėmis </w:t>
      </w:r>
      <w:r w:rsidR="00F82B4B" w:rsidRPr="007113D5">
        <w:rPr>
          <w:lang w:val="lt-LT"/>
        </w:rPr>
        <w:t xml:space="preserve">per 30 min. nuo pasiūlymų pateikimo termino pabaigos CVP IS susirašinėjimo priemonėmis </w:t>
      </w:r>
      <w:r w:rsidRPr="007113D5">
        <w:rPr>
          <w:lang w:val="lt-LT"/>
        </w:rPr>
        <w:t>pateikti slaptažodį, su kuriuo perkančioji organizacija galės iššifruoti</w:t>
      </w:r>
      <w:r w:rsidRPr="00370648">
        <w:rPr>
          <w:lang w:val="lt-LT"/>
        </w:rPr>
        <w:t xml:space="preserve">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7.1. Tiekėjo pateikiamo pasiūlymo galiojimas turi būti užtikrintas:</w:t>
      </w:r>
      <w:r w:rsidRPr="00370648">
        <w:rPr>
          <w:lang w:val="lt-LT"/>
        </w:rPr>
        <w:tab/>
      </w:r>
      <w:r w:rsidRPr="00370648">
        <w:rPr>
          <w:lang w:val="lt-LT"/>
        </w:rPr>
        <w:br/>
      </w:r>
      <w:r w:rsidRPr="00370648">
        <w:rPr>
          <w:lang w:val="lt-LT"/>
        </w:rPr>
        <w:tab/>
        <w:t>7.1.1. Pasiūlymo galiojimo užtikrinimo su</w:t>
      </w:r>
      <w:r w:rsidR="00EE4631">
        <w:rPr>
          <w:lang w:val="lt-LT"/>
        </w:rPr>
        <w:t>ma turi būti ne mažesnė kaip 2 proc.</w:t>
      </w:r>
      <w:r w:rsidRPr="00370648">
        <w:rPr>
          <w:lang w:val="lt-LT"/>
        </w:rPr>
        <w:t xml:space="preserve"> </w:t>
      </w:r>
      <w:r w:rsidR="00EE4631" w:rsidRPr="003B5B04">
        <w:rPr>
          <w:lang w:val="lt-LT"/>
        </w:rPr>
        <w:t xml:space="preserve">nuo pasiūlymo kainos </w:t>
      </w:r>
      <w:proofErr w:type="spellStart"/>
      <w:r w:rsidR="00EE4631" w:rsidRPr="003B5B04">
        <w:rPr>
          <w:lang w:val="lt-LT"/>
        </w:rPr>
        <w:t>Eur</w:t>
      </w:r>
      <w:proofErr w:type="spellEnd"/>
      <w:r w:rsidR="00EE4631" w:rsidRPr="003B5B04">
        <w:rPr>
          <w:lang w:val="lt-LT"/>
        </w:rPr>
        <w:t xml:space="preserve"> be </w:t>
      </w:r>
      <w:r w:rsidR="00EE4631">
        <w:rPr>
          <w:lang w:val="lt-LT"/>
        </w:rPr>
        <w:t xml:space="preserve">pridėtinės vertės mokesčio (toliau - </w:t>
      </w:r>
      <w:r w:rsidR="00EE4631" w:rsidRPr="003B5B04">
        <w:rPr>
          <w:lang w:val="lt-LT"/>
        </w:rPr>
        <w:t>PVM</w:t>
      </w:r>
      <w:r w:rsidR="00EE4631">
        <w:rPr>
          <w:lang w:val="lt-LT"/>
        </w:rPr>
        <w:t>)</w:t>
      </w:r>
      <w:r w:rsidR="00EE4631" w:rsidRPr="003B5B04">
        <w:rPr>
          <w:lang w:val="lt-LT"/>
        </w:rPr>
        <w:t xml:space="preserve"> netesybomis (bauda)</w:t>
      </w:r>
      <w:r w:rsidRPr="00370648">
        <w:rPr>
          <w:lang w:val="lt-LT"/>
        </w:rPr>
        <w:t>.</w:t>
      </w:r>
      <w:r w:rsidRPr="00370648">
        <w:rPr>
          <w:lang w:val="lt-LT"/>
        </w:rPr>
        <w:tab/>
      </w:r>
      <w:r w:rsidRPr="00370648">
        <w:rPr>
          <w:lang w:val="lt-LT"/>
        </w:rPr>
        <w:br/>
      </w:r>
      <w:r w:rsidRPr="00370648">
        <w:rPr>
          <w:lang w:val="lt-LT"/>
        </w:rPr>
        <w:tab/>
      </w:r>
      <w:r w:rsidR="00EE4631" w:rsidRPr="003B5B04">
        <w:rPr>
          <w:lang w:val="lt-LT"/>
        </w:rPr>
        <w:t>7.2. Pateikdamas pasiūlymą tiekėjas įsipareigoja perkančiajai organizacijai sumokėti nurodyto dydžio netesybas (baudą) įvykus bent vienai šių sąlygų:</w:t>
      </w:r>
      <w:r w:rsidR="00EE4631" w:rsidRPr="003B5B04">
        <w:rPr>
          <w:lang w:val="lt-LT"/>
        </w:rPr>
        <w:tab/>
      </w:r>
      <w:r w:rsidR="00EE4631" w:rsidRPr="003B5B04">
        <w:rPr>
          <w:lang w:val="lt-LT"/>
        </w:rPr>
        <w:br/>
      </w:r>
      <w:r w:rsidR="00EE4631" w:rsidRPr="003B5B04">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EE4631" w:rsidRPr="003B5B04">
        <w:rPr>
          <w:lang w:val="lt-LT"/>
        </w:rPr>
        <w:tab/>
      </w:r>
      <w:r w:rsidR="00EE4631" w:rsidRPr="003B5B04">
        <w:rPr>
          <w:lang w:val="lt-LT"/>
        </w:rPr>
        <w:br/>
      </w:r>
      <w:r w:rsidR="00EE4631" w:rsidRPr="003B5B04">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EE4631" w:rsidRPr="003B5B04">
        <w:rPr>
          <w:lang w:val="lt-LT"/>
        </w:rPr>
        <w:tab/>
      </w:r>
      <w:r w:rsidR="00EE4631" w:rsidRPr="003B5B04">
        <w:rPr>
          <w:lang w:val="lt-LT"/>
        </w:rPr>
        <w:br/>
      </w:r>
      <w:r w:rsidR="00EE4631" w:rsidRPr="003B5B04">
        <w:rPr>
          <w:lang w:val="lt-LT"/>
        </w:rPr>
        <w:tab/>
        <w:t>7.2.3. dalyvis, kurio pasiūlymas laimėjo viešąjį pirkimą, nepateikia pirkimo sutarties sąlygų įvykdymo užtikrinančio dokumento (jeigu reikalaujama).</w:t>
      </w:r>
    </w:p>
    <w:p w14:paraId="512F55AE" w14:textId="77090922" w:rsidR="00E76955" w:rsidRPr="00E76955" w:rsidRDefault="00205AB1" w:rsidP="00E76955">
      <w:pPr>
        <w:pStyle w:val="Body2"/>
        <w:ind w:firstLine="720"/>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76955" w:rsidRPr="00E76955">
        <w:rPr>
          <w:lang w:val="lt-LT"/>
        </w:rPr>
        <w:t>8.1. Tiekėjas, perkančiajai organizacijai paprašius, per 4 (keturias) darbo dienas</w:t>
      </w:r>
      <w:r w:rsidR="00423B4E">
        <w:rPr>
          <w:lang w:val="lt-LT"/>
        </w:rPr>
        <w:t>,</w:t>
      </w:r>
      <w:r w:rsidR="00313F3B">
        <w:rPr>
          <w:lang w:val="lt-LT"/>
        </w:rPr>
        <w:t xml:space="preserve"> nuo prašymo pristatyti pavyzdžius išsiuntimo dienos,</w:t>
      </w:r>
      <w:r w:rsidR="00E76955" w:rsidRPr="00E76955">
        <w:rPr>
          <w:lang w:val="lt-LT"/>
        </w:rPr>
        <w:t xml:space="preserve"> </w:t>
      </w:r>
      <w:r w:rsidR="000E146F">
        <w:rPr>
          <w:lang w:val="lt-LT"/>
        </w:rPr>
        <w:t xml:space="preserve">prašyme nurodytu adresu, </w:t>
      </w:r>
      <w:r w:rsidR="00E76955" w:rsidRPr="00E76955">
        <w:rPr>
          <w:lang w:val="lt-LT"/>
        </w:rPr>
        <w:t xml:space="preserve">neatlygintinai turi pristatyti prekių pavyzdžius, siekiant įsitikinti prekių atitikimui techninėje specifikacijoje </w:t>
      </w:r>
      <w:r w:rsidR="00BC4CA3">
        <w:rPr>
          <w:lang w:val="lt-LT"/>
        </w:rPr>
        <w:t>nustatytiems</w:t>
      </w:r>
      <w:r w:rsidR="00E76955" w:rsidRPr="00E76955">
        <w:rPr>
          <w:lang w:val="lt-LT"/>
        </w:rPr>
        <w:t xml:space="preserve"> reikalavimams, t.</w:t>
      </w:r>
      <w:r w:rsidR="00E76955">
        <w:rPr>
          <w:lang w:val="lt-LT"/>
        </w:rPr>
        <w:t xml:space="preserve"> </w:t>
      </w:r>
      <w:r w:rsidR="00E76955" w:rsidRPr="00E76955">
        <w:rPr>
          <w:lang w:val="lt-LT"/>
        </w:rPr>
        <w:t>y. gavus prekės pavyzdį bus apžiūrima jos pakuotė, ženklinimas, vertinama prekės komplektacija, prekės sudedamosios dalys, šiame skyriuje nustatyta tvarka:</w:t>
      </w:r>
      <w:r w:rsidR="00E76955" w:rsidRPr="00E76955">
        <w:rPr>
          <w:lang w:val="lt-LT"/>
        </w:rPr>
        <w:tab/>
      </w:r>
    </w:p>
    <w:p w14:paraId="1FF6CBF4" w14:textId="51F707D2" w:rsidR="00E76955" w:rsidRPr="00E76955" w:rsidRDefault="00E76955" w:rsidP="00E76955">
      <w:pPr>
        <w:suppressAutoHyphens/>
        <w:spacing w:after="40"/>
        <w:ind w:firstLine="720"/>
        <w:jc w:val="both"/>
        <w:rPr>
          <w:rFonts w:cs="Arial Unicode MS"/>
          <w:color w:val="000000"/>
          <w:sz w:val="22"/>
          <w:szCs w:val="22"/>
          <w:lang w:val="lt-LT"/>
        </w:rPr>
      </w:pPr>
      <w:r w:rsidRPr="00E76955">
        <w:rPr>
          <w:rFonts w:cs="Arial Unicode MS"/>
          <w:color w:val="000000"/>
          <w:sz w:val="22"/>
          <w:szCs w:val="22"/>
          <w:lang w:val="lt-LT"/>
        </w:rPr>
        <w:t>8.1.1. Jei prekės susideda iš komplektuojančių dalių, visos dalys pristačius prekės pavyzdžius turi būti surinktos taip, kad prekę galima būtų naudoti pagal paskirtį.</w:t>
      </w:r>
      <w:r w:rsidRPr="00E76955">
        <w:rPr>
          <w:rFonts w:cs="Arial Unicode MS"/>
          <w:color w:val="000000"/>
          <w:sz w:val="22"/>
          <w:szCs w:val="22"/>
          <w:lang w:val="lt-LT"/>
        </w:rPr>
        <w:tab/>
      </w:r>
      <w:r w:rsidRPr="00E76955">
        <w:rPr>
          <w:rFonts w:cs="Arial Unicode MS"/>
          <w:color w:val="000000"/>
          <w:sz w:val="22"/>
          <w:szCs w:val="22"/>
          <w:lang w:val="lt-LT"/>
        </w:rPr>
        <w:br/>
      </w:r>
      <w:r w:rsidRPr="00E76955">
        <w:rPr>
          <w:rFonts w:cs="Arial Unicode MS"/>
          <w:color w:val="000000"/>
          <w:sz w:val="22"/>
          <w:szCs w:val="22"/>
          <w:lang w:val="lt-LT"/>
        </w:rPr>
        <w:tab/>
        <w:t>8.1.2. Prekių pavyzdžių pristatymo laikas turi būti suderinamas su pirkimo sąlygose nurodytu perk</w:t>
      </w:r>
      <w:r w:rsidR="000E146F">
        <w:rPr>
          <w:rFonts w:cs="Arial Unicode MS"/>
          <w:color w:val="000000"/>
          <w:sz w:val="22"/>
          <w:szCs w:val="22"/>
          <w:lang w:val="lt-LT"/>
        </w:rPr>
        <w:t xml:space="preserve">ančiosios organizacijos atstovu, </w:t>
      </w:r>
      <w:r w:rsidRPr="00E76955">
        <w:rPr>
          <w:rFonts w:cs="Arial Unicode MS"/>
          <w:color w:val="000000"/>
          <w:sz w:val="22"/>
          <w:szCs w:val="22"/>
          <w:lang w:val="lt-LT"/>
        </w:rPr>
        <w:t>atsakingu už bendravimą su tiekėjais.</w:t>
      </w:r>
      <w:r w:rsidRPr="00E76955">
        <w:rPr>
          <w:rFonts w:cs="Arial Unicode MS"/>
          <w:color w:val="000000"/>
          <w:sz w:val="22"/>
          <w:szCs w:val="22"/>
          <w:lang w:val="lt-LT"/>
        </w:rPr>
        <w:tab/>
      </w:r>
      <w:r w:rsidRPr="00E76955">
        <w:rPr>
          <w:rFonts w:cs="Arial Unicode MS"/>
          <w:color w:val="000000"/>
          <w:sz w:val="22"/>
          <w:szCs w:val="22"/>
          <w:lang w:val="lt-LT"/>
        </w:rPr>
        <w:br/>
      </w:r>
      <w:r w:rsidRPr="00E76955">
        <w:rPr>
          <w:rFonts w:cs="Arial Unicode MS"/>
          <w:color w:val="000000"/>
          <w:sz w:val="22"/>
          <w:szCs w:val="22"/>
          <w:lang w:val="lt-LT"/>
        </w:rPr>
        <w:tab/>
        <w:t>8.1.3. Prekių pavyzdžių pateikimo ir atsiėmimo išlaidas dengia tiekėjai. Perkančioji organizacija neprisiima prekių pavyzdžių atsitiktinio sugadinimo ar sunaikinimo išlaidų.</w:t>
      </w:r>
      <w:r w:rsidRPr="00E76955">
        <w:rPr>
          <w:rFonts w:cs="Arial Unicode MS"/>
          <w:color w:val="000000"/>
          <w:sz w:val="22"/>
          <w:szCs w:val="22"/>
          <w:lang w:val="lt-LT"/>
        </w:rPr>
        <w:tab/>
      </w:r>
      <w:r w:rsidRPr="00E76955">
        <w:rPr>
          <w:rFonts w:cs="Arial Unicode MS"/>
          <w:color w:val="000000"/>
          <w:sz w:val="22"/>
          <w:szCs w:val="22"/>
          <w:lang w:val="lt-LT"/>
        </w:rPr>
        <w:br/>
      </w:r>
      <w:r w:rsidRPr="00E76955">
        <w:rPr>
          <w:rFonts w:cs="Arial Unicode MS"/>
          <w:color w:val="000000"/>
          <w:sz w:val="22"/>
          <w:szCs w:val="22"/>
          <w:lang w:val="lt-LT"/>
        </w:rPr>
        <w:tab/>
        <w:t>8.1.4. Laimėjusio tiekėjo, su kuriuo bus sudaryta pirkimo sutartis, pateikti prekių pavyzdžiai negrąžinami ir bus naudojami kaip etalonai, priimant pagal pirkimo sutartį tiekiamas prekes.</w:t>
      </w:r>
      <w:r w:rsidRPr="00E76955">
        <w:rPr>
          <w:rFonts w:cs="Arial Unicode MS"/>
          <w:color w:val="000000"/>
          <w:sz w:val="22"/>
          <w:szCs w:val="22"/>
          <w:lang w:val="lt-LT"/>
        </w:rPr>
        <w:tab/>
      </w:r>
      <w:r w:rsidRPr="00E76955">
        <w:rPr>
          <w:rFonts w:cs="Arial Unicode MS"/>
          <w:color w:val="000000"/>
          <w:sz w:val="22"/>
          <w:szCs w:val="22"/>
          <w:lang w:val="lt-LT"/>
        </w:rPr>
        <w:br/>
      </w:r>
      <w:r w:rsidRPr="00E76955">
        <w:rPr>
          <w:rFonts w:cs="Arial Unicode MS"/>
          <w:color w:val="000000"/>
          <w:sz w:val="22"/>
          <w:szCs w:val="22"/>
          <w:lang w:val="lt-LT"/>
        </w:rPr>
        <w:tab/>
        <w:t>8.1.5. Prekių, kurios nėra vienkartinio naudojimo, pavyzdžiai gražinami nelaimėjusiems tiekėjams pasibaigus pirkimui.</w:t>
      </w:r>
      <w:r w:rsidRPr="00E76955">
        <w:rPr>
          <w:rFonts w:cs="Arial Unicode MS"/>
          <w:color w:val="000000"/>
          <w:sz w:val="22"/>
          <w:szCs w:val="22"/>
          <w:lang w:val="lt-LT"/>
        </w:rPr>
        <w:tab/>
      </w:r>
    </w:p>
    <w:p w14:paraId="723DB051" w14:textId="77777777" w:rsidR="00C5777A" w:rsidRDefault="00205AB1" w:rsidP="00BB168E">
      <w:pPr>
        <w:pStyle w:val="Body2"/>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C74450">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w:t>
      </w:r>
      <w:r w:rsidR="00560635">
        <w:rPr>
          <w:lang w:val="lt-LT"/>
        </w:rPr>
        <w:t>9</w:t>
      </w:r>
      <w:r w:rsidRPr="00370648">
        <w:rPr>
          <w:lang w:val="lt-LT"/>
        </w:rPr>
        <w:t xml:space="preserve">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w:t>
      </w:r>
      <w:r w:rsidR="00C74450">
        <w:rPr>
          <w:lang w:val="lt-LT"/>
        </w:rPr>
        <w:t xml:space="preserve">iemonėmis ne vėliau kaip likus </w:t>
      </w:r>
      <w:r w:rsidR="00560635">
        <w:rPr>
          <w:lang w:val="lt-LT"/>
        </w:rPr>
        <w:t>6</w:t>
      </w:r>
      <w:r w:rsidRPr="00370648">
        <w:rPr>
          <w:lang w:val="lt-LT"/>
        </w:rPr>
        <w:t xml:space="preserve"> dienoms iki pasiūlymų pateikimo termino pabaigos, jei jų paprašyta la</w:t>
      </w:r>
      <w:r w:rsidR="00C74450">
        <w:rPr>
          <w:lang w:val="lt-LT"/>
        </w:rPr>
        <w:t xml:space="preserve">iku. </w:t>
      </w:r>
      <w:r w:rsidR="00C45E61">
        <w:rPr>
          <w:lang w:val="lt-LT"/>
        </w:rPr>
        <w:t>J</w:t>
      </w:r>
      <w:r w:rsidR="00C45E61" w:rsidRPr="00C45E61">
        <w:rPr>
          <w:lang w:val="lt-LT"/>
        </w:rPr>
        <w:t>eigu dėl kokių nors priežasčių papildoma su pirkimo dokumentais susijusi informacija būtų pateikiama likus mažiau kaip 6 dienoms</w:t>
      </w:r>
      <w:r w:rsidR="00C45E61">
        <w:rPr>
          <w:lang w:val="lt-LT"/>
        </w:rPr>
        <w:t xml:space="preserve">, </w:t>
      </w:r>
      <w:r w:rsidR="00C45E61" w:rsidRPr="00C45E61">
        <w:rPr>
          <w:lang w:val="lt-LT"/>
        </w:rPr>
        <w:t>nors šios informacijos buvo paprašyta laiku</w:t>
      </w:r>
      <w:r w:rsidR="00C45E61">
        <w:rPr>
          <w:lang w:val="lt-LT"/>
        </w:rPr>
        <w:t xml:space="preserve">, </w:t>
      </w:r>
      <w:r w:rsidR="00C45E61" w:rsidRPr="00C45E61">
        <w:rPr>
          <w:lang w:val="lt-LT"/>
        </w:rPr>
        <w:t>Perkančioji organizacija pratę</w:t>
      </w:r>
      <w:r w:rsidR="00C45E61">
        <w:rPr>
          <w:lang w:val="lt-LT"/>
        </w:rPr>
        <w:t>sia</w:t>
      </w:r>
      <w:r w:rsidR="00C45E61" w:rsidRPr="00C45E61">
        <w:rPr>
          <w:lang w:val="lt-LT"/>
        </w:rPr>
        <w:t xml:space="preserve"> pasiūlymų pateikimo termin</w:t>
      </w:r>
      <w:r w:rsidR="00C45E61">
        <w:rPr>
          <w:lang w:val="lt-LT"/>
        </w:rPr>
        <w:t xml:space="preserve">ą </w:t>
      </w:r>
      <w:r w:rsidR="00C5777A">
        <w:rPr>
          <w:lang w:val="lt-LT"/>
        </w:rPr>
        <w:t xml:space="preserve">4 dienomis. </w:t>
      </w:r>
      <w:r w:rsidRPr="00370648">
        <w:rPr>
          <w:lang w:val="lt-LT"/>
        </w:rPr>
        <w:t>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lastRenderedPageBreak/>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00C5777A">
        <w:rPr>
          <w:lang w:val="lt-LT"/>
        </w:rPr>
        <w:t xml:space="preserve">9.10. </w:t>
      </w:r>
      <w:r w:rsidR="00C5777A" w:rsidRPr="00C5777A">
        <w:rPr>
          <w:lang w:val="lt-LT"/>
        </w:rPr>
        <w:t xml:space="preserve">Perkančioji organizacija privalo nutraukti pradėtas pirkimo ar projekto konkurso procedūras, jeigu buvo pažeisti </w:t>
      </w:r>
      <w:r w:rsidR="00C5777A">
        <w:rPr>
          <w:lang w:val="lt-LT"/>
        </w:rPr>
        <w:t>VPĮ</w:t>
      </w:r>
      <w:r w:rsidR="00C5777A" w:rsidRPr="00C5777A">
        <w:rPr>
          <w:lang w:val="lt-LT"/>
        </w:rPr>
        <w:t xml:space="preserve"> 17 straipsnio 1 dalyje nustatyti principai ir atitinkamos padėties negalima ištaisyti.</w:t>
      </w:r>
    </w:p>
    <w:p w14:paraId="0285A2EB" w14:textId="77777777" w:rsidR="00C5777A" w:rsidRDefault="00C5777A" w:rsidP="00BB168E">
      <w:pPr>
        <w:pStyle w:val="Body2"/>
        <w:ind w:firstLine="720"/>
        <w:rPr>
          <w:lang w:val="lt-LT"/>
        </w:rPr>
      </w:pPr>
      <w:r>
        <w:rPr>
          <w:lang w:val="lt-LT"/>
        </w:rPr>
        <w:t>9.11.</w:t>
      </w:r>
      <w:r w:rsidRPr="00C5777A">
        <w:rPr>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BCF0325" w14:textId="6B87C7DB" w:rsidR="000B494A" w:rsidRDefault="00205AB1" w:rsidP="00BB168E">
      <w:pPr>
        <w:pStyle w:val="Body2"/>
        <w:ind w:firstLine="720"/>
        <w:rPr>
          <w:lang w:val="lt-LT"/>
        </w:rPr>
      </w:pP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w:t>
      </w:r>
      <w:r w:rsidR="004D5393">
        <w:rPr>
          <w:lang w:val="lt-LT"/>
        </w:rPr>
        <w:t xml:space="preserve">ktais tiekėjų </w:t>
      </w:r>
      <w:r w:rsidR="004D5393" w:rsidRPr="00C5777A">
        <w:rPr>
          <w:lang w:val="lt-LT"/>
        </w:rPr>
        <w:t>pasiūlymais vyks 30</w:t>
      </w:r>
      <w:r w:rsidRPr="00C5777A">
        <w:rPr>
          <w:lang w:val="lt-LT"/>
        </w:rPr>
        <w:t xml:space="preserve"> min. po CVP IS nurodytos pasiūlymų pateikimo termino pabaigos.</w:t>
      </w:r>
      <w:r w:rsidRPr="00C5777A">
        <w:rPr>
          <w:lang w:val="lt-LT"/>
        </w:rPr>
        <w:tab/>
      </w:r>
      <w:r w:rsidRPr="00C5777A">
        <w:rPr>
          <w:lang w:val="lt-LT"/>
        </w:rPr>
        <w:br/>
      </w:r>
      <w:r w:rsidRPr="00C5777A">
        <w:rPr>
          <w:lang w:val="lt-LT"/>
        </w:rPr>
        <w:tab/>
        <w:t>10.2. Tiekėjai negali dalyvauti pirminio susipažinimo su CVP IS priemonėmis pateiktais</w:t>
      </w:r>
      <w:r w:rsidRPr="00370648">
        <w:rPr>
          <w:lang w:val="lt-LT"/>
        </w:rPr>
        <w:t xml:space="preserve">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w:t>
      </w:r>
      <w:r w:rsidR="000B5DD6">
        <w:rPr>
          <w:lang w:val="lt-LT"/>
        </w:rPr>
        <w:t xml:space="preserve"> kiekvienoje pirkimo dalyje</w:t>
      </w:r>
      <w:r w:rsidRPr="00370648">
        <w:rPr>
          <w:lang w:val="lt-LT"/>
        </w:rPr>
        <w:t xml:space="preserve"> nagrinėja, vertina ir palygina Komisija šia tvarka</w:t>
      </w:r>
      <w:r w:rsidR="000B494A">
        <w:rPr>
          <w:lang w:val="lt-LT"/>
        </w:rPr>
        <w:t xml:space="preserve"> </w:t>
      </w:r>
      <w:r w:rsidR="000B494A" w:rsidRPr="003B5B04">
        <w:rPr>
          <w:lang w:val="lt-LT"/>
        </w:rPr>
        <w:t>(</w:t>
      </w:r>
      <w:r w:rsidR="000B494A">
        <w:rPr>
          <w:lang w:val="lt-LT"/>
        </w:rPr>
        <w:t>vadovaudamasi VPĮ 59 str. 4  d. perkančioji organizacija gali nesilaikyti nustatyto pirkimo procedūrų eiliškumo)</w:t>
      </w:r>
      <w:r w:rsidRPr="00370648">
        <w:rPr>
          <w:lang w:val="lt-LT"/>
        </w:rPr>
        <w:t>:</w:t>
      </w:r>
    </w:p>
    <w:p w14:paraId="666EDBE3" w14:textId="0BAA30E3" w:rsidR="000B494A" w:rsidRPr="003B5B04" w:rsidRDefault="000B494A" w:rsidP="000B494A">
      <w:pPr>
        <w:pStyle w:val="Body2"/>
        <w:ind w:firstLine="720"/>
        <w:rPr>
          <w:lang w:val="lt-LT"/>
        </w:rPr>
      </w:pPr>
      <w:r w:rsidRPr="006E63CB">
        <w:rPr>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6E63CB">
        <w:rPr>
          <w:lang w:val="lt-LT"/>
        </w:rPr>
        <w:tab/>
      </w:r>
      <w:r w:rsidRPr="006E63CB">
        <w:rPr>
          <w:lang w:val="lt-LT"/>
        </w:rPr>
        <w:br/>
      </w:r>
      <w:r w:rsidRPr="006E63CB">
        <w:rPr>
          <w:lang w:val="lt-LT"/>
        </w:rPr>
        <w:tab/>
        <w:t>11.1.2. įvertina EBVPD pateiktą informaciją ir ne vėliau kaip per 3 darbo dienas raštu</w:t>
      </w:r>
      <w:r w:rsidRPr="00FE0131">
        <w:rPr>
          <w:lang w:val="lt-LT"/>
        </w:rPr>
        <w:t xml:space="preserve"> praneša apie šio patikrinimo rezultatus;</w:t>
      </w:r>
      <w:r w:rsidRPr="003B5B04">
        <w:rPr>
          <w:lang w:val="lt-LT"/>
        </w:rPr>
        <w:tab/>
      </w:r>
      <w:r w:rsidRPr="003B5B04">
        <w:rPr>
          <w:lang w:val="lt-LT"/>
        </w:rPr>
        <w:br/>
      </w:r>
      <w:r w:rsidRPr="003B5B04">
        <w:rPr>
          <w:lang w:val="lt-LT"/>
        </w:rPr>
        <w:tab/>
        <w:t>11.1.3. nagrinėja ar pasiūlymas atitinka pirkimo dokumentuose nustatytus reikalavimus, nesusijusius su pirkimo objektu;</w:t>
      </w:r>
      <w:r w:rsidRPr="003B5B04">
        <w:rPr>
          <w:lang w:val="lt-LT"/>
        </w:rPr>
        <w:tab/>
      </w:r>
      <w:r w:rsidRPr="003B5B04">
        <w:rPr>
          <w:lang w:val="lt-LT"/>
        </w:rPr>
        <w:br/>
      </w:r>
      <w:r w:rsidRPr="003B5B04">
        <w:rPr>
          <w:lang w:val="lt-LT"/>
        </w:rPr>
        <w:tab/>
        <w:t>11.1.4. nustato, ar tiekėjo siūlomas pirkimo objektas atitinka pirkimo dokumentuose nustatytus reikalavimus;</w:t>
      </w:r>
      <w:r w:rsidRPr="003B5B04">
        <w:rPr>
          <w:lang w:val="lt-LT"/>
        </w:rPr>
        <w:tab/>
      </w:r>
      <w:r w:rsidRPr="003B5B04">
        <w:rPr>
          <w:lang w:val="lt-LT"/>
        </w:rPr>
        <w:br/>
      </w:r>
      <w:r w:rsidRPr="003B5B04">
        <w:rPr>
          <w:lang w:val="lt-LT"/>
        </w:rPr>
        <w:tab/>
        <w:t>11.1.5. tikrina, ar tiekėjo pasiūlyme nėra nurodytos kainos apskaičiavimo klaidų;</w:t>
      </w:r>
      <w:r w:rsidRPr="003B5B04">
        <w:rPr>
          <w:lang w:val="lt-LT"/>
        </w:rPr>
        <w:tab/>
      </w:r>
      <w:r w:rsidRPr="003B5B04">
        <w:rPr>
          <w:lang w:val="lt-LT"/>
        </w:rPr>
        <w:br/>
      </w:r>
      <w:r w:rsidRPr="003B5B04">
        <w:rPr>
          <w:lang w:val="lt-LT"/>
        </w:rPr>
        <w:tab/>
        <w:t>11.1.6. tikrina ar nebuvo pasiūlyta neįprastai maža kaina ir ar tiekėjas pirkimo komisijos prašymu pateikė raštišką tinkamą kainos pagrįstumo įrodymą;</w:t>
      </w:r>
      <w:r w:rsidRPr="003B5B04">
        <w:rPr>
          <w:lang w:val="lt-LT"/>
        </w:rPr>
        <w:tab/>
      </w:r>
      <w:r w:rsidRPr="003B5B04">
        <w:rPr>
          <w:lang w:val="lt-LT"/>
        </w:rPr>
        <w:br/>
      </w:r>
      <w:r w:rsidRPr="003B5B04">
        <w:rPr>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w:t>
      </w:r>
      <w:r w:rsidR="00560635">
        <w:rPr>
          <w:lang w:val="lt-LT"/>
        </w:rPr>
        <w:t xml:space="preserve">4 </w:t>
      </w:r>
      <w:r w:rsidRPr="003B5B04">
        <w:rPr>
          <w:lang w:val="lt-LT"/>
        </w:rPr>
        <w:t>priede nurodytus kvalifikacijos reikalavimus</w:t>
      </w:r>
      <w:r w:rsidR="00C5777A">
        <w:rPr>
          <w:lang w:val="lt-LT"/>
        </w:rPr>
        <w:t>;</w:t>
      </w:r>
      <w:r w:rsidRPr="003B5B04">
        <w:rPr>
          <w:lang w:val="lt-LT"/>
        </w:rPr>
        <w:t xml:space="preserve"> </w:t>
      </w:r>
      <w:r w:rsidRPr="003B5B04">
        <w:rPr>
          <w:lang w:val="lt-LT"/>
        </w:rPr>
        <w:tab/>
      </w:r>
      <w:r w:rsidRPr="003B5B04">
        <w:rPr>
          <w:lang w:val="lt-LT"/>
        </w:rPr>
        <w:br/>
      </w:r>
      <w:r w:rsidRPr="003B5B04">
        <w:rPr>
          <w:lang w:val="lt-LT"/>
        </w:rPr>
        <w:tab/>
        <w:t xml:space="preserve">11.1.8. </w:t>
      </w:r>
      <w:r w:rsidR="000B5DD6" w:rsidRPr="000B5DD6">
        <w:rPr>
          <w:lang w:val="lt-LT"/>
        </w:rPr>
        <w:t xml:space="preserve">kiekvienoje pirkimo dalyje </w:t>
      </w:r>
      <w:r w:rsidRPr="003B5B04">
        <w:rPr>
          <w:lang w:val="lt-LT"/>
        </w:rPr>
        <w:t>sudaro pasiūlymų eilę ir nustato pirkimo laimėtoją;</w:t>
      </w:r>
      <w:r w:rsidRPr="003B5B04">
        <w:rPr>
          <w:lang w:val="lt-LT"/>
        </w:rPr>
        <w:tab/>
      </w:r>
      <w:r w:rsidRPr="003B5B04">
        <w:rPr>
          <w:lang w:val="lt-LT"/>
        </w:rPr>
        <w:br/>
      </w:r>
      <w:r w:rsidRPr="003B5B04">
        <w:rPr>
          <w:lang w:val="lt-LT"/>
        </w:rPr>
        <w:tab/>
        <w:t>11.1.9.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r>
      <w:r w:rsidRPr="003B5B04">
        <w:rPr>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w:t>
      </w:r>
      <w:r w:rsidRPr="003B5B04">
        <w:rPr>
          <w:lang w:val="lt-LT"/>
        </w:rPr>
        <w:lastRenderedPageBreak/>
        <w:t xml:space="preserve">papildyti arba paaiškinti per jos nustatytą protingą terminą. </w:t>
      </w:r>
      <w:r w:rsidRPr="003B5B04">
        <w:rPr>
          <w:lang w:val="lt-LT"/>
        </w:rPr>
        <w:tab/>
      </w:r>
      <w:r w:rsidRPr="003B5B04">
        <w:rPr>
          <w:lang w:val="lt-LT"/>
        </w:rPr>
        <w:br/>
      </w:r>
      <w:r w:rsidRPr="003B5B04">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B5B04">
        <w:rPr>
          <w:lang w:val="lt-LT"/>
        </w:rPr>
        <w:tab/>
      </w:r>
      <w:r w:rsidRPr="003B5B04">
        <w:rPr>
          <w:lang w:val="lt-LT"/>
        </w:rPr>
        <w:br/>
      </w:r>
      <w:r w:rsidRPr="003B5B04">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B5B04">
        <w:rPr>
          <w:lang w:val="lt-LT"/>
        </w:rPr>
        <w:tab/>
      </w:r>
      <w:r w:rsidRPr="003B5B04">
        <w:rPr>
          <w:lang w:val="lt-LT"/>
        </w:rPr>
        <w:br/>
      </w:r>
      <w:r w:rsidRPr="003B5B04">
        <w:rPr>
          <w:lang w:val="lt-LT"/>
        </w:rPr>
        <w:tab/>
        <w:t>11.5. Jeigu tiekėjas savo pasiūlyme pateikia reikalaujamų dokumentų tinkamai patvirtintas kopijas, perkančioji organizacija turi teisę prašyti tiekėjo, kad jis pirkimo komisijai parodytų atitinkamų dokumentų originalus.</w:t>
      </w:r>
      <w:r w:rsidRPr="003B5B04">
        <w:rPr>
          <w:lang w:val="lt-LT"/>
        </w:rPr>
        <w:tab/>
      </w:r>
      <w:r w:rsidRPr="003B5B04">
        <w:rPr>
          <w:lang w:val="lt-LT"/>
        </w:rPr>
        <w:br/>
      </w:r>
      <w:r w:rsidRPr="003B5B04">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B5B04">
        <w:rPr>
          <w:lang w:val="lt-LT"/>
        </w:rPr>
        <w:tab/>
      </w:r>
      <w:r w:rsidRPr="003B5B04">
        <w:rPr>
          <w:lang w:val="lt-LT"/>
        </w:rPr>
        <w:br/>
      </w:r>
      <w:r w:rsidRPr="003B5B04">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45F6922B" w14:textId="298381C5" w:rsidR="000B494A" w:rsidRPr="003B5B04" w:rsidRDefault="000B494A" w:rsidP="000B494A">
      <w:pPr>
        <w:pStyle w:val="Body2"/>
        <w:ind w:firstLine="709"/>
        <w:rPr>
          <w:lang w:val="lt-LT"/>
        </w:rPr>
      </w:pPr>
      <w:r w:rsidRPr="003B5B04">
        <w:rPr>
          <w:lang w:val="lt-LT"/>
        </w:rPr>
        <w:tab/>
        <w:t>11.8. Jeigu perkančiajai organizacijai kyla abejonių, kad tiekėjas (visi ūkio subjektų grupės nariai), jo subtiekėjai/</w:t>
      </w:r>
      <w:proofErr w:type="spellStart"/>
      <w:r w:rsidRPr="003B5B04">
        <w:rPr>
          <w:lang w:val="lt-LT"/>
        </w:rPr>
        <w:t>subteikėjai</w:t>
      </w:r>
      <w:proofErr w:type="spellEnd"/>
      <w:r w:rsidRPr="003B5B04">
        <w:rPr>
          <w:lang w:val="lt-LT"/>
        </w:rPr>
        <w:t xml:space="preserve">, gamintojai, ūkio subjektai, kurių </w:t>
      </w:r>
      <w:proofErr w:type="spellStart"/>
      <w:r w:rsidRPr="003B5B04">
        <w:rPr>
          <w:lang w:val="lt-LT"/>
        </w:rPr>
        <w:t>pajėgumais</w:t>
      </w:r>
      <w:proofErr w:type="spellEnd"/>
      <w:r w:rsidRPr="003B5B04">
        <w:rPr>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3B5B04">
        <w:rPr>
          <w:lang w:val="lt-LT"/>
        </w:rPr>
        <w:t>pajėgumais</w:t>
      </w:r>
      <w:proofErr w:type="spellEnd"/>
      <w:r w:rsidRPr="003B5B04">
        <w:rPr>
          <w:lang w:val="lt-LT"/>
        </w:rPr>
        <w:t xml:space="preserve"> remiamasi, ar tiekėjo, kurio pasiūlymas gali būti pripažintas laimėjusiu, </w:t>
      </w:r>
      <w:r w:rsidR="0057529C" w:rsidRPr="0057529C">
        <w:rPr>
          <w:lang w:val="lt-LT"/>
        </w:rPr>
        <w:t>privalo paprašyti ekonomiškai naudingiausią pasiūlymą pateikusio tiekėjo pateikti informaciją patvirtinanči</w:t>
      </w:r>
      <w:r w:rsidR="0057529C">
        <w:rPr>
          <w:lang w:val="lt-LT"/>
        </w:rPr>
        <w:t>ą</w:t>
      </w:r>
      <w:r w:rsidR="0057529C" w:rsidRPr="0057529C">
        <w:rPr>
          <w:lang w:val="lt-LT"/>
        </w:rPr>
        <w:t xml:space="preserve"> šio įstatymo 51 straipsnio 12 dalyje nurodytus (vieną ar kelis) ar kitus perkančiajai organizacijai priimtinus dokumentus ir (ar) paaiškinimus</w:t>
      </w:r>
      <w:r w:rsidR="0057529C">
        <w:rPr>
          <w:lang w:val="lt-LT"/>
        </w:rPr>
        <w:t>,</w:t>
      </w:r>
      <w:r w:rsidRPr="003B5B04">
        <w:rPr>
          <w:lang w:val="lt-LT"/>
        </w:rPr>
        <w:t xml:space="preserve"> taip pat gali reikalauti nedelsiant informuoti perkančiąją organizaciją, jeigu pirkimo procedūrų metu pasikeistų tiekėjo pateikti duomenys, susiję su VPĮ 51 straipsnio 12 dalyje nurodyta informacija.</w:t>
      </w:r>
    </w:p>
    <w:p w14:paraId="200F88EC" w14:textId="77777777" w:rsidR="000B494A" w:rsidRDefault="00205AB1" w:rsidP="00BB168E">
      <w:pPr>
        <w:pStyle w:val="Body2"/>
        <w:ind w:firstLine="720"/>
        <w:rPr>
          <w:lang w:val="lt-LT"/>
        </w:rPr>
      </w:pP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p>
    <w:p w14:paraId="6E10A2B0" w14:textId="77777777" w:rsidR="000B494A" w:rsidRPr="003B5B04" w:rsidRDefault="000B494A" w:rsidP="000B494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B5B04">
        <w:rPr>
          <w:sz w:val="22"/>
          <w:szCs w:val="22"/>
          <w:lang w:val="lt-LT"/>
        </w:rPr>
        <w:t>12.1. Elektroninis aukcionas nerengiamas.</w:t>
      </w:r>
    </w:p>
    <w:p w14:paraId="52E65F77" w14:textId="6B2FAE91" w:rsidR="007977DE" w:rsidRPr="003B5B04" w:rsidRDefault="00205AB1"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0B494A" w:rsidRPr="003B5B04">
        <w:rPr>
          <w:sz w:val="22"/>
          <w:szCs w:val="22"/>
          <w:lang w:val="lt-LT"/>
        </w:rPr>
        <w:t xml:space="preserve">yra bent vienas </w:t>
      </w:r>
      <w:r w:rsidR="000B494A">
        <w:rPr>
          <w:sz w:val="22"/>
          <w:szCs w:val="22"/>
          <w:lang w:val="lt-LT"/>
        </w:rPr>
        <w:t>VPĮ</w:t>
      </w:r>
      <w:r w:rsidR="000B494A" w:rsidRPr="003B5B04">
        <w:rPr>
          <w:sz w:val="22"/>
          <w:szCs w:val="22"/>
          <w:lang w:val="lt-LT"/>
        </w:rPr>
        <w:t xml:space="preserve"> 46 straipsnyje (pirkimo sąlygų 4 priede) nustatytas tiekėjo pašalinimo pagrindas arba perkančiosios organizacijos prašymu nepateikė ar nepatikslino pateiktų netikslių ar neišsamių duomenų apie pašalinimo pagrindų nebuvimą CVP IS priemonėmis</w:t>
      </w:r>
      <w:r w:rsidR="00C5777A">
        <w:rPr>
          <w:sz w:val="22"/>
          <w:szCs w:val="22"/>
          <w:lang w:val="lt-LT"/>
        </w:rPr>
        <w:t>. T</w:t>
      </w:r>
      <w:r w:rsidR="00C5777A" w:rsidRPr="00C5777A">
        <w:rPr>
          <w:lang w:val="lt-LT"/>
        </w:rPr>
        <w:t xml:space="preserve">iekėjas turi būti pašalintas vadovaujantis pirkimo sąlygų nuostatomis dėl pašalinimo pagrindų taip pat ir tais atvejais, kai tiekėjas remiasi ūkio subjekto </w:t>
      </w:r>
      <w:proofErr w:type="spellStart"/>
      <w:r w:rsidR="00C5777A" w:rsidRPr="00C5777A">
        <w:rPr>
          <w:lang w:val="lt-LT"/>
        </w:rPr>
        <w:t>pajėgumais</w:t>
      </w:r>
      <w:proofErr w:type="spellEnd"/>
      <w:r w:rsidR="00C5777A" w:rsidRPr="00C5777A">
        <w:rPr>
          <w:lang w:val="lt-LT"/>
        </w:rPr>
        <w:t>, ir jam pagal pirkimo sąlygas keliami reikalavimai dėl pašalinimo pagrindų, tačiau ūkio subjekto  padėtis atitinka nustatytus pašalinimo pagrindus ir perkančiosios organizacijos nurodymu tiekėjas nepakeitė šio ūkio subjekto į pašalinimo p</w:t>
      </w:r>
      <w:r w:rsidR="00C5777A">
        <w:rPr>
          <w:lang w:val="lt-LT"/>
        </w:rPr>
        <w:t>agrindų neturintį ūkio subjektą;</w:t>
      </w:r>
      <w:r w:rsidRPr="00370648">
        <w:rPr>
          <w:lang w:val="lt-LT"/>
        </w:rPr>
        <w:tab/>
      </w:r>
      <w:r w:rsidRPr="00370648">
        <w:rPr>
          <w:lang w:val="lt-LT"/>
        </w:rPr>
        <w:br/>
      </w:r>
      <w:r w:rsidRPr="00370648">
        <w:rPr>
          <w:lang w:val="lt-LT"/>
        </w:rPr>
        <w:tab/>
        <w:t xml:space="preserve">13.1.3. </w:t>
      </w:r>
      <w:r w:rsidR="000B494A" w:rsidRPr="003B5B04">
        <w:rPr>
          <w:sz w:val="22"/>
          <w:szCs w:val="22"/>
          <w:lang w:val="lt-LT"/>
        </w:rPr>
        <w:t>pasiūlymas (siūloma prekė) neatitinka pirkimo doku</w:t>
      </w:r>
      <w:r w:rsidR="0057529C">
        <w:rPr>
          <w:sz w:val="22"/>
          <w:szCs w:val="22"/>
          <w:lang w:val="lt-LT"/>
        </w:rPr>
        <w:t>mentuose nustatytų reikalavimų;</w:t>
      </w:r>
      <w:r w:rsidRPr="00370648">
        <w:rPr>
          <w:lang w:val="lt-LT"/>
        </w:rPr>
        <w:br/>
      </w:r>
      <w:r w:rsidRPr="00370648">
        <w:rPr>
          <w:lang w:val="lt-LT"/>
        </w:rPr>
        <w:tab/>
      </w:r>
      <w:r w:rsidR="007977DE" w:rsidRPr="003B5B04">
        <w:rPr>
          <w:sz w:val="22"/>
          <w:szCs w:val="22"/>
          <w:lang w:val="lt-LT"/>
        </w:rPr>
        <w:t xml:space="preserve">13.1.4. pasiūlymą pateikęs tiekėjas neatitinka pirkimo sąlygų 4 priede nustatytų minimalių kvalifikacijos reikalavimų ir, jeigu taikoma kokybės vadybos sistemos ir (arba) aplinkos apsaugos vadybos sistemos standartų </w:t>
      </w:r>
      <w:r w:rsidR="007977DE" w:rsidRPr="003B5B04">
        <w:rPr>
          <w:sz w:val="22"/>
          <w:szCs w:val="22"/>
          <w:lang w:val="lt-LT"/>
        </w:rPr>
        <w:lastRenderedPageBreak/>
        <w:t>(jei taikoma), arba perkančiosios organizacijos prašymu nepateikė ar nepatikslino pateiktų netikslių ar neišsamių duomenų apie atitikimą CVP IS priemonėmis</w:t>
      </w:r>
      <w:r w:rsidR="0057529C" w:rsidRPr="0057529C">
        <w:rPr>
          <w:lang w:val="lt-LT"/>
        </w:rPr>
        <w:t xml:space="preserve"> </w:t>
      </w:r>
      <w:r w:rsidR="0057529C" w:rsidRPr="0057529C">
        <w:rPr>
          <w:sz w:val="22"/>
          <w:szCs w:val="22"/>
          <w:lang w:val="lt-LT"/>
        </w:rPr>
        <w:t xml:space="preserve">ir (ar) ūkio subjektas, kurio </w:t>
      </w:r>
      <w:proofErr w:type="spellStart"/>
      <w:r w:rsidR="0057529C" w:rsidRPr="0057529C">
        <w:rPr>
          <w:sz w:val="22"/>
          <w:szCs w:val="22"/>
          <w:lang w:val="lt-LT"/>
        </w:rPr>
        <w:t>pajėgumais</w:t>
      </w:r>
      <w:proofErr w:type="spellEnd"/>
      <w:r w:rsidR="0057529C" w:rsidRPr="0057529C">
        <w:rPr>
          <w:sz w:val="22"/>
          <w:szCs w:val="22"/>
          <w:lang w:val="lt-LT"/>
        </w:rPr>
        <w:t xml:space="preserve"> remiasi tiekėjas, netenkina jam keliamų kvalifikacijos reikalavimų ir perkančiosios organizacijos nurodymu nebuvo pakeistas į reikalavimus atitinkantį ūkio subjektą</w:t>
      </w:r>
      <w:r w:rsidR="0057529C">
        <w:rPr>
          <w:sz w:val="22"/>
          <w:szCs w:val="22"/>
          <w:lang w:val="lt-LT"/>
        </w:rPr>
        <w:t>;</w:t>
      </w:r>
      <w:r w:rsidR="0057529C">
        <w:rPr>
          <w:sz w:val="22"/>
          <w:szCs w:val="22"/>
          <w:lang w:val="lt-LT"/>
        </w:rPr>
        <w:tab/>
      </w:r>
    </w:p>
    <w:p w14:paraId="6AE92FAB" w14:textId="14A1E7C8" w:rsidR="007977DE" w:rsidRPr="00E66BFB" w:rsidRDefault="007977DE" w:rsidP="007977DE">
      <w:pPr>
        <w:suppressAutoHyphens/>
        <w:ind w:firstLine="709"/>
        <w:jc w:val="both"/>
        <w:rPr>
          <w:color w:val="000000"/>
          <w:sz w:val="22"/>
          <w:szCs w:val="22"/>
          <w:lang w:val="lt-LT"/>
        </w:rPr>
      </w:pPr>
      <w:r w:rsidRPr="00E66BFB">
        <w:rPr>
          <w:rFonts w:cs="Arial Unicode MS"/>
          <w:color w:val="000000"/>
          <w:sz w:val="22"/>
          <w:szCs w:val="22"/>
          <w:lang w:val="lt-LT"/>
        </w:rPr>
        <w:tab/>
        <w:t>13.1.</w:t>
      </w:r>
      <w:r w:rsidR="0057529C">
        <w:rPr>
          <w:rFonts w:cs="Arial Unicode MS"/>
          <w:color w:val="000000"/>
          <w:sz w:val="22"/>
          <w:szCs w:val="22"/>
          <w:lang w:val="lt-LT"/>
        </w:rPr>
        <w:t>5</w:t>
      </w:r>
      <w:r w:rsidRPr="00E66BFB">
        <w:rPr>
          <w:rFonts w:cs="Arial Unicode MS"/>
          <w:color w:val="000000"/>
          <w:sz w:val="22"/>
          <w:szCs w:val="22"/>
          <w:lang w:val="lt-LT"/>
        </w:rPr>
        <w:t xml:space="preserve">. </w:t>
      </w:r>
      <w:r w:rsidRPr="00E66BFB">
        <w:rPr>
          <w:color w:val="000000"/>
          <w:sz w:val="22"/>
          <w:szCs w:val="22"/>
          <w:lang w:val="lt-LT"/>
        </w:rPr>
        <w:t>pasiūlyta kaina yra per didelė ir perkančiajai organizacijai nepriimtina</w:t>
      </w:r>
      <w:r w:rsidR="0057529C">
        <w:rPr>
          <w:color w:val="000000"/>
          <w:sz w:val="22"/>
          <w:szCs w:val="22"/>
          <w:lang w:val="lt-LT"/>
        </w:rPr>
        <w:t>,</w:t>
      </w:r>
      <w:r w:rsidR="0057529C" w:rsidRPr="0057529C">
        <w:rPr>
          <w:lang w:val="lt-LT"/>
        </w:rPr>
        <w:t xml:space="preserve"> </w:t>
      </w:r>
      <w:r w:rsidR="0057529C" w:rsidRPr="0057529C">
        <w:rPr>
          <w:color w:val="000000"/>
          <w:sz w:val="22"/>
          <w:szCs w:val="22"/>
          <w:lang w:val="lt-LT"/>
        </w:rPr>
        <w:t>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Pr="00E66BFB">
        <w:rPr>
          <w:color w:val="000000"/>
          <w:sz w:val="22"/>
          <w:szCs w:val="22"/>
          <w:lang w:val="lt-LT"/>
        </w:rPr>
        <w:t>;</w:t>
      </w:r>
    </w:p>
    <w:p w14:paraId="0ED6B25A" w14:textId="5DE707CF" w:rsidR="007977DE" w:rsidRPr="00E66BFB" w:rsidRDefault="007977DE" w:rsidP="007977DE">
      <w:pPr>
        <w:suppressAutoHyphens/>
        <w:ind w:firstLine="709"/>
        <w:jc w:val="both"/>
        <w:rPr>
          <w:rFonts w:cs="Arial Unicode MS"/>
          <w:color w:val="000000"/>
          <w:sz w:val="22"/>
          <w:szCs w:val="22"/>
          <w:lang w:val="lt-LT"/>
        </w:rPr>
      </w:pPr>
      <w:r w:rsidRPr="00E66BFB">
        <w:rPr>
          <w:color w:val="000000"/>
          <w:sz w:val="22"/>
          <w:szCs w:val="22"/>
          <w:lang w:val="lt-LT"/>
        </w:rPr>
        <w:t>13.1.</w:t>
      </w:r>
      <w:r w:rsidR="0057529C">
        <w:rPr>
          <w:color w:val="000000"/>
          <w:sz w:val="22"/>
          <w:szCs w:val="22"/>
          <w:lang w:val="lt-LT"/>
        </w:rPr>
        <w:t>6</w:t>
      </w:r>
      <w:r w:rsidRPr="00E66BFB">
        <w:rPr>
          <w:color w:val="000000"/>
          <w:sz w:val="22"/>
          <w:szCs w:val="22"/>
          <w:lang w:val="lt-LT"/>
        </w:rPr>
        <w:t xml:space="preserve">. dalyvis per perkančiosios organizacijos nurodytą terminą neištaiso aritmetinių klaidų ir (ar) nepaaiškina (netinkamai paaiškina) pasiūlymo; </w:t>
      </w:r>
      <w:r w:rsidRPr="00E66BFB">
        <w:rPr>
          <w:color w:val="000000"/>
          <w:sz w:val="22"/>
          <w:szCs w:val="22"/>
          <w:lang w:val="lt-LT"/>
        </w:rPr>
        <w:tab/>
      </w:r>
      <w:r w:rsidRPr="00E66BFB">
        <w:rPr>
          <w:color w:val="000000"/>
          <w:sz w:val="22"/>
          <w:szCs w:val="22"/>
          <w:lang w:val="lt-LT"/>
        </w:rPr>
        <w:tab/>
      </w:r>
      <w:r w:rsidRPr="00E66BFB">
        <w:rPr>
          <w:color w:val="000000"/>
          <w:sz w:val="22"/>
          <w:szCs w:val="22"/>
          <w:lang w:val="lt-LT"/>
        </w:rPr>
        <w:br/>
      </w:r>
      <w:r w:rsidRPr="00E66BFB">
        <w:rPr>
          <w:color w:val="000000"/>
          <w:sz w:val="22"/>
          <w:szCs w:val="22"/>
          <w:lang w:val="lt-LT"/>
        </w:rPr>
        <w:tab/>
        <w:t>13.1.</w:t>
      </w:r>
      <w:r w:rsidR="0057529C">
        <w:rPr>
          <w:color w:val="000000"/>
          <w:sz w:val="22"/>
          <w:szCs w:val="22"/>
          <w:lang w:val="lt-LT"/>
        </w:rPr>
        <w:t>7</w:t>
      </w:r>
      <w:r w:rsidRPr="00E66BFB">
        <w:rPr>
          <w:color w:val="000000"/>
          <w:sz w:val="22"/>
          <w:szCs w:val="22"/>
          <w:lang w:val="lt-LT"/>
        </w:rPr>
        <w:t>. pateiktame pasiūlyme nurodyta kaina yra neįprastai maža ir dalyvis, perkančiosios organizacijos prašymu</w:t>
      </w:r>
      <w:r w:rsidRPr="00E66BFB">
        <w:rPr>
          <w:rFonts w:cs="Arial Unicode MS"/>
          <w:color w:val="000000"/>
          <w:sz w:val="22"/>
          <w:szCs w:val="22"/>
          <w:lang w:val="lt-LT"/>
        </w:rPr>
        <w:t>, nepateikia tinkamų kainos pagrįstumo įrodymų</w:t>
      </w:r>
      <w:r w:rsidR="0057529C">
        <w:rPr>
          <w:rFonts w:cs="Arial Unicode MS"/>
          <w:color w:val="000000"/>
          <w:sz w:val="22"/>
          <w:szCs w:val="22"/>
          <w:lang w:val="lt-LT"/>
        </w:rPr>
        <w:t xml:space="preserve"> arba</w:t>
      </w:r>
      <w:r w:rsidR="0057529C" w:rsidRPr="0057529C">
        <w:rPr>
          <w:lang w:val="lt-LT"/>
        </w:rPr>
        <w:t xml:space="preserve"> </w:t>
      </w:r>
      <w:r w:rsidR="0057529C" w:rsidRPr="0057529C">
        <w:rPr>
          <w:rFonts w:cs="Arial Unicode MS"/>
          <w:color w:val="000000"/>
          <w:sz w:val="22"/>
          <w:szCs w:val="22"/>
          <w:lang w:val="lt-LT"/>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E66BFB">
        <w:rPr>
          <w:rFonts w:cs="Arial Unicode MS"/>
          <w:color w:val="000000"/>
          <w:sz w:val="22"/>
          <w:szCs w:val="22"/>
          <w:lang w:val="lt-LT"/>
        </w:rPr>
        <w:t>;</w:t>
      </w:r>
      <w:r w:rsidR="0057529C">
        <w:rPr>
          <w:rFonts w:cs="Arial Unicode MS"/>
          <w:color w:val="000000"/>
          <w:sz w:val="22"/>
          <w:szCs w:val="22"/>
          <w:lang w:val="lt-LT"/>
        </w:rPr>
        <w:tab/>
      </w:r>
      <w:r w:rsidR="0057529C">
        <w:rPr>
          <w:rFonts w:cs="Arial Unicode MS"/>
          <w:color w:val="000000"/>
          <w:sz w:val="22"/>
          <w:szCs w:val="22"/>
          <w:lang w:val="lt-LT"/>
        </w:rPr>
        <w:br/>
      </w:r>
      <w:r w:rsidRPr="00E66BFB">
        <w:rPr>
          <w:rFonts w:cs="Arial Unicode MS"/>
          <w:color w:val="000000"/>
          <w:sz w:val="22"/>
          <w:szCs w:val="22"/>
          <w:lang w:val="lt-LT"/>
        </w:rPr>
        <w:tab/>
        <w:t>13.1.</w:t>
      </w:r>
      <w:r w:rsidR="0057529C">
        <w:rPr>
          <w:rFonts w:cs="Arial Unicode MS"/>
          <w:color w:val="000000"/>
          <w:sz w:val="22"/>
          <w:szCs w:val="22"/>
          <w:lang w:val="lt-LT"/>
        </w:rPr>
        <w:t>8</w:t>
      </w:r>
      <w:r w:rsidRPr="00E66BFB">
        <w:rPr>
          <w:rFonts w:cs="Arial Unicode MS"/>
          <w:color w:val="000000"/>
          <w:sz w:val="22"/>
          <w:szCs w:val="22"/>
          <w:lang w:val="lt-LT"/>
        </w:rPr>
        <w:t>. jei tiekėjas pateikia daugiau kaip vieną pasiūlymą arba ūkio subjektų grupės narys dalyvauja teikiant kelis pasiūlymus;</w:t>
      </w:r>
      <w:r w:rsidRPr="00E66BFB">
        <w:rPr>
          <w:rFonts w:cs="Arial Unicode MS"/>
          <w:color w:val="000000"/>
          <w:sz w:val="22"/>
          <w:szCs w:val="22"/>
          <w:lang w:val="lt-LT"/>
        </w:rPr>
        <w:tab/>
      </w:r>
      <w:r w:rsidRPr="00E66BFB">
        <w:rPr>
          <w:rFonts w:cs="Arial Unicode MS"/>
          <w:color w:val="000000"/>
          <w:sz w:val="22"/>
          <w:szCs w:val="22"/>
          <w:lang w:val="lt-LT"/>
        </w:rPr>
        <w:br/>
      </w:r>
      <w:r w:rsidRPr="00E66BFB">
        <w:rPr>
          <w:rFonts w:cs="Arial Unicode MS"/>
          <w:color w:val="000000"/>
          <w:sz w:val="22"/>
          <w:szCs w:val="22"/>
          <w:lang w:val="lt-LT"/>
        </w:rPr>
        <w:tab/>
        <w:t>13.1.</w:t>
      </w:r>
      <w:r w:rsidR="0057529C">
        <w:rPr>
          <w:rFonts w:cs="Arial Unicode MS"/>
          <w:color w:val="000000"/>
          <w:sz w:val="22"/>
          <w:szCs w:val="22"/>
          <w:lang w:val="lt-LT"/>
        </w:rPr>
        <w:t>9</w:t>
      </w:r>
      <w:r w:rsidRPr="00E66BFB">
        <w:rPr>
          <w:rFonts w:cs="Arial Unicode MS"/>
          <w:color w:val="000000"/>
          <w:sz w:val="22"/>
          <w:szCs w:val="22"/>
          <w:lang w:val="lt-LT"/>
        </w:rPr>
        <w:t xml:space="preserve">. </w:t>
      </w:r>
      <w:r w:rsidR="00997FAC">
        <w:rPr>
          <w:rFonts w:cs="Arial Unicode MS"/>
          <w:color w:val="000000"/>
          <w:sz w:val="22"/>
          <w:szCs w:val="22"/>
          <w:lang w:val="lt-LT"/>
        </w:rPr>
        <w:t xml:space="preserve">tiekėjas, </w:t>
      </w:r>
      <w:r w:rsidRPr="00E66BFB">
        <w:rPr>
          <w:rFonts w:cs="Arial Unicode MS"/>
          <w:color w:val="000000"/>
          <w:sz w:val="22"/>
          <w:szCs w:val="22"/>
          <w:lang w:val="lt-LT"/>
        </w:rPr>
        <w:t>perkančiosios organizacijos prašymu, kaip numatyta VPĮ 45 str. 3 d., nepatikslino, nepapildė dokumentų ar duomenų, ar jų nepaaiškino (netinkamai paaiškino) ar nepateikė prašomų dokumentų ar duomenų apie atitiktį pirkimo dokumentų reikalavimams</w:t>
      </w:r>
      <w:r w:rsidR="00997FAC" w:rsidRPr="00997FAC">
        <w:rPr>
          <w:rFonts w:cs="Arial Unicode MS"/>
          <w:color w:val="000000"/>
          <w:sz w:val="22"/>
          <w:szCs w:val="22"/>
          <w:lang w:val="lt-LT"/>
        </w:rPr>
        <w:t xml:space="preserve">. </w:t>
      </w:r>
      <w:r w:rsidR="00997FAC">
        <w:rPr>
          <w:rFonts w:cs="Arial Unicode MS"/>
          <w:color w:val="000000"/>
          <w:sz w:val="22"/>
          <w:szCs w:val="22"/>
          <w:lang w:val="lt-LT"/>
        </w:rPr>
        <w:t>T</w:t>
      </w:r>
      <w:r w:rsidR="00997FAC" w:rsidRPr="00997FAC">
        <w:rPr>
          <w:rFonts w:cs="Arial Unicode MS"/>
          <w:color w:val="000000"/>
          <w:sz w:val="22"/>
          <w:szCs w:val="22"/>
          <w:lang w:val="lt-LT"/>
        </w:rPr>
        <w:t>iekėjas per perkančiosios organizacijos nustatytą terminą patikslino, papildė, paaiškino pasiūlymą ir tai lėmė esminį jo pasiūlymo pakeitimą</w:t>
      </w:r>
      <w:r w:rsidRPr="00E66BFB">
        <w:rPr>
          <w:rFonts w:cs="Arial Unicode MS"/>
          <w:color w:val="000000"/>
          <w:sz w:val="22"/>
          <w:szCs w:val="22"/>
          <w:lang w:val="lt-LT"/>
        </w:rPr>
        <w:t>;</w:t>
      </w:r>
      <w:r w:rsidRPr="00E66BFB">
        <w:rPr>
          <w:rFonts w:cs="Arial Unicode MS"/>
          <w:color w:val="000000"/>
          <w:sz w:val="22"/>
          <w:szCs w:val="22"/>
          <w:lang w:val="lt-LT"/>
        </w:rPr>
        <w:tab/>
      </w:r>
      <w:r w:rsidRPr="00E66BFB">
        <w:rPr>
          <w:rFonts w:cs="Arial Unicode MS"/>
          <w:color w:val="000000"/>
          <w:sz w:val="22"/>
          <w:szCs w:val="22"/>
          <w:lang w:val="lt-LT"/>
        </w:rPr>
        <w:br/>
      </w:r>
      <w:r w:rsidRPr="00E66BFB">
        <w:rPr>
          <w:rFonts w:cs="Arial Unicode MS"/>
          <w:color w:val="000000"/>
          <w:sz w:val="22"/>
          <w:szCs w:val="22"/>
          <w:lang w:val="lt-LT"/>
        </w:rPr>
        <w:tab/>
        <w:t>13.1.</w:t>
      </w:r>
      <w:r w:rsidR="0057529C">
        <w:rPr>
          <w:rFonts w:cs="Arial Unicode MS"/>
          <w:color w:val="000000"/>
          <w:sz w:val="22"/>
          <w:szCs w:val="22"/>
          <w:lang w:val="lt-LT"/>
        </w:rPr>
        <w:t>10</w:t>
      </w:r>
      <w:r w:rsidRPr="00E66BFB">
        <w:rPr>
          <w:rFonts w:cs="Arial Unicode MS"/>
          <w:color w:val="000000"/>
          <w:sz w:val="22"/>
          <w:szCs w:val="22"/>
          <w:lang w:val="lt-LT"/>
        </w:rPr>
        <w:t xml:space="preserve">.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w:t>
      </w:r>
      <w:r w:rsidR="00997FAC">
        <w:rPr>
          <w:rFonts w:cs="Arial Unicode MS"/>
          <w:color w:val="000000"/>
          <w:sz w:val="22"/>
          <w:szCs w:val="22"/>
          <w:lang w:val="lt-LT"/>
        </w:rPr>
        <w:t>nacionaliniam</w:t>
      </w:r>
      <w:r w:rsidRPr="00E66BFB">
        <w:rPr>
          <w:rFonts w:cs="Arial Unicode MS"/>
          <w:color w:val="000000"/>
          <w:sz w:val="22"/>
          <w:szCs w:val="22"/>
          <w:lang w:val="lt-LT"/>
        </w:rPr>
        <w:t xml:space="preserve">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E66BFB">
        <w:rPr>
          <w:rFonts w:cs="Arial Unicode MS"/>
          <w:color w:val="000000"/>
          <w:sz w:val="22"/>
          <w:szCs w:val="22"/>
          <w:lang w:val="lt-LT"/>
        </w:rPr>
        <w:tab/>
      </w:r>
    </w:p>
    <w:p w14:paraId="5D84EAA7" w14:textId="233C440E" w:rsidR="007977DE" w:rsidRPr="00E66BFB" w:rsidRDefault="007977DE" w:rsidP="007977DE">
      <w:pPr>
        <w:suppressAutoHyphens/>
        <w:ind w:firstLine="709"/>
        <w:jc w:val="both"/>
        <w:rPr>
          <w:rFonts w:cs="Arial Unicode MS"/>
          <w:color w:val="000000"/>
          <w:sz w:val="22"/>
          <w:szCs w:val="22"/>
          <w:lang w:val="lt-LT"/>
        </w:rPr>
      </w:pPr>
      <w:r w:rsidRPr="00E66BFB">
        <w:rPr>
          <w:rFonts w:cs="Arial Unicode MS"/>
          <w:color w:val="000000"/>
          <w:sz w:val="22"/>
          <w:szCs w:val="22"/>
          <w:lang w:val="lt-LT"/>
        </w:rPr>
        <w:t>13.1.</w:t>
      </w:r>
      <w:r w:rsidR="0057529C">
        <w:rPr>
          <w:rFonts w:cs="Arial Unicode MS"/>
          <w:color w:val="000000"/>
          <w:sz w:val="22"/>
          <w:szCs w:val="22"/>
          <w:lang w:val="lt-LT"/>
        </w:rPr>
        <w:t>11</w:t>
      </w:r>
      <w:r w:rsidRPr="004C0444">
        <w:rPr>
          <w:rFonts w:cs="Arial Unicode MS"/>
          <w:color w:val="000000"/>
          <w:sz w:val="22"/>
          <w:szCs w:val="22"/>
          <w:lang w:val="lt-LT"/>
        </w:rPr>
        <w:t xml:space="preserve">. </w:t>
      </w:r>
      <w:r w:rsidR="00997FAC" w:rsidRPr="004C0444">
        <w:rPr>
          <w:sz w:val="22"/>
          <w:szCs w:val="22"/>
          <w:lang w:val="lt-LT"/>
        </w:rPr>
        <w:t>pirkimo procedūrų metu perkančioji organizacija nustatė, kad atsirado aplinkybės nurodytos VPĮ 45 straipsnio 2</w:t>
      </w:r>
      <w:r w:rsidR="00997FAC" w:rsidRPr="004C0444">
        <w:rPr>
          <w:sz w:val="22"/>
          <w:szCs w:val="22"/>
          <w:vertAlign w:val="superscript"/>
          <w:lang w:val="lt-LT"/>
        </w:rPr>
        <w:t>1</w:t>
      </w:r>
      <w:r w:rsidR="00997FAC" w:rsidRPr="004C0444">
        <w:rPr>
          <w:sz w:val="22"/>
          <w:szCs w:val="22"/>
          <w:lang w:val="lt-LT"/>
        </w:rPr>
        <w:t xml:space="preserve"> dalyje</w:t>
      </w:r>
      <w:r w:rsidR="004C0444">
        <w:rPr>
          <w:sz w:val="22"/>
          <w:szCs w:val="22"/>
          <w:lang w:val="lt-LT"/>
        </w:rPr>
        <w:t>, pagal pirkimo sąlygų 5.10.5 p. nuostatas</w:t>
      </w:r>
      <w:r w:rsidRPr="004C0444">
        <w:rPr>
          <w:rFonts w:cs="Arial Unicode MS"/>
          <w:color w:val="000000"/>
          <w:sz w:val="22"/>
          <w:szCs w:val="22"/>
          <w:lang w:val="lt-LT"/>
        </w:rPr>
        <w:t>;</w:t>
      </w:r>
    </w:p>
    <w:p w14:paraId="4F2AFF34" w14:textId="313E4DF8" w:rsidR="007977DE" w:rsidRPr="00E66BFB" w:rsidRDefault="007977DE" w:rsidP="007977DE">
      <w:pPr>
        <w:suppressAutoHyphens/>
        <w:ind w:firstLine="709"/>
        <w:jc w:val="both"/>
        <w:rPr>
          <w:color w:val="000000"/>
          <w:sz w:val="22"/>
          <w:szCs w:val="22"/>
          <w:lang w:val="lt-LT"/>
        </w:rPr>
      </w:pPr>
      <w:r w:rsidRPr="00E66BFB">
        <w:rPr>
          <w:rFonts w:cs="Arial Unicode MS"/>
          <w:color w:val="000000"/>
          <w:sz w:val="22"/>
          <w:szCs w:val="22"/>
          <w:lang w:val="lt-LT"/>
        </w:rPr>
        <w:t>13.1.</w:t>
      </w:r>
      <w:r w:rsidR="0057529C">
        <w:rPr>
          <w:rFonts w:cs="Arial Unicode MS"/>
          <w:color w:val="000000"/>
          <w:sz w:val="22"/>
          <w:szCs w:val="22"/>
          <w:lang w:val="lt-LT"/>
        </w:rPr>
        <w:t>12</w:t>
      </w:r>
      <w:r w:rsidRPr="00E66BFB">
        <w:rPr>
          <w:rFonts w:cs="Arial Unicode MS"/>
          <w:color w:val="000000"/>
          <w:sz w:val="22"/>
          <w:szCs w:val="22"/>
          <w:lang w:val="lt-LT"/>
        </w:rPr>
        <w:t xml:space="preserve">. </w:t>
      </w:r>
      <w:r w:rsidRPr="00E66BFB">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F8D555E" w14:textId="0EA0CF2A" w:rsidR="007977DE" w:rsidRPr="005D7C09" w:rsidRDefault="007977DE" w:rsidP="007977DE">
      <w:pPr>
        <w:suppressAutoHyphens/>
        <w:ind w:firstLine="709"/>
        <w:jc w:val="both"/>
        <w:rPr>
          <w:color w:val="000000"/>
          <w:sz w:val="22"/>
          <w:szCs w:val="22"/>
          <w:lang w:val="lt-LT"/>
        </w:rPr>
      </w:pPr>
      <w:r w:rsidRPr="005D7C09">
        <w:rPr>
          <w:color w:val="000000"/>
          <w:sz w:val="22"/>
          <w:szCs w:val="22"/>
          <w:lang w:val="lt-LT"/>
        </w:rPr>
        <w:t>13.1.</w:t>
      </w:r>
      <w:r w:rsidR="0057529C">
        <w:rPr>
          <w:color w:val="000000"/>
          <w:sz w:val="22"/>
          <w:szCs w:val="22"/>
          <w:lang w:val="lt-LT"/>
        </w:rPr>
        <w:t>13</w:t>
      </w:r>
      <w:r w:rsidRPr="005D7C09">
        <w:rPr>
          <w:color w:val="000000"/>
          <w:sz w:val="22"/>
          <w:szCs w:val="22"/>
          <w:lang w:val="lt-LT"/>
        </w:rPr>
        <w:t>. tiekėjas neatitinka pirkimo sąlygų 1.8 punkte nurodytų reikalavimų.</w:t>
      </w:r>
    </w:p>
    <w:p w14:paraId="4E12405B" w14:textId="77777777" w:rsidR="000B5DD6" w:rsidRDefault="004C0444" w:rsidP="00761AB4">
      <w:pPr>
        <w:pStyle w:val="CommentText"/>
        <w:ind w:firstLine="709"/>
        <w:jc w:val="both"/>
        <w:rPr>
          <w:sz w:val="22"/>
          <w:szCs w:val="22"/>
          <w:lang w:val="lt-LT"/>
        </w:rPr>
      </w:pPr>
      <w:r>
        <w:rPr>
          <w:sz w:val="22"/>
          <w:szCs w:val="22"/>
          <w:lang w:val="lt-LT"/>
        </w:rPr>
        <w:t>13.1.</w:t>
      </w:r>
      <w:r w:rsidR="00FD3754">
        <w:rPr>
          <w:sz w:val="22"/>
          <w:szCs w:val="22"/>
          <w:lang w:val="lt-LT"/>
        </w:rPr>
        <w:t>14</w:t>
      </w:r>
      <w:r>
        <w:rPr>
          <w:sz w:val="22"/>
          <w:szCs w:val="22"/>
          <w:lang w:val="lt-LT"/>
        </w:rPr>
        <w:t>.</w:t>
      </w:r>
      <w:r w:rsidRPr="004C0444">
        <w:rPr>
          <w:sz w:val="22"/>
          <w:szCs w:val="22"/>
          <w:lang w:val="lt-LT"/>
        </w:rPr>
        <w:t xml:space="preserve"> tiekėjas Komisijos prašymu nepratęsia pasiūlymo galiojimo</w:t>
      </w:r>
      <w:r>
        <w:rPr>
          <w:sz w:val="22"/>
          <w:szCs w:val="22"/>
          <w:lang w:val="lt-LT"/>
        </w:rPr>
        <w:t>.</w:t>
      </w:r>
      <w:r w:rsidR="007977DE" w:rsidRPr="005D7C09">
        <w:rPr>
          <w:sz w:val="22"/>
          <w:szCs w:val="22"/>
          <w:lang w:val="lt-LT"/>
        </w:rPr>
        <w:tab/>
      </w:r>
      <w:r w:rsidR="007977DE" w:rsidRPr="005D7C09">
        <w:rPr>
          <w:sz w:val="22"/>
          <w:szCs w:val="22"/>
          <w:lang w:val="lt-LT"/>
        </w:rPr>
        <w:br/>
      </w:r>
      <w:r w:rsidR="007977DE" w:rsidRPr="005D7C09">
        <w:rPr>
          <w:sz w:val="22"/>
          <w:szCs w:val="22"/>
          <w:lang w:val="lt-LT"/>
        </w:rPr>
        <w:tab/>
        <w:t>13.2. Apie pasiūlymo atmetimą ir tokio atmetimo priežastis tiekėjas informuojamas raštu CVP IS priemonėmis.</w:t>
      </w:r>
      <w:r w:rsidR="007977DE" w:rsidRPr="005D7C09">
        <w:rPr>
          <w:sz w:val="22"/>
          <w:szCs w:val="22"/>
          <w:lang w:val="lt-LT"/>
        </w:rPr>
        <w:tab/>
      </w:r>
      <w:r w:rsidR="007977DE" w:rsidRPr="005D7C09">
        <w:rPr>
          <w:sz w:val="22"/>
          <w:szCs w:val="22"/>
          <w:lang w:val="lt-LT"/>
        </w:rPr>
        <w:br/>
      </w:r>
      <w:r w:rsidR="007977DE" w:rsidRPr="005D7C09">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27EAE00" w14:textId="52D21EC5" w:rsidR="00690969" w:rsidRPr="00690969" w:rsidRDefault="00205AB1" w:rsidP="00761AB4">
      <w:pPr>
        <w:pStyle w:val="CommentText"/>
        <w:ind w:firstLine="709"/>
        <w:jc w:val="both"/>
        <w:rPr>
          <w:sz w:val="22"/>
          <w:szCs w:val="22"/>
          <w:lang w:val="lt-LT"/>
        </w:rPr>
      </w:pPr>
      <w:r w:rsidRPr="005D7C09">
        <w:rPr>
          <w:sz w:val="22"/>
          <w:szCs w:val="22"/>
          <w:lang w:val="lt-LT"/>
        </w:rPr>
        <w:tab/>
      </w:r>
      <w:r w:rsidRPr="005D7C09">
        <w:rPr>
          <w:sz w:val="22"/>
          <w:szCs w:val="22"/>
          <w:lang w:val="lt-LT"/>
        </w:rPr>
        <w:br/>
      </w:r>
      <w:r w:rsidRPr="005D7C09">
        <w:rPr>
          <w:sz w:val="22"/>
          <w:szCs w:val="22"/>
          <w:lang w:val="lt-LT"/>
        </w:rPr>
        <w:tab/>
        <w:t>14. PASIŪLYMŲ VERTINIMAS IR PALYGINIMAS</w:t>
      </w:r>
      <w:r w:rsidRPr="005D7C09">
        <w:rPr>
          <w:sz w:val="22"/>
          <w:szCs w:val="22"/>
          <w:lang w:val="lt-LT"/>
        </w:rPr>
        <w:tab/>
      </w:r>
      <w:r w:rsidRPr="005D7C09">
        <w:rPr>
          <w:sz w:val="22"/>
          <w:szCs w:val="22"/>
          <w:lang w:val="lt-LT"/>
        </w:rPr>
        <w:br/>
      </w:r>
      <w:r w:rsidRPr="005D7C09">
        <w:rPr>
          <w:sz w:val="22"/>
          <w:szCs w:val="22"/>
          <w:lang w:val="lt-LT"/>
        </w:rPr>
        <w:tab/>
      </w:r>
      <w:r w:rsidRPr="00690969">
        <w:rPr>
          <w:sz w:val="24"/>
          <w:szCs w:val="24"/>
          <w:lang w:val="lt-LT"/>
        </w:rPr>
        <w:br/>
      </w:r>
      <w:r w:rsidRPr="00690969">
        <w:rPr>
          <w:sz w:val="24"/>
          <w:szCs w:val="24"/>
          <w:lang w:val="lt-LT"/>
        </w:rPr>
        <w:tab/>
      </w:r>
      <w:r w:rsidRPr="00690969">
        <w:rPr>
          <w:sz w:val="22"/>
          <w:szCs w:val="22"/>
          <w:lang w:val="lt-LT"/>
        </w:rPr>
        <w:t>14.1. Perkančioji organizacija ekonomiškai naudingiausią pasiūlymą</w:t>
      </w:r>
      <w:r w:rsidR="00FD3754">
        <w:rPr>
          <w:sz w:val="22"/>
          <w:szCs w:val="22"/>
          <w:lang w:val="lt-LT"/>
        </w:rPr>
        <w:t xml:space="preserve"> 1 ir 2 pirkimo dalyse</w:t>
      </w:r>
      <w:r w:rsidRPr="00690969">
        <w:rPr>
          <w:sz w:val="22"/>
          <w:szCs w:val="22"/>
          <w:lang w:val="lt-LT"/>
        </w:rPr>
        <w:t xml:space="preserve"> išrenka pagal kain</w:t>
      </w:r>
      <w:r w:rsidR="00690969" w:rsidRPr="00690969">
        <w:rPr>
          <w:sz w:val="22"/>
          <w:szCs w:val="22"/>
          <w:lang w:val="lt-LT"/>
        </w:rPr>
        <w:t>ą. Ekonomiškai naudingiausiu pasiūlymu</w:t>
      </w:r>
      <w:r w:rsidR="00FD3754">
        <w:rPr>
          <w:sz w:val="22"/>
          <w:szCs w:val="22"/>
          <w:lang w:val="lt-LT"/>
        </w:rPr>
        <w:t xml:space="preserve"> 1 ir 2 pirkimo dalyse</w:t>
      </w:r>
      <w:r w:rsidR="00690969" w:rsidRPr="00690969">
        <w:rPr>
          <w:sz w:val="22"/>
          <w:szCs w:val="22"/>
          <w:lang w:val="lt-LT"/>
        </w:rPr>
        <w:t xml:space="preserve"> laikomas mažiausios kainos pasiūlymas.</w:t>
      </w:r>
    </w:p>
    <w:p w14:paraId="1277C209" w14:textId="77777777" w:rsidR="000B5DD6" w:rsidRDefault="00205AB1" w:rsidP="000B5DD6">
      <w:pPr>
        <w:pStyle w:val="CommentText"/>
        <w:ind w:firstLine="709"/>
        <w:jc w:val="both"/>
        <w:rPr>
          <w:sz w:val="22"/>
          <w:szCs w:val="22"/>
          <w:lang w:val="lt-LT"/>
        </w:rPr>
      </w:pPr>
      <w:r w:rsidRPr="00690969">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90969">
        <w:rPr>
          <w:sz w:val="22"/>
          <w:szCs w:val="22"/>
          <w:lang w:val="lt-LT"/>
        </w:rPr>
        <w:tab/>
      </w:r>
      <w:r w:rsidRPr="00690969">
        <w:rPr>
          <w:sz w:val="22"/>
          <w:szCs w:val="22"/>
          <w:lang w:val="lt-LT"/>
        </w:rPr>
        <w:br/>
      </w:r>
      <w:r w:rsidRPr="005D7C09">
        <w:rPr>
          <w:sz w:val="22"/>
          <w:szCs w:val="22"/>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w:t>
      </w:r>
      <w:r w:rsidRPr="00690969">
        <w:rPr>
          <w:sz w:val="22"/>
          <w:szCs w:val="22"/>
          <w:lang w:val="lt-LT"/>
        </w:rPr>
        <w:t>pasiūlymo</w:t>
      </w:r>
      <w:r w:rsidRPr="005D7C09">
        <w:rPr>
          <w:sz w:val="22"/>
          <w:szCs w:val="22"/>
          <w:lang w:val="lt-LT"/>
        </w:rPr>
        <w:t xml:space="preserve"> kainą. Jei tiekėjas pateikiant pasiūlymą mokesčio neįskaičiavo, mokestį įskaičiuoja perkančioji organizacija lygindama pasiūlymus.</w:t>
      </w:r>
      <w:r w:rsidRPr="005D7C09">
        <w:rPr>
          <w:sz w:val="22"/>
          <w:szCs w:val="22"/>
          <w:lang w:val="lt-LT"/>
        </w:rPr>
        <w:tab/>
        <w:t xml:space="preserve"> Jei pasiūlymą pateikia Lietuvoje registruota įmonė, kuri yra ne PVM mokėtoja, vertinant pasiūlymą PVM nebus </w:t>
      </w:r>
      <w:r w:rsidRPr="005D7C09">
        <w:rPr>
          <w:sz w:val="22"/>
          <w:szCs w:val="22"/>
          <w:lang w:val="lt-LT"/>
        </w:rPr>
        <w:lastRenderedPageBreak/>
        <w:t>pridedamas.</w:t>
      </w:r>
      <w:r w:rsidRPr="005D7C09">
        <w:rPr>
          <w:sz w:val="22"/>
          <w:szCs w:val="22"/>
          <w:lang w:val="lt-LT"/>
        </w:rPr>
        <w:tab/>
      </w:r>
      <w:r w:rsidRPr="005D7C09">
        <w:rPr>
          <w:sz w:val="22"/>
          <w:szCs w:val="22"/>
          <w:lang w:val="lt-LT"/>
        </w:rPr>
        <w:br/>
      </w:r>
      <w:r w:rsidRPr="005D7C09">
        <w:rPr>
          <w:sz w:val="22"/>
          <w:szCs w:val="22"/>
          <w:lang w:val="lt-LT"/>
        </w:rPr>
        <w:tab/>
      </w:r>
      <w:r w:rsidRPr="005D7C09">
        <w:rPr>
          <w:sz w:val="22"/>
          <w:szCs w:val="22"/>
          <w:lang w:val="lt-LT"/>
        </w:rPr>
        <w:br/>
      </w:r>
      <w:r w:rsidRPr="005D7C09">
        <w:rPr>
          <w:sz w:val="22"/>
          <w:szCs w:val="22"/>
          <w:lang w:val="lt-LT"/>
        </w:rPr>
        <w:tab/>
        <w:t>15. PASIŪLYMŲ EILĖ IR LAIMĖTOJO NUSTATYMAS</w:t>
      </w:r>
      <w:r w:rsidRPr="005D7C09">
        <w:rPr>
          <w:sz w:val="22"/>
          <w:szCs w:val="22"/>
          <w:lang w:val="lt-LT"/>
        </w:rPr>
        <w:tab/>
      </w:r>
      <w:r w:rsidRPr="005D7C09">
        <w:rPr>
          <w:sz w:val="22"/>
          <w:szCs w:val="22"/>
          <w:lang w:val="lt-LT"/>
        </w:rPr>
        <w:br/>
      </w:r>
      <w:r w:rsidRPr="005D7C09">
        <w:rPr>
          <w:sz w:val="22"/>
          <w:szCs w:val="22"/>
          <w:lang w:val="lt-LT"/>
        </w:rPr>
        <w:tab/>
      </w:r>
      <w:r w:rsidRPr="005D7C09">
        <w:rPr>
          <w:sz w:val="22"/>
          <w:szCs w:val="22"/>
          <w:lang w:val="lt-LT"/>
        </w:rPr>
        <w:br/>
      </w:r>
      <w:r w:rsidRPr="005D7C09">
        <w:rPr>
          <w:sz w:val="22"/>
          <w:szCs w:val="22"/>
          <w:lang w:val="lt-LT"/>
        </w:rPr>
        <w:tab/>
        <w:t>15.1. Pasiūlymai eilėje</w:t>
      </w:r>
      <w:r w:rsidR="00FD3754">
        <w:rPr>
          <w:sz w:val="22"/>
          <w:szCs w:val="22"/>
          <w:lang w:val="lt-LT"/>
        </w:rPr>
        <w:t>,</w:t>
      </w:r>
      <w:r w:rsidRPr="005D7C09">
        <w:rPr>
          <w:sz w:val="22"/>
          <w:szCs w:val="22"/>
          <w:lang w:val="lt-LT"/>
        </w:rPr>
        <w:t xml:space="preserve"> </w:t>
      </w:r>
      <w:r w:rsidR="000B5DD6">
        <w:rPr>
          <w:sz w:val="22"/>
          <w:szCs w:val="22"/>
          <w:lang w:val="lt-LT"/>
        </w:rPr>
        <w:t>kiekvienoje pirkimo dalyje</w:t>
      </w:r>
      <w:r w:rsidR="00FD3754">
        <w:rPr>
          <w:sz w:val="22"/>
          <w:szCs w:val="22"/>
          <w:lang w:val="lt-LT"/>
        </w:rPr>
        <w:t>,</w:t>
      </w:r>
      <w:r w:rsidR="00FD3754" w:rsidRPr="00FD3754">
        <w:rPr>
          <w:sz w:val="22"/>
          <w:szCs w:val="22"/>
          <w:lang w:val="lt-LT"/>
        </w:rPr>
        <w:t xml:space="preserve"> </w:t>
      </w:r>
      <w:r w:rsidRPr="005D7C09">
        <w:rPr>
          <w:sz w:val="22"/>
          <w:szCs w:val="22"/>
          <w:lang w:val="lt-LT"/>
        </w:rPr>
        <w:t>surašomi ekonominio naudingumo mažėjimo tvarka. Jeigu kelių pateiktų pasiūlymų ekonominis naudingumas yra vienodas, nustatant pasiūlymų eilę pirmesnis į šią eilę įrašomas tiekėjas, kurio pasiūlymas CVP IS priemonėmis pateiktas anksčiausiai.</w:t>
      </w:r>
      <w:r w:rsidRPr="005D7C09">
        <w:rPr>
          <w:sz w:val="22"/>
          <w:szCs w:val="22"/>
          <w:lang w:val="lt-LT"/>
        </w:rPr>
        <w:tab/>
      </w:r>
      <w:r w:rsidRPr="005D7C09">
        <w:rPr>
          <w:sz w:val="22"/>
          <w:szCs w:val="22"/>
          <w:lang w:val="lt-LT"/>
        </w:rPr>
        <w:br/>
      </w:r>
      <w:r w:rsidRPr="005D7C09">
        <w:rPr>
          <w:sz w:val="22"/>
          <w:szCs w:val="22"/>
          <w:lang w:val="lt-LT"/>
        </w:rPr>
        <w:tab/>
        <w:t>15.2. Tais atvejais, kai pasiūlymą pateikė tik vienas tiekėjas, pasiūlymų eilė nenustatoma ir jo pasiūlymas laikomas laimėjusiu, jeigu nebuvo atmestas pagal šių pirkimo dokumentų sąlygas.</w:t>
      </w:r>
      <w:r w:rsidRPr="005D7C09">
        <w:rPr>
          <w:sz w:val="22"/>
          <w:szCs w:val="22"/>
          <w:lang w:val="lt-LT"/>
        </w:rPr>
        <w:tab/>
      </w:r>
      <w:r w:rsidRPr="005D7C09">
        <w:rPr>
          <w:sz w:val="22"/>
          <w:szCs w:val="22"/>
          <w:lang w:val="lt-LT"/>
        </w:rPr>
        <w:br/>
      </w:r>
      <w:r w:rsidRPr="005D7C09">
        <w:rPr>
          <w:sz w:val="22"/>
          <w:szCs w:val="22"/>
          <w:lang w:val="lt-LT"/>
        </w:rPr>
        <w:tab/>
        <w:t xml:space="preserve">15.3. Laimėjusiu pasiūlymu </w:t>
      </w:r>
      <w:r w:rsidR="000B5DD6">
        <w:rPr>
          <w:sz w:val="22"/>
          <w:szCs w:val="22"/>
          <w:lang w:val="lt-LT"/>
        </w:rPr>
        <w:t>kiekvienoje pirkimo dalyje</w:t>
      </w:r>
      <w:r w:rsidR="00FD3754">
        <w:rPr>
          <w:sz w:val="22"/>
          <w:szCs w:val="22"/>
          <w:lang w:val="lt-LT"/>
        </w:rPr>
        <w:t xml:space="preserve"> </w:t>
      </w:r>
      <w:r w:rsidRPr="005D7C09">
        <w:rPr>
          <w:sz w:val="22"/>
          <w:szCs w:val="22"/>
          <w:lang w:val="lt-LT"/>
        </w:rPr>
        <w:t>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5D7C09">
        <w:rPr>
          <w:sz w:val="22"/>
          <w:szCs w:val="22"/>
          <w:lang w:val="lt-LT"/>
        </w:rPr>
        <w:tab/>
      </w:r>
      <w:r w:rsidRPr="005D7C09">
        <w:rPr>
          <w:sz w:val="22"/>
          <w:szCs w:val="22"/>
          <w:lang w:val="lt-LT"/>
        </w:rPr>
        <w:br/>
      </w:r>
      <w:r w:rsidRPr="005D7C09">
        <w:rPr>
          <w:sz w:val="22"/>
          <w:szCs w:val="22"/>
          <w:lang w:val="lt-LT"/>
        </w:rPr>
        <w:tab/>
        <w:t xml:space="preserve">15.4. </w:t>
      </w:r>
      <w:r w:rsidR="00F50B67" w:rsidRPr="005D7C09">
        <w:rPr>
          <w:sz w:val="22"/>
          <w:szCs w:val="22"/>
          <w:lang w:val="lt-LT"/>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EEE8F8E" w14:textId="6E41F5B9" w:rsidR="000B5DD6" w:rsidRPr="000B5DD6" w:rsidRDefault="00205AB1" w:rsidP="000B5DD6">
      <w:pPr>
        <w:pStyle w:val="CommentText"/>
        <w:ind w:firstLine="709"/>
        <w:jc w:val="both"/>
        <w:rPr>
          <w:sz w:val="22"/>
          <w:szCs w:val="22"/>
          <w:lang w:val="lt-LT"/>
        </w:rPr>
      </w:pPr>
      <w:r w:rsidRPr="005D7C09">
        <w:rPr>
          <w:sz w:val="22"/>
          <w:szCs w:val="22"/>
          <w:lang w:val="lt-LT"/>
        </w:rPr>
        <w:tab/>
        <w:t xml:space="preserve">15.5. Pirkimo sutartis negali būti sudaryta, kol nepasibaigė pirkimo sutarties sudarymo atidėjimo terminas, t. y. ne anksčiau kaip po </w:t>
      </w:r>
      <w:r w:rsidR="00690969">
        <w:rPr>
          <w:sz w:val="22"/>
          <w:szCs w:val="22"/>
          <w:lang w:val="lt-LT"/>
        </w:rPr>
        <w:t>10</w:t>
      </w:r>
      <w:r w:rsidR="00F50B67" w:rsidRPr="005D7C09">
        <w:rPr>
          <w:sz w:val="22"/>
          <w:szCs w:val="22"/>
          <w:lang w:val="lt-LT"/>
        </w:rPr>
        <w:t xml:space="preserve"> </w:t>
      </w:r>
      <w:r w:rsidR="00690969">
        <w:rPr>
          <w:sz w:val="22"/>
          <w:szCs w:val="22"/>
          <w:lang w:val="lt-LT"/>
        </w:rPr>
        <w:t xml:space="preserve">kalendorinių </w:t>
      </w:r>
      <w:r w:rsidRPr="005D7C09">
        <w:rPr>
          <w:sz w:val="22"/>
          <w:szCs w:val="22"/>
          <w:lang w:val="lt-LT"/>
        </w:rPr>
        <w:t>dienų nuo pranešimo apie sprendimą sudaryti pirkimo sutartį išsiuntimo dalyviams dienos, išskyrus atvejus, kai vienintelis dalyvis yra tas, su kuriuo sudaroma pirkimo sutartis.</w:t>
      </w:r>
      <w:r w:rsidRPr="005D7C09">
        <w:rPr>
          <w:sz w:val="22"/>
          <w:szCs w:val="22"/>
          <w:lang w:val="lt-LT"/>
        </w:rPr>
        <w:tab/>
      </w:r>
      <w:r w:rsidRPr="005D7C09">
        <w:rPr>
          <w:sz w:val="22"/>
          <w:szCs w:val="22"/>
          <w:lang w:val="lt-LT"/>
        </w:rPr>
        <w:br/>
      </w:r>
      <w:r w:rsidRPr="005D7C09">
        <w:rPr>
          <w:sz w:val="22"/>
          <w:szCs w:val="22"/>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5D7C09">
        <w:rPr>
          <w:sz w:val="22"/>
          <w:szCs w:val="22"/>
          <w:lang w:val="lt-LT"/>
        </w:rPr>
        <w:tab/>
      </w:r>
      <w:r w:rsidRPr="005D7C09">
        <w:rPr>
          <w:sz w:val="22"/>
          <w:szCs w:val="22"/>
          <w:lang w:val="lt-LT"/>
        </w:rPr>
        <w:br/>
      </w:r>
      <w:r w:rsidRPr="005D7C09">
        <w:rPr>
          <w:sz w:val="22"/>
          <w:szCs w:val="22"/>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neįvykdo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5D7C09">
        <w:rPr>
          <w:sz w:val="22"/>
          <w:szCs w:val="22"/>
          <w:lang w:val="lt-LT"/>
        </w:rPr>
        <w:tab/>
      </w:r>
      <w:r w:rsidRPr="005D7C09">
        <w:rPr>
          <w:sz w:val="22"/>
          <w:szCs w:val="22"/>
          <w:lang w:val="lt-LT"/>
        </w:rPr>
        <w:br/>
      </w:r>
      <w:r w:rsidRPr="005D7C09">
        <w:rPr>
          <w:sz w:val="22"/>
          <w:szCs w:val="22"/>
          <w:lang w:val="lt-LT"/>
        </w:rPr>
        <w:tab/>
      </w:r>
      <w:r w:rsidRPr="005D7C09">
        <w:rPr>
          <w:sz w:val="22"/>
          <w:szCs w:val="22"/>
          <w:lang w:val="lt-LT"/>
        </w:rPr>
        <w:br/>
      </w:r>
      <w:r w:rsidRPr="005D7C09">
        <w:rPr>
          <w:sz w:val="22"/>
          <w:szCs w:val="22"/>
          <w:lang w:val="lt-LT"/>
        </w:rPr>
        <w:tab/>
        <w:t>16. PRETENZIJŲ IR SKUNDŲ NAGRINĖJIMAS</w:t>
      </w:r>
      <w:r w:rsidRPr="005D7C09">
        <w:rPr>
          <w:sz w:val="22"/>
          <w:szCs w:val="22"/>
          <w:lang w:val="lt-LT"/>
        </w:rPr>
        <w:tab/>
      </w:r>
      <w:r w:rsidRPr="005D7C09">
        <w:rPr>
          <w:sz w:val="22"/>
          <w:szCs w:val="22"/>
          <w:lang w:val="lt-LT"/>
        </w:rPr>
        <w:br/>
      </w:r>
      <w:r w:rsidRPr="005D7C09">
        <w:rPr>
          <w:sz w:val="22"/>
          <w:szCs w:val="22"/>
          <w:lang w:val="lt-LT"/>
        </w:rPr>
        <w:tab/>
      </w:r>
      <w:r w:rsidRPr="005D7C09">
        <w:rPr>
          <w:sz w:val="22"/>
          <w:szCs w:val="22"/>
          <w:lang w:val="lt-LT"/>
        </w:rPr>
        <w:br/>
      </w:r>
      <w:r w:rsidRPr="005D7C09">
        <w:rPr>
          <w:sz w:val="22"/>
          <w:szCs w:val="22"/>
          <w:lang w:val="lt-LT"/>
        </w:rPr>
        <w:tab/>
      </w:r>
      <w:r w:rsidR="000B5DD6" w:rsidRPr="000B5DD6">
        <w:rPr>
          <w:sz w:val="22"/>
          <w:szCs w:val="22"/>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010620B8" w14:textId="77777777" w:rsidR="000B5DD6" w:rsidRPr="000B5DD6" w:rsidRDefault="000B5DD6" w:rsidP="000B5DD6">
      <w:pPr>
        <w:pStyle w:val="CommentText"/>
        <w:ind w:firstLine="709"/>
        <w:jc w:val="both"/>
        <w:rPr>
          <w:sz w:val="22"/>
          <w:szCs w:val="22"/>
          <w:lang w:val="lt-LT"/>
        </w:rPr>
      </w:pPr>
      <w:r w:rsidRPr="000B5DD6">
        <w:rPr>
          <w:sz w:val="22"/>
          <w:szCs w:val="22"/>
          <w:lang w:val="lt-LT"/>
        </w:rPr>
        <w:t>16.2. Tiekėjas turi teisę pateikti pretenziją perkančiajai organizacijai, pateikti prašymą ar pareikšti ieškinį teismui (išskyrus Viešųjų pirkimų įstatymo 102 straipsnio 3 ir 4 dalyse nurodytus atvejus):</w:t>
      </w:r>
    </w:p>
    <w:p w14:paraId="6321D60F" w14:textId="77777777" w:rsidR="000B5DD6" w:rsidRPr="000B5DD6" w:rsidRDefault="000B5DD6" w:rsidP="000B5DD6">
      <w:pPr>
        <w:pStyle w:val="CommentText"/>
        <w:ind w:firstLine="709"/>
        <w:jc w:val="both"/>
        <w:rPr>
          <w:sz w:val="22"/>
          <w:szCs w:val="22"/>
          <w:lang w:val="lt-LT"/>
        </w:rPr>
      </w:pPr>
      <w:r w:rsidRPr="000B5DD6">
        <w:rPr>
          <w:sz w:val="22"/>
          <w:szCs w:val="22"/>
          <w:lang w:val="lt-LT"/>
        </w:rPr>
        <w:t>16.2.1. per 10 dienų nuo perkančiosios organizacijos pranešimo raštu apie jos priimtą sprendimą išsiuntimo tiekėjams dienos;</w:t>
      </w:r>
    </w:p>
    <w:p w14:paraId="241DE587" w14:textId="77777777" w:rsidR="000B5DD6" w:rsidRPr="000B5DD6" w:rsidRDefault="000B5DD6" w:rsidP="000B5DD6">
      <w:pPr>
        <w:pStyle w:val="CommentText"/>
        <w:ind w:firstLine="709"/>
        <w:jc w:val="both"/>
        <w:rPr>
          <w:sz w:val="22"/>
          <w:szCs w:val="22"/>
          <w:lang w:val="lt-LT"/>
        </w:rPr>
      </w:pPr>
      <w:r w:rsidRPr="000B5DD6">
        <w:rPr>
          <w:sz w:val="22"/>
          <w:szCs w:val="22"/>
          <w:lang w:val="lt-LT"/>
        </w:rPr>
        <w:t>16.2.2. per 10 dienų nuo paskelbimo apie perkančiosios organizacijos priimtą sprendimą dienos, jeigu VPĮ nėra reikalavimo raštu informuoti tiekėjus apie perkančiosios organizacijos priimtus sprendimus.</w:t>
      </w:r>
    </w:p>
    <w:p w14:paraId="29FB3673" w14:textId="77777777" w:rsidR="000B5DD6" w:rsidRPr="000B5DD6" w:rsidRDefault="000B5DD6" w:rsidP="000B5DD6">
      <w:pPr>
        <w:pStyle w:val="CommentText"/>
        <w:ind w:firstLine="709"/>
        <w:jc w:val="both"/>
        <w:rPr>
          <w:sz w:val="22"/>
          <w:szCs w:val="22"/>
          <w:lang w:val="lt-LT"/>
        </w:rPr>
      </w:pPr>
      <w:r w:rsidRPr="000B5DD6">
        <w:rPr>
          <w:sz w:val="22"/>
          <w:szCs w:val="22"/>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5649B6B" w14:textId="77777777" w:rsidR="000B5DD6" w:rsidRPr="000B5DD6" w:rsidRDefault="000B5DD6" w:rsidP="000B5DD6">
      <w:pPr>
        <w:pStyle w:val="CommentText"/>
        <w:ind w:firstLine="709"/>
        <w:jc w:val="both"/>
        <w:rPr>
          <w:sz w:val="22"/>
          <w:szCs w:val="22"/>
          <w:lang w:val="lt-LT"/>
        </w:rPr>
      </w:pPr>
      <w:r w:rsidRPr="000B5DD6">
        <w:rPr>
          <w:sz w:val="22"/>
          <w:szCs w:val="22"/>
          <w:lang w:val="lt-LT"/>
        </w:rPr>
        <w:lastRenderedPageBreak/>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FAB0FD8" w14:textId="5377FE16" w:rsidR="000B5DD6" w:rsidRPr="000B5DD6" w:rsidRDefault="000B5DD6" w:rsidP="000B5DD6">
      <w:pPr>
        <w:pStyle w:val="CommentText"/>
        <w:ind w:firstLine="709"/>
        <w:jc w:val="both"/>
        <w:rPr>
          <w:sz w:val="22"/>
          <w:szCs w:val="22"/>
          <w:lang w:val="lt-LT"/>
        </w:rPr>
      </w:pPr>
      <w:r w:rsidRPr="000B5DD6">
        <w:rPr>
          <w:sz w:val="22"/>
          <w:szCs w:val="22"/>
          <w:lang w:val="lt-LT"/>
        </w:rPr>
        <w:t>16.5. Perkančioji organizacija privalo išnagrinėti pretenziją, priimti motyvuotą sprendimą ir apie jį, taip pat apie anksčiau praneštų pirkimo procedūros terminų pasikeitimą raštu pranešti pretenziją pateikusiam tiekėjui</w:t>
      </w:r>
      <w:r>
        <w:rPr>
          <w:sz w:val="22"/>
          <w:szCs w:val="22"/>
          <w:lang w:val="lt-LT"/>
        </w:rPr>
        <w:t xml:space="preserve"> </w:t>
      </w:r>
      <w:r w:rsidRPr="000B5DD6">
        <w:rPr>
          <w:sz w:val="22"/>
          <w:szCs w:val="22"/>
          <w:lang w:val="lt-LT"/>
        </w:rPr>
        <w:t>ir suinteresuotiems dalyviams ne vėliau kaip per 6 darbo dienas nuo pretenzijos gavimo dienos.</w:t>
      </w:r>
    </w:p>
    <w:p w14:paraId="008B9F40" w14:textId="77777777" w:rsidR="000B5DD6" w:rsidRPr="000B5DD6" w:rsidRDefault="000B5DD6" w:rsidP="000B5DD6">
      <w:pPr>
        <w:pStyle w:val="CommentText"/>
        <w:ind w:firstLine="709"/>
        <w:jc w:val="both"/>
        <w:rPr>
          <w:sz w:val="22"/>
          <w:szCs w:val="22"/>
          <w:lang w:val="lt-LT"/>
        </w:rPr>
      </w:pPr>
      <w:r w:rsidRPr="000B5DD6">
        <w:rPr>
          <w:sz w:val="22"/>
          <w:szCs w:val="22"/>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768FC32" w14:textId="77777777" w:rsidR="000B5DD6" w:rsidRPr="000B5DD6" w:rsidRDefault="000B5DD6" w:rsidP="000B5DD6">
      <w:pPr>
        <w:pStyle w:val="CommentText"/>
        <w:ind w:firstLine="709"/>
        <w:jc w:val="both"/>
        <w:rPr>
          <w:sz w:val="22"/>
          <w:szCs w:val="22"/>
          <w:lang w:val="lt-LT"/>
        </w:rPr>
      </w:pPr>
      <w:r w:rsidRPr="000B5DD6">
        <w:rPr>
          <w:sz w:val="22"/>
          <w:szCs w:val="22"/>
          <w:lang w:val="lt-LT"/>
        </w:rPr>
        <w:t>16.7. Tiekėjas turi teisę pareikšti ieškinį dėl pirkimo sutarties ar preliminariosios sutarties pripažinimo negaliojančia per 6 mėnesius nuo pirkimo sutarties sudarymo dienos.</w:t>
      </w:r>
    </w:p>
    <w:p w14:paraId="619FC881" w14:textId="77777777" w:rsidR="000B5DD6" w:rsidRPr="000B5DD6" w:rsidRDefault="000B5DD6" w:rsidP="000B5DD6">
      <w:pPr>
        <w:pStyle w:val="CommentText"/>
        <w:ind w:firstLine="709"/>
        <w:jc w:val="both"/>
        <w:rPr>
          <w:sz w:val="22"/>
          <w:szCs w:val="22"/>
          <w:lang w:val="lt-LT"/>
        </w:rPr>
      </w:pPr>
      <w:r w:rsidRPr="000B5DD6">
        <w:rPr>
          <w:sz w:val="22"/>
          <w:szCs w:val="22"/>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9DBE700" w14:textId="77777777" w:rsidR="000B5DD6" w:rsidRPr="000B5DD6" w:rsidRDefault="000B5DD6" w:rsidP="000B5DD6">
      <w:pPr>
        <w:pStyle w:val="CommentText"/>
        <w:ind w:firstLine="709"/>
        <w:jc w:val="both"/>
        <w:rPr>
          <w:sz w:val="22"/>
          <w:szCs w:val="22"/>
          <w:lang w:val="lt-LT"/>
        </w:rPr>
      </w:pPr>
      <w:r w:rsidRPr="000B5DD6">
        <w:rPr>
          <w:sz w:val="22"/>
          <w:szCs w:val="22"/>
          <w:lang w:val="lt-LT"/>
        </w:rPr>
        <w:t xml:space="preserve">16.9. Tiekėjas, pateikęs prašymą ar pareiškęs ieškinį teismui, privalo ne vėliau kaip per 3 darbo dienas pateikti perkančiajai organizacijai prašymo ar ieškinio kopiją su gavimo teisme </w:t>
      </w:r>
      <w:proofErr w:type="spellStart"/>
      <w:r w:rsidRPr="000B5DD6">
        <w:rPr>
          <w:sz w:val="22"/>
          <w:szCs w:val="22"/>
          <w:lang w:val="lt-LT"/>
        </w:rPr>
        <w:t>įrodymais</w:t>
      </w:r>
      <w:proofErr w:type="spellEnd"/>
      <w:r w:rsidRPr="000B5DD6">
        <w:rPr>
          <w:sz w:val="22"/>
          <w:szCs w:val="22"/>
          <w:lang w:val="lt-LT"/>
        </w:rPr>
        <w:t>.</w:t>
      </w:r>
    </w:p>
    <w:p w14:paraId="1439BCF9" w14:textId="77777777" w:rsidR="000B5DD6" w:rsidRPr="000B5DD6" w:rsidRDefault="000B5DD6" w:rsidP="000B5DD6">
      <w:pPr>
        <w:pStyle w:val="CommentText"/>
        <w:ind w:firstLine="709"/>
        <w:jc w:val="both"/>
        <w:rPr>
          <w:sz w:val="22"/>
          <w:szCs w:val="22"/>
          <w:lang w:val="lt-LT"/>
        </w:rPr>
      </w:pPr>
      <w:r w:rsidRPr="000B5DD6">
        <w:rPr>
          <w:sz w:val="22"/>
          <w:szCs w:val="22"/>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6136B5C" w14:textId="77777777" w:rsidR="000B5DD6" w:rsidRPr="000B5DD6" w:rsidRDefault="000B5DD6" w:rsidP="000B5DD6">
      <w:pPr>
        <w:pStyle w:val="CommentText"/>
        <w:ind w:firstLine="709"/>
        <w:jc w:val="both"/>
        <w:rPr>
          <w:sz w:val="22"/>
          <w:szCs w:val="22"/>
          <w:lang w:val="lt-LT"/>
        </w:rPr>
      </w:pPr>
      <w:r w:rsidRPr="000B5DD6">
        <w:rPr>
          <w:sz w:val="22"/>
          <w:szCs w:val="22"/>
          <w:lang w:val="lt-LT"/>
        </w:rPr>
        <w:t>16.10.1. motyvuotą teismo nutartį, kuria atsisakoma priimti ieškinį;</w:t>
      </w:r>
    </w:p>
    <w:p w14:paraId="320A662A" w14:textId="77777777" w:rsidR="000B5DD6" w:rsidRPr="000B5DD6" w:rsidRDefault="000B5DD6" w:rsidP="000B5DD6">
      <w:pPr>
        <w:pStyle w:val="CommentText"/>
        <w:ind w:firstLine="709"/>
        <w:jc w:val="both"/>
        <w:rPr>
          <w:sz w:val="22"/>
          <w:szCs w:val="22"/>
          <w:lang w:val="lt-LT"/>
        </w:rPr>
      </w:pPr>
      <w:r w:rsidRPr="000B5DD6">
        <w:rPr>
          <w:sz w:val="22"/>
          <w:szCs w:val="22"/>
          <w:lang w:val="lt-LT"/>
        </w:rPr>
        <w:t>16.10.2. motyvuotą teismo nutartį dėl tiekėjo prašymo taikyti laikinąsias apsaugos priemones atmetimo, kai šis prašymas teisme buvo gautas iki ieškinio pareiškimo;</w:t>
      </w:r>
    </w:p>
    <w:p w14:paraId="53FE2682" w14:textId="77777777" w:rsidR="000B5DD6" w:rsidRPr="000B5DD6" w:rsidRDefault="000B5DD6" w:rsidP="000B5DD6">
      <w:pPr>
        <w:pStyle w:val="CommentText"/>
        <w:ind w:firstLine="709"/>
        <w:jc w:val="both"/>
        <w:rPr>
          <w:sz w:val="22"/>
          <w:szCs w:val="22"/>
          <w:lang w:val="lt-LT"/>
        </w:rPr>
      </w:pPr>
      <w:r w:rsidRPr="000B5DD6">
        <w:rPr>
          <w:sz w:val="22"/>
          <w:szCs w:val="22"/>
          <w:lang w:val="lt-LT"/>
        </w:rPr>
        <w:t>16.10.3. teismo rezoliuciją priimti ieškinį netaikant laikinųjų apsaugos priemonių.</w:t>
      </w:r>
    </w:p>
    <w:p w14:paraId="58182D7B" w14:textId="77777777" w:rsidR="000B5DD6" w:rsidRPr="000B5DD6" w:rsidRDefault="000B5DD6" w:rsidP="000B5DD6">
      <w:pPr>
        <w:pStyle w:val="CommentText"/>
        <w:ind w:firstLine="709"/>
        <w:jc w:val="both"/>
        <w:rPr>
          <w:sz w:val="22"/>
          <w:szCs w:val="22"/>
          <w:lang w:val="lt-LT"/>
        </w:rPr>
      </w:pPr>
      <w:r w:rsidRPr="000B5DD6">
        <w:rPr>
          <w:sz w:val="22"/>
          <w:szCs w:val="22"/>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3910F6" w14:textId="77777777" w:rsidR="000B5DD6" w:rsidRDefault="000B5DD6" w:rsidP="000B5DD6">
      <w:pPr>
        <w:pStyle w:val="CommentText"/>
        <w:ind w:firstLine="709"/>
        <w:jc w:val="both"/>
        <w:rPr>
          <w:sz w:val="22"/>
          <w:szCs w:val="22"/>
          <w:lang w:val="lt-LT"/>
        </w:rPr>
      </w:pPr>
      <w:r w:rsidRPr="000B5DD6">
        <w:rPr>
          <w:sz w:val="22"/>
          <w:szCs w:val="22"/>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098872A5" w14:textId="59653898" w:rsidR="00761AB4" w:rsidRPr="005D7C09" w:rsidRDefault="00205AB1" w:rsidP="000B5DD6">
      <w:pPr>
        <w:pStyle w:val="CommentText"/>
        <w:ind w:firstLine="709"/>
        <w:jc w:val="both"/>
        <w:rPr>
          <w:sz w:val="22"/>
          <w:szCs w:val="22"/>
          <w:lang w:val="lt-LT"/>
        </w:rPr>
      </w:pPr>
      <w:r w:rsidRPr="005D7C09">
        <w:rPr>
          <w:sz w:val="22"/>
          <w:szCs w:val="22"/>
          <w:lang w:val="lt-LT"/>
        </w:rPr>
        <w:tab/>
      </w:r>
      <w:r w:rsidRPr="005D7C09">
        <w:rPr>
          <w:sz w:val="22"/>
          <w:szCs w:val="22"/>
          <w:lang w:val="lt-LT"/>
        </w:rPr>
        <w:br/>
      </w:r>
      <w:r w:rsidRPr="005D7C09">
        <w:rPr>
          <w:sz w:val="22"/>
          <w:szCs w:val="22"/>
          <w:lang w:val="lt-LT"/>
        </w:rPr>
        <w:tab/>
        <w:t>17. PIRKIMO SUTARTIES PASIRAŠYMAS IR SĄLYGOS</w:t>
      </w:r>
      <w:r w:rsidRPr="005D7C09">
        <w:rPr>
          <w:sz w:val="22"/>
          <w:szCs w:val="22"/>
          <w:lang w:val="lt-LT"/>
        </w:rPr>
        <w:tab/>
      </w:r>
      <w:r w:rsidRPr="005D7C09">
        <w:rPr>
          <w:sz w:val="22"/>
          <w:szCs w:val="22"/>
          <w:lang w:val="lt-LT"/>
        </w:rPr>
        <w:br/>
      </w:r>
      <w:r w:rsidRPr="005D7C09">
        <w:rPr>
          <w:sz w:val="22"/>
          <w:szCs w:val="22"/>
          <w:lang w:val="lt-LT"/>
        </w:rPr>
        <w:tab/>
      </w:r>
      <w:r w:rsidRPr="005D7C09">
        <w:rPr>
          <w:sz w:val="22"/>
          <w:szCs w:val="22"/>
          <w:lang w:val="lt-LT"/>
        </w:rPr>
        <w:br/>
      </w:r>
      <w:r w:rsidRPr="005D7C09">
        <w:rPr>
          <w:sz w:val="22"/>
          <w:szCs w:val="22"/>
          <w:lang w:val="lt-LT"/>
        </w:rPr>
        <w:tab/>
        <w:t>17.1. Perkančioji organizacija sudaryti pirkimo sutartį raštu kviečia tą dalyvį, kurio pasiūlymas pripažintas laimėjusiu, kartu jam nurodomas laikas, iki kada reikia pasirašyti pirkimo sutartį.</w:t>
      </w:r>
      <w:r w:rsidR="005072DE">
        <w:rPr>
          <w:sz w:val="22"/>
          <w:szCs w:val="22"/>
          <w:lang w:val="lt-LT"/>
        </w:rPr>
        <w:t xml:space="preserve"> </w:t>
      </w:r>
      <w:r w:rsidR="005072DE" w:rsidRPr="005072DE">
        <w:rPr>
          <w:sz w:val="22"/>
          <w:szCs w:val="22"/>
          <w:lang w:val="lt-LT"/>
        </w:rPr>
        <w:t>Kiekvienai pirkimo daliai bus sudaroma atskira pirkimo sutartis arba viena bendra sutartis vieno tiekėjo laimėtoms pirkimo dalims. Pirkimo dalys nurodytos pirkimo sąlygų priede pateiktoje pasiūlymo pateikimo formoje.</w:t>
      </w:r>
      <w:r w:rsidRPr="005072DE">
        <w:rPr>
          <w:sz w:val="22"/>
          <w:szCs w:val="22"/>
          <w:lang w:val="lt-LT"/>
        </w:rPr>
        <w:tab/>
      </w:r>
      <w:r w:rsidRPr="005072DE">
        <w:rPr>
          <w:sz w:val="22"/>
          <w:szCs w:val="22"/>
          <w:lang w:val="lt-LT"/>
        </w:rPr>
        <w:br/>
      </w:r>
      <w:r w:rsidRPr="005D7C09">
        <w:rPr>
          <w:sz w:val="22"/>
          <w:szCs w:val="22"/>
          <w:lang w:val="lt-LT"/>
        </w:rPr>
        <w:tab/>
        <w:t xml:space="preserve">17.2. </w:t>
      </w:r>
      <w:r w:rsidR="007E58B5" w:rsidRPr="005D7C09">
        <w:rPr>
          <w:sz w:val="22"/>
          <w:szCs w:val="22"/>
          <w:lang w:val="lt-LT"/>
        </w:rPr>
        <w:t>Pirkimo sutarties sąlygos pateikiamos pirkimo sąlygų 3 priede</w:t>
      </w:r>
      <w:r w:rsidRPr="005D7C09">
        <w:rPr>
          <w:sz w:val="22"/>
          <w:szCs w:val="22"/>
          <w:lang w:val="lt-LT"/>
        </w:rPr>
        <w:t>.</w:t>
      </w:r>
      <w:r w:rsidRPr="005D7C09">
        <w:rPr>
          <w:sz w:val="22"/>
          <w:szCs w:val="22"/>
          <w:lang w:val="lt-LT"/>
        </w:rPr>
        <w:tab/>
      </w:r>
      <w:r w:rsidRPr="005D7C09">
        <w:rPr>
          <w:sz w:val="22"/>
          <w:szCs w:val="22"/>
          <w:lang w:val="lt-LT"/>
        </w:rPr>
        <w:br/>
      </w:r>
      <w:r w:rsidRPr="005D7C09">
        <w:rPr>
          <w:sz w:val="22"/>
          <w:szCs w:val="22"/>
          <w:lang w:val="lt-LT"/>
        </w:rPr>
        <w:tab/>
        <w:t xml:space="preserve">17.3. </w:t>
      </w:r>
      <w:r w:rsidR="007E58B5" w:rsidRPr="005D7C09">
        <w:rPr>
          <w:sz w:val="22"/>
          <w:szCs w:val="22"/>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7E58B5" w:rsidRPr="005D7C09">
        <w:rPr>
          <w:sz w:val="22"/>
          <w:szCs w:val="22"/>
          <w:lang w:val="lt-LT"/>
        </w:rPr>
        <w:t>naudojantis</w:t>
      </w:r>
      <w:proofErr w:type="spellEnd"/>
      <w:r w:rsidR="007E58B5" w:rsidRPr="005D7C09">
        <w:rPr>
          <w:sz w:val="22"/>
          <w:szCs w:val="22"/>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5D7C09">
        <w:rPr>
          <w:sz w:val="22"/>
          <w:szCs w:val="22"/>
          <w:lang w:val="lt-LT"/>
        </w:rPr>
        <w:tab/>
      </w:r>
      <w:r w:rsidRPr="005D7C09">
        <w:rPr>
          <w:sz w:val="22"/>
          <w:szCs w:val="22"/>
          <w:lang w:val="lt-LT"/>
        </w:rPr>
        <w:br/>
      </w:r>
      <w:r w:rsidRPr="005D7C09">
        <w:rPr>
          <w:sz w:val="22"/>
          <w:szCs w:val="22"/>
          <w:lang w:val="lt-LT"/>
        </w:rPr>
        <w:tab/>
      </w:r>
      <w:r w:rsidRPr="005D7C09">
        <w:rPr>
          <w:sz w:val="22"/>
          <w:szCs w:val="22"/>
          <w:lang w:val="lt-LT"/>
        </w:rPr>
        <w:br/>
      </w:r>
      <w:r w:rsidRPr="005D7C09">
        <w:rPr>
          <w:sz w:val="22"/>
          <w:szCs w:val="22"/>
          <w:lang w:val="lt-LT"/>
        </w:rPr>
        <w:tab/>
        <w:t>18. PIRKIMO SĄLYGŲ PRIEDAI</w:t>
      </w:r>
      <w:r w:rsidRPr="005D7C09">
        <w:rPr>
          <w:sz w:val="22"/>
          <w:szCs w:val="22"/>
          <w:lang w:val="lt-LT"/>
        </w:rPr>
        <w:tab/>
      </w:r>
      <w:r w:rsidRPr="005D7C09">
        <w:rPr>
          <w:sz w:val="22"/>
          <w:szCs w:val="22"/>
          <w:lang w:val="lt-LT"/>
        </w:rPr>
        <w:br/>
      </w:r>
      <w:r w:rsidRPr="005D7C09">
        <w:rPr>
          <w:sz w:val="22"/>
          <w:szCs w:val="22"/>
          <w:lang w:val="lt-LT"/>
        </w:rPr>
        <w:tab/>
      </w:r>
      <w:r w:rsidRPr="005D7C09">
        <w:rPr>
          <w:sz w:val="22"/>
          <w:szCs w:val="22"/>
          <w:lang w:val="lt-LT"/>
        </w:rPr>
        <w:br/>
      </w:r>
      <w:r w:rsidRPr="005D7C09">
        <w:rPr>
          <w:sz w:val="22"/>
          <w:szCs w:val="22"/>
          <w:lang w:val="lt-LT"/>
        </w:rPr>
        <w:tab/>
      </w:r>
      <w:r w:rsidR="00761AB4" w:rsidRPr="005D7C09">
        <w:rPr>
          <w:sz w:val="22"/>
          <w:szCs w:val="22"/>
          <w:lang w:val="lt-LT"/>
        </w:rPr>
        <w:t>18.1. Prie pirkimo sąlygų pridedami šie priedai:</w:t>
      </w:r>
      <w:r w:rsidR="00761AB4" w:rsidRPr="005D7C09">
        <w:rPr>
          <w:sz w:val="22"/>
          <w:szCs w:val="22"/>
          <w:lang w:val="lt-LT"/>
        </w:rPr>
        <w:tab/>
      </w:r>
      <w:r w:rsidR="00761AB4" w:rsidRPr="005D7C09">
        <w:rPr>
          <w:sz w:val="22"/>
          <w:szCs w:val="22"/>
          <w:lang w:val="lt-LT"/>
        </w:rPr>
        <w:br/>
      </w:r>
      <w:r w:rsidR="00761AB4" w:rsidRPr="005D7C09">
        <w:rPr>
          <w:sz w:val="22"/>
          <w:szCs w:val="22"/>
          <w:lang w:val="lt-LT"/>
        </w:rPr>
        <w:lastRenderedPageBreak/>
        <w:tab/>
        <w:t>18.1.1. 1 priedas  „Techninė specifikacija“;</w:t>
      </w:r>
      <w:r w:rsidR="00761AB4" w:rsidRPr="005D7C09">
        <w:rPr>
          <w:sz w:val="22"/>
          <w:szCs w:val="22"/>
          <w:lang w:val="lt-LT"/>
        </w:rPr>
        <w:tab/>
      </w:r>
      <w:r w:rsidR="00761AB4" w:rsidRPr="005D7C09">
        <w:rPr>
          <w:sz w:val="22"/>
          <w:szCs w:val="22"/>
          <w:lang w:val="lt-LT"/>
        </w:rPr>
        <w:br/>
      </w:r>
      <w:r w:rsidR="00761AB4" w:rsidRPr="005D7C09">
        <w:rPr>
          <w:sz w:val="22"/>
          <w:szCs w:val="22"/>
          <w:lang w:val="lt-LT"/>
        </w:rPr>
        <w:tab/>
        <w:t>18.1.2. 2 priedas „Pasiūlymo forma‘;</w:t>
      </w:r>
      <w:r w:rsidR="003A0B20">
        <w:rPr>
          <w:sz w:val="22"/>
          <w:szCs w:val="22"/>
          <w:lang w:val="lt-LT"/>
        </w:rPr>
        <w:tab/>
      </w:r>
      <w:r w:rsidR="003A0B20">
        <w:rPr>
          <w:sz w:val="22"/>
          <w:szCs w:val="22"/>
          <w:lang w:val="lt-LT"/>
        </w:rPr>
        <w:br/>
      </w:r>
      <w:r w:rsidR="003A0B20">
        <w:rPr>
          <w:sz w:val="22"/>
          <w:szCs w:val="22"/>
          <w:lang w:val="lt-LT"/>
        </w:rPr>
        <w:tab/>
        <w:t>18.1.3. 2 priedo priedėlis „S</w:t>
      </w:r>
      <w:r w:rsidR="00761AB4" w:rsidRPr="005D7C09">
        <w:rPr>
          <w:sz w:val="22"/>
          <w:szCs w:val="22"/>
          <w:lang w:val="lt-LT"/>
        </w:rPr>
        <w:t>iūlomi techniniai parametrai“;</w:t>
      </w:r>
      <w:r w:rsidR="00761AB4" w:rsidRPr="005D7C09">
        <w:rPr>
          <w:sz w:val="22"/>
          <w:szCs w:val="22"/>
          <w:lang w:val="lt-LT"/>
        </w:rPr>
        <w:tab/>
      </w:r>
      <w:r w:rsidR="00761AB4" w:rsidRPr="005D7C09">
        <w:rPr>
          <w:sz w:val="22"/>
          <w:szCs w:val="22"/>
          <w:lang w:val="lt-LT"/>
        </w:rPr>
        <w:br/>
      </w:r>
      <w:r w:rsidR="00761AB4" w:rsidRPr="005D7C09">
        <w:rPr>
          <w:sz w:val="22"/>
          <w:szCs w:val="22"/>
          <w:lang w:val="lt-LT"/>
        </w:rPr>
        <w:tab/>
        <w:t>18.1.4. 3 priedas „Paslaugų pirkimo-pardavimo sutarties specialiosios sąlygos“;</w:t>
      </w:r>
      <w:r w:rsidR="00761AB4" w:rsidRPr="005D7C09">
        <w:rPr>
          <w:sz w:val="22"/>
          <w:szCs w:val="22"/>
          <w:lang w:val="lt-LT"/>
        </w:rPr>
        <w:tab/>
      </w:r>
      <w:r w:rsidR="00761AB4" w:rsidRPr="005D7C09">
        <w:rPr>
          <w:sz w:val="22"/>
          <w:szCs w:val="22"/>
          <w:lang w:val="lt-LT"/>
        </w:rPr>
        <w:br/>
      </w:r>
      <w:r w:rsidR="00761AB4" w:rsidRPr="005D7C09">
        <w:rPr>
          <w:sz w:val="22"/>
          <w:szCs w:val="22"/>
          <w:lang w:val="lt-LT"/>
        </w:rPr>
        <w:tab/>
        <w:t>18.1.5. 4 priedas „Tiekėjų pašalinimo pagrindai, reikalaujami kvalifikacijos reikalavimai“;</w:t>
      </w:r>
    </w:p>
    <w:p w14:paraId="6607DC46" w14:textId="033051AE" w:rsidR="00761AB4" w:rsidRPr="005D7C09" w:rsidRDefault="00761AB4" w:rsidP="00761AB4">
      <w:pPr>
        <w:suppressAutoHyphens/>
        <w:spacing w:after="40"/>
        <w:ind w:firstLine="720"/>
        <w:jc w:val="both"/>
        <w:rPr>
          <w:rFonts w:cs="Arial Unicode MS"/>
          <w:color w:val="000000"/>
          <w:sz w:val="22"/>
          <w:szCs w:val="22"/>
          <w:lang w:val="lt-LT"/>
        </w:rPr>
      </w:pPr>
      <w:r w:rsidRPr="005D7C09">
        <w:rPr>
          <w:rFonts w:cs="Arial Unicode MS"/>
          <w:color w:val="000000"/>
          <w:sz w:val="22"/>
          <w:szCs w:val="22"/>
          <w:lang w:val="lt-LT"/>
        </w:rPr>
        <w:t>18.1.</w:t>
      </w:r>
      <w:r w:rsidR="003A0B20">
        <w:rPr>
          <w:rFonts w:cs="Arial Unicode MS"/>
          <w:color w:val="000000"/>
          <w:sz w:val="22"/>
          <w:szCs w:val="22"/>
          <w:lang w:val="lt-LT"/>
        </w:rPr>
        <w:t>6</w:t>
      </w:r>
      <w:r w:rsidRPr="005D7C09">
        <w:rPr>
          <w:rFonts w:cs="Arial Unicode MS"/>
          <w:color w:val="000000"/>
          <w:sz w:val="22"/>
          <w:szCs w:val="22"/>
          <w:lang w:val="lt-LT"/>
        </w:rPr>
        <w:t>. 5 priedas „Europos bendrasis viešųjų pirkimų dokumentas (EBVPD)“;</w:t>
      </w:r>
    </w:p>
    <w:p w14:paraId="569A5267" w14:textId="7DCB9D5D" w:rsidR="00761AB4" w:rsidRPr="005D7C09" w:rsidRDefault="00761AB4" w:rsidP="00761AB4">
      <w:pPr>
        <w:rPr>
          <w:sz w:val="22"/>
          <w:szCs w:val="22"/>
          <w:lang w:val="lt-LT"/>
        </w:rPr>
      </w:pPr>
      <w:r w:rsidRPr="005D7C09">
        <w:rPr>
          <w:sz w:val="22"/>
          <w:szCs w:val="22"/>
          <w:lang w:val="lt-LT"/>
        </w:rPr>
        <w:t xml:space="preserve">             18.1.</w:t>
      </w:r>
      <w:r w:rsidR="003A0B20">
        <w:rPr>
          <w:sz w:val="22"/>
          <w:szCs w:val="22"/>
          <w:lang w:val="lt-LT"/>
        </w:rPr>
        <w:t>7</w:t>
      </w:r>
      <w:r w:rsidRPr="005D7C09">
        <w:rPr>
          <w:sz w:val="22"/>
          <w:szCs w:val="22"/>
          <w:lang w:val="lt-LT"/>
        </w:rPr>
        <w:t>. 6 priedas „Tiekėjo deklaracija dėl atitikimo nacionalinio saugumo reikalavimams“;</w:t>
      </w:r>
    </w:p>
    <w:p w14:paraId="675F52A9" w14:textId="77777777" w:rsidR="00761AB4" w:rsidRPr="005D7C09" w:rsidRDefault="00761AB4" w:rsidP="00761AB4">
      <w:pPr>
        <w:rPr>
          <w:sz w:val="22"/>
          <w:szCs w:val="22"/>
          <w:lang w:val="lt-LT"/>
        </w:rPr>
      </w:pPr>
    </w:p>
    <w:p w14:paraId="5D5C078A" w14:textId="69269E01" w:rsidR="005E5855" w:rsidRPr="005D7C09" w:rsidRDefault="005E5855" w:rsidP="00761AB4">
      <w:pPr>
        <w:pStyle w:val="Body2"/>
        <w:ind w:firstLine="720"/>
      </w:pPr>
    </w:p>
    <w:sectPr w:rsidR="005E5855" w:rsidRPr="005D7C09" w:rsidSect="00FE0131">
      <w:headerReference w:type="even" r:id="rId13"/>
      <w:headerReference w:type="default" r:id="rId14"/>
      <w:footerReference w:type="even" r:id="rId15"/>
      <w:footerReference w:type="default" r:id="rId16"/>
      <w:headerReference w:type="first" r:id="rId17"/>
      <w:footerReference w:type="first" r:id="rId18"/>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CEF5" w14:textId="77777777" w:rsidR="00C3327B" w:rsidRDefault="00C3327B">
      <w:r>
        <w:separator/>
      </w:r>
    </w:p>
  </w:endnote>
  <w:endnote w:type="continuationSeparator" w:id="0">
    <w:p w14:paraId="122EDDA5" w14:textId="77777777" w:rsidR="00C3327B" w:rsidRDefault="00C3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D34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2E56783"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4659">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4659">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D3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731B" w14:textId="77777777" w:rsidR="00C3327B" w:rsidRDefault="00C3327B">
      <w:r>
        <w:separator/>
      </w:r>
    </w:p>
  </w:footnote>
  <w:footnote w:type="continuationSeparator" w:id="0">
    <w:p w14:paraId="67FAECBD" w14:textId="77777777" w:rsidR="00C3327B" w:rsidRDefault="00C3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D34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D34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17EC"/>
    <w:rsid w:val="00031393"/>
    <w:rsid w:val="00046BDE"/>
    <w:rsid w:val="00073B7E"/>
    <w:rsid w:val="00097724"/>
    <w:rsid w:val="000B494A"/>
    <w:rsid w:val="000B5DD6"/>
    <w:rsid w:val="000E146F"/>
    <w:rsid w:val="001125E3"/>
    <w:rsid w:val="00137257"/>
    <w:rsid w:val="00157664"/>
    <w:rsid w:val="001745E5"/>
    <w:rsid w:val="001B5BCF"/>
    <w:rsid w:val="00205AB1"/>
    <w:rsid w:val="002225F0"/>
    <w:rsid w:val="00254FC3"/>
    <w:rsid w:val="002A16B7"/>
    <w:rsid w:val="002E19CA"/>
    <w:rsid w:val="00313F3B"/>
    <w:rsid w:val="00346A73"/>
    <w:rsid w:val="003758B9"/>
    <w:rsid w:val="003A0B20"/>
    <w:rsid w:val="004168A9"/>
    <w:rsid w:val="00423B4E"/>
    <w:rsid w:val="004C0444"/>
    <w:rsid w:val="004D5393"/>
    <w:rsid w:val="005072DE"/>
    <w:rsid w:val="00545241"/>
    <w:rsid w:val="00553602"/>
    <w:rsid w:val="00554E46"/>
    <w:rsid w:val="00560635"/>
    <w:rsid w:val="0057529C"/>
    <w:rsid w:val="005D73F2"/>
    <w:rsid w:val="005D7C09"/>
    <w:rsid w:val="005E5855"/>
    <w:rsid w:val="005F7829"/>
    <w:rsid w:val="006672F1"/>
    <w:rsid w:val="00690969"/>
    <w:rsid w:val="006B586C"/>
    <w:rsid w:val="006E63CB"/>
    <w:rsid w:val="00706055"/>
    <w:rsid w:val="007113D5"/>
    <w:rsid w:val="0074297D"/>
    <w:rsid w:val="007531E7"/>
    <w:rsid w:val="00761AB4"/>
    <w:rsid w:val="00776FA6"/>
    <w:rsid w:val="007977DE"/>
    <w:rsid w:val="007C39A3"/>
    <w:rsid w:val="007E58B5"/>
    <w:rsid w:val="007F7684"/>
    <w:rsid w:val="008178B5"/>
    <w:rsid w:val="00827B91"/>
    <w:rsid w:val="00832C0E"/>
    <w:rsid w:val="008D3E7D"/>
    <w:rsid w:val="0090376D"/>
    <w:rsid w:val="00937DE6"/>
    <w:rsid w:val="00941430"/>
    <w:rsid w:val="0099639A"/>
    <w:rsid w:val="00997FAC"/>
    <w:rsid w:val="009B2A5A"/>
    <w:rsid w:val="00A618DB"/>
    <w:rsid w:val="00A76217"/>
    <w:rsid w:val="00AA21EF"/>
    <w:rsid w:val="00B97C7D"/>
    <w:rsid w:val="00BB168E"/>
    <w:rsid w:val="00BC4CA3"/>
    <w:rsid w:val="00BC5BF4"/>
    <w:rsid w:val="00C3327B"/>
    <w:rsid w:val="00C45E61"/>
    <w:rsid w:val="00C5777A"/>
    <w:rsid w:val="00C61B33"/>
    <w:rsid w:val="00C74450"/>
    <w:rsid w:val="00CE2279"/>
    <w:rsid w:val="00D20932"/>
    <w:rsid w:val="00D223F2"/>
    <w:rsid w:val="00D34659"/>
    <w:rsid w:val="00D66A60"/>
    <w:rsid w:val="00DD30DD"/>
    <w:rsid w:val="00DE12C6"/>
    <w:rsid w:val="00E07625"/>
    <w:rsid w:val="00E26716"/>
    <w:rsid w:val="00E64B12"/>
    <w:rsid w:val="00E76955"/>
    <w:rsid w:val="00EB4277"/>
    <w:rsid w:val="00EC1724"/>
    <w:rsid w:val="00ED7547"/>
    <w:rsid w:val="00EE4631"/>
    <w:rsid w:val="00F0078E"/>
    <w:rsid w:val="00F50B67"/>
    <w:rsid w:val="00F64745"/>
    <w:rsid w:val="00F75B5E"/>
    <w:rsid w:val="00F82B4B"/>
    <w:rsid w:val="00FB39E6"/>
    <w:rsid w:val="00FC1A28"/>
    <w:rsid w:val="00FD3754"/>
    <w:rsid w:val="00FE0131"/>
    <w:rsid w:val="00FE0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D7547"/>
    <w:rPr>
      <w:color w:val="0563C1" w:themeColor="hyperlink"/>
      <w:u w:val="single"/>
    </w:rPr>
  </w:style>
  <w:style w:type="paragraph" w:styleId="CommentText">
    <w:name w:val="annotation text"/>
    <w:basedOn w:val="Normal"/>
    <w:link w:val="CommentTextChar"/>
    <w:uiPriority w:val="99"/>
    <w:unhideWhenUsed/>
    <w:rsid w:val="00761AB4"/>
    <w:rPr>
      <w:sz w:val="20"/>
      <w:szCs w:val="20"/>
    </w:rPr>
  </w:style>
  <w:style w:type="character" w:customStyle="1" w:styleId="CommentTextChar">
    <w:name w:val="Comment Text Char"/>
    <w:basedOn w:val="DefaultParagraphFont"/>
    <w:link w:val="CommentText"/>
    <w:uiPriority w:val="99"/>
    <w:rsid w:val="00761AB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D223F2"/>
    <w:rPr>
      <w:sz w:val="16"/>
      <w:szCs w:val="16"/>
    </w:rPr>
  </w:style>
  <w:style w:type="paragraph" w:styleId="CommentSubject">
    <w:name w:val="annotation subject"/>
    <w:basedOn w:val="CommentText"/>
    <w:next w:val="CommentText"/>
    <w:link w:val="CommentSubjectChar"/>
    <w:uiPriority w:val="99"/>
    <w:semiHidden/>
    <w:unhideWhenUsed/>
    <w:rsid w:val="00D223F2"/>
    <w:rPr>
      <w:b/>
      <w:bCs/>
    </w:rPr>
  </w:style>
  <w:style w:type="character" w:customStyle="1" w:styleId="CommentSubjectChar">
    <w:name w:val="Comment Subject Char"/>
    <w:basedOn w:val="CommentTextChar"/>
    <w:link w:val="CommentSubject"/>
    <w:uiPriority w:val="99"/>
    <w:semiHidden/>
    <w:rsid w:val="00D223F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22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2"/>
    <w:rPr>
      <w:rFonts w:ascii="Segoe UI" w:eastAsia="Arial Unicode MS" w:hAnsi="Segoe UI" w:cs="Segoe UI"/>
      <w:sz w:val="18"/>
      <w:szCs w:val="18"/>
      <w:bdr w:val="nil"/>
    </w:rPr>
  </w:style>
  <w:style w:type="character" w:styleId="FollowedHyperlink">
    <w:name w:val="FollowedHyperlink"/>
    <w:basedOn w:val="DefaultParagraphFont"/>
    <w:uiPriority w:val="99"/>
    <w:semiHidden/>
    <w:unhideWhenUsed/>
    <w:rsid w:val="001B5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13</Pages>
  <Words>8587</Words>
  <Characters>48948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Jūratė Žėkienė</cp:lastModifiedBy>
  <cp:revision>18</cp:revision>
  <dcterms:created xsi:type="dcterms:W3CDTF">2025-10-02T12:04:00Z</dcterms:created>
  <dcterms:modified xsi:type="dcterms:W3CDTF">2025-10-06T06:58:00Z</dcterms:modified>
</cp:coreProperties>
</file>