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33D5F434"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812040">
            <w:rPr>
              <w:rFonts w:ascii="Times New Roman" w:eastAsia="Times New Roman" w:hAnsi="Times New Roman" w:cs="Times New Roman"/>
              <w:noProof/>
              <w:sz w:val="24"/>
              <w:szCs w:val="24"/>
            </w:rPr>
            <w:t>10</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78645395" w14:textId="3BE1BE1F" w:rsidR="00812040" w:rsidRPr="00812040" w:rsidRDefault="00812040" w:rsidP="00812040">
          <w:pPr>
            <w:spacing w:after="120" w:line="20" w:lineRule="atLeast"/>
            <w:contextualSpacing/>
            <w:jc w:val="center"/>
            <w:rPr>
              <w:rFonts w:ascii="Times New Roman" w:hAnsi="Times New Roman" w:cs="Times New Roman"/>
              <w:b/>
              <w:bCs/>
              <w:sz w:val="24"/>
              <w:szCs w:val="24"/>
            </w:rPr>
          </w:pPr>
          <w:r w:rsidRPr="00812040">
            <w:rPr>
              <w:rFonts w:ascii="Times New Roman" w:hAnsi="Times New Roman" w:cs="Times New Roman"/>
              <w:b/>
              <w:bCs/>
              <w:sz w:val="24"/>
              <w:szCs w:val="24"/>
            </w:rPr>
            <w:t>TREPANOBIOPSIJOS RINKIN</w:t>
          </w:r>
          <w:r>
            <w:rPr>
              <w:rFonts w:ascii="Times New Roman" w:hAnsi="Times New Roman" w:cs="Times New Roman"/>
              <w:b/>
              <w:bCs/>
              <w:sz w:val="24"/>
              <w:szCs w:val="24"/>
            </w:rPr>
            <w:t>IAI</w:t>
          </w:r>
        </w:p>
        <w:p w14:paraId="4A719B5A" w14:textId="77777777" w:rsidR="00D726FA" w:rsidRDefault="00D726FA" w:rsidP="004E4612">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3BDAAF3"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Viešųjų pirkimų klausimais: Diana Kuzmarskienė, VšĮ Klaipėdos universiteto ligoninė Viešųjų pirkimų skyriaus vyr. specialistė, tel. +370 46 412908, el. p. diana.kuzmarskiene@kul.lt.</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59417EE" w:rsidR="00B41C66" w:rsidRPr="002415CE" w:rsidRDefault="00B76FBB" w:rsidP="00812040">
      <w:pPr>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812040">
        <w:rPr>
          <w:rFonts w:ascii="Times New Roman" w:eastAsia="Calibri" w:hAnsi="Times New Roman" w:cs="Times New Roman"/>
          <w:color w:val="000000" w:themeColor="text1"/>
          <w:sz w:val="24"/>
          <w:szCs w:val="24"/>
        </w:rPr>
        <w:t>t</w:t>
      </w:r>
      <w:r w:rsidR="00812040" w:rsidRPr="00812040">
        <w:rPr>
          <w:rFonts w:ascii="Times New Roman" w:eastAsia="Calibri" w:hAnsi="Times New Roman" w:cs="Times New Roman"/>
          <w:color w:val="000000" w:themeColor="text1"/>
          <w:sz w:val="24"/>
          <w:szCs w:val="24"/>
        </w:rPr>
        <w:t>repanobiopsijos rinkin</w:t>
      </w:r>
      <w:r w:rsidR="00812040">
        <w:rPr>
          <w:rFonts w:ascii="Times New Roman" w:eastAsia="Calibri" w:hAnsi="Times New Roman" w:cs="Times New Roman"/>
          <w:color w:val="000000" w:themeColor="text1"/>
          <w:sz w:val="24"/>
          <w:szCs w:val="24"/>
        </w:rPr>
        <w:t>ius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44C9A65D"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B713A5">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A3BDB7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w:t>
      </w:r>
      <w:r w:rsidRPr="00026727">
        <w:rPr>
          <w:rFonts w:ascii="Times New Roman" w:hAnsi="Times New Roman" w:cs="Times New Roman"/>
          <w:sz w:val="24"/>
          <w:szCs w:val="24"/>
        </w:rPr>
        <w:lastRenderedPageBreak/>
        <w:t>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lastRenderedPageBreak/>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49D66B8" w:rsidR="00AA727A" w:rsidRPr="00D51822" w:rsidRDefault="00885302"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4067166E"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EXEL formatu</w:t>
      </w:r>
      <w:r w:rsidR="00026727">
        <w:rPr>
          <w:rFonts w:ascii="Times New Roman" w:hAnsi="Times New Roman" w:cs="Times New Roman"/>
          <w:b/>
          <w:bCs/>
          <w:sz w:val="24"/>
          <w:szCs w:val="24"/>
        </w:rPr>
        <w:t xml:space="preserve"> (6 priedas)</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5F52B799"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r w:rsidR="004D0469">
        <w:rPr>
          <w:rFonts w:ascii="Times New Roman" w:hAnsi="Times New Roman" w:cs="Times New Roman"/>
          <w:b/>
          <w:bCs/>
          <w:sz w:val="24"/>
          <w:szCs w:val="24"/>
        </w:rPr>
        <w:t>, pasiūlymą sudaro 2 EXEL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25</Pages>
  <Words>26180</Words>
  <Characters>14924</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32</cp:revision>
  <cp:lastPrinted>2024-05-16T09:52:00Z</cp:lastPrinted>
  <dcterms:created xsi:type="dcterms:W3CDTF">2024-12-09T10:39:00Z</dcterms:created>
  <dcterms:modified xsi:type="dcterms:W3CDTF">2025-10-06T10:19:00Z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