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1D6D" w14:textId="4A6E6DC9" w:rsidR="00791658" w:rsidRDefault="00CB5B41" w:rsidP="00CB5B41">
      <w:pPr>
        <w:spacing w:after="0" w:line="240" w:lineRule="auto"/>
        <w:ind w:right="-178" w:firstLine="6237"/>
        <w:jc w:val="both"/>
        <w:rPr>
          <w:rFonts w:ascii="Times New Roman" w:hAnsi="Times New Roman" w:cs="Times New Roman"/>
          <w:sz w:val="24"/>
          <w:szCs w:val="24"/>
        </w:rPr>
      </w:pPr>
      <w:r w:rsidRPr="004D672F">
        <w:rPr>
          <w:rFonts w:ascii="Times New Roman" w:hAnsi="Times New Roman" w:cs="Times New Roman"/>
          <w:sz w:val="24"/>
          <w:szCs w:val="24"/>
        </w:rPr>
        <w:t>Specialiųjų pirkimo sąlygų</w:t>
      </w:r>
    </w:p>
    <w:p w14:paraId="17F40FE7" w14:textId="6D1DD5ED" w:rsidR="00CB5B41" w:rsidRDefault="00CB5B41" w:rsidP="00CB5B41">
      <w:pPr>
        <w:spacing w:after="0" w:line="240" w:lineRule="auto"/>
        <w:ind w:right="-178" w:firstLine="6237"/>
        <w:jc w:val="both"/>
        <w:rPr>
          <w:rFonts w:ascii="Times New Roman" w:hAnsi="Times New Roman" w:cs="Times New Roman"/>
          <w:sz w:val="24"/>
          <w:szCs w:val="24"/>
        </w:rPr>
      </w:pPr>
      <w:r w:rsidRPr="00791658">
        <w:rPr>
          <w:rFonts w:ascii="Times New Roman" w:hAnsi="Times New Roman" w:cs="Times New Roman"/>
          <w:sz w:val="24"/>
          <w:szCs w:val="24"/>
        </w:rPr>
        <w:t>1 priedas</w:t>
      </w:r>
      <w:r>
        <w:rPr>
          <w:rFonts w:ascii="Times New Roman" w:hAnsi="Times New Roman" w:cs="Times New Roman"/>
          <w:sz w:val="24"/>
          <w:szCs w:val="24"/>
        </w:rPr>
        <w:t xml:space="preserve"> „Techninė specifikacija"</w:t>
      </w:r>
    </w:p>
    <w:p w14:paraId="330D4572" w14:textId="77777777" w:rsidR="00CB5B41" w:rsidRPr="00791658" w:rsidRDefault="00CB5B41" w:rsidP="00791658">
      <w:pPr>
        <w:spacing w:after="0" w:line="240" w:lineRule="auto"/>
        <w:ind w:right="-178"/>
        <w:jc w:val="both"/>
        <w:rPr>
          <w:rFonts w:ascii="Times New Roman" w:hAnsi="Times New Roman" w:cs="Times New Roman"/>
          <w:sz w:val="24"/>
          <w:szCs w:val="24"/>
        </w:rPr>
      </w:pPr>
    </w:p>
    <w:p w14:paraId="0BC5439A" w14:textId="0C4C92E6" w:rsidR="003114EC" w:rsidRPr="00357034" w:rsidRDefault="0040465B" w:rsidP="003114EC">
      <w:pPr>
        <w:jc w:val="center"/>
        <w:rPr>
          <w:rFonts w:ascii="Times New Roman" w:hAnsi="Times New Roman" w:cs="Times New Roman"/>
          <w:b/>
          <w:sz w:val="24"/>
          <w:szCs w:val="24"/>
        </w:rPr>
      </w:pPr>
      <w:r>
        <w:rPr>
          <w:rFonts w:ascii="Times New Roman" w:hAnsi="Times New Roman" w:cs="Times New Roman"/>
          <w:b/>
          <w:sz w:val="24"/>
          <w:szCs w:val="24"/>
        </w:rPr>
        <w:t>MEDINIŲ TAKŲ IR LAIPTŲ PAPLŪDIMYJE</w:t>
      </w:r>
    </w:p>
    <w:p w14:paraId="29BF18F4" w14:textId="77777777" w:rsidR="003114EC" w:rsidRPr="008350D1" w:rsidRDefault="003114EC" w:rsidP="003114EC">
      <w:pPr>
        <w:suppressAutoHyphens/>
        <w:spacing w:line="240" w:lineRule="auto"/>
        <w:jc w:val="center"/>
        <w:rPr>
          <w:rFonts w:ascii="Times New Roman" w:eastAsia="Calibri" w:hAnsi="Times New Roman" w:cs="Times New Roman"/>
          <w:b/>
          <w:sz w:val="24"/>
          <w:szCs w:val="24"/>
        </w:rPr>
      </w:pPr>
      <w:r w:rsidRPr="008350D1">
        <w:rPr>
          <w:rFonts w:ascii="Times New Roman" w:eastAsia="Calibri" w:hAnsi="Times New Roman" w:cs="Times New Roman"/>
          <w:b/>
          <w:sz w:val="24"/>
          <w:szCs w:val="24"/>
        </w:rPr>
        <w:t>TECHNINĖ SPECIFIKACIJA</w:t>
      </w:r>
    </w:p>
    <w:p w14:paraId="232D1059" w14:textId="77777777" w:rsidR="003114EC" w:rsidRPr="008350D1" w:rsidRDefault="003114EC" w:rsidP="003114EC">
      <w:pPr>
        <w:numPr>
          <w:ilvl w:val="0"/>
          <w:numId w:val="1"/>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Perkančioji organizacija – Biudžetinė įstaiga „Klaipėdos paplūdimiai“ perka</w:t>
      </w:r>
      <w:r>
        <w:rPr>
          <w:rFonts w:ascii="Times New Roman" w:eastAsia="Times New Roman" w:hAnsi="Times New Roman" w:cs="Times New Roman"/>
          <w:sz w:val="24"/>
          <w:szCs w:val="20"/>
        </w:rPr>
        <w:t xml:space="preserve"> </w:t>
      </w:r>
      <w:r w:rsidR="00FC1D1F">
        <w:rPr>
          <w:rFonts w:ascii="Times New Roman" w:eastAsia="Times New Roman" w:hAnsi="Times New Roman" w:cs="Times New Roman"/>
          <w:sz w:val="24"/>
          <w:szCs w:val="20"/>
        </w:rPr>
        <w:t xml:space="preserve">985 </w:t>
      </w:r>
      <w:r w:rsidR="0040465B">
        <w:rPr>
          <w:rFonts w:ascii="Times New Roman" w:eastAsia="Times New Roman" w:hAnsi="Times New Roman" w:cs="Times New Roman"/>
          <w:sz w:val="24"/>
          <w:szCs w:val="20"/>
        </w:rPr>
        <w:t>m²</w:t>
      </w:r>
      <w:r w:rsidRPr="008350D1">
        <w:rPr>
          <w:rFonts w:ascii="Times New Roman" w:eastAsia="Times New Roman" w:hAnsi="Times New Roman" w:cs="Times New Roman"/>
          <w:sz w:val="24"/>
          <w:szCs w:val="20"/>
        </w:rPr>
        <w:t xml:space="preserve"> </w:t>
      </w:r>
      <w:r w:rsidR="00857355">
        <w:rPr>
          <w:rFonts w:ascii="Times New Roman" w:eastAsia="Times New Roman" w:hAnsi="Times New Roman" w:cs="Times New Roman"/>
          <w:sz w:val="24"/>
          <w:szCs w:val="20"/>
        </w:rPr>
        <w:t xml:space="preserve"> medinių takų ir </w:t>
      </w:r>
      <w:r w:rsidR="00CE2542">
        <w:rPr>
          <w:rFonts w:ascii="Times New Roman" w:eastAsia="Times New Roman" w:hAnsi="Times New Roman" w:cs="Times New Roman"/>
          <w:sz w:val="24"/>
          <w:szCs w:val="20"/>
        </w:rPr>
        <w:t>10</w:t>
      </w:r>
      <w:r w:rsidR="00857355">
        <w:rPr>
          <w:rFonts w:ascii="Times New Roman" w:eastAsia="Times New Roman" w:hAnsi="Times New Roman" w:cs="Times New Roman"/>
          <w:sz w:val="24"/>
          <w:szCs w:val="20"/>
        </w:rPr>
        <w:t>0</w:t>
      </w:r>
      <w:r w:rsidR="0040465B">
        <w:rPr>
          <w:rFonts w:ascii="Times New Roman" w:eastAsia="Times New Roman" w:hAnsi="Times New Roman" w:cs="Times New Roman"/>
          <w:sz w:val="24"/>
          <w:szCs w:val="20"/>
        </w:rPr>
        <w:t>m² medinių laiptų (</w:t>
      </w:r>
      <w:r w:rsidRPr="008350D1">
        <w:rPr>
          <w:rFonts w:ascii="Times New Roman" w:eastAsia="Times New Roman" w:hAnsi="Times New Roman" w:cs="Times New Roman"/>
          <w:sz w:val="24"/>
          <w:szCs w:val="20"/>
        </w:rPr>
        <w:t xml:space="preserve">toliau - prekės), kurios bus įrengiamos </w:t>
      </w:r>
      <w:r w:rsidR="00552FDA">
        <w:rPr>
          <w:rFonts w:ascii="Times New Roman" w:eastAsia="Times New Roman" w:hAnsi="Times New Roman" w:cs="Times New Roman"/>
          <w:sz w:val="24"/>
          <w:szCs w:val="20"/>
        </w:rPr>
        <w:t>Molas, I-</w:t>
      </w:r>
      <w:proofErr w:type="spellStart"/>
      <w:r w:rsidR="00552FDA">
        <w:rPr>
          <w:rFonts w:ascii="Times New Roman" w:eastAsia="Times New Roman" w:hAnsi="Times New Roman" w:cs="Times New Roman"/>
          <w:sz w:val="24"/>
          <w:szCs w:val="20"/>
        </w:rPr>
        <w:t>oji</w:t>
      </w:r>
      <w:proofErr w:type="spellEnd"/>
      <w:r w:rsidR="00552FDA">
        <w:rPr>
          <w:rFonts w:ascii="Times New Roman" w:eastAsia="Times New Roman" w:hAnsi="Times New Roman" w:cs="Times New Roman"/>
          <w:sz w:val="24"/>
          <w:szCs w:val="20"/>
        </w:rPr>
        <w:t xml:space="preserve"> Melnragė, II-</w:t>
      </w:r>
      <w:proofErr w:type="spellStart"/>
      <w:r w:rsidR="00552FDA">
        <w:rPr>
          <w:rFonts w:ascii="Times New Roman" w:eastAsia="Times New Roman" w:hAnsi="Times New Roman" w:cs="Times New Roman"/>
          <w:sz w:val="24"/>
          <w:szCs w:val="20"/>
        </w:rPr>
        <w:t>oji</w:t>
      </w:r>
      <w:proofErr w:type="spellEnd"/>
      <w:r w:rsidR="00552FDA">
        <w:rPr>
          <w:rFonts w:ascii="Times New Roman" w:eastAsia="Times New Roman" w:hAnsi="Times New Roman" w:cs="Times New Roman"/>
          <w:sz w:val="24"/>
          <w:szCs w:val="20"/>
        </w:rPr>
        <w:t xml:space="preserve"> Melnragė, Centrinis paplūdimys, Giruliai</w:t>
      </w:r>
      <w:r w:rsidRPr="008350D1">
        <w:rPr>
          <w:rFonts w:ascii="Times New Roman" w:eastAsia="Times New Roman" w:hAnsi="Times New Roman" w:cs="Times New Roman"/>
          <w:sz w:val="24"/>
          <w:szCs w:val="20"/>
        </w:rPr>
        <w:t>;</w:t>
      </w:r>
    </w:p>
    <w:p w14:paraId="12D8F9A8" w14:textId="77777777" w:rsidR="003114EC" w:rsidRDefault="003114EC" w:rsidP="003114EC">
      <w:pPr>
        <w:numPr>
          <w:ilvl w:val="0"/>
          <w:numId w:val="1"/>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Prekės turi būti naujos, nenaudotos</w:t>
      </w:r>
      <w:r w:rsidR="00552FDA">
        <w:rPr>
          <w:rFonts w:ascii="Times New Roman" w:eastAsia="Times New Roman" w:hAnsi="Times New Roman" w:cs="Times New Roman"/>
          <w:sz w:val="24"/>
          <w:szCs w:val="20"/>
        </w:rPr>
        <w:t>, sumontuotos</w:t>
      </w:r>
      <w:r w:rsidRPr="008350D1">
        <w:rPr>
          <w:rFonts w:ascii="Times New Roman" w:eastAsia="Times New Roman" w:hAnsi="Times New Roman" w:cs="Times New Roman"/>
          <w:sz w:val="24"/>
          <w:szCs w:val="20"/>
        </w:rPr>
        <w:t>;</w:t>
      </w:r>
    </w:p>
    <w:p w14:paraId="28EE54E9" w14:textId="77777777" w:rsidR="00371021" w:rsidRPr="008350D1" w:rsidRDefault="00371021" w:rsidP="003114EC">
      <w:pPr>
        <w:numPr>
          <w:ilvl w:val="0"/>
          <w:numId w:val="1"/>
        </w:numPr>
        <w:suppressAutoHyphens/>
        <w:ind w:left="284" w:hanging="284"/>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Seni takai ir laiptai, turi būti išmontuoti ir utilizuoti.</w:t>
      </w:r>
    </w:p>
    <w:p w14:paraId="5A3C2EEF" w14:textId="77777777" w:rsidR="003114EC" w:rsidRPr="008350D1" w:rsidRDefault="003114EC" w:rsidP="003114EC">
      <w:pPr>
        <w:numPr>
          <w:ilvl w:val="0"/>
          <w:numId w:val="1"/>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4"/>
        </w:rPr>
        <w:t>Tiekiamos prekės turi būti pilnai sukomplektuotos, be išorinių pažeidimų</w:t>
      </w:r>
      <w:r w:rsidRPr="008350D1">
        <w:rPr>
          <w:rFonts w:ascii="Times New Roman" w:eastAsia="Times New Roman" w:hAnsi="Times New Roman" w:cs="Times New Roman"/>
          <w:sz w:val="24"/>
          <w:szCs w:val="20"/>
        </w:rPr>
        <w:t>;</w:t>
      </w:r>
    </w:p>
    <w:p w14:paraId="51E15AD1" w14:textId="77777777" w:rsidR="003114EC" w:rsidRPr="008350D1" w:rsidRDefault="003114EC" w:rsidP="003114EC">
      <w:pPr>
        <w:numPr>
          <w:ilvl w:val="0"/>
          <w:numId w:val="1"/>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Prekėms turi būt</w:t>
      </w:r>
      <w:r w:rsidR="0040465B">
        <w:rPr>
          <w:rFonts w:ascii="Times New Roman" w:eastAsia="Times New Roman" w:hAnsi="Times New Roman" w:cs="Times New Roman"/>
          <w:sz w:val="24"/>
          <w:szCs w:val="20"/>
        </w:rPr>
        <w:t>i suteikiamas ne mažesnis nei 12</w:t>
      </w:r>
      <w:r w:rsidRPr="008350D1">
        <w:rPr>
          <w:rFonts w:ascii="Times New Roman" w:eastAsia="Times New Roman" w:hAnsi="Times New Roman" w:cs="Times New Roman"/>
          <w:sz w:val="24"/>
          <w:szCs w:val="20"/>
        </w:rPr>
        <w:t xml:space="preserve"> mėnesių garantinis laikotarpis, per kurį galioja visi gamintojo ir Tiekėjo garantiniai įsipareigojimai, ir per kurį Tiekėjas turi teikti pilną garantinį remontą arba pakeisti prekes. Garantinis laikotarpis prasideda nuo prekių pristatymo ir prekių perdavimo – priėmimo pasirašymo dienos.</w:t>
      </w:r>
    </w:p>
    <w:p w14:paraId="4D65F584" w14:textId="77777777" w:rsidR="003114EC" w:rsidRPr="008350D1" w:rsidRDefault="003114EC" w:rsidP="003114EC">
      <w:pPr>
        <w:numPr>
          <w:ilvl w:val="0"/>
          <w:numId w:val="1"/>
        </w:numPr>
        <w:tabs>
          <w:tab w:val="left" w:pos="426"/>
        </w:tabs>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 xml:space="preserve">Siūlomos prekės turi būti ne prastesnių nei nurodyta žemiau lentelėse parametrų, siūlomos prekės gali būti geresnių parametrų nei nurodyta. </w:t>
      </w:r>
    </w:p>
    <w:p w14:paraId="5B88B0E1" w14:textId="77777777" w:rsidR="003114EC" w:rsidRPr="008350D1" w:rsidRDefault="003114EC" w:rsidP="003114EC">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b/>
          <w:bCs/>
          <w:sz w:val="28"/>
          <w:szCs w:val="28"/>
          <w:lang w:eastAsia="ar-SA"/>
        </w:rPr>
      </w:pPr>
      <w:r w:rsidRPr="008350D1">
        <w:rPr>
          <w:rFonts w:ascii="Times New Roman" w:eastAsia="Times New Roman" w:hAnsi="Times New Roman" w:cs="Times New Roman"/>
          <w:b/>
          <w:bCs/>
          <w:i/>
          <w:iCs/>
          <w:noProof/>
          <w:sz w:val="24"/>
          <w:szCs w:val="20"/>
          <w:shd w:val="clear" w:color="auto" w:fill="D9E2F3"/>
          <w:lang w:eastAsia="lt-LT"/>
        </w:rPr>
        <w:t xml:space="preserve">Jeigu tiekėjo siūlomos prekės </w:t>
      </w:r>
      <w:r w:rsidRPr="008350D1">
        <w:rPr>
          <w:rFonts w:ascii="Times New Roman" w:eastAsia="Times New Roman" w:hAnsi="Times New Roman" w:cs="Times New Roman"/>
          <w:b/>
          <w:bCs/>
          <w:i/>
          <w:iCs/>
          <w:noProof/>
          <w:sz w:val="24"/>
          <w:szCs w:val="20"/>
          <w:u w:val="single"/>
          <w:shd w:val="clear" w:color="auto" w:fill="D9E2F3"/>
          <w:lang w:eastAsia="lt-LT"/>
        </w:rPr>
        <w:t>yra pagamintos (sukurtos)</w:t>
      </w:r>
      <w:r w:rsidRPr="008350D1">
        <w:rPr>
          <w:rFonts w:ascii="Times New Roman" w:eastAsia="Times New Roman" w:hAnsi="Times New Roman" w:cs="Times New Roman"/>
          <w:b/>
          <w:bCs/>
          <w:i/>
          <w:iCs/>
          <w:noProof/>
          <w:sz w:val="24"/>
          <w:szCs w:val="20"/>
          <w:shd w:val="clear" w:color="auto" w:fill="D9E2F3"/>
          <w:lang w:eastAsia="lt-LT"/>
        </w:rPr>
        <w:t>, įrodant siūlomos prekės atitiktį techninės specifikacijos reikalavimams, pateikiami prekės gamintojo dokumentai:</w:t>
      </w:r>
      <w:r w:rsidRPr="008350D1">
        <w:rPr>
          <w:rFonts w:ascii="Calibri" w:eastAsia="Calibri" w:hAnsi="Calibri" w:cs="Calibri"/>
          <w:b/>
          <w:bCs/>
          <w:i/>
          <w:iCs/>
          <w:noProof/>
          <w:lang w:eastAsia="lt-LT"/>
        </w:rPr>
        <w:br/>
      </w:r>
      <w:r w:rsidRPr="008350D1">
        <w:rPr>
          <w:rFonts w:ascii="Calibri" w:eastAsia="Calibri" w:hAnsi="Calibri" w:cs="Calibri"/>
          <w:i/>
          <w:iCs/>
          <w:noProof/>
          <w:lang w:eastAsia="lt-LT"/>
        </w:rPr>
        <w:t xml:space="preserve">             (techninės specifikacijos, katalogų, bukletų </w:t>
      </w:r>
      <w:r w:rsidRPr="008350D1">
        <w:rPr>
          <w:rFonts w:ascii="Times New Roman" w:eastAsia="Times New Roman" w:hAnsi="Times New Roman" w:cs="Times New Roman"/>
          <w:i/>
          <w:iCs/>
          <w:noProof/>
          <w:sz w:val="24"/>
          <w:szCs w:val="20"/>
          <w:lang w:eastAsia="lt-LT"/>
        </w:rPr>
        <w:t>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Pr="008350D1">
        <w:rPr>
          <w:rFonts w:ascii="Calibri" w:eastAsia="Calibri" w:hAnsi="Calibri" w:cs="Calibri"/>
          <w:b/>
          <w:bCs/>
          <w:i/>
          <w:iCs/>
          <w:noProof/>
          <w:lang w:eastAsia="lt-LT"/>
        </w:rPr>
        <w:br/>
      </w:r>
      <w:r w:rsidRPr="008350D1">
        <w:rPr>
          <w:rFonts w:ascii="Times New Roman" w:eastAsia="Times New Roman" w:hAnsi="Times New Roman" w:cs="Times New Roman"/>
          <w:b/>
          <w:bCs/>
          <w:i/>
          <w:iCs/>
          <w:noProof/>
          <w:sz w:val="24"/>
          <w:szCs w:val="20"/>
          <w:shd w:val="clear" w:color="auto" w:fill="D9E2F3"/>
          <w:lang w:eastAsia="lt-LT"/>
        </w:rPr>
        <w:t xml:space="preserve">Jeigu tiekėjo siūlomos prekės </w:t>
      </w:r>
      <w:r w:rsidRPr="008350D1">
        <w:rPr>
          <w:rFonts w:ascii="Times New Roman" w:eastAsia="Times New Roman" w:hAnsi="Times New Roman" w:cs="Times New Roman"/>
          <w:b/>
          <w:bCs/>
          <w:i/>
          <w:iCs/>
          <w:noProof/>
          <w:sz w:val="24"/>
          <w:szCs w:val="20"/>
          <w:u w:val="single"/>
          <w:shd w:val="clear" w:color="auto" w:fill="D9E2F3"/>
          <w:lang w:eastAsia="lt-LT"/>
        </w:rPr>
        <w:t>nėra pagamintos (sukurtos)</w:t>
      </w:r>
      <w:r w:rsidRPr="008350D1">
        <w:rPr>
          <w:rFonts w:ascii="Times New Roman" w:eastAsia="Times New Roman" w:hAnsi="Times New Roman" w:cs="Times New Roman"/>
          <w:b/>
          <w:bCs/>
          <w:i/>
          <w:iCs/>
          <w:noProof/>
          <w:sz w:val="24"/>
          <w:szCs w:val="20"/>
          <w:shd w:val="clear" w:color="auto" w:fill="D9E2F3"/>
          <w:lang w:eastAsia="lt-LT"/>
        </w:rPr>
        <w:t xml:space="preserve"> ir tiekėjas </w:t>
      </w:r>
      <w:r w:rsidRPr="008350D1">
        <w:rPr>
          <w:rFonts w:ascii="Times New Roman" w:eastAsia="Times New Roman" w:hAnsi="Times New Roman" w:cs="Times New Roman"/>
          <w:b/>
          <w:bCs/>
          <w:i/>
          <w:iCs/>
          <w:noProof/>
          <w:sz w:val="24"/>
          <w:szCs w:val="20"/>
          <w:u w:val="single"/>
          <w:shd w:val="clear" w:color="auto" w:fill="D9E2F3"/>
          <w:lang w:eastAsia="lt-LT"/>
        </w:rPr>
        <w:t>pats bus siūlomų prekių gamintojas</w:t>
      </w:r>
      <w:r w:rsidRPr="008350D1">
        <w:rPr>
          <w:rFonts w:ascii="Times New Roman" w:eastAsia="Times New Roman" w:hAnsi="Times New Roman" w:cs="Times New Roman"/>
          <w:b/>
          <w:bCs/>
          <w:i/>
          <w:iCs/>
          <w:noProof/>
          <w:sz w:val="24"/>
          <w:szCs w:val="20"/>
          <w:shd w:val="clear" w:color="auto" w:fill="D9E2F3"/>
          <w:lang w:eastAsia="lt-LT"/>
        </w:rPr>
        <w:t>, papildomų atitiktį reikalavimams patvirtinančių dokumentų</w:t>
      </w:r>
    </w:p>
    <w:p w14:paraId="25F67F1B" w14:textId="77777777" w:rsidR="003114EC" w:rsidRPr="00791658" w:rsidRDefault="003114EC" w:rsidP="003114EC">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sz w:val="24"/>
          <w:szCs w:val="24"/>
          <w:lang w:eastAsia="ar-SA"/>
        </w:rPr>
      </w:pPr>
    </w:p>
    <w:p w14:paraId="7C7700B4" w14:textId="77777777" w:rsidR="003114EC" w:rsidRPr="00910913" w:rsidRDefault="003114EC" w:rsidP="003114EC">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b/>
          <w:bCs/>
          <w:sz w:val="24"/>
          <w:szCs w:val="24"/>
          <w:lang w:eastAsia="ar-SA"/>
        </w:rPr>
      </w:pPr>
      <w:r w:rsidRPr="00910913">
        <w:rPr>
          <w:rFonts w:ascii="Times New Roman" w:eastAsia="Bermuda Solid" w:hAnsi="Times New Roman" w:cs="Times New Roman"/>
          <w:b/>
          <w:bCs/>
          <w:sz w:val="24"/>
          <w:szCs w:val="24"/>
          <w:lang w:eastAsia="ar-SA"/>
        </w:rPr>
        <w:t xml:space="preserve">Techniniai reikalavimai </w:t>
      </w:r>
      <w:r w:rsidR="00371021">
        <w:rPr>
          <w:rFonts w:ascii="Times New Roman" w:eastAsia="Bermuda Solid" w:hAnsi="Times New Roman" w:cs="Times New Roman"/>
          <w:b/>
          <w:bCs/>
          <w:sz w:val="24"/>
          <w:szCs w:val="24"/>
          <w:lang w:eastAsia="ar-SA"/>
        </w:rPr>
        <w:t>mediniam takams</w:t>
      </w:r>
      <w:r w:rsidRPr="00910913">
        <w:rPr>
          <w:rFonts w:ascii="Times New Roman" w:eastAsia="Bermuda Solid" w:hAnsi="Times New Roman" w:cs="Times New Roman"/>
          <w:b/>
          <w:bCs/>
          <w:sz w:val="24"/>
          <w:szCs w:val="24"/>
          <w:lang w:eastAsia="ar-SA"/>
        </w:rPr>
        <w:t>:</w:t>
      </w:r>
    </w:p>
    <w:p w14:paraId="7C62E7AF" w14:textId="77777777" w:rsidR="003114EC" w:rsidRPr="00791658" w:rsidRDefault="003114EC" w:rsidP="00791658">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sz w:val="24"/>
          <w:szCs w:val="24"/>
          <w:lang w:eastAsia="ar-SA"/>
        </w:rPr>
      </w:pPr>
    </w:p>
    <w:tbl>
      <w:tblPr>
        <w:tblStyle w:val="Lentelstinklelis"/>
        <w:tblW w:w="9747" w:type="dxa"/>
        <w:tblLayout w:type="fixed"/>
        <w:tblLook w:val="04A0" w:firstRow="1" w:lastRow="0" w:firstColumn="1" w:lastColumn="0" w:noHBand="0" w:noVBand="1"/>
      </w:tblPr>
      <w:tblGrid>
        <w:gridCol w:w="846"/>
        <w:gridCol w:w="2265"/>
        <w:gridCol w:w="3376"/>
        <w:gridCol w:w="3260"/>
      </w:tblGrid>
      <w:tr w:rsidR="003114EC" w:rsidRPr="009B656C" w14:paraId="4BC0E04A" w14:textId="77777777" w:rsidTr="0089134A">
        <w:tc>
          <w:tcPr>
            <w:tcW w:w="846" w:type="dxa"/>
          </w:tcPr>
          <w:p w14:paraId="795F0CCC" w14:textId="77777777" w:rsidR="003114EC" w:rsidRPr="004441BD" w:rsidRDefault="003114EC" w:rsidP="0089134A">
            <w:pPr>
              <w:widowControl w:val="0"/>
              <w:rPr>
                <w:rFonts w:ascii="Times New Roman" w:eastAsia="Calibri" w:hAnsi="Times New Roman" w:cs="Times New Roman"/>
                <w:sz w:val="24"/>
                <w:szCs w:val="24"/>
              </w:rPr>
            </w:pPr>
            <w:r w:rsidRPr="004441BD">
              <w:rPr>
                <w:rFonts w:ascii="Times New Roman" w:eastAsia="Calibri" w:hAnsi="Times New Roman" w:cs="Times New Roman"/>
                <w:b/>
                <w:bCs/>
                <w:sz w:val="24"/>
                <w:szCs w:val="24"/>
              </w:rPr>
              <w:t>EIL.</w:t>
            </w:r>
          </w:p>
          <w:p w14:paraId="4E7AE16C" w14:textId="77777777" w:rsidR="003114EC" w:rsidRPr="004441BD" w:rsidRDefault="003114EC" w:rsidP="0089134A">
            <w:pPr>
              <w:widowControl w:val="0"/>
              <w:rPr>
                <w:rFonts w:ascii="Times New Roman" w:eastAsia="Calibri" w:hAnsi="Times New Roman" w:cs="Times New Roman"/>
                <w:sz w:val="24"/>
                <w:szCs w:val="24"/>
              </w:rPr>
            </w:pPr>
            <w:r w:rsidRPr="004441BD">
              <w:rPr>
                <w:rFonts w:ascii="Times New Roman" w:eastAsia="Calibri" w:hAnsi="Times New Roman" w:cs="Times New Roman"/>
                <w:b/>
                <w:bCs/>
                <w:sz w:val="24"/>
                <w:szCs w:val="24"/>
              </w:rPr>
              <w:t>Nr.</w:t>
            </w:r>
          </w:p>
        </w:tc>
        <w:tc>
          <w:tcPr>
            <w:tcW w:w="2265" w:type="dxa"/>
          </w:tcPr>
          <w:p w14:paraId="5B26DB0D" w14:textId="77777777" w:rsidR="003114EC" w:rsidRPr="009B656C" w:rsidRDefault="003114EC" w:rsidP="0089134A">
            <w:pPr>
              <w:widowControl w:val="0"/>
              <w:jc w:val="center"/>
              <w:rPr>
                <w:rFonts w:ascii="Calibri" w:eastAsia="Calibri" w:hAnsi="Calibri" w:cs="Calibri"/>
                <w:sz w:val="24"/>
                <w:szCs w:val="24"/>
              </w:rPr>
            </w:pPr>
            <w:r w:rsidRPr="009B656C">
              <w:rPr>
                <w:rFonts w:ascii="Times New Roman" w:eastAsia="Calibri" w:hAnsi="Times New Roman" w:cs="Times New Roman"/>
                <w:b/>
                <w:bCs/>
                <w:sz w:val="24"/>
                <w:szCs w:val="24"/>
              </w:rPr>
              <w:t>Parametras</w:t>
            </w:r>
          </w:p>
        </w:tc>
        <w:tc>
          <w:tcPr>
            <w:tcW w:w="3376" w:type="dxa"/>
            <w:tcBorders>
              <w:bottom w:val="single" w:sz="4" w:space="0" w:color="auto"/>
            </w:tcBorders>
          </w:tcPr>
          <w:p w14:paraId="7CAE745C" w14:textId="77777777" w:rsidR="003114EC" w:rsidRPr="009B656C" w:rsidRDefault="003114EC" w:rsidP="0089134A">
            <w:pPr>
              <w:widowControl w:val="0"/>
              <w:jc w:val="center"/>
              <w:rPr>
                <w:rFonts w:ascii="Times New Roman" w:eastAsia="Calibri" w:hAnsi="Times New Roman" w:cs="Times New Roman"/>
                <w:sz w:val="24"/>
                <w:szCs w:val="24"/>
              </w:rPr>
            </w:pPr>
            <w:r w:rsidRPr="009B656C">
              <w:rPr>
                <w:rFonts w:ascii="Times New Roman" w:eastAsia="Times New Roman" w:hAnsi="Times New Roman" w:cs="Times New Roman"/>
                <w:b/>
                <w:bCs/>
                <w:color w:val="000000"/>
                <w:lang w:eastAsia="en-GB"/>
              </w:rPr>
              <w:t>Reikalaujamos parametrų reikšmės</w:t>
            </w:r>
          </w:p>
          <w:p w14:paraId="4BB2EA2D" w14:textId="77777777" w:rsidR="003114EC" w:rsidRPr="009B656C" w:rsidRDefault="003114EC" w:rsidP="0089134A">
            <w:pPr>
              <w:widowControl w:val="0"/>
              <w:rPr>
                <w:rFonts w:ascii="Times New Roman" w:eastAsia="Calibri" w:hAnsi="Times New Roman" w:cs="Times New Roman"/>
                <w:sz w:val="24"/>
                <w:szCs w:val="24"/>
              </w:rPr>
            </w:pPr>
          </w:p>
        </w:tc>
        <w:tc>
          <w:tcPr>
            <w:tcW w:w="3260" w:type="dxa"/>
            <w:shd w:val="clear" w:color="auto" w:fill="DBE5F1" w:themeFill="accent1" w:themeFillTint="33"/>
          </w:tcPr>
          <w:p w14:paraId="29CEAAD3" w14:textId="77777777" w:rsidR="003114EC" w:rsidRPr="009B656C" w:rsidRDefault="003114EC" w:rsidP="0089134A">
            <w:pPr>
              <w:widowControl w:val="0"/>
              <w:jc w:val="center"/>
              <w:rPr>
                <w:rFonts w:ascii="Times New Roman" w:eastAsia="Calibri" w:hAnsi="Times New Roman" w:cs="Times New Roman"/>
                <w:b/>
                <w:bCs/>
                <w:sz w:val="24"/>
                <w:szCs w:val="24"/>
              </w:rPr>
            </w:pPr>
            <w:r w:rsidRPr="009B656C">
              <w:rPr>
                <w:rFonts w:ascii="Times New Roman" w:eastAsia="Calibri" w:hAnsi="Times New Roman" w:cs="Times New Roman"/>
                <w:b/>
                <w:bCs/>
                <w:sz w:val="24"/>
                <w:szCs w:val="24"/>
              </w:rPr>
              <w:t>Tiekėjo siūlomos prekės aprašymas</w:t>
            </w:r>
          </w:p>
          <w:p w14:paraId="787C1865" w14:textId="77777777" w:rsidR="003114EC" w:rsidRPr="009B656C" w:rsidRDefault="003114EC" w:rsidP="0089134A">
            <w:pPr>
              <w:widowControl w:val="0"/>
              <w:jc w:val="center"/>
              <w:rPr>
                <w:rFonts w:ascii="Times New Roman" w:eastAsia="Calibri" w:hAnsi="Times New Roman" w:cs="Times New Roman"/>
                <w:b/>
                <w:bCs/>
                <w:sz w:val="24"/>
                <w:szCs w:val="24"/>
              </w:rPr>
            </w:pPr>
            <w:r w:rsidRPr="00B565F5">
              <w:rPr>
                <w:rFonts w:ascii="Times New Roman" w:eastAsia="Calibri" w:hAnsi="Times New Roman" w:cs="Times New Roman"/>
                <w:b/>
                <w:bCs/>
                <w:color w:val="FF0000"/>
                <w:sz w:val="24"/>
                <w:szCs w:val="24"/>
              </w:rPr>
              <w:t>(*Pildo tiekėjas)</w:t>
            </w:r>
          </w:p>
        </w:tc>
      </w:tr>
      <w:tr w:rsidR="003114EC" w:rsidRPr="009B656C" w14:paraId="7E70628F" w14:textId="77777777" w:rsidTr="0089134A">
        <w:tc>
          <w:tcPr>
            <w:tcW w:w="846" w:type="dxa"/>
            <w:shd w:val="clear" w:color="auto" w:fill="FABF8F" w:themeFill="accent6" w:themeFillTint="99"/>
          </w:tcPr>
          <w:p w14:paraId="41694BA0" w14:textId="77777777" w:rsidR="003114EC" w:rsidRPr="004441BD" w:rsidRDefault="0040465B"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114EC">
              <w:rPr>
                <w:rFonts w:ascii="Times New Roman" w:eastAsia="Calibri" w:hAnsi="Times New Roman" w:cs="Times New Roman"/>
                <w:sz w:val="24"/>
                <w:szCs w:val="24"/>
              </w:rPr>
              <w:t>.</w:t>
            </w:r>
          </w:p>
        </w:tc>
        <w:tc>
          <w:tcPr>
            <w:tcW w:w="8901" w:type="dxa"/>
            <w:gridSpan w:val="3"/>
            <w:shd w:val="clear" w:color="auto" w:fill="FABF8F" w:themeFill="accent6" w:themeFillTint="99"/>
          </w:tcPr>
          <w:p w14:paraId="7F8723AB" w14:textId="77777777" w:rsidR="003114EC" w:rsidRPr="000B5764" w:rsidRDefault="00C60B7F" w:rsidP="00FC1D1F">
            <w:pPr>
              <w:widowControl w:val="0"/>
              <w:rPr>
                <w:rFonts w:ascii="Times New Roman" w:eastAsia="Calibri" w:hAnsi="Times New Roman" w:cs="Times New Roman"/>
                <w:sz w:val="24"/>
                <w:szCs w:val="24"/>
              </w:rPr>
            </w:pPr>
            <w:r>
              <w:rPr>
                <w:rFonts w:ascii="Times New Roman" w:eastAsia="Calibri" w:hAnsi="Times New Roman" w:cs="Times New Roman"/>
                <w:b/>
                <w:sz w:val="24"/>
                <w:szCs w:val="24"/>
              </w:rPr>
              <w:t xml:space="preserve">Mediniai takai </w:t>
            </w:r>
            <w:r w:rsidR="00091320">
              <w:rPr>
                <w:rFonts w:ascii="Times New Roman" w:eastAsia="Calibri" w:hAnsi="Times New Roman" w:cs="Times New Roman"/>
                <w:b/>
                <w:sz w:val="24"/>
                <w:szCs w:val="24"/>
              </w:rPr>
              <w:t xml:space="preserve">  (1200 mmm pločio) </w:t>
            </w:r>
            <w:r w:rsidR="00FC1D1F">
              <w:rPr>
                <w:rFonts w:ascii="Times New Roman" w:eastAsia="Calibri" w:hAnsi="Times New Roman" w:cs="Times New Roman"/>
                <w:b/>
                <w:sz w:val="24"/>
                <w:szCs w:val="24"/>
              </w:rPr>
              <w:t>815</w:t>
            </w:r>
            <w:r w:rsidR="0040465B">
              <w:rPr>
                <w:rFonts w:ascii="Times New Roman" w:eastAsia="Calibri" w:hAnsi="Times New Roman" w:cs="Times New Roman"/>
                <w:b/>
                <w:sz w:val="24"/>
                <w:szCs w:val="24"/>
              </w:rPr>
              <w:t>m²</w:t>
            </w:r>
          </w:p>
        </w:tc>
      </w:tr>
      <w:tr w:rsidR="003114EC" w:rsidRPr="009B656C" w14:paraId="4EC01C62" w14:textId="77777777" w:rsidTr="0089134A">
        <w:tc>
          <w:tcPr>
            <w:tcW w:w="846" w:type="dxa"/>
          </w:tcPr>
          <w:p w14:paraId="38820980" w14:textId="77777777" w:rsidR="003114EC" w:rsidRPr="004441BD" w:rsidRDefault="0040465B"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65" w:type="dxa"/>
          </w:tcPr>
          <w:p w14:paraId="6FB34F96" w14:textId="77777777" w:rsidR="003114EC" w:rsidRPr="000B5764" w:rsidRDefault="0081629C"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Medienos veislė</w:t>
            </w:r>
          </w:p>
        </w:tc>
        <w:tc>
          <w:tcPr>
            <w:tcW w:w="3376" w:type="dxa"/>
          </w:tcPr>
          <w:p w14:paraId="4D011066" w14:textId="77777777" w:rsidR="003114EC" w:rsidRPr="000B5764" w:rsidRDefault="0081629C"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Pušis, eglė</w:t>
            </w:r>
          </w:p>
        </w:tc>
        <w:tc>
          <w:tcPr>
            <w:tcW w:w="3260" w:type="dxa"/>
            <w:shd w:val="clear" w:color="auto" w:fill="DBE5F1" w:themeFill="accent1" w:themeFillTint="33"/>
          </w:tcPr>
          <w:p w14:paraId="3CDEE9E7" w14:textId="77777777" w:rsidR="003114EC" w:rsidRPr="0051578C" w:rsidRDefault="00370B4A" w:rsidP="0089134A">
            <w:pPr>
              <w:widowControl w:val="0"/>
              <w:rPr>
                <w:rFonts w:ascii="Times New Roman" w:eastAsia="Calibri" w:hAnsi="Times New Roman" w:cs="Times New Roman"/>
                <w:bCs/>
                <w:sz w:val="24"/>
                <w:szCs w:val="24"/>
              </w:rPr>
            </w:pPr>
            <w:r>
              <w:rPr>
                <w:rFonts w:ascii="Times New Roman" w:eastAsia="Times New Roman" w:hAnsi="Times New Roman" w:cs="Times New Roman"/>
                <w:kern w:val="2"/>
                <w:sz w:val="24"/>
                <w:szCs w:val="24"/>
              </w:rPr>
              <w:t>Medienos veislė</w:t>
            </w:r>
            <w:r w:rsidRPr="003C2BB7">
              <w:rPr>
                <w:rFonts w:ascii="Times New Roman" w:eastAsia="Times New Roman" w:hAnsi="Times New Roman" w:cs="Times New Roman"/>
                <w:kern w:val="2"/>
                <w:sz w:val="24"/>
                <w:szCs w:val="24"/>
              </w:rPr>
              <w:t xml:space="preserve"> </w:t>
            </w:r>
            <w:r w:rsidRPr="00EE0EF4">
              <w:rPr>
                <w:rFonts w:ascii="Times New Roman" w:eastAsia="Times New Roman" w:hAnsi="Times New Roman" w:cs="Times New Roman"/>
                <w:color w:val="4F81BD" w:themeColor="accent1"/>
                <w:kern w:val="2"/>
                <w:sz w:val="24"/>
                <w:szCs w:val="24"/>
              </w:rPr>
              <w:t>(</w:t>
            </w:r>
            <w:r w:rsidRPr="00EE0EF4">
              <w:rPr>
                <w:rFonts w:ascii="Times New Roman" w:eastAsia="Calibri" w:hAnsi="Times New Roman" w:cs="Times New Roman"/>
                <w:i/>
                <w:iCs/>
                <w:color w:val="4F81BD" w:themeColor="accent1"/>
                <w:sz w:val="24"/>
                <w:szCs w:val="24"/>
              </w:rPr>
              <w:t>Įrašyti</w:t>
            </w:r>
            <w:r>
              <w:rPr>
                <w:rFonts w:ascii="Times New Roman" w:eastAsia="Times New Roman" w:hAnsi="Times New Roman" w:cs="Times New Roman"/>
                <w:color w:val="4F81BD" w:themeColor="accent1"/>
                <w:kern w:val="2"/>
                <w:sz w:val="24"/>
                <w:szCs w:val="24"/>
              </w:rPr>
              <w:t xml:space="preserve"> veislę)</w:t>
            </w:r>
          </w:p>
        </w:tc>
      </w:tr>
      <w:tr w:rsidR="00370B4A" w:rsidRPr="009B656C" w14:paraId="3E31BE13" w14:textId="77777777" w:rsidTr="0089134A">
        <w:tc>
          <w:tcPr>
            <w:tcW w:w="846" w:type="dxa"/>
          </w:tcPr>
          <w:p w14:paraId="3B0DB0CC" w14:textId="77777777" w:rsidR="00370B4A" w:rsidRDefault="00370B4A"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65" w:type="dxa"/>
          </w:tcPr>
          <w:p w14:paraId="174449BE" w14:textId="77777777" w:rsidR="00370B4A" w:rsidRDefault="00370B4A"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Medienos klasė</w:t>
            </w:r>
          </w:p>
        </w:tc>
        <w:tc>
          <w:tcPr>
            <w:tcW w:w="3376" w:type="dxa"/>
          </w:tcPr>
          <w:p w14:paraId="31CDCA60" w14:textId="77777777" w:rsidR="00370B4A" w:rsidRDefault="00370B4A"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C24</w:t>
            </w:r>
          </w:p>
        </w:tc>
        <w:tc>
          <w:tcPr>
            <w:tcW w:w="3260" w:type="dxa"/>
            <w:shd w:val="clear" w:color="auto" w:fill="DBE5F1" w:themeFill="accent1" w:themeFillTint="33"/>
          </w:tcPr>
          <w:p w14:paraId="3ED9A23C" w14:textId="77777777" w:rsidR="00370B4A" w:rsidRPr="0051578C" w:rsidRDefault="00370B4A" w:rsidP="000E6D54">
            <w:pPr>
              <w:widowControl w:val="0"/>
              <w:rPr>
                <w:rFonts w:ascii="Times New Roman" w:eastAsia="Calibri" w:hAnsi="Times New Roman" w:cs="Times New Roman"/>
                <w:bCs/>
                <w:sz w:val="24"/>
                <w:szCs w:val="24"/>
              </w:rPr>
            </w:pPr>
            <w:r>
              <w:rPr>
                <w:rFonts w:ascii="Times New Roman" w:eastAsia="Times New Roman" w:hAnsi="Times New Roman" w:cs="Times New Roman"/>
                <w:kern w:val="2"/>
                <w:sz w:val="24"/>
                <w:szCs w:val="24"/>
              </w:rPr>
              <w:t>Medienos klasė</w:t>
            </w:r>
            <w:r w:rsidRPr="003C2BB7">
              <w:rPr>
                <w:rFonts w:ascii="Times New Roman" w:eastAsia="Times New Roman" w:hAnsi="Times New Roman" w:cs="Times New Roman"/>
                <w:kern w:val="2"/>
                <w:sz w:val="24"/>
                <w:szCs w:val="24"/>
              </w:rPr>
              <w:t xml:space="preserve"> </w:t>
            </w:r>
            <w:r w:rsidRPr="00EE0EF4">
              <w:rPr>
                <w:rFonts w:ascii="Times New Roman" w:eastAsia="Times New Roman" w:hAnsi="Times New Roman" w:cs="Times New Roman"/>
                <w:color w:val="4F81BD" w:themeColor="accent1"/>
                <w:kern w:val="2"/>
                <w:sz w:val="24"/>
                <w:szCs w:val="24"/>
              </w:rPr>
              <w:t>(</w:t>
            </w:r>
            <w:r w:rsidRPr="00EE0EF4">
              <w:rPr>
                <w:rFonts w:ascii="Times New Roman" w:eastAsia="Calibri" w:hAnsi="Times New Roman" w:cs="Times New Roman"/>
                <w:i/>
                <w:iCs/>
                <w:color w:val="4F81BD" w:themeColor="accent1"/>
                <w:sz w:val="24"/>
                <w:szCs w:val="24"/>
              </w:rPr>
              <w:t>Įrašyti</w:t>
            </w:r>
            <w:r>
              <w:rPr>
                <w:rFonts w:ascii="Times New Roman" w:eastAsia="Times New Roman" w:hAnsi="Times New Roman" w:cs="Times New Roman"/>
                <w:color w:val="4F81BD" w:themeColor="accent1"/>
                <w:kern w:val="2"/>
                <w:sz w:val="24"/>
                <w:szCs w:val="24"/>
              </w:rPr>
              <w:t xml:space="preserve"> klasę)</w:t>
            </w:r>
          </w:p>
        </w:tc>
      </w:tr>
      <w:tr w:rsidR="00370B4A" w:rsidRPr="009B656C" w14:paraId="01EA7F61" w14:textId="77777777" w:rsidTr="0089134A">
        <w:tc>
          <w:tcPr>
            <w:tcW w:w="846" w:type="dxa"/>
          </w:tcPr>
          <w:p w14:paraId="1555B66C" w14:textId="77777777" w:rsidR="00370B4A" w:rsidRPr="004441BD" w:rsidRDefault="00370B4A"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265" w:type="dxa"/>
          </w:tcPr>
          <w:p w14:paraId="144406B5" w14:textId="77777777" w:rsidR="00370B4A" w:rsidRPr="000B5764" w:rsidRDefault="00370B4A"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Lentos terasinės </w:t>
            </w:r>
          </w:p>
        </w:tc>
        <w:tc>
          <w:tcPr>
            <w:tcW w:w="3376" w:type="dxa"/>
          </w:tcPr>
          <w:p w14:paraId="10C20D72" w14:textId="77777777" w:rsidR="00370B4A" w:rsidRPr="000B5764" w:rsidRDefault="00370B4A"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Rifliuotos</w:t>
            </w:r>
          </w:p>
        </w:tc>
        <w:tc>
          <w:tcPr>
            <w:tcW w:w="3260" w:type="dxa"/>
            <w:shd w:val="clear" w:color="auto" w:fill="DBE5F1" w:themeFill="accent1" w:themeFillTint="33"/>
          </w:tcPr>
          <w:p w14:paraId="7F8A9106" w14:textId="77777777" w:rsidR="00370B4A" w:rsidRPr="00370B4A" w:rsidRDefault="00370B4A" w:rsidP="0089134A">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Lentos rifliuoto </w:t>
            </w:r>
            <w:r w:rsidRPr="003C2BB7">
              <w:rPr>
                <w:rFonts w:ascii="Times New Roman" w:eastAsia="Times New Roman" w:hAnsi="Times New Roman" w:cs="Times New Roman"/>
                <w:kern w:val="2"/>
                <w:sz w:val="24"/>
                <w:szCs w:val="24"/>
              </w:rPr>
              <w:t xml:space="preserve"> </w:t>
            </w:r>
            <w:r w:rsidRPr="003C2BB7">
              <w:rPr>
                <w:rFonts w:ascii="Times New Roman" w:eastAsia="Times New Roman" w:hAnsi="Times New Roman" w:cs="Times New Roman"/>
                <w:color w:val="4472C4"/>
                <w:kern w:val="2"/>
                <w:sz w:val="24"/>
                <w:szCs w:val="24"/>
              </w:rPr>
              <w:t xml:space="preserve">taip/ne </w:t>
            </w:r>
            <w:r w:rsidRPr="003C2BB7">
              <w:rPr>
                <w:rFonts w:ascii="Times New Roman" w:eastAsia="Times New Roman" w:hAnsi="Times New Roman" w:cs="Times New Roman"/>
                <w:kern w:val="2"/>
                <w:sz w:val="24"/>
                <w:szCs w:val="24"/>
              </w:rPr>
              <w:t>(palikti tinkamą);</w:t>
            </w:r>
          </w:p>
        </w:tc>
      </w:tr>
      <w:tr w:rsidR="00370B4A" w:rsidRPr="009B656C" w14:paraId="32279325" w14:textId="77777777" w:rsidTr="0089134A">
        <w:tc>
          <w:tcPr>
            <w:tcW w:w="846" w:type="dxa"/>
          </w:tcPr>
          <w:p w14:paraId="1C256ACE" w14:textId="77777777" w:rsidR="00370B4A" w:rsidRPr="004441BD" w:rsidRDefault="00370B4A" w:rsidP="00EF4071">
            <w:pPr>
              <w:widowControl w:val="0"/>
              <w:jc w:val="center"/>
              <w:rPr>
                <w:rFonts w:ascii="Times New Roman" w:eastAsia="Calibri" w:hAnsi="Times New Roman" w:cs="Times New Roman"/>
                <w:sz w:val="24"/>
                <w:szCs w:val="24"/>
              </w:rPr>
            </w:pPr>
            <w:bookmarkStart w:id="0" w:name="_Hlk190952309"/>
            <w:r>
              <w:rPr>
                <w:rFonts w:ascii="Times New Roman" w:eastAsia="Calibri" w:hAnsi="Times New Roman" w:cs="Times New Roman"/>
                <w:sz w:val="24"/>
                <w:szCs w:val="24"/>
              </w:rPr>
              <w:t>1.4</w:t>
            </w:r>
          </w:p>
        </w:tc>
        <w:tc>
          <w:tcPr>
            <w:tcW w:w="2265" w:type="dxa"/>
          </w:tcPr>
          <w:p w14:paraId="627F2E03" w14:textId="77777777" w:rsidR="00370B4A" w:rsidRPr="000B5764" w:rsidRDefault="00370B4A"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Medienos impregnavimas</w:t>
            </w:r>
          </w:p>
        </w:tc>
        <w:tc>
          <w:tcPr>
            <w:tcW w:w="3376" w:type="dxa"/>
          </w:tcPr>
          <w:p w14:paraId="44151D61" w14:textId="77777777" w:rsidR="00370B4A" w:rsidRPr="000B5764" w:rsidRDefault="00370B4A" w:rsidP="0081629C">
            <w:pPr>
              <w:widowContro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Vakuminiu</w:t>
            </w:r>
            <w:proofErr w:type="spellEnd"/>
            <w:r>
              <w:rPr>
                <w:rFonts w:ascii="Times New Roman" w:eastAsia="Calibri" w:hAnsi="Times New Roman" w:cs="Times New Roman"/>
                <w:sz w:val="24"/>
                <w:szCs w:val="24"/>
              </w:rPr>
              <w:t xml:space="preserve"> būdu</w:t>
            </w:r>
          </w:p>
        </w:tc>
        <w:tc>
          <w:tcPr>
            <w:tcW w:w="3260" w:type="dxa"/>
            <w:shd w:val="clear" w:color="auto" w:fill="DBE5F1" w:themeFill="accent1" w:themeFillTint="33"/>
          </w:tcPr>
          <w:p w14:paraId="7914E87A" w14:textId="77777777" w:rsidR="00370B4A" w:rsidRPr="003C2BB7" w:rsidRDefault="00370B4A" w:rsidP="0089134A">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Mediena impregnuota vakuuminiu būdu</w:t>
            </w:r>
            <w:r w:rsidRPr="00370B4A">
              <w:rPr>
                <w:rFonts w:ascii="Times New Roman" w:eastAsia="Times New Roman" w:hAnsi="Times New Roman" w:cs="Times New Roman"/>
                <w:kern w:val="2"/>
                <w:sz w:val="24"/>
                <w:szCs w:val="24"/>
              </w:rPr>
              <w:t xml:space="preserve">  </w:t>
            </w:r>
            <w:r w:rsidRPr="00370B4A">
              <w:rPr>
                <w:rFonts w:ascii="Times New Roman" w:eastAsia="Times New Roman" w:hAnsi="Times New Roman" w:cs="Times New Roman"/>
                <w:i/>
                <w:color w:val="548DD4" w:themeColor="text2" w:themeTint="99"/>
                <w:kern w:val="2"/>
                <w:sz w:val="24"/>
                <w:szCs w:val="24"/>
              </w:rPr>
              <w:t>taip/ne</w:t>
            </w:r>
            <w:r w:rsidRPr="00370B4A">
              <w:rPr>
                <w:rFonts w:ascii="Times New Roman" w:eastAsia="Times New Roman" w:hAnsi="Times New Roman" w:cs="Times New Roman"/>
                <w:color w:val="548DD4" w:themeColor="text2" w:themeTint="99"/>
                <w:kern w:val="2"/>
                <w:sz w:val="24"/>
                <w:szCs w:val="24"/>
              </w:rPr>
              <w:t xml:space="preserve"> </w:t>
            </w:r>
            <w:r w:rsidRPr="00370B4A">
              <w:rPr>
                <w:rFonts w:ascii="Times New Roman" w:eastAsia="Times New Roman" w:hAnsi="Times New Roman" w:cs="Times New Roman"/>
                <w:kern w:val="2"/>
                <w:sz w:val="24"/>
                <w:szCs w:val="24"/>
              </w:rPr>
              <w:t>(palikti tinkamą);</w:t>
            </w:r>
          </w:p>
        </w:tc>
      </w:tr>
      <w:bookmarkEnd w:id="0"/>
      <w:tr w:rsidR="001A21B5" w:rsidRPr="009B656C" w14:paraId="0E72DD79" w14:textId="77777777" w:rsidTr="0089134A">
        <w:tc>
          <w:tcPr>
            <w:tcW w:w="846" w:type="dxa"/>
          </w:tcPr>
          <w:p w14:paraId="3344D1FA" w14:textId="77777777" w:rsidR="001A21B5" w:rsidRPr="004441BD" w:rsidRDefault="001A21B5"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p>
        </w:tc>
        <w:tc>
          <w:tcPr>
            <w:tcW w:w="2265" w:type="dxa"/>
          </w:tcPr>
          <w:p w14:paraId="72382DFF" w14:textId="77777777" w:rsidR="001A21B5" w:rsidRPr="000B5764" w:rsidRDefault="001A21B5"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Terasinių lentų spalva</w:t>
            </w:r>
          </w:p>
        </w:tc>
        <w:tc>
          <w:tcPr>
            <w:tcW w:w="3376" w:type="dxa"/>
          </w:tcPr>
          <w:p w14:paraId="70498918" w14:textId="77777777" w:rsidR="001A21B5" w:rsidRPr="000B5764" w:rsidRDefault="001A21B5"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Ruda</w:t>
            </w:r>
          </w:p>
        </w:tc>
        <w:tc>
          <w:tcPr>
            <w:tcW w:w="3260" w:type="dxa"/>
            <w:shd w:val="clear" w:color="auto" w:fill="DBE5F1" w:themeFill="accent1" w:themeFillTint="33"/>
          </w:tcPr>
          <w:p w14:paraId="501D487E" w14:textId="77777777" w:rsidR="001A21B5" w:rsidRPr="0051578C" w:rsidRDefault="001A21B5" w:rsidP="000E6D54">
            <w:pPr>
              <w:widowControl w:val="0"/>
              <w:rPr>
                <w:rFonts w:ascii="Times New Roman" w:eastAsia="Calibri" w:hAnsi="Times New Roman" w:cs="Times New Roman"/>
                <w:bCs/>
                <w:sz w:val="24"/>
                <w:szCs w:val="24"/>
              </w:rPr>
            </w:pPr>
            <w:r>
              <w:rPr>
                <w:rFonts w:ascii="Times New Roman" w:eastAsia="Times New Roman" w:hAnsi="Times New Roman" w:cs="Times New Roman"/>
                <w:kern w:val="2"/>
                <w:sz w:val="24"/>
                <w:szCs w:val="24"/>
              </w:rPr>
              <w:t>Medienos spalva</w:t>
            </w:r>
            <w:r w:rsidRPr="003C2BB7">
              <w:rPr>
                <w:rFonts w:ascii="Times New Roman" w:eastAsia="Times New Roman" w:hAnsi="Times New Roman" w:cs="Times New Roman"/>
                <w:kern w:val="2"/>
                <w:sz w:val="24"/>
                <w:szCs w:val="24"/>
              </w:rPr>
              <w:t xml:space="preserve"> </w:t>
            </w:r>
            <w:r w:rsidRPr="00EE0EF4">
              <w:rPr>
                <w:rFonts w:ascii="Times New Roman" w:eastAsia="Times New Roman" w:hAnsi="Times New Roman" w:cs="Times New Roman"/>
                <w:color w:val="4F81BD" w:themeColor="accent1"/>
                <w:kern w:val="2"/>
                <w:sz w:val="24"/>
                <w:szCs w:val="24"/>
              </w:rPr>
              <w:t>(</w:t>
            </w:r>
            <w:r w:rsidRPr="00EE0EF4">
              <w:rPr>
                <w:rFonts w:ascii="Times New Roman" w:eastAsia="Calibri" w:hAnsi="Times New Roman" w:cs="Times New Roman"/>
                <w:i/>
                <w:iCs/>
                <w:color w:val="4F81BD" w:themeColor="accent1"/>
                <w:sz w:val="24"/>
                <w:szCs w:val="24"/>
              </w:rPr>
              <w:t>Įrašyti</w:t>
            </w:r>
            <w:r>
              <w:rPr>
                <w:rFonts w:ascii="Times New Roman" w:eastAsia="Times New Roman" w:hAnsi="Times New Roman" w:cs="Times New Roman"/>
                <w:color w:val="4F81BD" w:themeColor="accent1"/>
                <w:kern w:val="2"/>
                <w:sz w:val="24"/>
                <w:szCs w:val="24"/>
              </w:rPr>
              <w:t xml:space="preserve"> spalvą)</w:t>
            </w:r>
          </w:p>
        </w:tc>
      </w:tr>
      <w:tr w:rsidR="00370B4A" w:rsidRPr="009B656C" w14:paraId="7DD48B05" w14:textId="77777777" w:rsidTr="0089134A">
        <w:tc>
          <w:tcPr>
            <w:tcW w:w="846" w:type="dxa"/>
          </w:tcPr>
          <w:p w14:paraId="67A71A4F" w14:textId="77777777" w:rsidR="00370B4A" w:rsidRPr="004441BD" w:rsidRDefault="00370B4A"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265" w:type="dxa"/>
          </w:tcPr>
          <w:p w14:paraId="10A9411D" w14:textId="77777777" w:rsidR="00370B4A" w:rsidRPr="000B5764" w:rsidRDefault="00370B4A"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Terasinių lentų ilgis</w:t>
            </w:r>
          </w:p>
        </w:tc>
        <w:tc>
          <w:tcPr>
            <w:tcW w:w="3376" w:type="dxa"/>
          </w:tcPr>
          <w:p w14:paraId="4833A50A" w14:textId="77777777" w:rsidR="00370B4A" w:rsidRPr="000B5764" w:rsidRDefault="00370B4A"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1200 mm</w:t>
            </w:r>
          </w:p>
        </w:tc>
        <w:tc>
          <w:tcPr>
            <w:tcW w:w="3260" w:type="dxa"/>
            <w:shd w:val="clear" w:color="auto" w:fill="DBE5F1" w:themeFill="accent1" w:themeFillTint="33"/>
          </w:tcPr>
          <w:p w14:paraId="004F509F" w14:textId="77777777" w:rsidR="00370B4A" w:rsidRPr="00C62DA6" w:rsidRDefault="00C62DA6" w:rsidP="00C62DA6">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Ilgis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r w:rsidR="00930A64">
              <w:rPr>
                <w:rFonts w:ascii="Times New Roman" w:eastAsia="Calibri" w:hAnsi="Times New Roman" w:cs="Times New Roman"/>
                <w:i/>
                <w:iCs/>
                <w:sz w:val="24"/>
                <w:szCs w:val="24"/>
              </w:rPr>
              <w:t>m</w:t>
            </w:r>
          </w:p>
        </w:tc>
      </w:tr>
      <w:tr w:rsidR="00526306" w:rsidRPr="009B656C" w14:paraId="0034623F" w14:textId="77777777" w:rsidTr="0089134A">
        <w:tc>
          <w:tcPr>
            <w:tcW w:w="846" w:type="dxa"/>
          </w:tcPr>
          <w:p w14:paraId="5DE645E9" w14:textId="77777777" w:rsidR="00526306" w:rsidRDefault="00526306"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265" w:type="dxa"/>
          </w:tcPr>
          <w:p w14:paraId="6614F70D" w14:textId="77777777" w:rsidR="00526306" w:rsidRDefault="00526306"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Terasinių lentų plotis</w:t>
            </w:r>
          </w:p>
        </w:tc>
        <w:tc>
          <w:tcPr>
            <w:tcW w:w="3376" w:type="dxa"/>
          </w:tcPr>
          <w:p w14:paraId="4D568DC8" w14:textId="77777777" w:rsidR="00526306" w:rsidRDefault="00526306"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120 mm</w:t>
            </w:r>
          </w:p>
          <w:p w14:paraId="0C8A0641" w14:textId="77777777" w:rsidR="00526306" w:rsidRDefault="00526306"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daugiau 150 mm</w:t>
            </w:r>
          </w:p>
        </w:tc>
        <w:tc>
          <w:tcPr>
            <w:tcW w:w="3260" w:type="dxa"/>
            <w:shd w:val="clear" w:color="auto" w:fill="DBE5F1" w:themeFill="accent1" w:themeFillTint="33"/>
          </w:tcPr>
          <w:p w14:paraId="261EA1DD" w14:textId="77777777" w:rsidR="00526306" w:rsidRDefault="00930A64" w:rsidP="00C62DA6">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Plotis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9B656C" w14:paraId="2E1BDC1B" w14:textId="77777777" w:rsidTr="0089134A">
        <w:tc>
          <w:tcPr>
            <w:tcW w:w="846" w:type="dxa"/>
          </w:tcPr>
          <w:p w14:paraId="74A9BEE2" w14:textId="77777777" w:rsidR="00930A64" w:rsidRDefault="00930A64"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265" w:type="dxa"/>
          </w:tcPr>
          <w:p w14:paraId="2F0CE68E"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Terasinių lentų storis</w:t>
            </w:r>
          </w:p>
        </w:tc>
        <w:tc>
          <w:tcPr>
            <w:tcW w:w="3376" w:type="dxa"/>
          </w:tcPr>
          <w:p w14:paraId="1CF5A097"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28 mm</w:t>
            </w:r>
          </w:p>
        </w:tc>
        <w:tc>
          <w:tcPr>
            <w:tcW w:w="3260" w:type="dxa"/>
            <w:shd w:val="clear" w:color="auto" w:fill="DBE5F1" w:themeFill="accent1" w:themeFillTint="33"/>
          </w:tcPr>
          <w:p w14:paraId="161E93E1" w14:textId="77777777" w:rsidR="00930A64" w:rsidRDefault="00930A64" w:rsidP="00A82046">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Storis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9B656C" w14:paraId="22D820A5" w14:textId="77777777" w:rsidTr="0089134A">
        <w:tc>
          <w:tcPr>
            <w:tcW w:w="846" w:type="dxa"/>
          </w:tcPr>
          <w:p w14:paraId="7DD7C894" w14:textId="77777777" w:rsidR="00930A64" w:rsidRDefault="00930A64"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265" w:type="dxa"/>
          </w:tcPr>
          <w:p w14:paraId="5A36CEA0"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Tašų (gulekšnių) ant kurių tvirtinamos lentos matmenys</w:t>
            </w:r>
          </w:p>
        </w:tc>
        <w:tc>
          <w:tcPr>
            <w:tcW w:w="3376" w:type="dxa"/>
          </w:tcPr>
          <w:p w14:paraId="03A1A985" w14:textId="77777777" w:rsidR="00930A64" w:rsidRDefault="00930A64" w:rsidP="0089134A">
            <w:pPr>
              <w:widowControl w:val="0"/>
              <w:rPr>
                <w:rFonts w:ascii="Times New Roman" w:hAnsi="Times New Roman" w:cs="Times New Roman"/>
                <w:sz w:val="24"/>
                <w:szCs w:val="24"/>
              </w:rPr>
            </w:pPr>
            <w:r>
              <w:rPr>
                <w:rFonts w:ascii="Times New Roman" w:hAnsi="Times New Roman" w:cs="Times New Roman"/>
                <w:sz w:val="24"/>
                <w:szCs w:val="24"/>
              </w:rPr>
              <w:t>Storis ne mažiau 60 mm</w:t>
            </w:r>
          </w:p>
          <w:p w14:paraId="6BF0FB2D" w14:textId="77777777" w:rsidR="00930A64" w:rsidRDefault="00930A64" w:rsidP="0089134A">
            <w:pPr>
              <w:widowControl w:val="0"/>
              <w:rPr>
                <w:rFonts w:ascii="Times New Roman" w:hAnsi="Times New Roman" w:cs="Times New Roman"/>
                <w:sz w:val="24"/>
                <w:szCs w:val="24"/>
              </w:rPr>
            </w:pPr>
            <w:r>
              <w:rPr>
                <w:rFonts w:ascii="Times New Roman" w:hAnsi="Times New Roman" w:cs="Times New Roman"/>
                <w:sz w:val="24"/>
                <w:szCs w:val="24"/>
              </w:rPr>
              <w:t>Plotis ne mažiau 40 mm</w:t>
            </w:r>
          </w:p>
          <w:p w14:paraId="16E0DF77" w14:textId="77777777" w:rsidR="00930A64" w:rsidRDefault="00930A64" w:rsidP="0089134A">
            <w:pPr>
              <w:widowControl w:val="0"/>
              <w:rPr>
                <w:rFonts w:ascii="Times New Roman" w:eastAsia="Calibri" w:hAnsi="Times New Roman" w:cs="Times New Roman"/>
                <w:sz w:val="24"/>
                <w:szCs w:val="24"/>
              </w:rPr>
            </w:pPr>
          </w:p>
        </w:tc>
        <w:tc>
          <w:tcPr>
            <w:tcW w:w="3260" w:type="dxa"/>
            <w:shd w:val="clear" w:color="auto" w:fill="DBE5F1" w:themeFill="accent1" w:themeFillTint="33"/>
          </w:tcPr>
          <w:p w14:paraId="4BE9A448" w14:textId="77777777" w:rsidR="00930A64" w:rsidRDefault="00930A64" w:rsidP="00C62DA6">
            <w:pPr>
              <w:pStyle w:val="Sraopastraipa"/>
              <w:widowControl w:val="0"/>
              <w:numPr>
                <w:ilvl w:val="0"/>
                <w:numId w:val="6"/>
              </w:numPr>
              <w:rPr>
                <w:rFonts w:ascii="Times New Roman" w:eastAsia="Calibri" w:hAnsi="Times New Roman" w:cs="Times New Roman"/>
                <w:i/>
                <w:iCs/>
                <w:sz w:val="24"/>
                <w:szCs w:val="24"/>
              </w:rPr>
            </w:pPr>
            <w:r>
              <w:rPr>
                <w:rFonts w:ascii="Times New Roman" w:eastAsia="Calibri" w:hAnsi="Times New Roman" w:cs="Times New Roman"/>
                <w:sz w:val="24"/>
                <w:szCs w:val="24"/>
              </w:rPr>
              <w:t>Storis</w:t>
            </w:r>
            <w:r w:rsidRPr="00C62DA6">
              <w:rPr>
                <w:rFonts w:ascii="Times New Roman" w:eastAsia="Calibri" w:hAnsi="Times New Roman" w:cs="Times New Roman"/>
                <w:sz w:val="24"/>
                <w:szCs w:val="24"/>
              </w:rPr>
              <w:t xml:space="preserve"> </w:t>
            </w:r>
            <w:r w:rsidRPr="00C62DA6">
              <w:rPr>
                <w:rFonts w:ascii="Times New Roman" w:eastAsia="Calibri" w:hAnsi="Times New Roman" w:cs="Times New Roman"/>
                <w:i/>
                <w:iCs/>
                <w:color w:val="4472C4"/>
                <w:sz w:val="24"/>
                <w:szCs w:val="24"/>
              </w:rPr>
              <w:t xml:space="preserve">Įrašyti </w:t>
            </w:r>
            <w:r w:rsidRPr="00C62DA6">
              <w:rPr>
                <w:rFonts w:ascii="Times New Roman" w:eastAsia="Calibri" w:hAnsi="Times New Roman" w:cs="Times New Roman"/>
                <w:i/>
                <w:iCs/>
                <w:sz w:val="24"/>
                <w:szCs w:val="24"/>
              </w:rPr>
              <w:t>m</w:t>
            </w:r>
          </w:p>
          <w:p w14:paraId="5D504601" w14:textId="77777777" w:rsidR="00930A64" w:rsidRDefault="00930A64" w:rsidP="00C62DA6">
            <w:pPr>
              <w:pStyle w:val="Sraopastraipa"/>
              <w:widowControl w:val="0"/>
              <w:numPr>
                <w:ilvl w:val="0"/>
                <w:numId w:val="6"/>
              </w:numPr>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Plotis </w:t>
            </w:r>
            <w:r w:rsidRPr="00C62DA6">
              <w:rPr>
                <w:rFonts w:ascii="Times New Roman" w:eastAsia="Calibri" w:hAnsi="Times New Roman" w:cs="Times New Roman"/>
                <w:i/>
                <w:iCs/>
                <w:color w:val="4472C4"/>
                <w:sz w:val="24"/>
                <w:szCs w:val="24"/>
              </w:rPr>
              <w:t xml:space="preserve">Įrašyti </w:t>
            </w:r>
            <w:r w:rsidRPr="00C62DA6">
              <w:rPr>
                <w:rFonts w:ascii="Times New Roman" w:eastAsia="Calibri" w:hAnsi="Times New Roman" w:cs="Times New Roman"/>
                <w:i/>
                <w:iCs/>
                <w:sz w:val="24"/>
                <w:szCs w:val="24"/>
              </w:rPr>
              <w:t>m</w:t>
            </w:r>
          </w:p>
          <w:p w14:paraId="6B9A8B1F" w14:textId="77777777" w:rsidR="00930A64" w:rsidRPr="00C62DA6" w:rsidRDefault="00930A64" w:rsidP="00C62DA6">
            <w:pPr>
              <w:pStyle w:val="Sraopastraipa"/>
              <w:widowControl w:val="0"/>
              <w:rPr>
                <w:rFonts w:ascii="Times New Roman" w:eastAsia="Calibri" w:hAnsi="Times New Roman" w:cs="Times New Roman"/>
                <w:i/>
                <w:iCs/>
                <w:sz w:val="24"/>
                <w:szCs w:val="24"/>
              </w:rPr>
            </w:pPr>
          </w:p>
        </w:tc>
      </w:tr>
      <w:tr w:rsidR="00930A64" w:rsidRPr="009B656C" w14:paraId="6DBFC6F1" w14:textId="77777777" w:rsidTr="0089134A">
        <w:tc>
          <w:tcPr>
            <w:tcW w:w="846" w:type="dxa"/>
          </w:tcPr>
          <w:p w14:paraId="5869217F" w14:textId="77777777" w:rsidR="00930A64" w:rsidRPr="004441BD" w:rsidRDefault="00930A64"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2265" w:type="dxa"/>
          </w:tcPr>
          <w:p w14:paraId="5436F0E2" w14:textId="77777777" w:rsidR="00930A64" w:rsidRPr="000B57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Lentų tvirtinimas prie tašų (gulekšnių)</w:t>
            </w:r>
          </w:p>
        </w:tc>
        <w:tc>
          <w:tcPr>
            <w:tcW w:w="3376" w:type="dxa"/>
          </w:tcPr>
          <w:p w14:paraId="5AC3EF95" w14:textId="77777777" w:rsidR="00930A64" w:rsidRPr="000B57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Rifliuotomis vinimis </w:t>
            </w:r>
            <w:proofErr w:type="spellStart"/>
            <w:r>
              <w:rPr>
                <w:rFonts w:ascii="Times New Roman" w:eastAsia="Calibri" w:hAnsi="Times New Roman" w:cs="Times New Roman"/>
                <w:sz w:val="24"/>
                <w:szCs w:val="24"/>
              </w:rPr>
              <w:t>medvarščiais</w:t>
            </w:r>
            <w:proofErr w:type="spellEnd"/>
            <w:r>
              <w:rPr>
                <w:rFonts w:ascii="Times New Roman" w:eastAsia="Calibri" w:hAnsi="Times New Roman" w:cs="Times New Roman"/>
                <w:sz w:val="24"/>
                <w:szCs w:val="24"/>
              </w:rPr>
              <w:t>, skirtais lauko darbams</w:t>
            </w:r>
          </w:p>
        </w:tc>
        <w:tc>
          <w:tcPr>
            <w:tcW w:w="3260" w:type="dxa"/>
            <w:shd w:val="clear" w:color="auto" w:fill="DBE5F1" w:themeFill="accent1" w:themeFillTint="33"/>
          </w:tcPr>
          <w:p w14:paraId="29CB0D08" w14:textId="77777777" w:rsidR="00930A64" w:rsidRPr="000B5764" w:rsidRDefault="00930A64" w:rsidP="0089134A">
            <w:pPr>
              <w:widowControl w:val="0"/>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Lentos </w:t>
            </w:r>
            <w:proofErr w:type="spellStart"/>
            <w:r>
              <w:rPr>
                <w:rFonts w:ascii="Times New Roman" w:eastAsia="Times New Roman" w:hAnsi="Times New Roman" w:cs="Times New Roman"/>
                <w:kern w:val="2"/>
                <w:sz w:val="24"/>
                <w:szCs w:val="24"/>
              </w:rPr>
              <w:t>tvirtinimos</w:t>
            </w:r>
            <w:proofErr w:type="spellEnd"/>
            <w:r>
              <w:rPr>
                <w:rFonts w:ascii="Times New Roman" w:eastAsia="Times New Roman" w:hAnsi="Times New Roman" w:cs="Times New Roman"/>
                <w:kern w:val="2"/>
                <w:sz w:val="24"/>
                <w:szCs w:val="24"/>
              </w:rPr>
              <w:t xml:space="preserve"> prie tašų rifliuotomis vinimis </w:t>
            </w:r>
            <w:proofErr w:type="spellStart"/>
            <w:r>
              <w:rPr>
                <w:rFonts w:ascii="Times New Roman" w:eastAsia="Times New Roman" w:hAnsi="Times New Roman" w:cs="Times New Roman"/>
                <w:kern w:val="2"/>
                <w:sz w:val="24"/>
                <w:szCs w:val="24"/>
              </w:rPr>
              <w:t>medvarščiais</w:t>
            </w:r>
            <w:proofErr w:type="spellEnd"/>
            <w:r>
              <w:rPr>
                <w:rFonts w:ascii="Times New Roman" w:eastAsia="Times New Roman" w:hAnsi="Times New Roman" w:cs="Times New Roman"/>
                <w:kern w:val="2"/>
                <w:sz w:val="24"/>
                <w:szCs w:val="24"/>
              </w:rPr>
              <w:t>, skirtais lauko darbams</w:t>
            </w:r>
            <w:r w:rsidRPr="00370B4A">
              <w:rPr>
                <w:rFonts w:ascii="Times New Roman" w:eastAsia="Times New Roman" w:hAnsi="Times New Roman" w:cs="Times New Roman"/>
                <w:kern w:val="2"/>
                <w:sz w:val="24"/>
                <w:szCs w:val="24"/>
              </w:rPr>
              <w:t xml:space="preserve">  </w:t>
            </w:r>
            <w:r w:rsidRPr="00370B4A">
              <w:rPr>
                <w:rFonts w:ascii="Times New Roman" w:eastAsia="Times New Roman" w:hAnsi="Times New Roman" w:cs="Times New Roman"/>
                <w:i/>
                <w:color w:val="548DD4" w:themeColor="text2" w:themeTint="99"/>
                <w:kern w:val="2"/>
                <w:sz w:val="24"/>
                <w:szCs w:val="24"/>
              </w:rPr>
              <w:t>taip/ne</w:t>
            </w:r>
            <w:r w:rsidRPr="00370B4A">
              <w:rPr>
                <w:rFonts w:ascii="Times New Roman" w:eastAsia="Times New Roman" w:hAnsi="Times New Roman" w:cs="Times New Roman"/>
                <w:color w:val="548DD4" w:themeColor="text2" w:themeTint="99"/>
                <w:kern w:val="2"/>
                <w:sz w:val="24"/>
                <w:szCs w:val="24"/>
              </w:rPr>
              <w:t xml:space="preserve"> </w:t>
            </w:r>
            <w:r w:rsidRPr="00370B4A">
              <w:rPr>
                <w:rFonts w:ascii="Times New Roman" w:eastAsia="Times New Roman" w:hAnsi="Times New Roman" w:cs="Times New Roman"/>
                <w:kern w:val="2"/>
                <w:sz w:val="24"/>
                <w:szCs w:val="24"/>
              </w:rPr>
              <w:t>(palikti tinkamą);</w:t>
            </w:r>
          </w:p>
        </w:tc>
      </w:tr>
      <w:tr w:rsidR="00930A64" w:rsidRPr="009B656C" w14:paraId="2F3383C8" w14:textId="77777777" w:rsidTr="0089134A">
        <w:trPr>
          <w:trHeight w:val="70"/>
        </w:trPr>
        <w:tc>
          <w:tcPr>
            <w:tcW w:w="846" w:type="dxa"/>
          </w:tcPr>
          <w:p w14:paraId="713FFFFD" w14:textId="77777777" w:rsidR="00930A64" w:rsidRPr="004441BD" w:rsidRDefault="00930A64"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1.11</w:t>
            </w:r>
          </w:p>
        </w:tc>
        <w:tc>
          <w:tcPr>
            <w:tcW w:w="2265" w:type="dxa"/>
          </w:tcPr>
          <w:p w14:paraId="3F4C713D" w14:textId="77777777" w:rsidR="00930A64" w:rsidRPr="009B656C" w:rsidRDefault="00930A64" w:rsidP="0089134A">
            <w:pPr>
              <w:widowControl w:val="0"/>
              <w:jc w:val="center"/>
              <w:rPr>
                <w:rFonts w:ascii="Calibri" w:eastAsia="Calibri" w:hAnsi="Calibri" w:cs="Calibri"/>
                <w:sz w:val="24"/>
                <w:szCs w:val="24"/>
              </w:rPr>
            </w:pPr>
            <w:r>
              <w:rPr>
                <w:rFonts w:ascii="Times New Roman" w:eastAsia="Calibri" w:hAnsi="Times New Roman" w:cs="Times New Roman"/>
                <w:sz w:val="24"/>
                <w:szCs w:val="24"/>
              </w:rPr>
              <w:t>Tako skydų plotis</w:t>
            </w:r>
          </w:p>
        </w:tc>
        <w:tc>
          <w:tcPr>
            <w:tcW w:w="3376" w:type="dxa"/>
          </w:tcPr>
          <w:p w14:paraId="72A11363" w14:textId="77777777" w:rsidR="00930A64" w:rsidRPr="009B656C" w:rsidRDefault="00930A64" w:rsidP="0089134A">
            <w:pPr>
              <w:widowControl w:val="0"/>
              <w:rPr>
                <w:rFonts w:ascii="Calibri" w:eastAsia="Calibri" w:hAnsi="Calibri" w:cs="Calibri"/>
                <w:kern w:val="2"/>
                <w:szCs w:val="21"/>
              </w:rPr>
            </w:pPr>
            <w:r>
              <w:rPr>
                <w:rFonts w:ascii="Times New Roman" w:eastAsia="Times New Roman" w:hAnsi="Times New Roman" w:cs="Times New Roman"/>
                <w:kern w:val="2"/>
                <w:sz w:val="24"/>
                <w:szCs w:val="24"/>
              </w:rPr>
              <w:t>1200 mm</w:t>
            </w:r>
          </w:p>
        </w:tc>
        <w:tc>
          <w:tcPr>
            <w:tcW w:w="3260" w:type="dxa"/>
            <w:shd w:val="clear" w:color="auto" w:fill="DBE5F1" w:themeFill="accent1" w:themeFillTint="33"/>
          </w:tcPr>
          <w:p w14:paraId="2871C230" w14:textId="77777777" w:rsidR="00930A64" w:rsidRPr="00C62DA6" w:rsidRDefault="00930A64" w:rsidP="000E6D54">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Plotis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p>
        </w:tc>
      </w:tr>
      <w:tr w:rsidR="00930A64" w:rsidRPr="009B656C" w14:paraId="5B3341AE" w14:textId="77777777" w:rsidTr="0089134A">
        <w:tc>
          <w:tcPr>
            <w:tcW w:w="846" w:type="dxa"/>
          </w:tcPr>
          <w:p w14:paraId="6653490D" w14:textId="77777777" w:rsidR="00930A64" w:rsidRPr="004441BD" w:rsidRDefault="00930A64"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2265" w:type="dxa"/>
          </w:tcPr>
          <w:p w14:paraId="242656CF" w14:textId="77777777" w:rsidR="00930A64" w:rsidRPr="00151690"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Pakopinio tako skydų plotis</w:t>
            </w:r>
          </w:p>
        </w:tc>
        <w:tc>
          <w:tcPr>
            <w:tcW w:w="3376" w:type="dxa"/>
          </w:tcPr>
          <w:p w14:paraId="6DDD09EE" w14:textId="77777777" w:rsidR="00930A64" w:rsidRPr="00151690"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1200 mm</w:t>
            </w:r>
          </w:p>
        </w:tc>
        <w:tc>
          <w:tcPr>
            <w:tcW w:w="3260" w:type="dxa"/>
            <w:shd w:val="clear" w:color="auto" w:fill="DBE5F1" w:themeFill="accent1" w:themeFillTint="33"/>
          </w:tcPr>
          <w:p w14:paraId="53D2DB48" w14:textId="77777777" w:rsidR="00930A64" w:rsidRPr="00C62DA6" w:rsidRDefault="00930A64" w:rsidP="000E6D54">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Plotis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p>
        </w:tc>
      </w:tr>
      <w:tr w:rsidR="00930A64" w:rsidRPr="009B656C" w14:paraId="3BD2A8BE" w14:textId="77777777" w:rsidTr="0089134A">
        <w:tc>
          <w:tcPr>
            <w:tcW w:w="846" w:type="dxa"/>
          </w:tcPr>
          <w:p w14:paraId="586B98F6" w14:textId="77777777" w:rsidR="00930A64" w:rsidRPr="004441BD" w:rsidRDefault="00930A64"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2265" w:type="dxa"/>
          </w:tcPr>
          <w:p w14:paraId="32D7ECA9"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Tarpai tarp lentų</w:t>
            </w:r>
          </w:p>
        </w:tc>
        <w:tc>
          <w:tcPr>
            <w:tcW w:w="3376" w:type="dxa"/>
          </w:tcPr>
          <w:p w14:paraId="209EDA53" w14:textId="77777777" w:rsidR="00930A64" w:rsidRDefault="00930A64" w:rsidP="0081629C">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5 mm, ne daugiau 10 mm </w:t>
            </w:r>
          </w:p>
        </w:tc>
        <w:tc>
          <w:tcPr>
            <w:tcW w:w="3260" w:type="dxa"/>
            <w:shd w:val="clear" w:color="auto" w:fill="DBE5F1" w:themeFill="accent1" w:themeFillTint="33"/>
          </w:tcPr>
          <w:p w14:paraId="092A6E35" w14:textId="77777777" w:rsidR="00930A64" w:rsidRPr="00C62DA6" w:rsidRDefault="00930A64" w:rsidP="00FA3B5A">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Tarpai tarp lentų</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9B656C" w14:paraId="71C64780" w14:textId="77777777" w:rsidTr="0089134A">
        <w:tc>
          <w:tcPr>
            <w:tcW w:w="846" w:type="dxa"/>
          </w:tcPr>
          <w:p w14:paraId="1BA0516D" w14:textId="77777777" w:rsidR="00930A64" w:rsidRPr="004441BD" w:rsidRDefault="00930A64"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1.14</w:t>
            </w:r>
          </w:p>
        </w:tc>
        <w:tc>
          <w:tcPr>
            <w:tcW w:w="2265" w:type="dxa"/>
          </w:tcPr>
          <w:p w14:paraId="70607240"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Medinių skydų sujungimas tarpusavyje</w:t>
            </w:r>
          </w:p>
        </w:tc>
        <w:tc>
          <w:tcPr>
            <w:tcW w:w="3376" w:type="dxa"/>
          </w:tcPr>
          <w:p w14:paraId="3F0BEF2C" w14:textId="77777777" w:rsidR="00930A64" w:rsidRDefault="00930A64" w:rsidP="0089134A">
            <w:pPr>
              <w:widowContro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Medvarščiais</w:t>
            </w:r>
            <w:proofErr w:type="spellEnd"/>
            <w:r>
              <w:rPr>
                <w:rFonts w:ascii="Times New Roman" w:eastAsia="Calibri" w:hAnsi="Times New Roman" w:cs="Times New Roman"/>
                <w:sz w:val="24"/>
                <w:szCs w:val="24"/>
              </w:rPr>
              <w:t xml:space="preserve"> skirtais lauko darbas </w:t>
            </w:r>
          </w:p>
        </w:tc>
        <w:tc>
          <w:tcPr>
            <w:tcW w:w="3260" w:type="dxa"/>
            <w:shd w:val="clear" w:color="auto" w:fill="DBE5F1" w:themeFill="accent1" w:themeFillTint="33"/>
          </w:tcPr>
          <w:p w14:paraId="47E33071" w14:textId="77777777" w:rsidR="00930A64" w:rsidRPr="00151690" w:rsidRDefault="00930A64" w:rsidP="0089134A">
            <w:pPr>
              <w:widowControl w:val="0"/>
              <w:rPr>
                <w:rFonts w:ascii="Times New Roman" w:eastAsia="Calibri" w:hAnsi="Times New Roman" w:cs="Times New Roman"/>
                <w:color w:val="000000" w:themeColor="text1"/>
                <w:sz w:val="24"/>
                <w:szCs w:val="24"/>
              </w:rPr>
            </w:pPr>
            <w:r>
              <w:rPr>
                <w:rFonts w:ascii="Times New Roman" w:eastAsia="Times New Roman" w:hAnsi="Times New Roman" w:cs="Times New Roman"/>
                <w:kern w:val="2"/>
                <w:sz w:val="24"/>
                <w:szCs w:val="24"/>
              </w:rPr>
              <w:t xml:space="preserve">Medinių skydų sujungimas </w:t>
            </w:r>
            <w:proofErr w:type="spellStart"/>
            <w:r>
              <w:rPr>
                <w:rFonts w:ascii="Times New Roman" w:eastAsia="Times New Roman" w:hAnsi="Times New Roman" w:cs="Times New Roman"/>
                <w:kern w:val="2"/>
                <w:sz w:val="24"/>
                <w:szCs w:val="24"/>
              </w:rPr>
              <w:t>medvarščiais</w:t>
            </w:r>
            <w:proofErr w:type="spellEnd"/>
            <w:r>
              <w:rPr>
                <w:rFonts w:ascii="Times New Roman" w:eastAsia="Times New Roman" w:hAnsi="Times New Roman" w:cs="Times New Roman"/>
                <w:kern w:val="2"/>
                <w:sz w:val="24"/>
                <w:szCs w:val="24"/>
              </w:rPr>
              <w:t>, skirtais lauko darbams</w:t>
            </w:r>
            <w:r w:rsidRPr="00370B4A">
              <w:rPr>
                <w:rFonts w:ascii="Times New Roman" w:eastAsia="Times New Roman" w:hAnsi="Times New Roman" w:cs="Times New Roman"/>
                <w:kern w:val="2"/>
                <w:sz w:val="24"/>
                <w:szCs w:val="24"/>
              </w:rPr>
              <w:t xml:space="preserve">  </w:t>
            </w:r>
            <w:r w:rsidRPr="00370B4A">
              <w:rPr>
                <w:rFonts w:ascii="Times New Roman" w:eastAsia="Times New Roman" w:hAnsi="Times New Roman" w:cs="Times New Roman"/>
                <w:i/>
                <w:color w:val="548DD4" w:themeColor="text2" w:themeTint="99"/>
                <w:kern w:val="2"/>
                <w:sz w:val="24"/>
                <w:szCs w:val="24"/>
              </w:rPr>
              <w:t>taip/ne</w:t>
            </w:r>
            <w:r w:rsidRPr="00370B4A">
              <w:rPr>
                <w:rFonts w:ascii="Times New Roman" w:eastAsia="Times New Roman" w:hAnsi="Times New Roman" w:cs="Times New Roman"/>
                <w:color w:val="548DD4" w:themeColor="text2" w:themeTint="99"/>
                <w:kern w:val="2"/>
                <w:sz w:val="24"/>
                <w:szCs w:val="24"/>
              </w:rPr>
              <w:t xml:space="preserve"> </w:t>
            </w:r>
            <w:r w:rsidRPr="00370B4A">
              <w:rPr>
                <w:rFonts w:ascii="Times New Roman" w:eastAsia="Times New Roman" w:hAnsi="Times New Roman" w:cs="Times New Roman"/>
                <w:kern w:val="2"/>
                <w:sz w:val="24"/>
                <w:szCs w:val="24"/>
              </w:rPr>
              <w:t>(palikti tinkamą);</w:t>
            </w:r>
          </w:p>
        </w:tc>
      </w:tr>
      <w:tr w:rsidR="00930A64" w:rsidRPr="009B656C" w14:paraId="6741B2FA" w14:textId="77777777" w:rsidTr="0089134A">
        <w:tc>
          <w:tcPr>
            <w:tcW w:w="846" w:type="dxa"/>
          </w:tcPr>
          <w:p w14:paraId="5EB1DB48" w14:textId="77777777" w:rsidR="00930A64" w:rsidRPr="004441BD" w:rsidRDefault="00930A64" w:rsidP="00EF407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2265" w:type="dxa"/>
          </w:tcPr>
          <w:p w14:paraId="683634A4"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Paklotas geotekstilės audinys pagal takų plotį</w:t>
            </w:r>
          </w:p>
        </w:tc>
        <w:tc>
          <w:tcPr>
            <w:tcW w:w="3376" w:type="dxa"/>
          </w:tcPr>
          <w:p w14:paraId="028E6F78" w14:textId="77777777" w:rsidR="00930A64" w:rsidRPr="0081629C" w:rsidRDefault="00930A64" w:rsidP="0081629C">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Tankis ne mačiau 60g/m²</w:t>
            </w:r>
          </w:p>
          <w:p w14:paraId="2D56F3AF" w14:textId="77777777" w:rsidR="00930A64" w:rsidRDefault="00930A64" w:rsidP="0089134A">
            <w:pPr>
              <w:widowControl w:val="0"/>
              <w:rPr>
                <w:rFonts w:ascii="Times New Roman" w:eastAsia="Calibri" w:hAnsi="Times New Roman" w:cs="Times New Roman"/>
                <w:sz w:val="24"/>
                <w:szCs w:val="24"/>
              </w:rPr>
            </w:pPr>
          </w:p>
          <w:p w14:paraId="7BCF570A" w14:textId="77777777" w:rsidR="00930A64" w:rsidRDefault="00930A64" w:rsidP="0089134A">
            <w:pPr>
              <w:widowControl w:val="0"/>
              <w:rPr>
                <w:rFonts w:ascii="Times New Roman" w:eastAsia="Calibri" w:hAnsi="Times New Roman" w:cs="Times New Roman"/>
                <w:sz w:val="24"/>
                <w:szCs w:val="24"/>
              </w:rPr>
            </w:pPr>
          </w:p>
        </w:tc>
        <w:tc>
          <w:tcPr>
            <w:tcW w:w="3260" w:type="dxa"/>
            <w:shd w:val="clear" w:color="auto" w:fill="DBE5F1" w:themeFill="accent1" w:themeFillTint="33"/>
          </w:tcPr>
          <w:p w14:paraId="5C4B2300" w14:textId="77777777" w:rsidR="00930A64" w:rsidRDefault="00930A64" w:rsidP="00FA3B5A">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1.Geotekstilės paklotas pagal takų plotį</w:t>
            </w:r>
            <w:r w:rsidRPr="00370B4A">
              <w:rPr>
                <w:rFonts w:ascii="Times New Roman" w:eastAsia="Times New Roman" w:hAnsi="Times New Roman" w:cs="Times New Roman"/>
                <w:kern w:val="2"/>
                <w:sz w:val="24"/>
                <w:szCs w:val="24"/>
              </w:rPr>
              <w:t xml:space="preserve">  </w:t>
            </w:r>
            <w:r w:rsidRPr="00370B4A">
              <w:rPr>
                <w:rFonts w:ascii="Times New Roman" w:eastAsia="Times New Roman" w:hAnsi="Times New Roman" w:cs="Times New Roman"/>
                <w:i/>
                <w:color w:val="548DD4" w:themeColor="text2" w:themeTint="99"/>
                <w:kern w:val="2"/>
                <w:sz w:val="24"/>
                <w:szCs w:val="24"/>
              </w:rPr>
              <w:t>taip/ne</w:t>
            </w:r>
            <w:r w:rsidRPr="00370B4A">
              <w:rPr>
                <w:rFonts w:ascii="Times New Roman" w:eastAsia="Times New Roman" w:hAnsi="Times New Roman" w:cs="Times New Roman"/>
                <w:color w:val="548DD4" w:themeColor="text2" w:themeTint="99"/>
                <w:kern w:val="2"/>
                <w:sz w:val="24"/>
                <w:szCs w:val="24"/>
              </w:rPr>
              <w:t xml:space="preserve"> </w:t>
            </w:r>
            <w:r w:rsidRPr="00370B4A">
              <w:rPr>
                <w:rFonts w:ascii="Times New Roman" w:eastAsia="Times New Roman" w:hAnsi="Times New Roman" w:cs="Times New Roman"/>
                <w:kern w:val="2"/>
                <w:sz w:val="24"/>
                <w:szCs w:val="24"/>
              </w:rPr>
              <w:t>(palikti tinkamą);</w:t>
            </w:r>
            <w:r>
              <w:rPr>
                <w:rFonts w:ascii="Times New Roman" w:eastAsia="Times New Roman" w:hAnsi="Times New Roman" w:cs="Times New Roman"/>
                <w:kern w:val="2"/>
                <w:sz w:val="24"/>
                <w:szCs w:val="24"/>
              </w:rPr>
              <w:t xml:space="preserve"> </w:t>
            </w:r>
          </w:p>
          <w:p w14:paraId="498AA751" w14:textId="77777777" w:rsidR="00930A64" w:rsidRDefault="00930A64" w:rsidP="00FA3B5A">
            <w:pPr>
              <w:widowControl w:val="0"/>
              <w:rPr>
                <w:rFonts w:ascii="Times New Roman" w:eastAsia="Times New Roman" w:hAnsi="Times New Roman" w:cs="Times New Roman"/>
                <w:kern w:val="2"/>
                <w:sz w:val="24"/>
                <w:szCs w:val="24"/>
              </w:rPr>
            </w:pPr>
            <w:r w:rsidRPr="00FA3B5A">
              <w:rPr>
                <w:rFonts w:ascii="Times New Roman" w:eastAsia="Times New Roman" w:hAnsi="Times New Roman" w:cs="Times New Roman"/>
                <w:kern w:val="2"/>
                <w:sz w:val="24"/>
                <w:szCs w:val="24"/>
              </w:rPr>
              <w:t xml:space="preserve">Plotis </w:t>
            </w:r>
            <w:r w:rsidRPr="00FA3B5A">
              <w:rPr>
                <w:rFonts w:ascii="Times New Roman" w:eastAsia="Times New Roman" w:hAnsi="Times New Roman" w:cs="Times New Roman"/>
                <w:i/>
                <w:color w:val="548DD4" w:themeColor="text2" w:themeTint="99"/>
                <w:kern w:val="2"/>
                <w:sz w:val="24"/>
                <w:szCs w:val="24"/>
              </w:rPr>
              <w:t>Įrašyti</w:t>
            </w:r>
            <w:r>
              <w:rPr>
                <w:rFonts w:ascii="Times New Roman" w:eastAsia="Times New Roman" w:hAnsi="Times New Roman" w:cs="Times New Roman"/>
                <w:kern w:val="2"/>
                <w:sz w:val="24"/>
                <w:szCs w:val="24"/>
              </w:rPr>
              <w:t xml:space="preserve"> g/m²</w:t>
            </w:r>
          </w:p>
        </w:tc>
      </w:tr>
      <w:tr w:rsidR="00930A64" w:rsidRPr="009B656C" w14:paraId="75DF0CF8" w14:textId="77777777" w:rsidTr="0089134A">
        <w:tc>
          <w:tcPr>
            <w:tcW w:w="846" w:type="dxa"/>
            <w:shd w:val="clear" w:color="auto" w:fill="FABF8F" w:themeFill="accent6" w:themeFillTint="99"/>
          </w:tcPr>
          <w:p w14:paraId="5E7C17E1"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65" w:type="dxa"/>
            <w:shd w:val="clear" w:color="auto" w:fill="FABF8F" w:themeFill="accent6" w:themeFillTint="99"/>
          </w:tcPr>
          <w:p w14:paraId="59AD04A1" w14:textId="77777777" w:rsidR="00930A64" w:rsidRDefault="00930A64" w:rsidP="0089134A">
            <w:pPr>
              <w:widowControl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Mediniai laiptai </w:t>
            </w:r>
          </w:p>
          <w:p w14:paraId="5D9771EC" w14:textId="77777777" w:rsidR="00930A64" w:rsidRPr="00703762" w:rsidRDefault="00930A64" w:rsidP="00176EF6">
            <w:pPr>
              <w:widowControl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100m²</w:t>
            </w:r>
            <w:r w:rsidRPr="00703762">
              <w:rPr>
                <w:rFonts w:ascii="Times New Roman" w:eastAsia="Calibri" w:hAnsi="Times New Roman" w:cs="Times New Roman"/>
                <w:b/>
                <w:sz w:val="24"/>
                <w:szCs w:val="24"/>
              </w:rPr>
              <w:t xml:space="preserve"> </w:t>
            </w:r>
          </w:p>
        </w:tc>
        <w:tc>
          <w:tcPr>
            <w:tcW w:w="3376" w:type="dxa"/>
            <w:shd w:val="clear" w:color="auto" w:fill="FABF8F" w:themeFill="accent6" w:themeFillTint="99"/>
          </w:tcPr>
          <w:p w14:paraId="15FA57FC" w14:textId="77777777" w:rsidR="00930A64" w:rsidRPr="009B656C" w:rsidRDefault="00930A64" w:rsidP="0089134A">
            <w:pPr>
              <w:widowControl w:val="0"/>
              <w:rPr>
                <w:rFonts w:ascii="Times New Roman" w:eastAsia="Calibri" w:hAnsi="Times New Roman" w:cs="Times New Roman"/>
                <w:sz w:val="24"/>
                <w:szCs w:val="24"/>
              </w:rPr>
            </w:pPr>
          </w:p>
        </w:tc>
        <w:tc>
          <w:tcPr>
            <w:tcW w:w="3260" w:type="dxa"/>
            <w:shd w:val="clear" w:color="auto" w:fill="FABF8F" w:themeFill="accent6" w:themeFillTint="99"/>
          </w:tcPr>
          <w:p w14:paraId="400E0B94" w14:textId="77777777" w:rsidR="00930A64" w:rsidRPr="00174D8A" w:rsidRDefault="00930A64" w:rsidP="0089134A">
            <w:pPr>
              <w:widowControl w:val="0"/>
              <w:rPr>
                <w:rFonts w:ascii="Times New Roman" w:eastAsia="Calibri" w:hAnsi="Times New Roman" w:cs="Times New Roman"/>
                <w:color w:val="000000" w:themeColor="text1"/>
                <w:sz w:val="24"/>
                <w:szCs w:val="24"/>
              </w:rPr>
            </w:pPr>
          </w:p>
        </w:tc>
      </w:tr>
      <w:tr w:rsidR="00930A64" w:rsidRPr="009B656C" w14:paraId="2B496DC1" w14:textId="77777777" w:rsidTr="0089134A">
        <w:tc>
          <w:tcPr>
            <w:tcW w:w="846" w:type="dxa"/>
          </w:tcPr>
          <w:p w14:paraId="09018EFE"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265" w:type="dxa"/>
          </w:tcPr>
          <w:p w14:paraId="1BD7545B" w14:textId="77777777" w:rsidR="00930A64" w:rsidRPr="009B656C" w:rsidRDefault="00930A64" w:rsidP="0089134A">
            <w:pPr>
              <w:widowControl w:val="0"/>
              <w:jc w:val="center"/>
              <w:rPr>
                <w:rFonts w:ascii="Calibri" w:eastAsia="Calibri" w:hAnsi="Calibri" w:cs="Calibri"/>
                <w:sz w:val="24"/>
                <w:szCs w:val="24"/>
              </w:rPr>
            </w:pPr>
            <w:r>
              <w:rPr>
                <w:rFonts w:ascii="Times New Roman" w:eastAsia="Calibri" w:hAnsi="Times New Roman" w:cs="Times New Roman"/>
                <w:sz w:val="24"/>
                <w:szCs w:val="24"/>
              </w:rPr>
              <w:t>Medienos veislė</w:t>
            </w:r>
          </w:p>
        </w:tc>
        <w:tc>
          <w:tcPr>
            <w:tcW w:w="3376" w:type="dxa"/>
          </w:tcPr>
          <w:p w14:paraId="2ECBF5BC" w14:textId="77777777" w:rsidR="00930A64" w:rsidRPr="000B5764" w:rsidRDefault="00930A64" w:rsidP="000E6D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Pušis, eglė</w:t>
            </w:r>
          </w:p>
        </w:tc>
        <w:tc>
          <w:tcPr>
            <w:tcW w:w="3260" w:type="dxa"/>
            <w:shd w:val="clear" w:color="auto" w:fill="DBE5F1" w:themeFill="accent1" w:themeFillTint="33"/>
          </w:tcPr>
          <w:p w14:paraId="619EFC7F" w14:textId="77777777" w:rsidR="00930A64" w:rsidRPr="0051578C" w:rsidRDefault="00930A64" w:rsidP="000E6D54">
            <w:pPr>
              <w:widowControl w:val="0"/>
              <w:rPr>
                <w:rFonts w:ascii="Times New Roman" w:eastAsia="Calibri" w:hAnsi="Times New Roman" w:cs="Times New Roman"/>
                <w:bCs/>
                <w:sz w:val="24"/>
                <w:szCs w:val="24"/>
              </w:rPr>
            </w:pPr>
            <w:r>
              <w:rPr>
                <w:rFonts w:ascii="Times New Roman" w:eastAsia="Times New Roman" w:hAnsi="Times New Roman" w:cs="Times New Roman"/>
                <w:kern w:val="2"/>
                <w:sz w:val="24"/>
                <w:szCs w:val="24"/>
              </w:rPr>
              <w:t>Medienos veislė</w:t>
            </w:r>
            <w:r w:rsidRPr="003C2BB7">
              <w:rPr>
                <w:rFonts w:ascii="Times New Roman" w:eastAsia="Times New Roman" w:hAnsi="Times New Roman" w:cs="Times New Roman"/>
                <w:kern w:val="2"/>
                <w:sz w:val="24"/>
                <w:szCs w:val="24"/>
              </w:rPr>
              <w:t xml:space="preserve"> </w:t>
            </w:r>
            <w:r w:rsidRPr="00EE0EF4">
              <w:rPr>
                <w:rFonts w:ascii="Times New Roman" w:eastAsia="Times New Roman" w:hAnsi="Times New Roman" w:cs="Times New Roman"/>
                <w:color w:val="4F81BD" w:themeColor="accent1"/>
                <w:kern w:val="2"/>
                <w:sz w:val="24"/>
                <w:szCs w:val="24"/>
              </w:rPr>
              <w:t>(</w:t>
            </w:r>
            <w:r w:rsidRPr="00EE0EF4">
              <w:rPr>
                <w:rFonts w:ascii="Times New Roman" w:eastAsia="Calibri" w:hAnsi="Times New Roman" w:cs="Times New Roman"/>
                <w:i/>
                <w:iCs/>
                <w:color w:val="4F81BD" w:themeColor="accent1"/>
                <w:sz w:val="24"/>
                <w:szCs w:val="24"/>
              </w:rPr>
              <w:t>Įrašyti</w:t>
            </w:r>
            <w:r>
              <w:rPr>
                <w:rFonts w:ascii="Times New Roman" w:eastAsia="Times New Roman" w:hAnsi="Times New Roman" w:cs="Times New Roman"/>
                <w:color w:val="4F81BD" w:themeColor="accent1"/>
                <w:kern w:val="2"/>
                <w:sz w:val="24"/>
                <w:szCs w:val="24"/>
              </w:rPr>
              <w:t xml:space="preserve"> veislę)</w:t>
            </w:r>
          </w:p>
        </w:tc>
      </w:tr>
      <w:tr w:rsidR="00930A64" w:rsidRPr="009B656C" w14:paraId="78FDA531" w14:textId="77777777" w:rsidTr="0089134A">
        <w:tc>
          <w:tcPr>
            <w:tcW w:w="846" w:type="dxa"/>
          </w:tcPr>
          <w:p w14:paraId="3B0441E1"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265" w:type="dxa"/>
          </w:tcPr>
          <w:p w14:paraId="2D603A7E" w14:textId="77777777" w:rsidR="00930A64" w:rsidRPr="009B656C" w:rsidRDefault="00930A64" w:rsidP="0089134A">
            <w:pPr>
              <w:widowControl w:val="0"/>
              <w:jc w:val="center"/>
              <w:rPr>
                <w:rFonts w:ascii="Calibri" w:eastAsia="Calibri" w:hAnsi="Calibri" w:cs="Calibri"/>
                <w:sz w:val="24"/>
                <w:szCs w:val="24"/>
              </w:rPr>
            </w:pPr>
            <w:r>
              <w:rPr>
                <w:rFonts w:ascii="Times New Roman" w:eastAsia="Calibri" w:hAnsi="Times New Roman" w:cs="Times New Roman"/>
                <w:sz w:val="24"/>
                <w:szCs w:val="24"/>
              </w:rPr>
              <w:t>Medienos klasė</w:t>
            </w:r>
          </w:p>
        </w:tc>
        <w:tc>
          <w:tcPr>
            <w:tcW w:w="3376" w:type="dxa"/>
          </w:tcPr>
          <w:p w14:paraId="5FB0C0DF"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C24</w:t>
            </w:r>
          </w:p>
          <w:p w14:paraId="1AE427B2" w14:textId="77777777" w:rsidR="00930A64" w:rsidRPr="009B656C" w:rsidRDefault="00930A64" w:rsidP="0089134A">
            <w:pPr>
              <w:widowControl w:val="0"/>
              <w:rPr>
                <w:rFonts w:ascii="Calibri" w:eastAsia="Calibri" w:hAnsi="Calibri" w:cs="Calibri"/>
                <w:sz w:val="24"/>
                <w:szCs w:val="24"/>
              </w:rPr>
            </w:pPr>
          </w:p>
        </w:tc>
        <w:tc>
          <w:tcPr>
            <w:tcW w:w="3260" w:type="dxa"/>
            <w:shd w:val="clear" w:color="auto" w:fill="DBE5F1" w:themeFill="accent1" w:themeFillTint="33"/>
          </w:tcPr>
          <w:p w14:paraId="3DD394BB" w14:textId="77777777" w:rsidR="00930A64" w:rsidRPr="0051578C" w:rsidRDefault="00930A64" w:rsidP="000E6D54">
            <w:pPr>
              <w:widowControl w:val="0"/>
              <w:rPr>
                <w:rFonts w:ascii="Times New Roman" w:eastAsia="Calibri" w:hAnsi="Times New Roman" w:cs="Times New Roman"/>
                <w:bCs/>
                <w:sz w:val="24"/>
                <w:szCs w:val="24"/>
              </w:rPr>
            </w:pPr>
            <w:r>
              <w:rPr>
                <w:rFonts w:ascii="Times New Roman" w:eastAsia="Times New Roman" w:hAnsi="Times New Roman" w:cs="Times New Roman"/>
                <w:kern w:val="2"/>
                <w:sz w:val="24"/>
                <w:szCs w:val="24"/>
              </w:rPr>
              <w:t>Medienos klasė</w:t>
            </w:r>
            <w:r w:rsidRPr="003C2BB7">
              <w:rPr>
                <w:rFonts w:ascii="Times New Roman" w:eastAsia="Times New Roman" w:hAnsi="Times New Roman" w:cs="Times New Roman"/>
                <w:kern w:val="2"/>
                <w:sz w:val="24"/>
                <w:szCs w:val="24"/>
              </w:rPr>
              <w:t xml:space="preserve"> </w:t>
            </w:r>
            <w:r w:rsidRPr="00EE0EF4">
              <w:rPr>
                <w:rFonts w:ascii="Times New Roman" w:eastAsia="Times New Roman" w:hAnsi="Times New Roman" w:cs="Times New Roman"/>
                <w:color w:val="4F81BD" w:themeColor="accent1"/>
                <w:kern w:val="2"/>
                <w:sz w:val="24"/>
                <w:szCs w:val="24"/>
              </w:rPr>
              <w:t>(</w:t>
            </w:r>
            <w:r w:rsidRPr="00EE0EF4">
              <w:rPr>
                <w:rFonts w:ascii="Times New Roman" w:eastAsia="Calibri" w:hAnsi="Times New Roman" w:cs="Times New Roman"/>
                <w:i/>
                <w:iCs/>
                <w:color w:val="4F81BD" w:themeColor="accent1"/>
                <w:sz w:val="24"/>
                <w:szCs w:val="24"/>
              </w:rPr>
              <w:t>Įrašyti</w:t>
            </w:r>
            <w:r>
              <w:rPr>
                <w:rFonts w:ascii="Times New Roman" w:eastAsia="Times New Roman" w:hAnsi="Times New Roman" w:cs="Times New Roman"/>
                <w:color w:val="4F81BD" w:themeColor="accent1"/>
                <w:kern w:val="2"/>
                <w:sz w:val="24"/>
                <w:szCs w:val="24"/>
              </w:rPr>
              <w:t xml:space="preserve"> klasę)</w:t>
            </w:r>
          </w:p>
        </w:tc>
      </w:tr>
      <w:tr w:rsidR="00930A64" w:rsidRPr="009B656C" w14:paraId="1DE942BD" w14:textId="77777777" w:rsidTr="0089134A">
        <w:tc>
          <w:tcPr>
            <w:tcW w:w="846" w:type="dxa"/>
          </w:tcPr>
          <w:p w14:paraId="35B75225"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265" w:type="dxa"/>
          </w:tcPr>
          <w:p w14:paraId="54D72D55"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Lentų storis</w:t>
            </w:r>
          </w:p>
        </w:tc>
        <w:tc>
          <w:tcPr>
            <w:tcW w:w="3376" w:type="dxa"/>
          </w:tcPr>
          <w:p w14:paraId="5DF2F230"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45 mm, ne daugiau 60 mm</w:t>
            </w:r>
          </w:p>
        </w:tc>
        <w:tc>
          <w:tcPr>
            <w:tcW w:w="3260" w:type="dxa"/>
            <w:shd w:val="clear" w:color="auto" w:fill="DBE5F1" w:themeFill="accent1" w:themeFillTint="33"/>
          </w:tcPr>
          <w:p w14:paraId="4C42133F" w14:textId="77777777" w:rsidR="00930A64" w:rsidRPr="00C62DA6" w:rsidRDefault="00930A64" w:rsidP="000E6D54">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Storis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9B656C" w14:paraId="705295E0" w14:textId="77777777" w:rsidTr="0089134A">
        <w:tc>
          <w:tcPr>
            <w:tcW w:w="846" w:type="dxa"/>
          </w:tcPr>
          <w:p w14:paraId="18B200E3"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265" w:type="dxa"/>
          </w:tcPr>
          <w:p w14:paraId="7FD8CF17" w14:textId="77777777" w:rsidR="00930A64" w:rsidRPr="000B5764" w:rsidRDefault="00930A64" w:rsidP="009A5B92">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Lentų plotis</w:t>
            </w:r>
          </w:p>
        </w:tc>
        <w:tc>
          <w:tcPr>
            <w:tcW w:w="3376" w:type="dxa"/>
          </w:tcPr>
          <w:p w14:paraId="3B8DA243" w14:textId="77777777" w:rsidR="00930A64" w:rsidRDefault="00930A64" w:rsidP="009A5B9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145 mm, ne daugiau 195 mm</w:t>
            </w:r>
          </w:p>
        </w:tc>
        <w:tc>
          <w:tcPr>
            <w:tcW w:w="3260" w:type="dxa"/>
            <w:shd w:val="clear" w:color="auto" w:fill="DBE5F1" w:themeFill="accent1" w:themeFillTint="33"/>
          </w:tcPr>
          <w:p w14:paraId="4396B663" w14:textId="77777777" w:rsidR="00930A64" w:rsidRDefault="00930A64" w:rsidP="0089134A">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Plotis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 xml:space="preserve">mm </w:t>
            </w:r>
          </w:p>
          <w:p w14:paraId="07DFC9D6" w14:textId="77777777" w:rsidR="00930A64" w:rsidRDefault="00930A64" w:rsidP="0089134A">
            <w:pPr>
              <w:widowControl w:val="0"/>
              <w:rPr>
                <w:rFonts w:ascii="Times New Roman" w:eastAsia="Calibri" w:hAnsi="Times New Roman" w:cs="Times New Roman"/>
                <w:i/>
                <w:iCs/>
                <w:sz w:val="24"/>
                <w:szCs w:val="24"/>
              </w:rPr>
            </w:pPr>
          </w:p>
          <w:p w14:paraId="2F4ED05D" w14:textId="77777777" w:rsidR="00930A64" w:rsidRDefault="00930A64" w:rsidP="0089134A">
            <w:pPr>
              <w:widowControl w:val="0"/>
              <w:rPr>
                <w:rFonts w:ascii="Times New Roman" w:eastAsia="Calibri" w:hAnsi="Times New Roman" w:cs="Times New Roman"/>
                <w:i/>
                <w:iCs/>
                <w:sz w:val="24"/>
                <w:szCs w:val="24"/>
              </w:rPr>
            </w:pPr>
          </w:p>
          <w:p w14:paraId="7D9C4D68" w14:textId="77777777" w:rsidR="00930A64" w:rsidRPr="000B5764" w:rsidRDefault="00930A64" w:rsidP="0089134A">
            <w:pPr>
              <w:widowControl w:val="0"/>
              <w:rPr>
                <w:rFonts w:ascii="Times New Roman" w:eastAsia="Calibri" w:hAnsi="Times New Roman" w:cs="Times New Roman"/>
                <w:sz w:val="24"/>
                <w:szCs w:val="24"/>
              </w:rPr>
            </w:pPr>
          </w:p>
        </w:tc>
      </w:tr>
      <w:tr w:rsidR="00930A64" w:rsidRPr="000B5764" w14:paraId="34C09744" w14:textId="77777777" w:rsidTr="0089134A">
        <w:tc>
          <w:tcPr>
            <w:tcW w:w="846" w:type="dxa"/>
          </w:tcPr>
          <w:p w14:paraId="2B4C9F66"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w:t>
            </w:r>
          </w:p>
        </w:tc>
        <w:tc>
          <w:tcPr>
            <w:tcW w:w="2265" w:type="dxa"/>
          </w:tcPr>
          <w:p w14:paraId="358BCA9F" w14:textId="77777777" w:rsidR="00930A64" w:rsidRPr="000B57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Tašų matmenys</w:t>
            </w:r>
          </w:p>
        </w:tc>
        <w:tc>
          <w:tcPr>
            <w:tcW w:w="3376" w:type="dxa"/>
          </w:tcPr>
          <w:p w14:paraId="4EE902F0" w14:textId="77777777" w:rsidR="00930A64" w:rsidRPr="000B57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Nuo 100*120mm iki 120*120mm</w:t>
            </w:r>
          </w:p>
        </w:tc>
        <w:tc>
          <w:tcPr>
            <w:tcW w:w="3260" w:type="dxa"/>
            <w:shd w:val="clear" w:color="auto" w:fill="DBE5F1" w:themeFill="accent1" w:themeFillTint="33"/>
          </w:tcPr>
          <w:p w14:paraId="5C228E79" w14:textId="77777777" w:rsidR="00930A64" w:rsidRPr="000B57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Tašų matmenys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0B5764" w14:paraId="2885D309" w14:textId="77777777" w:rsidTr="0089134A">
        <w:tc>
          <w:tcPr>
            <w:tcW w:w="846" w:type="dxa"/>
          </w:tcPr>
          <w:p w14:paraId="5B77E757"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265" w:type="dxa"/>
          </w:tcPr>
          <w:p w14:paraId="21F2D411"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Lentų tvirtinimas prie tašų</w:t>
            </w:r>
          </w:p>
        </w:tc>
        <w:tc>
          <w:tcPr>
            <w:tcW w:w="3376" w:type="dxa"/>
          </w:tcPr>
          <w:p w14:paraId="7BBE5362"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Rifliuotomis vinimis, </w:t>
            </w:r>
            <w:proofErr w:type="spellStart"/>
            <w:r>
              <w:rPr>
                <w:rFonts w:ascii="Times New Roman" w:eastAsia="Calibri" w:hAnsi="Times New Roman" w:cs="Times New Roman"/>
                <w:sz w:val="24"/>
                <w:szCs w:val="24"/>
              </w:rPr>
              <w:t>medvarščiais</w:t>
            </w:r>
            <w:proofErr w:type="spellEnd"/>
            <w:r>
              <w:rPr>
                <w:rFonts w:ascii="Times New Roman" w:eastAsia="Calibri" w:hAnsi="Times New Roman" w:cs="Times New Roman"/>
                <w:sz w:val="24"/>
                <w:szCs w:val="24"/>
              </w:rPr>
              <w:t>, skirtais lauko sąlygoms</w:t>
            </w:r>
          </w:p>
        </w:tc>
        <w:tc>
          <w:tcPr>
            <w:tcW w:w="3260" w:type="dxa"/>
            <w:shd w:val="clear" w:color="auto" w:fill="DBE5F1" w:themeFill="accent1" w:themeFillTint="33"/>
          </w:tcPr>
          <w:p w14:paraId="4F91D42E" w14:textId="77777777" w:rsidR="00930A64" w:rsidRDefault="00930A64" w:rsidP="00686204">
            <w:pPr>
              <w:widowControl w:val="0"/>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Lentos tvirtinamos prie tašų rifliuotomis vinimis </w:t>
            </w:r>
            <w:proofErr w:type="spellStart"/>
            <w:r>
              <w:rPr>
                <w:rFonts w:ascii="Times New Roman" w:eastAsia="Times New Roman" w:hAnsi="Times New Roman" w:cs="Times New Roman"/>
                <w:kern w:val="2"/>
                <w:sz w:val="24"/>
                <w:szCs w:val="24"/>
              </w:rPr>
              <w:t>medvarščiais</w:t>
            </w:r>
            <w:proofErr w:type="spellEnd"/>
            <w:r>
              <w:rPr>
                <w:rFonts w:ascii="Times New Roman" w:eastAsia="Times New Roman" w:hAnsi="Times New Roman" w:cs="Times New Roman"/>
                <w:kern w:val="2"/>
                <w:sz w:val="24"/>
                <w:szCs w:val="24"/>
              </w:rPr>
              <w:t xml:space="preserve">, skirtais lauko sąlygomis  </w:t>
            </w:r>
            <w:r w:rsidRPr="003C2BB7">
              <w:rPr>
                <w:rFonts w:ascii="Times New Roman" w:eastAsia="Times New Roman" w:hAnsi="Times New Roman" w:cs="Times New Roman"/>
                <w:color w:val="4472C4"/>
                <w:kern w:val="2"/>
                <w:sz w:val="24"/>
                <w:szCs w:val="24"/>
              </w:rPr>
              <w:t xml:space="preserve">taip/ne </w:t>
            </w:r>
            <w:r w:rsidRPr="003C2BB7">
              <w:rPr>
                <w:rFonts w:ascii="Times New Roman" w:eastAsia="Times New Roman" w:hAnsi="Times New Roman" w:cs="Times New Roman"/>
                <w:kern w:val="2"/>
                <w:sz w:val="24"/>
                <w:szCs w:val="24"/>
              </w:rPr>
              <w:t>(palikti tinkamą);</w:t>
            </w:r>
          </w:p>
        </w:tc>
      </w:tr>
      <w:tr w:rsidR="00930A64" w:rsidRPr="000B5764" w14:paraId="5CC81D08" w14:textId="77777777" w:rsidTr="0089134A">
        <w:tc>
          <w:tcPr>
            <w:tcW w:w="846" w:type="dxa"/>
          </w:tcPr>
          <w:p w14:paraId="30FDD072"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2265" w:type="dxa"/>
          </w:tcPr>
          <w:p w14:paraId="14326688"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Poliai, ant kurių laikosi laiptų konstrukcija</w:t>
            </w:r>
          </w:p>
        </w:tc>
        <w:tc>
          <w:tcPr>
            <w:tcW w:w="3376" w:type="dxa"/>
          </w:tcPr>
          <w:p w14:paraId="6C941CF6"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Q 120 mm ir daugiau</w:t>
            </w:r>
          </w:p>
        </w:tc>
        <w:tc>
          <w:tcPr>
            <w:tcW w:w="3260" w:type="dxa"/>
            <w:shd w:val="clear" w:color="auto" w:fill="DBE5F1" w:themeFill="accent1" w:themeFillTint="33"/>
          </w:tcPr>
          <w:p w14:paraId="0927F3FE" w14:textId="77777777" w:rsidR="00930A64" w:rsidRDefault="00930A64" w:rsidP="0089134A">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Polių matmenys</w:t>
            </w:r>
            <w:r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mm</w:t>
            </w:r>
          </w:p>
        </w:tc>
      </w:tr>
      <w:tr w:rsidR="00930A64" w:rsidRPr="000B5764" w14:paraId="3A6AAE00" w14:textId="77777777" w:rsidTr="0089134A">
        <w:tc>
          <w:tcPr>
            <w:tcW w:w="846" w:type="dxa"/>
          </w:tcPr>
          <w:p w14:paraId="040E99DF"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2265" w:type="dxa"/>
          </w:tcPr>
          <w:p w14:paraId="3F31AAF2"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Polių įkasimo gylis</w:t>
            </w:r>
          </w:p>
        </w:tc>
        <w:tc>
          <w:tcPr>
            <w:tcW w:w="3376" w:type="dxa"/>
          </w:tcPr>
          <w:p w14:paraId="6F77E2D3"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 m</w:t>
            </w:r>
          </w:p>
        </w:tc>
        <w:tc>
          <w:tcPr>
            <w:tcW w:w="3260" w:type="dxa"/>
            <w:shd w:val="clear" w:color="auto" w:fill="DBE5F1" w:themeFill="accent1" w:themeFillTint="33"/>
          </w:tcPr>
          <w:p w14:paraId="65459B7B" w14:textId="77777777" w:rsidR="00930A64" w:rsidRPr="003C2BB7" w:rsidRDefault="00930A64" w:rsidP="0089134A">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Polių įkasimo gylis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p>
        </w:tc>
      </w:tr>
      <w:tr w:rsidR="00930A64" w:rsidRPr="000B5764" w14:paraId="143B0BFF" w14:textId="77777777" w:rsidTr="0089134A">
        <w:tc>
          <w:tcPr>
            <w:tcW w:w="846" w:type="dxa"/>
          </w:tcPr>
          <w:p w14:paraId="29A21A8E"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2265" w:type="dxa"/>
          </w:tcPr>
          <w:p w14:paraId="4AE18A49"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Atstumas tarp polių</w:t>
            </w:r>
          </w:p>
        </w:tc>
        <w:tc>
          <w:tcPr>
            <w:tcW w:w="3376" w:type="dxa"/>
          </w:tcPr>
          <w:p w14:paraId="4982DE0C"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1000 mm, ne daugiau 1500 mm</w:t>
            </w:r>
          </w:p>
        </w:tc>
        <w:tc>
          <w:tcPr>
            <w:tcW w:w="3260" w:type="dxa"/>
            <w:shd w:val="clear" w:color="auto" w:fill="DBE5F1" w:themeFill="accent1" w:themeFillTint="33"/>
          </w:tcPr>
          <w:p w14:paraId="3C8D4FCC" w14:textId="77777777" w:rsidR="00930A64" w:rsidRPr="003C2BB7" w:rsidRDefault="00930A64" w:rsidP="000E6D54">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Atstumas tarp polių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0B5764" w14:paraId="31EBF0A4" w14:textId="77777777" w:rsidTr="0089134A">
        <w:tc>
          <w:tcPr>
            <w:tcW w:w="846" w:type="dxa"/>
          </w:tcPr>
          <w:p w14:paraId="3847E2AB"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2.10</w:t>
            </w:r>
          </w:p>
        </w:tc>
        <w:tc>
          <w:tcPr>
            <w:tcW w:w="2265" w:type="dxa"/>
          </w:tcPr>
          <w:p w14:paraId="38CF9A54"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Polių sutvirtinimas</w:t>
            </w:r>
          </w:p>
        </w:tc>
        <w:tc>
          <w:tcPr>
            <w:tcW w:w="3376" w:type="dxa"/>
          </w:tcPr>
          <w:p w14:paraId="0F606B0D"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Pirma ir paskutinė laiptų polių pora sutvirtinta tokio pat storio rąstais ar tašais, sujungiant metalinio medžio konstrukcijos sujungimais</w:t>
            </w:r>
          </w:p>
        </w:tc>
        <w:tc>
          <w:tcPr>
            <w:tcW w:w="3260" w:type="dxa"/>
            <w:shd w:val="clear" w:color="auto" w:fill="DBE5F1" w:themeFill="accent1" w:themeFillTint="33"/>
          </w:tcPr>
          <w:p w14:paraId="00F77FBC" w14:textId="77777777" w:rsidR="00930A64" w:rsidRPr="003C2BB7" w:rsidRDefault="00930A64" w:rsidP="0089134A">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Pirma ir paskutinė laiptų polių pora sutvirtinta tokio pat storio rąstais ar tašais, sujungiant metalinio medžio konstrukcijos sujungimais </w:t>
            </w:r>
            <w:r w:rsidRPr="003C2BB7">
              <w:rPr>
                <w:rFonts w:ascii="Times New Roman" w:eastAsia="Times New Roman" w:hAnsi="Times New Roman" w:cs="Times New Roman"/>
                <w:color w:val="4472C4"/>
                <w:kern w:val="2"/>
                <w:sz w:val="24"/>
                <w:szCs w:val="24"/>
              </w:rPr>
              <w:t xml:space="preserve">taip/ne </w:t>
            </w:r>
            <w:r w:rsidRPr="003C2BB7">
              <w:rPr>
                <w:rFonts w:ascii="Times New Roman" w:eastAsia="Times New Roman" w:hAnsi="Times New Roman" w:cs="Times New Roman"/>
                <w:kern w:val="2"/>
                <w:sz w:val="24"/>
                <w:szCs w:val="24"/>
              </w:rPr>
              <w:t>(palikti tinkamą);</w:t>
            </w:r>
          </w:p>
        </w:tc>
      </w:tr>
      <w:tr w:rsidR="00930A64" w:rsidRPr="000B5764" w14:paraId="1037BAC4" w14:textId="77777777" w:rsidTr="0089134A">
        <w:tc>
          <w:tcPr>
            <w:tcW w:w="846" w:type="dxa"/>
          </w:tcPr>
          <w:p w14:paraId="437B96E6"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2.11</w:t>
            </w:r>
          </w:p>
        </w:tc>
        <w:tc>
          <w:tcPr>
            <w:tcW w:w="2265" w:type="dxa"/>
          </w:tcPr>
          <w:p w14:paraId="7758DA4B"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Atstumas nuo smėlio paviršiaus iki laiptų konstrukcijos išilginių rąstų apačios</w:t>
            </w:r>
          </w:p>
        </w:tc>
        <w:tc>
          <w:tcPr>
            <w:tcW w:w="3376" w:type="dxa"/>
          </w:tcPr>
          <w:p w14:paraId="26BB6496"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200 mm, ne daugiau 300 mm,</w:t>
            </w:r>
          </w:p>
        </w:tc>
        <w:tc>
          <w:tcPr>
            <w:tcW w:w="3260" w:type="dxa"/>
            <w:shd w:val="clear" w:color="auto" w:fill="DBE5F1" w:themeFill="accent1" w:themeFillTint="33"/>
          </w:tcPr>
          <w:p w14:paraId="7E0E9359" w14:textId="77777777" w:rsidR="00930A64" w:rsidRPr="003C2BB7" w:rsidRDefault="00930A64" w:rsidP="0089134A">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Atstumas nuo smėlio paviršiaus iki laiptų konstrukcijos išilginių rąstų apačios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0B5764" w14:paraId="02BF0C0A" w14:textId="77777777" w:rsidTr="0089134A">
        <w:tc>
          <w:tcPr>
            <w:tcW w:w="846" w:type="dxa"/>
          </w:tcPr>
          <w:p w14:paraId="4504A760"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2265" w:type="dxa"/>
          </w:tcPr>
          <w:p w14:paraId="5E95F43A"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Laiptų plotis</w:t>
            </w:r>
          </w:p>
        </w:tc>
        <w:tc>
          <w:tcPr>
            <w:tcW w:w="3376" w:type="dxa"/>
          </w:tcPr>
          <w:p w14:paraId="39C7338E"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1500 mm</w:t>
            </w:r>
          </w:p>
        </w:tc>
        <w:tc>
          <w:tcPr>
            <w:tcW w:w="3260" w:type="dxa"/>
            <w:shd w:val="clear" w:color="auto" w:fill="DBE5F1" w:themeFill="accent1" w:themeFillTint="33"/>
          </w:tcPr>
          <w:p w14:paraId="2A11AA4D" w14:textId="77777777" w:rsidR="00930A64" w:rsidRPr="003C2BB7" w:rsidRDefault="00930A64" w:rsidP="000E6D54">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Laiptų plotis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0B5764" w14:paraId="407DCB2F" w14:textId="77777777" w:rsidTr="0089134A">
        <w:tc>
          <w:tcPr>
            <w:tcW w:w="846" w:type="dxa"/>
          </w:tcPr>
          <w:p w14:paraId="763D9AB8"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2.13</w:t>
            </w:r>
          </w:p>
        </w:tc>
        <w:tc>
          <w:tcPr>
            <w:tcW w:w="2265" w:type="dxa"/>
          </w:tcPr>
          <w:p w14:paraId="346582CD"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Laiptų pakopos plotis, priklausomai nuo kopos šlaito atstumo</w:t>
            </w:r>
          </w:p>
        </w:tc>
        <w:tc>
          <w:tcPr>
            <w:tcW w:w="3376" w:type="dxa"/>
          </w:tcPr>
          <w:p w14:paraId="3557C9EA"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250 mm, ne daugiau 300 mm</w:t>
            </w:r>
          </w:p>
        </w:tc>
        <w:tc>
          <w:tcPr>
            <w:tcW w:w="3260" w:type="dxa"/>
            <w:shd w:val="clear" w:color="auto" w:fill="DBE5F1" w:themeFill="accent1" w:themeFillTint="33"/>
          </w:tcPr>
          <w:p w14:paraId="03E9EEE0" w14:textId="77777777" w:rsidR="00930A64" w:rsidRPr="003C2BB7" w:rsidRDefault="00930A64" w:rsidP="000E6D54">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Laiptų  pakopų plotis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0B5764" w14:paraId="683B026D" w14:textId="77777777" w:rsidTr="0089134A">
        <w:tc>
          <w:tcPr>
            <w:tcW w:w="846" w:type="dxa"/>
          </w:tcPr>
          <w:p w14:paraId="34E8B2AD"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2.14</w:t>
            </w:r>
          </w:p>
        </w:tc>
        <w:tc>
          <w:tcPr>
            <w:tcW w:w="2265" w:type="dxa"/>
          </w:tcPr>
          <w:p w14:paraId="5E1B6033"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Laipų pakopos aukštis, priklausomai nuo kopos šlaito statumo</w:t>
            </w:r>
          </w:p>
        </w:tc>
        <w:tc>
          <w:tcPr>
            <w:tcW w:w="3376" w:type="dxa"/>
          </w:tcPr>
          <w:p w14:paraId="5B467E0F" w14:textId="77777777" w:rsidR="00930A64" w:rsidRDefault="00930A64" w:rsidP="00675158">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150 mm, ne daugiau 250 mm</w:t>
            </w:r>
          </w:p>
        </w:tc>
        <w:tc>
          <w:tcPr>
            <w:tcW w:w="3260" w:type="dxa"/>
            <w:shd w:val="clear" w:color="auto" w:fill="DBE5F1" w:themeFill="accent1" w:themeFillTint="33"/>
          </w:tcPr>
          <w:p w14:paraId="3A5EF71E" w14:textId="77777777" w:rsidR="00930A64" w:rsidRPr="003C2BB7" w:rsidRDefault="00930A64" w:rsidP="0089134A">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Laiptų  pakopų </w:t>
            </w:r>
            <w:proofErr w:type="spellStart"/>
            <w:r>
              <w:rPr>
                <w:rFonts w:ascii="Times New Roman" w:eastAsia="Calibri" w:hAnsi="Times New Roman" w:cs="Times New Roman"/>
                <w:sz w:val="24"/>
                <w:szCs w:val="24"/>
              </w:rPr>
              <w:t>sukštis</w:t>
            </w:r>
            <w:proofErr w:type="spellEnd"/>
            <w:r>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0B5764" w14:paraId="51BBA797" w14:textId="77777777" w:rsidTr="0089134A">
        <w:tc>
          <w:tcPr>
            <w:tcW w:w="846" w:type="dxa"/>
          </w:tcPr>
          <w:p w14:paraId="3AD90935"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2.15</w:t>
            </w:r>
          </w:p>
        </w:tc>
        <w:tc>
          <w:tcPr>
            <w:tcW w:w="2265" w:type="dxa"/>
          </w:tcPr>
          <w:p w14:paraId="33430887"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Lentų išsikišimas nuo kraštutinių tašų</w:t>
            </w:r>
          </w:p>
        </w:tc>
        <w:tc>
          <w:tcPr>
            <w:tcW w:w="3376" w:type="dxa"/>
          </w:tcPr>
          <w:p w14:paraId="2DAAE774"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daugiau 100 mm</w:t>
            </w:r>
          </w:p>
        </w:tc>
        <w:tc>
          <w:tcPr>
            <w:tcW w:w="3260" w:type="dxa"/>
            <w:shd w:val="clear" w:color="auto" w:fill="DBE5F1" w:themeFill="accent1" w:themeFillTint="33"/>
          </w:tcPr>
          <w:p w14:paraId="107E20C4" w14:textId="77777777" w:rsidR="00930A64" w:rsidRPr="003C2BB7" w:rsidRDefault="00930A64" w:rsidP="0004247B">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Laiptų  išsikišimas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0B5764" w14:paraId="247D79F0" w14:textId="77777777" w:rsidTr="0089134A">
        <w:tc>
          <w:tcPr>
            <w:tcW w:w="846" w:type="dxa"/>
          </w:tcPr>
          <w:p w14:paraId="27192206" w14:textId="77777777" w:rsidR="00930A64" w:rsidRPr="004441BD"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2.16</w:t>
            </w:r>
          </w:p>
        </w:tc>
        <w:tc>
          <w:tcPr>
            <w:tcW w:w="2265" w:type="dxa"/>
          </w:tcPr>
          <w:p w14:paraId="0A3B15AD" w14:textId="77777777" w:rsidR="00930A64"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Tarpai tarp lentų</w:t>
            </w:r>
          </w:p>
        </w:tc>
        <w:tc>
          <w:tcPr>
            <w:tcW w:w="3376" w:type="dxa"/>
          </w:tcPr>
          <w:p w14:paraId="17BB4AFE"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10 mm, ne daugiau 15 mm</w:t>
            </w:r>
          </w:p>
        </w:tc>
        <w:tc>
          <w:tcPr>
            <w:tcW w:w="3260" w:type="dxa"/>
            <w:shd w:val="clear" w:color="auto" w:fill="DBE5F1" w:themeFill="accent1" w:themeFillTint="33"/>
          </w:tcPr>
          <w:p w14:paraId="0738AE25" w14:textId="77777777" w:rsidR="00930A64" w:rsidRPr="003C2BB7" w:rsidRDefault="00930A64" w:rsidP="0089134A">
            <w:pPr>
              <w:widowControl w:val="0"/>
              <w:rPr>
                <w:rFonts w:ascii="Times New Roman" w:eastAsia="Times New Roman" w:hAnsi="Times New Roman" w:cs="Times New Roman"/>
                <w:color w:val="4472C4"/>
                <w:kern w:val="2"/>
                <w:sz w:val="24"/>
                <w:szCs w:val="24"/>
              </w:rPr>
            </w:pPr>
            <w:r>
              <w:rPr>
                <w:rFonts w:ascii="Times New Roman" w:eastAsia="Calibri" w:hAnsi="Times New Roman" w:cs="Times New Roman"/>
                <w:sz w:val="24"/>
                <w:szCs w:val="24"/>
              </w:rPr>
              <w:t xml:space="preserve">Tarpai tarp lentų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675158" w14:paraId="4CE98B88" w14:textId="77777777" w:rsidTr="0089134A">
        <w:tc>
          <w:tcPr>
            <w:tcW w:w="846" w:type="dxa"/>
          </w:tcPr>
          <w:p w14:paraId="7CBBC460"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2.17</w:t>
            </w:r>
          </w:p>
        </w:tc>
        <w:tc>
          <w:tcPr>
            <w:tcW w:w="2265" w:type="dxa"/>
          </w:tcPr>
          <w:p w14:paraId="4A698F0F"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Statramsčiai turėklams (iš medinių tašų pagal montuojamų polių išmatavimus)</w:t>
            </w:r>
          </w:p>
        </w:tc>
        <w:tc>
          <w:tcPr>
            <w:tcW w:w="3376" w:type="dxa"/>
          </w:tcPr>
          <w:p w14:paraId="4EA219C6"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Statramsčiai 900 mm aukščio palei abi laiptų puses</w:t>
            </w:r>
          </w:p>
          <w:p w14:paraId="3BC3AD47" w14:textId="77777777" w:rsidR="00930A64" w:rsidRPr="00675158"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Tašai ne mažiau 80*80 mm</w:t>
            </w:r>
          </w:p>
        </w:tc>
        <w:tc>
          <w:tcPr>
            <w:tcW w:w="3260" w:type="dxa"/>
            <w:shd w:val="clear" w:color="auto" w:fill="DBE5F1" w:themeFill="accent1" w:themeFillTint="33"/>
          </w:tcPr>
          <w:p w14:paraId="5CDB494B" w14:textId="77777777" w:rsidR="00930A64" w:rsidRDefault="00930A64" w:rsidP="000E6D54">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1.Statramsčių aukštis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p w14:paraId="6397AD8B" w14:textId="77777777" w:rsidR="00930A64" w:rsidRPr="00675158" w:rsidRDefault="00930A64" w:rsidP="000E6D54">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 xml:space="preserve">2.Tašų matmenys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675158" w14:paraId="39C40A62" w14:textId="77777777" w:rsidTr="0089134A">
        <w:tc>
          <w:tcPr>
            <w:tcW w:w="846" w:type="dxa"/>
          </w:tcPr>
          <w:p w14:paraId="369AB8AC"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2.18</w:t>
            </w:r>
          </w:p>
        </w:tc>
        <w:tc>
          <w:tcPr>
            <w:tcW w:w="2265" w:type="dxa"/>
          </w:tcPr>
          <w:p w14:paraId="68AB7746"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Statramsčių sujungimas su tako konstrukcija</w:t>
            </w:r>
          </w:p>
        </w:tc>
        <w:tc>
          <w:tcPr>
            <w:tcW w:w="3376" w:type="dxa"/>
          </w:tcPr>
          <w:p w14:paraId="150B9BA3" w14:textId="77777777" w:rsidR="00930A64" w:rsidRPr="00675158"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Cinkuoti statybiniai varžtai - </w:t>
            </w:r>
            <w:proofErr w:type="spellStart"/>
            <w:r>
              <w:rPr>
                <w:rFonts w:ascii="Times New Roman" w:eastAsia="Calibri" w:hAnsi="Times New Roman" w:cs="Times New Roman"/>
                <w:sz w:val="24"/>
                <w:szCs w:val="24"/>
              </w:rPr>
              <w:t>ilgasrėgiai</w:t>
            </w:r>
            <w:proofErr w:type="spellEnd"/>
            <w:r>
              <w:rPr>
                <w:rFonts w:ascii="Times New Roman" w:eastAsia="Calibri" w:hAnsi="Times New Roman" w:cs="Times New Roman"/>
                <w:sz w:val="24"/>
                <w:szCs w:val="24"/>
              </w:rPr>
              <w:t xml:space="preserve"> ne mažesni nei 12 mm storio</w:t>
            </w:r>
          </w:p>
        </w:tc>
        <w:tc>
          <w:tcPr>
            <w:tcW w:w="3260" w:type="dxa"/>
            <w:shd w:val="clear" w:color="auto" w:fill="DBE5F1" w:themeFill="accent1" w:themeFillTint="33"/>
          </w:tcPr>
          <w:p w14:paraId="795E8292" w14:textId="77777777" w:rsidR="00930A64" w:rsidRPr="00675158" w:rsidRDefault="00930A64" w:rsidP="0089134A">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 xml:space="preserve">Statramsčiai sujungti cinkuotais statybiniais varžtais storio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675158" w14:paraId="25D1101B" w14:textId="77777777" w:rsidTr="0089134A">
        <w:tc>
          <w:tcPr>
            <w:tcW w:w="846" w:type="dxa"/>
          </w:tcPr>
          <w:p w14:paraId="30CF2872"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2.19</w:t>
            </w:r>
          </w:p>
        </w:tc>
        <w:tc>
          <w:tcPr>
            <w:tcW w:w="2265" w:type="dxa"/>
          </w:tcPr>
          <w:p w14:paraId="164F64E6"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Viršutinės turėklų dalies išmatavimai</w:t>
            </w:r>
          </w:p>
        </w:tc>
        <w:tc>
          <w:tcPr>
            <w:tcW w:w="3376" w:type="dxa"/>
          </w:tcPr>
          <w:p w14:paraId="7EDE89F7" w14:textId="77777777" w:rsidR="00930A64"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Storis 45 mm</w:t>
            </w:r>
          </w:p>
          <w:p w14:paraId="3A5FD4B2" w14:textId="77777777" w:rsidR="00930A64" w:rsidRPr="00675158"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Plotis ne mažiau 95 mm, ne daugiau 120 mm</w:t>
            </w:r>
          </w:p>
        </w:tc>
        <w:tc>
          <w:tcPr>
            <w:tcW w:w="3260" w:type="dxa"/>
            <w:shd w:val="clear" w:color="auto" w:fill="DBE5F1" w:themeFill="accent1" w:themeFillTint="33"/>
          </w:tcPr>
          <w:p w14:paraId="096F9632" w14:textId="77777777" w:rsidR="00930A64" w:rsidRDefault="00930A64" w:rsidP="001646B5">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1.Storis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p w14:paraId="18E1B45D" w14:textId="77777777" w:rsidR="00930A64" w:rsidRPr="00675158" w:rsidRDefault="00930A64" w:rsidP="001646B5">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 xml:space="preserve">2.Plotis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675158" w14:paraId="32E1B8FE" w14:textId="77777777" w:rsidTr="0089134A">
        <w:tc>
          <w:tcPr>
            <w:tcW w:w="846" w:type="dxa"/>
          </w:tcPr>
          <w:p w14:paraId="606397C0"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2.20</w:t>
            </w:r>
          </w:p>
        </w:tc>
        <w:tc>
          <w:tcPr>
            <w:tcW w:w="2265" w:type="dxa"/>
          </w:tcPr>
          <w:p w14:paraId="67C18693"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Takelis dviračiams stumti, įrengiamas iš lentų dešinėje laiptų pusėje (žiūrint iš apačios)</w:t>
            </w:r>
          </w:p>
        </w:tc>
        <w:tc>
          <w:tcPr>
            <w:tcW w:w="3376" w:type="dxa"/>
          </w:tcPr>
          <w:p w14:paraId="0654AFD7" w14:textId="77777777" w:rsidR="00930A64" w:rsidRPr="00675158"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nei 150 mm, ne daugiau 200 mm pločio</w:t>
            </w:r>
          </w:p>
        </w:tc>
        <w:tc>
          <w:tcPr>
            <w:tcW w:w="3260" w:type="dxa"/>
            <w:shd w:val="clear" w:color="auto" w:fill="DBE5F1" w:themeFill="accent1" w:themeFillTint="33"/>
          </w:tcPr>
          <w:p w14:paraId="79EA76EF" w14:textId="77777777" w:rsidR="00930A64" w:rsidRPr="00675158" w:rsidRDefault="00930A64" w:rsidP="0089134A">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 xml:space="preserve">Takelio plotis dviračiams stumti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675158" w14:paraId="0FB9C4FE" w14:textId="77777777" w:rsidTr="0089134A">
        <w:tc>
          <w:tcPr>
            <w:tcW w:w="846" w:type="dxa"/>
          </w:tcPr>
          <w:p w14:paraId="1882C004"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2.21</w:t>
            </w:r>
          </w:p>
        </w:tc>
        <w:tc>
          <w:tcPr>
            <w:tcW w:w="2265" w:type="dxa"/>
          </w:tcPr>
          <w:p w14:paraId="6B0D27D3"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Takelio dviračiams stumti </w:t>
            </w:r>
            <w:proofErr w:type="spellStart"/>
            <w:r>
              <w:rPr>
                <w:rFonts w:ascii="Times New Roman" w:eastAsia="Calibri" w:hAnsi="Times New Roman" w:cs="Times New Roman"/>
                <w:sz w:val="24"/>
                <w:szCs w:val="24"/>
              </w:rPr>
              <w:t>bortelis</w:t>
            </w:r>
            <w:proofErr w:type="spellEnd"/>
            <w:r>
              <w:rPr>
                <w:rFonts w:ascii="Times New Roman" w:eastAsia="Calibri" w:hAnsi="Times New Roman" w:cs="Times New Roman"/>
                <w:sz w:val="24"/>
                <w:szCs w:val="24"/>
              </w:rPr>
              <w:t>, prie takelio krašto</w:t>
            </w:r>
          </w:p>
        </w:tc>
        <w:tc>
          <w:tcPr>
            <w:tcW w:w="3376" w:type="dxa"/>
          </w:tcPr>
          <w:p w14:paraId="72BDC9B4" w14:textId="77777777" w:rsidR="00930A64" w:rsidRPr="00675158"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Aukštis ne mažiau 50 mm</w:t>
            </w:r>
          </w:p>
        </w:tc>
        <w:tc>
          <w:tcPr>
            <w:tcW w:w="3260" w:type="dxa"/>
            <w:shd w:val="clear" w:color="auto" w:fill="DBE5F1" w:themeFill="accent1" w:themeFillTint="33"/>
          </w:tcPr>
          <w:p w14:paraId="75EFE890" w14:textId="77777777" w:rsidR="00930A64" w:rsidRPr="00675158" w:rsidRDefault="00930A64" w:rsidP="0089134A">
            <w:pPr>
              <w:widowControl w:val="0"/>
              <w:rPr>
                <w:rFonts w:ascii="Times New Roman" w:eastAsia="Times New Roman" w:hAnsi="Times New Roman" w:cs="Times New Roman"/>
                <w:kern w:val="2"/>
                <w:sz w:val="24"/>
                <w:szCs w:val="24"/>
              </w:rPr>
            </w:pPr>
            <w:r>
              <w:rPr>
                <w:rFonts w:ascii="Times New Roman" w:eastAsia="Calibri" w:hAnsi="Times New Roman" w:cs="Times New Roman"/>
                <w:sz w:val="24"/>
                <w:szCs w:val="24"/>
              </w:rPr>
              <w:t xml:space="preserve">Takelio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aukštis dviračiams stumti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675158" w14:paraId="0948D1F5" w14:textId="77777777" w:rsidTr="0089134A">
        <w:tc>
          <w:tcPr>
            <w:tcW w:w="846" w:type="dxa"/>
          </w:tcPr>
          <w:p w14:paraId="64C6EE4E"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2.22</w:t>
            </w:r>
          </w:p>
        </w:tc>
        <w:tc>
          <w:tcPr>
            <w:tcW w:w="2265" w:type="dxa"/>
          </w:tcPr>
          <w:p w14:paraId="3EB122B8"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Visos medinės dalys impregnuotos</w:t>
            </w:r>
          </w:p>
        </w:tc>
        <w:tc>
          <w:tcPr>
            <w:tcW w:w="3376" w:type="dxa"/>
          </w:tcPr>
          <w:p w14:paraId="2C8DB467" w14:textId="77777777" w:rsidR="00930A64" w:rsidRPr="00675158"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Impregnavimas antiseptikais</w:t>
            </w:r>
          </w:p>
        </w:tc>
        <w:tc>
          <w:tcPr>
            <w:tcW w:w="3260" w:type="dxa"/>
            <w:shd w:val="clear" w:color="auto" w:fill="DBE5F1" w:themeFill="accent1" w:themeFillTint="33"/>
          </w:tcPr>
          <w:p w14:paraId="534E98CD" w14:textId="77777777" w:rsidR="00930A64" w:rsidRPr="00675158" w:rsidRDefault="00930A64" w:rsidP="0089134A">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Visos medinės dalys impregnuotos antiseptikais  </w:t>
            </w:r>
            <w:r w:rsidRPr="003C2BB7">
              <w:rPr>
                <w:rFonts w:ascii="Times New Roman" w:eastAsia="Times New Roman" w:hAnsi="Times New Roman" w:cs="Times New Roman"/>
                <w:color w:val="4472C4"/>
                <w:kern w:val="2"/>
                <w:sz w:val="24"/>
                <w:szCs w:val="24"/>
              </w:rPr>
              <w:t xml:space="preserve">taip/ne </w:t>
            </w:r>
            <w:r w:rsidRPr="003C2BB7">
              <w:rPr>
                <w:rFonts w:ascii="Times New Roman" w:eastAsia="Times New Roman" w:hAnsi="Times New Roman" w:cs="Times New Roman"/>
                <w:kern w:val="2"/>
                <w:sz w:val="24"/>
                <w:szCs w:val="24"/>
              </w:rPr>
              <w:t>(palikti tinkamą);</w:t>
            </w:r>
          </w:p>
        </w:tc>
      </w:tr>
      <w:tr w:rsidR="00930A64" w:rsidRPr="00675158" w14:paraId="1570A987" w14:textId="77777777" w:rsidTr="0089134A">
        <w:tc>
          <w:tcPr>
            <w:tcW w:w="846" w:type="dxa"/>
          </w:tcPr>
          <w:p w14:paraId="49AB638B"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2.23</w:t>
            </w:r>
          </w:p>
        </w:tc>
        <w:tc>
          <w:tcPr>
            <w:tcW w:w="2265" w:type="dxa"/>
          </w:tcPr>
          <w:p w14:paraId="4F16A689" w14:textId="77777777" w:rsidR="00930A64" w:rsidRPr="00675158" w:rsidRDefault="00930A64" w:rsidP="0089134A">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Nuolaja</w:t>
            </w:r>
            <w:proofErr w:type="spellEnd"/>
          </w:p>
        </w:tc>
        <w:tc>
          <w:tcPr>
            <w:tcW w:w="3376" w:type="dxa"/>
          </w:tcPr>
          <w:p w14:paraId="32FFA3D9" w14:textId="77777777" w:rsidR="00930A64" w:rsidRPr="00675158"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Laiptų pakopos viršutinės dalies kraštai su </w:t>
            </w:r>
            <w:proofErr w:type="spellStart"/>
            <w:r>
              <w:rPr>
                <w:rFonts w:ascii="Times New Roman" w:eastAsia="Calibri" w:hAnsi="Times New Roman" w:cs="Times New Roman"/>
                <w:sz w:val="24"/>
                <w:szCs w:val="24"/>
              </w:rPr>
              <w:t>nuolaja</w:t>
            </w:r>
            <w:proofErr w:type="spellEnd"/>
          </w:p>
        </w:tc>
        <w:tc>
          <w:tcPr>
            <w:tcW w:w="3260" w:type="dxa"/>
            <w:shd w:val="clear" w:color="auto" w:fill="DBE5F1" w:themeFill="accent1" w:themeFillTint="33"/>
          </w:tcPr>
          <w:p w14:paraId="143D79A7" w14:textId="77777777" w:rsidR="00930A64" w:rsidRPr="00675158" w:rsidRDefault="00930A64" w:rsidP="0089134A">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Laiptų pakopos viršutinės dalies kraštai su </w:t>
            </w:r>
            <w:proofErr w:type="spellStart"/>
            <w:r>
              <w:rPr>
                <w:rFonts w:ascii="Times New Roman" w:eastAsia="Times New Roman" w:hAnsi="Times New Roman" w:cs="Times New Roman"/>
                <w:kern w:val="2"/>
                <w:sz w:val="24"/>
                <w:szCs w:val="24"/>
              </w:rPr>
              <w:t>nuolaja</w:t>
            </w:r>
            <w:proofErr w:type="spellEnd"/>
            <w:r>
              <w:rPr>
                <w:rFonts w:ascii="Times New Roman" w:eastAsia="Times New Roman" w:hAnsi="Times New Roman" w:cs="Times New Roman"/>
                <w:kern w:val="2"/>
                <w:sz w:val="24"/>
                <w:szCs w:val="24"/>
              </w:rPr>
              <w:t xml:space="preserve">  </w:t>
            </w:r>
            <w:r w:rsidRPr="003C2BB7">
              <w:rPr>
                <w:rFonts w:ascii="Times New Roman" w:eastAsia="Times New Roman" w:hAnsi="Times New Roman" w:cs="Times New Roman"/>
                <w:color w:val="4472C4"/>
                <w:kern w:val="2"/>
                <w:sz w:val="24"/>
                <w:szCs w:val="24"/>
              </w:rPr>
              <w:t xml:space="preserve">taip/ne </w:t>
            </w:r>
            <w:r w:rsidRPr="003C2BB7">
              <w:rPr>
                <w:rFonts w:ascii="Times New Roman" w:eastAsia="Times New Roman" w:hAnsi="Times New Roman" w:cs="Times New Roman"/>
                <w:kern w:val="2"/>
                <w:sz w:val="24"/>
                <w:szCs w:val="24"/>
              </w:rPr>
              <w:t>(palikti tinkamą);</w:t>
            </w:r>
          </w:p>
        </w:tc>
      </w:tr>
      <w:tr w:rsidR="00930A64" w:rsidRPr="00675158" w14:paraId="31808C26" w14:textId="77777777" w:rsidTr="0089134A">
        <w:tc>
          <w:tcPr>
            <w:tcW w:w="846" w:type="dxa"/>
          </w:tcPr>
          <w:p w14:paraId="1E2459D1"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2.24</w:t>
            </w:r>
          </w:p>
        </w:tc>
        <w:tc>
          <w:tcPr>
            <w:tcW w:w="2265" w:type="dxa"/>
          </w:tcPr>
          <w:p w14:paraId="73965C1F" w14:textId="77777777" w:rsidR="00930A64" w:rsidRPr="00675158" w:rsidRDefault="00930A64" w:rsidP="0089134A">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Paskutinės 2 pakopos </w:t>
            </w:r>
          </w:p>
        </w:tc>
        <w:tc>
          <w:tcPr>
            <w:tcW w:w="3376" w:type="dxa"/>
          </w:tcPr>
          <w:p w14:paraId="6A59101D" w14:textId="77777777" w:rsidR="00930A64" w:rsidRPr="00675158" w:rsidRDefault="00930A64" w:rsidP="0089134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Įkasamos į smėlį (prevencija prieš pakopų nuplovimą)</w:t>
            </w:r>
          </w:p>
        </w:tc>
        <w:tc>
          <w:tcPr>
            <w:tcW w:w="3260" w:type="dxa"/>
            <w:shd w:val="clear" w:color="auto" w:fill="DBE5F1" w:themeFill="accent1" w:themeFillTint="33"/>
          </w:tcPr>
          <w:p w14:paraId="75CC164D" w14:textId="77777777" w:rsidR="00930A64" w:rsidRPr="00675158" w:rsidRDefault="00930A64" w:rsidP="0089134A">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2 paskutinės pakopos įkasamos į smėlį  </w:t>
            </w:r>
            <w:r w:rsidRPr="003C2BB7">
              <w:rPr>
                <w:rFonts w:ascii="Times New Roman" w:eastAsia="Times New Roman" w:hAnsi="Times New Roman" w:cs="Times New Roman"/>
                <w:color w:val="4472C4"/>
                <w:kern w:val="2"/>
                <w:sz w:val="24"/>
                <w:szCs w:val="24"/>
              </w:rPr>
              <w:t xml:space="preserve">taip/ne </w:t>
            </w:r>
            <w:r w:rsidRPr="003C2BB7">
              <w:rPr>
                <w:rFonts w:ascii="Times New Roman" w:eastAsia="Times New Roman" w:hAnsi="Times New Roman" w:cs="Times New Roman"/>
                <w:kern w:val="2"/>
                <w:sz w:val="24"/>
                <w:szCs w:val="24"/>
              </w:rPr>
              <w:t>(palikti tinkamą);</w:t>
            </w:r>
            <w:r>
              <w:rPr>
                <w:rFonts w:ascii="Times New Roman" w:eastAsia="Times New Roman" w:hAnsi="Times New Roman" w:cs="Times New Roman"/>
                <w:kern w:val="2"/>
                <w:sz w:val="24"/>
                <w:szCs w:val="24"/>
              </w:rPr>
              <w:t xml:space="preserve"> </w:t>
            </w:r>
          </w:p>
        </w:tc>
      </w:tr>
      <w:tr w:rsidR="00930A64" w:rsidRPr="00675158" w14:paraId="0E1CECB6" w14:textId="77777777" w:rsidTr="0089134A">
        <w:tc>
          <w:tcPr>
            <w:tcW w:w="846" w:type="dxa"/>
          </w:tcPr>
          <w:p w14:paraId="2B8D512B" w14:textId="77777777" w:rsidR="00930A64" w:rsidRDefault="00930A64" w:rsidP="00371021">
            <w:pPr>
              <w:widowControl w:val="0"/>
              <w:rPr>
                <w:rFonts w:ascii="Times New Roman" w:eastAsia="Calibri" w:hAnsi="Times New Roman" w:cs="Times New Roman"/>
                <w:sz w:val="24"/>
                <w:szCs w:val="24"/>
              </w:rPr>
            </w:pPr>
          </w:p>
        </w:tc>
        <w:tc>
          <w:tcPr>
            <w:tcW w:w="2265" w:type="dxa"/>
          </w:tcPr>
          <w:p w14:paraId="676F9D69" w14:textId="77777777" w:rsidR="00930A64" w:rsidRDefault="00930A64" w:rsidP="0089134A">
            <w:pPr>
              <w:widowControl w:val="0"/>
              <w:jc w:val="center"/>
              <w:rPr>
                <w:rFonts w:ascii="Times New Roman" w:eastAsia="Calibri" w:hAnsi="Times New Roman" w:cs="Times New Roman"/>
                <w:sz w:val="24"/>
                <w:szCs w:val="24"/>
              </w:rPr>
            </w:pPr>
          </w:p>
        </w:tc>
        <w:tc>
          <w:tcPr>
            <w:tcW w:w="3376" w:type="dxa"/>
          </w:tcPr>
          <w:p w14:paraId="3FF6A73A" w14:textId="77777777" w:rsidR="00930A64" w:rsidRDefault="00930A64" w:rsidP="0089134A">
            <w:pPr>
              <w:widowControl w:val="0"/>
              <w:rPr>
                <w:rFonts w:ascii="Times New Roman" w:eastAsia="Calibri" w:hAnsi="Times New Roman" w:cs="Times New Roman"/>
                <w:sz w:val="24"/>
                <w:szCs w:val="24"/>
              </w:rPr>
            </w:pPr>
          </w:p>
        </w:tc>
        <w:tc>
          <w:tcPr>
            <w:tcW w:w="3260" w:type="dxa"/>
            <w:shd w:val="clear" w:color="auto" w:fill="DBE5F1" w:themeFill="accent1" w:themeFillTint="33"/>
          </w:tcPr>
          <w:p w14:paraId="747A2CFD" w14:textId="77777777" w:rsidR="00930A64" w:rsidRDefault="00930A64" w:rsidP="0089134A">
            <w:pPr>
              <w:widowControl w:val="0"/>
              <w:rPr>
                <w:rFonts w:ascii="Times New Roman" w:eastAsia="Times New Roman" w:hAnsi="Times New Roman" w:cs="Times New Roman"/>
                <w:kern w:val="2"/>
                <w:sz w:val="24"/>
                <w:szCs w:val="24"/>
              </w:rPr>
            </w:pPr>
          </w:p>
        </w:tc>
      </w:tr>
    </w:tbl>
    <w:p w14:paraId="06B1ACE8" w14:textId="77777777" w:rsidR="00371021" w:rsidRDefault="00371021" w:rsidP="003114EC">
      <w:pPr>
        <w:spacing w:after="0" w:line="240" w:lineRule="auto"/>
        <w:jc w:val="both"/>
        <w:rPr>
          <w:rFonts w:ascii="Times New Roman" w:eastAsia="Times New Roman" w:hAnsi="Times New Roman" w:cs="Times New Roman"/>
          <w:b/>
          <w:bCs/>
          <w:sz w:val="24"/>
          <w:szCs w:val="24"/>
          <w:lang w:eastAsia="lt-LT"/>
        </w:rPr>
      </w:pPr>
    </w:p>
    <w:p w14:paraId="4B950184" w14:textId="28F7942D" w:rsidR="009E20DF" w:rsidRPr="00910913" w:rsidRDefault="009E20DF" w:rsidP="009E20DF">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b/>
          <w:bCs/>
          <w:sz w:val="24"/>
          <w:szCs w:val="24"/>
          <w:lang w:eastAsia="ar-SA"/>
        </w:rPr>
      </w:pPr>
      <w:r w:rsidRPr="00910913">
        <w:rPr>
          <w:rFonts w:ascii="Times New Roman" w:eastAsia="Bermuda Solid" w:hAnsi="Times New Roman" w:cs="Times New Roman"/>
          <w:b/>
          <w:bCs/>
          <w:sz w:val="24"/>
          <w:szCs w:val="24"/>
          <w:lang w:eastAsia="ar-SA"/>
        </w:rPr>
        <w:t xml:space="preserve">Techniniai reikalavimai </w:t>
      </w:r>
      <w:r>
        <w:rPr>
          <w:rFonts w:ascii="Times New Roman" w:eastAsia="Bermuda Solid" w:hAnsi="Times New Roman" w:cs="Times New Roman"/>
          <w:b/>
          <w:bCs/>
          <w:sz w:val="24"/>
          <w:szCs w:val="24"/>
          <w:lang w:eastAsia="ar-SA"/>
        </w:rPr>
        <w:t>mediniam takams</w:t>
      </w:r>
      <w:r w:rsidRPr="00910913">
        <w:rPr>
          <w:rFonts w:ascii="Times New Roman" w:eastAsia="Bermuda Solid" w:hAnsi="Times New Roman" w:cs="Times New Roman"/>
          <w:b/>
          <w:bCs/>
          <w:sz w:val="24"/>
          <w:szCs w:val="24"/>
          <w:lang w:eastAsia="ar-SA"/>
        </w:rPr>
        <w:t>:</w:t>
      </w:r>
    </w:p>
    <w:p w14:paraId="2E680564" w14:textId="77777777" w:rsidR="009E20DF" w:rsidRPr="00791658" w:rsidRDefault="009E20DF" w:rsidP="00791658">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sz w:val="24"/>
          <w:szCs w:val="24"/>
          <w:lang w:eastAsia="ar-SA"/>
        </w:rPr>
      </w:pPr>
    </w:p>
    <w:tbl>
      <w:tblPr>
        <w:tblStyle w:val="Lentelstinklelis"/>
        <w:tblW w:w="9747" w:type="dxa"/>
        <w:tblLayout w:type="fixed"/>
        <w:tblLook w:val="04A0" w:firstRow="1" w:lastRow="0" w:firstColumn="1" w:lastColumn="0" w:noHBand="0" w:noVBand="1"/>
      </w:tblPr>
      <w:tblGrid>
        <w:gridCol w:w="846"/>
        <w:gridCol w:w="2265"/>
        <w:gridCol w:w="3376"/>
        <w:gridCol w:w="3260"/>
      </w:tblGrid>
      <w:tr w:rsidR="009E20DF" w:rsidRPr="009B656C" w14:paraId="69BBA7C4" w14:textId="77777777" w:rsidTr="009A1969">
        <w:tc>
          <w:tcPr>
            <w:tcW w:w="846" w:type="dxa"/>
          </w:tcPr>
          <w:p w14:paraId="67A38F0A" w14:textId="77777777" w:rsidR="009E20DF" w:rsidRPr="004441BD" w:rsidRDefault="009E20DF" w:rsidP="009A1969">
            <w:pPr>
              <w:widowControl w:val="0"/>
              <w:rPr>
                <w:rFonts w:ascii="Times New Roman" w:eastAsia="Calibri" w:hAnsi="Times New Roman" w:cs="Times New Roman"/>
                <w:sz w:val="24"/>
                <w:szCs w:val="24"/>
              </w:rPr>
            </w:pPr>
            <w:r w:rsidRPr="004441BD">
              <w:rPr>
                <w:rFonts w:ascii="Times New Roman" w:eastAsia="Calibri" w:hAnsi="Times New Roman" w:cs="Times New Roman"/>
                <w:b/>
                <w:bCs/>
                <w:sz w:val="24"/>
                <w:szCs w:val="24"/>
              </w:rPr>
              <w:t>EIL.</w:t>
            </w:r>
          </w:p>
          <w:p w14:paraId="08B357F1" w14:textId="77777777" w:rsidR="009E20DF" w:rsidRPr="004441BD" w:rsidRDefault="009E20DF" w:rsidP="009A1969">
            <w:pPr>
              <w:widowControl w:val="0"/>
              <w:rPr>
                <w:rFonts w:ascii="Times New Roman" w:eastAsia="Calibri" w:hAnsi="Times New Roman" w:cs="Times New Roman"/>
                <w:sz w:val="24"/>
                <w:szCs w:val="24"/>
              </w:rPr>
            </w:pPr>
            <w:r w:rsidRPr="004441BD">
              <w:rPr>
                <w:rFonts w:ascii="Times New Roman" w:eastAsia="Calibri" w:hAnsi="Times New Roman" w:cs="Times New Roman"/>
                <w:b/>
                <w:bCs/>
                <w:sz w:val="24"/>
                <w:szCs w:val="24"/>
              </w:rPr>
              <w:t>Nr.</w:t>
            </w:r>
          </w:p>
        </w:tc>
        <w:tc>
          <w:tcPr>
            <w:tcW w:w="2265" w:type="dxa"/>
          </w:tcPr>
          <w:p w14:paraId="63415BD7" w14:textId="77777777" w:rsidR="009E20DF" w:rsidRPr="009B656C" w:rsidRDefault="009E20DF" w:rsidP="009A1969">
            <w:pPr>
              <w:widowControl w:val="0"/>
              <w:jc w:val="center"/>
              <w:rPr>
                <w:rFonts w:ascii="Calibri" w:eastAsia="Calibri" w:hAnsi="Calibri" w:cs="Calibri"/>
                <w:sz w:val="24"/>
                <w:szCs w:val="24"/>
              </w:rPr>
            </w:pPr>
            <w:r w:rsidRPr="009B656C">
              <w:rPr>
                <w:rFonts w:ascii="Times New Roman" w:eastAsia="Calibri" w:hAnsi="Times New Roman" w:cs="Times New Roman"/>
                <w:b/>
                <w:bCs/>
                <w:sz w:val="24"/>
                <w:szCs w:val="24"/>
              </w:rPr>
              <w:t>Parametras</w:t>
            </w:r>
          </w:p>
        </w:tc>
        <w:tc>
          <w:tcPr>
            <w:tcW w:w="3376" w:type="dxa"/>
            <w:tcBorders>
              <w:bottom w:val="single" w:sz="4" w:space="0" w:color="auto"/>
            </w:tcBorders>
          </w:tcPr>
          <w:p w14:paraId="5D6D3626" w14:textId="77777777" w:rsidR="009E20DF" w:rsidRPr="009B656C" w:rsidRDefault="009E20DF" w:rsidP="009A1969">
            <w:pPr>
              <w:widowControl w:val="0"/>
              <w:jc w:val="center"/>
              <w:rPr>
                <w:rFonts w:ascii="Times New Roman" w:eastAsia="Calibri" w:hAnsi="Times New Roman" w:cs="Times New Roman"/>
                <w:sz w:val="24"/>
                <w:szCs w:val="24"/>
              </w:rPr>
            </w:pPr>
            <w:r w:rsidRPr="009B656C">
              <w:rPr>
                <w:rFonts w:ascii="Times New Roman" w:eastAsia="Times New Roman" w:hAnsi="Times New Roman" w:cs="Times New Roman"/>
                <w:b/>
                <w:bCs/>
                <w:color w:val="000000"/>
                <w:lang w:eastAsia="en-GB"/>
              </w:rPr>
              <w:t>Reikalaujamos parametrų reikšmės</w:t>
            </w:r>
          </w:p>
          <w:p w14:paraId="41C330FD" w14:textId="77777777" w:rsidR="009E20DF" w:rsidRPr="009B656C" w:rsidRDefault="009E20DF" w:rsidP="009A1969">
            <w:pPr>
              <w:widowControl w:val="0"/>
              <w:rPr>
                <w:rFonts w:ascii="Times New Roman" w:eastAsia="Calibri" w:hAnsi="Times New Roman" w:cs="Times New Roman"/>
                <w:sz w:val="24"/>
                <w:szCs w:val="24"/>
              </w:rPr>
            </w:pPr>
          </w:p>
        </w:tc>
        <w:tc>
          <w:tcPr>
            <w:tcW w:w="3260" w:type="dxa"/>
            <w:shd w:val="clear" w:color="auto" w:fill="DBE5F1" w:themeFill="accent1" w:themeFillTint="33"/>
          </w:tcPr>
          <w:p w14:paraId="783B23F0" w14:textId="77777777" w:rsidR="009E20DF" w:rsidRPr="009B656C" w:rsidRDefault="009E20DF" w:rsidP="009A1969">
            <w:pPr>
              <w:widowControl w:val="0"/>
              <w:jc w:val="center"/>
              <w:rPr>
                <w:rFonts w:ascii="Times New Roman" w:eastAsia="Calibri" w:hAnsi="Times New Roman" w:cs="Times New Roman"/>
                <w:b/>
                <w:bCs/>
                <w:sz w:val="24"/>
                <w:szCs w:val="24"/>
              </w:rPr>
            </w:pPr>
            <w:r w:rsidRPr="009B656C">
              <w:rPr>
                <w:rFonts w:ascii="Times New Roman" w:eastAsia="Calibri" w:hAnsi="Times New Roman" w:cs="Times New Roman"/>
                <w:b/>
                <w:bCs/>
                <w:sz w:val="24"/>
                <w:szCs w:val="24"/>
              </w:rPr>
              <w:t>Tiekėjo siūlomos prekės aprašymas</w:t>
            </w:r>
          </w:p>
          <w:p w14:paraId="0FDE99B6" w14:textId="77777777" w:rsidR="009E20DF" w:rsidRPr="009B656C" w:rsidRDefault="009E20DF" w:rsidP="009A1969">
            <w:pPr>
              <w:widowControl w:val="0"/>
              <w:jc w:val="center"/>
              <w:rPr>
                <w:rFonts w:ascii="Times New Roman" w:eastAsia="Calibri" w:hAnsi="Times New Roman" w:cs="Times New Roman"/>
                <w:b/>
                <w:bCs/>
                <w:sz w:val="24"/>
                <w:szCs w:val="24"/>
              </w:rPr>
            </w:pPr>
            <w:r w:rsidRPr="00B565F5">
              <w:rPr>
                <w:rFonts w:ascii="Times New Roman" w:eastAsia="Calibri" w:hAnsi="Times New Roman" w:cs="Times New Roman"/>
                <w:b/>
                <w:bCs/>
                <w:color w:val="FF0000"/>
                <w:sz w:val="24"/>
                <w:szCs w:val="24"/>
              </w:rPr>
              <w:t>(*Pildo tiekėjas)</w:t>
            </w:r>
          </w:p>
        </w:tc>
      </w:tr>
      <w:tr w:rsidR="009E20DF" w:rsidRPr="009B656C" w14:paraId="69AF08B2" w14:textId="77777777" w:rsidTr="009A1969">
        <w:tc>
          <w:tcPr>
            <w:tcW w:w="846" w:type="dxa"/>
            <w:shd w:val="clear" w:color="auto" w:fill="FABF8F" w:themeFill="accent6" w:themeFillTint="99"/>
          </w:tcPr>
          <w:p w14:paraId="5F20036F" w14:textId="77777777" w:rsidR="009E20DF" w:rsidRPr="004441BD"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901" w:type="dxa"/>
            <w:gridSpan w:val="3"/>
            <w:shd w:val="clear" w:color="auto" w:fill="FABF8F" w:themeFill="accent6" w:themeFillTint="99"/>
          </w:tcPr>
          <w:p w14:paraId="6A30B57A" w14:textId="77777777" w:rsidR="009E20DF" w:rsidRPr="000B5764" w:rsidRDefault="009E20DF" w:rsidP="009A1969">
            <w:pPr>
              <w:widowControl w:val="0"/>
              <w:rPr>
                <w:rFonts w:ascii="Times New Roman" w:eastAsia="Calibri" w:hAnsi="Times New Roman" w:cs="Times New Roman"/>
                <w:sz w:val="24"/>
                <w:szCs w:val="24"/>
              </w:rPr>
            </w:pPr>
            <w:r>
              <w:rPr>
                <w:rFonts w:ascii="Times New Roman" w:eastAsia="Calibri" w:hAnsi="Times New Roman" w:cs="Times New Roman"/>
                <w:b/>
                <w:sz w:val="24"/>
                <w:szCs w:val="24"/>
              </w:rPr>
              <w:t xml:space="preserve">Mediniai takai </w:t>
            </w:r>
            <w:r w:rsidR="00091320">
              <w:rPr>
                <w:rFonts w:ascii="Times New Roman" w:eastAsia="Calibri" w:hAnsi="Times New Roman" w:cs="Times New Roman"/>
                <w:b/>
                <w:sz w:val="24"/>
                <w:szCs w:val="24"/>
              </w:rPr>
              <w:t xml:space="preserve">(1500mm pločio) </w:t>
            </w:r>
            <w:r w:rsidR="00236B50">
              <w:rPr>
                <w:rFonts w:ascii="Times New Roman" w:eastAsia="Calibri" w:hAnsi="Times New Roman" w:cs="Times New Roman"/>
                <w:b/>
                <w:sz w:val="24"/>
                <w:szCs w:val="24"/>
              </w:rPr>
              <w:t>1</w:t>
            </w:r>
            <w:r>
              <w:rPr>
                <w:rFonts w:ascii="Times New Roman" w:eastAsia="Calibri" w:hAnsi="Times New Roman" w:cs="Times New Roman"/>
                <w:b/>
                <w:sz w:val="24"/>
                <w:szCs w:val="24"/>
              </w:rPr>
              <w:t>70m²</w:t>
            </w:r>
          </w:p>
        </w:tc>
      </w:tr>
      <w:tr w:rsidR="009E20DF" w:rsidRPr="009B656C" w14:paraId="7EA221DE" w14:textId="77777777" w:rsidTr="009A1969">
        <w:tc>
          <w:tcPr>
            <w:tcW w:w="846" w:type="dxa"/>
          </w:tcPr>
          <w:p w14:paraId="7AED8CC5" w14:textId="77777777" w:rsidR="009E20DF" w:rsidRPr="004441BD"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265" w:type="dxa"/>
          </w:tcPr>
          <w:p w14:paraId="063E684B" w14:textId="77777777" w:rsidR="009E20DF" w:rsidRPr="000B5764"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Medienos veislė</w:t>
            </w:r>
          </w:p>
        </w:tc>
        <w:tc>
          <w:tcPr>
            <w:tcW w:w="3376" w:type="dxa"/>
          </w:tcPr>
          <w:p w14:paraId="2333A924" w14:textId="77777777" w:rsidR="009E20DF" w:rsidRPr="000B5764" w:rsidRDefault="009E20DF"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Pušis, eglė</w:t>
            </w:r>
          </w:p>
        </w:tc>
        <w:tc>
          <w:tcPr>
            <w:tcW w:w="3260" w:type="dxa"/>
            <w:shd w:val="clear" w:color="auto" w:fill="DBE5F1" w:themeFill="accent1" w:themeFillTint="33"/>
          </w:tcPr>
          <w:p w14:paraId="0FEC7DC8" w14:textId="77777777" w:rsidR="009E20DF" w:rsidRPr="0051578C" w:rsidRDefault="009E20DF" w:rsidP="009A1969">
            <w:pPr>
              <w:widowControl w:val="0"/>
              <w:rPr>
                <w:rFonts w:ascii="Times New Roman" w:eastAsia="Calibri" w:hAnsi="Times New Roman" w:cs="Times New Roman"/>
                <w:bCs/>
                <w:sz w:val="24"/>
                <w:szCs w:val="24"/>
              </w:rPr>
            </w:pPr>
            <w:r>
              <w:rPr>
                <w:rFonts w:ascii="Times New Roman" w:eastAsia="Times New Roman" w:hAnsi="Times New Roman" w:cs="Times New Roman"/>
                <w:kern w:val="2"/>
                <w:sz w:val="24"/>
                <w:szCs w:val="24"/>
              </w:rPr>
              <w:t>Medienos veislė</w:t>
            </w:r>
            <w:r w:rsidRPr="003C2BB7">
              <w:rPr>
                <w:rFonts w:ascii="Times New Roman" w:eastAsia="Times New Roman" w:hAnsi="Times New Roman" w:cs="Times New Roman"/>
                <w:kern w:val="2"/>
                <w:sz w:val="24"/>
                <w:szCs w:val="24"/>
              </w:rPr>
              <w:t xml:space="preserve"> </w:t>
            </w:r>
            <w:r w:rsidRPr="00EE0EF4">
              <w:rPr>
                <w:rFonts w:ascii="Times New Roman" w:eastAsia="Times New Roman" w:hAnsi="Times New Roman" w:cs="Times New Roman"/>
                <w:color w:val="4F81BD" w:themeColor="accent1"/>
                <w:kern w:val="2"/>
                <w:sz w:val="24"/>
                <w:szCs w:val="24"/>
              </w:rPr>
              <w:t>(</w:t>
            </w:r>
            <w:r w:rsidRPr="00EE0EF4">
              <w:rPr>
                <w:rFonts w:ascii="Times New Roman" w:eastAsia="Calibri" w:hAnsi="Times New Roman" w:cs="Times New Roman"/>
                <w:i/>
                <w:iCs/>
                <w:color w:val="4F81BD" w:themeColor="accent1"/>
                <w:sz w:val="24"/>
                <w:szCs w:val="24"/>
              </w:rPr>
              <w:t>Įrašyti</w:t>
            </w:r>
            <w:r>
              <w:rPr>
                <w:rFonts w:ascii="Times New Roman" w:eastAsia="Times New Roman" w:hAnsi="Times New Roman" w:cs="Times New Roman"/>
                <w:color w:val="4F81BD" w:themeColor="accent1"/>
                <w:kern w:val="2"/>
                <w:sz w:val="24"/>
                <w:szCs w:val="24"/>
              </w:rPr>
              <w:t xml:space="preserve"> veislę)</w:t>
            </w:r>
          </w:p>
        </w:tc>
      </w:tr>
      <w:tr w:rsidR="009E20DF" w:rsidRPr="009B656C" w14:paraId="33F2EB94" w14:textId="77777777" w:rsidTr="009A1969">
        <w:tc>
          <w:tcPr>
            <w:tcW w:w="846" w:type="dxa"/>
          </w:tcPr>
          <w:p w14:paraId="2CFA350A" w14:textId="77777777" w:rsidR="009E20DF"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2265" w:type="dxa"/>
          </w:tcPr>
          <w:p w14:paraId="15D18FFC" w14:textId="77777777" w:rsidR="009E20DF" w:rsidRDefault="009E20DF"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Medienos klasė</w:t>
            </w:r>
          </w:p>
        </w:tc>
        <w:tc>
          <w:tcPr>
            <w:tcW w:w="3376" w:type="dxa"/>
          </w:tcPr>
          <w:p w14:paraId="238D77BD" w14:textId="77777777" w:rsidR="009E20DF" w:rsidRDefault="009E20DF"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C24</w:t>
            </w:r>
          </w:p>
        </w:tc>
        <w:tc>
          <w:tcPr>
            <w:tcW w:w="3260" w:type="dxa"/>
            <w:shd w:val="clear" w:color="auto" w:fill="DBE5F1" w:themeFill="accent1" w:themeFillTint="33"/>
          </w:tcPr>
          <w:p w14:paraId="05374230" w14:textId="77777777" w:rsidR="009E20DF" w:rsidRPr="0051578C" w:rsidRDefault="009E20DF" w:rsidP="009A1969">
            <w:pPr>
              <w:widowControl w:val="0"/>
              <w:rPr>
                <w:rFonts w:ascii="Times New Roman" w:eastAsia="Calibri" w:hAnsi="Times New Roman" w:cs="Times New Roman"/>
                <w:bCs/>
                <w:sz w:val="24"/>
                <w:szCs w:val="24"/>
              </w:rPr>
            </w:pPr>
            <w:r>
              <w:rPr>
                <w:rFonts w:ascii="Times New Roman" w:eastAsia="Times New Roman" w:hAnsi="Times New Roman" w:cs="Times New Roman"/>
                <w:kern w:val="2"/>
                <w:sz w:val="24"/>
                <w:szCs w:val="24"/>
              </w:rPr>
              <w:t>Medienos klasė</w:t>
            </w:r>
            <w:r w:rsidRPr="003C2BB7">
              <w:rPr>
                <w:rFonts w:ascii="Times New Roman" w:eastAsia="Times New Roman" w:hAnsi="Times New Roman" w:cs="Times New Roman"/>
                <w:kern w:val="2"/>
                <w:sz w:val="24"/>
                <w:szCs w:val="24"/>
              </w:rPr>
              <w:t xml:space="preserve"> </w:t>
            </w:r>
            <w:r w:rsidRPr="00EE0EF4">
              <w:rPr>
                <w:rFonts w:ascii="Times New Roman" w:eastAsia="Times New Roman" w:hAnsi="Times New Roman" w:cs="Times New Roman"/>
                <w:color w:val="4F81BD" w:themeColor="accent1"/>
                <w:kern w:val="2"/>
                <w:sz w:val="24"/>
                <w:szCs w:val="24"/>
              </w:rPr>
              <w:t>(</w:t>
            </w:r>
            <w:r w:rsidRPr="00EE0EF4">
              <w:rPr>
                <w:rFonts w:ascii="Times New Roman" w:eastAsia="Calibri" w:hAnsi="Times New Roman" w:cs="Times New Roman"/>
                <w:i/>
                <w:iCs/>
                <w:color w:val="4F81BD" w:themeColor="accent1"/>
                <w:sz w:val="24"/>
                <w:szCs w:val="24"/>
              </w:rPr>
              <w:t>Įrašyti</w:t>
            </w:r>
            <w:r>
              <w:rPr>
                <w:rFonts w:ascii="Times New Roman" w:eastAsia="Times New Roman" w:hAnsi="Times New Roman" w:cs="Times New Roman"/>
                <w:color w:val="4F81BD" w:themeColor="accent1"/>
                <w:kern w:val="2"/>
                <w:sz w:val="24"/>
                <w:szCs w:val="24"/>
              </w:rPr>
              <w:t xml:space="preserve"> klasę)</w:t>
            </w:r>
          </w:p>
        </w:tc>
      </w:tr>
      <w:tr w:rsidR="009E20DF" w:rsidRPr="009B656C" w14:paraId="097656D4" w14:textId="77777777" w:rsidTr="009A1969">
        <w:tc>
          <w:tcPr>
            <w:tcW w:w="846" w:type="dxa"/>
          </w:tcPr>
          <w:p w14:paraId="094452D4" w14:textId="77777777" w:rsidR="009E20DF" w:rsidRPr="004441BD"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2265" w:type="dxa"/>
          </w:tcPr>
          <w:p w14:paraId="1D2A3C20" w14:textId="77777777" w:rsidR="009E20DF" w:rsidRPr="000B5764" w:rsidRDefault="009E20DF"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Lentos terasinės </w:t>
            </w:r>
          </w:p>
        </w:tc>
        <w:tc>
          <w:tcPr>
            <w:tcW w:w="3376" w:type="dxa"/>
          </w:tcPr>
          <w:p w14:paraId="7851586F" w14:textId="77777777" w:rsidR="009E20DF" w:rsidRPr="000B5764" w:rsidRDefault="009E20DF"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Rifliuotos</w:t>
            </w:r>
          </w:p>
        </w:tc>
        <w:tc>
          <w:tcPr>
            <w:tcW w:w="3260" w:type="dxa"/>
            <w:shd w:val="clear" w:color="auto" w:fill="DBE5F1" w:themeFill="accent1" w:themeFillTint="33"/>
          </w:tcPr>
          <w:p w14:paraId="63BA9F18" w14:textId="77777777" w:rsidR="009E20DF" w:rsidRPr="00370B4A" w:rsidRDefault="009E20DF" w:rsidP="009A1969">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Lentos rifliuoto </w:t>
            </w:r>
            <w:r w:rsidRPr="003C2BB7">
              <w:rPr>
                <w:rFonts w:ascii="Times New Roman" w:eastAsia="Times New Roman" w:hAnsi="Times New Roman" w:cs="Times New Roman"/>
                <w:kern w:val="2"/>
                <w:sz w:val="24"/>
                <w:szCs w:val="24"/>
              </w:rPr>
              <w:t xml:space="preserve"> </w:t>
            </w:r>
            <w:r w:rsidRPr="003C2BB7">
              <w:rPr>
                <w:rFonts w:ascii="Times New Roman" w:eastAsia="Times New Roman" w:hAnsi="Times New Roman" w:cs="Times New Roman"/>
                <w:color w:val="4472C4"/>
                <w:kern w:val="2"/>
                <w:sz w:val="24"/>
                <w:szCs w:val="24"/>
              </w:rPr>
              <w:t xml:space="preserve">taip/ne </w:t>
            </w:r>
            <w:r w:rsidRPr="003C2BB7">
              <w:rPr>
                <w:rFonts w:ascii="Times New Roman" w:eastAsia="Times New Roman" w:hAnsi="Times New Roman" w:cs="Times New Roman"/>
                <w:kern w:val="2"/>
                <w:sz w:val="24"/>
                <w:szCs w:val="24"/>
              </w:rPr>
              <w:t>(palikti tinkamą);</w:t>
            </w:r>
          </w:p>
        </w:tc>
      </w:tr>
      <w:tr w:rsidR="009E20DF" w:rsidRPr="009B656C" w14:paraId="36AE98ED" w14:textId="77777777" w:rsidTr="009A1969">
        <w:tc>
          <w:tcPr>
            <w:tcW w:w="846" w:type="dxa"/>
          </w:tcPr>
          <w:p w14:paraId="1BEDC734" w14:textId="77777777" w:rsidR="009E20DF" w:rsidRPr="004441BD"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3.4</w:t>
            </w:r>
          </w:p>
        </w:tc>
        <w:tc>
          <w:tcPr>
            <w:tcW w:w="2265" w:type="dxa"/>
          </w:tcPr>
          <w:p w14:paraId="0BFFD49C" w14:textId="77777777" w:rsidR="009E20DF" w:rsidRPr="000B5764"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Medienos impregnavimas</w:t>
            </w:r>
          </w:p>
        </w:tc>
        <w:tc>
          <w:tcPr>
            <w:tcW w:w="3376" w:type="dxa"/>
          </w:tcPr>
          <w:p w14:paraId="708C196B" w14:textId="77777777" w:rsidR="009E20DF" w:rsidRPr="000B5764" w:rsidRDefault="009E20DF" w:rsidP="009A1969">
            <w:pPr>
              <w:widowContro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Vakuminiu</w:t>
            </w:r>
            <w:proofErr w:type="spellEnd"/>
            <w:r>
              <w:rPr>
                <w:rFonts w:ascii="Times New Roman" w:eastAsia="Calibri" w:hAnsi="Times New Roman" w:cs="Times New Roman"/>
                <w:sz w:val="24"/>
                <w:szCs w:val="24"/>
              </w:rPr>
              <w:t xml:space="preserve"> būdu</w:t>
            </w:r>
          </w:p>
        </w:tc>
        <w:tc>
          <w:tcPr>
            <w:tcW w:w="3260" w:type="dxa"/>
            <w:shd w:val="clear" w:color="auto" w:fill="DBE5F1" w:themeFill="accent1" w:themeFillTint="33"/>
          </w:tcPr>
          <w:p w14:paraId="49B81947" w14:textId="77777777" w:rsidR="009E20DF" w:rsidRPr="003C2BB7" w:rsidRDefault="009E20DF" w:rsidP="009A1969">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Mediena impregnuota vakuuminiu būdu</w:t>
            </w:r>
            <w:r w:rsidRPr="00370B4A">
              <w:rPr>
                <w:rFonts w:ascii="Times New Roman" w:eastAsia="Times New Roman" w:hAnsi="Times New Roman" w:cs="Times New Roman"/>
                <w:kern w:val="2"/>
                <w:sz w:val="24"/>
                <w:szCs w:val="24"/>
              </w:rPr>
              <w:t xml:space="preserve">  </w:t>
            </w:r>
            <w:r w:rsidRPr="00370B4A">
              <w:rPr>
                <w:rFonts w:ascii="Times New Roman" w:eastAsia="Times New Roman" w:hAnsi="Times New Roman" w:cs="Times New Roman"/>
                <w:i/>
                <w:color w:val="548DD4" w:themeColor="text2" w:themeTint="99"/>
                <w:kern w:val="2"/>
                <w:sz w:val="24"/>
                <w:szCs w:val="24"/>
              </w:rPr>
              <w:t>taip/ne</w:t>
            </w:r>
            <w:r w:rsidRPr="00370B4A">
              <w:rPr>
                <w:rFonts w:ascii="Times New Roman" w:eastAsia="Times New Roman" w:hAnsi="Times New Roman" w:cs="Times New Roman"/>
                <w:color w:val="548DD4" w:themeColor="text2" w:themeTint="99"/>
                <w:kern w:val="2"/>
                <w:sz w:val="24"/>
                <w:szCs w:val="24"/>
              </w:rPr>
              <w:t xml:space="preserve"> </w:t>
            </w:r>
            <w:r w:rsidRPr="00370B4A">
              <w:rPr>
                <w:rFonts w:ascii="Times New Roman" w:eastAsia="Times New Roman" w:hAnsi="Times New Roman" w:cs="Times New Roman"/>
                <w:kern w:val="2"/>
                <w:sz w:val="24"/>
                <w:szCs w:val="24"/>
              </w:rPr>
              <w:t>(palikti tinkamą);</w:t>
            </w:r>
          </w:p>
        </w:tc>
      </w:tr>
      <w:tr w:rsidR="009E20DF" w:rsidRPr="009B656C" w14:paraId="3E52A11F" w14:textId="77777777" w:rsidTr="009A1969">
        <w:tc>
          <w:tcPr>
            <w:tcW w:w="846" w:type="dxa"/>
          </w:tcPr>
          <w:p w14:paraId="632D97A9" w14:textId="77777777" w:rsidR="009E20DF" w:rsidRPr="004441BD"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265" w:type="dxa"/>
          </w:tcPr>
          <w:p w14:paraId="672006E2" w14:textId="77777777" w:rsidR="009E20DF" w:rsidRPr="000B5764"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Terasinių lentų spalva</w:t>
            </w:r>
          </w:p>
        </w:tc>
        <w:tc>
          <w:tcPr>
            <w:tcW w:w="3376" w:type="dxa"/>
          </w:tcPr>
          <w:p w14:paraId="52B4F9CC" w14:textId="77777777" w:rsidR="009E20DF" w:rsidRPr="000B5764" w:rsidRDefault="009E20DF"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Ruda</w:t>
            </w:r>
          </w:p>
        </w:tc>
        <w:tc>
          <w:tcPr>
            <w:tcW w:w="3260" w:type="dxa"/>
            <w:shd w:val="clear" w:color="auto" w:fill="DBE5F1" w:themeFill="accent1" w:themeFillTint="33"/>
          </w:tcPr>
          <w:p w14:paraId="03DFDDF5" w14:textId="77777777" w:rsidR="009E20DF" w:rsidRPr="0051578C" w:rsidRDefault="009E20DF" w:rsidP="009A1969">
            <w:pPr>
              <w:widowControl w:val="0"/>
              <w:rPr>
                <w:rFonts w:ascii="Times New Roman" w:eastAsia="Calibri" w:hAnsi="Times New Roman" w:cs="Times New Roman"/>
                <w:bCs/>
                <w:sz w:val="24"/>
                <w:szCs w:val="24"/>
              </w:rPr>
            </w:pPr>
            <w:r>
              <w:rPr>
                <w:rFonts w:ascii="Times New Roman" w:eastAsia="Times New Roman" w:hAnsi="Times New Roman" w:cs="Times New Roman"/>
                <w:kern w:val="2"/>
                <w:sz w:val="24"/>
                <w:szCs w:val="24"/>
              </w:rPr>
              <w:t>Medienos spalva</w:t>
            </w:r>
            <w:r w:rsidRPr="003C2BB7">
              <w:rPr>
                <w:rFonts w:ascii="Times New Roman" w:eastAsia="Times New Roman" w:hAnsi="Times New Roman" w:cs="Times New Roman"/>
                <w:kern w:val="2"/>
                <w:sz w:val="24"/>
                <w:szCs w:val="24"/>
              </w:rPr>
              <w:t xml:space="preserve"> </w:t>
            </w:r>
            <w:r w:rsidRPr="00EE0EF4">
              <w:rPr>
                <w:rFonts w:ascii="Times New Roman" w:eastAsia="Times New Roman" w:hAnsi="Times New Roman" w:cs="Times New Roman"/>
                <w:color w:val="4F81BD" w:themeColor="accent1"/>
                <w:kern w:val="2"/>
                <w:sz w:val="24"/>
                <w:szCs w:val="24"/>
              </w:rPr>
              <w:t>(</w:t>
            </w:r>
            <w:r w:rsidRPr="00EE0EF4">
              <w:rPr>
                <w:rFonts w:ascii="Times New Roman" w:eastAsia="Calibri" w:hAnsi="Times New Roman" w:cs="Times New Roman"/>
                <w:i/>
                <w:iCs/>
                <w:color w:val="4F81BD" w:themeColor="accent1"/>
                <w:sz w:val="24"/>
                <w:szCs w:val="24"/>
              </w:rPr>
              <w:t>Įrašyti</w:t>
            </w:r>
            <w:r>
              <w:rPr>
                <w:rFonts w:ascii="Times New Roman" w:eastAsia="Times New Roman" w:hAnsi="Times New Roman" w:cs="Times New Roman"/>
                <w:color w:val="4F81BD" w:themeColor="accent1"/>
                <w:kern w:val="2"/>
                <w:sz w:val="24"/>
                <w:szCs w:val="24"/>
              </w:rPr>
              <w:t xml:space="preserve"> spalvą)</w:t>
            </w:r>
          </w:p>
        </w:tc>
      </w:tr>
      <w:tr w:rsidR="009E20DF" w:rsidRPr="009B656C" w14:paraId="3DE8E218" w14:textId="77777777" w:rsidTr="009A1969">
        <w:tc>
          <w:tcPr>
            <w:tcW w:w="846" w:type="dxa"/>
          </w:tcPr>
          <w:p w14:paraId="02FC070B" w14:textId="77777777" w:rsidR="009E20DF" w:rsidRPr="004441BD"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2265" w:type="dxa"/>
          </w:tcPr>
          <w:p w14:paraId="19A6F03D" w14:textId="77777777" w:rsidR="009E20DF" w:rsidRPr="000B5764" w:rsidRDefault="009E20DF"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Terasinių lentų ilgis</w:t>
            </w:r>
          </w:p>
        </w:tc>
        <w:tc>
          <w:tcPr>
            <w:tcW w:w="3376" w:type="dxa"/>
          </w:tcPr>
          <w:p w14:paraId="345B1354" w14:textId="77777777" w:rsidR="009E20DF" w:rsidRPr="000B5764" w:rsidRDefault="009E20DF"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1500 mm</w:t>
            </w:r>
          </w:p>
        </w:tc>
        <w:tc>
          <w:tcPr>
            <w:tcW w:w="3260" w:type="dxa"/>
            <w:shd w:val="clear" w:color="auto" w:fill="DBE5F1" w:themeFill="accent1" w:themeFillTint="33"/>
          </w:tcPr>
          <w:p w14:paraId="25014CB8" w14:textId="77777777" w:rsidR="009E20DF" w:rsidRPr="00C62DA6" w:rsidRDefault="009E20DF" w:rsidP="009A1969">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Ilgis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p>
        </w:tc>
      </w:tr>
      <w:tr w:rsidR="00930A64" w:rsidRPr="009B656C" w14:paraId="6ACF81DD" w14:textId="77777777" w:rsidTr="009A1969">
        <w:tc>
          <w:tcPr>
            <w:tcW w:w="846" w:type="dxa"/>
          </w:tcPr>
          <w:p w14:paraId="2A3695DA"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2265" w:type="dxa"/>
          </w:tcPr>
          <w:p w14:paraId="0B1F8B97"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Terasinių lentų plotis</w:t>
            </w:r>
          </w:p>
        </w:tc>
        <w:tc>
          <w:tcPr>
            <w:tcW w:w="3376" w:type="dxa"/>
          </w:tcPr>
          <w:p w14:paraId="543AC698" w14:textId="77777777" w:rsidR="00930A64" w:rsidRDefault="00930A64"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120 mm</w:t>
            </w:r>
          </w:p>
          <w:p w14:paraId="6DE18B89" w14:textId="77777777" w:rsidR="00930A64" w:rsidRDefault="00930A64"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daugiau 150 mm</w:t>
            </w:r>
          </w:p>
        </w:tc>
        <w:tc>
          <w:tcPr>
            <w:tcW w:w="3260" w:type="dxa"/>
            <w:shd w:val="clear" w:color="auto" w:fill="DBE5F1" w:themeFill="accent1" w:themeFillTint="33"/>
          </w:tcPr>
          <w:p w14:paraId="00B2EA34" w14:textId="77777777" w:rsidR="00930A64" w:rsidRDefault="00930A64" w:rsidP="00A82046">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Plotis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9B656C" w14:paraId="63844D62" w14:textId="77777777" w:rsidTr="009A1969">
        <w:tc>
          <w:tcPr>
            <w:tcW w:w="846" w:type="dxa"/>
          </w:tcPr>
          <w:p w14:paraId="35B5E53C"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2265" w:type="dxa"/>
          </w:tcPr>
          <w:p w14:paraId="1E280E08"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Terasinių lentų storis</w:t>
            </w:r>
          </w:p>
        </w:tc>
        <w:tc>
          <w:tcPr>
            <w:tcW w:w="3376" w:type="dxa"/>
          </w:tcPr>
          <w:p w14:paraId="01AF1D94" w14:textId="77777777" w:rsidR="00930A64" w:rsidRDefault="00930A64"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28 mm</w:t>
            </w:r>
          </w:p>
        </w:tc>
        <w:tc>
          <w:tcPr>
            <w:tcW w:w="3260" w:type="dxa"/>
            <w:shd w:val="clear" w:color="auto" w:fill="DBE5F1" w:themeFill="accent1" w:themeFillTint="33"/>
          </w:tcPr>
          <w:p w14:paraId="360E73FC" w14:textId="77777777" w:rsidR="00930A64" w:rsidRDefault="00930A64" w:rsidP="00A82046">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Storis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9B656C" w14:paraId="3DB07F00" w14:textId="77777777" w:rsidTr="009A1969">
        <w:tc>
          <w:tcPr>
            <w:tcW w:w="846" w:type="dxa"/>
          </w:tcPr>
          <w:p w14:paraId="65999A57"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2265" w:type="dxa"/>
          </w:tcPr>
          <w:p w14:paraId="50C2F178"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Tašų (gulekšnių) ant kurių tvirtinamos lentos matmenys</w:t>
            </w:r>
          </w:p>
        </w:tc>
        <w:tc>
          <w:tcPr>
            <w:tcW w:w="3376" w:type="dxa"/>
          </w:tcPr>
          <w:p w14:paraId="61B657B7" w14:textId="77777777" w:rsidR="00930A64" w:rsidRDefault="00930A64" w:rsidP="009A1969">
            <w:pPr>
              <w:widowControl w:val="0"/>
              <w:rPr>
                <w:rFonts w:ascii="Times New Roman" w:hAnsi="Times New Roman" w:cs="Times New Roman"/>
                <w:sz w:val="24"/>
                <w:szCs w:val="24"/>
              </w:rPr>
            </w:pPr>
            <w:r>
              <w:rPr>
                <w:rFonts w:ascii="Times New Roman" w:hAnsi="Times New Roman" w:cs="Times New Roman"/>
                <w:sz w:val="24"/>
                <w:szCs w:val="24"/>
              </w:rPr>
              <w:t>Storis ne mažiau 60 mm</w:t>
            </w:r>
          </w:p>
          <w:p w14:paraId="2B50007E" w14:textId="77777777" w:rsidR="00930A64" w:rsidRDefault="00930A64" w:rsidP="009A1969">
            <w:pPr>
              <w:widowControl w:val="0"/>
              <w:rPr>
                <w:rFonts w:ascii="Times New Roman" w:hAnsi="Times New Roman" w:cs="Times New Roman"/>
                <w:sz w:val="24"/>
                <w:szCs w:val="24"/>
              </w:rPr>
            </w:pPr>
            <w:r>
              <w:rPr>
                <w:rFonts w:ascii="Times New Roman" w:hAnsi="Times New Roman" w:cs="Times New Roman"/>
                <w:sz w:val="24"/>
                <w:szCs w:val="24"/>
              </w:rPr>
              <w:t>Plotis ne mažiau 40 mm</w:t>
            </w:r>
          </w:p>
          <w:p w14:paraId="372FA2AA" w14:textId="77777777" w:rsidR="00930A64" w:rsidRDefault="00930A64" w:rsidP="009A1969">
            <w:pPr>
              <w:widowControl w:val="0"/>
              <w:rPr>
                <w:rFonts w:ascii="Times New Roman" w:eastAsia="Calibri" w:hAnsi="Times New Roman" w:cs="Times New Roman"/>
                <w:sz w:val="24"/>
                <w:szCs w:val="24"/>
              </w:rPr>
            </w:pPr>
          </w:p>
        </w:tc>
        <w:tc>
          <w:tcPr>
            <w:tcW w:w="3260" w:type="dxa"/>
            <w:shd w:val="clear" w:color="auto" w:fill="DBE5F1" w:themeFill="accent1" w:themeFillTint="33"/>
          </w:tcPr>
          <w:p w14:paraId="398012C6" w14:textId="77777777" w:rsidR="00930A64" w:rsidRDefault="00930A64" w:rsidP="009E20DF">
            <w:pPr>
              <w:pStyle w:val="Sraopastraipa"/>
              <w:widowControl w:val="0"/>
              <w:numPr>
                <w:ilvl w:val="0"/>
                <w:numId w:val="8"/>
              </w:numPr>
              <w:rPr>
                <w:rFonts w:ascii="Times New Roman" w:eastAsia="Calibri" w:hAnsi="Times New Roman" w:cs="Times New Roman"/>
                <w:i/>
                <w:iCs/>
                <w:sz w:val="24"/>
                <w:szCs w:val="24"/>
              </w:rPr>
            </w:pPr>
            <w:r>
              <w:rPr>
                <w:rFonts w:ascii="Times New Roman" w:eastAsia="Calibri" w:hAnsi="Times New Roman" w:cs="Times New Roman"/>
                <w:sz w:val="24"/>
                <w:szCs w:val="24"/>
              </w:rPr>
              <w:t>Storis</w:t>
            </w:r>
            <w:r w:rsidRPr="00C62DA6">
              <w:rPr>
                <w:rFonts w:ascii="Times New Roman" w:eastAsia="Calibri" w:hAnsi="Times New Roman" w:cs="Times New Roman"/>
                <w:sz w:val="24"/>
                <w:szCs w:val="24"/>
              </w:rPr>
              <w:t xml:space="preserve"> </w:t>
            </w:r>
            <w:r w:rsidRPr="00C62DA6">
              <w:rPr>
                <w:rFonts w:ascii="Times New Roman" w:eastAsia="Calibri" w:hAnsi="Times New Roman" w:cs="Times New Roman"/>
                <w:i/>
                <w:iCs/>
                <w:color w:val="4472C4"/>
                <w:sz w:val="24"/>
                <w:szCs w:val="24"/>
              </w:rPr>
              <w:t xml:space="preserve">Įrašyti </w:t>
            </w:r>
            <w:r w:rsidRPr="00C62DA6">
              <w:rPr>
                <w:rFonts w:ascii="Times New Roman" w:eastAsia="Calibri" w:hAnsi="Times New Roman" w:cs="Times New Roman"/>
                <w:i/>
                <w:iCs/>
                <w:sz w:val="24"/>
                <w:szCs w:val="24"/>
              </w:rPr>
              <w:t>m</w:t>
            </w:r>
          </w:p>
          <w:p w14:paraId="015D068F" w14:textId="77777777" w:rsidR="00930A64" w:rsidRDefault="00930A64" w:rsidP="009E20DF">
            <w:pPr>
              <w:pStyle w:val="Sraopastraipa"/>
              <w:widowControl w:val="0"/>
              <w:numPr>
                <w:ilvl w:val="0"/>
                <w:numId w:val="8"/>
              </w:numPr>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Plotis </w:t>
            </w:r>
            <w:r w:rsidRPr="00C62DA6">
              <w:rPr>
                <w:rFonts w:ascii="Times New Roman" w:eastAsia="Calibri" w:hAnsi="Times New Roman" w:cs="Times New Roman"/>
                <w:i/>
                <w:iCs/>
                <w:color w:val="4472C4"/>
                <w:sz w:val="24"/>
                <w:szCs w:val="24"/>
              </w:rPr>
              <w:t xml:space="preserve">Įrašyti </w:t>
            </w:r>
            <w:r w:rsidRPr="00C62DA6">
              <w:rPr>
                <w:rFonts w:ascii="Times New Roman" w:eastAsia="Calibri" w:hAnsi="Times New Roman" w:cs="Times New Roman"/>
                <w:i/>
                <w:iCs/>
                <w:sz w:val="24"/>
                <w:szCs w:val="24"/>
              </w:rPr>
              <w:t>m</w:t>
            </w:r>
          </w:p>
          <w:p w14:paraId="68D13A25" w14:textId="77777777" w:rsidR="00930A64" w:rsidRPr="00C62DA6" w:rsidRDefault="00930A64" w:rsidP="009A1969">
            <w:pPr>
              <w:pStyle w:val="Sraopastraipa"/>
              <w:widowControl w:val="0"/>
              <w:rPr>
                <w:rFonts w:ascii="Times New Roman" w:eastAsia="Calibri" w:hAnsi="Times New Roman" w:cs="Times New Roman"/>
                <w:i/>
                <w:iCs/>
                <w:sz w:val="24"/>
                <w:szCs w:val="24"/>
              </w:rPr>
            </w:pPr>
          </w:p>
        </w:tc>
      </w:tr>
      <w:tr w:rsidR="00930A64" w:rsidRPr="009B656C" w14:paraId="0388E57C" w14:textId="77777777" w:rsidTr="009A1969">
        <w:tc>
          <w:tcPr>
            <w:tcW w:w="846" w:type="dxa"/>
          </w:tcPr>
          <w:p w14:paraId="3704F4F9" w14:textId="77777777" w:rsidR="00930A64" w:rsidRPr="004441BD"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3.10</w:t>
            </w:r>
          </w:p>
        </w:tc>
        <w:tc>
          <w:tcPr>
            <w:tcW w:w="2265" w:type="dxa"/>
          </w:tcPr>
          <w:p w14:paraId="5436C35B" w14:textId="77777777" w:rsidR="00930A64" w:rsidRPr="000B57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Lentų tvirtinimas prie tašų (gulekšnių)</w:t>
            </w:r>
          </w:p>
        </w:tc>
        <w:tc>
          <w:tcPr>
            <w:tcW w:w="3376" w:type="dxa"/>
          </w:tcPr>
          <w:p w14:paraId="53F15E29" w14:textId="77777777" w:rsidR="00930A64" w:rsidRPr="000B5764" w:rsidRDefault="00930A64"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Rifliuotomis vinimis </w:t>
            </w:r>
            <w:proofErr w:type="spellStart"/>
            <w:r>
              <w:rPr>
                <w:rFonts w:ascii="Times New Roman" w:eastAsia="Calibri" w:hAnsi="Times New Roman" w:cs="Times New Roman"/>
                <w:sz w:val="24"/>
                <w:szCs w:val="24"/>
              </w:rPr>
              <w:t>medvarščiais</w:t>
            </w:r>
            <w:proofErr w:type="spellEnd"/>
            <w:r>
              <w:rPr>
                <w:rFonts w:ascii="Times New Roman" w:eastAsia="Calibri" w:hAnsi="Times New Roman" w:cs="Times New Roman"/>
                <w:sz w:val="24"/>
                <w:szCs w:val="24"/>
              </w:rPr>
              <w:t>, skirtais lauko darbams</w:t>
            </w:r>
          </w:p>
        </w:tc>
        <w:tc>
          <w:tcPr>
            <w:tcW w:w="3260" w:type="dxa"/>
            <w:shd w:val="clear" w:color="auto" w:fill="DBE5F1" w:themeFill="accent1" w:themeFillTint="33"/>
          </w:tcPr>
          <w:p w14:paraId="6DB63E82" w14:textId="77777777" w:rsidR="00930A64" w:rsidRPr="000B5764" w:rsidRDefault="00930A64" w:rsidP="009A1969">
            <w:pPr>
              <w:widowControl w:val="0"/>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Lentos </w:t>
            </w:r>
            <w:proofErr w:type="spellStart"/>
            <w:r>
              <w:rPr>
                <w:rFonts w:ascii="Times New Roman" w:eastAsia="Times New Roman" w:hAnsi="Times New Roman" w:cs="Times New Roman"/>
                <w:kern w:val="2"/>
                <w:sz w:val="24"/>
                <w:szCs w:val="24"/>
              </w:rPr>
              <w:t>tvirtinimos</w:t>
            </w:r>
            <w:proofErr w:type="spellEnd"/>
            <w:r>
              <w:rPr>
                <w:rFonts w:ascii="Times New Roman" w:eastAsia="Times New Roman" w:hAnsi="Times New Roman" w:cs="Times New Roman"/>
                <w:kern w:val="2"/>
                <w:sz w:val="24"/>
                <w:szCs w:val="24"/>
              </w:rPr>
              <w:t xml:space="preserve"> prie tašų rifliuotomis vinimis </w:t>
            </w:r>
            <w:proofErr w:type="spellStart"/>
            <w:r>
              <w:rPr>
                <w:rFonts w:ascii="Times New Roman" w:eastAsia="Times New Roman" w:hAnsi="Times New Roman" w:cs="Times New Roman"/>
                <w:kern w:val="2"/>
                <w:sz w:val="24"/>
                <w:szCs w:val="24"/>
              </w:rPr>
              <w:t>medvarščiais</w:t>
            </w:r>
            <w:proofErr w:type="spellEnd"/>
            <w:r>
              <w:rPr>
                <w:rFonts w:ascii="Times New Roman" w:eastAsia="Times New Roman" w:hAnsi="Times New Roman" w:cs="Times New Roman"/>
                <w:kern w:val="2"/>
                <w:sz w:val="24"/>
                <w:szCs w:val="24"/>
              </w:rPr>
              <w:t>, skirtais lauko darbams</w:t>
            </w:r>
            <w:r w:rsidRPr="00370B4A">
              <w:rPr>
                <w:rFonts w:ascii="Times New Roman" w:eastAsia="Times New Roman" w:hAnsi="Times New Roman" w:cs="Times New Roman"/>
                <w:kern w:val="2"/>
                <w:sz w:val="24"/>
                <w:szCs w:val="24"/>
              </w:rPr>
              <w:t xml:space="preserve">  </w:t>
            </w:r>
            <w:r w:rsidRPr="00370B4A">
              <w:rPr>
                <w:rFonts w:ascii="Times New Roman" w:eastAsia="Times New Roman" w:hAnsi="Times New Roman" w:cs="Times New Roman"/>
                <w:i/>
                <w:color w:val="548DD4" w:themeColor="text2" w:themeTint="99"/>
                <w:kern w:val="2"/>
                <w:sz w:val="24"/>
                <w:szCs w:val="24"/>
              </w:rPr>
              <w:t>taip/ne</w:t>
            </w:r>
            <w:r w:rsidRPr="00370B4A">
              <w:rPr>
                <w:rFonts w:ascii="Times New Roman" w:eastAsia="Times New Roman" w:hAnsi="Times New Roman" w:cs="Times New Roman"/>
                <w:color w:val="548DD4" w:themeColor="text2" w:themeTint="99"/>
                <w:kern w:val="2"/>
                <w:sz w:val="24"/>
                <w:szCs w:val="24"/>
              </w:rPr>
              <w:t xml:space="preserve"> </w:t>
            </w:r>
            <w:r w:rsidRPr="00370B4A">
              <w:rPr>
                <w:rFonts w:ascii="Times New Roman" w:eastAsia="Times New Roman" w:hAnsi="Times New Roman" w:cs="Times New Roman"/>
                <w:kern w:val="2"/>
                <w:sz w:val="24"/>
                <w:szCs w:val="24"/>
              </w:rPr>
              <w:t>(palikti tinkamą);</w:t>
            </w:r>
          </w:p>
        </w:tc>
      </w:tr>
      <w:tr w:rsidR="00930A64" w:rsidRPr="009B656C" w14:paraId="3745427A" w14:textId="77777777" w:rsidTr="009A1969">
        <w:trPr>
          <w:trHeight w:val="70"/>
        </w:trPr>
        <w:tc>
          <w:tcPr>
            <w:tcW w:w="846" w:type="dxa"/>
          </w:tcPr>
          <w:p w14:paraId="35D87B06" w14:textId="77777777" w:rsidR="00930A64" w:rsidRPr="004441BD"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3.11</w:t>
            </w:r>
          </w:p>
        </w:tc>
        <w:tc>
          <w:tcPr>
            <w:tcW w:w="2265" w:type="dxa"/>
          </w:tcPr>
          <w:p w14:paraId="4CF458C4" w14:textId="77777777" w:rsidR="00930A64" w:rsidRPr="009B656C" w:rsidRDefault="00930A64" w:rsidP="009A1969">
            <w:pPr>
              <w:widowControl w:val="0"/>
              <w:jc w:val="center"/>
              <w:rPr>
                <w:rFonts w:ascii="Calibri" w:eastAsia="Calibri" w:hAnsi="Calibri" w:cs="Calibri"/>
                <w:sz w:val="24"/>
                <w:szCs w:val="24"/>
              </w:rPr>
            </w:pPr>
            <w:r>
              <w:rPr>
                <w:rFonts w:ascii="Times New Roman" w:eastAsia="Calibri" w:hAnsi="Times New Roman" w:cs="Times New Roman"/>
                <w:sz w:val="24"/>
                <w:szCs w:val="24"/>
              </w:rPr>
              <w:t>Tako skydų plotis</w:t>
            </w:r>
          </w:p>
        </w:tc>
        <w:tc>
          <w:tcPr>
            <w:tcW w:w="3376" w:type="dxa"/>
          </w:tcPr>
          <w:p w14:paraId="54FE2AE6" w14:textId="77777777" w:rsidR="00930A64" w:rsidRPr="009B656C" w:rsidRDefault="00930A64" w:rsidP="009A1969">
            <w:pPr>
              <w:widowControl w:val="0"/>
              <w:rPr>
                <w:rFonts w:ascii="Calibri" w:eastAsia="Calibri" w:hAnsi="Calibri" w:cs="Calibri"/>
                <w:kern w:val="2"/>
                <w:szCs w:val="21"/>
              </w:rPr>
            </w:pPr>
            <w:r>
              <w:rPr>
                <w:rFonts w:ascii="Times New Roman" w:eastAsia="Times New Roman" w:hAnsi="Times New Roman" w:cs="Times New Roman"/>
                <w:kern w:val="2"/>
                <w:sz w:val="24"/>
                <w:szCs w:val="24"/>
              </w:rPr>
              <w:t>1500 mm</w:t>
            </w:r>
          </w:p>
        </w:tc>
        <w:tc>
          <w:tcPr>
            <w:tcW w:w="3260" w:type="dxa"/>
            <w:shd w:val="clear" w:color="auto" w:fill="DBE5F1" w:themeFill="accent1" w:themeFillTint="33"/>
          </w:tcPr>
          <w:p w14:paraId="35C08F46" w14:textId="77777777" w:rsidR="00930A64" w:rsidRPr="00C62DA6" w:rsidRDefault="00930A64" w:rsidP="009A1969">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Plotis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p>
        </w:tc>
      </w:tr>
      <w:tr w:rsidR="00930A64" w:rsidRPr="009B656C" w14:paraId="6FAD9E80" w14:textId="77777777" w:rsidTr="009A1969">
        <w:tc>
          <w:tcPr>
            <w:tcW w:w="846" w:type="dxa"/>
          </w:tcPr>
          <w:p w14:paraId="7714182F" w14:textId="77777777" w:rsidR="00930A64" w:rsidRPr="004441BD"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3.12</w:t>
            </w:r>
          </w:p>
        </w:tc>
        <w:tc>
          <w:tcPr>
            <w:tcW w:w="2265" w:type="dxa"/>
          </w:tcPr>
          <w:p w14:paraId="58F0C96B" w14:textId="77777777" w:rsidR="00930A64" w:rsidRPr="00151690"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Pakopinio tako skydų plotis</w:t>
            </w:r>
          </w:p>
        </w:tc>
        <w:tc>
          <w:tcPr>
            <w:tcW w:w="3376" w:type="dxa"/>
          </w:tcPr>
          <w:p w14:paraId="286C01F0" w14:textId="77777777" w:rsidR="00930A64" w:rsidRPr="00151690" w:rsidRDefault="00930A64"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1500 mm</w:t>
            </w:r>
          </w:p>
        </w:tc>
        <w:tc>
          <w:tcPr>
            <w:tcW w:w="3260" w:type="dxa"/>
            <w:shd w:val="clear" w:color="auto" w:fill="DBE5F1" w:themeFill="accent1" w:themeFillTint="33"/>
          </w:tcPr>
          <w:p w14:paraId="52931586" w14:textId="77777777" w:rsidR="00930A64" w:rsidRPr="00C62DA6" w:rsidRDefault="00930A64" w:rsidP="009A1969">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Plotis</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p>
        </w:tc>
      </w:tr>
      <w:tr w:rsidR="00930A64" w:rsidRPr="009B656C" w14:paraId="0C9BAE98" w14:textId="77777777" w:rsidTr="009A1969">
        <w:tc>
          <w:tcPr>
            <w:tcW w:w="846" w:type="dxa"/>
          </w:tcPr>
          <w:p w14:paraId="72A6991F" w14:textId="77777777" w:rsidR="00930A64" w:rsidRPr="004441BD" w:rsidRDefault="00930A64" w:rsidP="009E20D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3.13</w:t>
            </w:r>
          </w:p>
        </w:tc>
        <w:tc>
          <w:tcPr>
            <w:tcW w:w="2265" w:type="dxa"/>
          </w:tcPr>
          <w:p w14:paraId="7C4D2794"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Tarpai tarp lentų</w:t>
            </w:r>
          </w:p>
        </w:tc>
        <w:tc>
          <w:tcPr>
            <w:tcW w:w="3376" w:type="dxa"/>
          </w:tcPr>
          <w:p w14:paraId="36F45991" w14:textId="77777777" w:rsidR="00930A64" w:rsidRDefault="00930A64" w:rsidP="009A196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5 mm, ne daugiau 10 mm </w:t>
            </w:r>
          </w:p>
        </w:tc>
        <w:tc>
          <w:tcPr>
            <w:tcW w:w="3260" w:type="dxa"/>
            <w:shd w:val="clear" w:color="auto" w:fill="DBE5F1" w:themeFill="accent1" w:themeFillTint="33"/>
          </w:tcPr>
          <w:p w14:paraId="571CF2CE" w14:textId="77777777" w:rsidR="00930A64" w:rsidRPr="00C62DA6" w:rsidRDefault="00930A64" w:rsidP="009A1969">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Tarpai tarp lentų</w:t>
            </w:r>
            <w:r w:rsidRPr="000B5764">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mm</w:t>
            </w:r>
          </w:p>
        </w:tc>
      </w:tr>
      <w:tr w:rsidR="00930A64" w:rsidRPr="009B656C" w14:paraId="4B02294A" w14:textId="77777777" w:rsidTr="009A1969">
        <w:tc>
          <w:tcPr>
            <w:tcW w:w="846" w:type="dxa"/>
          </w:tcPr>
          <w:p w14:paraId="4B85A3F5" w14:textId="77777777" w:rsidR="00930A64" w:rsidRPr="004441BD"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3.14</w:t>
            </w:r>
          </w:p>
        </w:tc>
        <w:tc>
          <w:tcPr>
            <w:tcW w:w="2265" w:type="dxa"/>
          </w:tcPr>
          <w:p w14:paraId="60EFC452"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Medinių skydų sujungimas tarpusavyje</w:t>
            </w:r>
          </w:p>
        </w:tc>
        <w:tc>
          <w:tcPr>
            <w:tcW w:w="3376" w:type="dxa"/>
          </w:tcPr>
          <w:p w14:paraId="694B6137" w14:textId="77777777" w:rsidR="00930A64" w:rsidRDefault="00930A64" w:rsidP="009A1969">
            <w:pPr>
              <w:widowContro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Medvarščiais</w:t>
            </w:r>
            <w:proofErr w:type="spellEnd"/>
            <w:r>
              <w:rPr>
                <w:rFonts w:ascii="Times New Roman" w:eastAsia="Calibri" w:hAnsi="Times New Roman" w:cs="Times New Roman"/>
                <w:sz w:val="24"/>
                <w:szCs w:val="24"/>
              </w:rPr>
              <w:t xml:space="preserve"> skirtais lauko darbas </w:t>
            </w:r>
          </w:p>
        </w:tc>
        <w:tc>
          <w:tcPr>
            <w:tcW w:w="3260" w:type="dxa"/>
            <w:shd w:val="clear" w:color="auto" w:fill="DBE5F1" w:themeFill="accent1" w:themeFillTint="33"/>
          </w:tcPr>
          <w:p w14:paraId="0BDD7C9C" w14:textId="77777777" w:rsidR="00930A64" w:rsidRPr="00151690" w:rsidRDefault="00930A64" w:rsidP="009A1969">
            <w:pPr>
              <w:widowControl w:val="0"/>
              <w:rPr>
                <w:rFonts w:ascii="Times New Roman" w:eastAsia="Calibri" w:hAnsi="Times New Roman" w:cs="Times New Roman"/>
                <w:color w:val="000000" w:themeColor="text1"/>
                <w:sz w:val="24"/>
                <w:szCs w:val="24"/>
              </w:rPr>
            </w:pPr>
            <w:r>
              <w:rPr>
                <w:rFonts w:ascii="Times New Roman" w:eastAsia="Times New Roman" w:hAnsi="Times New Roman" w:cs="Times New Roman"/>
                <w:kern w:val="2"/>
                <w:sz w:val="24"/>
                <w:szCs w:val="24"/>
              </w:rPr>
              <w:t xml:space="preserve">Medinių skydų sujungimas </w:t>
            </w:r>
            <w:proofErr w:type="spellStart"/>
            <w:r>
              <w:rPr>
                <w:rFonts w:ascii="Times New Roman" w:eastAsia="Times New Roman" w:hAnsi="Times New Roman" w:cs="Times New Roman"/>
                <w:kern w:val="2"/>
                <w:sz w:val="24"/>
                <w:szCs w:val="24"/>
              </w:rPr>
              <w:t>medvarščiais</w:t>
            </w:r>
            <w:proofErr w:type="spellEnd"/>
            <w:r>
              <w:rPr>
                <w:rFonts w:ascii="Times New Roman" w:eastAsia="Times New Roman" w:hAnsi="Times New Roman" w:cs="Times New Roman"/>
                <w:kern w:val="2"/>
                <w:sz w:val="24"/>
                <w:szCs w:val="24"/>
              </w:rPr>
              <w:t>, skirtais lauko darbams</w:t>
            </w:r>
            <w:r w:rsidRPr="00370B4A">
              <w:rPr>
                <w:rFonts w:ascii="Times New Roman" w:eastAsia="Times New Roman" w:hAnsi="Times New Roman" w:cs="Times New Roman"/>
                <w:kern w:val="2"/>
                <w:sz w:val="24"/>
                <w:szCs w:val="24"/>
              </w:rPr>
              <w:t xml:space="preserve">  </w:t>
            </w:r>
            <w:r w:rsidRPr="00370B4A">
              <w:rPr>
                <w:rFonts w:ascii="Times New Roman" w:eastAsia="Times New Roman" w:hAnsi="Times New Roman" w:cs="Times New Roman"/>
                <w:i/>
                <w:color w:val="548DD4" w:themeColor="text2" w:themeTint="99"/>
                <w:kern w:val="2"/>
                <w:sz w:val="24"/>
                <w:szCs w:val="24"/>
              </w:rPr>
              <w:t>taip/ne</w:t>
            </w:r>
            <w:r w:rsidRPr="00370B4A">
              <w:rPr>
                <w:rFonts w:ascii="Times New Roman" w:eastAsia="Times New Roman" w:hAnsi="Times New Roman" w:cs="Times New Roman"/>
                <w:color w:val="548DD4" w:themeColor="text2" w:themeTint="99"/>
                <w:kern w:val="2"/>
                <w:sz w:val="24"/>
                <w:szCs w:val="24"/>
              </w:rPr>
              <w:t xml:space="preserve"> </w:t>
            </w:r>
            <w:r w:rsidRPr="00370B4A">
              <w:rPr>
                <w:rFonts w:ascii="Times New Roman" w:eastAsia="Times New Roman" w:hAnsi="Times New Roman" w:cs="Times New Roman"/>
                <w:kern w:val="2"/>
                <w:sz w:val="24"/>
                <w:szCs w:val="24"/>
              </w:rPr>
              <w:t>(palikti tinkamą);</w:t>
            </w:r>
          </w:p>
        </w:tc>
      </w:tr>
      <w:tr w:rsidR="00930A64" w:rsidRPr="009B656C" w14:paraId="48FC8FA8" w14:textId="77777777" w:rsidTr="009A1969">
        <w:tc>
          <w:tcPr>
            <w:tcW w:w="846" w:type="dxa"/>
          </w:tcPr>
          <w:p w14:paraId="2CF6D3B3" w14:textId="77777777" w:rsidR="00930A64" w:rsidRPr="004441BD"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3.15</w:t>
            </w:r>
          </w:p>
        </w:tc>
        <w:tc>
          <w:tcPr>
            <w:tcW w:w="2265" w:type="dxa"/>
          </w:tcPr>
          <w:p w14:paraId="14244F60" w14:textId="77777777" w:rsidR="00930A64" w:rsidRDefault="00930A64" w:rsidP="009A196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Paklotas geotekstilės audinys pagal takų plotį</w:t>
            </w:r>
          </w:p>
        </w:tc>
        <w:tc>
          <w:tcPr>
            <w:tcW w:w="3376" w:type="dxa"/>
          </w:tcPr>
          <w:p w14:paraId="5005C514" w14:textId="77777777" w:rsidR="00930A64" w:rsidRPr="0081629C" w:rsidRDefault="00930A64" w:rsidP="009A196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Tankis ne mačiau 60g/m²</w:t>
            </w:r>
          </w:p>
          <w:p w14:paraId="08667ABE" w14:textId="77777777" w:rsidR="00930A64" w:rsidRDefault="00930A64" w:rsidP="009A1969">
            <w:pPr>
              <w:widowControl w:val="0"/>
              <w:rPr>
                <w:rFonts w:ascii="Times New Roman" w:eastAsia="Calibri" w:hAnsi="Times New Roman" w:cs="Times New Roman"/>
                <w:sz w:val="24"/>
                <w:szCs w:val="24"/>
              </w:rPr>
            </w:pPr>
          </w:p>
          <w:p w14:paraId="5E7F82C5" w14:textId="77777777" w:rsidR="00930A64" w:rsidRDefault="00930A64" w:rsidP="009A1969">
            <w:pPr>
              <w:widowControl w:val="0"/>
              <w:rPr>
                <w:rFonts w:ascii="Times New Roman" w:eastAsia="Calibri" w:hAnsi="Times New Roman" w:cs="Times New Roman"/>
                <w:sz w:val="24"/>
                <w:szCs w:val="24"/>
              </w:rPr>
            </w:pPr>
          </w:p>
        </w:tc>
        <w:tc>
          <w:tcPr>
            <w:tcW w:w="3260" w:type="dxa"/>
            <w:shd w:val="clear" w:color="auto" w:fill="DBE5F1" w:themeFill="accent1" w:themeFillTint="33"/>
          </w:tcPr>
          <w:p w14:paraId="5CC89ECD" w14:textId="77777777" w:rsidR="00930A64" w:rsidRDefault="00930A64" w:rsidP="009A1969">
            <w:pPr>
              <w:widowControl w:val="0"/>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1.Geotekstilės paklotas pagal takų plotį</w:t>
            </w:r>
            <w:r w:rsidRPr="00370B4A">
              <w:rPr>
                <w:rFonts w:ascii="Times New Roman" w:eastAsia="Times New Roman" w:hAnsi="Times New Roman" w:cs="Times New Roman"/>
                <w:kern w:val="2"/>
                <w:sz w:val="24"/>
                <w:szCs w:val="24"/>
              </w:rPr>
              <w:t xml:space="preserve">  </w:t>
            </w:r>
            <w:r w:rsidRPr="00370B4A">
              <w:rPr>
                <w:rFonts w:ascii="Times New Roman" w:eastAsia="Times New Roman" w:hAnsi="Times New Roman" w:cs="Times New Roman"/>
                <w:i/>
                <w:color w:val="548DD4" w:themeColor="text2" w:themeTint="99"/>
                <w:kern w:val="2"/>
                <w:sz w:val="24"/>
                <w:szCs w:val="24"/>
              </w:rPr>
              <w:t>taip/ne</w:t>
            </w:r>
            <w:r w:rsidRPr="00370B4A">
              <w:rPr>
                <w:rFonts w:ascii="Times New Roman" w:eastAsia="Times New Roman" w:hAnsi="Times New Roman" w:cs="Times New Roman"/>
                <w:color w:val="548DD4" w:themeColor="text2" w:themeTint="99"/>
                <w:kern w:val="2"/>
                <w:sz w:val="24"/>
                <w:szCs w:val="24"/>
              </w:rPr>
              <w:t xml:space="preserve"> </w:t>
            </w:r>
            <w:r w:rsidRPr="00370B4A">
              <w:rPr>
                <w:rFonts w:ascii="Times New Roman" w:eastAsia="Times New Roman" w:hAnsi="Times New Roman" w:cs="Times New Roman"/>
                <w:kern w:val="2"/>
                <w:sz w:val="24"/>
                <w:szCs w:val="24"/>
              </w:rPr>
              <w:t>(palikti tinkamą);</w:t>
            </w:r>
            <w:r>
              <w:rPr>
                <w:rFonts w:ascii="Times New Roman" w:eastAsia="Times New Roman" w:hAnsi="Times New Roman" w:cs="Times New Roman"/>
                <w:kern w:val="2"/>
                <w:sz w:val="24"/>
                <w:szCs w:val="24"/>
              </w:rPr>
              <w:t xml:space="preserve"> </w:t>
            </w:r>
          </w:p>
          <w:p w14:paraId="1780F325" w14:textId="77777777" w:rsidR="00930A64" w:rsidRDefault="00930A64" w:rsidP="009A1969">
            <w:pPr>
              <w:widowControl w:val="0"/>
              <w:rPr>
                <w:rFonts w:ascii="Times New Roman" w:eastAsia="Times New Roman" w:hAnsi="Times New Roman" w:cs="Times New Roman"/>
                <w:kern w:val="2"/>
                <w:sz w:val="24"/>
                <w:szCs w:val="24"/>
              </w:rPr>
            </w:pPr>
            <w:r w:rsidRPr="00FA3B5A">
              <w:rPr>
                <w:rFonts w:ascii="Times New Roman" w:eastAsia="Times New Roman" w:hAnsi="Times New Roman" w:cs="Times New Roman"/>
                <w:kern w:val="2"/>
                <w:sz w:val="24"/>
                <w:szCs w:val="24"/>
              </w:rPr>
              <w:t xml:space="preserve">Plotis </w:t>
            </w:r>
            <w:r w:rsidRPr="00FA3B5A">
              <w:rPr>
                <w:rFonts w:ascii="Times New Roman" w:eastAsia="Times New Roman" w:hAnsi="Times New Roman" w:cs="Times New Roman"/>
                <w:i/>
                <w:color w:val="548DD4" w:themeColor="text2" w:themeTint="99"/>
                <w:kern w:val="2"/>
                <w:sz w:val="24"/>
                <w:szCs w:val="24"/>
              </w:rPr>
              <w:t>Įrašyti</w:t>
            </w:r>
            <w:r>
              <w:rPr>
                <w:rFonts w:ascii="Times New Roman" w:eastAsia="Times New Roman" w:hAnsi="Times New Roman" w:cs="Times New Roman"/>
                <w:kern w:val="2"/>
                <w:sz w:val="24"/>
                <w:szCs w:val="24"/>
              </w:rPr>
              <w:t xml:space="preserve"> g/m²</w:t>
            </w:r>
          </w:p>
        </w:tc>
      </w:tr>
    </w:tbl>
    <w:p w14:paraId="1C20093C" w14:textId="77777777" w:rsidR="00371021" w:rsidRPr="00791658" w:rsidRDefault="00371021" w:rsidP="003114EC">
      <w:pPr>
        <w:spacing w:after="0" w:line="240" w:lineRule="auto"/>
        <w:jc w:val="both"/>
        <w:rPr>
          <w:rFonts w:ascii="Times New Roman" w:eastAsia="Times New Roman" w:hAnsi="Times New Roman" w:cs="Times New Roman"/>
          <w:sz w:val="24"/>
          <w:szCs w:val="24"/>
          <w:lang w:eastAsia="lt-LT"/>
        </w:rPr>
      </w:pPr>
    </w:p>
    <w:p w14:paraId="140EF72D" w14:textId="77777777" w:rsidR="003114EC" w:rsidRDefault="003114EC" w:rsidP="003114EC">
      <w:pPr>
        <w:spacing w:after="0" w:line="240" w:lineRule="auto"/>
        <w:jc w:val="both"/>
        <w:rPr>
          <w:rFonts w:ascii="Times New Roman" w:eastAsia="Times New Roman" w:hAnsi="Times New Roman" w:cs="Times New Roman"/>
          <w:sz w:val="24"/>
          <w:szCs w:val="24"/>
          <w:lang w:eastAsia="lt-LT"/>
        </w:rPr>
      </w:pPr>
      <w:r w:rsidRPr="00114476">
        <w:rPr>
          <w:rFonts w:ascii="Times New Roman" w:eastAsia="Times New Roman" w:hAnsi="Times New Roman" w:cs="Times New Roman"/>
          <w:b/>
          <w:bCs/>
          <w:sz w:val="24"/>
          <w:szCs w:val="24"/>
          <w:lang w:eastAsia="lt-LT"/>
        </w:rPr>
        <w:t xml:space="preserve">APLINKOS APSAUGOS KRITERIJAI (AAK): </w:t>
      </w:r>
      <w:r w:rsidRPr="00114476">
        <w:rPr>
          <w:rFonts w:ascii="Times New Roman" w:eastAsia="Times New Roman" w:hAnsi="Times New Roman" w:cs="Times New Roman"/>
          <w:sz w:val="24"/>
          <w:szCs w:val="24"/>
          <w:lang w:eastAsia="lt-LT"/>
        </w:rPr>
        <w:t xml:space="preserve">vadovaujantis </w:t>
      </w:r>
      <w:r w:rsidRPr="00114476">
        <w:rPr>
          <w:rFonts w:ascii="Times New Roman" w:eastAsia="Times New Roman" w:hAnsi="Times New Roman" w:cs="Times New Roman"/>
          <w:b/>
          <w:bCs/>
          <w:sz w:val="24"/>
          <w:szCs w:val="24"/>
          <w:lang w:eastAsia="lt-LT"/>
        </w:rPr>
        <w:t xml:space="preserve">Aplinkos apsaugos kriterijų taikymo, vykdant žaliuosius pirkimus, tvarkos aprašo (toliau – Tvarkos aprašas),  </w:t>
      </w:r>
      <w:r w:rsidRPr="00114476">
        <w:rPr>
          <w:rFonts w:ascii="Times New Roman" w:eastAsia="Times New Roman" w:hAnsi="Times New Roman" w:cs="Times New Roman"/>
          <w:sz w:val="24"/>
          <w:szCs w:val="24"/>
          <w:lang w:eastAsia="lt-LT"/>
        </w:rPr>
        <w:t>patvirtinto LR Aplinkos ministro</w:t>
      </w:r>
      <w:r w:rsidRPr="00114476">
        <w:rPr>
          <w:rFonts w:ascii="Times New Roman" w:eastAsia="Times New Roman" w:hAnsi="Times New Roman" w:cs="Times New Roman"/>
          <w:b/>
          <w:bCs/>
          <w:sz w:val="24"/>
          <w:szCs w:val="24"/>
          <w:lang w:eastAsia="lt-LT"/>
        </w:rPr>
        <w:t xml:space="preserve"> </w:t>
      </w:r>
      <w:r w:rsidRPr="00114476">
        <w:rPr>
          <w:rFonts w:ascii="Times New Roman" w:eastAsia="Times New Roman" w:hAnsi="Times New Roman" w:cs="Times New Roman"/>
          <w:sz w:val="24"/>
          <w:szCs w:val="24"/>
          <w:lang w:eastAsia="lt-LT"/>
        </w:rPr>
        <w:t>2011 m. birželio 28 d. įsakymu Nr. D1-508</w:t>
      </w:r>
      <w:r>
        <w:rPr>
          <w:rFonts w:ascii="Times New Roman" w:eastAsia="Times New Roman" w:hAnsi="Times New Roman" w:cs="Times New Roman"/>
          <w:sz w:val="24"/>
          <w:szCs w:val="24"/>
          <w:lang w:eastAsia="lt-LT"/>
        </w:rPr>
        <w:t>:</w:t>
      </w:r>
    </w:p>
    <w:p w14:paraId="1D2D2B8D" w14:textId="77777777" w:rsidR="003114EC" w:rsidRPr="00536388" w:rsidRDefault="003114EC" w:rsidP="003114EC">
      <w:pPr>
        <w:spacing w:after="0" w:line="240" w:lineRule="auto"/>
        <w:jc w:val="both"/>
        <w:rPr>
          <w:rFonts w:ascii="Times New Roman" w:eastAsia="Times New Roman" w:hAnsi="Times New Roman" w:cs="Times New Roman"/>
          <w:bCs/>
          <w:sz w:val="24"/>
          <w:szCs w:val="24"/>
        </w:rPr>
      </w:pPr>
      <w:bookmarkStart w:id="1" w:name="_Hlk179210161"/>
      <w:r w:rsidRPr="00536388">
        <w:rPr>
          <w:rFonts w:ascii="Times New Roman" w:eastAsia="Times New Roman" w:hAnsi="Times New Roman" w:cs="Times New Roman"/>
          <w:bCs/>
          <w:sz w:val="24"/>
          <w:szCs w:val="24"/>
        </w:rPr>
        <w:t>dalys tinka naudoti daug kartų ir (ar) lengvai pataisomos, ir (ar) pakeičiamos.</w:t>
      </w:r>
    </w:p>
    <w:p w14:paraId="68EC8E85" w14:textId="77777777" w:rsidR="003114EC" w:rsidRPr="00114476" w:rsidRDefault="003114EC" w:rsidP="003114EC">
      <w:pPr>
        <w:spacing w:after="0" w:line="240" w:lineRule="auto"/>
        <w:jc w:val="both"/>
        <w:rPr>
          <w:rFonts w:ascii="Times New Roman" w:eastAsia="Times New Roman" w:hAnsi="Times New Roman" w:cs="Times New Roman"/>
          <w:sz w:val="24"/>
          <w:szCs w:val="24"/>
          <w:lang w:eastAsia="lt-LT"/>
        </w:rPr>
      </w:pPr>
    </w:p>
    <w:p w14:paraId="56247D66" w14:textId="77777777" w:rsidR="003114EC" w:rsidRPr="00114476" w:rsidRDefault="003114EC" w:rsidP="003114EC">
      <w:pPr>
        <w:spacing w:after="0" w:line="240" w:lineRule="auto"/>
        <w:ind w:firstLine="720"/>
        <w:jc w:val="both"/>
        <w:rPr>
          <w:rFonts w:ascii="Times New Roman" w:eastAsia="Times New Roman" w:hAnsi="Times New Roman" w:cs="Times New Roman"/>
          <w:b/>
          <w:sz w:val="24"/>
          <w:szCs w:val="24"/>
          <w:lang w:eastAsia="lt-LT"/>
        </w:rPr>
      </w:pPr>
      <w:bookmarkStart w:id="2" w:name="_Hlk162960976"/>
      <w:bookmarkEnd w:id="1"/>
      <w:r w:rsidRPr="00114476">
        <w:rPr>
          <w:rFonts w:ascii="Times New Roman" w:eastAsia="Times New Roman" w:hAnsi="Times New Roman" w:cs="Times New Roman"/>
          <w:b/>
          <w:sz w:val="24"/>
          <w:szCs w:val="24"/>
          <w:lang w:eastAsia="lt-LT"/>
        </w:rPr>
        <w:t>1.Medienai</w:t>
      </w:r>
      <w:r>
        <w:rPr>
          <w:rFonts w:ascii="Times New Roman" w:eastAsia="Times New Roman" w:hAnsi="Times New Roman" w:cs="Times New Roman"/>
          <w:b/>
          <w:sz w:val="24"/>
          <w:szCs w:val="24"/>
          <w:lang w:eastAsia="lt-LT"/>
        </w:rPr>
        <w:t>*</w:t>
      </w:r>
      <w:r w:rsidRPr="00114476">
        <w:rPr>
          <w:rFonts w:ascii="Times New Roman" w:eastAsia="Times New Roman" w:hAnsi="Times New Roman" w:cs="Times New Roman"/>
          <w:b/>
          <w:sz w:val="24"/>
          <w:szCs w:val="24"/>
          <w:lang w:eastAsia="lt-LT"/>
        </w:rPr>
        <w:t xml:space="preserve"> taikomi reikalavimai</w:t>
      </w:r>
      <w:bookmarkEnd w:id="2"/>
      <w:r w:rsidRPr="00114476">
        <w:rPr>
          <w:rFonts w:ascii="Times New Roman" w:eastAsia="Times New Roman" w:hAnsi="Times New Roman" w:cs="Times New Roman"/>
          <w:b/>
          <w:sz w:val="24"/>
          <w:szCs w:val="24"/>
          <w:lang w:eastAsia="lt-LT"/>
        </w:rPr>
        <w:t xml:space="preserve"> (</w:t>
      </w:r>
      <w:r w:rsidRPr="00114476">
        <w:rPr>
          <w:rFonts w:ascii="Times New Roman" w:eastAsia="Times New Roman" w:hAnsi="Times New Roman" w:cs="Times New Roman"/>
          <w:b/>
          <w:i/>
          <w:iCs/>
          <w:sz w:val="24"/>
          <w:szCs w:val="24"/>
          <w:lang w:eastAsia="lt-LT"/>
        </w:rPr>
        <w:t>mediena ir jos produktai</w:t>
      </w:r>
      <w:r w:rsidRPr="00114476">
        <w:rPr>
          <w:rFonts w:ascii="Times New Roman" w:eastAsia="Times New Roman" w:hAnsi="Times New Roman" w:cs="Times New Roman"/>
          <w:b/>
          <w:sz w:val="24"/>
          <w:szCs w:val="24"/>
          <w:lang w:eastAsia="lt-LT"/>
        </w:rPr>
        <w:t>):</w:t>
      </w:r>
    </w:p>
    <w:p w14:paraId="50EBA046" w14:textId="77777777" w:rsidR="003114EC" w:rsidRPr="00114476" w:rsidRDefault="003114EC" w:rsidP="003114EC">
      <w:pPr>
        <w:spacing w:after="0" w:line="240" w:lineRule="auto"/>
        <w:jc w:val="both"/>
        <w:rPr>
          <w:rFonts w:ascii="Times New Roman" w:eastAsia="Times New Roman" w:hAnsi="Times New Roman" w:cs="Times New Roman"/>
          <w:b/>
          <w:sz w:val="24"/>
          <w:szCs w:val="24"/>
          <w:lang w:eastAsia="lt-LT"/>
        </w:rPr>
      </w:pPr>
      <w:r w:rsidRPr="00114476">
        <w:rPr>
          <w:rFonts w:ascii="Times New Roman" w:eastAsia="Times New Roman" w:hAnsi="Times New Roman" w:cs="Times New Roman"/>
          <w:b/>
          <w:bCs/>
          <w:sz w:val="24"/>
          <w:szCs w:val="24"/>
          <w:lang w:eastAsia="lt-LT"/>
        </w:rPr>
        <w:t>1.1</w:t>
      </w:r>
      <w:r w:rsidRPr="00114476">
        <w:rPr>
          <w:rFonts w:ascii="Times New Roman" w:eastAsia="Times New Roman" w:hAnsi="Times New Roman" w:cs="Times New Roman"/>
          <w:sz w:val="24"/>
          <w:szCs w:val="24"/>
          <w:lang w:eastAsia="lt-LT"/>
        </w:rPr>
        <w:t>. ne mažiau kaip 80 proc. statiniuose naudojamos medienos, medienos medžiagų ir gaminių turi būti iš miškų, sertifikuotų naudojant FSC ar PEFC miškų sertifikavimo sistemas arba lygiavertes sertifikavimo sistemas;</w:t>
      </w:r>
    </w:p>
    <w:p w14:paraId="48B8F6EF" w14:textId="77777777" w:rsidR="00CC4701" w:rsidRDefault="00CC4701">
      <w:r>
        <w:rPr>
          <w:noProof/>
          <w:lang w:eastAsia="lt-LT"/>
        </w:rPr>
        <w:lastRenderedPageBreak/>
        <w:drawing>
          <wp:inline distT="0" distB="0" distL="0" distR="0" wp14:anchorId="7AE6164C" wp14:editId="67F25BE4">
            <wp:extent cx="6120130" cy="10361548"/>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0361548"/>
                    </a:xfrm>
                    <a:prstGeom prst="rect">
                      <a:avLst/>
                    </a:prstGeom>
                    <a:noFill/>
                    <a:ln>
                      <a:noFill/>
                    </a:ln>
                  </pic:spPr>
                </pic:pic>
              </a:graphicData>
            </a:graphic>
          </wp:inline>
        </w:drawing>
      </w:r>
    </w:p>
    <w:sectPr w:rsidR="00CC4701" w:rsidSect="007916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4D1"/>
    <w:multiLevelType w:val="hybridMultilevel"/>
    <w:tmpl w:val="C148820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7262F2"/>
    <w:multiLevelType w:val="hybridMultilevel"/>
    <w:tmpl w:val="C148820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5556CA"/>
    <w:multiLevelType w:val="hybridMultilevel"/>
    <w:tmpl w:val="54AA5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B56D3F"/>
    <w:multiLevelType w:val="hybridMultilevel"/>
    <w:tmpl w:val="C148820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167435"/>
    <w:multiLevelType w:val="hybridMultilevel"/>
    <w:tmpl w:val="89E0C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2D4AB5"/>
    <w:multiLevelType w:val="hybridMultilevel"/>
    <w:tmpl w:val="0742C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407E4A"/>
    <w:multiLevelType w:val="hybridMultilevel"/>
    <w:tmpl w:val="DE282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
  </w:num>
  <w:num w:numId="3">
    <w:abstractNumId w:val="4"/>
  </w:num>
  <w:num w:numId="4">
    <w:abstractNumId w:val="5"/>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16E"/>
    <w:rsid w:val="0004247B"/>
    <w:rsid w:val="00091320"/>
    <w:rsid w:val="001646B5"/>
    <w:rsid w:val="00176EF6"/>
    <w:rsid w:val="001A21B5"/>
    <w:rsid w:val="00201897"/>
    <w:rsid w:val="00236B50"/>
    <w:rsid w:val="002B3B1B"/>
    <w:rsid w:val="003114EC"/>
    <w:rsid w:val="00370B4A"/>
    <w:rsid w:val="00371021"/>
    <w:rsid w:val="0040465B"/>
    <w:rsid w:val="004327B4"/>
    <w:rsid w:val="00526306"/>
    <w:rsid w:val="00552FDA"/>
    <w:rsid w:val="00624C21"/>
    <w:rsid w:val="00675158"/>
    <w:rsid w:val="00686204"/>
    <w:rsid w:val="006A64B6"/>
    <w:rsid w:val="00791658"/>
    <w:rsid w:val="0081629C"/>
    <w:rsid w:val="00857355"/>
    <w:rsid w:val="00930A64"/>
    <w:rsid w:val="00933920"/>
    <w:rsid w:val="009A5B92"/>
    <w:rsid w:val="009B534E"/>
    <w:rsid w:val="009E20DF"/>
    <w:rsid w:val="00C60B7F"/>
    <w:rsid w:val="00C62DA6"/>
    <w:rsid w:val="00C63188"/>
    <w:rsid w:val="00C83D89"/>
    <w:rsid w:val="00CB5B41"/>
    <w:rsid w:val="00CB662D"/>
    <w:rsid w:val="00CC4701"/>
    <w:rsid w:val="00CE2542"/>
    <w:rsid w:val="00E8316E"/>
    <w:rsid w:val="00EF4071"/>
    <w:rsid w:val="00F12286"/>
    <w:rsid w:val="00FA3B5A"/>
    <w:rsid w:val="00FC1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3BD2"/>
  <w15:docId w15:val="{D57FDE6E-4561-409C-8C7D-26F2A4A6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14EC"/>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114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114EC"/>
    <w:pPr>
      <w:ind w:left="720"/>
      <w:contextualSpacing/>
    </w:pPr>
  </w:style>
  <w:style w:type="paragraph" w:styleId="Debesliotekstas">
    <w:name w:val="Balloon Text"/>
    <w:basedOn w:val="prastasis"/>
    <w:link w:val="DebesliotekstasDiagrama"/>
    <w:uiPriority w:val="99"/>
    <w:semiHidden/>
    <w:unhideWhenUsed/>
    <w:rsid w:val="004046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4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FCFFD-0CF8-4594-BB88-383104CE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6014</Words>
  <Characters>3429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Linas Ališauskas</cp:lastModifiedBy>
  <cp:revision>11</cp:revision>
  <cp:lastPrinted>2025-09-10T10:37:00Z</cp:lastPrinted>
  <dcterms:created xsi:type="dcterms:W3CDTF">2025-09-11T06:19:00Z</dcterms:created>
  <dcterms:modified xsi:type="dcterms:W3CDTF">2025-09-19T10:56:00Z</dcterms:modified>
</cp:coreProperties>
</file>