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6B1F4" w14:textId="77777777" w:rsidR="009B749A" w:rsidRPr="009B749A" w:rsidRDefault="009B749A" w:rsidP="009B749A">
      <w:pPr>
        <w:spacing w:after="0" w:line="240" w:lineRule="auto"/>
        <w:jc w:val="right"/>
        <w:rPr>
          <w:rFonts w:ascii="Times New Roman" w:eastAsia="Times New Roman" w:hAnsi="Times New Roman" w:cs="Times New Roman"/>
          <w:sz w:val="24"/>
        </w:rPr>
      </w:pPr>
      <w:r w:rsidRPr="009B749A">
        <w:rPr>
          <w:rFonts w:ascii="Times New Roman" w:eastAsia="Times New Roman" w:hAnsi="Times New Roman" w:cs="Times New Roman"/>
          <w:sz w:val="24"/>
        </w:rPr>
        <w:t>Sąlygų 3 priedas</w:t>
      </w:r>
    </w:p>
    <w:p w14:paraId="1AFB30F6" w14:textId="77777777" w:rsidR="006D4374" w:rsidRPr="006D4374" w:rsidRDefault="006D4374" w:rsidP="006D4374">
      <w:pPr>
        <w:spacing w:after="0" w:line="240" w:lineRule="auto"/>
        <w:jc w:val="center"/>
        <w:rPr>
          <w:rFonts w:ascii="Times New Roman" w:eastAsia="Times New Roman" w:hAnsi="Times New Roman" w:cs="Times New Roman"/>
          <w:i/>
          <w:sz w:val="24"/>
        </w:rPr>
      </w:pPr>
      <w:r w:rsidRPr="006D4374">
        <w:rPr>
          <w:rFonts w:ascii="Times New Roman" w:eastAsia="Times New Roman" w:hAnsi="Times New Roman" w:cs="Times New Roman"/>
          <w:i/>
          <w:sz w:val="24"/>
        </w:rPr>
        <w:t>PROJEKTAS</w:t>
      </w:r>
      <w:bookmarkStart w:id="0" w:name="_GoBack"/>
      <w:bookmarkEnd w:id="0"/>
    </w:p>
    <w:p w14:paraId="1AFB30F7" w14:textId="77777777" w:rsidR="006D4374" w:rsidRPr="006D4374" w:rsidRDefault="006D4374" w:rsidP="006D4374">
      <w:pPr>
        <w:spacing w:after="0" w:line="240" w:lineRule="auto"/>
        <w:jc w:val="center"/>
        <w:rPr>
          <w:rFonts w:ascii="Times New Roman" w:eastAsia="Times New Roman" w:hAnsi="Times New Roman" w:cs="Times New Roman"/>
          <w:b/>
          <w:sz w:val="24"/>
        </w:rPr>
      </w:pPr>
    </w:p>
    <w:p w14:paraId="1AFB30F8" w14:textId="77777777" w:rsidR="006D4374" w:rsidRPr="006D4374" w:rsidRDefault="006D4374" w:rsidP="006D4374">
      <w:pPr>
        <w:spacing w:after="0" w:line="240" w:lineRule="auto"/>
        <w:jc w:val="center"/>
        <w:rPr>
          <w:rFonts w:ascii="Times New Roman" w:eastAsia="Times New Roman" w:hAnsi="Times New Roman" w:cs="Times New Roman"/>
          <w:b/>
          <w:sz w:val="24"/>
        </w:rPr>
      </w:pPr>
      <w:r w:rsidRPr="006D4374">
        <w:rPr>
          <w:rFonts w:ascii="Times New Roman" w:eastAsia="Times New Roman" w:hAnsi="Times New Roman" w:cs="Times New Roman"/>
          <w:b/>
          <w:sz w:val="24"/>
        </w:rPr>
        <w:t xml:space="preserve">PREKIŲ VIEŠOJO PIRKIMO-PARDAVIMO SUTARTIS </w:t>
      </w:r>
    </w:p>
    <w:p w14:paraId="1AFB30F9" w14:textId="77777777" w:rsidR="006D4374" w:rsidRPr="006D4374" w:rsidRDefault="006D4374" w:rsidP="006D4374">
      <w:pPr>
        <w:spacing w:after="0" w:line="240" w:lineRule="auto"/>
        <w:jc w:val="center"/>
        <w:rPr>
          <w:rFonts w:ascii="Times New Roman" w:eastAsia="Times New Roman" w:hAnsi="Times New Roman" w:cs="Times New Roman"/>
          <w:b/>
          <w:sz w:val="24"/>
        </w:rPr>
      </w:pPr>
    </w:p>
    <w:p w14:paraId="1AFB30FA" w14:textId="77777777" w:rsidR="006D4374" w:rsidRPr="006D4374" w:rsidRDefault="006D4374" w:rsidP="006D4374">
      <w:pPr>
        <w:spacing w:after="0" w:line="240" w:lineRule="auto"/>
        <w:jc w:val="center"/>
        <w:rPr>
          <w:rFonts w:ascii="Times New Roman" w:eastAsia="Times New Roman" w:hAnsi="Times New Roman" w:cs="Times New Roman"/>
          <w:b/>
          <w:sz w:val="24"/>
        </w:rPr>
      </w:pPr>
      <w:r w:rsidRPr="006D4374">
        <w:rPr>
          <w:rFonts w:ascii="Times New Roman" w:eastAsia="Times New Roman" w:hAnsi="Times New Roman" w:cs="Times New Roman"/>
          <w:b/>
          <w:sz w:val="24"/>
        </w:rPr>
        <w:t>I. SPECIALIOJI DALIS</w:t>
      </w:r>
    </w:p>
    <w:p w14:paraId="1AFB30FB" w14:textId="77777777" w:rsidR="006D4374" w:rsidRPr="006D4374" w:rsidRDefault="006D4374" w:rsidP="006D4374">
      <w:pPr>
        <w:spacing w:after="0" w:line="240" w:lineRule="auto"/>
        <w:jc w:val="center"/>
        <w:rPr>
          <w:rFonts w:ascii="Times New Roman" w:eastAsia="Times New Roman" w:hAnsi="Times New Roman" w:cs="Times New Roman"/>
          <w:sz w:val="24"/>
        </w:rPr>
      </w:pPr>
    </w:p>
    <w:p w14:paraId="1AFB30FC" w14:textId="77777777" w:rsidR="006D4374" w:rsidRPr="006D4374" w:rsidRDefault="006D4374" w:rsidP="006D4374">
      <w:pPr>
        <w:spacing w:after="0" w:line="240" w:lineRule="auto"/>
        <w:jc w:val="center"/>
        <w:rPr>
          <w:rFonts w:ascii="Times New Roman" w:eastAsia="Times New Roman" w:hAnsi="Times New Roman" w:cs="Times New Roman"/>
          <w:sz w:val="24"/>
        </w:rPr>
      </w:pPr>
      <w:r w:rsidRPr="006D4374">
        <w:rPr>
          <w:rFonts w:ascii="Times New Roman" w:eastAsia="Times New Roman" w:hAnsi="Times New Roman" w:cs="Times New Roman"/>
          <w:sz w:val="24"/>
        </w:rPr>
        <w:t>2025 m.                       d. Nr.</w:t>
      </w:r>
    </w:p>
    <w:p w14:paraId="1AFB30FD" w14:textId="77777777" w:rsidR="006D4374" w:rsidRPr="006D4374" w:rsidRDefault="006D4374" w:rsidP="006D4374">
      <w:pPr>
        <w:spacing w:after="0" w:line="240" w:lineRule="auto"/>
        <w:jc w:val="center"/>
        <w:rPr>
          <w:rFonts w:ascii="Times New Roman" w:eastAsia="Times New Roman" w:hAnsi="Times New Roman" w:cs="Times New Roman"/>
          <w:sz w:val="24"/>
        </w:rPr>
      </w:pPr>
    </w:p>
    <w:p w14:paraId="1AFB30FE" w14:textId="77777777" w:rsidR="006D4374" w:rsidRPr="006D4374" w:rsidRDefault="006D4374" w:rsidP="006D4374">
      <w:pPr>
        <w:spacing w:after="0" w:line="240" w:lineRule="auto"/>
        <w:jc w:val="center"/>
        <w:rPr>
          <w:rFonts w:ascii="Times New Roman" w:eastAsia="Times New Roman" w:hAnsi="Times New Roman" w:cs="Times New Roman"/>
          <w:sz w:val="24"/>
        </w:rPr>
      </w:pPr>
      <w:r w:rsidRPr="006D4374">
        <w:rPr>
          <w:rFonts w:ascii="Times New Roman" w:eastAsia="Times New Roman" w:hAnsi="Times New Roman" w:cs="Times New Roman"/>
          <w:sz w:val="24"/>
        </w:rPr>
        <w:t>Vilnius</w:t>
      </w:r>
    </w:p>
    <w:p w14:paraId="1AFB30FF" w14:textId="77777777" w:rsidR="006D4374" w:rsidRPr="006D4374" w:rsidRDefault="006D4374" w:rsidP="006D4374">
      <w:pPr>
        <w:spacing w:after="0" w:line="240" w:lineRule="auto"/>
        <w:rPr>
          <w:rFonts w:ascii="Times New Roman" w:eastAsia="Times New Roman" w:hAnsi="Times New Roman" w:cs="Times New Roman"/>
          <w:b/>
          <w:spacing w:val="2"/>
          <w:sz w:val="24"/>
        </w:rPr>
      </w:pPr>
    </w:p>
    <w:p w14:paraId="1AFB3100" w14:textId="4EED5FC9" w:rsidR="006D4374" w:rsidRPr="006D4374" w:rsidRDefault="006D4374" w:rsidP="006D4374">
      <w:pPr>
        <w:spacing w:after="0" w:line="240" w:lineRule="auto"/>
        <w:jc w:val="both"/>
        <w:rPr>
          <w:rFonts w:ascii="Times New Roman" w:eastAsia="Times New Roman" w:hAnsi="Times New Roman" w:cs="Times New Roman"/>
          <w:sz w:val="24"/>
        </w:rPr>
      </w:pPr>
      <w:r w:rsidRPr="006D4374">
        <w:rPr>
          <w:rFonts w:ascii="Times New Roman" w:hAnsi="Times New Roman" w:cs="Times New Roman"/>
          <w:b/>
          <w:spacing w:val="2"/>
          <w:sz w:val="24"/>
          <w:szCs w:val="24"/>
        </w:rPr>
        <w:t>Krašto apsaugos ministerijos bendrųjų reikalų departamentas</w:t>
      </w:r>
      <w:r w:rsidRPr="006D4374">
        <w:rPr>
          <w:rFonts w:ascii="Times New Roman" w:hAnsi="Times New Roman" w:cs="Times New Roman"/>
          <w:spacing w:val="2"/>
          <w:sz w:val="24"/>
          <w:szCs w:val="24"/>
        </w:rPr>
        <w:t xml:space="preserve"> (toliau – Departamentas), </w:t>
      </w:r>
      <w:r w:rsidRPr="006D4374">
        <w:rPr>
          <w:rFonts w:ascii="Times New Roman" w:hAnsi="Times New Roman" w:cs="Times New Roman"/>
          <w:color w:val="000000"/>
          <w:sz w:val="24"/>
          <w:szCs w:val="24"/>
        </w:rPr>
        <w:t xml:space="preserve">atstovaujamas </w:t>
      </w:r>
      <w:r w:rsidRPr="006D4374">
        <w:rPr>
          <w:rFonts w:ascii="Times New Roman" w:hAnsi="Times New Roman" w:cs="Times New Roman"/>
          <w:i/>
          <w:sz w:val="24"/>
          <w:szCs w:val="24"/>
        </w:rPr>
        <w:t>(pareigos, vardas, pavardė)</w:t>
      </w:r>
      <w:r w:rsidRPr="006D4374">
        <w:rPr>
          <w:rFonts w:ascii="Times New Roman" w:hAnsi="Times New Roman" w:cs="Times New Roman"/>
          <w:sz w:val="24"/>
          <w:szCs w:val="24"/>
        </w:rPr>
        <w:t xml:space="preserve">, veikiančio pagal Departamento nuostatus (toliau – </w:t>
      </w:r>
      <w:r w:rsidRPr="006D4374">
        <w:rPr>
          <w:rFonts w:ascii="Times New Roman" w:hAnsi="Times New Roman" w:cs="Times New Roman"/>
          <w:b/>
          <w:sz w:val="24"/>
          <w:szCs w:val="24"/>
        </w:rPr>
        <w:t>Pirkėjas</w:t>
      </w:r>
      <w:r w:rsidRPr="006D4374">
        <w:rPr>
          <w:rFonts w:ascii="Times New Roman" w:hAnsi="Times New Roman" w:cs="Times New Roman"/>
          <w:sz w:val="24"/>
          <w:szCs w:val="24"/>
        </w:rPr>
        <w:t xml:space="preserve">), ir </w:t>
      </w:r>
      <w:r w:rsidRPr="006D4374">
        <w:rPr>
          <w:rFonts w:ascii="Times New Roman" w:hAnsi="Times New Roman" w:cs="Times New Roman"/>
          <w:i/>
          <w:sz w:val="24"/>
          <w:szCs w:val="24"/>
        </w:rPr>
        <w:t>(pardavėjas)</w:t>
      </w:r>
      <w:r w:rsidRPr="006D4374">
        <w:rPr>
          <w:rFonts w:ascii="Times New Roman" w:hAnsi="Times New Roman" w:cs="Times New Roman"/>
          <w:sz w:val="24"/>
          <w:szCs w:val="24"/>
        </w:rPr>
        <w:t xml:space="preserve">, atstovaujama </w:t>
      </w:r>
      <w:r w:rsidRPr="006D4374">
        <w:rPr>
          <w:rFonts w:ascii="Times New Roman" w:hAnsi="Times New Roman" w:cs="Times New Roman"/>
          <w:i/>
          <w:sz w:val="24"/>
          <w:szCs w:val="24"/>
        </w:rPr>
        <w:t>(pareigos, vardas, pavardė)</w:t>
      </w:r>
      <w:r w:rsidRPr="006D4374">
        <w:rPr>
          <w:rFonts w:ascii="Times New Roman" w:hAnsi="Times New Roman" w:cs="Times New Roman"/>
          <w:sz w:val="24"/>
          <w:szCs w:val="24"/>
        </w:rPr>
        <w:t xml:space="preserve">, veikiančio (-ios) pagal </w:t>
      </w:r>
      <w:r w:rsidRPr="006D4374">
        <w:rPr>
          <w:rFonts w:ascii="Times New Roman" w:hAnsi="Times New Roman" w:cs="Times New Roman"/>
          <w:i/>
          <w:sz w:val="24"/>
          <w:szCs w:val="24"/>
        </w:rPr>
        <w:t>(dokumentas, kurio pagrindu veikia asmuo)</w:t>
      </w:r>
      <w:r w:rsidRPr="006D4374">
        <w:rPr>
          <w:rFonts w:ascii="Times New Roman" w:hAnsi="Times New Roman" w:cs="Times New Roman"/>
          <w:sz w:val="24"/>
          <w:szCs w:val="24"/>
        </w:rPr>
        <w:t xml:space="preserve"> (toliau – </w:t>
      </w:r>
      <w:r w:rsidRPr="006D4374">
        <w:rPr>
          <w:rFonts w:ascii="Times New Roman" w:hAnsi="Times New Roman" w:cs="Times New Roman"/>
          <w:b/>
          <w:sz w:val="24"/>
          <w:szCs w:val="24"/>
        </w:rPr>
        <w:t>Pardavėjas</w:t>
      </w:r>
      <w:r w:rsidRPr="006D4374">
        <w:rPr>
          <w:rFonts w:ascii="Times New Roman" w:hAnsi="Times New Roman" w:cs="Times New Roman"/>
          <w:sz w:val="24"/>
          <w:szCs w:val="24"/>
        </w:rPr>
        <w:t xml:space="preserve">), </w:t>
      </w:r>
      <w:r w:rsidRPr="006D4374">
        <w:rPr>
          <w:rFonts w:ascii="Times New Roman" w:hAnsi="Times New Roman" w:cs="Times New Roman"/>
          <w:i/>
          <w:sz w:val="24"/>
          <w:szCs w:val="24"/>
        </w:rPr>
        <w:t>(jei tai ūkio subjektų grupė –atitinkami duomenys apie kiekvieną partnerį)</w:t>
      </w:r>
      <w:r w:rsidRPr="006D4374">
        <w:rPr>
          <w:rFonts w:ascii="Times New Roman" w:hAnsi="Times New Roman" w:cs="Times New Roman"/>
          <w:sz w:val="24"/>
          <w:szCs w:val="24"/>
        </w:rPr>
        <w:t xml:space="preserve">,  toliau kartu šioje prekių viešojo pirkimo-pardavimo sutartyje vadinami „Šalimis“, o kiekvienas atskirai – „Šalimi“, vadovaudamosi Lietuvos Respublikos viešųjų pirkimų įstatymu ir </w:t>
      </w:r>
      <w:r w:rsidR="00910111" w:rsidRPr="00910111">
        <w:rPr>
          <w:rFonts w:ascii="Times New Roman" w:hAnsi="Times New Roman" w:cs="Times New Roman"/>
          <w:sz w:val="24"/>
          <w:szCs w:val="24"/>
        </w:rPr>
        <w:t xml:space="preserve">Mažos vertės pirkimų tvarkos aprašu, patvirtintu </w:t>
      </w:r>
      <w:r w:rsidRPr="006D4374">
        <w:rPr>
          <w:rFonts w:ascii="Times New Roman" w:hAnsi="Times New Roman" w:cs="Times New Roman"/>
          <w:sz w:val="24"/>
          <w:szCs w:val="24"/>
        </w:rPr>
        <w:t>Viešųjų pirkimų tarnybos direktoriaus 2017 m. birželio 28 d. įsakymu Nr. 1S-97 „Dėl Mažos vertės pirkimų tvarkos aprašo patvirtinimo“ sudarė šią prekių viešojo pirkimo-pardavimo sutartį, toliau vadinamą „Sutartimi“, ir susitarė dėl toliau išvardintų sąlygų:</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2"/>
      </w:tblGrid>
      <w:tr w:rsidR="006D4374" w:rsidRPr="006D4374" w14:paraId="1AFB3105" w14:textId="77777777" w:rsidTr="00D8495E">
        <w:trPr>
          <w:trHeight w:val="1849"/>
        </w:trPr>
        <w:tc>
          <w:tcPr>
            <w:tcW w:w="9752" w:type="dxa"/>
            <w:tcBorders>
              <w:top w:val="single" w:sz="4" w:space="0" w:color="auto"/>
              <w:left w:val="single" w:sz="4" w:space="0" w:color="auto"/>
              <w:bottom w:val="single" w:sz="4" w:space="0" w:color="auto"/>
              <w:right w:val="single" w:sz="4" w:space="0" w:color="auto"/>
            </w:tcBorders>
          </w:tcPr>
          <w:p w14:paraId="1AFB3101"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z w:val="24"/>
              </w:rPr>
              <w:t>1. Sutarties objektas:</w:t>
            </w:r>
          </w:p>
          <w:p w14:paraId="1AFB3102"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1.1.</w:t>
            </w:r>
            <w:r w:rsidRPr="006D4374">
              <w:rPr>
                <w:rFonts w:ascii="Times New Roman" w:eastAsia="Times New Roman" w:hAnsi="Times New Roman" w:cs="Times New Roman"/>
                <w:b/>
                <w:sz w:val="24"/>
                <w:szCs w:val="24"/>
              </w:rPr>
              <w:t xml:space="preserve"> Pardavėjas</w:t>
            </w:r>
            <w:r w:rsidRPr="006D4374">
              <w:rPr>
                <w:rFonts w:ascii="Times New Roman" w:eastAsia="Times New Roman" w:hAnsi="Times New Roman" w:cs="Times New Roman"/>
                <w:sz w:val="24"/>
                <w:szCs w:val="24"/>
              </w:rPr>
              <w:t xml:space="preserve"> įsipareigoja parduoti, pristatyti ir paruošti eksploatacijai baldus (toliau – prekės), atitinkančius Sutarties 1 priede „Baldų</w:t>
            </w:r>
            <w:r w:rsidRPr="006D4374">
              <w:rPr>
                <w:rFonts w:ascii="Times New Roman" w:eastAsia="Times New Roman" w:hAnsi="Times New Roman" w:cs="Times New Roman"/>
                <w:spacing w:val="2"/>
                <w:sz w:val="24"/>
                <w:szCs w:val="24"/>
              </w:rPr>
              <w:t xml:space="preserve"> kiekiai ir kainos</w:t>
            </w:r>
            <w:r w:rsidRPr="006D4374">
              <w:rPr>
                <w:rFonts w:ascii="Times New Roman" w:eastAsia="Times New Roman" w:hAnsi="Times New Roman" w:cs="Times New Roman"/>
                <w:sz w:val="24"/>
                <w:szCs w:val="24"/>
              </w:rPr>
              <w:t xml:space="preserve">“ (toliau – 1 priedas) </w:t>
            </w:r>
            <w:r w:rsidRPr="006D4374">
              <w:rPr>
                <w:rFonts w:ascii="Times New Roman" w:eastAsia="Times New Roman" w:hAnsi="Times New Roman" w:cs="Times New Roman"/>
                <w:spacing w:val="2"/>
                <w:sz w:val="24"/>
                <w:szCs w:val="24"/>
              </w:rPr>
              <w:t>nurodytus kiekius ir kainas bei Sutarties 2 priede „</w:t>
            </w:r>
            <w:r w:rsidRPr="006D4374">
              <w:rPr>
                <w:rFonts w:ascii="Times New Roman" w:hAnsi="Times New Roman" w:cs="Times New Roman"/>
                <w:sz w:val="24"/>
                <w:szCs w:val="24"/>
              </w:rPr>
              <w:t>Techninė specifikacija, kiekiai</w:t>
            </w:r>
            <w:r w:rsidRPr="006D4374">
              <w:rPr>
                <w:rFonts w:ascii="Times New Roman" w:eastAsia="Times New Roman" w:hAnsi="Times New Roman" w:cs="Times New Roman"/>
                <w:spacing w:val="2"/>
                <w:sz w:val="24"/>
                <w:szCs w:val="24"/>
              </w:rPr>
              <w:t xml:space="preserve">“ (toliau – 2 priedas) </w:t>
            </w:r>
            <w:r w:rsidRPr="006D4374">
              <w:rPr>
                <w:rFonts w:ascii="Times New Roman" w:eastAsia="Times New Roman" w:hAnsi="Times New Roman" w:cs="Times New Roman"/>
                <w:sz w:val="24"/>
                <w:szCs w:val="24"/>
              </w:rPr>
              <w:t xml:space="preserve">pateiktas technines specifikacijas ir kitus Sutartyje nurodytus reikalavimus. </w:t>
            </w:r>
          </w:p>
          <w:p w14:paraId="1AFB3103"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rPr>
              <w:t xml:space="preserve">1.2.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įsipareigoja priimti prekes, atitinkančias Sutarties ir jos 1 ir 2 prieduose pateiktus reikalavimus, ir už jas sumokėti Sutartyje nustatyta tvarka.</w:t>
            </w:r>
          </w:p>
          <w:p w14:paraId="1AFB3104" w14:textId="77777777" w:rsidR="006D4374" w:rsidRPr="006D4374" w:rsidRDefault="006D4374" w:rsidP="006D4374">
            <w:pPr>
              <w:spacing w:after="0" w:line="240" w:lineRule="auto"/>
              <w:jc w:val="both"/>
              <w:rPr>
                <w:rFonts w:ascii="Times New Roman" w:eastAsia="Times New Roman" w:hAnsi="Times New Roman" w:cs="Times New Roman"/>
                <w:spacing w:val="2"/>
                <w:sz w:val="24"/>
                <w:szCs w:val="24"/>
              </w:rPr>
            </w:pPr>
          </w:p>
        </w:tc>
      </w:tr>
      <w:tr w:rsidR="006D4374" w:rsidRPr="006D4374" w14:paraId="1AFB3109" w14:textId="77777777" w:rsidTr="00D8495E">
        <w:trPr>
          <w:trHeight w:val="2010"/>
        </w:trPr>
        <w:tc>
          <w:tcPr>
            <w:tcW w:w="9752" w:type="dxa"/>
            <w:tcBorders>
              <w:top w:val="single" w:sz="4" w:space="0" w:color="auto"/>
              <w:left w:val="single" w:sz="4" w:space="0" w:color="auto"/>
              <w:bottom w:val="single" w:sz="4" w:space="0" w:color="auto"/>
              <w:right w:val="single" w:sz="4" w:space="0" w:color="auto"/>
            </w:tcBorders>
            <w:hideMark/>
          </w:tcPr>
          <w:p w14:paraId="1AFB3106"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z w:val="24"/>
              </w:rPr>
              <w:t>2. Sutarties kaina/prekių įkainiai/kainodaros taisyklės:</w:t>
            </w:r>
          </w:p>
          <w:p w14:paraId="1AFB3107" w14:textId="46B2ABC6" w:rsidR="006D4374" w:rsidRPr="006D4374" w:rsidRDefault="006D4374" w:rsidP="006D4374">
            <w:pPr>
              <w:spacing w:after="0" w:line="240" w:lineRule="auto"/>
              <w:jc w:val="both"/>
              <w:rPr>
                <w:rFonts w:ascii="Times New Roman" w:eastAsia="Times New Roman" w:hAnsi="Times New Roman" w:cs="Times New Roman"/>
                <w:spacing w:val="4"/>
                <w:sz w:val="24"/>
              </w:rPr>
            </w:pPr>
            <w:r w:rsidRPr="006D4374">
              <w:rPr>
                <w:rFonts w:ascii="Times New Roman" w:eastAsia="Times New Roman" w:hAnsi="Times New Roman" w:cs="Times New Roman"/>
                <w:spacing w:val="4"/>
                <w:sz w:val="24"/>
              </w:rPr>
              <w:t xml:space="preserve">2.1. </w:t>
            </w:r>
            <w:r w:rsidR="0060543A" w:rsidRPr="0060543A">
              <w:rPr>
                <w:rFonts w:ascii="Times New Roman" w:eastAsia="Times New Roman" w:hAnsi="Times New Roman" w:cs="Times New Roman"/>
                <w:spacing w:val="4"/>
                <w:sz w:val="24"/>
              </w:rPr>
              <w:t>Pradinės Sutarties vertė yra (nurodyti sumą skaičiais) Eur (nurodyti sumą žodžiais) be PVM. PVM sudaro (nurodyti sumą skaičiais) Eur (nurodyti sumą žodžiais). Sutarties kaina yra (nurodyti sumą skaičiais) Eur (nurodyti sumą žodžiais) su PVM. Šioje Sutartyje Pradinės Sutarties vertė yra lygi Tiekėjo pasiūlymo kainai be PVM, nurodytai už visą pirkimo dokumentuose ir Sutartyje nurodytą Prekių kiekį ir (ar) apimtį.</w:t>
            </w:r>
            <w:r w:rsidR="0060543A">
              <w:rPr>
                <w:rFonts w:ascii="Times New Roman" w:eastAsia="Times New Roman" w:hAnsi="Times New Roman" w:cs="Times New Roman"/>
                <w:spacing w:val="4"/>
                <w:sz w:val="24"/>
              </w:rPr>
              <w:t xml:space="preserve"> </w:t>
            </w:r>
            <w:r w:rsidRPr="006D4374">
              <w:rPr>
                <w:rFonts w:ascii="Times New Roman" w:eastAsia="Times New Roman" w:hAnsi="Times New Roman" w:cs="Times New Roman"/>
                <w:spacing w:val="4"/>
                <w:sz w:val="24"/>
              </w:rPr>
              <w:t xml:space="preserve">Į sutarties kainą įskaičiuotos visos </w:t>
            </w:r>
            <w:r w:rsidRPr="006D4374">
              <w:rPr>
                <w:rFonts w:ascii="Times New Roman" w:eastAsia="Times New Roman" w:hAnsi="Times New Roman" w:cs="Times New Roman"/>
                <w:b/>
                <w:spacing w:val="4"/>
                <w:sz w:val="24"/>
              </w:rPr>
              <w:t>Pardavėjo</w:t>
            </w:r>
            <w:r w:rsidRPr="006D4374">
              <w:rPr>
                <w:rFonts w:ascii="Times New Roman" w:eastAsia="Times New Roman" w:hAnsi="Times New Roman" w:cs="Times New Roman"/>
                <w:spacing w:val="4"/>
                <w:sz w:val="24"/>
              </w:rPr>
              <w:t xml:space="preserve"> išlaidos ir mokesčiai, susiję su bald</w:t>
            </w:r>
            <w:r w:rsidRPr="006D4374">
              <w:rPr>
                <w:rFonts w:ascii="Times New Roman" w:eastAsia="Times New Roman" w:hAnsi="Times New Roman" w:cs="Times New Roman"/>
                <w:color w:val="000000" w:themeColor="text1"/>
                <w:sz w:val="24"/>
              </w:rPr>
              <w:t>ų pardavimu, pristatymu ir paruošimu eksploatacijai</w:t>
            </w:r>
            <w:r w:rsidRPr="006D4374">
              <w:rPr>
                <w:rFonts w:ascii="Times New Roman" w:eastAsia="Times New Roman" w:hAnsi="Times New Roman" w:cs="Times New Roman"/>
                <w:spacing w:val="4"/>
                <w:sz w:val="24"/>
              </w:rPr>
              <w:t>.</w:t>
            </w:r>
          </w:p>
          <w:p w14:paraId="1D8755E0" w14:textId="77777777" w:rsidR="006D4374" w:rsidRDefault="006D4374" w:rsidP="006D4374">
            <w:pPr>
              <w:spacing w:after="0" w:line="240" w:lineRule="auto"/>
              <w:jc w:val="both"/>
              <w:rPr>
                <w:rFonts w:ascii="Times New Roman" w:eastAsia="Times New Roman" w:hAnsi="Times New Roman" w:cs="Times New Roman"/>
                <w:sz w:val="24"/>
                <w:lang w:eastAsia="lt-LT"/>
              </w:rPr>
            </w:pPr>
            <w:r w:rsidRPr="006D4374">
              <w:rPr>
                <w:rFonts w:ascii="Times New Roman" w:eastAsia="Times New Roman" w:hAnsi="Times New Roman" w:cs="Times New Roman"/>
                <w:sz w:val="24"/>
              </w:rPr>
              <w:t xml:space="preserve">2.2. </w:t>
            </w:r>
            <w:r w:rsidRPr="006D4374">
              <w:rPr>
                <w:rFonts w:ascii="Times New Roman" w:eastAsia="Times New Roman" w:hAnsi="Times New Roman" w:cs="Times New Roman"/>
                <w:sz w:val="24"/>
                <w:lang w:eastAsia="lt-LT"/>
              </w:rPr>
              <w:t xml:space="preserve">Sutarčiai taikomas fiksuotos kainos kainodara. Peržiūros atvejis numatytas Sutarties bendrosios dalies 2.2 punkte.  </w:t>
            </w:r>
          </w:p>
          <w:p w14:paraId="1AFB3108" w14:textId="54567159" w:rsidR="005671D8" w:rsidRPr="006D4374" w:rsidRDefault="005671D8" w:rsidP="006D437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lang w:eastAsia="lt-LT"/>
              </w:rPr>
              <w:t>2.3. Sutarties bendrosios dalies 12.9 punktas taikomas.</w:t>
            </w:r>
          </w:p>
        </w:tc>
      </w:tr>
      <w:tr w:rsidR="006D4374" w:rsidRPr="006D4374" w14:paraId="1AFB3111" w14:textId="77777777" w:rsidTr="00D8495E">
        <w:tc>
          <w:tcPr>
            <w:tcW w:w="9752" w:type="dxa"/>
            <w:tcBorders>
              <w:top w:val="single" w:sz="4" w:space="0" w:color="auto"/>
              <w:left w:val="single" w:sz="4" w:space="0" w:color="auto"/>
              <w:bottom w:val="single" w:sz="4" w:space="0" w:color="auto"/>
              <w:right w:val="single" w:sz="4" w:space="0" w:color="auto"/>
            </w:tcBorders>
            <w:hideMark/>
          </w:tcPr>
          <w:p w14:paraId="1AFB310A"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z w:val="24"/>
              </w:rPr>
              <w:t>3. Prekių pristatymo vieta, terminas ir sąlygos:</w:t>
            </w:r>
          </w:p>
          <w:p w14:paraId="1AFB310B" w14:textId="77777777" w:rsidR="006D4374" w:rsidRPr="00135ED7"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3.1. Prekių pristatymo vieta – Totorių g. 25, Vilnius (Krašto apsaugos ministerijos bendrųjų reikalų departamentas).</w:t>
            </w:r>
          </w:p>
          <w:p w14:paraId="1AFB310C" w14:textId="015A5BC9" w:rsidR="006D4374" w:rsidRPr="00135ED7" w:rsidRDefault="006D4374" w:rsidP="006D4374">
            <w:pPr>
              <w:spacing w:after="0" w:line="240" w:lineRule="auto"/>
              <w:jc w:val="both"/>
              <w:rPr>
                <w:rFonts w:ascii="Times New Roman" w:eastAsia="Times New Roman" w:hAnsi="Times New Roman" w:cs="Times New Roman"/>
                <w:sz w:val="24"/>
                <w:szCs w:val="24"/>
              </w:rPr>
            </w:pPr>
            <w:r w:rsidRPr="00135ED7">
              <w:rPr>
                <w:rFonts w:ascii="Times New Roman" w:eastAsia="Times New Roman" w:hAnsi="Times New Roman" w:cs="Times New Roman"/>
                <w:sz w:val="24"/>
                <w:szCs w:val="24"/>
              </w:rPr>
              <w:t xml:space="preserve">3.2. Prekių pristatymo terminas – </w:t>
            </w:r>
            <w:r w:rsidRPr="00135ED7">
              <w:rPr>
                <w:rFonts w:ascii="Times New Roman" w:eastAsia="Times New Roman" w:hAnsi="Times New Roman" w:cs="Times New Roman"/>
                <w:b/>
                <w:sz w:val="24"/>
                <w:szCs w:val="24"/>
              </w:rPr>
              <w:t xml:space="preserve">Pardavėjas </w:t>
            </w:r>
            <w:r w:rsidRPr="00135ED7">
              <w:rPr>
                <w:rFonts w:ascii="Times New Roman" w:eastAsia="Times New Roman" w:hAnsi="Times New Roman" w:cs="Times New Roman"/>
                <w:sz w:val="24"/>
                <w:szCs w:val="24"/>
              </w:rPr>
              <w:t xml:space="preserve">prekes pristato ir paruošia eksploatacijai </w:t>
            </w:r>
            <w:r w:rsidR="00ED2E7E" w:rsidRPr="00F55736">
              <w:rPr>
                <w:rFonts w:ascii="Times New Roman" w:eastAsia="Times New Roman" w:hAnsi="Times New Roman" w:cs="Times New Roman"/>
                <w:sz w:val="24"/>
                <w:szCs w:val="24"/>
              </w:rPr>
              <w:t>per 60 (šešiasdešimt) kalendorinių dienų nuo Sutarties įsigaliojimo datos</w:t>
            </w:r>
            <w:r w:rsidR="00ED2E7E">
              <w:rPr>
                <w:rFonts w:ascii="Times New Roman" w:eastAsia="Times New Roman" w:hAnsi="Times New Roman" w:cs="Times New Roman"/>
                <w:sz w:val="24"/>
                <w:szCs w:val="24"/>
              </w:rPr>
              <w:t>.</w:t>
            </w:r>
            <w:r w:rsidRPr="00135ED7">
              <w:rPr>
                <w:rFonts w:ascii="Times New Roman" w:eastAsia="Times New Roman" w:hAnsi="Times New Roman" w:cs="Times New Roman"/>
                <w:sz w:val="24"/>
                <w:szCs w:val="24"/>
              </w:rPr>
              <w:t xml:space="preserve"> </w:t>
            </w:r>
            <w:r w:rsidR="00431CBB" w:rsidRPr="00431CBB">
              <w:rPr>
                <w:rFonts w:ascii="Times New Roman" w:eastAsia="Times New Roman" w:hAnsi="Times New Roman" w:cs="Times New Roman"/>
                <w:sz w:val="24"/>
                <w:szCs w:val="24"/>
              </w:rPr>
              <w:t>Tai yra esminė Sutarties sąlyga.</w:t>
            </w:r>
            <w:r w:rsidR="00431CBB">
              <w:rPr>
                <w:rFonts w:ascii="Times New Roman" w:eastAsia="Times New Roman" w:hAnsi="Times New Roman" w:cs="Times New Roman"/>
                <w:sz w:val="24"/>
                <w:szCs w:val="24"/>
              </w:rPr>
              <w:t xml:space="preserve"> </w:t>
            </w:r>
            <w:r w:rsidR="00431CBB" w:rsidRPr="00431CBB">
              <w:rPr>
                <w:rFonts w:ascii="Times New Roman" w:eastAsia="Times New Roman" w:hAnsi="Times New Roman" w:cs="Times New Roman"/>
                <w:sz w:val="24"/>
                <w:szCs w:val="24"/>
              </w:rPr>
              <w:t>P</w:t>
            </w:r>
            <w:r w:rsidR="00431CBB">
              <w:rPr>
                <w:rFonts w:ascii="Times New Roman" w:eastAsia="Times New Roman" w:hAnsi="Times New Roman" w:cs="Times New Roman"/>
                <w:sz w:val="24"/>
                <w:szCs w:val="24"/>
              </w:rPr>
              <w:t>rekė</w:t>
            </w:r>
            <w:r w:rsidR="00431CBB" w:rsidRPr="00431CBB">
              <w:rPr>
                <w:rFonts w:ascii="Times New Roman" w:eastAsia="Times New Roman" w:hAnsi="Times New Roman" w:cs="Times New Roman"/>
                <w:sz w:val="24"/>
                <w:szCs w:val="24"/>
              </w:rPr>
              <w:t>s pristato</w:t>
            </w:r>
            <w:r w:rsidR="00431CBB">
              <w:rPr>
                <w:rFonts w:ascii="Times New Roman" w:eastAsia="Times New Roman" w:hAnsi="Times New Roman" w:cs="Times New Roman"/>
                <w:sz w:val="24"/>
                <w:szCs w:val="24"/>
              </w:rPr>
              <w:t>mos</w:t>
            </w:r>
            <w:r w:rsidR="00431CBB" w:rsidRPr="00431CBB">
              <w:rPr>
                <w:rFonts w:ascii="Times New Roman" w:eastAsia="Times New Roman" w:hAnsi="Times New Roman" w:cs="Times New Roman"/>
                <w:sz w:val="24"/>
                <w:szCs w:val="24"/>
              </w:rPr>
              <w:t xml:space="preserve"> </w:t>
            </w:r>
            <w:r w:rsidRPr="00135ED7">
              <w:rPr>
                <w:rFonts w:ascii="Times New Roman" w:eastAsia="Times New Roman" w:hAnsi="Times New Roman" w:cs="Times New Roman"/>
                <w:b/>
                <w:sz w:val="24"/>
                <w:szCs w:val="24"/>
              </w:rPr>
              <w:t>Pirkėjo</w:t>
            </w:r>
            <w:r w:rsidRPr="00135ED7">
              <w:rPr>
                <w:rFonts w:ascii="Times New Roman" w:eastAsia="Times New Roman" w:hAnsi="Times New Roman" w:cs="Times New Roman"/>
                <w:sz w:val="24"/>
                <w:szCs w:val="24"/>
              </w:rPr>
              <w:t xml:space="preserve"> darbo laiku (nuo 8.00 iki 17.00 val., pietų pertrauka – 12.00 iki 12.45 val. (penktadieniais nuo 8.00 iki 15.45 val., pietų pertrauka – 12.00 iki 12.45 val., darbo laikas prieššventinėmis dienomis trumpinamas viena valanda).</w:t>
            </w:r>
          </w:p>
          <w:p w14:paraId="1AFB310D" w14:textId="470A8073" w:rsidR="006D4374" w:rsidRPr="00135ED7" w:rsidRDefault="006D4374" w:rsidP="006D4374">
            <w:pPr>
              <w:spacing w:after="0" w:line="240" w:lineRule="auto"/>
              <w:jc w:val="both"/>
              <w:rPr>
                <w:rFonts w:ascii="Times New Roman" w:eastAsia="Times New Roman" w:hAnsi="Times New Roman" w:cs="Times New Roman"/>
                <w:sz w:val="24"/>
                <w:szCs w:val="24"/>
              </w:rPr>
            </w:pPr>
            <w:r w:rsidRPr="00135ED7">
              <w:rPr>
                <w:rFonts w:ascii="Times New Roman" w:eastAsia="Times New Roman" w:hAnsi="Times New Roman" w:cs="Times New Roman"/>
                <w:sz w:val="24"/>
                <w:szCs w:val="24"/>
              </w:rPr>
              <w:t xml:space="preserve">3.3. </w:t>
            </w:r>
            <w:r w:rsidRPr="00135ED7">
              <w:rPr>
                <w:rFonts w:ascii="Times New Roman" w:eastAsia="Times New Roman" w:hAnsi="Times New Roman" w:cs="Times New Roman"/>
                <w:b/>
                <w:sz w:val="24"/>
                <w:szCs w:val="24"/>
              </w:rPr>
              <w:t>Pardavėjas</w:t>
            </w:r>
            <w:r w:rsidRPr="00135ED7">
              <w:rPr>
                <w:rFonts w:ascii="Times New Roman" w:eastAsia="Times New Roman" w:hAnsi="Times New Roman" w:cs="Times New Roman"/>
                <w:sz w:val="24"/>
                <w:szCs w:val="24"/>
              </w:rPr>
              <w:t xml:space="preserve"> įsipareigoja per </w:t>
            </w:r>
            <w:r w:rsidR="001C3465" w:rsidRPr="00135ED7">
              <w:rPr>
                <w:rFonts w:ascii="Times New Roman" w:eastAsia="Times New Roman" w:hAnsi="Times New Roman" w:cs="Times New Roman"/>
                <w:sz w:val="24"/>
                <w:szCs w:val="24"/>
              </w:rPr>
              <w:t>3</w:t>
            </w:r>
            <w:r w:rsidRPr="00135ED7">
              <w:rPr>
                <w:rFonts w:ascii="Times New Roman" w:eastAsia="Times New Roman" w:hAnsi="Times New Roman" w:cs="Times New Roman"/>
                <w:sz w:val="24"/>
                <w:szCs w:val="24"/>
              </w:rPr>
              <w:t xml:space="preserve"> (</w:t>
            </w:r>
            <w:r w:rsidR="001C3465" w:rsidRPr="00135ED7">
              <w:rPr>
                <w:rFonts w:ascii="Times New Roman" w:eastAsia="Times New Roman" w:hAnsi="Times New Roman" w:cs="Times New Roman"/>
                <w:sz w:val="24"/>
                <w:szCs w:val="24"/>
              </w:rPr>
              <w:t>tris</w:t>
            </w:r>
            <w:r w:rsidRPr="00135ED7">
              <w:rPr>
                <w:rFonts w:ascii="Times New Roman" w:eastAsia="Times New Roman" w:hAnsi="Times New Roman" w:cs="Times New Roman"/>
                <w:sz w:val="24"/>
                <w:szCs w:val="24"/>
              </w:rPr>
              <w:t xml:space="preserve">) darbo dienas nuo Sutarties įsigaliojimo pagal Sutarties 2 priede nurodytus reikalavimus parengti baldų projektą ir el. paštu pateikti jį derinti </w:t>
            </w:r>
            <w:r w:rsidRPr="00135ED7">
              <w:rPr>
                <w:rFonts w:ascii="Times New Roman" w:eastAsia="Times New Roman" w:hAnsi="Times New Roman" w:cs="Times New Roman"/>
                <w:b/>
                <w:sz w:val="24"/>
                <w:szCs w:val="24"/>
              </w:rPr>
              <w:t>Pirkėjo</w:t>
            </w:r>
            <w:r w:rsidRPr="00135ED7">
              <w:rPr>
                <w:rFonts w:ascii="Times New Roman" w:eastAsia="Times New Roman" w:hAnsi="Times New Roman" w:cs="Times New Roman"/>
                <w:sz w:val="24"/>
                <w:szCs w:val="24"/>
              </w:rPr>
              <w:t xml:space="preserve"> atstovui. </w:t>
            </w:r>
            <w:r w:rsidRPr="00135ED7">
              <w:rPr>
                <w:rFonts w:ascii="Times New Roman" w:eastAsia="Times New Roman" w:hAnsi="Times New Roman" w:cs="Times New Roman"/>
                <w:b/>
                <w:sz w:val="24"/>
                <w:szCs w:val="24"/>
              </w:rPr>
              <w:lastRenderedPageBreak/>
              <w:t>Pardavėjas</w:t>
            </w:r>
            <w:r w:rsidRPr="00135ED7">
              <w:rPr>
                <w:rFonts w:ascii="Times New Roman" w:eastAsia="Times New Roman" w:hAnsi="Times New Roman" w:cs="Times New Roman"/>
                <w:sz w:val="24"/>
                <w:szCs w:val="24"/>
              </w:rPr>
              <w:t xml:space="preserve"> įsipareigoja kartu su baldų projektu pateikti siūlymus dėl baldų spalvos (maksimaliai pritaikant spalvą prie patalpose esančių baldų). </w:t>
            </w:r>
            <w:r w:rsidRPr="00135ED7">
              <w:rPr>
                <w:rFonts w:ascii="Times New Roman" w:eastAsia="Times New Roman" w:hAnsi="Times New Roman" w:cs="Times New Roman"/>
                <w:b/>
                <w:sz w:val="24"/>
                <w:szCs w:val="24"/>
              </w:rPr>
              <w:t>Pirkėjo</w:t>
            </w:r>
            <w:r w:rsidRPr="00135ED7">
              <w:rPr>
                <w:rFonts w:ascii="Times New Roman" w:eastAsia="Times New Roman" w:hAnsi="Times New Roman" w:cs="Times New Roman"/>
                <w:sz w:val="24"/>
                <w:szCs w:val="24"/>
              </w:rPr>
              <w:t xml:space="preserve"> atstovas per 2 (dvi) darbo dienas pateikia </w:t>
            </w:r>
            <w:r w:rsidRPr="00135ED7">
              <w:rPr>
                <w:rFonts w:ascii="Times New Roman" w:eastAsia="Times New Roman" w:hAnsi="Times New Roman" w:cs="Times New Roman"/>
                <w:b/>
                <w:sz w:val="24"/>
                <w:szCs w:val="24"/>
              </w:rPr>
              <w:t>Pardavėjo</w:t>
            </w:r>
            <w:r w:rsidRPr="00135ED7">
              <w:rPr>
                <w:rFonts w:ascii="Times New Roman" w:eastAsia="Times New Roman" w:hAnsi="Times New Roman" w:cs="Times New Roman"/>
                <w:sz w:val="24"/>
                <w:szCs w:val="24"/>
              </w:rPr>
              <w:t xml:space="preserve"> atstovui siūlymus </w:t>
            </w:r>
            <w:r w:rsidR="00001A3E">
              <w:rPr>
                <w:rFonts w:ascii="Times New Roman" w:eastAsia="Times New Roman" w:hAnsi="Times New Roman" w:cs="Times New Roman"/>
                <w:sz w:val="24"/>
                <w:szCs w:val="24"/>
              </w:rPr>
              <w:t xml:space="preserve">dėl </w:t>
            </w:r>
            <w:r w:rsidR="00001A3E" w:rsidRPr="00135ED7">
              <w:rPr>
                <w:rFonts w:ascii="Times New Roman" w:eastAsia="Times New Roman" w:hAnsi="Times New Roman" w:cs="Times New Roman"/>
                <w:sz w:val="24"/>
                <w:szCs w:val="24"/>
              </w:rPr>
              <w:t>projekt</w:t>
            </w:r>
            <w:r w:rsidR="00001A3E">
              <w:rPr>
                <w:rFonts w:ascii="Times New Roman" w:eastAsia="Times New Roman" w:hAnsi="Times New Roman" w:cs="Times New Roman"/>
                <w:sz w:val="24"/>
                <w:szCs w:val="24"/>
              </w:rPr>
              <w:t>o tikslinimo</w:t>
            </w:r>
            <w:r w:rsidR="00001A3E" w:rsidRPr="00135ED7">
              <w:rPr>
                <w:rFonts w:ascii="Times New Roman" w:eastAsia="Times New Roman" w:hAnsi="Times New Roman" w:cs="Times New Roman"/>
                <w:sz w:val="24"/>
                <w:szCs w:val="24"/>
              </w:rPr>
              <w:t xml:space="preserve"> </w:t>
            </w:r>
            <w:r w:rsidRPr="00135ED7">
              <w:rPr>
                <w:rFonts w:ascii="Times New Roman" w:eastAsia="Times New Roman" w:hAnsi="Times New Roman" w:cs="Times New Roman"/>
                <w:sz w:val="24"/>
                <w:szCs w:val="24"/>
              </w:rPr>
              <w:t>arba pritaria projektui, bei</w:t>
            </w:r>
            <w:r w:rsidRPr="00135ED7">
              <w:t xml:space="preserve"> </w:t>
            </w:r>
            <w:r w:rsidRPr="00135ED7">
              <w:rPr>
                <w:rFonts w:ascii="Times New Roman" w:eastAsia="Times New Roman" w:hAnsi="Times New Roman" w:cs="Times New Roman"/>
                <w:sz w:val="24"/>
                <w:szCs w:val="24"/>
              </w:rPr>
              <w:t xml:space="preserve">nurodo baldų spalvos pasirinkimą. Nepateikus siūlymų tikslinti projektą, laikoma, kad </w:t>
            </w:r>
            <w:r w:rsidRPr="00135ED7">
              <w:rPr>
                <w:rFonts w:ascii="Times New Roman" w:eastAsia="Times New Roman" w:hAnsi="Times New Roman" w:cs="Times New Roman"/>
                <w:b/>
                <w:sz w:val="24"/>
                <w:szCs w:val="24"/>
              </w:rPr>
              <w:t>Pirkėjas</w:t>
            </w:r>
            <w:r w:rsidRPr="00135ED7">
              <w:rPr>
                <w:rFonts w:ascii="Times New Roman" w:eastAsia="Times New Roman" w:hAnsi="Times New Roman" w:cs="Times New Roman"/>
                <w:sz w:val="24"/>
                <w:szCs w:val="24"/>
              </w:rPr>
              <w:t xml:space="preserve"> projektui pritaria. </w:t>
            </w:r>
          </w:p>
          <w:p w14:paraId="1AFB310E" w14:textId="77777777" w:rsidR="006D4374" w:rsidRPr="006D4374" w:rsidRDefault="006D4374" w:rsidP="006D4374">
            <w:pPr>
              <w:spacing w:after="0" w:line="240" w:lineRule="auto"/>
              <w:jc w:val="both"/>
              <w:rPr>
                <w:rFonts w:ascii="Times New Roman" w:hAnsi="Times New Roman" w:cs="Times New Roman"/>
                <w:sz w:val="24"/>
                <w:szCs w:val="24"/>
              </w:rPr>
            </w:pPr>
            <w:r w:rsidRPr="00135ED7">
              <w:rPr>
                <w:rFonts w:ascii="Times New Roman" w:eastAsia="Times New Roman" w:hAnsi="Times New Roman" w:cs="Times New Roman"/>
                <w:sz w:val="24"/>
                <w:szCs w:val="24"/>
              </w:rPr>
              <w:t xml:space="preserve"> 3.4. </w:t>
            </w:r>
            <w:r w:rsidRPr="00135ED7">
              <w:rPr>
                <w:rFonts w:ascii="Times New Roman" w:hAnsi="Times New Roman" w:cs="Times New Roman"/>
                <w:b/>
                <w:sz w:val="24"/>
                <w:szCs w:val="24"/>
              </w:rPr>
              <w:t>Pardavėjas</w:t>
            </w:r>
            <w:r w:rsidRPr="00135ED7">
              <w:rPr>
                <w:rFonts w:ascii="Times New Roman" w:hAnsi="Times New Roman" w:cs="Times New Roman"/>
                <w:sz w:val="24"/>
                <w:szCs w:val="24"/>
              </w:rPr>
              <w:t xml:space="preserve"> Prekes perduoda </w:t>
            </w:r>
            <w:r w:rsidRPr="00135ED7">
              <w:rPr>
                <w:rFonts w:ascii="Times New Roman" w:hAnsi="Times New Roman" w:cs="Times New Roman"/>
                <w:b/>
                <w:sz w:val="24"/>
                <w:szCs w:val="24"/>
              </w:rPr>
              <w:t>Pirkėjui</w:t>
            </w:r>
            <w:r w:rsidRPr="00135ED7">
              <w:rPr>
                <w:rFonts w:ascii="Times New Roman" w:hAnsi="Times New Roman" w:cs="Times New Roman"/>
                <w:sz w:val="24"/>
                <w:szCs w:val="24"/>
              </w:rPr>
              <w:t xml:space="preserve"> pagal perdavimo-priėmimo </w:t>
            </w:r>
            <w:r w:rsidRPr="006D4374">
              <w:rPr>
                <w:rFonts w:ascii="Times New Roman" w:hAnsi="Times New Roman" w:cs="Times New Roman"/>
                <w:sz w:val="24"/>
                <w:szCs w:val="24"/>
              </w:rPr>
              <w:t>aktą, kuris pasirašomas tik tuo atveju, jeigu Prekės yra kokybiškos ir atitinka Sutartyje ir jos priede joms nustatytus reikalavimus.</w:t>
            </w:r>
          </w:p>
          <w:p w14:paraId="1AFB310F" w14:textId="77777777" w:rsidR="00DB0D96" w:rsidRDefault="006D4374" w:rsidP="00DB0D96">
            <w:pPr>
              <w:suppressAutoHyphens/>
              <w:spacing w:after="0" w:line="240" w:lineRule="auto"/>
              <w:jc w:val="both"/>
              <w:rPr>
                <w:rFonts w:ascii="Times New Roman" w:eastAsia="Calibri" w:hAnsi="Times New Roman" w:cs="Calibri"/>
                <w:sz w:val="24"/>
                <w:szCs w:val="20"/>
                <w:lang w:eastAsia="ar-SA"/>
              </w:rPr>
            </w:pPr>
            <w:r w:rsidRPr="006D4374">
              <w:rPr>
                <w:rFonts w:ascii="Times New Roman" w:eastAsia="Times New Roman" w:hAnsi="Times New Roman" w:cs="Times New Roman"/>
                <w:sz w:val="24"/>
              </w:rPr>
              <w:t xml:space="preserve">3.5. </w:t>
            </w:r>
            <w:r w:rsidRPr="006D4374">
              <w:rPr>
                <w:rFonts w:ascii="Times New Roman" w:eastAsia="Times New Roman" w:hAnsi="Times New Roman" w:cs="Times New Roman"/>
                <w:b/>
                <w:sz w:val="24"/>
                <w:szCs w:val="24"/>
              </w:rPr>
              <w:t>Pardavėjas</w:t>
            </w:r>
            <w:r w:rsidRPr="006D4374">
              <w:rPr>
                <w:rFonts w:ascii="Times New Roman" w:eastAsia="Calibri" w:hAnsi="Times New Roman" w:cs="Calibri"/>
                <w:sz w:val="24"/>
                <w:szCs w:val="20"/>
                <w:lang w:eastAsia="ar-SA"/>
              </w:rPr>
              <w:t xml:space="preserve"> privalo užtikrinti, kad Sutarties sudarymo ir vykdymo metu neatsirastų aplinkybių nurodytų VPĮ 45 straipsnio 2</w:t>
            </w:r>
            <w:r w:rsidRPr="006D4374">
              <w:rPr>
                <w:rFonts w:ascii="Times New Roman" w:eastAsia="Calibri" w:hAnsi="Times New Roman" w:cs="Calibri"/>
                <w:sz w:val="24"/>
                <w:szCs w:val="20"/>
                <w:vertAlign w:val="superscript"/>
                <w:lang w:eastAsia="ar-SA"/>
              </w:rPr>
              <w:t>1</w:t>
            </w:r>
            <w:r w:rsidRPr="006D4374">
              <w:rPr>
                <w:rFonts w:ascii="Times New Roman" w:eastAsia="Calibri" w:hAnsi="Times New Roman" w:cs="Calibri"/>
                <w:sz w:val="24"/>
                <w:szCs w:val="20"/>
                <w:lang w:eastAsia="ar-SA"/>
              </w:rPr>
              <w:t xml:space="preserve"> dalyje. </w:t>
            </w:r>
            <w:r w:rsidRPr="006D4374">
              <w:rPr>
                <w:rFonts w:ascii="Times New Roman" w:eastAsia="Calibri" w:hAnsi="Times New Roman" w:cs="Calibri"/>
                <w:b/>
                <w:sz w:val="24"/>
                <w:szCs w:val="20"/>
                <w:lang w:eastAsia="ar-SA"/>
              </w:rPr>
              <w:t>Pirkėjas</w:t>
            </w:r>
            <w:r w:rsidRPr="006D4374">
              <w:rPr>
                <w:rFonts w:ascii="Times New Roman" w:eastAsia="Calibri" w:hAnsi="Times New Roman" w:cs="Calibri"/>
                <w:sz w:val="24"/>
                <w:szCs w:val="20"/>
                <w:lang w:eastAsia="ar-SA"/>
              </w:rPr>
              <w:t xml:space="preserve"> turi teisę bet kuriuo metu pareikalauti </w:t>
            </w:r>
            <w:r w:rsidRPr="006D4374">
              <w:rPr>
                <w:rFonts w:ascii="Times New Roman" w:eastAsia="Times New Roman" w:hAnsi="Times New Roman" w:cs="Times New Roman"/>
                <w:b/>
                <w:sz w:val="24"/>
                <w:szCs w:val="24"/>
              </w:rPr>
              <w:t>Pardavėj</w:t>
            </w:r>
            <w:r w:rsidRPr="006D4374">
              <w:rPr>
                <w:rFonts w:ascii="Times New Roman" w:eastAsia="Calibri" w:hAnsi="Times New Roman" w:cs="Calibri"/>
                <w:b/>
                <w:sz w:val="24"/>
                <w:szCs w:val="20"/>
                <w:lang w:eastAsia="ar-SA"/>
              </w:rPr>
              <w:t>o</w:t>
            </w:r>
            <w:r w:rsidRPr="006D4374">
              <w:rPr>
                <w:rFonts w:ascii="Times New Roman" w:eastAsia="Calibri" w:hAnsi="Times New Roman" w:cs="Calibri"/>
                <w:sz w:val="24"/>
                <w:szCs w:val="20"/>
                <w:lang w:eastAsia="ar-SA"/>
              </w:rPr>
              <w:t>, pateikti pagrindžiančius dokumentus nurodytus VPĮ 51 straipsnio 12 dalyje, kad nėra sąlygų, numatytų VPĮ 45 straipsnio 2</w:t>
            </w:r>
            <w:r w:rsidRPr="006D4374">
              <w:rPr>
                <w:rFonts w:ascii="Times New Roman" w:eastAsia="Calibri" w:hAnsi="Times New Roman" w:cs="Calibri"/>
                <w:sz w:val="24"/>
                <w:szCs w:val="20"/>
                <w:vertAlign w:val="superscript"/>
                <w:lang w:eastAsia="ar-SA"/>
              </w:rPr>
              <w:t>1</w:t>
            </w:r>
            <w:r w:rsidRPr="006D4374">
              <w:rPr>
                <w:rFonts w:ascii="Times New Roman" w:eastAsia="Calibri" w:hAnsi="Times New Roman" w:cs="Calibri"/>
                <w:sz w:val="24"/>
                <w:szCs w:val="20"/>
                <w:lang w:eastAsia="ar-SA"/>
              </w:rPr>
              <w:t xml:space="preserve"> dalyje. </w:t>
            </w:r>
            <w:r w:rsidRPr="006D4374">
              <w:rPr>
                <w:rFonts w:ascii="Times New Roman" w:eastAsia="Times New Roman" w:hAnsi="Times New Roman" w:cs="Times New Roman"/>
                <w:b/>
                <w:sz w:val="24"/>
                <w:szCs w:val="24"/>
              </w:rPr>
              <w:t>Pardavėjas</w:t>
            </w:r>
            <w:r w:rsidRPr="006D4374">
              <w:rPr>
                <w:rFonts w:ascii="Times New Roman" w:eastAsia="Calibri" w:hAnsi="Times New Roman" w:cs="Calibri"/>
                <w:sz w:val="24"/>
                <w:szCs w:val="20"/>
                <w:lang w:eastAsia="ar-SA"/>
              </w:rPr>
              <w:t xml:space="preserve"> privalo nemokamai pateikti </w:t>
            </w:r>
            <w:r w:rsidRPr="006D4374">
              <w:rPr>
                <w:rFonts w:ascii="Times New Roman" w:eastAsia="Calibri" w:hAnsi="Times New Roman" w:cs="Calibri"/>
                <w:b/>
                <w:sz w:val="24"/>
                <w:szCs w:val="20"/>
                <w:lang w:eastAsia="ar-SA"/>
              </w:rPr>
              <w:t>Pirkėjo</w:t>
            </w:r>
            <w:r w:rsidRPr="006D4374">
              <w:rPr>
                <w:rFonts w:ascii="Times New Roman" w:eastAsia="Calibri" w:hAnsi="Times New Roman" w:cs="Calibri"/>
                <w:sz w:val="24"/>
                <w:szCs w:val="20"/>
                <w:lang w:eastAsia="ar-SA"/>
              </w:rPr>
              <w:t xml:space="preserve"> prašomus dokumentus ne vėliau kaip per 5 (penkias) darbo dienas nuo prašymo gavimo dienos. </w:t>
            </w:r>
          </w:p>
          <w:p w14:paraId="1AFB3110" w14:textId="77777777" w:rsidR="006D4374" w:rsidRPr="006D4374" w:rsidRDefault="006D4374" w:rsidP="00DB0D96">
            <w:pPr>
              <w:suppressAutoHyphens/>
              <w:spacing w:after="0" w:line="240" w:lineRule="auto"/>
              <w:jc w:val="both"/>
              <w:rPr>
                <w:rFonts w:ascii="Times New Roman" w:eastAsia="Times New Roman" w:hAnsi="Times New Roman" w:cs="Times New Roman"/>
                <w:sz w:val="24"/>
              </w:rPr>
            </w:pPr>
            <w:r w:rsidRPr="006D4374">
              <w:rPr>
                <w:rFonts w:ascii="Times New Roman" w:eastAsia="Times New Roman" w:hAnsi="Times New Roman" w:cs="Times New Roman"/>
                <w:sz w:val="24"/>
              </w:rPr>
              <w:t xml:space="preserve">3.6. </w:t>
            </w:r>
            <w:r w:rsidR="00DB0D96" w:rsidRPr="00F55736">
              <w:rPr>
                <w:rFonts w:ascii="Times New Roman" w:eastAsia="Times New Roman" w:hAnsi="Times New Roman" w:cs="Times New Roman"/>
                <w:sz w:val="24"/>
                <w:szCs w:val="24"/>
              </w:rPr>
              <w:t xml:space="preserve">Perkamoms Prekėms taikomi aplinkos apsaugos kriterijai </w:t>
            </w:r>
            <w:r w:rsidR="00DB0D96" w:rsidRPr="00F55736">
              <w:rPr>
                <w:rFonts w:ascii="Times New Roman" w:eastAsia="Calibri" w:hAnsi="Times New Roman" w:cs="Times New Roman"/>
                <w:sz w:val="24"/>
                <w:szCs w:val="24"/>
              </w:rPr>
              <w:t>nustatyti pagal Lietuvos Respublikos a</w:t>
            </w:r>
            <w:r w:rsidR="00DB0D96" w:rsidRPr="00F55736">
              <w:rPr>
                <w:rFonts w:ascii="Times New Roman" w:eastAsia="Calibri" w:hAnsi="Times New Roman" w:cs="Times New Roman"/>
                <w:spacing w:val="2"/>
                <w:sz w:val="24"/>
                <w:szCs w:val="24"/>
                <w:shd w:val="clear" w:color="auto" w:fill="FFFFFF"/>
              </w:rPr>
              <w:t xml:space="preserve">plinkos ministro 2022 m. gruodžio 13 d. įsakymu Nr. D1-401 patvirtintą „Dėl </w:t>
            </w:r>
            <w:r w:rsidR="00DB0D96" w:rsidRPr="00F55736">
              <w:rPr>
                <w:rFonts w:ascii="Times New Roman" w:eastAsia="Calibri" w:hAnsi="Times New Roman" w:cs="Times New Roman"/>
                <w:sz w:val="24"/>
                <w:szCs w:val="24"/>
              </w:rPr>
              <w:t xml:space="preserve">Aplinkos apsaugos kriterijų taikymo, vykdant žaliuosius pirkimus, tvarkos aprašo patvirtinimo“ taikoma tvarkos aprašo </w:t>
            </w:r>
            <w:r w:rsidR="00DB0D96" w:rsidRPr="00F55736">
              <w:rPr>
                <w:rFonts w:ascii="Times New Roman" w:eastAsia="Times New Roman" w:hAnsi="Times New Roman" w:cs="Times New Roman"/>
                <w:sz w:val="24"/>
                <w:szCs w:val="24"/>
              </w:rPr>
              <w:t>4.2 pa</w:t>
            </w:r>
            <w:r w:rsidR="00DB0D96" w:rsidRPr="00F55736">
              <w:rPr>
                <w:rFonts w:ascii="Times New Roman" w:eastAsia="Calibri" w:hAnsi="Times New Roman" w:cs="Times New Roman"/>
                <w:sz w:val="24"/>
                <w:szCs w:val="24"/>
              </w:rPr>
              <w:t xml:space="preserve">punktyje </w:t>
            </w:r>
            <w:r w:rsidR="00DB0D96" w:rsidRPr="00DB0D96">
              <w:rPr>
                <w:rFonts w:ascii="Times New Roman" w:eastAsia="Calibri" w:hAnsi="Times New Roman" w:cs="Times New Roman"/>
                <w:sz w:val="24"/>
                <w:szCs w:val="24"/>
              </w:rPr>
              <w:t xml:space="preserve">nurodytas aplinkos apsaugos kriterijus: </w:t>
            </w:r>
            <w:r w:rsidR="00DB0D96" w:rsidRPr="00DB0D96">
              <w:rPr>
                <w:rFonts w:ascii="Times New Roman" w:hAnsi="Times New Roman" w:cs="Times New Roman"/>
                <w:sz w:val="24"/>
                <w:szCs w:val="24"/>
              </w:rPr>
              <w:t>Perkamas produktas turi atitikti jam nustatytus I tipo ekologinio ženklo reikalavimus (pagal LST EN ISO 14024)</w:t>
            </w:r>
            <w:r w:rsidR="00DB0D96" w:rsidRPr="00DB0D96">
              <w:rPr>
                <w:rFonts w:ascii="Times New Roman" w:hAnsi="Times New Roman" w:cs="Times New Roman"/>
                <w:b/>
                <w:sz w:val="24"/>
                <w:szCs w:val="24"/>
              </w:rPr>
              <w:t xml:space="preserve"> </w:t>
            </w:r>
            <w:r w:rsidR="00DB0D96" w:rsidRPr="00DB0D96">
              <w:rPr>
                <w:rFonts w:ascii="Times New Roman" w:hAnsi="Times New Roman" w:cs="Times New Roman"/>
                <w:spacing w:val="2"/>
                <w:sz w:val="24"/>
                <w:szCs w:val="24"/>
                <w:shd w:val="clear" w:color="auto" w:fill="FFFFFF"/>
              </w:rPr>
              <w:t>„Aplinkosauginiai ženklai ir aplinkosauginės deklaracijos. I tipo aplinkosauginis ženklinimas.</w:t>
            </w:r>
            <w:r w:rsidR="00DB0D96" w:rsidRPr="00F55736">
              <w:rPr>
                <w:rFonts w:ascii="Times New Roman" w:hAnsi="Times New Roman" w:cs="Times New Roman"/>
                <w:spacing w:val="2"/>
                <w:sz w:val="24"/>
                <w:szCs w:val="24"/>
                <w:shd w:val="clear" w:color="auto" w:fill="FFFFFF"/>
              </w:rPr>
              <w:t xml:space="preserve"> Principai ir procedūros“ ir </w:t>
            </w:r>
            <w:r w:rsidR="00DB0D96" w:rsidRPr="00F55736">
              <w:rPr>
                <w:rFonts w:ascii="Times New Roman" w:hAnsi="Times New Roman" w:cs="Times New Roman"/>
                <w:color w:val="000000"/>
                <w:spacing w:val="2"/>
                <w:sz w:val="24"/>
                <w:szCs w:val="24"/>
                <w:shd w:val="clear" w:color="auto" w:fill="FFFFFF"/>
              </w:rPr>
              <w:t>yra paženklintas I tipo ekologiniu ženklu arba kitu tiekėjo pateiktu lygiaverčiu įrodymu.</w:t>
            </w:r>
          </w:p>
        </w:tc>
      </w:tr>
      <w:tr w:rsidR="006D4374" w:rsidRPr="006D4374" w14:paraId="1AFB3116" w14:textId="77777777" w:rsidTr="00D8495E">
        <w:tc>
          <w:tcPr>
            <w:tcW w:w="9752" w:type="dxa"/>
            <w:tcBorders>
              <w:top w:val="single" w:sz="4" w:space="0" w:color="auto"/>
              <w:left w:val="single" w:sz="4" w:space="0" w:color="auto"/>
              <w:bottom w:val="single" w:sz="4" w:space="0" w:color="auto"/>
              <w:right w:val="single" w:sz="4" w:space="0" w:color="auto"/>
            </w:tcBorders>
          </w:tcPr>
          <w:p w14:paraId="1AFB3112"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z w:val="24"/>
              </w:rPr>
              <w:lastRenderedPageBreak/>
              <w:t>4. Apmokėjimo tvarka:</w:t>
            </w:r>
          </w:p>
          <w:p w14:paraId="1AFB3113" w14:textId="77777777" w:rsidR="006D4374" w:rsidRPr="006D4374" w:rsidRDefault="006D4374" w:rsidP="006D4374">
            <w:pPr>
              <w:spacing w:after="0" w:line="240" w:lineRule="auto"/>
              <w:jc w:val="both"/>
              <w:rPr>
                <w:rFonts w:ascii="Times New Roman" w:eastAsia="Times New Roman" w:hAnsi="Times New Roman" w:cs="Times New Roman"/>
                <w:sz w:val="24"/>
              </w:rPr>
            </w:pPr>
            <w:r w:rsidRPr="006D4374">
              <w:rPr>
                <w:rFonts w:ascii="Times New Roman" w:eastAsia="Times New Roman" w:hAnsi="Times New Roman" w:cs="Times New Roman"/>
                <w:sz w:val="24"/>
              </w:rPr>
              <w:t xml:space="preserve">4.1. </w:t>
            </w:r>
            <w:r w:rsidRPr="006D4374">
              <w:rPr>
                <w:rFonts w:ascii="Times New Roman" w:eastAsia="Times New Roman" w:hAnsi="Times New Roman" w:cs="Times New Roman"/>
                <w:b/>
                <w:bCs/>
                <w:sz w:val="24"/>
              </w:rPr>
              <w:t>Pirkėjas</w:t>
            </w:r>
            <w:r w:rsidRPr="006D4374">
              <w:rPr>
                <w:rFonts w:ascii="Times New Roman" w:eastAsia="Times New Roman" w:hAnsi="Times New Roman" w:cs="Times New Roman"/>
                <w:sz w:val="24"/>
              </w:rPr>
              <w:t xml:space="preserve"> su </w:t>
            </w:r>
            <w:r w:rsidRPr="006D4374">
              <w:rPr>
                <w:rFonts w:ascii="Times New Roman" w:eastAsia="Times New Roman" w:hAnsi="Times New Roman" w:cs="Times New Roman"/>
                <w:b/>
                <w:sz w:val="24"/>
              </w:rPr>
              <w:t>Pardavėju</w:t>
            </w:r>
            <w:r w:rsidRPr="006D4374">
              <w:rPr>
                <w:rFonts w:ascii="Times New Roman" w:eastAsia="Times New Roman" w:hAnsi="Times New Roman" w:cs="Times New Roman"/>
                <w:i/>
                <w:sz w:val="24"/>
              </w:rPr>
              <w:t xml:space="preserve"> </w:t>
            </w:r>
            <w:r w:rsidRPr="006D4374">
              <w:rPr>
                <w:rFonts w:ascii="Times New Roman" w:eastAsia="Times New Roman" w:hAnsi="Times New Roman" w:cs="Times New Roman"/>
                <w:sz w:val="24"/>
              </w:rPr>
              <w:t>atsiskaito Sutarties bendrosios dalies 4.1 punkte nustatyta tvarka.</w:t>
            </w:r>
          </w:p>
          <w:p w14:paraId="1AFB311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4.2. Avanso mokėjimas nenumatytas.</w:t>
            </w:r>
          </w:p>
          <w:p w14:paraId="1AFB3115" w14:textId="77777777" w:rsidR="006D4374" w:rsidRPr="006D4374" w:rsidRDefault="006D4374" w:rsidP="006D4374">
            <w:pPr>
              <w:spacing w:after="0" w:line="252" w:lineRule="auto"/>
              <w:jc w:val="both"/>
              <w:rPr>
                <w:rFonts w:ascii="Times New Roman" w:eastAsia="Times New Roman" w:hAnsi="Times New Roman" w:cs="Times New Roman"/>
                <w:sz w:val="24"/>
              </w:rPr>
            </w:pPr>
            <w:r w:rsidRPr="006D4374">
              <w:rPr>
                <w:rFonts w:ascii="Times New Roman" w:hAnsi="Times New Roman" w:cs="Times New Roman"/>
                <w:sz w:val="24"/>
                <w:szCs w:val="24"/>
              </w:rPr>
              <w:t xml:space="preserve">4.3. </w:t>
            </w:r>
            <w:r w:rsidRPr="006D4374">
              <w:rPr>
                <w:rFonts w:ascii="Times New Roman" w:eastAsia="Calibri" w:hAnsi="Times New Roman" w:cs="Times New Roman"/>
                <w:sz w:val="24"/>
                <w:szCs w:val="24"/>
              </w:rPr>
              <w:t xml:space="preserve">Vykdant Sutartį, PVM sąskaita faktūra turi būti teikiama naudojantis Sąskaitų administravimo bendrosios informacinės sistemos (SABIS) priemonėmis, nurodant </w:t>
            </w:r>
            <w:r w:rsidRPr="006D4374">
              <w:rPr>
                <w:rFonts w:ascii="Times New Roman" w:eastAsia="Calibri" w:hAnsi="Times New Roman" w:cs="Times New Roman"/>
                <w:b/>
                <w:sz w:val="24"/>
                <w:szCs w:val="24"/>
              </w:rPr>
              <w:t xml:space="preserve">Pirkėją, </w:t>
            </w:r>
            <w:r w:rsidRPr="006D4374">
              <w:rPr>
                <w:rFonts w:ascii="Times New Roman" w:eastAsia="Calibri" w:hAnsi="Times New Roman" w:cs="Times New Roman"/>
                <w:sz w:val="24"/>
                <w:szCs w:val="24"/>
              </w:rPr>
              <w:t xml:space="preserve">Sutarties numerį ir datą. Jeigu </w:t>
            </w:r>
            <w:r w:rsidRPr="006D4374">
              <w:rPr>
                <w:rFonts w:ascii="Times New Roman" w:eastAsia="Calibri" w:hAnsi="Times New Roman" w:cs="Times New Roman"/>
                <w:b/>
                <w:sz w:val="24"/>
                <w:szCs w:val="24"/>
              </w:rPr>
              <w:t>Pardavėjas</w:t>
            </w:r>
            <w:r w:rsidRPr="006D4374">
              <w:rPr>
                <w:rFonts w:ascii="Times New Roman" w:eastAsia="Calibri" w:hAnsi="Times New Roman" w:cs="Times New Roman"/>
                <w:sz w:val="24"/>
                <w:szCs w:val="24"/>
              </w:rPr>
              <w:t xml:space="preserve"> nepateikia sąskaitos informacinės sistemos „SABIS“ priemonėmis, mokėjimas neatliekamas.</w:t>
            </w:r>
          </w:p>
        </w:tc>
      </w:tr>
      <w:tr w:rsidR="006D4374" w:rsidRPr="006D4374" w14:paraId="1AFB311D" w14:textId="77777777" w:rsidTr="00D8495E">
        <w:tc>
          <w:tcPr>
            <w:tcW w:w="9752" w:type="dxa"/>
            <w:tcBorders>
              <w:top w:val="single" w:sz="4" w:space="0" w:color="auto"/>
              <w:left w:val="single" w:sz="4" w:space="0" w:color="auto"/>
              <w:bottom w:val="single" w:sz="4" w:space="0" w:color="auto"/>
              <w:right w:val="single" w:sz="4" w:space="0" w:color="auto"/>
            </w:tcBorders>
          </w:tcPr>
          <w:p w14:paraId="1AFB3117"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b/>
                <w:sz w:val="24"/>
                <w:szCs w:val="24"/>
              </w:rPr>
              <w:t>5. Pirkėjo teisė vienašališkai nutraukti Sutartį:</w:t>
            </w:r>
            <w:r w:rsidRPr="006D4374">
              <w:rPr>
                <w:rFonts w:ascii="Times New Roman" w:eastAsia="Times New Roman" w:hAnsi="Times New Roman" w:cs="Times New Roman"/>
                <w:sz w:val="24"/>
                <w:szCs w:val="24"/>
              </w:rPr>
              <w:t xml:space="preserve"> </w:t>
            </w:r>
          </w:p>
          <w:p w14:paraId="1AFB3118" w14:textId="5006BC04" w:rsidR="006D4374" w:rsidRPr="006D4374" w:rsidRDefault="006D4374" w:rsidP="006D4374">
            <w:pPr>
              <w:suppressAutoHyphens/>
              <w:spacing w:after="0" w:line="240" w:lineRule="auto"/>
              <w:jc w:val="both"/>
              <w:rPr>
                <w:rFonts w:ascii="Times New Roman" w:eastAsia="Times New Roman" w:hAnsi="Times New Roman" w:cs="Calibri"/>
                <w:spacing w:val="-4"/>
                <w:sz w:val="24"/>
                <w:szCs w:val="24"/>
                <w:lang w:eastAsia="ar-SA"/>
              </w:rPr>
            </w:pPr>
            <w:r w:rsidRPr="006D4374">
              <w:rPr>
                <w:rFonts w:ascii="Times New Roman" w:eastAsia="Times New Roman" w:hAnsi="Times New Roman" w:cs="Calibri"/>
                <w:spacing w:val="-4"/>
                <w:sz w:val="24"/>
                <w:szCs w:val="24"/>
                <w:lang w:eastAsia="ar-SA"/>
              </w:rPr>
              <w:t>5</w:t>
            </w:r>
            <w:r w:rsidRPr="006D4374">
              <w:rPr>
                <w:rFonts w:ascii="Times New Roman" w:eastAsia="Times New Roman" w:hAnsi="Times New Roman" w:cs="Calibri"/>
                <w:sz w:val="24"/>
                <w:szCs w:val="24"/>
                <w:lang w:eastAsia="ar-SA"/>
              </w:rPr>
              <w:t xml:space="preserve">.1. </w:t>
            </w:r>
            <w:r w:rsidRPr="006D4374">
              <w:rPr>
                <w:rFonts w:ascii="Times New Roman" w:eastAsia="Times New Roman" w:hAnsi="Times New Roman" w:cs="Calibri"/>
                <w:b/>
                <w:sz w:val="24"/>
                <w:szCs w:val="24"/>
                <w:lang w:eastAsia="ar-SA"/>
              </w:rPr>
              <w:t>Pirkėjas</w:t>
            </w:r>
            <w:r w:rsidRPr="006D4374">
              <w:rPr>
                <w:rFonts w:ascii="Times New Roman" w:eastAsia="Times New Roman" w:hAnsi="Times New Roman" w:cs="Calibri"/>
                <w:sz w:val="24"/>
                <w:szCs w:val="24"/>
                <w:lang w:eastAsia="ar-SA"/>
              </w:rPr>
              <w:t xml:space="preserve"> turi teisę Sutarties bendrosios dalies 9.2 papunktyje nustatyta tvarka šią Sutartį </w:t>
            </w:r>
            <w:r w:rsidR="005B53B7">
              <w:rPr>
                <w:rFonts w:ascii="Times New Roman" w:eastAsia="Times New Roman" w:hAnsi="Times New Roman" w:cs="Calibri"/>
                <w:sz w:val="24"/>
                <w:szCs w:val="24"/>
                <w:lang w:eastAsia="ar-SA"/>
              </w:rPr>
              <w:t xml:space="preserve">vienašališkai </w:t>
            </w:r>
            <w:r w:rsidRPr="006D4374">
              <w:rPr>
                <w:rFonts w:ascii="Times New Roman" w:eastAsia="Times New Roman" w:hAnsi="Times New Roman" w:cs="Calibri"/>
                <w:sz w:val="24"/>
                <w:szCs w:val="24"/>
                <w:lang w:eastAsia="ar-SA"/>
              </w:rPr>
              <w:t>nutraukti:</w:t>
            </w:r>
          </w:p>
          <w:p w14:paraId="1AFB3119" w14:textId="77777777" w:rsidR="006D4374" w:rsidRPr="006D4374" w:rsidRDefault="006D4374" w:rsidP="006D4374">
            <w:pPr>
              <w:suppressAutoHyphens/>
              <w:spacing w:after="0" w:line="240" w:lineRule="auto"/>
              <w:jc w:val="both"/>
              <w:rPr>
                <w:rFonts w:ascii="Times New Roman" w:eastAsia="Times New Roman" w:hAnsi="Times New Roman" w:cs="Calibri"/>
                <w:sz w:val="24"/>
                <w:szCs w:val="24"/>
                <w:lang w:eastAsia="ar-SA"/>
              </w:rPr>
            </w:pPr>
            <w:r w:rsidRPr="006D4374">
              <w:rPr>
                <w:rFonts w:ascii="Times New Roman" w:eastAsia="Times New Roman" w:hAnsi="Times New Roman" w:cs="Calibri"/>
                <w:sz w:val="24"/>
                <w:szCs w:val="24"/>
                <w:lang w:eastAsia="ar-SA"/>
              </w:rPr>
              <w:t xml:space="preserve">5.1.1. </w:t>
            </w:r>
            <w:r w:rsidRPr="006D4374">
              <w:rPr>
                <w:rFonts w:ascii="Times New Roman" w:eastAsia="Times New Roman" w:hAnsi="Times New Roman" w:cs="Times New Roman"/>
                <w:b/>
                <w:sz w:val="24"/>
                <w:szCs w:val="24"/>
              </w:rPr>
              <w:t>Pardavėjui</w:t>
            </w:r>
            <w:r w:rsidRPr="006D4374">
              <w:rPr>
                <w:rFonts w:ascii="Times New Roman" w:eastAsia="Times New Roman" w:hAnsi="Times New Roman" w:cs="Times New Roman"/>
                <w:sz w:val="24"/>
                <w:szCs w:val="24"/>
              </w:rPr>
              <w:t xml:space="preserve"> vėluojant įvykdyti sutartinius įsipareigojimus daugiau kaip 10 (dešimt) darbo dienų nuo Sutarties specialiosios dalies 3.2 papunktyje nustatyto termino;</w:t>
            </w:r>
            <w:r w:rsidRPr="006D4374">
              <w:rPr>
                <w:rFonts w:ascii="Times New Roman" w:eastAsia="Times New Roman" w:hAnsi="Times New Roman" w:cs="Calibri"/>
                <w:sz w:val="24"/>
                <w:szCs w:val="24"/>
                <w:lang w:eastAsia="ar-SA"/>
              </w:rPr>
              <w:t xml:space="preserve"> </w:t>
            </w:r>
          </w:p>
          <w:p w14:paraId="1AFB311A" w14:textId="77777777" w:rsidR="006D4374" w:rsidRPr="006D4374" w:rsidRDefault="006D4374" w:rsidP="006D4374">
            <w:pPr>
              <w:suppressAutoHyphens/>
              <w:spacing w:after="0" w:line="240" w:lineRule="auto"/>
              <w:jc w:val="both"/>
              <w:rPr>
                <w:rFonts w:ascii="Times New Roman" w:eastAsia="Times New Roman" w:hAnsi="Times New Roman" w:cs="Calibri"/>
                <w:sz w:val="24"/>
                <w:szCs w:val="24"/>
                <w:lang w:eastAsia="ar-SA"/>
              </w:rPr>
            </w:pPr>
            <w:r w:rsidRPr="006D4374">
              <w:rPr>
                <w:rFonts w:ascii="Times New Roman" w:eastAsia="Times New Roman" w:hAnsi="Times New Roman" w:cs="Calibri"/>
                <w:sz w:val="24"/>
                <w:szCs w:val="24"/>
                <w:lang w:eastAsia="ar-SA"/>
              </w:rPr>
              <w:t xml:space="preserve">5.1.2. </w:t>
            </w:r>
            <w:r w:rsidRPr="006D4374">
              <w:rPr>
                <w:rFonts w:ascii="Times New Roman" w:eastAsia="Times New Roman" w:hAnsi="Times New Roman" w:cs="Times New Roman"/>
                <w:b/>
                <w:sz w:val="24"/>
                <w:szCs w:val="24"/>
              </w:rPr>
              <w:t>Pardavėjas</w:t>
            </w:r>
            <w:r w:rsidRPr="006D4374">
              <w:rPr>
                <w:rFonts w:ascii="Times New Roman" w:eastAsia="Times New Roman" w:hAnsi="Times New Roman" w:cs="Calibri"/>
                <w:sz w:val="24"/>
                <w:szCs w:val="24"/>
                <w:lang w:eastAsia="ar-SA"/>
              </w:rPr>
              <w:t xml:space="preserve"> per nustatytą terminą </w:t>
            </w:r>
            <w:r w:rsidRPr="006D4374">
              <w:rPr>
                <w:rFonts w:ascii="Times New Roman" w:eastAsia="Times New Roman" w:hAnsi="Times New Roman" w:cs="Calibri"/>
                <w:b/>
                <w:sz w:val="24"/>
                <w:szCs w:val="24"/>
                <w:lang w:eastAsia="ar-SA"/>
              </w:rPr>
              <w:t>Pirkėjui</w:t>
            </w:r>
            <w:r w:rsidRPr="006D4374">
              <w:rPr>
                <w:rFonts w:ascii="Times New Roman" w:eastAsia="Times New Roman" w:hAnsi="Times New Roman" w:cs="Calibri"/>
                <w:sz w:val="24"/>
                <w:szCs w:val="24"/>
                <w:lang w:eastAsia="ar-SA"/>
              </w:rPr>
              <w:t xml:space="preserve"> nepateikia Sutarties specialiosios dalies 3.4 papunktyje nurodytų dokumentų;</w:t>
            </w:r>
          </w:p>
          <w:p w14:paraId="1AFB311B" w14:textId="77777777" w:rsidR="006D4374" w:rsidRPr="006D4374" w:rsidRDefault="006D4374" w:rsidP="006D4374">
            <w:pPr>
              <w:suppressAutoHyphens/>
              <w:spacing w:after="0" w:line="240" w:lineRule="auto"/>
              <w:jc w:val="both"/>
              <w:rPr>
                <w:rFonts w:ascii="Times New Roman" w:eastAsia="Times New Roman" w:hAnsi="Times New Roman" w:cs="Calibri"/>
                <w:spacing w:val="-4"/>
                <w:sz w:val="24"/>
                <w:szCs w:val="24"/>
                <w:lang w:eastAsia="ar-SA"/>
              </w:rPr>
            </w:pPr>
            <w:r w:rsidRPr="006D4374">
              <w:rPr>
                <w:rFonts w:ascii="Times New Roman" w:eastAsia="Times New Roman" w:hAnsi="Times New Roman" w:cs="Calibri"/>
                <w:sz w:val="24"/>
                <w:szCs w:val="24"/>
                <w:lang w:eastAsia="ar-SA"/>
              </w:rPr>
              <w:t>5.1.3. paaiškėja, kad yra aplinkybė, atitin</w:t>
            </w:r>
            <w:r w:rsidRPr="006D4374">
              <w:rPr>
                <w:rFonts w:ascii="Times New Roman" w:eastAsia="Times New Roman" w:hAnsi="Times New Roman" w:cs="Calibri"/>
                <w:spacing w:val="-4"/>
                <w:sz w:val="24"/>
                <w:szCs w:val="24"/>
                <w:lang w:eastAsia="ar-SA"/>
              </w:rPr>
              <w:t xml:space="preserve">kanti bent vieną iš VPĮ 37 straipsnio 9 dalyje, 45 straipsnio </w:t>
            </w:r>
            <w:r w:rsidRPr="006D4374">
              <w:rPr>
                <w:rFonts w:ascii="Times New Roman" w:eastAsia="Calibri" w:hAnsi="Times New Roman" w:cs="Calibri"/>
                <w:sz w:val="24"/>
                <w:szCs w:val="20"/>
                <w:lang w:eastAsia="ar-SA"/>
              </w:rPr>
              <w:t>2</w:t>
            </w:r>
            <w:r w:rsidRPr="006D4374">
              <w:rPr>
                <w:rFonts w:ascii="Times New Roman" w:eastAsia="Calibri" w:hAnsi="Times New Roman" w:cs="Calibri"/>
                <w:sz w:val="24"/>
                <w:szCs w:val="20"/>
                <w:vertAlign w:val="superscript"/>
                <w:lang w:eastAsia="ar-SA"/>
              </w:rPr>
              <w:t>1</w:t>
            </w:r>
            <w:r w:rsidRPr="006D4374">
              <w:rPr>
                <w:rFonts w:ascii="Times New Roman" w:eastAsia="Times New Roman" w:hAnsi="Times New Roman" w:cs="Calibri"/>
                <w:spacing w:val="-4"/>
                <w:sz w:val="24"/>
                <w:szCs w:val="24"/>
                <w:lang w:eastAsia="ar-SA"/>
              </w:rPr>
              <w:t xml:space="preserve"> dalyje ir (ar)  47 straipsnio 9 dalyje išvardintų sąlygų. </w:t>
            </w:r>
          </w:p>
          <w:p w14:paraId="1AFB311C" w14:textId="77777777" w:rsidR="006D4374" w:rsidRPr="006D4374" w:rsidRDefault="006D4374" w:rsidP="006D4374">
            <w:pPr>
              <w:spacing w:after="0" w:line="240" w:lineRule="auto"/>
              <w:jc w:val="both"/>
              <w:rPr>
                <w:rFonts w:ascii="Times New Roman" w:eastAsia="Times New Roman" w:hAnsi="Times New Roman" w:cs="Times New Roman"/>
                <w:sz w:val="24"/>
              </w:rPr>
            </w:pPr>
            <w:r w:rsidRPr="006D4374">
              <w:rPr>
                <w:rFonts w:ascii="Times New Roman" w:eastAsia="Times New Roman" w:hAnsi="Times New Roman" w:cs="Calibri"/>
                <w:sz w:val="24"/>
                <w:szCs w:val="24"/>
                <w:lang w:eastAsia="ar-SA"/>
              </w:rPr>
              <w:t>5.2. Kiti vienašalio Sutarties nutraukimo atvejai numatyti Sutarties bendrosios dalies 9.2 papunktyje.</w:t>
            </w:r>
          </w:p>
        </w:tc>
      </w:tr>
      <w:tr w:rsidR="006D4374" w:rsidRPr="006D4374" w14:paraId="1AFB3122" w14:textId="77777777" w:rsidTr="00D8495E">
        <w:trPr>
          <w:trHeight w:val="1713"/>
        </w:trPr>
        <w:tc>
          <w:tcPr>
            <w:tcW w:w="9752" w:type="dxa"/>
            <w:tcBorders>
              <w:top w:val="single" w:sz="4" w:space="0" w:color="auto"/>
              <w:left w:val="single" w:sz="4" w:space="0" w:color="auto"/>
              <w:bottom w:val="single" w:sz="4" w:space="0" w:color="auto"/>
              <w:right w:val="single" w:sz="4" w:space="0" w:color="auto"/>
            </w:tcBorders>
          </w:tcPr>
          <w:p w14:paraId="1AFB311E" w14:textId="77777777" w:rsidR="006D4374" w:rsidRPr="006D4374" w:rsidRDefault="006D4374" w:rsidP="006D4374">
            <w:pPr>
              <w:spacing w:after="0" w:line="240" w:lineRule="auto"/>
              <w:jc w:val="both"/>
              <w:rPr>
                <w:rFonts w:ascii="Times New Roman" w:eastAsia="Times New Roman" w:hAnsi="Times New Roman" w:cs="Times New Roman"/>
                <w:b/>
                <w:sz w:val="24"/>
                <w:szCs w:val="24"/>
              </w:rPr>
            </w:pPr>
            <w:r w:rsidRPr="006D4374">
              <w:rPr>
                <w:rFonts w:ascii="Times New Roman" w:eastAsia="Times New Roman" w:hAnsi="Times New Roman" w:cs="Times New Roman"/>
                <w:b/>
                <w:sz w:val="24"/>
                <w:szCs w:val="24"/>
              </w:rPr>
              <w:t xml:space="preserve">6. Prekių kokybė: </w:t>
            </w:r>
          </w:p>
          <w:p w14:paraId="1AFB311F"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 xml:space="preserve">6.1. Prekių kokybė turi atitikti Sutartyje ir jos </w:t>
            </w:r>
            <w:r w:rsidRPr="006D4374">
              <w:rPr>
                <w:rFonts w:ascii="Times New Roman" w:eastAsia="Times New Roman" w:hAnsi="Times New Roman" w:cs="Times New Roman"/>
                <w:spacing w:val="2"/>
                <w:sz w:val="24"/>
                <w:szCs w:val="24"/>
              </w:rPr>
              <w:t>2 priede</w:t>
            </w:r>
            <w:r w:rsidRPr="006D4374">
              <w:rPr>
                <w:rFonts w:ascii="Times New Roman" w:eastAsia="Times New Roman" w:hAnsi="Times New Roman" w:cs="Times New Roman"/>
                <w:sz w:val="24"/>
                <w:szCs w:val="24"/>
              </w:rPr>
              <w:t xml:space="preserve"> nustatytus reikalavimus.</w:t>
            </w:r>
          </w:p>
          <w:p w14:paraId="1AFB3120" w14:textId="77777777" w:rsidR="006D4374" w:rsidRPr="006D4374" w:rsidRDefault="006D4374" w:rsidP="006D4374">
            <w:pPr>
              <w:spacing w:after="0" w:line="240" w:lineRule="auto"/>
              <w:jc w:val="both"/>
              <w:rPr>
                <w:rFonts w:ascii="Times New Roman" w:eastAsia="Times New Roman" w:hAnsi="Times New Roman" w:cs="Times New Roman"/>
                <w:noProof/>
                <w:spacing w:val="4"/>
                <w:sz w:val="24"/>
                <w:szCs w:val="24"/>
              </w:rPr>
            </w:pPr>
            <w:r w:rsidRPr="006D4374">
              <w:rPr>
                <w:rFonts w:ascii="Times New Roman" w:eastAsia="Times New Roman" w:hAnsi="Times New Roman" w:cs="Times New Roman"/>
                <w:sz w:val="24"/>
                <w:szCs w:val="24"/>
              </w:rPr>
              <w:t xml:space="preserve">6.2. </w:t>
            </w:r>
            <w:r w:rsidRPr="006D4374">
              <w:rPr>
                <w:rFonts w:ascii="Times New Roman" w:eastAsia="Times New Roman" w:hAnsi="Times New Roman" w:cs="Times New Roman"/>
                <w:b/>
                <w:sz w:val="24"/>
                <w:szCs w:val="24"/>
              </w:rPr>
              <w:t>Pirkėjo</w:t>
            </w:r>
            <w:r w:rsidRPr="006D4374">
              <w:rPr>
                <w:rFonts w:ascii="Times New Roman" w:eastAsia="Times New Roman" w:hAnsi="Times New Roman" w:cs="Times New Roman"/>
                <w:sz w:val="24"/>
                <w:szCs w:val="24"/>
              </w:rPr>
              <w:t xml:space="preserve"> atstovas, atsakingas už prekių kokybę: </w:t>
            </w:r>
            <w:r w:rsidRPr="006D4374">
              <w:rPr>
                <w:rFonts w:ascii="Times New Roman" w:eastAsia="Times New Roman" w:hAnsi="Times New Roman" w:cs="Times New Roman"/>
                <w:i/>
                <w:sz w:val="24"/>
                <w:szCs w:val="24"/>
              </w:rPr>
              <w:t>(vardas, pavardė, pareigos, adresas, telefono ir fakso numeriai, el. pašto adresas).</w:t>
            </w:r>
          </w:p>
          <w:p w14:paraId="1AFB3121"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 xml:space="preserve">6.3. </w:t>
            </w:r>
            <w:r w:rsidRPr="006D4374">
              <w:rPr>
                <w:rFonts w:ascii="Times New Roman" w:eastAsia="Times New Roman" w:hAnsi="Times New Roman" w:cs="Times New Roman"/>
                <w:b/>
                <w:sz w:val="24"/>
                <w:szCs w:val="24"/>
              </w:rPr>
              <w:t>Pardavėjo</w:t>
            </w:r>
            <w:r w:rsidRPr="006D4374">
              <w:rPr>
                <w:rFonts w:ascii="Times New Roman" w:eastAsia="Times New Roman" w:hAnsi="Times New Roman" w:cs="Times New Roman"/>
                <w:sz w:val="24"/>
                <w:szCs w:val="24"/>
              </w:rPr>
              <w:t xml:space="preserve"> atstovas, atsakingas už prekių kokybę:   </w:t>
            </w:r>
            <w:r w:rsidRPr="006D4374">
              <w:rPr>
                <w:rFonts w:ascii="Times New Roman" w:eastAsia="Times New Roman" w:hAnsi="Times New Roman" w:cs="Times New Roman"/>
                <w:i/>
                <w:sz w:val="24"/>
                <w:szCs w:val="24"/>
              </w:rPr>
              <w:t>(vardas, pavardė, pareigos, adresas, telefono ir fakso numeriai, el. pašto adresas)</w:t>
            </w:r>
            <w:r w:rsidRPr="006D4374">
              <w:rPr>
                <w:rFonts w:ascii="Times New Roman" w:eastAsia="Times New Roman" w:hAnsi="Times New Roman" w:cs="Times New Roman"/>
                <w:noProof/>
                <w:spacing w:val="4"/>
                <w:sz w:val="24"/>
                <w:szCs w:val="24"/>
              </w:rPr>
              <w:t>.</w:t>
            </w:r>
          </w:p>
        </w:tc>
      </w:tr>
      <w:tr w:rsidR="006D4374" w:rsidRPr="006D4374" w14:paraId="1AFB3126" w14:textId="77777777" w:rsidTr="00D8495E">
        <w:tc>
          <w:tcPr>
            <w:tcW w:w="9752" w:type="dxa"/>
            <w:tcBorders>
              <w:top w:val="single" w:sz="4" w:space="0" w:color="auto"/>
              <w:left w:val="single" w:sz="4" w:space="0" w:color="auto"/>
              <w:bottom w:val="single" w:sz="4" w:space="0" w:color="auto"/>
              <w:right w:val="single" w:sz="4" w:space="0" w:color="auto"/>
            </w:tcBorders>
          </w:tcPr>
          <w:p w14:paraId="1AFB3123"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z w:val="24"/>
              </w:rPr>
              <w:t>7. Pardavėjo pristatytų prekių kokybės garantijos terminas:</w:t>
            </w:r>
          </w:p>
          <w:p w14:paraId="1AFB3124"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 xml:space="preserve">7.1. </w:t>
            </w:r>
            <w:r w:rsidRPr="006D4374">
              <w:rPr>
                <w:rFonts w:ascii="Times New Roman" w:eastAsia="Times New Roman" w:hAnsi="Times New Roman" w:cs="Times New Roman"/>
                <w:b/>
                <w:sz w:val="24"/>
                <w:szCs w:val="24"/>
              </w:rPr>
              <w:t>Pardavėjas</w:t>
            </w:r>
            <w:r w:rsidRPr="006D4374">
              <w:rPr>
                <w:rFonts w:ascii="Times New Roman" w:eastAsia="Times New Roman" w:hAnsi="Times New Roman" w:cs="Times New Roman"/>
                <w:sz w:val="24"/>
                <w:szCs w:val="24"/>
              </w:rPr>
              <w:t xml:space="preserve"> Prekėms suteikia ne trumpesnį kaip 36 (trisdešimt šešių) mėnesių kokybės garantijos terminą nuo prekės perdavimo–priėmimo akto pasirašymo dienos.</w:t>
            </w:r>
          </w:p>
          <w:p w14:paraId="1AFB3125" w14:textId="2030CAFC" w:rsidR="006D4374" w:rsidRPr="006D4374" w:rsidRDefault="006D4374" w:rsidP="006D4374">
            <w:pPr>
              <w:spacing w:after="0" w:line="240" w:lineRule="auto"/>
              <w:jc w:val="both"/>
              <w:rPr>
                <w:rFonts w:ascii="Times New Roman" w:eastAsia="Times New Roman" w:hAnsi="Times New Roman" w:cs="Times New Roman"/>
                <w:sz w:val="24"/>
              </w:rPr>
            </w:pPr>
            <w:r w:rsidRPr="006D4374">
              <w:rPr>
                <w:rFonts w:ascii="Times New Roman" w:eastAsia="Times New Roman" w:hAnsi="Times New Roman" w:cs="Times New Roman"/>
                <w:sz w:val="24"/>
                <w:szCs w:val="24"/>
              </w:rPr>
              <w:t xml:space="preserve">7.2. </w:t>
            </w:r>
            <w:r w:rsidRPr="006D4374">
              <w:rPr>
                <w:rFonts w:ascii="Times New Roman" w:hAnsi="Times New Roman" w:cs="Times New Roman"/>
                <w:sz w:val="24"/>
                <w:szCs w:val="24"/>
              </w:rPr>
              <w:t xml:space="preserve">Prekių kokybės garantijos termino metu </w:t>
            </w:r>
            <w:r w:rsidRPr="006D4374">
              <w:rPr>
                <w:rFonts w:ascii="Times New Roman" w:hAnsi="Times New Roman" w:cs="Times New Roman"/>
                <w:b/>
                <w:sz w:val="24"/>
                <w:szCs w:val="24"/>
              </w:rPr>
              <w:t>Pardavėjas</w:t>
            </w:r>
            <w:r w:rsidRPr="006D4374">
              <w:rPr>
                <w:rFonts w:ascii="Times New Roman" w:hAnsi="Times New Roman" w:cs="Times New Roman"/>
                <w:sz w:val="24"/>
                <w:szCs w:val="24"/>
              </w:rPr>
              <w:t xml:space="preserve"> po raštiško </w:t>
            </w:r>
            <w:r w:rsidRPr="006D4374">
              <w:rPr>
                <w:rFonts w:ascii="Times New Roman" w:hAnsi="Times New Roman" w:cs="Times New Roman"/>
                <w:b/>
                <w:sz w:val="24"/>
                <w:szCs w:val="24"/>
              </w:rPr>
              <w:t>Pirkėjo</w:t>
            </w:r>
            <w:r w:rsidRPr="006D4374">
              <w:rPr>
                <w:rFonts w:ascii="Times New Roman" w:hAnsi="Times New Roman" w:cs="Times New Roman"/>
                <w:sz w:val="24"/>
                <w:szCs w:val="24"/>
              </w:rPr>
              <w:t xml:space="preserve"> pranešimo ne vėliau kaip per 10 (dešimt) darbo dienų neatitinkančias reikalavimų Prekes turi pakeisti tokiomis pačiomis Prekėmis, atitinkančiomis Sutartyje nustatytus reikalavimus bei kompensuoti </w:t>
            </w:r>
            <w:r w:rsidRPr="006D4374">
              <w:rPr>
                <w:rFonts w:ascii="Times New Roman" w:hAnsi="Times New Roman" w:cs="Times New Roman"/>
                <w:b/>
                <w:sz w:val="24"/>
                <w:szCs w:val="24"/>
              </w:rPr>
              <w:t>Pirkėjo</w:t>
            </w:r>
            <w:r w:rsidRPr="006D4374">
              <w:rPr>
                <w:rFonts w:ascii="Times New Roman" w:hAnsi="Times New Roman" w:cs="Times New Roman"/>
                <w:sz w:val="24"/>
                <w:szCs w:val="24"/>
              </w:rPr>
              <w:t xml:space="preserve"> patirtus nuostolius</w:t>
            </w:r>
            <w:r w:rsidR="00431CBB">
              <w:rPr>
                <w:rFonts w:ascii="Times New Roman" w:hAnsi="Times New Roman" w:cs="Times New Roman"/>
                <w:sz w:val="24"/>
                <w:szCs w:val="24"/>
              </w:rPr>
              <w:t xml:space="preserve"> </w:t>
            </w:r>
            <w:r w:rsidR="00431CBB" w:rsidRPr="00431CBB">
              <w:rPr>
                <w:rFonts w:ascii="Times New Roman" w:hAnsi="Times New Roman" w:cs="Times New Roman"/>
                <w:sz w:val="24"/>
                <w:szCs w:val="24"/>
              </w:rPr>
              <w:t>(jeigu tokie buvo)</w:t>
            </w:r>
            <w:r w:rsidRPr="006D4374">
              <w:rPr>
                <w:rFonts w:ascii="Times New Roman" w:hAnsi="Times New Roman" w:cs="Times New Roman"/>
                <w:sz w:val="24"/>
                <w:szCs w:val="24"/>
              </w:rPr>
              <w:t>.</w:t>
            </w:r>
          </w:p>
        </w:tc>
      </w:tr>
      <w:tr w:rsidR="006D4374" w:rsidRPr="006D4374" w14:paraId="1AFB3129" w14:textId="77777777" w:rsidTr="00D8495E">
        <w:tc>
          <w:tcPr>
            <w:tcW w:w="9752" w:type="dxa"/>
            <w:tcBorders>
              <w:top w:val="single" w:sz="4" w:space="0" w:color="auto"/>
              <w:left w:val="single" w:sz="4" w:space="0" w:color="auto"/>
              <w:bottom w:val="single" w:sz="4" w:space="0" w:color="auto"/>
              <w:right w:val="single" w:sz="4" w:space="0" w:color="auto"/>
            </w:tcBorders>
          </w:tcPr>
          <w:p w14:paraId="1AFB3127"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pacing w:val="-2"/>
                <w:sz w:val="24"/>
              </w:rPr>
              <w:lastRenderedPageBreak/>
              <w:t xml:space="preserve">8. </w:t>
            </w:r>
            <w:r w:rsidRPr="006D4374">
              <w:rPr>
                <w:rFonts w:ascii="Times New Roman" w:eastAsia="Times New Roman" w:hAnsi="Times New Roman" w:cs="Times New Roman"/>
                <w:b/>
                <w:sz w:val="24"/>
              </w:rPr>
              <w:t xml:space="preserve">Sutarties įvykdymo užtikrinimas: </w:t>
            </w:r>
          </w:p>
          <w:p w14:paraId="1AFB3128"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Sutarties įvykdymui užtikrinti draudimo bendrovės laidavimo rašto arba banko garantijos nebus reikalaujama.</w:t>
            </w:r>
          </w:p>
        </w:tc>
      </w:tr>
      <w:tr w:rsidR="006D4374" w:rsidRPr="006D4374" w14:paraId="1AFB313D" w14:textId="77777777" w:rsidTr="00D8495E">
        <w:tc>
          <w:tcPr>
            <w:tcW w:w="9752" w:type="dxa"/>
            <w:tcBorders>
              <w:top w:val="single" w:sz="4" w:space="0" w:color="auto"/>
              <w:left w:val="single" w:sz="4" w:space="0" w:color="auto"/>
              <w:bottom w:val="single" w:sz="4" w:space="0" w:color="auto"/>
              <w:right w:val="single" w:sz="4" w:space="0" w:color="auto"/>
            </w:tcBorders>
          </w:tcPr>
          <w:p w14:paraId="1AFB312A"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z w:val="24"/>
              </w:rPr>
              <w:t>9. Kitos sąlygos:</w:t>
            </w:r>
          </w:p>
          <w:p w14:paraId="1AFB312B"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9.1. Sutarties bendrosios dalies 11.1 papunktyje nurodytų Šalių iš anksto sutartų minimalių nuostolių dydis yra - 0,05 proc. nuo nepristatytų prekių kainos be PVM už kiekvieną uždelstą dieną.</w:t>
            </w:r>
          </w:p>
          <w:p w14:paraId="1AFB312C"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9.2. Sutarties bendrosios dalies 11.3 papunktyje nurodytų Šalių iš anksto sutartų minimalių nuostolių dydis yra – 0,05 proc. nuo prekių, kurių trūkumai nepašalinti, kainos be PVM už kiekvieną uždelstą dieną.</w:t>
            </w:r>
          </w:p>
          <w:p w14:paraId="1AFB312D"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rPr>
              <w:t xml:space="preserve">9.3. </w:t>
            </w:r>
            <w:r w:rsidRPr="006D4374">
              <w:rPr>
                <w:rFonts w:ascii="Times New Roman" w:eastAsia="Times New Roman" w:hAnsi="Times New Roman" w:cs="Times New Roman"/>
                <w:sz w:val="24"/>
                <w:szCs w:val="24"/>
                <w:lang w:eastAsia="lt-LT"/>
              </w:rPr>
              <w:t xml:space="preserve">Sutartie bendrosios dalies 11.4 </w:t>
            </w:r>
            <w:r w:rsidRPr="006D4374">
              <w:rPr>
                <w:rFonts w:ascii="Times New Roman" w:eastAsia="Times New Roman" w:hAnsi="Times New Roman" w:cs="Times New Roman"/>
                <w:sz w:val="24"/>
                <w:szCs w:val="24"/>
              </w:rPr>
              <w:t>papunktyje</w:t>
            </w:r>
            <w:r w:rsidRPr="006D4374">
              <w:rPr>
                <w:rFonts w:ascii="Times New Roman" w:eastAsia="Times New Roman" w:hAnsi="Times New Roman" w:cs="Times New Roman"/>
                <w:sz w:val="24"/>
                <w:szCs w:val="24"/>
                <w:lang w:eastAsia="lt-LT"/>
              </w:rPr>
              <w:t xml:space="preserve"> nurodytų Šalių iš anksto sutartų minimalių nuostolių dydis yra 7 proc.</w:t>
            </w:r>
            <w:r w:rsidRPr="006D4374">
              <w:rPr>
                <w:rFonts w:ascii="Times New Roman" w:eastAsia="Times New Roman" w:hAnsi="Times New Roman" w:cs="Times New Roman"/>
                <w:bCs/>
                <w:sz w:val="24"/>
                <w:szCs w:val="24"/>
                <w:lang w:eastAsia="lt-LT"/>
              </w:rPr>
              <w:t xml:space="preserve"> nuo Sutarties kainos be PVM.</w:t>
            </w:r>
          </w:p>
          <w:p w14:paraId="1AFB312E"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 xml:space="preserve"> 9.4. Nenugalimos jėgos aplinkybių trukmė – 20 (dvidešimt) dienų, taikant Sutarties bendrosios dalies 9.1.2 papunkčio sąlygas.</w:t>
            </w:r>
          </w:p>
          <w:p w14:paraId="1AFB312F"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9.5. Sutartį nutraukus Specialiosios dalies 5.1.2 ir 5.1.3 punktuose nurodytais atvejais Šalių iš anksto sutartų minimalių nuostolių dydis yra __________ Eur (</w:t>
            </w:r>
            <w:r w:rsidRPr="006D4374">
              <w:rPr>
                <w:rFonts w:ascii="Times New Roman" w:eastAsia="Times New Roman" w:hAnsi="Times New Roman" w:cs="Times New Roman"/>
                <w:i/>
                <w:sz w:val="24"/>
                <w:szCs w:val="24"/>
              </w:rPr>
              <w:t>Suma žodžiais</w:t>
            </w:r>
            <w:r w:rsidRPr="006D4374">
              <w:rPr>
                <w:rFonts w:ascii="Times New Roman" w:eastAsia="Times New Roman" w:hAnsi="Times New Roman" w:cs="Times New Roman"/>
                <w:sz w:val="24"/>
                <w:szCs w:val="24"/>
              </w:rPr>
              <w:t>) (</w:t>
            </w:r>
            <w:r w:rsidRPr="006D4374">
              <w:rPr>
                <w:rFonts w:ascii="Times New Roman" w:eastAsia="Times New Roman" w:hAnsi="Times New Roman" w:cs="Times New Roman"/>
                <w:i/>
                <w:sz w:val="24"/>
                <w:szCs w:val="24"/>
              </w:rPr>
              <w:t>15 (penkiolika) procentų nuo Sutarties specialiosios dalies 2.1 punkte nurodytos maksimalios sutarties kainos be PVM</w:t>
            </w:r>
            <w:r w:rsidRPr="006D4374">
              <w:rPr>
                <w:rFonts w:ascii="Times New Roman" w:eastAsia="Times New Roman" w:hAnsi="Times New Roman" w:cs="Times New Roman"/>
                <w:sz w:val="24"/>
                <w:szCs w:val="24"/>
              </w:rPr>
              <w:t>).</w:t>
            </w:r>
          </w:p>
          <w:p w14:paraId="1AFB3130" w14:textId="20F01E04"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9.6.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šiai Sutarčiai vykdyti pasitelks subtiekėją (-us): (</w:t>
            </w:r>
            <w:r w:rsidRPr="006D4374">
              <w:rPr>
                <w:rFonts w:ascii="Times New Roman" w:eastAsia="Times New Roman" w:hAnsi="Times New Roman" w:cs="Times New Roman"/>
                <w:i/>
                <w:sz w:val="24"/>
                <w:szCs w:val="24"/>
                <w:lang w:eastAsia="lt-LT"/>
              </w:rPr>
              <w:t>nurodomas subtiekėjo (-ų) pavadinimas).</w:t>
            </w:r>
            <w:r w:rsidRPr="006D4374">
              <w:rPr>
                <w:rFonts w:ascii="Times New Roman" w:eastAsia="Times New Roman" w:hAnsi="Times New Roman" w:cs="Times New Roman"/>
                <w:sz w:val="24"/>
                <w:szCs w:val="24"/>
                <w:lang w:eastAsia="lt-LT"/>
              </w:rPr>
              <w:t>.</w:t>
            </w:r>
            <w:r w:rsidRPr="006D4374">
              <w:rPr>
                <w:rFonts w:ascii="Times New Roman" w:eastAsia="Times New Roman" w:hAnsi="Times New Roman" w:cs="Times New Roman"/>
                <w:i/>
                <w:sz w:val="24"/>
                <w:szCs w:val="24"/>
                <w:lang w:eastAsia="lt-LT"/>
              </w:rPr>
              <w:t xml:space="preserve"> arba įrašoma:</w:t>
            </w:r>
            <w:r w:rsidRPr="006D4374">
              <w:rPr>
                <w:rFonts w:ascii="Times New Roman" w:eastAsia="Times New Roman" w:hAnsi="Times New Roman" w:cs="Times New Roman"/>
                <w:sz w:val="24"/>
                <w:szCs w:val="24"/>
                <w:lang w:eastAsia="lt-LT"/>
              </w:rPr>
              <w:t xml:space="preserve">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šiai Sutarčiai vykdyti subtiekėjo (-ų) nepasitelks </w:t>
            </w:r>
            <w:r w:rsidRPr="006D4374">
              <w:rPr>
                <w:rFonts w:ascii="Times New Roman" w:eastAsia="Times New Roman" w:hAnsi="Times New Roman" w:cs="Times New Roman"/>
                <w:i/>
                <w:sz w:val="24"/>
                <w:szCs w:val="24"/>
                <w:lang w:eastAsia="lt-LT"/>
              </w:rPr>
              <w:t>(jei subtiekėjas nebus pasitelktas)</w:t>
            </w:r>
            <w:r w:rsidRPr="006D4374">
              <w:rPr>
                <w:rFonts w:ascii="Times New Roman" w:eastAsia="Times New Roman" w:hAnsi="Times New Roman" w:cs="Times New Roman"/>
                <w:sz w:val="24"/>
                <w:szCs w:val="24"/>
                <w:lang w:eastAsia="lt-LT"/>
              </w:rPr>
              <w:t>.</w:t>
            </w:r>
          </w:p>
          <w:p w14:paraId="1AFB3131" w14:textId="77777777" w:rsidR="006D4374" w:rsidRPr="006D4374" w:rsidRDefault="006D4374" w:rsidP="006D4374">
            <w:pPr>
              <w:spacing w:after="0" w:line="240" w:lineRule="auto"/>
              <w:jc w:val="both"/>
              <w:rPr>
                <w:rFonts w:ascii="Times New Roman" w:eastAsia="Times New Roman" w:hAnsi="Times New Roman" w:cs="Times New Roman"/>
                <w:i/>
                <w:sz w:val="24"/>
                <w:szCs w:val="24"/>
                <w:lang w:eastAsia="lt-LT"/>
              </w:rPr>
            </w:pPr>
            <w:r w:rsidRPr="006D4374">
              <w:rPr>
                <w:rFonts w:ascii="Times New Roman" w:eastAsia="Times New Roman" w:hAnsi="Times New Roman" w:cs="Times New Roman"/>
                <w:sz w:val="24"/>
                <w:szCs w:val="24"/>
                <w:lang w:eastAsia="lt-LT"/>
              </w:rPr>
              <w:t xml:space="preserve">9.7. </w:t>
            </w:r>
            <w:r w:rsidRPr="006D4374">
              <w:rPr>
                <w:rFonts w:ascii="Times New Roman" w:eastAsia="Times New Roman" w:hAnsi="Times New Roman" w:cs="Times New Roman"/>
                <w:b/>
                <w:bCs/>
                <w:sz w:val="24"/>
                <w:szCs w:val="24"/>
                <w:lang w:eastAsia="lt-LT"/>
              </w:rPr>
              <w:t>Pardavėjo</w:t>
            </w:r>
            <w:r w:rsidRPr="006D4374">
              <w:rPr>
                <w:rFonts w:ascii="Times New Roman" w:eastAsia="Times New Roman" w:hAnsi="Times New Roman" w:cs="Times New Roman"/>
                <w:sz w:val="24"/>
                <w:szCs w:val="24"/>
                <w:lang w:eastAsia="lt-LT"/>
              </w:rPr>
              <w:t xml:space="preserve"> pasiūlyme nurodytas subtiekėjas (-ai) gali būti pakeičiamas (-i) kitu (-ais) Sutartyje nenurodytu (-ais) subtiekėju (-ais) tik šiais atvejais</w:t>
            </w:r>
            <w:r w:rsidRPr="006D4374">
              <w:rPr>
                <w:rFonts w:ascii="Times New Roman" w:eastAsia="Times New Roman" w:hAnsi="Times New Roman" w:cs="Times New Roman"/>
                <w:i/>
                <w:sz w:val="24"/>
                <w:szCs w:val="24"/>
                <w:lang w:eastAsia="lt-LT"/>
              </w:rPr>
              <w:t>:</w:t>
            </w:r>
          </w:p>
          <w:p w14:paraId="1AFB313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9.7.1. kai subtiekėjas (-ai) bankrutuoja, yra likviduojamas ar susidaro analogiška situacija;</w:t>
            </w:r>
          </w:p>
          <w:p w14:paraId="1AFB3133"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9.7.2. kai subtiekėjas (-ai) dėl objektyvių priežasčių (nutrūkus teisiniams santykiams su </w:t>
            </w:r>
            <w:r w:rsidRPr="006D4374">
              <w:rPr>
                <w:rFonts w:ascii="Times New Roman" w:eastAsia="Times New Roman" w:hAnsi="Times New Roman" w:cs="Times New Roman"/>
                <w:b/>
                <w:bCs/>
                <w:sz w:val="24"/>
                <w:szCs w:val="24"/>
                <w:lang w:eastAsia="lt-LT"/>
              </w:rPr>
              <w:t>Pardavėju</w:t>
            </w:r>
            <w:r w:rsidRPr="006D4374">
              <w:rPr>
                <w:rFonts w:ascii="Times New Roman" w:eastAsia="Times New Roman" w:hAnsi="Times New Roman" w:cs="Times New Roman"/>
                <w:sz w:val="24"/>
                <w:szCs w:val="24"/>
                <w:lang w:eastAsia="lt-LT"/>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1AFB313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9.7.3. Sutartyje nustatyto subtiekėjo (-ų) keitimas kitu galimas tik iš anksto raštu suderinus su </w:t>
            </w:r>
            <w:r w:rsidRPr="006D4374">
              <w:rPr>
                <w:rFonts w:ascii="Times New Roman" w:eastAsia="Times New Roman" w:hAnsi="Times New Roman" w:cs="Times New Roman"/>
                <w:b/>
                <w:bCs/>
                <w:sz w:val="24"/>
                <w:szCs w:val="24"/>
                <w:lang w:eastAsia="lt-LT"/>
              </w:rPr>
              <w:t>Pirkėju</w:t>
            </w:r>
            <w:r w:rsidRPr="006D4374">
              <w:rPr>
                <w:rFonts w:ascii="Times New Roman" w:eastAsia="Times New Roman" w:hAnsi="Times New Roman" w:cs="Times New Roman"/>
                <w:sz w:val="24"/>
                <w:szCs w:val="24"/>
                <w:lang w:eastAsia="lt-LT"/>
              </w:rPr>
              <w:t xml:space="preserve">. Prašymas dėl Sutartyje nustatyto subtiekėjo (ų) keitimo kitu, </w:t>
            </w:r>
            <w:r w:rsidRPr="006D4374">
              <w:rPr>
                <w:rFonts w:ascii="Times New Roman" w:eastAsia="Times New Roman" w:hAnsi="Times New Roman" w:cs="Times New Roman"/>
                <w:b/>
                <w:bCs/>
                <w:sz w:val="24"/>
                <w:szCs w:val="24"/>
                <w:lang w:eastAsia="lt-LT"/>
              </w:rPr>
              <w:t>Pirkėjui</w:t>
            </w:r>
            <w:r w:rsidRPr="006D4374">
              <w:rPr>
                <w:rFonts w:ascii="Times New Roman" w:eastAsia="Times New Roman" w:hAnsi="Times New Roman" w:cs="Times New Roman"/>
                <w:sz w:val="24"/>
                <w:szCs w:val="24"/>
                <w:lang w:eastAsia="lt-LT"/>
              </w:rPr>
              <w:t xml:space="preserve"> pateikiamas raštu, nurodant tokio keitimo priežastis. Naujas subtiekėjas (-ai) privalo atitikti visus subtiekėjui (-ams)/suteikėjui (-ams) viešojo pirkimo, kurio pagrindu pasirašyta ši Sutartis, pirkimo dokumentų  nustatytus kvalifikacinius reikalavimus. </w:t>
            </w:r>
            <w:r w:rsidRPr="006D4374">
              <w:rPr>
                <w:rFonts w:ascii="Times New Roman" w:eastAsia="Times New Roman" w:hAnsi="Times New Roman" w:cs="Times New Roman"/>
                <w:b/>
                <w:bCs/>
                <w:sz w:val="24"/>
                <w:szCs w:val="24"/>
                <w:lang w:eastAsia="lt-LT"/>
              </w:rPr>
              <w:t>Pardavėjas</w:t>
            </w:r>
            <w:r w:rsidRPr="006D4374">
              <w:rPr>
                <w:rFonts w:ascii="Times New Roman" w:eastAsia="Times New Roman" w:hAnsi="Times New Roman" w:cs="Times New Roman"/>
                <w:sz w:val="24"/>
                <w:szCs w:val="24"/>
                <w:lang w:eastAsia="lt-LT"/>
              </w:rPr>
              <w:t xml:space="preserve"> kartu su informacija apie naujus subtiekėjus pateikia </w:t>
            </w:r>
            <w:r w:rsidRPr="006D4374">
              <w:rPr>
                <w:rFonts w:ascii="Times New Roman" w:eastAsia="Times New Roman" w:hAnsi="Times New Roman" w:cs="Times New Roman"/>
                <w:b/>
                <w:bCs/>
                <w:sz w:val="24"/>
                <w:szCs w:val="24"/>
                <w:lang w:eastAsia="lt-LT"/>
              </w:rPr>
              <w:t>Pirkėjui</w:t>
            </w:r>
            <w:r w:rsidRPr="006D4374">
              <w:rPr>
                <w:rFonts w:ascii="Times New Roman" w:eastAsia="Times New Roman" w:hAnsi="Times New Roman" w:cs="Times New Roman"/>
                <w:sz w:val="24"/>
                <w:szCs w:val="24"/>
                <w:lang w:eastAsia="lt-LT"/>
              </w:rPr>
              <w:t xml:space="preserve"> subtiekėjo pašalinimo pagrindų nebuvimą ir kvalifikaciją patvirtinančius dokumentus.</w:t>
            </w:r>
          </w:p>
          <w:p w14:paraId="1AFB313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9.7.4. </w:t>
            </w:r>
            <w:r w:rsidRPr="006D4374">
              <w:rPr>
                <w:rFonts w:ascii="Times New Roman" w:eastAsia="Times New Roman" w:hAnsi="Times New Roman" w:cs="Times New Roman"/>
                <w:b/>
                <w:bCs/>
                <w:sz w:val="24"/>
                <w:szCs w:val="24"/>
                <w:lang w:eastAsia="lt-LT"/>
              </w:rPr>
              <w:t>Pardavėjas</w:t>
            </w:r>
            <w:r w:rsidRPr="006D4374">
              <w:rPr>
                <w:rFonts w:ascii="Times New Roman" w:eastAsia="Times New Roman" w:hAnsi="Times New Roman" w:cs="Times New Roman"/>
                <w:sz w:val="24"/>
                <w:szCs w:val="24"/>
                <w:lang w:eastAsia="lt-LT"/>
              </w:rPr>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1AFB3136"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9.8.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privalo nedelsiant informuoti </w:t>
            </w:r>
            <w:r w:rsidRPr="006D4374">
              <w:rPr>
                <w:rFonts w:ascii="Times New Roman" w:eastAsia="Times New Roman" w:hAnsi="Times New Roman" w:cs="Times New Roman"/>
                <w:b/>
                <w:sz w:val="24"/>
                <w:szCs w:val="24"/>
                <w:lang w:eastAsia="lt-LT"/>
              </w:rPr>
              <w:t>Pirkėją,</w:t>
            </w:r>
            <w:r w:rsidRPr="006D4374">
              <w:rPr>
                <w:rFonts w:ascii="Times New Roman" w:eastAsia="Times New Roman" w:hAnsi="Times New Roman" w:cs="Times New Roman"/>
                <w:sz w:val="24"/>
                <w:szCs w:val="24"/>
                <w:lang w:eastAsia="lt-LT"/>
              </w:rPr>
              <w:t xml:space="preserve"> jeigu Sutarties vykdymo metu pasikeistų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ir su juo susijusių subjektų duomenys ir informacija, kuri buvo pateikta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pasiūlymo pateikimo momentu.</w:t>
            </w:r>
            <w:r w:rsidRPr="006D4374" w:rsidDel="007E7C7E">
              <w:rPr>
                <w:rFonts w:ascii="Times New Roman" w:eastAsia="Times New Roman" w:hAnsi="Times New Roman" w:cs="Times New Roman"/>
                <w:i/>
                <w:sz w:val="24"/>
                <w:szCs w:val="24"/>
                <w:lang w:eastAsia="lt-LT"/>
              </w:rPr>
              <w:t xml:space="preserve"> </w:t>
            </w:r>
          </w:p>
          <w:p w14:paraId="1AFB3137" w14:textId="77777777" w:rsidR="006D4374" w:rsidRPr="006D4374" w:rsidRDefault="006D4374" w:rsidP="006D4374">
            <w:pPr>
              <w:spacing w:after="0" w:line="240" w:lineRule="auto"/>
              <w:jc w:val="both"/>
              <w:rPr>
                <w:rFonts w:ascii="Times New Roman" w:eastAsia="Times New Roman" w:hAnsi="Times New Roman" w:cs="Times New Roman"/>
                <w:i/>
                <w:noProof/>
                <w:spacing w:val="4"/>
                <w:sz w:val="24"/>
                <w:szCs w:val="24"/>
                <w:lang w:eastAsia="lt-LT"/>
              </w:rPr>
            </w:pPr>
            <w:r w:rsidRPr="006D4374">
              <w:rPr>
                <w:rFonts w:ascii="Times New Roman" w:eastAsia="Times New Roman" w:hAnsi="Times New Roman" w:cs="Times New Roman"/>
                <w:sz w:val="24"/>
                <w:szCs w:val="24"/>
                <w:lang w:eastAsia="lt-LT"/>
              </w:rPr>
              <w:t xml:space="preserve">9.9.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atstovas atsakingas už Sutartį – </w:t>
            </w:r>
            <w:r w:rsidRPr="006D4374">
              <w:rPr>
                <w:rFonts w:ascii="Times New Roman" w:eastAsia="Times New Roman" w:hAnsi="Times New Roman" w:cs="Times New Roman"/>
                <w:i/>
                <w:sz w:val="24"/>
                <w:szCs w:val="24"/>
                <w:lang w:eastAsia="lt-LT"/>
              </w:rPr>
              <w:t>(vardas, pavardė, pareigos, adresas, telefono, el. pašto adresas)</w:t>
            </w:r>
            <w:r w:rsidRPr="006D4374">
              <w:rPr>
                <w:rFonts w:ascii="Times New Roman" w:eastAsia="Times New Roman" w:hAnsi="Times New Roman" w:cs="Times New Roman"/>
                <w:i/>
                <w:noProof/>
                <w:spacing w:val="4"/>
                <w:sz w:val="24"/>
                <w:szCs w:val="24"/>
                <w:lang w:eastAsia="lt-LT"/>
              </w:rPr>
              <w:t>.</w:t>
            </w:r>
          </w:p>
          <w:p w14:paraId="1AFB3138" w14:textId="77777777" w:rsidR="006D4374" w:rsidRPr="006D4374" w:rsidRDefault="006D4374" w:rsidP="006D4374">
            <w:pPr>
              <w:spacing w:after="0" w:line="240" w:lineRule="auto"/>
              <w:jc w:val="both"/>
              <w:rPr>
                <w:rFonts w:ascii="Times New Roman" w:eastAsia="Times New Roman" w:hAnsi="Times New Roman" w:cs="Times New Roman"/>
                <w:i/>
                <w:noProof/>
                <w:spacing w:val="4"/>
                <w:sz w:val="24"/>
                <w:szCs w:val="24"/>
                <w:lang w:eastAsia="lt-LT"/>
              </w:rPr>
            </w:pPr>
            <w:r w:rsidRPr="006D4374">
              <w:rPr>
                <w:rFonts w:ascii="Times New Roman" w:eastAsia="Times New Roman" w:hAnsi="Times New Roman" w:cs="Times New Roman"/>
                <w:sz w:val="24"/>
                <w:szCs w:val="24"/>
                <w:lang w:eastAsia="lt-LT"/>
              </w:rPr>
              <w:t xml:space="preserve">9.10.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atstovas atsakingas už Sutartį – </w:t>
            </w:r>
            <w:r w:rsidRPr="006D4374">
              <w:rPr>
                <w:rFonts w:ascii="Times New Roman" w:eastAsia="Times New Roman" w:hAnsi="Times New Roman" w:cs="Times New Roman"/>
                <w:i/>
                <w:sz w:val="24"/>
                <w:szCs w:val="24"/>
                <w:lang w:eastAsia="lt-LT"/>
              </w:rPr>
              <w:t>(vardas, pavardė, pareigos, adresas, telefono, el. pašto adresas)</w:t>
            </w:r>
            <w:r w:rsidRPr="006D4374">
              <w:rPr>
                <w:rFonts w:ascii="Times New Roman" w:eastAsia="Times New Roman" w:hAnsi="Times New Roman" w:cs="Times New Roman"/>
                <w:i/>
                <w:noProof/>
                <w:spacing w:val="4"/>
                <w:sz w:val="24"/>
                <w:szCs w:val="24"/>
                <w:lang w:eastAsia="lt-LT"/>
              </w:rPr>
              <w:t>.</w:t>
            </w:r>
          </w:p>
          <w:p w14:paraId="1AFB3139" w14:textId="77777777" w:rsidR="006D4374" w:rsidRPr="006D4374" w:rsidRDefault="006D4374" w:rsidP="006D4374">
            <w:pPr>
              <w:spacing w:after="0" w:line="240" w:lineRule="auto"/>
              <w:jc w:val="both"/>
              <w:rPr>
                <w:rFonts w:ascii="Times New Roman" w:eastAsia="Times New Roman" w:hAnsi="Times New Roman" w:cs="Times New Roman"/>
                <w:i/>
                <w:noProof/>
                <w:spacing w:val="4"/>
                <w:sz w:val="24"/>
                <w:szCs w:val="24"/>
                <w:lang w:eastAsia="lt-LT"/>
              </w:rPr>
            </w:pPr>
            <w:r w:rsidRPr="006D4374">
              <w:rPr>
                <w:rFonts w:ascii="Times New Roman" w:eastAsia="Times New Roman" w:hAnsi="Times New Roman" w:cs="Times New Roman"/>
                <w:sz w:val="24"/>
                <w:szCs w:val="24"/>
                <w:lang w:eastAsia="lt-LT"/>
              </w:rPr>
              <w:t xml:space="preserve">9.11. Asmuo, atsakingas už Sutarties ir pakeitimų paskelbimą – </w:t>
            </w:r>
            <w:r w:rsidRPr="006D4374">
              <w:rPr>
                <w:rFonts w:ascii="Times New Roman" w:eastAsia="Times New Roman" w:hAnsi="Times New Roman" w:cs="Times New Roman"/>
                <w:i/>
                <w:sz w:val="24"/>
                <w:szCs w:val="24"/>
                <w:lang w:eastAsia="lt-LT"/>
              </w:rPr>
              <w:t>(vardas, pavardė, pareigos, adresas, telefono, el. pašto adresas)</w:t>
            </w:r>
            <w:r w:rsidRPr="006D4374">
              <w:rPr>
                <w:rFonts w:ascii="Times New Roman" w:eastAsia="Times New Roman" w:hAnsi="Times New Roman" w:cs="Times New Roman"/>
                <w:i/>
                <w:noProof/>
                <w:spacing w:val="4"/>
                <w:sz w:val="24"/>
                <w:szCs w:val="24"/>
                <w:lang w:eastAsia="lt-LT"/>
              </w:rPr>
              <w:t>.</w:t>
            </w:r>
          </w:p>
          <w:p w14:paraId="1AFB313A"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9.12. Sutarties priedai:</w:t>
            </w:r>
          </w:p>
          <w:p w14:paraId="1AFB313B" w14:textId="77777777" w:rsidR="006D4374" w:rsidRPr="006D4374" w:rsidRDefault="006D4374" w:rsidP="006D4374">
            <w:pPr>
              <w:spacing w:after="0" w:line="240" w:lineRule="auto"/>
              <w:jc w:val="both"/>
              <w:rPr>
                <w:rFonts w:ascii="Times New Roman" w:eastAsia="Times New Roman" w:hAnsi="Times New Roman" w:cs="Times New Roman"/>
                <w:sz w:val="24"/>
              </w:rPr>
            </w:pPr>
            <w:r w:rsidRPr="006D4374">
              <w:rPr>
                <w:rFonts w:ascii="Times New Roman" w:eastAsia="Times New Roman" w:hAnsi="Times New Roman" w:cs="Times New Roman"/>
                <w:sz w:val="24"/>
              </w:rPr>
              <w:t xml:space="preserve">9.12.1. 1 priedas „Baldų kiekiai ir kainos“ </w:t>
            </w:r>
            <w:r w:rsidR="008870C2">
              <w:rPr>
                <w:rFonts w:ascii="Times New Roman" w:eastAsia="Times New Roman" w:hAnsi="Times New Roman" w:cs="Times New Roman"/>
                <w:sz w:val="24"/>
              </w:rPr>
              <w:t>1</w:t>
            </w:r>
            <w:r w:rsidRPr="006D4374">
              <w:rPr>
                <w:rFonts w:ascii="Times New Roman" w:eastAsia="Times New Roman" w:hAnsi="Times New Roman" w:cs="Times New Roman"/>
                <w:sz w:val="24"/>
              </w:rPr>
              <w:t xml:space="preserve"> lapa</w:t>
            </w:r>
            <w:r w:rsidR="008870C2">
              <w:rPr>
                <w:rFonts w:ascii="Times New Roman" w:eastAsia="Times New Roman" w:hAnsi="Times New Roman" w:cs="Times New Roman"/>
                <w:sz w:val="24"/>
              </w:rPr>
              <w:t>s</w:t>
            </w:r>
            <w:r w:rsidRPr="006D4374">
              <w:rPr>
                <w:rFonts w:ascii="Times New Roman" w:eastAsia="Times New Roman" w:hAnsi="Times New Roman" w:cs="Times New Roman"/>
                <w:sz w:val="24"/>
              </w:rPr>
              <w:t>;</w:t>
            </w:r>
          </w:p>
          <w:p w14:paraId="1AFB313C" w14:textId="77777777" w:rsidR="006D4374" w:rsidRPr="006D4374" w:rsidRDefault="006D4374" w:rsidP="008870C2">
            <w:pPr>
              <w:spacing w:after="0" w:line="240" w:lineRule="auto"/>
              <w:jc w:val="both"/>
              <w:rPr>
                <w:rFonts w:ascii="Times New Roman" w:eastAsia="Times New Roman" w:hAnsi="Times New Roman" w:cs="Times New Roman"/>
                <w:sz w:val="24"/>
              </w:rPr>
            </w:pPr>
            <w:r w:rsidRPr="006D4374">
              <w:rPr>
                <w:rFonts w:ascii="Times New Roman" w:eastAsia="Times New Roman" w:hAnsi="Times New Roman" w:cs="Times New Roman"/>
                <w:sz w:val="24"/>
              </w:rPr>
              <w:t xml:space="preserve">9.12.2. 2 priedas </w:t>
            </w:r>
            <w:r w:rsidRPr="006D4374">
              <w:rPr>
                <w:rFonts w:ascii="Times New Roman" w:eastAsia="Times New Roman" w:hAnsi="Times New Roman" w:cs="Times New Roman"/>
                <w:sz w:val="24"/>
                <w:szCs w:val="24"/>
              </w:rPr>
              <w:t>„</w:t>
            </w:r>
            <w:r w:rsidRPr="006D4374">
              <w:rPr>
                <w:rFonts w:ascii="Times New Roman" w:hAnsi="Times New Roman" w:cs="Times New Roman"/>
                <w:sz w:val="24"/>
                <w:szCs w:val="24"/>
              </w:rPr>
              <w:t>Techninė specifikacija</w:t>
            </w:r>
            <w:r w:rsidRPr="006D4374">
              <w:rPr>
                <w:rFonts w:ascii="Times New Roman" w:eastAsia="Times New Roman" w:hAnsi="Times New Roman" w:cs="Times New Roman"/>
                <w:sz w:val="24"/>
                <w:szCs w:val="24"/>
              </w:rPr>
              <w:t xml:space="preserve">“ </w:t>
            </w:r>
            <w:r w:rsidR="008870C2">
              <w:rPr>
                <w:rFonts w:ascii="Times New Roman" w:eastAsia="Times New Roman" w:hAnsi="Times New Roman" w:cs="Times New Roman"/>
                <w:sz w:val="24"/>
                <w:szCs w:val="24"/>
              </w:rPr>
              <w:t>3</w:t>
            </w:r>
            <w:r w:rsidRPr="006D4374">
              <w:rPr>
                <w:rFonts w:ascii="Times New Roman" w:eastAsia="Times New Roman" w:hAnsi="Times New Roman" w:cs="Times New Roman"/>
                <w:sz w:val="24"/>
                <w:szCs w:val="24"/>
              </w:rPr>
              <w:t xml:space="preserve"> </w:t>
            </w:r>
            <w:r w:rsidRPr="006D4374">
              <w:rPr>
                <w:rFonts w:ascii="Times New Roman" w:eastAsia="Times New Roman" w:hAnsi="Times New Roman" w:cs="Times New Roman"/>
                <w:sz w:val="24"/>
              </w:rPr>
              <w:t>lapai.</w:t>
            </w:r>
          </w:p>
        </w:tc>
      </w:tr>
      <w:tr w:rsidR="006D4374" w:rsidRPr="006D4374" w14:paraId="1AFB3141" w14:textId="77777777" w:rsidTr="00D8495E">
        <w:trPr>
          <w:trHeight w:val="983"/>
        </w:trPr>
        <w:tc>
          <w:tcPr>
            <w:tcW w:w="9752" w:type="dxa"/>
            <w:tcBorders>
              <w:top w:val="single" w:sz="4" w:space="0" w:color="auto"/>
              <w:left w:val="single" w:sz="4" w:space="0" w:color="auto"/>
              <w:bottom w:val="single" w:sz="4" w:space="0" w:color="auto"/>
              <w:right w:val="single" w:sz="4" w:space="0" w:color="auto"/>
            </w:tcBorders>
          </w:tcPr>
          <w:p w14:paraId="1AFB313E"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z w:val="24"/>
              </w:rPr>
              <w:lastRenderedPageBreak/>
              <w:t xml:space="preserve">10. Sutarties galiojimo terminas: </w:t>
            </w:r>
          </w:p>
          <w:p w14:paraId="1AFB313F" w14:textId="77777777" w:rsidR="006D4374" w:rsidRPr="006D4374" w:rsidRDefault="006D4374" w:rsidP="006D4374">
            <w:pPr>
              <w:spacing w:after="0" w:line="240" w:lineRule="auto"/>
              <w:jc w:val="both"/>
              <w:rPr>
                <w:rFonts w:ascii="Times New Roman" w:eastAsia="Times New Roman" w:hAnsi="Times New Roman" w:cs="Times New Roman"/>
                <w:sz w:val="24"/>
              </w:rPr>
            </w:pPr>
            <w:r w:rsidRPr="006D4374">
              <w:rPr>
                <w:rFonts w:ascii="Times New Roman" w:eastAsia="Times New Roman" w:hAnsi="Times New Roman" w:cs="Times New Roman"/>
                <w:sz w:val="24"/>
              </w:rPr>
              <w:t xml:space="preserve">Sutartis galioja </w:t>
            </w:r>
            <w:r w:rsidR="005C26B4">
              <w:rPr>
                <w:rFonts w:ascii="Times New Roman" w:eastAsia="Times New Roman" w:hAnsi="Times New Roman" w:cs="Times New Roman"/>
                <w:sz w:val="24"/>
              </w:rPr>
              <w:t>3</w:t>
            </w:r>
            <w:r w:rsidRPr="006D4374">
              <w:rPr>
                <w:rFonts w:ascii="Times New Roman" w:eastAsia="Times New Roman" w:hAnsi="Times New Roman" w:cs="Times New Roman"/>
                <w:sz w:val="24"/>
              </w:rPr>
              <w:t xml:space="preserve"> (</w:t>
            </w:r>
            <w:r w:rsidR="005C26B4">
              <w:rPr>
                <w:rFonts w:ascii="Times New Roman" w:eastAsia="Times New Roman" w:hAnsi="Times New Roman" w:cs="Times New Roman"/>
                <w:sz w:val="24"/>
              </w:rPr>
              <w:t>tris</w:t>
            </w:r>
            <w:r w:rsidRPr="006D4374">
              <w:rPr>
                <w:rFonts w:ascii="Times New Roman" w:eastAsia="Times New Roman" w:hAnsi="Times New Roman" w:cs="Times New Roman"/>
                <w:sz w:val="24"/>
              </w:rPr>
              <w:t xml:space="preserve">) mėnesius nuo Sutarties įsigaliojimo dienos, o finansinių ir garantinių įsipareigojimų atžvilgiu – iki visiško finansinių ir garantinių įsipareigojimų įvykdymo. </w:t>
            </w:r>
          </w:p>
          <w:p w14:paraId="1AFB3140" w14:textId="77777777" w:rsidR="006D4374" w:rsidRPr="006D4374" w:rsidRDefault="006D4374" w:rsidP="006D4374">
            <w:pPr>
              <w:spacing w:after="0" w:line="240" w:lineRule="auto"/>
              <w:jc w:val="both"/>
              <w:rPr>
                <w:rFonts w:ascii="Times New Roman" w:eastAsia="Times New Roman" w:hAnsi="Times New Roman" w:cs="Times New Roman"/>
                <w:sz w:val="24"/>
              </w:rPr>
            </w:pPr>
          </w:p>
        </w:tc>
      </w:tr>
      <w:tr w:rsidR="006D4374" w:rsidRPr="006D4374" w14:paraId="1AFB314C" w14:textId="77777777" w:rsidTr="00D8495E">
        <w:tc>
          <w:tcPr>
            <w:tcW w:w="9752" w:type="dxa"/>
            <w:tcBorders>
              <w:top w:val="single" w:sz="4" w:space="0" w:color="auto"/>
              <w:left w:val="single" w:sz="4" w:space="0" w:color="auto"/>
              <w:bottom w:val="single" w:sz="4" w:space="0" w:color="auto"/>
              <w:right w:val="single" w:sz="4" w:space="0" w:color="auto"/>
            </w:tcBorders>
          </w:tcPr>
          <w:p w14:paraId="1AFB3142"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z w:val="24"/>
              </w:rPr>
              <w:t>11. Pirkėjo rekvizitai:</w:t>
            </w:r>
          </w:p>
          <w:p w14:paraId="1AFB3143" w14:textId="77777777" w:rsidR="006D4374" w:rsidRPr="006D4374" w:rsidRDefault="006D4374" w:rsidP="006D4374">
            <w:pPr>
              <w:spacing w:after="0" w:line="240" w:lineRule="auto"/>
              <w:rPr>
                <w:rFonts w:ascii="Times New Roman" w:hAnsi="Times New Roman" w:cs="Times New Roman"/>
                <w:b/>
                <w:sz w:val="24"/>
                <w:szCs w:val="24"/>
              </w:rPr>
            </w:pPr>
            <w:r w:rsidRPr="006D4374">
              <w:rPr>
                <w:rFonts w:ascii="Times New Roman" w:hAnsi="Times New Roman" w:cs="Times New Roman"/>
                <w:b/>
                <w:sz w:val="24"/>
                <w:szCs w:val="24"/>
              </w:rPr>
              <w:t>Krašto apsaugos ministerijos</w:t>
            </w:r>
          </w:p>
          <w:p w14:paraId="1AFB3144" w14:textId="77777777" w:rsidR="006D4374" w:rsidRPr="006D4374" w:rsidRDefault="006D4374" w:rsidP="006D4374">
            <w:pPr>
              <w:spacing w:after="0" w:line="240" w:lineRule="auto"/>
              <w:rPr>
                <w:rFonts w:ascii="Times New Roman" w:hAnsi="Times New Roman" w:cs="Times New Roman"/>
                <w:b/>
                <w:sz w:val="24"/>
                <w:szCs w:val="24"/>
              </w:rPr>
            </w:pPr>
            <w:r w:rsidRPr="006D4374">
              <w:rPr>
                <w:rFonts w:ascii="Times New Roman" w:hAnsi="Times New Roman" w:cs="Times New Roman"/>
                <w:b/>
                <w:sz w:val="24"/>
                <w:szCs w:val="24"/>
              </w:rPr>
              <w:t>bendrųjų reikalų departamentas</w:t>
            </w:r>
          </w:p>
          <w:p w14:paraId="1AFB3145" w14:textId="77777777" w:rsidR="006D4374" w:rsidRPr="006D4374" w:rsidRDefault="006D4374" w:rsidP="006D4374">
            <w:pPr>
              <w:spacing w:after="0" w:line="240" w:lineRule="auto"/>
              <w:rPr>
                <w:rFonts w:ascii="Times New Roman" w:hAnsi="Times New Roman" w:cs="Times New Roman"/>
                <w:sz w:val="24"/>
                <w:szCs w:val="24"/>
              </w:rPr>
            </w:pPr>
            <w:r w:rsidRPr="006D4374">
              <w:rPr>
                <w:rFonts w:ascii="Times New Roman" w:hAnsi="Times New Roman" w:cs="Times New Roman"/>
                <w:sz w:val="24"/>
                <w:szCs w:val="24"/>
              </w:rPr>
              <w:t>Įstaigos kodas 302526105</w:t>
            </w:r>
          </w:p>
          <w:p w14:paraId="1AFB3146" w14:textId="77777777" w:rsidR="006D4374" w:rsidRPr="006D4374" w:rsidRDefault="006D4374" w:rsidP="006D4374">
            <w:pPr>
              <w:spacing w:after="0" w:line="240" w:lineRule="auto"/>
              <w:rPr>
                <w:rFonts w:ascii="Times New Roman" w:hAnsi="Times New Roman" w:cs="Times New Roman"/>
                <w:sz w:val="24"/>
                <w:szCs w:val="24"/>
              </w:rPr>
            </w:pPr>
            <w:r w:rsidRPr="006D4374">
              <w:rPr>
                <w:rFonts w:ascii="Times New Roman" w:hAnsi="Times New Roman" w:cs="Times New Roman"/>
                <w:sz w:val="24"/>
                <w:szCs w:val="24"/>
              </w:rPr>
              <w:t>Ne PVM mokėtojas</w:t>
            </w:r>
          </w:p>
          <w:p w14:paraId="1AFB3147" w14:textId="77777777" w:rsidR="006D4374" w:rsidRPr="006D4374" w:rsidRDefault="006D4374" w:rsidP="006D4374">
            <w:pPr>
              <w:spacing w:after="0" w:line="240" w:lineRule="auto"/>
              <w:rPr>
                <w:rFonts w:ascii="Times New Roman" w:hAnsi="Times New Roman" w:cs="Times New Roman"/>
                <w:sz w:val="24"/>
                <w:szCs w:val="24"/>
              </w:rPr>
            </w:pPr>
            <w:r w:rsidRPr="006D4374">
              <w:rPr>
                <w:rFonts w:ascii="Times New Roman" w:hAnsi="Times New Roman" w:cs="Times New Roman"/>
                <w:sz w:val="24"/>
                <w:szCs w:val="24"/>
              </w:rPr>
              <w:t>Totorių g. 25, LT-01121 Vilnius</w:t>
            </w:r>
          </w:p>
          <w:p w14:paraId="1AFB3148" w14:textId="77777777" w:rsidR="006D4374" w:rsidRPr="006D4374" w:rsidRDefault="006D4374" w:rsidP="006D4374">
            <w:pPr>
              <w:spacing w:after="0" w:line="240" w:lineRule="auto"/>
              <w:rPr>
                <w:rFonts w:ascii="Times New Roman" w:hAnsi="Times New Roman" w:cs="Times New Roman"/>
                <w:sz w:val="24"/>
                <w:szCs w:val="24"/>
              </w:rPr>
            </w:pPr>
            <w:r w:rsidRPr="006D4374">
              <w:rPr>
                <w:rFonts w:ascii="Times New Roman" w:hAnsi="Times New Roman" w:cs="Times New Roman"/>
                <w:sz w:val="24"/>
                <w:szCs w:val="24"/>
              </w:rPr>
              <w:t>tel. (8 5) 265 7510, faksas (8 5) 273 5616</w:t>
            </w:r>
          </w:p>
          <w:p w14:paraId="1AFB3149" w14:textId="77777777" w:rsidR="006D4374" w:rsidRPr="006D4374" w:rsidRDefault="006D4374" w:rsidP="006D4374">
            <w:pPr>
              <w:spacing w:after="0" w:line="240" w:lineRule="auto"/>
              <w:rPr>
                <w:rFonts w:ascii="Times New Roman" w:hAnsi="Times New Roman" w:cs="Times New Roman"/>
                <w:sz w:val="24"/>
                <w:szCs w:val="24"/>
                <w:lang w:val="en-US"/>
              </w:rPr>
            </w:pPr>
            <w:r w:rsidRPr="006D4374">
              <w:rPr>
                <w:rFonts w:ascii="Times New Roman" w:hAnsi="Times New Roman" w:cs="Times New Roman"/>
                <w:sz w:val="24"/>
                <w:szCs w:val="24"/>
              </w:rPr>
              <w:t>A.S.: LT304040063610000975</w:t>
            </w:r>
          </w:p>
          <w:p w14:paraId="1AFB314A" w14:textId="77777777" w:rsidR="006D4374" w:rsidRPr="006D4374" w:rsidRDefault="006D4374" w:rsidP="006D4374">
            <w:pPr>
              <w:spacing w:after="0" w:line="240" w:lineRule="auto"/>
              <w:rPr>
                <w:rFonts w:ascii="Times New Roman" w:hAnsi="Times New Roman" w:cs="Times New Roman"/>
                <w:sz w:val="24"/>
                <w:szCs w:val="24"/>
              </w:rPr>
            </w:pPr>
            <w:r w:rsidRPr="006D4374">
              <w:rPr>
                <w:rFonts w:ascii="Times New Roman" w:hAnsi="Times New Roman" w:cs="Times New Roman"/>
                <w:sz w:val="24"/>
                <w:szCs w:val="24"/>
              </w:rPr>
              <w:t>SWIFT BIC kodas: MFRLLT22</w:t>
            </w:r>
            <w:r w:rsidRPr="006D4374">
              <w:rPr>
                <w:rFonts w:ascii="Times New Roman" w:hAnsi="Times New Roman" w:cs="Times New Roman"/>
                <w:sz w:val="24"/>
                <w:szCs w:val="24"/>
              </w:rPr>
              <w:br/>
              <w:t>Lietuvos Respublikos finansų ministerija</w:t>
            </w:r>
            <w:r w:rsidRPr="006D4374">
              <w:rPr>
                <w:rFonts w:ascii="Times New Roman" w:hAnsi="Times New Roman" w:cs="Times New Roman"/>
                <w:sz w:val="24"/>
                <w:szCs w:val="24"/>
              </w:rPr>
              <w:br/>
              <w:t>Finansų įstaigos kodas 40400</w:t>
            </w:r>
          </w:p>
          <w:p w14:paraId="1AFB314B" w14:textId="77777777" w:rsidR="006D4374" w:rsidRPr="006D4374" w:rsidRDefault="006D4374" w:rsidP="006D4374">
            <w:pPr>
              <w:spacing w:after="0" w:line="240" w:lineRule="auto"/>
              <w:jc w:val="both"/>
              <w:rPr>
                <w:rFonts w:ascii="Times New Roman" w:eastAsia="Times New Roman" w:hAnsi="Times New Roman" w:cs="Times New Roman"/>
                <w:sz w:val="24"/>
              </w:rPr>
            </w:pPr>
          </w:p>
        </w:tc>
      </w:tr>
      <w:tr w:rsidR="006D4374" w:rsidRPr="006D4374" w14:paraId="1AFB314F" w14:textId="77777777" w:rsidTr="00D8495E">
        <w:trPr>
          <w:trHeight w:val="2070"/>
        </w:trPr>
        <w:tc>
          <w:tcPr>
            <w:tcW w:w="9752" w:type="dxa"/>
            <w:tcBorders>
              <w:top w:val="single" w:sz="4" w:space="0" w:color="auto"/>
              <w:left w:val="single" w:sz="4" w:space="0" w:color="auto"/>
              <w:bottom w:val="single" w:sz="4" w:space="0" w:color="auto"/>
              <w:right w:val="single" w:sz="4" w:space="0" w:color="auto"/>
            </w:tcBorders>
          </w:tcPr>
          <w:p w14:paraId="1AFB314D" w14:textId="77777777" w:rsidR="006D4374" w:rsidRPr="006D4374" w:rsidRDefault="006D4374" w:rsidP="006D4374">
            <w:pPr>
              <w:spacing w:after="0" w:line="240" w:lineRule="auto"/>
              <w:jc w:val="both"/>
              <w:rPr>
                <w:rFonts w:ascii="Times New Roman" w:eastAsia="Times New Roman" w:hAnsi="Times New Roman" w:cs="Times New Roman"/>
                <w:b/>
                <w:sz w:val="24"/>
              </w:rPr>
            </w:pPr>
            <w:r w:rsidRPr="006D4374">
              <w:rPr>
                <w:rFonts w:ascii="Times New Roman" w:eastAsia="Times New Roman" w:hAnsi="Times New Roman" w:cs="Times New Roman"/>
                <w:b/>
                <w:sz w:val="24"/>
              </w:rPr>
              <w:t>12. Pardavėjo rekvizitai:</w:t>
            </w:r>
          </w:p>
          <w:p w14:paraId="1AFB314E" w14:textId="77777777" w:rsidR="006D4374" w:rsidRPr="006D4374" w:rsidRDefault="006D4374" w:rsidP="006D4374">
            <w:pPr>
              <w:spacing w:after="0" w:line="240" w:lineRule="auto"/>
              <w:jc w:val="both"/>
              <w:rPr>
                <w:rFonts w:ascii="Times New Roman" w:eastAsia="Times New Roman" w:hAnsi="Times New Roman" w:cs="Times New Roman"/>
                <w:sz w:val="24"/>
                <w:szCs w:val="24"/>
                <w:highlight w:val="yellow"/>
                <w:lang w:val="en-GB"/>
              </w:rPr>
            </w:pPr>
          </w:p>
        </w:tc>
      </w:tr>
    </w:tbl>
    <w:p w14:paraId="1AFB3150" w14:textId="77777777" w:rsidR="006D4374" w:rsidRPr="006D4374" w:rsidRDefault="006D4374" w:rsidP="006D4374">
      <w:pPr>
        <w:suppressAutoHyphens/>
        <w:spacing w:after="200" w:line="276" w:lineRule="auto"/>
        <w:jc w:val="both"/>
        <w:rPr>
          <w:rFonts w:ascii="Times New Roman" w:eastAsia="Times New Roman" w:hAnsi="Times New Roman" w:cs="Times New Roman"/>
          <w:b/>
          <w:sz w:val="24"/>
          <w:szCs w:val="24"/>
          <w:lang w:eastAsia="ar-SA"/>
        </w:rPr>
      </w:pPr>
    </w:p>
    <w:p w14:paraId="1AFB3151" w14:textId="77777777" w:rsidR="006D4374" w:rsidRPr="006D4374" w:rsidRDefault="006D4374" w:rsidP="006D4374">
      <w:pPr>
        <w:suppressAutoHyphens/>
        <w:spacing w:after="200" w:line="276" w:lineRule="auto"/>
        <w:jc w:val="both"/>
        <w:rPr>
          <w:rFonts w:ascii="Times New Roman" w:eastAsia="Times New Roman" w:hAnsi="Times New Roman" w:cs="Times New Roman"/>
          <w:b/>
          <w:sz w:val="24"/>
          <w:szCs w:val="24"/>
          <w:lang w:eastAsia="ar-SA"/>
        </w:rPr>
      </w:pPr>
    </w:p>
    <w:p w14:paraId="1AFB3152" w14:textId="77777777" w:rsidR="006D4374" w:rsidRPr="006D4374" w:rsidRDefault="006D4374" w:rsidP="006D4374">
      <w:pPr>
        <w:autoSpaceDE w:val="0"/>
        <w:autoSpaceDN w:val="0"/>
        <w:adjustRightInd w:val="0"/>
        <w:spacing w:after="200" w:line="276" w:lineRule="auto"/>
        <w:jc w:val="both"/>
        <w:rPr>
          <w:rFonts w:ascii="Times New Roman" w:eastAsia="Times New Roman" w:hAnsi="Times New Roman" w:cs="Times New Roman"/>
          <w:b/>
          <w:sz w:val="24"/>
          <w:szCs w:val="24"/>
        </w:rPr>
      </w:pPr>
      <w:r w:rsidRPr="006D4374">
        <w:rPr>
          <w:rFonts w:ascii="Times New Roman" w:eastAsia="Times New Roman" w:hAnsi="Times New Roman" w:cs="Times New Roman"/>
          <w:b/>
          <w:sz w:val="24"/>
          <w:szCs w:val="24"/>
        </w:rPr>
        <w:t>PIRKĖJAS</w:t>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t>PARDAVĖJAS</w:t>
      </w:r>
    </w:p>
    <w:p w14:paraId="1AFB3153" w14:textId="77777777" w:rsidR="006D4374" w:rsidRPr="006D4374" w:rsidRDefault="006D4374" w:rsidP="006D4374">
      <w:pPr>
        <w:spacing w:after="0" w:line="240" w:lineRule="auto"/>
        <w:rPr>
          <w:rFonts w:ascii="Times New Roman" w:hAnsi="Times New Roman" w:cs="Times New Roman"/>
          <w:lang w:eastAsia="lt-LT"/>
        </w:rPr>
      </w:pP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lang w:eastAsia="lt-LT"/>
        </w:rPr>
        <w:tab/>
      </w:r>
    </w:p>
    <w:p w14:paraId="1AFB3154" w14:textId="77777777" w:rsidR="006D4374" w:rsidRPr="006D4374" w:rsidRDefault="006D4374" w:rsidP="006D4374">
      <w:pPr>
        <w:spacing w:after="0" w:line="240" w:lineRule="auto"/>
        <w:rPr>
          <w:rFonts w:ascii="Times New Roman" w:hAnsi="Times New Roman" w:cs="Times New Roman"/>
          <w:lang w:val="en-GB" w:eastAsia="lt-LT"/>
        </w:rPr>
      </w:pPr>
      <w:r w:rsidRPr="006D4374">
        <w:rPr>
          <w:rFonts w:ascii="Times New Roman" w:hAnsi="Times New Roman" w:cs="Times New Roman"/>
          <w:lang w:val="en-GB" w:eastAsia="lt-LT"/>
        </w:rPr>
        <w:t>_____________________</w:t>
      </w:r>
      <w:r w:rsidRPr="006D4374">
        <w:rPr>
          <w:rFonts w:ascii="Times New Roman" w:hAnsi="Times New Roman" w:cs="Times New Roman"/>
          <w:lang w:val="en-GB" w:eastAsia="lt-LT"/>
        </w:rPr>
        <w:tab/>
      </w:r>
      <w:r w:rsidRPr="006D4374">
        <w:rPr>
          <w:rFonts w:ascii="Times New Roman" w:hAnsi="Times New Roman" w:cs="Times New Roman"/>
          <w:lang w:val="en-GB" w:eastAsia="lt-LT"/>
        </w:rPr>
        <w:tab/>
      </w:r>
      <w:r w:rsidRPr="006D4374">
        <w:rPr>
          <w:rFonts w:ascii="Times New Roman" w:hAnsi="Times New Roman" w:cs="Times New Roman"/>
          <w:lang w:val="en-GB" w:eastAsia="lt-LT"/>
        </w:rPr>
        <w:tab/>
      </w:r>
      <w:r w:rsidRPr="006D4374">
        <w:rPr>
          <w:rFonts w:ascii="Times New Roman" w:hAnsi="Times New Roman" w:cs="Times New Roman"/>
          <w:lang w:val="en-GB" w:eastAsia="lt-LT"/>
        </w:rPr>
        <w:tab/>
        <w:t>____________________</w:t>
      </w:r>
    </w:p>
    <w:p w14:paraId="1AFB3155" w14:textId="77777777" w:rsidR="006D4374" w:rsidRPr="006D4374" w:rsidRDefault="006D4374" w:rsidP="006D4374">
      <w:pPr>
        <w:spacing w:after="0" w:line="240" w:lineRule="auto"/>
        <w:rPr>
          <w:rFonts w:ascii="Times New Roman" w:hAnsi="Times New Roman" w:cs="Times New Roman"/>
          <w:sz w:val="18"/>
          <w:szCs w:val="18"/>
          <w:lang w:eastAsia="lt-LT"/>
        </w:rPr>
      </w:pPr>
      <w:r w:rsidRPr="006D4374">
        <w:rPr>
          <w:rFonts w:ascii="Times New Roman" w:hAnsi="Times New Roman" w:cs="Times New Roman"/>
          <w:sz w:val="18"/>
          <w:szCs w:val="18"/>
          <w:lang w:eastAsia="lt-LT"/>
        </w:rPr>
        <w:t>(parašas)</w:t>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t>(parašas)</w:t>
      </w:r>
    </w:p>
    <w:p w14:paraId="1AFB3156" w14:textId="77777777" w:rsidR="006D4374" w:rsidRPr="006D4374" w:rsidRDefault="006D4374" w:rsidP="006D4374">
      <w:pPr>
        <w:spacing w:after="0" w:line="240" w:lineRule="auto"/>
        <w:rPr>
          <w:rFonts w:ascii="Times New Roman" w:hAnsi="Times New Roman" w:cs="Times New Roman"/>
          <w:lang w:eastAsia="lt-LT"/>
        </w:rPr>
      </w:pPr>
      <w:r w:rsidRPr="006D4374">
        <w:rPr>
          <w:rFonts w:ascii="Times New Roman" w:hAnsi="Times New Roman" w:cs="Times New Roman"/>
          <w:lang w:eastAsia="lt-LT"/>
        </w:rPr>
        <w:tab/>
      </w:r>
      <w:r w:rsidRPr="006D4374">
        <w:rPr>
          <w:rFonts w:ascii="Times New Roman" w:hAnsi="Times New Roman" w:cs="Times New Roman"/>
          <w:lang w:eastAsia="lt-LT"/>
        </w:rPr>
        <w:tab/>
      </w:r>
      <w:r w:rsidRPr="006D4374">
        <w:rPr>
          <w:rFonts w:ascii="Times New Roman" w:hAnsi="Times New Roman" w:cs="Times New Roman"/>
          <w:lang w:eastAsia="lt-LT"/>
        </w:rPr>
        <w:tab/>
      </w:r>
      <w:r w:rsidRPr="006D4374">
        <w:rPr>
          <w:rFonts w:ascii="Times New Roman" w:hAnsi="Times New Roman" w:cs="Times New Roman"/>
          <w:lang w:eastAsia="lt-LT"/>
        </w:rPr>
        <w:tab/>
      </w:r>
    </w:p>
    <w:p w14:paraId="1AFB3157" w14:textId="77777777" w:rsidR="006D4374" w:rsidRPr="006D4374" w:rsidRDefault="006D4374" w:rsidP="006D4374">
      <w:pPr>
        <w:spacing w:after="0" w:line="240" w:lineRule="auto"/>
        <w:rPr>
          <w:rFonts w:ascii="Times New Roman" w:hAnsi="Times New Roman" w:cs="Times New Roman"/>
        </w:rPr>
      </w:pPr>
      <w:r w:rsidRPr="006D4374">
        <w:rPr>
          <w:rFonts w:ascii="Times New Roman" w:hAnsi="Times New Roman" w:cs="Times New Roman"/>
        </w:rPr>
        <w:t>A. V.</w:t>
      </w: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rPr>
        <w:tab/>
        <w:t>A. V.</w:t>
      </w:r>
    </w:p>
    <w:p w14:paraId="1AFB3158" w14:textId="77777777" w:rsidR="006D4374" w:rsidRPr="006D4374" w:rsidRDefault="006D4374" w:rsidP="006D4374">
      <w:pPr>
        <w:spacing w:after="0" w:line="240" w:lineRule="auto"/>
        <w:jc w:val="center"/>
        <w:rPr>
          <w:rFonts w:ascii="Times New Roman" w:eastAsia="Times New Roman" w:hAnsi="Times New Roman" w:cs="Times New Roman"/>
          <w:b/>
          <w:sz w:val="24"/>
        </w:rPr>
      </w:pPr>
      <w:r w:rsidRPr="006D4374">
        <w:rPr>
          <w:rFonts w:ascii="Times New Roman" w:eastAsia="Times New Roman" w:hAnsi="Times New Roman" w:cs="Times New Roman"/>
          <w:sz w:val="24"/>
        </w:rPr>
        <w:br w:type="page"/>
      </w:r>
      <w:r w:rsidRPr="006D4374">
        <w:rPr>
          <w:rFonts w:ascii="Times New Roman" w:eastAsia="Times New Roman" w:hAnsi="Times New Roman" w:cs="Times New Roman"/>
          <w:b/>
          <w:sz w:val="24"/>
        </w:rPr>
        <w:lastRenderedPageBreak/>
        <w:t>PREKIŲ PIRKIMO-PARDAVIMO SUTARTIS</w:t>
      </w:r>
    </w:p>
    <w:p w14:paraId="1AFB3159" w14:textId="77777777" w:rsidR="006D4374" w:rsidRPr="006D4374" w:rsidRDefault="006D4374" w:rsidP="006D4374">
      <w:pPr>
        <w:spacing w:after="0" w:line="240" w:lineRule="auto"/>
        <w:jc w:val="center"/>
        <w:rPr>
          <w:rFonts w:ascii="Times New Roman" w:eastAsia="Times New Roman" w:hAnsi="Times New Roman" w:cs="Times New Roman"/>
          <w:b/>
          <w:sz w:val="24"/>
        </w:rPr>
      </w:pPr>
      <w:r w:rsidRPr="006D4374">
        <w:rPr>
          <w:rFonts w:ascii="Times New Roman" w:eastAsia="Times New Roman" w:hAnsi="Times New Roman" w:cs="Times New Roman"/>
          <w:b/>
          <w:sz w:val="24"/>
        </w:rPr>
        <w:t>II. BENDROJI DALIS</w:t>
      </w:r>
    </w:p>
    <w:p w14:paraId="1AFB315A"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1.</w:t>
      </w:r>
      <w:r w:rsidRPr="006D4374">
        <w:rPr>
          <w:rFonts w:ascii="Times New Roman" w:eastAsia="Times New Roman" w:hAnsi="Times New Roman" w:cs="Times New Roman"/>
          <w:sz w:val="24"/>
          <w:szCs w:val="24"/>
          <w:lang w:eastAsia="lt-LT"/>
        </w:rPr>
        <w:t xml:space="preserve"> </w:t>
      </w:r>
      <w:r w:rsidRPr="006D4374">
        <w:rPr>
          <w:rFonts w:ascii="Times New Roman" w:eastAsia="Times New Roman" w:hAnsi="Times New Roman" w:cs="Times New Roman"/>
          <w:b/>
          <w:sz w:val="24"/>
          <w:szCs w:val="24"/>
          <w:lang w:eastAsia="lt-LT"/>
        </w:rPr>
        <w:t>Sąvokos</w:t>
      </w:r>
    </w:p>
    <w:p w14:paraId="1AFB315B"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1.1. Šioje Sutartyje naudojamos pagrindinės sąvokos:</w:t>
      </w:r>
    </w:p>
    <w:p w14:paraId="1AFB315C" w14:textId="77777777" w:rsidR="006D4374" w:rsidRPr="006D4374" w:rsidRDefault="006D4374" w:rsidP="006D4374">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1.1.1. Sutartis – šios prekių viešojo pirkimo</w:t>
      </w:r>
      <w:r w:rsidRPr="006D4374">
        <w:rPr>
          <w:rFonts w:ascii="Times New Roman" w:eastAsia="Times New Roman" w:hAnsi="Times New Roman" w:cs="Times New Roman"/>
          <w:b/>
          <w:sz w:val="24"/>
          <w:szCs w:val="24"/>
          <w:lang w:eastAsia="lt-LT"/>
        </w:rPr>
        <w:t>–</w:t>
      </w:r>
      <w:r w:rsidRPr="006D4374">
        <w:rPr>
          <w:rFonts w:ascii="Times New Roman" w:eastAsia="Times New Roman" w:hAnsi="Times New Roman" w:cs="Times New Roman"/>
          <w:sz w:val="24"/>
          <w:szCs w:val="24"/>
          <w:lang w:eastAsia="lt-LT"/>
        </w:rPr>
        <w:t>pardavimo sutarties bendroji ir specialioji dalys, prekių viešojo pirkimo</w:t>
      </w:r>
      <w:r w:rsidRPr="006D4374">
        <w:rPr>
          <w:rFonts w:ascii="Times New Roman" w:eastAsia="Times New Roman" w:hAnsi="Times New Roman" w:cs="Times New Roman"/>
          <w:b/>
          <w:sz w:val="24"/>
          <w:szCs w:val="24"/>
          <w:lang w:eastAsia="lt-LT"/>
        </w:rPr>
        <w:t>–</w:t>
      </w:r>
      <w:r w:rsidRPr="006D4374">
        <w:rPr>
          <w:rFonts w:ascii="Times New Roman" w:eastAsia="Times New Roman" w:hAnsi="Times New Roman" w:cs="Times New Roman"/>
          <w:sz w:val="24"/>
          <w:szCs w:val="24"/>
          <w:lang w:eastAsia="lt-LT"/>
        </w:rPr>
        <w:t xml:space="preserve">pardavimo sutarties priedai. </w:t>
      </w:r>
    </w:p>
    <w:p w14:paraId="1AFB315D" w14:textId="77777777" w:rsidR="006D4374" w:rsidRPr="006D4374" w:rsidRDefault="006D4374" w:rsidP="006D4374">
      <w:pPr>
        <w:tabs>
          <w:tab w:val="left" w:pos="-180"/>
          <w:tab w:val="left" w:pos="0"/>
          <w:tab w:val="left" w:pos="54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1.1.2. Sutarties Šalys –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ir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w:t>
      </w:r>
    </w:p>
    <w:p w14:paraId="1AFB315E"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1.1.2.1.</w:t>
      </w:r>
      <w:r w:rsidRPr="006D4374">
        <w:rPr>
          <w:rFonts w:ascii="Times New Roman" w:eastAsia="Times New Roman" w:hAnsi="Times New Roman" w:cs="Times New Roman"/>
          <w:b/>
          <w:sz w:val="24"/>
          <w:szCs w:val="24"/>
          <w:lang w:eastAsia="lt-LT"/>
        </w:rPr>
        <w:t xml:space="preserve"> Pirkėjas</w:t>
      </w:r>
      <w:r w:rsidRPr="006D4374">
        <w:rPr>
          <w:rFonts w:ascii="Times New Roman" w:eastAsia="Times New Roman" w:hAnsi="Times New Roman" w:cs="Times New Roman"/>
          <w:sz w:val="24"/>
          <w:szCs w:val="24"/>
          <w:lang w:eastAsia="lt-LT"/>
        </w:rPr>
        <w:t xml:space="preserve"> – tai Sutarties šalis, kurios rekvizitai nurodyti Sutartyje, perkantis Prekę šioje Sutartyje nurodytomis sąlygomis;</w:t>
      </w:r>
    </w:p>
    <w:p w14:paraId="1AFB315F"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1.1.2.2.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 tai Sutarties šalis, kurios rekvizitai nurodyti Sutartyje, parduodantis Prekę šioje Sutartyje nurodytomis sąlygomis.</w:t>
      </w:r>
    </w:p>
    <w:p w14:paraId="1AFB3160"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1.1.3.</w:t>
      </w:r>
      <w:r w:rsidRPr="006D4374">
        <w:rPr>
          <w:rFonts w:ascii="Times New Roman" w:eastAsia="Times New Roman" w:hAnsi="Times New Roman" w:cs="Times New Roman"/>
          <w:b/>
          <w:sz w:val="24"/>
          <w:szCs w:val="24"/>
          <w:lang w:eastAsia="lt-LT"/>
        </w:rPr>
        <w:t xml:space="preserve"> Gavėjas</w:t>
      </w:r>
      <w:r w:rsidRPr="006D4374">
        <w:rPr>
          <w:rFonts w:ascii="Times New Roman" w:eastAsia="Times New Roman" w:hAnsi="Times New Roman" w:cs="Times New Roman"/>
          <w:sz w:val="24"/>
          <w:szCs w:val="24"/>
          <w:lang w:eastAsia="lt-LT"/>
        </w:rPr>
        <w:t xml:space="preserve"> – Pirkėjo padalinys, nurodytas Sutarties specialiojoje dalyje arba Sutarties priede, kuriam pristatomos prekės.</w:t>
      </w:r>
    </w:p>
    <w:p w14:paraId="1AFB316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1.1.4. Trečiasis asmuo – tai bet kuris fizinis ar juridinis asmuo (taip pat valstybė, valstybės institucijos, savivaldybė, savivaldybės institucijos), išskyrus </w:t>
      </w:r>
      <w:r w:rsidRPr="006D4374">
        <w:rPr>
          <w:rFonts w:ascii="Times New Roman" w:eastAsia="Times New Roman" w:hAnsi="Times New Roman" w:cs="Times New Roman"/>
          <w:b/>
          <w:sz w:val="24"/>
          <w:szCs w:val="24"/>
          <w:lang w:eastAsia="lt-LT"/>
        </w:rPr>
        <w:t>Gavėją</w:t>
      </w:r>
      <w:r w:rsidRPr="006D4374">
        <w:rPr>
          <w:rFonts w:ascii="Times New Roman" w:eastAsia="Times New Roman" w:hAnsi="Times New Roman" w:cs="Times New Roman"/>
          <w:sz w:val="24"/>
          <w:szCs w:val="24"/>
          <w:lang w:eastAsia="lt-LT"/>
        </w:rPr>
        <w:t>, kuris nėra šios Sutarties šalis.</w:t>
      </w:r>
    </w:p>
    <w:p w14:paraId="1AFB3162"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sz w:val="24"/>
          <w:szCs w:val="24"/>
          <w:lang w:eastAsia="lt-LT"/>
        </w:rPr>
        <w:t xml:space="preserve">1.1.5. Licencijos </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pacing w:val="-3"/>
          <w:sz w:val="24"/>
          <w:szCs w:val="24"/>
          <w:lang w:eastAsia="lt-LT"/>
        </w:rPr>
        <w:t>visos reikalingos licencijos ir/arba leidimai būtini Sutarties vykdymui.</w:t>
      </w:r>
    </w:p>
    <w:p w14:paraId="1AFB3163" w14:textId="77777777" w:rsidR="006D4374" w:rsidRPr="006D4374" w:rsidRDefault="006D4374" w:rsidP="006D4374">
      <w:pPr>
        <w:tabs>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AFB3164" w14:textId="77777777" w:rsidR="006D4374" w:rsidRPr="006D4374" w:rsidRDefault="006D4374" w:rsidP="006D4374">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1.1.7. Šalių iš anksto sutarti minimalūs nuostoliai – tai Sutarties nustatyta arba Sutartyje nustatyta tvarka apskaičiuota ir neginčijama pinigų suma, kurią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įsipareigoja sumokėti </w:t>
      </w:r>
      <w:r w:rsidRPr="006D4374">
        <w:rPr>
          <w:rFonts w:ascii="Times New Roman" w:eastAsia="Times New Roman" w:hAnsi="Times New Roman" w:cs="Times New Roman"/>
          <w:b/>
          <w:sz w:val="24"/>
          <w:szCs w:val="24"/>
          <w:lang w:eastAsia="lt-LT"/>
        </w:rPr>
        <w:t>Pirkėjui</w:t>
      </w:r>
      <w:r w:rsidRPr="006D4374">
        <w:rPr>
          <w:rFonts w:ascii="Times New Roman" w:eastAsia="Times New Roman" w:hAnsi="Times New Roman" w:cs="Times New Roman"/>
          <w:sz w:val="24"/>
          <w:szCs w:val="24"/>
          <w:lang w:eastAsia="lt-LT"/>
        </w:rPr>
        <w:t>, jeigu sutartiniai įsipareigojimai</w:t>
      </w:r>
      <w:r w:rsidRPr="006D4374" w:rsidDel="00432306">
        <w:rPr>
          <w:rFonts w:ascii="Times New Roman" w:eastAsia="Times New Roman" w:hAnsi="Times New Roman" w:cs="Times New Roman"/>
          <w:sz w:val="24"/>
          <w:szCs w:val="24"/>
          <w:lang w:eastAsia="lt-LT"/>
        </w:rPr>
        <w:t xml:space="preserve"> </w:t>
      </w:r>
      <w:r w:rsidRPr="006D4374">
        <w:rPr>
          <w:rFonts w:ascii="Times New Roman" w:eastAsia="Times New Roman" w:hAnsi="Times New Roman" w:cs="Times New Roman"/>
          <w:sz w:val="24"/>
          <w:szCs w:val="24"/>
          <w:lang w:eastAsia="lt-LT"/>
        </w:rPr>
        <w:t>neįvykdyti arba netinkamai įvykdyti.</w:t>
      </w:r>
    </w:p>
    <w:p w14:paraId="1AFB3165" w14:textId="77777777" w:rsidR="006D4374" w:rsidRPr="006D4374" w:rsidRDefault="006D4374" w:rsidP="006D4374">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1.1.8. Kainodaros taisyklės – Sutartyje nustatyta kaina/įkainiai ar Sutarties kainos/įkainių apskaičiavimo bei kainos/įkainių koregavimo taisyklės.</w:t>
      </w:r>
    </w:p>
    <w:p w14:paraId="1AFB3166" w14:textId="77777777" w:rsidR="006D4374" w:rsidRPr="006D4374" w:rsidRDefault="006D4374" w:rsidP="006D4374">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1.1.9. Prekių siunta – tai vienu metu pristatomų prekių kiekis.</w:t>
      </w:r>
    </w:p>
    <w:p w14:paraId="1AFB3167" w14:textId="77777777" w:rsidR="006D4374" w:rsidRPr="006D4374" w:rsidRDefault="006D4374" w:rsidP="006D4374">
      <w:pPr>
        <w:tabs>
          <w:tab w:val="left" w:pos="540"/>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1.1.10. Prekių partija – tai prekės, turinčios tas pačias savybes, pagamintos pagal tą pačią technologiją, tomis pačiomis sąlygomis, iš žaliavų ar medžiagų gautų iš to paties žaliavų ar medžiagų gamintojo/ pardavėjo.</w:t>
      </w:r>
    </w:p>
    <w:p w14:paraId="1AFB3168" w14:textId="77777777" w:rsidR="006D4374" w:rsidRPr="006D4374" w:rsidRDefault="006D4374" w:rsidP="006D4374">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6D4374">
        <w:rPr>
          <w:rFonts w:ascii="Times New Roman" w:eastAsia="Times New Roman" w:hAnsi="Times New Roman" w:cs="Times New Roman"/>
          <w:sz w:val="24"/>
          <w:szCs w:val="24"/>
          <w:lang w:eastAsia="lt-LT"/>
        </w:rPr>
        <w:t>1.1.11. M</w:t>
      </w:r>
      <w:r w:rsidRPr="006D4374">
        <w:rPr>
          <w:rFonts w:ascii="Times New Roman" w:eastAsia="Times New Roman" w:hAnsi="Times New Roman" w:cs="Times New Roman"/>
          <w:bCs/>
          <w:sz w:val="24"/>
          <w:szCs w:val="24"/>
          <w:lang w:eastAsia="lt-LT"/>
        </w:rPr>
        <w:t xml:space="preserve">edžiagų partija – </w:t>
      </w:r>
      <w:r w:rsidRPr="006D4374">
        <w:rPr>
          <w:rFonts w:ascii="Times New Roman" w:eastAsia="Times New Roman" w:hAnsi="Times New Roman" w:cs="Times New Roman"/>
          <w:bCs/>
          <w:iCs/>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AFB3169" w14:textId="77777777" w:rsidR="006D4374" w:rsidRPr="006D4374" w:rsidRDefault="006D4374" w:rsidP="006D4374">
      <w:pPr>
        <w:tabs>
          <w:tab w:val="left" w:pos="540"/>
          <w:tab w:val="num" w:pos="2880"/>
        </w:tabs>
        <w:spacing w:after="0" w:line="240" w:lineRule="auto"/>
        <w:jc w:val="both"/>
        <w:rPr>
          <w:rFonts w:ascii="Times New Roman" w:eastAsia="Times New Roman" w:hAnsi="Times New Roman" w:cs="Times New Roman"/>
          <w:bCs/>
          <w:iCs/>
          <w:sz w:val="24"/>
          <w:szCs w:val="24"/>
          <w:lang w:eastAsia="lt-LT"/>
        </w:rPr>
      </w:pPr>
      <w:r w:rsidRPr="006D4374">
        <w:rPr>
          <w:rFonts w:ascii="Times New Roman" w:eastAsia="Times New Roman" w:hAnsi="Times New Roman" w:cs="Times New Roman"/>
          <w:bCs/>
          <w:iCs/>
          <w:sz w:val="24"/>
          <w:szCs w:val="24"/>
          <w:lang w:eastAsia="lt-LT"/>
        </w:rPr>
        <w:t xml:space="preserve">1.2. </w:t>
      </w:r>
      <w:r w:rsidRPr="006D4374">
        <w:rPr>
          <w:rFonts w:ascii="Times New Roman" w:eastAsia="Times New Roman" w:hAnsi="Times New Roman" w:cs="Times New Roman"/>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AFB316A" w14:textId="77777777" w:rsidR="006D4374" w:rsidRPr="006D4374" w:rsidRDefault="006D4374" w:rsidP="006D4374">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bCs/>
          <w:iCs/>
          <w:sz w:val="24"/>
          <w:szCs w:val="24"/>
          <w:lang w:eastAsia="lt-LT"/>
        </w:rPr>
        <w:t xml:space="preserve">1.3. </w:t>
      </w:r>
      <w:r w:rsidRPr="006D4374">
        <w:rPr>
          <w:rFonts w:ascii="Times New Roman" w:eastAsia="Times New Roman" w:hAnsi="Times New Roman" w:cs="Times New Roman"/>
          <w:sz w:val="24"/>
          <w:szCs w:val="24"/>
          <w:lang w:eastAsia="lt-LT"/>
        </w:rPr>
        <w:t>Sutarties dalių ir straipsnių pavadinimai yra naudojami tik nuorodų patogumui ir aiškinant Sutartį gali būti naudojami tik kaip papildoma priemonė.</w:t>
      </w:r>
    </w:p>
    <w:p w14:paraId="1AFB316B" w14:textId="77777777" w:rsidR="006D4374" w:rsidRPr="006D4374" w:rsidRDefault="006D4374" w:rsidP="006D4374">
      <w:pPr>
        <w:tabs>
          <w:tab w:val="left" w:pos="360"/>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1.4. Jeigu Sutartyje nenustatyta kitaip, Sutarties trukmė ir kiti terminai yra skaičiuojami kalendorinėmis dienomis. </w:t>
      </w:r>
    </w:p>
    <w:p w14:paraId="1AFB316C" w14:textId="77777777" w:rsidR="006D4374" w:rsidRPr="006D4374" w:rsidRDefault="006D4374" w:rsidP="006D4374">
      <w:pPr>
        <w:tabs>
          <w:tab w:val="num" w:pos="540"/>
          <w:tab w:val="left" w:pos="1701"/>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AFB316D" w14:textId="77777777" w:rsidR="006D4374" w:rsidRPr="006D4374" w:rsidRDefault="006D4374" w:rsidP="006D437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1.6. Sutartyje, kur reikalauja kontekstas, žodžiai pateikti vienaskaitoje, gali turėti daugiskaitos prasmę ir atvirkščiai.</w:t>
      </w:r>
    </w:p>
    <w:p w14:paraId="1AFB316E" w14:textId="77777777" w:rsidR="006D4374" w:rsidRPr="006D4374" w:rsidRDefault="006D4374" w:rsidP="006D4374">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1.7. Tais atvejais, kai tam tikra prasmė yra skirtinga tarp nurodytosios žodžiais ir nurodytosios skaičiais, vadovaujamasi žodine prasme.</w:t>
      </w:r>
    </w:p>
    <w:p w14:paraId="1AFB316F"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p>
    <w:p w14:paraId="1AFB3170"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2. Sutarties kaina/prekių įkainiai/kainodaros taisyklės</w:t>
      </w:r>
    </w:p>
    <w:p w14:paraId="1AFB317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2.1. Sutarties kaina/įkainiai – pinigų suma, kurią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Sutartyje nustatyta tvarka ir terminais įsipareigoja sumokėti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w:t>
      </w:r>
    </w:p>
    <w:p w14:paraId="1AFB317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lastRenderedPageBreak/>
        <w:t>2.2. Sutarties kaina/įkainiai yra pastovūs ir nekeičiami visą Sutarties galiojimo laikotarpį, išskyrus atvejus, kai po Sutarties pasirašymo keičiasi prekėms taikomo PVM/akcizų tarifas</w:t>
      </w:r>
      <w:r w:rsidRPr="006D4374">
        <w:rPr>
          <w:rFonts w:ascii="Times New Roman" w:eastAsia="Times New Roman" w:hAnsi="Times New Roman" w:cs="Times New Roman"/>
          <w:i/>
          <w:sz w:val="24"/>
          <w:szCs w:val="24"/>
          <w:lang w:eastAsia="lt-LT"/>
        </w:rPr>
        <w:t>.</w:t>
      </w:r>
      <w:r w:rsidRPr="006D4374">
        <w:rPr>
          <w:rFonts w:ascii="Times New Roman" w:eastAsia="Times New Roman" w:hAnsi="Times New Roman" w:cs="Times New Roman"/>
          <w:sz w:val="24"/>
          <w:szCs w:val="24"/>
          <w:lang w:eastAsia="lt-LT"/>
        </w:rPr>
        <w:t xml:space="preserve"> Perskaičiuota kaina/įkainiai įforminami raštišku Šalių susitarimu ir taikomi prekėms, kurios pristatomos po tokio Šalių pasirašyto susitarimo įsigaliojimo dienos.</w:t>
      </w:r>
    </w:p>
    <w:p w14:paraId="1AFB3173"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w:t>
      </w:r>
    </w:p>
    <w:p w14:paraId="1AFB3174"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2.4.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į Sutarties kainą/prekių įkainius privalo įskaičiuoti visas su prekių tiekimu susijusias išlaidas ir mokesčius, įskaitant, bet neapsiribojant:</w:t>
      </w:r>
    </w:p>
    <w:p w14:paraId="1AFB3175"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2.4.1. logistikos (transportavimo) išlaidas;</w:t>
      </w:r>
    </w:p>
    <w:p w14:paraId="1AFB3176"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2.4.2. pakavimo, pakrovimo, tranzito, iškrovimo, išpakavimo, tikrinimo, draudimo ir kitas su prekių tiekimu susijusias išlaidas;</w:t>
      </w:r>
    </w:p>
    <w:p w14:paraId="1AFB3177"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2.4.3. visas su dokumentų, kurių reikalauja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rengimu ir pateikimu susijusias išlaidas;</w:t>
      </w:r>
    </w:p>
    <w:p w14:paraId="1AFB3178"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2.4.4. pristatytų prekių surinkimo vietoje ir/arba paleidimo, ir/arba priežiūros išlaidas;</w:t>
      </w:r>
    </w:p>
    <w:p w14:paraId="1AFB3179"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2.4.5. aprūpinimo įrankiais, reikalingais pristatytų prekių surinkimui ir/arba priežiūrai, išlaidas;</w:t>
      </w:r>
    </w:p>
    <w:p w14:paraId="1AFB317A"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2.4.6. naudojimo ir priežiūros instrukcijų, numatytų Techninėje specifikacijoje, pateikimo išlaidas;</w:t>
      </w:r>
    </w:p>
    <w:p w14:paraId="1AFB317B"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2.4.7. prekių garantinio remonto išlaidas;</w:t>
      </w:r>
    </w:p>
    <w:p w14:paraId="1AFB317C"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2.4.8. visas su darbinių pavyzdžių pagaminimu ir pateikimu </w:t>
      </w:r>
      <w:r w:rsidRPr="006D4374">
        <w:rPr>
          <w:rFonts w:ascii="Times New Roman" w:eastAsia="Times New Roman" w:hAnsi="Times New Roman" w:cs="Times New Roman"/>
          <w:b/>
          <w:sz w:val="24"/>
          <w:szCs w:val="24"/>
          <w:lang w:eastAsia="lt-LT"/>
        </w:rPr>
        <w:t>Pirkėjui</w:t>
      </w:r>
      <w:r w:rsidRPr="006D4374">
        <w:rPr>
          <w:rFonts w:ascii="Times New Roman" w:eastAsia="Times New Roman" w:hAnsi="Times New Roman" w:cs="Times New Roman"/>
          <w:sz w:val="24"/>
          <w:szCs w:val="24"/>
          <w:lang w:eastAsia="lt-LT"/>
        </w:rPr>
        <w:t xml:space="preserve"> susijusias išlaidas;</w:t>
      </w:r>
    </w:p>
    <w:p w14:paraId="1AFB317D"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2.4.9. visas su medžiaginių pavyzdžių (pagrindinių ir priedų), kurios naudojamos produkto gamyboje, pagaminimu ir pateikimu </w:t>
      </w:r>
      <w:r w:rsidRPr="006D4374">
        <w:rPr>
          <w:rFonts w:ascii="Times New Roman" w:eastAsia="Times New Roman" w:hAnsi="Times New Roman" w:cs="Times New Roman"/>
          <w:b/>
          <w:sz w:val="24"/>
          <w:szCs w:val="24"/>
          <w:lang w:eastAsia="lt-LT"/>
        </w:rPr>
        <w:t>Pirkėjui</w:t>
      </w:r>
      <w:r w:rsidRPr="006D4374">
        <w:rPr>
          <w:rFonts w:ascii="Times New Roman" w:eastAsia="Times New Roman" w:hAnsi="Times New Roman" w:cs="Times New Roman"/>
          <w:sz w:val="24"/>
          <w:szCs w:val="24"/>
          <w:lang w:eastAsia="lt-LT"/>
        </w:rPr>
        <w:t xml:space="preserve"> susijusias išlaidas.</w:t>
      </w:r>
    </w:p>
    <w:p w14:paraId="1AFB317E" w14:textId="77777777" w:rsidR="006D4374" w:rsidRPr="006D4374" w:rsidRDefault="006D4374" w:rsidP="006D4374">
      <w:pPr>
        <w:widowControl w:val="0"/>
        <w:shd w:val="clear" w:color="auto" w:fill="FFFFFF"/>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2.5. Užsienio valiutų kursų svyravimo, gamintojų kainų keitimo rizika tenka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w:t>
      </w:r>
    </w:p>
    <w:p w14:paraId="1AFB317F"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2.6. Su Sutarties specialiojoje dalyje nurodytu Subtiekėju (-ais)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ir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gali sudaryti trišalę tiesioginio atsiskaitymo sutartį, kuria Šalių ir Subtiekėjo sutarta apimtimi ir sąlygomis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perleidžia teisę Subtiekėjui reikalauti iš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mokėti sutartą dalį Sutarties kainos. Reikalavimo teisės perleidimas Subtiekėjui nesudarius trišalės tiesioginio atsiskaitymo Sutarties negalioja.</w:t>
      </w:r>
    </w:p>
    <w:p w14:paraId="1AFB3180"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2.7. Subtiekėjas, norėdamas, kad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tiesiogiai atsiskaitytų su juo raštu praneša </w:t>
      </w:r>
      <w:r w:rsidRPr="006D4374">
        <w:rPr>
          <w:rFonts w:ascii="Times New Roman" w:eastAsia="Times New Roman" w:hAnsi="Times New Roman" w:cs="Times New Roman"/>
          <w:b/>
          <w:sz w:val="24"/>
          <w:szCs w:val="24"/>
          <w:lang w:eastAsia="lt-LT"/>
        </w:rPr>
        <w:t>Pirkėjui</w:t>
      </w:r>
      <w:r w:rsidRPr="006D4374">
        <w:rPr>
          <w:rFonts w:ascii="Times New Roman" w:eastAsia="Times New Roman" w:hAnsi="Times New Roman" w:cs="Times New Roman"/>
          <w:sz w:val="24"/>
          <w:szCs w:val="24"/>
          <w:lang w:eastAsia="lt-LT"/>
        </w:rPr>
        <w:t>, kad pageidauja sudaryti tiesioginio atsiskaitymo sutartį. Kartu su prašymu sudaryti tiesioginio atsiskaitymo sutartį Subtiekėjas turi pateikti:</w:t>
      </w:r>
    </w:p>
    <w:p w14:paraId="1AFB318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2.7.1. Pagrindines tiesioginio atsiskaitymo sutarties sąlygas nurodytas Sutarties bendrosios dalies 2.8 punkte. </w:t>
      </w:r>
    </w:p>
    <w:p w14:paraId="1AFB318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2.7.2.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patvirtinimą, kad jis sutinka Subtiekėjo siūlomomis sąlygomis sudaryti tiesioginio atsiskaitymo sutartį. </w:t>
      </w:r>
    </w:p>
    <w:p w14:paraId="1AFB3183"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2.7.3. Dokumentus įrodančius, kad nėra Viešųjų pirkimų įstatymo 46 straipsnio 1 dalyje nurodytų pagrindų.</w:t>
      </w:r>
    </w:p>
    <w:p w14:paraId="1AFB318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D4374">
        <w:rPr>
          <w:rFonts w:ascii="Times New Roman" w:eastAsia="Times New Roman" w:hAnsi="Times New Roman" w:cs="Times New Roman"/>
          <w:b/>
          <w:sz w:val="24"/>
          <w:szCs w:val="24"/>
          <w:lang w:eastAsia="lt-LT"/>
        </w:rPr>
        <w:t>Pardavėju</w:t>
      </w:r>
      <w:r w:rsidRPr="006D4374">
        <w:rPr>
          <w:rFonts w:ascii="Times New Roman" w:eastAsia="Times New Roman" w:hAnsi="Times New Roman" w:cs="Times New Roman"/>
          <w:sz w:val="24"/>
          <w:szCs w:val="24"/>
          <w:lang w:eastAsia="lt-LT"/>
        </w:rPr>
        <w:t xml:space="preserve"> ir pateikus šio suderinimo rašytinius įrodymus, Šalių ir Subtiekėjo pareiga informuoti apie rekvizitų pasikeitimus, mokėjimų vykdymo tvarka įvykus ginčui tarp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ir Subtiekėjo, papildomas prievolių, užtikrinimas (taikoma tik numatant avansinius mokėjimus). </w:t>
      </w:r>
    </w:p>
    <w:p w14:paraId="1AFB318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2.9. Tiesioginio atsiskaitymo sutartis turi būti sudaryta ne vėliau kaip iki dienos, nuo kurios atsiranda mokėjimo prievolė pagal Sutarties bendrosios dalies 4.1 punktą. </w:t>
      </w:r>
    </w:p>
    <w:p w14:paraId="1AFB3186"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2.10. Tiesioginis atsiskaitymas su Subtiekėju neatleidžia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nuo jo prisiimtų įsipareigojimų pagal sudarytą Pirkimo sutartį. Sutartyje numatytos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teisės, pareigos ir kiti įsipareigojimai nesusiję su reikalavimo teise sumokėti Sutarties kainą perleidimu Subtiekėjui negali būti perduoti.</w:t>
      </w:r>
    </w:p>
    <w:p w14:paraId="1AFB3187"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2.11.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turi teisę reikšti Subtiekėjui visus atsikirtimus, kuriuos jis turėjo teisę reikšti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iki reikalavimo teisės perdavimo.</w:t>
      </w:r>
    </w:p>
    <w:p w14:paraId="1AFB3188"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lastRenderedPageBreak/>
        <w:t xml:space="preserve">2.12. Kilus ginčui tarp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ir Subtiekėjo dėl tiesioginio atsiskaitymo sutartyje numatytų atsiskaitymų ar jų tvarkos, visos mokėjimo prievolės vykdomos–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Jei Subtiekėjo reikalavimas (sąskaita ar kitas dokumentas) yra nesuderintas su </w:t>
      </w:r>
      <w:r w:rsidRPr="006D4374">
        <w:rPr>
          <w:rFonts w:ascii="Times New Roman" w:eastAsia="Times New Roman" w:hAnsi="Times New Roman" w:cs="Times New Roman"/>
          <w:b/>
          <w:sz w:val="24"/>
          <w:szCs w:val="24"/>
          <w:lang w:eastAsia="lt-LT"/>
        </w:rPr>
        <w:t>Pardavėju</w:t>
      </w:r>
      <w:r w:rsidRPr="006D4374">
        <w:rPr>
          <w:rFonts w:ascii="Times New Roman" w:eastAsia="Times New Roman" w:hAnsi="Times New Roman" w:cs="Times New Roman"/>
          <w:sz w:val="24"/>
          <w:szCs w:val="24"/>
          <w:lang w:eastAsia="lt-LT"/>
        </w:rPr>
        <w:t xml:space="preserve">, bus laikoma, kad tarp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ir Subtiekėjo yra kilęs ginčas. </w:t>
      </w:r>
    </w:p>
    <w:p w14:paraId="1AFB3189"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1AFB318A"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p>
    <w:p w14:paraId="1AFB318B"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3.</w:t>
      </w:r>
      <w:r w:rsidRPr="006D4374">
        <w:rPr>
          <w:rFonts w:ascii="Times New Roman" w:eastAsia="Times New Roman" w:hAnsi="Times New Roman" w:cs="Times New Roman"/>
          <w:sz w:val="24"/>
          <w:szCs w:val="24"/>
          <w:lang w:eastAsia="lt-LT"/>
        </w:rPr>
        <w:t xml:space="preserve"> </w:t>
      </w:r>
      <w:r w:rsidRPr="006D4374">
        <w:rPr>
          <w:rFonts w:ascii="Times New Roman" w:eastAsia="Times New Roman" w:hAnsi="Times New Roman" w:cs="Times New Roman"/>
          <w:b/>
          <w:sz w:val="24"/>
          <w:szCs w:val="24"/>
          <w:lang w:eastAsia="lt-LT"/>
        </w:rPr>
        <w:t>Prekių tiekimo terminai ir sąlygos</w:t>
      </w:r>
    </w:p>
    <w:p w14:paraId="1AFB318C"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3.1. Prekės pristatomos Sutarties specialiojoje dalyje (arba Sutarties</w:t>
      </w:r>
      <w:r w:rsidRPr="006D4374">
        <w:rPr>
          <w:rFonts w:ascii="Times New Roman" w:eastAsia="Times New Roman" w:hAnsi="Times New Roman" w:cs="Times New Roman"/>
          <w:i/>
          <w:sz w:val="24"/>
          <w:szCs w:val="24"/>
          <w:lang w:eastAsia="lt-LT"/>
        </w:rPr>
        <w:t xml:space="preserve"> </w:t>
      </w:r>
      <w:r w:rsidRPr="006D4374">
        <w:rPr>
          <w:rFonts w:ascii="Times New Roman" w:eastAsia="Times New Roman" w:hAnsi="Times New Roman" w:cs="Times New Roman"/>
          <w:sz w:val="24"/>
          <w:szCs w:val="24"/>
          <w:lang w:eastAsia="lt-LT"/>
        </w:rPr>
        <w:t>priede (-uose)) numatytais terminais ir tvarka.</w:t>
      </w:r>
    </w:p>
    <w:p w14:paraId="1AFB318D"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3.2. Prekes </w:t>
      </w:r>
      <w:r w:rsidRPr="006D4374">
        <w:rPr>
          <w:rFonts w:ascii="Times New Roman" w:eastAsia="Times New Roman" w:hAnsi="Times New Roman" w:cs="Times New Roman"/>
          <w:b/>
          <w:bCs/>
          <w:sz w:val="24"/>
          <w:szCs w:val="24"/>
          <w:lang w:eastAsia="lt-LT"/>
        </w:rPr>
        <w:t>Pardavėjas</w:t>
      </w:r>
      <w:r w:rsidRPr="006D4374">
        <w:rPr>
          <w:rFonts w:ascii="Times New Roman" w:eastAsia="Times New Roman" w:hAnsi="Times New Roman" w:cs="Times New Roman"/>
          <w:sz w:val="24"/>
          <w:szCs w:val="24"/>
          <w:lang w:eastAsia="lt-LT"/>
        </w:rPr>
        <w:t xml:space="preserve"> pristato savo rizika be papildomo apmokėjimo. </w:t>
      </w:r>
      <w:r w:rsidRPr="006D4374">
        <w:rPr>
          <w:rFonts w:ascii="Times New Roman" w:eastAsia="Times New Roman" w:hAnsi="Times New Roman" w:cs="Times New Roman"/>
          <w:b/>
          <w:bCs/>
          <w:sz w:val="24"/>
          <w:szCs w:val="24"/>
          <w:lang w:eastAsia="lt-LT"/>
        </w:rPr>
        <w:t>Pirkėjas</w:t>
      </w:r>
      <w:r w:rsidRPr="006D4374">
        <w:rPr>
          <w:rFonts w:ascii="Times New Roman" w:eastAsia="Times New Roman" w:hAnsi="Times New Roman" w:cs="Times New Roman"/>
          <w:sz w:val="24"/>
          <w:szCs w:val="24"/>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D4374">
        <w:rPr>
          <w:rFonts w:ascii="Times New Roman" w:eastAsia="Times New Roman" w:hAnsi="Times New Roman" w:cs="Times New Roman"/>
          <w:i/>
          <w:sz w:val="24"/>
          <w:szCs w:val="24"/>
          <w:lang w:eastAsia="lt-LT"/>
        </w:rPr>
        <w:t>.</w:t>
      </w:r>
      <w:r w:rsidRPr="006D4374">
        <w:rPr>
          <w:rFonts w:ascii="Times New Roman" w:eastAsia="Times New Roman" w:hAnsi="Times New Roman" w:cs="Times New Roman"/>
          <w:sz w:val="24"/>
          <w:szCs w:val="24"/>
          <w:lang w:eastAsia="lt-LT"/>
        </w:rPr>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1AFB318E"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3.3. Už prekes, pateiktas viršijant Sutartyje/paraiškose/užsakymuose nurodytus kiekius, </w:t>
      </w:r>
      <w:r w:rsidRPr="006D4374">
        <w:rPr>
          <w:rFonts w:ascii="Times New Roman" w:eastAsia="Times New Roman" w:hAnsi="Times New Roman" w:cs="Times New Roman"/>
          <w:b/>
          <w:sz w:val="24"/>
          <w:szCs w:val="24"/>
          <w:lang w:eastAsia="lt-LT"/>
        </w:rPr>
        <w:t xml:space="preserve">Pirkėjas </w:t>
      </w:r>
      <w:r w:rsidRPr="006D4374">
        <w:rPr>
          <w:rFonts w:ascii="Times New Roman" w:eastAsia="Times New Roman" w:hAnsi="Times New Roman" w:cs="Times New Roman"/>
          <w:sz w:val="24"/>
          <w:szCs w:val="24"/>
          <w:lang w:eastAsia="lt-LT"/>
        </w:rPr>
        <w:t>neapmoka.</w:t>
      </w:r>
    </w:p>
    <w:p w14:paraId="1AFB318F"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3.4.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pristačius mažesnę prekių siuntą negu nurodyta Sutartyje/paraiškose/užsakymuose,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grąžina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pristatytą prekių siuntą bei laikoma, kad prekės nebuvo pristatytos,</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o</w:t>
      </w:r>
      <w:r w:rsidRPr="006D4374">
        <w:rPr>
          <w:rFonts w:ascii="Times New Roman" w:eastAsia="Times New Roman" w:hAnsi="Times New Roman" w:cs="Times New Roman"/>
          <w:b/>
          <w:sz w:val="24"/>
          <w:szCs w:val="24"/>
          <w:lang w:eastAsia="lt-LT"/>
        </w:rPr>
        <w:t xml:space="preserve"> Pardavėjas</w:t>
      </w:r>
      <w:r w:rsidRPr="006D4374">
        <w:rPr>
          <w:rFonts w:ascii="Times New Roman" w:eastAsia="Times New Roman" w:hAnsi="Times New Roman" w:cs="Times New Roman"/>
          <w:sz w:val="24"/>
          <w:szCs w:val="24"/>
          <w:lang w:eastAsia="lt-LT"/>
        </w:rPr>
        <w:t xml:space="preserve"> savo lėšomis nedelsiant prekes turi atsiimti.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neįvykdžius pareigos nedelsiant atsiimti prekes, Pardavėjas neturi teisės reikšti pretenzijų dėl prekių žuvimo ar sugadinimo. Taip pat </w:t>
      </w:r>
      <w:r w:rsidRPr="006D4374">
        <w:rPr>
          <w:rFonts w:ascii="Times New Roman" w:eastAsia="Times New Roman" w:hAnsi="Times New Roman" w:cs="Times New Roman"/>
          <w:b/>
          <w:sz w:val="24"/>
          <w:szCs w:val="24"/>
          <w:lang w:eastAsia="lt-LT"/>
        </w:rPr>
        <w:t xml:space="preserve">Pardavėjui </w:t>
      </w:r>
      <w:r w:rsidRPr="006D4374">
        <w:rPr>
          <w:rFonts w:ascii="Times New Roman" w:eastAsia="Times New Roman" w:hAnsi="Times New Roman" w:cs="Times New Roman"/>
          <w:sz w:val="24"/>
          <w:szCs w:val="24"/>
          <w:lang w:eastAsia="lt-LT"/>
        </w:rPr>
        <w:t xml:space="preserve">taikomos Sutarties bendrosios dalies 11.1 punkte numatytos sankcijos (jeigu dėl to, kad reikia atsiimti prekių siuntą praleidžiamas prekių pristatymo terminas). </w:t>
      </w:r>
    </w:p>
    <w:p w14:paraId="1AFB3190"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3.5.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įsipareigoja po Sutarties įsigaliojimo Sutarties specialioje dalyje nurodytais terminais:</w:t>
      </w:r>
    </w:p>
    <w:p w14:paraId="1AFB319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3.5.1. parengti, pagaminti, suderinti su </w:t>
      </w:r>
      <w:r w:rsidRPr="006D4374">
        <w:rPr>
          <w:rFonts w:ascii="Times New Roman" w:eastAsia="Times New Roman" w:hAnsi="Times New Roman" w:cs="Times New Roman"/>
          <w:b/>
          <w:sz w:val="24"/>
          <w:szCs w:val="24"/>
          <w:lang w:eastAsia="lt-LT"/>
        </w:rPr>
        <w:t>Pirkėju</w:t>
      </w:r>
      <w:r w:rsidRPr="006D4374">
        <w:rPr>
          <w:rFonts w:ascii="Times New Roman" w:eastAsia="Times New Roman" w:hAnsi="Times New Roman" w:cs="Times New Roman"/>
          <w:sz w:val="24"/>
          <w:szCs w:val="24"/>
          <w:lang w:eastAsia="lt-LT"/>
        </w:rPr>
        <w:t xml:space="preserve"> ir patvirtinti perkamų prekių darbinius pavyzdžius (2 egz., vienas – </w:t>
      </w:r>
      <w:r w:rsidRPr="006D4374">
        <w:rPr>
          <w:rFonts w:ascii="Times New Roman" w:eastAsia="Times New Roman" w:hAnsi="Times New Roman" w:cs="Times New Roman"/>
          <w:b/>
          <w:sz w:val="24"/>
          <w:szCs w:val="24"/>
          <w:lang w:eastAsia="lt-LT"/>
        </w:rPr>
        <w:t>Pirkėjui</w:t>
      </w:r>
      <w:r w:rsidRPr="006D4374">
        <w:rPr>
          <w:rFonts w:ascii="Times New Roman" w:eastAsia="Times New Roman" w:hAnsi="Times New Roman" w:cs="Times New Roman"/>
          <w:sz w:val="24"/>
          <w:szCs w:val="24"/>
          <w:lang w:eastAsia="lt-LT"/>
        </w:rPr>
        <w:t xml:space="preserve">, antras –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kurie atitiktų Sutartyje ir jos priede (-uose) nustatytus reikalavimus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w:t>
      </w:r>
    </w:p>
    <w:p w14:paraId="1AFB319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3.5.2. suderinti su </w:t>
      </w:r>
      <w:r w:rsidRPr="006D4374">
        <w:rPr>
          <w:rFonts w:ascii="Times New Roman" w:eastAsia="Times New Roman" w:hAnsi="Times New Roman" w:cs="Times New Roman"/>
          <w:b/>
          <w:sz w:val="24"/>
          <w:szCs w:val="24"/>
          <w:lang w:eastAsia="lt-LT"/>
        </w:rPr>
        <w:t xml:space="preserve">Pirkėju </w:t>
      </w:r>
      <w:r w:rsidRPr="006D4374">
        <w:rPr>
          <w:rFonts w:ascii="Times New Roman" w:eastAsia="Times New Roman" w:hAnsi="Times New Roman" w:cs="Times New Roman"/>
          <w:sz w:val="24"/>
          <w:szCs w:val="24"/>
          <w:lang w:eastAsia="lt-LT"/>
        </w:rPr>
        <w:t>ir pateikti teiktiną prekių kokybės užtikrinimo planą, parengtą pagal Teiktino kokybės užtikrinimo plano rengimo rekomendacijas arba</w:t>
      </w:r>
      <w:r w:rsidRPr="006D4374">
        <w:rPr>
          <w:rFonts w:ascii="Times New Roman" w:eastAsia="Times New Roman" w:hAnsi="Times New Roman" w:cs="Times New Roman"/>
          <w:i/>
          <w:sz w:val="24"/>
          <w:szCs w:val="24"/>
          <w:lang w:eastAsia="lt-LT"/>
        </w:rPr>
        <w:t xml:space="preserve"> </w:t>
      </w:r>
      <w:r w:rsidRPr="006D4374">
        <w:rPr>
          <w:rFonts w:ascii="Times New Roman" w:eastAsia="Times New Roman" w:hAnsi="Times New Roman" w:cs="Times New Roman"/>
          <w:sz w:val="24"/>
          <w:szCs w:val="24"/>
          <w:lang w:eastAsia="lt-LT"/>
        </w:rPr>
        <w:t xml:space="preserve">Sutarties specialioje dalyje nurodytus standartus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w:t>
      </w:r>
    </w:p>
    <w:p w14:paraId="1AFB3193" w14:textId="77777777" w:rsidR="006D4374" w:rsidRPr="006D4374" w:rsidRDefault="006D4374" w:rsidP="006D4374">
      <w:pPr>
        <w:spacing w:after="0" w:line="240" w:lineRule="auto"/>
        <w:jc w:val="both"/>
        <w:rPr>
          <w:rFonts w:ascii="Times New Roman" w:eastAsia="Times New Roman" w:hAnsi="Times New Roman" w:cs="Times New Roman"/>
          <w:i/>
          <w:sz w:val="24"/>
          <w:szCs w:val="24"/>
          <w:lang w:eastAsia="lt-LT"/>
        </w:rPr>
      </w:pPr>
      <w:r w:rsidRPr="006D4374">
        <w:rPr>
          <w:rFonts w:ascii="Times New Roman" w:eastAsia="Times New Roman" w:hAnsi="Times New Roman" w:cs="Times New Roman"/>
          <w:sz w:val="24"/>
          <w:szCs w:val="24"/>
          <w:lang w:eastAsia="lt-LT"/>
        </w:rPr>
        <w:t xml:space="preserve">3.5.3. suderinti su </w:t>
      </w:r>
      <w:r w:rsidRPr="006D4374">
        <w:rPr>
          <w:rFonts w:ascii="Times New Roman" w:eastAsia="Times New Roman" w:hAnsi="Times New Roman" w:cs="Times New Roman"/>
          <w:b/>
          <w:sz w:val="24"/>
          <w:szCs w:val="24"/>
          <w:lang w:eastAsia="lt-LT"/>
        </w:rPr>
        <w:t>Pirkėju</w:t>
      </w:r>
      <w:r w:rsidRPr="006D4374">
        <w:rPr>
          <w:rFonts w:ascii="Times New Roman" w:eastAsia="Times New Roman" w:hAnsi="Times New Roman" w:cs="Times New Roman"/>
          <w:sz w:val="24"/>
          <w:szCs w:val="24"/>
          <w:lang w:eastAsia="lt-LT"/>
        </w:rPr>
        <w:t xml:space="preserve"> prekės naudojimo (priežiūros) instrukciją, kuri pateikiama kartu su kiekviena preke (</w:t>
      </w:r>
      <w:r w:rsidRPr="006D4374">
        <w:rPr>
          <w:rFonts w:ascii="Times New Roman" w:eastAsia="Times New Roman" w:hAnsi="Times New Roman" w:cs="Times New Roman"/>
          <w:i/>
          <w:sz w:val="24"/>
          <w:szCs w:val="24"/>
          <w:lang w:eastAsia="lt-LT"/>
        </w:rPr>
        <w:t>jei spec. dalyje nurodyta, kad ši sąlyga taikoma).</w:t>
      </w:r>
    </w:p>
    <w:p w14:paraId="1AFB319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3.6. Jeigu Sutarties galiojimo metu prekės gamintojas pakeičia/atnaujina šia Sutartimi perkamos prekės, modelį/pavadinimą, kuris yra nurodytas Sutartyje, </w:t>
      </w:r>
      <w:r w:rsidRPr="006D4374">
        <w:rPr>
          <w:rFonts w:ascii="Times New Roman" w:eastAsia="Times New Roman" w:hAnsi="Times New Roman" w:cs="Times New Roman"/>
          <w:b/>
          <w:bCs/>
          <w:sz w:val="24"/>
          <w:szCs w:val="24"/>
          <w:lang w:eastAsia="lt-LT"/>
        </w:rPr>
        <w:t>Pardavėjas</w:t>
      </w:r>
      <w:r w:rsidRPr="006D4374">
        <w:rPr>
          <w:rFonts w:ascii="Times New Roman" w:eastAsia="Times New Roman" w:hAnsi="Times New Roman" w:cs="Times New Roman"/>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suderinęs su </w:t>
      </w:r>
      <w:r w:rsidRPr="006D4374">
        <w:rPr>
          <w:rFonts w:ascii="Times New Roman" w:eastAsia="Times New Roman" w:hAnsi="Times New Roman" w:cs="Times New Roman"/>
          <w:b/>
          <w:bCs/>
          <w:sz w:val="24"/>
          <w:szCs w:val="24"/>
          <w:lang w:eastAsia="lt-LT"/>
        </w:rPr>
        <w:t>Pirkėju</w:t>
      </w:r>
      <w:r w:rsidRPr="006D4374">
        <w:rPr>
          <w:rFonts w:ascii="Times New Roman" w:eastAsia="Times New Roman" w:hAnsi="Times New Roman" w:cs="Times New Roman"/>
          <w:sz w:val="24"/>
          <w:szCs w:val="24"/>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pagal šią Sutartį perkamomis ir jau įsigytomis prekėmis. </w:t>
      </w:r>
    </w:p>
    <w:p w14:paraId="1AFB319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3.7. Sutarties vykdymo metu Sutartyje nurodytas prekės gamintojas gali būti keičiamas kitu gamintoju tik dėl objektyvių aplinkybių, kurių </w:t>
      </w:r>
      <w:r w:rsidRPr="006D4374">
        <w:rPr>
          <w:rFonts w:ascii="Times New Roman" w:eastAsia="Times New Roman" w:hAnsi="Times New Roman" w:cs="Times New Roman"/>
          <w:b/>
          <w:sz w:val="24"/>
          <w:szCs w:val="24"/>
          <w:lang w:eastAsia="lt-LT"/>
        </w:rPr>
        <w:t xml:space="preserve">Pardavėjui </w:t>
      </w:r>
      <w:r w:rsidRPr="006D4374">
        <w:rPr>
          <w:rFonts w:ascii="Times New Roman" w:eastAsia="Times New Roman" w:hAnsi="Times New Roman" w:cs="Times New Roman"/>
          <w:sz w:val="24"/>
          <w:szCs w:val="24"/>
          <w:lang w:eastAsia="lt-LT"/>
        </w:rPr>
        <w:t xml:space="preserve">nebuvo galima numatyti paraiškos/pasiūlymo pateikimo momentu.  Sutartyje nurodyto gamintojo keitimas kitu galimas tik iš anksto raštu suderinus su </w:t>
      </w:r>
      <w:r w:rsidRPr="006D4374">
        <w:rPr>
          <w:rFonts w:ascii="Times New Roman" w:eastAsia="Times New Roman" w:hAnsi="Times New Roman" w:cs="Times New Roman"/>
          <w:b/>
          <w:sz w:val="24"/>
          <w:szCs w:val="24"/>
          <w:lang w:eastAsia="lt-LT"/>
        </w:rPr>
        <w:t>Pirkėju</w:t>
      </w:r>
      <w:r w:rsidRPr="006D4374">
        <w:rPr>
          <w:rFonts w:ascii="Times New Roman" w:eastAsia="Times New Roman" w:hAnsi="Times New Roman" w:cs="Times New Roman"/>
          <w:sz w:val="24"/>
          <w:szCs w:val="24"/>
          <w:lang w:eastAsia="lt-LT"/>
        </w:rPr>
        <w:t xml:space="preserve"> ir pasirašius susitarimą dėl gamintojo pakeitimo.  Prašymas dėl </w:t>
      </w:r>
      <w:r w:rsidRPr="006D4374">
        <w:rPr>
          <w:rFonts w:ascii="Times New Roman" w:eastAsia="Times New Roman" w:hAnsi="Times New Roman" w:cs="Times New Roman"/>
          <w:sz w:val="24"/>
          <w:szCs w:val="24"/>
          <w:lang w:eastAsia="lt-LT"/>
        </w:rPr>
        <w:lastRenderedPageBreak/>
        <w:t xml:space="preserve">Sutartyje nustatyto gamintojo keitimo kitu,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 xml:space="preserve">pateikiamas raštu, nurodant tokio keitimo priežastis, kartu </w:t>
      </w:r>
      <w:r w:rsidRPr="006D4374">
        <w:rPr>
          <w:rFonts w:ascii="Times New Roman" w:eastAsia="Times New Roman" w:hAnsi="Times New Roman" w:cs="Times New Roman"/>
          <w:b/>
          <w:bCs/>
          <w:sz w:val="24"/>
          <w:szCs w:val="24"/>
          <w:lang w:eastAsia="lt-LT"/>
        </w:rPr>
        <w:t>Pardavėjas</w:t>
      </w:r>
      <w:r w:rsidRPr="006D4374">
        <w:rPr>
          <w:rFonts w:ascii="Times New Roman" w:eastAsia="Times New Roman" w:hAnsi="Times New Roman" w:cs="Times New Roman"/>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1AFB3196" w14:textId="77777777" w:rsidR="006D4374" w:rsidRPr="006D4374" w:rsidRDefault="006D4374" w:rsidP="006D4374">
      <w:pPr>
        <w:jc w:val="both"/>
        <w:rPr>
          <w:rFonts w:ascii="Times New Roman" w:hAnsi="Times New Roman" w:cs="Times New Roman"/>
          <w:sz w:val="24"/>
          <w:szCs w:val="24"/>
        </w:rPr>
      </w:pPr>
      <w:r w:rsidRPr="006D4374">
        <w:rPr>
          <w:rFonts w:ascii="Times New Roman" w:hAnsi="Times New Roman" w:cs="Times New Roman"/>
          <w:sz w:val="24"/>
          <w:szCs w:val="24"/>
        </w:rP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AFB3197"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4. Mokėjimo terminai ir sąlygos</w:t>
      </w:r>
    </w:p>
    <w:p w14:paraId="1AFB3198"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4.1.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sumokama, kai sutarties objektas atitinkantis Sutartyje ir jos priede (-uose) nustatytus reikalavimus perduodamas </w:t>
      </w:r>
      <w:r w:rsidRPr="006D4374">
        <w:rPr>
          <w:rFonts w:ascii="Times New Roman" w:eastAsia="Times New Roman" w:hAnsi="Times New Roman" w:cs="Times New Roman"/>
          <w:b/>
          <w:sz w:val="24"/>
          <w:szCs w:val="24"/>
          <w:lang w:eastAsia="lt-LT"/>
        </w:rPr>
        <w:t>Pirkėjui,</w:t>
      </w:r>
      <w:r w:rsidRPr="006D4374">
        <w:rPr>
          <w:rFonts w:ascii="Times New Roman" w:eastAsia="Times New Roman" w:hAnsi="Times New Roman" w:cs="Times New Roman"/>
          <w:sz w:val="24"/>
          <w:szCs w:val="24"/>
          <w:lang w:eastAsia="lt-LT"/>
        </w:rPr>
        <w:t xml:space="preserve"> abiem Šalims pasirašius dokumentą, patvirtinantį prekių perdavimą-priėmimą, per 30 (trisdešimt) dienų nuo šio dokumento pasirašymo</w:t>
      </w:r>
      <w:r w:rsidRPr="006D4374">
        <w:rPr>
          <w:rFonts w:ascii="Times New Roman" w:eastAsia="Times New Roman" w:hAnsi="Times New Roman" w:cs="Times New Roman"/>
          <w:i/>
          <w:sz w:val="24"/>
          <w:szCs w:val="24"/>
          <w:lang w:eastAsia="lt-LT"/>
        </w:rPr>
        <w:t xml:space="preserve"> </w:t>
      </w:r>
      <w:r w:rsidRPr="006D4374">
        <w:rPr>
          <w:rFonts w:ascii="Times New Roman" w:eastAsia="Times New Roman" w:hAnsi="Times New Roman" w:cs="Times New Roman"/>
          <w:sz w:val="24"/>
          <w:szCs w:val="24"/>
          <w:lang w:eastAsia="lt-LT"/>
        </w:rPr>
        <w:t>ir sąskaitos faktūros gavimo dienos. Sąskaita faktūra turi būti pateikiama Viešųjų pirkimų įstatymo 22 straipsnio 3 dalyje</w:t>
      </w:r>
      <w:r w:rsidRPr="006D4374">
        <w:rPr>
          <w:rFonts w:ascii="Times New Roman" w:eastAsia="Times New Roman" w:hAnsi="Times New Roman" w:cs="Times New Roman"/>
          <w:bCs/>
          <w:sz w:val="24"/>
          <w:szCs w:val="24"/>
          <w:lang w:eastAsia="lt-LT"/>
        </w:rPr>
        <w:t>/Viešųjų pirkimų, atliekamų gynybos ir saugumo srityje, įstatymo 12 straipsnio 10 dalyje</w:t>
      </w:r>
      <w:r w:rsidRPr="006D4374">
        <w:rPr>
          <w:rFonts w:ascii="Times New Roman" w:eastAsia="Times New Roman" w:hAnsi="Times New Roman" w:cs="Times New Roman"/>
          <w:sz w:val="24"/>
          <w:szCs w:val="24"/>
          <w:lang w:eastAsia="lt-LT"/>
        </w:rPr>
        <w:t xml:space="preserve"> numatytomis elektroninėmis priemonėmis. </w:t>
      </w:r>
      <w:r w:rsidRPr="006D4374">
        <w:rPr>
          <w:rFonts w:ascii="Times New Roman" w:eastAsia="Times New Roman" w:hAnsi="Times New Roman" w:cs="Times New Roman"/>
          <w:b/>
          <w:bCs/>
          <w:sz w:val="24"/>
          <w:szCs w:val="24"/>
          <w:lang w:eastAsia="lt-LT"/>
        </w:rPr>
        <w:t xml:space="preserve">Pirkėjui </w:t>
      </w:r>
      <w:r w:rsidRPr="006D4374">
        <w:rPr>
          <w:rFonts w:ascii="Times New Roman" w:eastAsia="Times New Roman" w:hAnsi="Times New Roman" w:cs="Times New Roman"/>
          <w:sz w:val="24"/>
          <w:szCs w:val="24"/>
          <w:lang w:eastAsia="lt-LT"/>
        </w:rPr>
        <w:t>vėluojant atsiskaityti šiame punkte numatytu terminu,</w:t>
      </w:r>
      <w:r w:rsidRPr="006D4374">
        <w:rPr>
          <w:rFonts w:ascii="Times New Roman" w:eastAsia="Times New Roman" w:hAnsi="Times New Roman" w:cs="Times New Roman"/>
          <w:b/>
          <w:bCs/>
          <w:sz w:val="24"/>
          <w:szCs w:val="24"/>
          <w:lang w:eastAsia="lt-LT"/>
        </w:rPr>
        <w:t xml:space="preserve"> Pirkėjas, Pardavėjui </w:t>
      </w:r>
      <w:r w:rsidRPr="006D4374">
        <w:rPr>
          <w:rFonts w:ascii="Times New Roman" w:eastAsia="Times New Roman" w:hAnsi="Times New Roman" w:cs="Times New Roman"/>
          <w:sz w:val="24"/>
          <w:szCs w:val="24"/>
          <w:lang w:eastAsia="lt-LT"/>
        </w:rPr>
        <w:t>pareikalavus (ne vėliau kaip per 30 (trisdešimt) dienų nuo pareikalavimo gavimo), moka palūkanas pagal Lietuvos Respublikos mokėjimų, atliekamų pagal komercines sutartis, vėlavimo prevencijos įstatymą.</w:t>
      </w:r>
    </w:p>
    <w:p w14:paraId="1AFB3199"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4.2. </w:t>
      </w:r>
      <w:r w:rsidRPr="006D4374">
        <w:rPr>
          <w:rFonts w:ascii="Times New Roman" w:eastAsia="Times New Roman" w:hAnsi="Times New Roman" w:cs="Times New Roman"/>
          <w:b/>
          <w:sz w:val="24"/>
          <w:szCs w:val="24"/>
          <w:lang w:eastAsia="lt-LT"/>
        </w:rPr>
        <w:t xml:space="preserve">Pardavėjui </w:t>
      </w:r>
      <w:r w:rsidRPr="006D4374">
        <w:rPr>
          <w:rFonts w:ascii="Times New Roman" w:eastAsia="Times New Roman" w:hAnsi="Times New Roman" w:cs="Times New Roman"/>
          <w:sz w:val="24"/>
          <w:szCs w:val="24"/>
          <w:lang w:eastAsia="lt-LT"/>
        </w:rPr>
        <w:t xml:space="preserve">pristačius prekes, </w:t>
      </w:r>
      <w:r w:rsidRPr="006D4374">
        <w:rPr>
          <w:rFonts w:ascii="Times New Roman" w:eastAsia="Times New Roman" w:hAnsi="Times New Roman" w:cs="Times New Roman"/>
          <w:b/>
          <w:sz w:val="24"/>
          <w:szCs w:val="24"/>
          <w:lang w:eastAsia="lt-LT"/>
        </w:rPr>
        <w:t xml:space="preserve">Pirkėjas </w:t>
      </w:r>
      <w:r w:rsidRPr="006D4374">
        <w:rPr>
          <w:rFonts w:ascii="Times New Roman" w:eastAsia="Times New Roman" w:hAnsi="Times New Roman" w:cs="Times New Roman"/>
          <w:sz w:val="24"/>
          <w:szCs w:val="24"/>
          <w:lang w:eastAsia="lt-LT"/>
        </w:rPr>
        <w:t xml:space="preserve">per 3 (tris) dienas turi teisę nuspręsti, ar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pristatytoms prekėms (nustatytai prekių partijai ar/ir siuntai) bus atliekami laboratoriniai bandymai tam, </w:t>
      </w:r>
      <w:r w:rsidRPr="006D4374">
        <w:rPr>
          <w:rFonts w:ascii="Times New Roman" w:eastAsia="Times New Roman" w:hAnsi="Times New Roman" w:cs="Times New Roman"/>
          <w:noProof/>
          <w:sz w:val="24"/>
          <w:szCs w:val="24"/>
          <w:lang w:eastAsia="lt-LT"/>
        </w:rPr>
        <w:t xml:space="preserve">kad būtų įsitikinta, jog prekės atitinka Sutartyje ir jos </w:t>
      </w:r>
      <w:r w:rsidRPr="006D4374">
        <w:rPr>
          <w:rFonts w:ascii="Times New Roman" w:eastAsia="Times New Roman" w:hAnsi="Times New Roman" w:cs="Times New Roman"/>
          <w:sz w:val="24"/>
          <w:szCs w:val="24"/>
          <w:lang w:eastAsia="lt-LT"/>
        </w:rPr>
        <w:t xml:space="preserve">priede (-uose) </w:t>
      </w:r>
      <w:r w:rsidRPr="006D4374">
        <w:rPr>
          <w:rFonts w:ascii="Times New Roman" w:eastAsia="Times New Roman" w:hAnsi="Times New Roman" w:cs="Times New Roman"/>
          <w:noProof/>
          <w:sz w:val="24"/>
          <w:szCs w:val="24"/>
          <w:lang w:eastAsia="lt-LT"/>
        </w:rPr>
        <w:t>nustatytus reikalavimus.</w:t>
      </w:r>
      <w:r w:rsidRPr="006D4374">
        <w:rPr>
          <w:rFonts w:ascii="Times New Roman" w:eastAsia="Times New Roman" w:hAnsi="Times New Roman" w:cs="Times New Roman"/>
          <w:sz w:val="24"/>
          <w:szCs w:val="24"/>
          <w:lang w:eastAsia="lt-LT"/>
        </w:rPr>
        <w:t xml:space="preserve"> Jeigu </w:t>
      </w:r>
      <w:r w:rsidRPr="006D4374">
        <w:rPr>
          <w:rFonts w:ascii="Times New Roman" w:eastAsia="Times New Roman" w:hAnsi="Times New Roman" w:cs="Times New Roman"/>
          <w:b/>
          <w:sz w:val="24"/>
          <w:szCs w:val="24"/>
          <w:lang w:eastAsia="lt-LT"/>
        </w:rPr>
        <w:t xml:space="preserve">Pirkėjas </w:t>
      </w:r>
      <w:r w:rsidRPr="006D4374">
        <w:rPr>
          <w:rFonts w:ascii="Times New Roman" w:eastAsia="Times New Roman" w:hAnsi="Times New Roman" w:cs="Times New Roman"/>
          <w:sz w:val="24"/>
          <w:szCs w:val="24"/>
          <w:lang w:eastAsia="lt-LT"/>
        </w:rPr>
        <w:t xml:space="preserve">priima sprendimą, kad laboratoriniai bandymai prekėms nebus atliekami, prekės, atitinkančios Sutartyje ir jos priede (-uose) nustatytus reikalavimus, priimamos ir už priimtas prekes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sumoka </w:t>
      </w:r>
      <w:r w:rsidRPr="006D4374">
        <w:rPr>
          <w:rFonts w:ascii="Times New Roman" w:eastAsia="Times New Roman" w:hAnsi="Times New Roman" w:cs="Times New Roman"/>
          <w:b/>
          <w:sz w:val="24"/>
          <w:szCs w:val="24"/>
          <w:lang w:eastAsia="lt-LT"/>
        </w:rPr>
        <w:t xml:space="preserve">Pardavėjui </w:t>
      </w:r>
      <w:r w:rsidRPr="006D4374">
        <w:rPr>
          <w:rFonts w:ascii="Times New Roman" w:eastAsia="Times New Roman" w:hAnsi="Times New Roman" w:cs="Times New Roman"/>
          <w:sz w:val="24"/>
          <w:szCs w:val="24"/>
          <w:lang w:eastAsia="lt-LT"/>
        </w:rPr>
        <w:t xml:space="preserve">per 30 (trisdešimt) dienų nuo sąskaitos faktūros gavimo dienos. Jeigu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D4374">
        <w:rPr>
          <w:rFonts w:ascii="Times New Roman" w:eastAsia="Times New Roman" w:hAnsi="Times New Roman" w:cs="Times New Roman"/>
          <w:i/>
          <w:sz w:val="24"/>
          <w:szCs w:val="24"/>
          <w:lang w:eastAsia="lt-LT"/>
        </w:rPr>
        <w:t xml:space="preserve"> (jei spec. dalyje nurodyta, kad ši sąlyga taikoma)</w:t>
      </w:r>
      <w:r w:rsidRPr="006D4374">
        <w:rPr>
          <w:rFonts w:ascii="Times New Roman" w:eastAsia="Times New Roman" w:hAnsi="Times New Roman" w:cs="Times New Roman"/>
          <w:sz w:val="24"/>
          <w:szCs w:val="24"/>
          <w:lang w:eastAsia="lt-LT"/>
        </w:rPr>
        <w:t>.</w:t>
      </w:r>
    </w:p>
    <w:p w14:paraId="1AFB319A"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4.3. Jeigu už prekes bus mokamas Sutarties specialiojoje dalyje nurodyto dydžio avansas,</w:t>
      </w:r>
      <w:r w:rsidRPr="006D4374">
        <w:rPr>
          <w:rFonts w:ascii="Times New Roman" w:eastAsia="Times New Roman" w:hAnsi="Times New Roman" w:cs="Times New Roman"/>
          <w:b/>
          <w:sz w:val="24"/>
          <w:szCs w:val="24"/>
          <w:lang w:eastAsia="lt-LT"/>
        </w:rPr>
        <w:t xml:space="preserve"> Pardavėjas</w:t>
      </w:r>
      <w:r w:rsidRPr="006D4374">
        <w:rPr>
          <w:rFonts w:ascii="Times New Roman" w:eastAsia="Times New Roman" w:hAnsi="Times New Roman" w:cs="Times New Roman"/>
          <w:sz w:val="24"/>
          <w:szCs w:val="24"/>
          <w:lang w:eastAsia="lt-LT"/>
        </w:rPr>
        <w:t xml:space="preserve"> įsipareigoja per 5 (penkias) darbo dienas nuo pranešimo gavimo dienos pateikti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sumokamo avanso sumai, avansinio apmokėjimo banko garantiją arba draudimo bendrovės laidavimo raštą (kuri/-is galiotų 2 (du) mėnesius ilgiau nei prekių pristatymo terminas) ir avansinio mokėjimo sąskaitą.</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 xml:space="preserve">Jeigu avanso apmokėjimas bus užtikrintas laidavimu,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 </w:t>
      </w:r>
      <w:r w:rsidRPr="006D4374">
        <w:rPr>
          <w:rFonts w:ascii="Times New Roman" w:eastAsia="Times New Roman" w:hAnsi="Times New Roman" w:cs="Times New Roman"/>
          <w:i/>
          <w:sz w:val="24"/>
          <w:szCs w:val="24"/>
          <w:lang w:eastAsia="lt-LT"/>
        </w:rPr>
        <w:t xml:space="preserve"> (jei spec. dalyje nurodyta, kad sąlyga dėl avanso taikoma).</w:t>
      </w:r>
    </w:p>
    <w:p w14:paraId="1AFB319B"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lastRenderedPageBreak/>
        <w:t>4.4. Avansinio apmokėjimo</w:t>
      </w:r>
      <w:r w:rsidRPr="006D4374">
        <w:rPr>
          <w:rFonts w:ascii="Times New Roman" w:eastAsia="Times New Roman" w:hAnsi="Times New Roman" w:cs="Times New Roman"/>
          <w:sz w:val="24"/>
          <w:szCs w:val="20"/>
        </w:rPr>
        <w:t xml:space="preserve"> </w:t>
      </w:r>
      <w:r w:rsidRPr="006D4374">
        <w:rPr>
          <w:rFonts w:ascii="Times New Roman" w:eastAsia="Times New Roman" w:hAnsi="Times New Roman" w:cs="Times New Roman"/>
          <w:sz w:val="24"/>
          <w:szCs w:val="24"/>
        </w:rPr>
        <w:t xml:space="preserve">banko garantijoje ar laidavimo rašte privalo būti įrašyta, kad garantas/laiduotojas neatšaukiamai ir besąlygiškai įsipareigoja per 14 (keturiolika) dienų nuo raštiško pranešimo, patvirtinančio Sutarties nutraukimą dėl </w:t>
      </w:r>
      <w:r w:rsidRPr="006D4374">
        <w:rPr>
          <w:rFonts w:ascii="Times New Roman" w:eastAsia="Times New Roman" w:hAnsi="Times New Roman" w:cs="Times New Roman"/>
          <w:b/>
          <w:sz w:val="24"/>
          <w:szCs w:val="24"/>
        </w:rPr>
        <w:t xml:space="preserve">Pardavėjo </w:t>
      </w:r>
      <w:r w:rsidRPr="006D4374">
        <w:rPr>
          <w:rFonts w:ascii="Times New Roman" w:eastAsia="Times New Roman" w:hAnsi="Times New Roman" w:cs="Times New Roman"/>
          <w:sz w:val="24"/>
          <w:szCs w:val="24"/>
        </w:rPr>
        <w:t xml:space="preserve">kaltės, iš </w:t>
      </w:r>
      <w:r w:rsidRPr="006D4374">
        <w:rPr>
          <w:rFonts w:ascii="Times New Roman" w:eastAsia="Times New Roman" w:hAnsi="Times New Roman" w:cs="Times New Roman"/>
          <w:b/>
          <w:sz w:val="24"/>
          <w:szCs w:val="24"/>
        </w:rPr>
        <w:t xml:space="preserve">Pirkėjo </w:t>
      </w:r>
      <w:r w:rsidRPr="006D4374">
        <w:rPr>
          <w:rFonts w:ascii="Times New Roman" w:eastAsia="Times New Roman" w:hAnsi="Times New Roman" w:cs="Times New Roman"/>
          <w:sz w:val="24"/>
          <w:szCs w:val="24"/>
        </w:rPr>
        <w:t xml:space="preserve">gavimo, sumokėti </w:t>
      </w:r>
      <w:r w:rsidRPr="006D4374">
        <w:rPr>
          <w:rFonts w:ascii="Times New Roman" w:eastAsia="Times New Roman" w:hAnsi="Times New Roman" w:cs="Times New Roman"/>
          <w:b/>
          <w:sz w:val="24"/>
          <w:szCs w:val="24"/>
        </w:rPr>
        <w:t xml:space="preserve">Pirkėjui </w:t>
      </w:r>
      <w:r w:rsidRPr="006D4374">
        <w:rPr>
          <w:rFonts w:ascii="Times New Roman" w:eastAsia="Times New Roman" w:hAnsi="Times New Roman" w:cs="Times New Roman"/>
          <w:sz w:val="24"/>
          <w:szCs w:val="24"/>
        </w:rPr>
        <w:t xml:space="preserve">sumą, neviršijant laidavimo/garantijos sumos, pinigus pervedant į </w:t>
      </w:r>
      <w:r w:rsidRPr="006D4374">
        <w:rPr>
          <w:rFonts w:ascii="Times New Roman" w:eastAsia="Times New Roman" w:hAnsi="Times New Roman" w:cs="Times New Roman"/>
          <w:b/>
          <w:sz w:val="24"/>
          <w:szCs w:val="24"/>
        </w:rPr>
        <w:t>Pirkėjo</w:t>
      </w:r>
      <w:r w:rsidRPr="006D4374">
        <w:rPr>
          <w:rFonts w:ascii="Times New Roman" w:eastAsia="Times New Roman" w:hAnsi="Times New Roman" w:cs="Times New Roman"/>
          <w:sz w:val="24"/>
          <w:szCs w:val="24"/>
        </w:rPr>
        <w:t xml:space="preserve"> sąskaitą. </w:t>
      </w:r>
    </w:p>
    <w:p w14:paraId="1AFB319C"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4.5. Avansinio apmokėjimo</w:t>
      </w:r>
      <w:r w:rsidRPr="006D4374">
        <w:rPr>
          <w:rFonts w:ascii="Times New Roman" w:eastAsia="Times New Roman" w:hAnsi="Times New Roman" w:cs="Times New Roman"/>
          <w:sz w:val="24"/>
          <w:szCs w:val="20"/>
        </w:rPr>
        <w:t xml:space="preserve"> </w:t>
      </w:r>
      <w:r w:rsidRPr="006D4374">
        <w:rPr>
          <w:rFonts w:ascii="Times New Roman" w:eastAsia="Times New Roman" w:hAnsi="Times New Roman" w:cs="Times New Roman"/>
          <w:sz w:val="24"/>
          <w:szCs w:val="24"/>
        </w:rPr>
        <w:t xml:space="preserve">banko garantijoje ar laidavimo rašte negali būti nurodyta, kad garantas ar laiduotojas atsako tik už tiesioginių nuostolių atlyginimą. Negali būti įrašytos nuostatos ar sąlygos, kurios įpareigotų </w:t>
      </w:r>
      <w:r w:rsidRPr="006D4374">
        <w:rPr>
          <w:rFonts w:ascii="Times New Roman" w:eastAsia="Times New Roman" w:hAnsi="Times New Roman" w:cs="Times New Roman"/>
          <w:b/>
          <w:sz w:val="24"/>
          <w:szCs w:val="24"/>
        </w:rPr>
        <w:t>Pirkėją</w:t>
      </w:r>
      <w:r w:rsidRPr="006D4374">
        <w:rPr>
          <w:rFonts w:ascii="Times New Roman" w:eastAsia="Times New Roman" w:hAnsi="Times New Roman" w:cs="Times New Roman"/>
          <w:sz w:val="24"/>
          <w:szCs w:val="24"/>
        </w:rPr>
        <w:t xml:space="preserve"> įrodyti garantiją ar laidavimo raštą išdavusiai įmonei, kad su </w:t>
      </w:r>
      <w:r w:rsidRPr="006D4374">
        <w:rPr>
          <w:rFonts w:ascii="Times New Roman" w:eastAsia="Times New Roman" w:hAnsi="Times New Roman" w:cs="Times New Roman"/>
          <w:b/>
          <w:sz w:val="24"/>
          <w:szCs w:val="24"/>
        </w:rPr>
        <w:t xml:space="preserve">Pardavėju </w:t>
      </w:r>
      <w:r w:rsidRPr="006D4374">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1AFB319D" w14:textId="77777777" w:rsidR="006D4374" w:rsidRPr="006D4374" w:rsidRDefault="006D4374" w:rsidP="006D4374">
      <w:pPr>
        <w:spacing w:after="0" w:line="240" w:lineRule="auto"/>
        <w:jc w:val="both"/>
        <w:rPr>
          <w:rFonts w:ascii="Times New Roman" w:eastAsia="Times New Roman" w:hAnsi="Times New Roman" w:cs="Times New Roman"/>
          <w:sz w:val="24"/>
          <w:szCs w:val="20"/>
          <w:lang w:eastAsia="lt-LT"/>
        </w:rPr>
      </w:pPr>
      <w:r w:rsidRPr="006D4374">
        <w:rPr>
          <w:rFonts w:ascii="Times New Roman" w:eastAsia="Times New Roman" w:hAnsi="Times New Roman" w:cs="Times New Roman"/>
          <w:sz w:val="24"/>
          <w:szCs w:val="20"/>
          <w:lang w:eastAsia="lt-LT"/>
        </w:rPr>
        <w:t xml:space="preserve">4.6. </w:t>
      </w:r>
      <w:r w:rsidRPr="006D4374">
        <w:rPr>
          <w:rFonts w:ascii="Times New Roman" w:eastAsia="Times New Roman" w:hAnsi="Times New Roman" w:cs="Times New Roman"/>
          <w:sz w:val="24"/>
          <w:szCs w:val="24"/>
          <w:lang w:eastAsia="lt-LT"/>
        </w:rPr>
        <w:t>Avansinio apmokėjimo</w:t>
      </w:r>
      <w:r w:rsidRPr="006D4374">
        <w:rPr>
          <w:rFonts w:ascii="Times New Roman" w:eastAsia="Times New Roman" w:hAnsi="Times New Roman" w:cs="Times New Roman"/>
          <w:sz w:val="24"/>
          <w:szCs w:val="20"/>
          <w:lang w:eastAsia="lt-LT"/>
        </w:rPr>
        <w:t xml:space="preserve"> banko garantija arba draudimo bendrovės laidavimo raštas, neatitinkantys Sutarties bendrosios dalies 4.3-4.5 punktuose nustatytų reikalavimų, nebus priimami. Tokiu atveju bus laikoma, kad </w:t>
      </w:r>
      <w:r w:rsidRPr="006D4374">
        <w:rPr>
          <w:rFonts w:ascii="Times New Roman" w:eastAsia="Times New Roman" w:hAnsi="Times New Roman" w:cs="Times New Roman"/>
          <w:b/>
          <w:sz w:val="24"/>
          <w:szCs w:val="20"/>
          <w:lang w:eastAsia="lt-LT"/>
        </w:rPr>
        <w:t>Pardavėjas</w:t>
      </w:r>
      <w:r w:rsidRPr="006D4374">
        <w:rPr>
          <w:rFonts w:ascii="Times New Roman" w:eastAsia="Times New Roman" w:hAnsi="Times New Roman" w:cs="Times New Roman"/>
          <w:sz w:val="24"/>
          <w:szCs w:val="20"/>
          <w:lang w:eastAsia="lt-LT"/>
        </w:rPr>
        <w:t xml:space="preserve"> </w:t>
      </w:r>
      <w:r w:rsidRPr="006D4374">
        <w:rPr>
          <w:rFonts w:ascii="Times New Roman" w:eastAsia="Times New Roman" w:hAnsi="Times New Roman" w:cs="Times New Roman"/>
          <w:sz w:val="24"/>
          <w:szCs w:val="24"/>
          <w:lang w:eastAsia="lt-LT"/>
        </w:rPr>
        <w:t>avansinio apmokėjimo</w:t>
      </w:r>
      <w:r w:rsidRPr="006D4374">
        <w:rPr>
          <w:rFonts w:ascii="Times New Roman" w:eastAsia="Times New Roman" w:hAnsi="Times New Roman" w:cs="Times New Roman"/>
          <w:sz w:val="24"/>
          <w:szCs w:val="20"/>
          <w:lang w:eastAsia="lt-LT"/>
        </w:rPr>
        <w:t xml:space="preserve"> banko garantijos arba draudimo bendrovės laidavimo rašto </w:t>
      </w:r>
      <w:r w:rsidRPr="006D4374">
        <w:rPr>
          <w:rFonts w:ascii="Times New Roman" w:eastAsia="Times New Roman" w:hAnsi="Times New Roman" w:cs="Times New Roman"/>
          <w:b/>
          <w:sz w:val="24"/>
          <w:szCs w:val="20"/>
          <w:lang w:eastAsia="lt-LT"/>
        </w:rPr>
        <w:t>Pirkėjui</w:t>
      </w:r>
      <w:r w:rsidRPr="006D4374">
        <w:rPr>
          <w:rFonts w:ascii="Times New Roman" w:eastAsia="Times New Roman" w:hAnsi="Times New Roman" w:cs="Times New Roman"/>
          <w:sz w:val="24"/>
          <w:szCs w:val="20"/>
          <w:lang w:eastAsia="lt-LT"/>
        </w:rPr>
        <w:t xml:space="preserve"> nepateikė ir bus atsiskaitoma pagal Sutarties bendrosios dalies 4.1 punktą.</w:t>
      </w:r>
    </w:p>
    <w:p w14:paraId="1AFB319E"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4.7.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avansą sumoka per 10 (dešimt) dienų nuo avansinio apmokėjimo banko garantijos ar draudimo bendrovės laidavimo rašto ir avansinio mokėjimo sąskaitos gavimo dienos.</w:t>
      </w:r>
    </w:p>
    <w:p w14:paraId="1AFB319F"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4.8. Šalys turi teisę sudaryti papildomus susitarimus dėl avansinio apmokėjimo banko garantijoje arba draudimo bendrovės laidavimo rašte numatytos sumos sumažinimo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tinkamai įvykdžius dalį įsipareigojimų.</w:t>
      </w:r>
    </w:p>
    <w:p w14:paraId="1AFB31A0"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p>
    <w:p w14:paraId="1AFB31A1"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5. Prekių kokybė</w:t>
      </w:r>
    </w:p>
    <w:p w14:paraId="1AFB31A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5.1. Prekės turi atitikti Sutartyje ir jos priede (-uose) nurodytus reikalavimus. </w:t>
      </w:r>
    </w:p>
    <w:p w14:paraId="1AFB31A3"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5.2.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valstybėje, kad būtų vykdoma Valstybinio kokybės užtikrinimo priežiūra sutarties vykdymo laikotarpiu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 xml:space="preserve"> Jeigu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nėra gamintojas, šis reikalavimas įtraukiamas į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sutartį su jam prekes pagaminusiu tiekėju, apie tai informuojant </w:t>
      </w:r>
      <w:r w:rsidRPr="006D4374">
        <w:rPr>
          <w:rFonts w:ascii="Times New Roman" w:eastAsia="Times New Roman" w:hAnsi="Times New Roman" w:cs="Times New Roman"/>
          <w:b/>
          <w:sz w:val="24"/>
          <w:szCs w:val="24"/>
          <w:lang w:eastAsia="lt-LT"/>
        </w:rPr>
        <w:t xml:space="preserve">Pirkėją </w:t>
      </w:r>
      <w:r w:rsidRPr="006D4374">
        <w:rPr>
          <w:rFonts w:ascii="Times New Roman" w:eastAsia="Times New Roman" w:hAnsi="Times New Roman" w:cs="Times New Roman"/>
          <w:sz w:val="24"/>
          <w:szCs w:val="24"/>
          <w:lang w:eastAsia="lt-LT"/>
        </w:rPr>
        <w:t>ir pateikiant atitinkamus dokumentus (</w:t>
      </w:r>
      <w:r w:rsidRPr="006D4374">
        <w:rPr>
          <w:rFonts w:ascii="Times New Roman" w:eastAsia="Times New Roman" w:hAnsi="Times New Roman" w:cs="Times New Roman"/>
          <w:i/>
          <w:sz w:val="24"/>
          <w:szCs w:val="24"/>
          <w:lang w:eastAsia="lt-LT"/>
        </w:rPr>
        <w:t>jei spec. dalyje nurodyta, kad ši sąlyga taikoma).</w:t>
      </w:r>
    </w:p>
    <w:p w14:paraId="1AFB31A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5.3. Prekių priėmimo metu nustačius jų neatitikimą Sutartyje ir jos priede (-uose) nustatytiems reikalavimams, nedelsiant kviečiami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atstovai, kuriems dalyvaujant surašomas aktas, prekės nepriimamos, o </w:t>
      </w:r>
      <w:r w:rsidRPr="006D4374">
        <w:rPr>
          <w:rFonts w:ascii="Times New Roman" w:eastAsia="Times New Roman" w:hAnsi="Times New Roman" w:cs="Times New Roman"/>
          <w:b/>
          <w:sz w:val="24"/>
          <w:szCs w:val="24"/>
          <w:lang w:eastAsia="lt-LT"/>
        </w:rPr>
        <w:t xml:space="preserve">Pardavėjui </w:t>
      </w:r>
      <w:r w:rsidRPr="006D4374">
        <w:rPr>
          <w:rFonts w:ascii="Times New Roman" w:eastAsia="Times New Roman" w:hAnsi="Times New Roman" w:cs="Times New Roman"/>
          <w:sz w:val="24"/>
          <w:szCs w:val="24"/>
          <w:lang w:eastAsia="lt-LT"/>
        </w:rPr>
        <w:t>taikoma sutartinė atsakomybė, jeigu prekių pristatymo terminas jau pasibaigęs.</w:t>
      </w:r>
    </w:p>
    <w:p w14:paraId="1AFB31A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AFB31A6"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5.5. </w:t>
      </w:r>
      <w:r w:rsidRPr="006D4374">
        <w:rPr>
          <w:rFonts w:ascii="Times New Roman" w:eastAsia="Times New Roman" w:hAnsi="Times New Roman" w:cs="Times New Roman"/>
          <w:b/>
          <w:sz w:val="24"/>
          <w:szCs w:val="24"/>
          <w:lang w:eastAsia="lt-LT"/>
        </w:rPr>
        <w:t>Pirkėjui</w:t>
      </w:r>
      <w:r w:rsidRPr="006D4374">
        <w:rPr>
          <w:rFonts w:ascii="Times New Roman" w:eastAsia="Times New Roman" w:hAnsi="Times New Roman" w:cs="Times New Roman"/>
          <w:sz w:val="24"/>
          <w:szCs w:val="24"/>
          <w:lang w:eastAsia="lt-LT"/>
        </w:rPr>
        <w:t xml:space="preserve">, vadovaujantis Sutarties bendrosios dalies 4.2 punktu, nusprendus prekėms atlikti laboratorinius bandymus, iš pasirinktos prekių siuntos, dalyvaujant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atstovui, pasirenkamas Sutarties specialioje dalyje nurodytas prekių kiekis, kurių atitikimas reikalavimams, nustatytiems Sutartyje ir jos priede (-uose), bus tikrinamas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w:t>
      </w:r>
    </w:p>
    <w:p w14:paraId="1AFB31A7"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5.6. Jeigu laboratorinių bandymų metu patikrinus prekių atitikimą reikalavimams, nustatytiems Sutartyje ir priede (-uose), nustatoma, kad prekės jų neatitinka, jos nepriimamos, likusios prekės (partija ir/ar siunta) grąžinamos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Už prekes neapmokama bei laikoma, kad prekės nebuvo pristatytos, o </w:t>
      </w:r>
      <w:r w:rsidRPr="006D4374">
        <w:rPr>
          <w:rFonts w:ascii="Times New Roman" w:eastAsia="Times New Roman" w:hAnsi="Times New Roman" w:cs="Times New Roman"/>
          <w:b/>
          <w:sz w:val="24"/>
          <w:szCs w:val="24"/>
          <w:lang w:eastAsia="lt-LT"/>
        </w:rPr>
        <w:t xml:space="preserve">Pardavėjui </w:t>
      </w:r>
      <w:r w:rsidRPr="006D4374">
        <w:rPr>
          <w:rFonts w:ascii="Times New Roman" w:eastAsia="Times New Roman" w:hAnsi="Times New Roman" w:cs="Times New Roman"/>
          <w:sz w:val="24"/>
          <w:szCs w:val="24"/>
          <w:lang w:eastAsia="lt-LT"/>
        </w:rPr>
        <w:t xml:space="preserve">taikomos Sutarties bendrosios dalies 11.1 punkte numatytos sankcijos. Nustačius prekių neatitikimą Sutartyje ir jos priede (-uose) nustatytiems reikalavimams,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už bandymams panaudotas prekes neapmoka, o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turi apmokėti laboratorinių bandymų išlaidas bei sumokėti </w:t>
      </w:r>
      <w:r w:rsidRPr="006D4374">
        <w:rPr>
          <w:rFonts w:ascii="Times New Roman" w:eastAsia="Times New Roman" w:hAnsi="Times New Roman" w:cs="Times New Roman"/>
          <w:b/>
          <w:sz w:val="24"/>
          <w:szCs w:val="24"/>
          <w:lang w:eastAsia="lt-LT"/>
        </w:rPr>
        <w:t>Pirkėju</w:t>
      </w:r>
      <w:r w:rsidRPr="006D4374">
        <w:rPr>
          <w:rFonts w:ascii="Times New Roman" w:eastAsia="Times New Roman" w:hAnsi="Times New Roman" w:cs="Times New Roman"/>
          <w:sz w:val="24"/>
          <w:szCs w:val="24"/>
          <w:lang w:eastAsia="lt-LT"/>
        </w:rPr>
        <w:t>i 10% dydžio nuo išbrokuotos partijos kainos be PVM Šalių iš anksto sutartus minimalius nuostolius, kurie skirti atlyginti</w:t>
      </w:r>
      <w:r w:rsidRPr="006D4374">
        <w:rPr>
          <w:rFonts w:ascii="Times New Roman" w:eastAsia="Times New Roman" w:hAnsi="Times New Roman" w:cs="Times New Roman"/>
          <w:b/>
          <w:sz w:val="24"/>
          <w:szCs w:val="24"/>
          <w:lang w:eastAsia="lt-LT"/>
        </w:rPr>
        <w:t xml:space="preserve"> Pirkėjo</w:t>
      </w:r>
      <w:r w:rsidRPr="006D4374">
        <w:rPr>
          <w:rFonts w:ascii="Times New Roman" w:eastAsia="Times New Roman" w:hAnsi="Times New Roman" w:cs="Times New Roman"/>
          <w:sz w:val="24"/>
          <w:szCs w:val="24"/>
          <w:lang w:eastAsia="lt-LT"/>
        </w:rPr>
        <w:t xml:space="preserve"> patirtas administracines išlaidas, </w:t>
      </w:r>
      <w:r w:rsidRPr="006D4374">
        <w:rPr>
          <w:rFonts w:ascii="Times New Roman" w:eastAsia="Times New Roman" w:hAnsi="Times New Roman" w:cs="Times New Roman"/>
          <w:sz w:val="24"/>
          <w:szCs w:val="24"/>
          <w:lang w:eastAsia="lt-LT"/>
        </w:rPr>
        <w:lastRenderedPageBreak/>
        <w:t xml:space="preserve">organizuojant prekių laboratorinių bandymų procedūras. Tokiu atveju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w:t>
      </w:r>
    </w:p>
    <w:p w14:paraId="1AFB31A8"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5.7. Jeigu laboratorinių bandymų metu patikrinus prekių atitikimą reikalavimams, nustatytiems Sutartyje ir jos priede (-uose), nustatoma, kad prekės juos atitinka,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apmoka laboratorinių bandymų išlaidas, o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turi laboratoriniams bandymams panaudotas prekes pakeisti </w:t>
      </w:r>
      <w:r w:rsidRPr="006D4374">
        <w:rPr>
          <w:rFonts w:ascii="Times New Roman" w:eastAsia="Times New Roman" w:hAnsi="Times New Roman" w:cs="Times New Roman"/>
          <w:b/>
          <w:sz w:val="24"/>
          <w:szCs w:val="24"/>
          <w:lang w:eastAsia="lt-LT"/>
        </w:rPr>
        <w:t>Pirkėjui</w:t>
      </w:r>
      <w:r w:rsidRPr="006D4374">
        <w:rPr>
          <w:rFonts w:ascii="Times New Roman" w:eastAsia="Times New Roman" w:hAnsi="Times New Roman" w:cs="Times New Roman"/>
          <w:sz w:val="24"/>
          <w:szCs w:val="24"/>
          <w:lang w:eastAsia="lt-LT"/>
        </w:rPr>
        <w:t xml:space="preserve"> naujomis prekėmis be papildomo apmokėjimo.</w:t>
      </w:r>
    </w:p>
    <w:p w14:paraId="1AFB31A9"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p>
    <w:p w14:paraId="1AFB31AA"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6. Prekės kokybės garantija</w:t>
      </w:r>
    </w:p>
    <w:p w14:paraId="1AFB31AB"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6.1. Prekėms suteikiamas Sutarties specialiojoje dalyje (arba Sutarties priede) nurodytas kokybės garantijos/tinkamumo naudoti terminas.</w:t>
      </w:r>
    </w:p>
    <w:p w14:paraId="1AFB31AC"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6.2. Kokybės garantijos/tinkamumo naudoti termino metu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w:t>
      </w:r>
    </w:p>
    <w:p w14:paraId="1AFB31AD"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6.3.</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 xml:space="preserve">Kokybės garantijos termino metu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patirtus nuostolius (jeigu tokie buvo)/Tinkamumo naudoti termino metu </w:t>
      </w:r>
      <w:r w:rsidRPr="006D4374">
        <w:rPr>
          <w:rFonts w:ascii="Times New Roman" w:eastAsia="Times New Roman" w:hAnsi="Times New Roman" w:cs="Times New Roman"/>
          <w:b/>
          <w:sz w:val="24"/>
          <w:szCs w:val="24"/>
          <w:lang w:eastAsia="lt-LT"/>
        </w:rPr>
        <w:t xml:space="preserve">Pardavėjas </w:t>
      </w:r>
      <w:r w:rsidRPr="006D4374">
        <w:rPr>
          <w:rFonts w:ascii="Times New Roman" w:eastAsia="Times New Roman" w:hAnsi="Times New Roman" w:cs="Times New Roman"/>
          <w:sz w:val="24"/>
          <w:szCs w:val="24"/>
          <w:lang w:eastAsia="lt-LT"/>
        </w:rPr>
        <w:t xml:space="preserve">privalo ne vėliau kaip per Sutarties specialiojoje dalyje nustatytą terminą savo sąskaita pakeisti prekes atitinkančiomis šioje Sutartyje ir jos priede (-uose) nustatytiems reikalavimams bei kompensuoti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patirtus nuostolius (jeigu tokie buvo). </w:t>
      </w:r>
    </w:p>
    <w:p w14:paraId="1AFB31AE"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6.4. Apie garantinio/tinkamumo naudoti termino metu pastebėtus prekių trūkumus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informuojamas raštu (paštu, el. paštu ir kt.). Pareikšti pretenziją dėl prekės kokybės galima viso garantinio/tinkamumo naudoti termino galiojimo metu.</w:t>
      </w:r>
    </w:p>
    <w:p w14:paraId="1AFB31AF"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lang w:eastAsia="lt-LT"/>
        </w:rPr>
        <w:t xml:space="preserve">6.5. </w:t>
      </w:r>
      <w:r w:rsidRPr="006D4374">
        <w:rPr>
          <w:rFonts w:ascii="Times New Roman" w:eastAsia="Times New Roman" w:hAnsi="Times New Roman" w:cs="Times New Roman"/>
          <w:b/>
          <w:sz w:val="24"/>
          <w:szCs w:val="24"/>
        </w:rPr>
        <w:t>Pirkėjas</w:t>
      </w:r>
      <w:r w:rsidRPr="006D4374">
        <w:rPr>
          <w:rFonts w:ascii="Times New Roman" w:eastAsia="Times New Roman" w:hAnsi="Times New Roman" w:cs="Times New Roman"/>
          <w:sz w:val="24"/>
          <w:szCs w:val="24"/>
        </w:rPr>
        <w:t xml:space="preserve"> prekių kokybės garantijos termino metu gali nuspręsti </w:t>
      </w:r>
      <w:r w:rsidRPr="006D4374">
        <w:rPr>
          <w:rFonts w:ascii="Times New Roman" w:eastAsia="Times New Roman" w:hAnsi="Times New Roman" w:cs="Times New Roman"/>
          <w:sz w:val="24"/>
          <w:szCs w:val="24"/>
          <w:lang w:eastAsia="lt-LT"/>
        </w:rPr>
        <w:t>atlikti laboratorinius bandymus iš pasirinktos prekių siuntos</w:t>
      </w:r>
      <w:r w:rsidRPr="006D4374">
        <w:rPr>
          <w:rFonts w:ascii="Times New Roman" w:eastAsia="Times New Roman" w:hAnsi="Times New Roman" w:cs="Times New Roman"/>
          <w:sz w:val="24"/>
          <w:szCs w:val="24"/>
        </w:rPr>
        <w:t xml:space="preserve"> arba kiekvienos partijos (jeigu siuntą sudaro kelios partijos)</w:t>
      </w:r>
      <w:r w:rsidRPr="006D4374">
        <w:rPr>
          <w:rFonts w:ascii="Times New Roman" w:eastAsia="Times New Roman" w:hAnsi="Times New Roman" w:cs="Times New Roman"/>
          <w:sz w:val="24"/>
          <w:szCs w:val="24"/>
          <w:lang w:eastAsia="lt-LT"/>
        </w:rPr>
        <w:t xml:space="preserve">, dalyvaujant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atstovui, pasirenkant Sutarties specialioje dalyje nurodytą prekių kiekį, kurių atitikimas reikalavimams, nustatytiems Sutartyje ir priede (-uose) bus tikrinamas.</w:t>
      </w:r>
      <w:r w:rsidRPr="006D4374">
        <w:rPr>
          <w:rFonts w:ascii="Times New Roman" w:eastAsia="Times New Roman" w:hAnsi="Times New Roman" w:cs="Times New Roman"/>
          <w:sz w:val="24"/>
          <w:szCs w:val="24"/>
        </w:rPr>
        <w:t xml:space="preserve"> Tuo atveju, kai gauti laboratorinių bandymų rezultatai neatitinka Sutarties ir jos priede (-uose) prekėms nustatytų reikalavimų, brokuojama visa pristatyta prekių siunta/partija ir laboratorinių bandymų išlaidas, apmoka </w:t>
      </w:r>
      <w:r w:rsidRPr="006D4374">
        <w:rPr>
          <w:rFonts w:ascii="Times New Roman" w:eastAsia="Times New Roman" w:hAnsi="Times New Roman" w:cs="Times New Roman"/>
          <w:b/>
          <w:sz w:val="24"/>
          <w:szCs w:val="24"/>
        </w:rPr>
        <w:t>Pardavėjas</w:t>
      </w:r>
      <w:r w:rsidRPr="006D4374">
        <w:rPr>
          <w:rFonts w:ascii="Times New Roman" w:eastAsia="Times New Roman" w:hAnsi="Times New Roman" w:cs="Times New Roman"/>
          <w:sz w:val="24"/>
          <w:szCs w:val="24"/>
        </w:rPr>
        <w:t xml:space="preserve">. Nustatytų reikalavimų neatitinkančų prekių pakeitimas kokybiškomis vykdomas pagal Sutarties bendrosios dalies 6.3 punkto nuostatas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w:t>
      </w:r>
    </w:p>
    <w:p w14:paraId="1AFB31B0"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1AFB31B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6.7. Prekių, kuriomis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negalėjo naudotis trūkumų šalinimo metu, kokybės garantijos terminas pratęsiamas laikotarpiu, kuris yra lygus prekės trūkumų šalinimo laikotarpiui.</w:t>
      </w:r>
    </w:p>
    <w:p w14:paraId="1AFB31B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6.8. Sutarties specialiojoje dalyje (arba Sutarties priede) nurodyta kokybės garantija netaikoma, jeigu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įrodys, kad prekių trūkumai atsirado dėl neteisingo ar netinkamo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elgesio su prekėmis arba trečiųjų asmenų veiklos, arba nenugalimos jėgos.</w:t>
      </w:r>
    </w:p>
    <w:p w14:paraId="1AFB31B3"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p>
    <w:p w14:paraId="1AFB31B4"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 xml:space="preserve">7. Nenugalimos jėgos </w:t>
      </w:r>
      <w:r w:rsidRPr="006D4374">
        <w:rPr>
          <w:rFonts w:ascii="Times New Roman" w:eastAsia="Times New Roman" w:hAnsi="Times New Roman" w:cs="Times New Roman"/>
          <w:b/>
          <w:i/>
          <w:sz w:val="24"/>
          <w:szCs w:val="24"/>
          <w:lang w:eastAsia="lt-LT"/>
        </w:rPr>
        <w:t>(force majeure)</w:t>
      </w:r>
      <w:r w:rsidRPr="006D4374">
        <w:rPr>
          <w:rFonts w:ascii="Times New Roman" w:eastAsia="Times New Roman" w:hAnsi="Times New Roman" w:cs="Times New Roman"/>
          <w:b/>
          <w:sz w:val="24"/>
          <w:szCs w:val="24"/>
          <w:lang w:eastAsia="lt-LT"/>
        </w:rPr>
        <w:t xml:space="preserve"> aplinkybės</w:t>
      </w:r>
    </w:p>
    <w:p w14:paraId="1AFB31B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w:t>
      </w:r>
      <w:r w:rsidRPr="006D4374">
        <w:rPr>
          <w:rFonts w:ascii="Times New Roman" w:eastAsia="Times New Roman" w:hAnsi="Times New Roman" w:cs="Times New Roman"/>
          <w:sz w:val="24"/>
          <w:szCs w:val="24"/>
          <w:lang w:eastAsia="lt-LT"/>
        </w:rPr>
        <w:lastRenderedPageBreak/>
        <w:t xml:space="preserve">bei užkirsti kelio šių aplinkybių ar jų pasekmių atsiradimui. Nenugalimos jėgos aplinkybėmis laikomos aplinkybės, nurodytos Lietuvos Respublikos civilinio kodekso 6.212 str. ir Atleidimo nuo atsakomybės esant nenugalimos jėgos </w:t>
      </w:r>
      <w:r w:rsidRPr="006D4374">
        <w:rPr>
          <w:rFonts w:ascii="Times New Roman" w:eastAsia="Times New Roman" w:hAnsi="Times New Roman" w:cs="Times New Roman"/>
          <w:i/>
          <w:iCs/>
          <w:sz w:val="24"/>
          <w:szCs w:val="24"/>
          <w:lang w:eastAsia="lt-LT"/>
        </w:rPr>
        <w:t>(force majeure)</w:t>
      </w:r>
      <w:r w:rsidRPr="006D4374">
        <w:rPr>
          <w:rFonts w:ascii="Times New Roman" w:eastAsia="Times New Roman" w:hAnsi="Times New Roman" w:cs="Times New Roman"/>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6D4374">
          <w:rPr>
            <w:rFonts w:ascii="Times New Roman" w:eastAsia="Times New Roman" w:hAnsi="Times New Roman" w:cs="Times New Roman"/>
            <w:sz w:val="24"/>
            <w:szCs w:val="24"/>
            <w:lang w:eastAsia="lt-LT"/>
          </w:rPr>
          <w:t>1996 m</w:t>
        </w:r>
      </w:smartTag>
      <w:r w:rsidRPr="006D4374">
        <w:rPr>
          <w:rFonts w:ascii="Times New Roman" w:eastAsia="Times New Roman" w:hAnsi="Times New Roman" w:cs="Times New Roman"/>
          <w:sz w:val="24"/>
          <w:szCs w:val="24"/>
          <w:lang w:eastAsia="lt-LT"/>
        </w:rPr>
        <w:t xml:space="preserve">. liepos 15 d. nutarimu Nr. 840. Nustatydamos nenugalimos jėgos aplinkybes Šalys vadovaujasi Lietuvos Respublikos Vyriausybės 1997 kovo 13 d. nutarimu Nr. 222 „Dėl nenugalimos jėgos </w:t>
      </w:r>
      <w:r w:rsidRPr="006D4374">
        <w:rPr>
          <w:rFonts w:ascii="Times New Roman" w:eastAsia="Times New Roman" w:hAnsi="Times New Roman" w:cs="Times New Roman"/>
          <w:i/>
          <w:iCs/>
          <w:sz w:val="24"/>
          <w:szCs w:val="24"/>
          <w:lang w:eastAsia="lt-LT"/>
        </w:rPr>
        <w:t>(force majeure)</w:t>
      </w:r>
      <w:r w:rsidRPr="006D4374">
        <w:rPr>
          <w:rFonts w:ascii="Times New Roman" w:eastAsia="Times New Roman" w:hAnsi="Times New Roman" w:cs="Times New Roman"/>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FB31B6"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FB31B7"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p>
    <w:p w14:paraId="1AFB31B8" w14:textId="77777777" w:rsidR="006D4374" w:rsidRPr="006D4374" w:rsidRDefault="006D4374" w:rsidP="006D4374">
      <w:pPr>
        <w:spacing w:after="0" w:line="240" w:lineRule="auto"/>
        <w:jc w:val="both"/>
        <w:rPr>
          <w:rFonts w:ascii="Times New Roman" w:eastAsia="Times New Roman" w:hAnsi="Times New Roman" w:cs="Times New Roman"/>
          <w:b/>
          <w:sz w:val="24"/>
          <w:szCs w:val="24"/>
        </w:rPr>
      </w:pPr>
      <w:r w:rsidRPr="006D4374">
        <w:rPr>
          <w:rFonts w:ascii="Times New Roman" w:eastAsia="Times New Roman" w:hAnsi="Times New Roman" w:cs="Times New Roman"/>
          <w:b/>
          <w:sz w:val="24"/>
          <w:szCs w:val="24"/>
        </w:rPr>
        <w:t xml:space="preserve">8. Kodifikavimas </w:t>
      </w:r>
    </w:p>
    <w:p w14:paraId="1AFB31B9"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8.1. Per 5 (penkias) dienas po Sutarties įsigaliojimo </w:t>
      </w:r>
      <w:r w:rsidRPr="006D4374">
        <w:rPr>
          <w:rFonts w:ascii="Times New Roman" w:eastAsia="Times New Roman" w:hAnsi="Times New Roman" w:cs="Times New Roman"/>
          <w:b/>
          <w:bCs/>
          <w:sz w:val="24"/>
          <w:szCs w:val="24"/>
          <w:lang w:eastAsia="lt-LT"/>
        </w:rPr>
        <w:t>Pardavėjas</w:t>
      </w:r>
      <w:r w:rsidRPr="006D4374">
        <w:rPr>
          <w:rFonts w:ascii="Times New Roman" w:eastAsia="Times New Roman" w:hAnsi="Times New Roman" w:cs="Times New Roman"/>
          <w:sz w:val="24"/>
          <w:szCs w:val="24"/>
          <w:lang w:eastAsia="lt-LT"/>
        </w:rPr>
        <w:t xml:space="preserve"> privalo pateikti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D4374">
        <w:rPr>
          <w:rFonts w:ascii="Times New Roman" w:eastAsia="Times New Roman" w:hAnsi="Times New Roman" w:cs="Times New Roman"/>
          <w:b/>
          <w:bCs/>
          <w:sz w:val="24"/>
          <w:szCs w:val="24"/>
          <w:lang w:eastAsia="lt-LT"/>
        </w:rPr>
        <w:t>Pardavėjas</w:t>
      </w:r>
      <w:r w:rsidRPr="006D4374">
        <w:rPr>
          <w:rFonts w:ascii="Times New Roman" w:eastAsia="Times New Roman" w:hAnsi="Times New Roman" w:cs="Times New Roman"/>
          <w:sz w:val="24"/>
          <w:szCs w:val="24"/>
          <w:lang w:eastAsia="lt-LT"/>
        </w:rPr>
        <w:t xml:space="preserve"> turi pateikti užpildytas ir pasirašytas formas elektroniniu pavidalu arba popierines jų kopijas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w:t>
      </w:r>
    </w:p>
    <w:p w14:paraId="1AFB31BA" w14:textId="77777777" w:rsidR="006D4374" w:rsidRPr="006D4374" w:rsidRDefault="006D4374" w:rsidP="006D4374">
      <w:pPr>
        <w:spacing w:after="0" w:line="240" w:lineRule="auto"/>
        <w:jc w:val="both"/>
        <w:rPr>
          <w:rFonts w:ascii="Times New Roman" w:eastAsia="Times New Roman" w:hAnsi="Times New Roman" w:cs="Times New Roman"/>
          <w:iCs/>
          <w:sz w:val="24"/>
          <w:szCs w:val="24"/>
        </w:rPr>
      </w:pPr>
      <w:r w:rsidRPr="006D4374">
        <w:rPr>
          <w:rFonts w:ascii="Times New Roman" w:eastAsia="Times New Roman" w:hAnsi="Times New Roman" w:cs="Times New Roman"/>
          <w:iCs/>
          <w:sz w:val="24"/>
          <w:szCs w:val="24"/>
        </w:rPr>
        <w:t xml:space="preserve">8.2. </w:t>
      </w:r>
      <w:r w:rsidRPr="006D4374">
        <w:rPr>
          <w:rFonts w:ascii="Times New Roman" w:eastAsia="Times New Roman" w:hAnsi="Times New Roman" w:cs="Times New Roman"/>
          <w:b/>
          <w:bCs/>
          <w:sz w:val="24"/>
          <w:szCs w:val="24"/>
        </w:rPr>
        <w:t>Pirkėjui</w:t>
      </w:r>
      <w:r w:rsidRPr="006D4374">
        <w:rPr>
          <w:rFonts w:ascii="Times New Roman" w:eastAsia="Times New Roman" w:hAnsi="Times New Roman" w:cs="Times New Roman"/>
          <w:sz w:val="24"/>
          <w:szCs w:val="24"/>
        </w:rPr>
        <w:t xml:space="preserve"> pareikalavus, </w:t>
      </w:r>
      <w:r w:rsidRPr="006D4374">
        <w:rPr>
          <w:rFonts w:ascii="Times New Roman" w:eastAsia="Times New Roman" w:hAnsi="Times New Roman" w:cs="Times New Roman"/>
          <w:b/>
          <w:bCs/>
          <w:sz w:val="24"/>
          <w:szCs w:val="24"/>
        </w:rPr>
        <w:t>Pardavėjas</w:t>
      </w:r>
      <w:r w:rsidRPr="006D4374">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1AFB31BB"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p>
    <w:p w14:paraId="1AFB31BC"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9. Sutarties nutraukimas</w:t>
      </w:r>
    </w:p>
    <w:p w14:paraId="1AFB31BD"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9.1. Ši Sutartis gali būti nutraukta:</w:t>
      </w:r>
    </w:p>
    <w:p w14:paraId="1AFB31BE"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9.1.1. raštišku </w:t>
      </w:r>
      <w:r w:rsidRPr="006D4374">
        <w:rPr>
          <w:rFonts w:ascii="Times New Roman" w:eastAsia="Times New Roman" w:hAnsi="Times New Roman" w:cs="Times New Roman"/>
          <w:bCs/>
          <w:sz w:val="24"/>
          <w:szCs w:val="24"/>
          <w:lang w:eastAsia="lt-LT"/>
        </w:rPr>
        <w:t>Šalių</w:t>
      </w:r>
      <w:r w:rsidRPr="006D4374">
        <w:rPr>
          <w:rFonts w:ascii="Times New Roman" w:eastAsia="Times New Roman" w:hAnsi="Times New Roman" w:cs="Times New Roman"/>
          <w:sz w:val="24"/>
          <w:szCs w:val="24"/>
          <w:lang w:eastAsia="lt-LT"/>
        </w:rPr>
        <w:t xml:space="preserve"> susitarimu; </w:t>
      </w:r>
    </w:p>
    <w:p w14:paraId="1AFB31BF"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1AFB31C0"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9.2. </w:t>
      </w:r>
      <w:r w:rsidRPr="006D4374">
        <w:rPr>
          <w:rFonts w:ascii="Times New Roman" w:eastAsia="Times New Roman" w:hAnsi="Times New Roman" w:cs="Times New Roman"/>
          <w:b/>
          <w:bCs/>
          <w:sz w:val="24"/>
          <w:szCs w:val="24"/>
          <w:lang w:eastAsia="lt-LT"/>
        </w:rPr>
        <w:t xml:space="preserve">Pirkėjas, </w:t>
      </w:r>
      <w:r w:rsidRPr="006D4374">
        <w:rPr>
          <w:rFonts w:ascii="Times New Roman" w:eastAsia="Times New Roman" w:hAnsi="Times New Roman" w:cs="Times New Roman"/>
          <w:bCs/>
          <w:sz w:val="24"/>
          <w:szCs w:val="24"/>
          <w:lang w:eastAsia="lt-LT"/>
        </w:rPr>
        <w:t>ne vėliau kaip</w:t>
      </w:r>
      <w:r w:rsidRPr="006D4374">
        <w:rPr>
          <w:rFonts w:ascii="Times New Roman" w:eastAsia="Times New Roman" w:hAnsi="Times New Roman" w:cs="Times New Roman"/>
          <w:b/>
          <w:bCs/>
          <w:sz w:val="24"/>
          <w:szCs w:val="24"/>
          <w:lang w:eastAsia="lt-LT"/>
        </w:rPr>
        <w:t xml:space="preserve"> </w:t>
      </w:r>
      <w:r w:rsidRPr="006D4374">
        <w:rPr>
          <w:rFonts w:ascii="Times New Roman" w:eastAsia="Times New Roman" w:hAnsi="Times New Roman" w:cs="Times New Roman"/>
          <w:sz w:val="24"/>
          <w:szCs w:val="24"/>
          <w:lang w:eastAsia="lt-LT"/>
        </w:rPr>
        <w:t>prieš 7 (septynias) dienas (</w:t>
      </w:r>
      <w:r w:rsidRPr="006D4374">
        <w:rPr>
          <w:rFonts w:ascii="Times New Roman" w:eastAsia="Times New Roman" w:hAnsi="Times New Roman" w:cs="Times New Roman"/>
          <w:i/>
          <w:sz w:val="24"/>
          <w:szCs w:val="24"/>
          <w:lang w:eastAsia="lt-LT"/>
        </w:rPr>
        <w:t xml:space="preserve"> jei spec. dalyje nenurodytas kitas terminas</w:t>
      </w:r>
      <w:r w:rsidRPr="006D4374">
        <w:rPr>
          <w:rFonts w:ascii="Times New Roman" w:eastAsia="Times New Roman" w:hAnsi="Times New Roman" w:cs="Times New Roman"/>
          <w:sz w:val="24"/>
          <w:szCs w:val="24"/>
          <w:lang w:eastAsia="lt-LT"/>
        </w:rPr>
        <w:t xml:space="preserve">) raštu informavęs </w:t>
      </w:r>
      <w:r w:rsidRPr="006D4374">
        <w:rPr>
          <w:rFonts w:ascii="Times New Roman" w:eastAsia="Times New Roman" w:hAnsi="Times New Roman" w:cs="Times New Roman"/>
          <w:b/>
          <w:bCs/>
          <w:sz w:val="24"/>
          <w:szCs w:val="24"/>
          <w:lang w:eastAsia="lt-LT"/>
        </w:rPr>
        <w:t xml:space="preserve">Pardavėją </w:t>
      </w:r>
      <w:r w:rsidRPr="006D4374">
        <w:rPr>
          <w:rFonts w:ascii="Times New Roman" w:eastAsia="Times New Roman" w:hAnsi="Times New Roman" w:cs="Times New Roman"/>
          <w:bCs/>
          <w:sz w:val="24"/>
          <w:szCs w:val="24"/>
          <w:lang w:eastAsia="lt-LT"/>
        </w:rPr>
        <w:t>turi teisę</w:t>
      </w:r>
      <w:r w:rsidRPr="006D4374">
        <w:rPr>
          <w:rFonts w:ascii="Times New Roman" w:eastAsia="Times New Roman" w:hAnsi="Times New Roman" w:cs="Times New Roman"/>
          <w:sz w:val="24"/>
          <w:szCs w:val="24"/>
          <w:lang w:eastAsia="lt-LT"/>
        </w:rPr>
        <w:t xml:space="preserve"> vienašališkai nutraukti Sutartį dėl esminio Sutarties pažeidimo. Esminiu Sutarties pažeidimu laikoma, jeigu:</w:t>
      </w:r>
    </w:p>
    <w:p w14:paraId="1AFB31C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9.2.1.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vėluoja pristatyti </w:t>
      </w:r>
      <w:r w:rsidRPr="006D4374">
        <w:rPr>
          <w:rFonts w:ascii="Times New Roman" w:eastAsia="Times New Roman" w:hAnsi="Times New Roman" w:cs="Times New Roman"/>
          <w:iCs/>
          <w:sz w:val="24"/>
          <w:szCs w:val="24"/>
          <w:lang w:eastAsia="lt-LT"/>
        </w:rPr>
        <w:t>prekes</w:t>
      </w:r>
      <w:r w:rsidRPr="006D4374">
        <w:rPr>
          <w:rFonts w:ascii="Times New Roman" w:eastAsia="Times New Roman" w:hAnsi="Times New Roman" w:cs="Times New Roman"/>
          <w:sz w:val="24"/>
          <w:szCs w:val="24"/>
          <w:lang w:eastAsia="lt-LT"/>
        </w:rPr>
        <w:t xml:space="preserve"> Sutarties specialioje dalyje nurodytu terminu; </w:t>
      </w:r>
    </w:p>
    <w:p w14:paraId="1AFB31C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9.2.2.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nevykdo (ar informuoja, kad negalės vykdyti) sutartinio įsipareigojimo tiekti prekes;</w:t>
      </w:r>
    </w:p>
    <w:p w14:paraId="1AFB31C3"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9.2.3.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didina prekių kainas/įkainius, išskyrus Sutarties bendrosios dalies 2.2 punkte numatytą atvejį;</w:t>
      </w:r>
    </w:p>
    <w:p w14:paraId="1AFB31C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9.2.4.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nevykdo arba netinkamai vykdo Sutarties bendrosios dalies 6 punkte numatytus garantinius įsipareigojimus;</w:t>
      </w:r>
    </w:p>
    <w:p w14:paraId="1AFB31C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9.2.5.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nevykdo Sutarties bendrosios dalies 12.4 punkte numatyto įsipareigojimo (</w:t>
      </w:r>
      <w:r w:rsidRPr="006D4374">
        <w:rPr>
          <w:rFonts w:ascii="Times New Roman" w:eastAsia="Times New Roman" w:hAnsi="Times New Roman" w:cs="Times New Roman"/>
          <w:i/>
          <w:sz w:val="24"/>
          <w:szCs w:val="24"/>
          <w:lang w:eastAsia="lt-LT"/>
        </w:rPr>
        <w:t>jeigu sutarties vykdymas bus užtikrintas laidavimu arba banko garantija</w:t>
      </w:r>
      <w:r w:rsidRPr="006D4374">
        <w:rPr>
          <w:rFonts w:ascii="Times New Roman" w:eastAsia="Times New Roman" w:hAnsi="Times New Roman" w:cs="Times New Roman"/>
          <w:sz w:val="24"/>
          <w:szCs w:val="24"/>
          <w:lang w:eastAsia="lt-LT"/>
        </w:rPr>
        <w:t>);</w:t>
      </w:r>
    </w:p>
    <w:p w14:paraId="1AFB31C6"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9.2.6.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pateiktos prekės ar jų kokybė neatitinka Sutartyje ir jos priede (-uose) nustatytų reikalavimų;</w:t>
      </w:r>
    </w:p>
    <w:p w14:paraId="1AFB31C7"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lastRenderedPageBreak/>
        <w:t xml:space="preserve">9.2.7.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nustatytu laiku nepateikia avansinio apmokėjimo banko garantijos, kuri galiotų ne mažiau kaip nurodyta Sutarties bendrosios dalies 4.3. punkte (</w:t>
      </w:r>
      <w:r w:rsidRPr="006D4374">
        <w:rPr>
          <w:rFonts w:ascii="Times New Roman" w:eastAsia="Times New Roman" w:hAnsi="Times New Roman" w:cs="Times New Roman"/>
          <w:i/>
          <w:sz w:val="24"/>
          <w:szCs w:val="24"/>
          <w:lang w:eastAsia="lt-LT"/>
        </w:rPr>
        <w:t>jeigu pagal sutarties sąlygas numatytas avanso mokėjimas</w:t>
      </w:r>
      <w:r w:rsidRPr="006D4374">
        <w:rPr>
          <w:rFonts w:ascii="Times New Roman" w:eastAsia="Times New Roman" w:hAnsi="Times New Roman" w:cs="Times New Roman"/>
          <w:sz w:val="24"/>
          <w:szCs w:val="24"/>
          <w:lang w:eastAsia="lt-LT"/>
        </w:rPr>
        <w:t>);</w:t>
      </w:r>
    </w:p>
    <w:p w14:paraId="1AFB31C8" w14:textId="77777777" w:rsidR="006D4374" w:rsidRPr="006D4374" w:rsidRDefault="006D4374" w:rsidP="006D4374">
      <w:pPr>
        <w:autoSpaceDE w:val="0"/>
        <w:autoSpaceDN w:val="0"/>
        <w:adjustRightInd w:val="0"/>
        <w:spacing w:after="0" w:line="240" w:lineRule="auto"/>
        <w:jc w:val="both"/>
        <w:rPr>
          <w:rFonts w:ascii="Times New Roman" w:eastAsia="Times New Roman" w:hAnsi="Times New Roman" w:cs="Times New Roman"/>
          <w:sz w:val="24"/>
        </w:rPr>
      </w:pPr>
      <w:r w:rsidRPr="006D4374">
        <w:rPr>
          <w:rFonts w:ascii="Times New Roman" w:eastAsia="Times New Roman" w:hAnsi="Times New Roman" w:cs="Times New Roman"/>
          <w:sz w:val="24"/>
          <w:szCs w:val="24"/>
        </w:rPr>
        <w:t>9.2.8.</w:t>
      </w:r>
      <w:r w:rsidRPr="006D4374">
        <w:rPr>
          <w:rFonts w:ascii="Times New Roman" w:eastAsia="Times New Roman" w:hAnsi="Times New Roman" w:cs="Times New Roman"/>
          <w:sz w:val="24"/>
        </w:rPr>
        <w:t xml:space="preserve"> Sutarties galiojimo laikotarpiu </w:t>
      </w:r>
      <w:r w:rsidRPr="006D4374">
        <w:rPr>
          <w:rFonts w:ascii="Times New Roman" w:eastAsia="Times New Roman" w:hAnsi="Times New Roman" w:cs="Times New Roman"/>
          <w:b/>
          <w:sz w:val="24"/>
        </w:rPr>
        <w:t xml:space="preserve">Pardavėjas </w:t>
      </w:r>
      <w:r w:rsidRPr="006D4374">
        <w:rPr>
          <w:rFonts w:ascii="Times New Roman" w:eastAsia="Times New Roman" w:hAnsi="Times New Roman" w:cs="Times New Roman"/>
          <w:sz w:val="24"/>
        </w:rPr>
        <w:t>yra įtraukiamas į Nepatikimų tiekėjų ar Melagingą informaciją pateikusių tiekėjų sąrašus;</w:t>
      </w:r>
    </w:p>
    <w:p w14:paraId="1AFB31C9" w14:textId="77777777" w:rsidR="006D4374" w:rsidRPr="006D4374" w:rsidRDefault="006D4374" w:rsidP="006D4374">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rPr>
        <w:t xml:space="preserve">9.2.9. Sutarties vykdymo metu paaiškėja, kad </w:t>
      </w:r>
      <w:r w:rsidRPr="006D4374">
        <w:rPr>
          <w:rFonts w:ascii="Times New Roman" w:eastAsia="Times New Roman" w:hAnsi="Times New Roman" w:cs="Times New Roman"/>
          <w:b/>
          <w:sz w:val="24"/>
          <w:szCs w:val="24"/>
        </w:rPr>
        <w:t>Pardavėjas</w:t>
      </w:r>
      <w:r w:rsidRPr="006D4374">
        <w:rPr>
          <w:rFonts w:ascii="Times New Roman" w:eastAsia="Times New Roman" w:hAnsi="Times New Roman" w:cs="Times New Roman"/>
          <w:sz w:val="24"/>
          <w:szCs w:val="24"/>
        </w:rPr>
        <w:t xml:space="preserve"> ar jo teikiamos prekės </w:t>
      </w:r>
      <w:r w:rsidRPr="006D4374">
        <w:rPr>
          <w:rFonts w:ascii="Times New Roman" w:eastAsia="Times New Roman" w:hAnsi="Times New Roman" w:cs="Times New Roman"/>
          <w:sz w:val="24"/>
          <w:szCs w:val="24"/>
          <w:lang w:eastAsia="lt-LT"/>
        </w:rPr>
        <w:t>nėra patikimos ir kelia pavojų nacionaliniam saugumui;</w:t>
      </w:r>
    </w:p>
    <w:p w14:paraId="1AFB31CA"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9.2.10 Sutarties vykdymo metu paaiškėja Viešųjų pirkimų įstatymo 46 straipsnio 1 dalyje/Viešųjų pirkimų, atliekamų gynybos ir saugumo srityje, įstatymo 34 straipsnio 1 dalyje numatytos aplinkybės; </w:t>
      </w:r>
    </w:p>
    <w:p w14:paraId="1AFB31CB"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9.2.11 Sutarties vykdymo metu paaiškėja, kad Sutartis buvo pakeista pažeidžiant Viešųjų pirkimų įstatymo 89 straipsnį/Viešųjų pirkimų, atliekamų gynybos ir saugumo srityje, įstatymo 53 straipsnį.</w:t>
      </w:r>
    </w:p>
    <w:p w14:paraId="1AFB31CC" w14:textId="77777777" w:rsidR="006D4374" w:rsidRPr="006D4374" w:rsidRDefault="006D4374" w:rsidP="006D4374">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6D4374">
        <w:rPr>
          <w:rFonts w:ascii="Times New Roman" w:eastAsia="Times New Roman" w:hAnsi="Times New Roman" w:cs="Times New Roman"/>
          <w:sz w:val="24"/>
          <w:szCs w:val="24"/>
          <w:lang w:eastAsia="lt-LT"/>
        </w:rPr>
        <w:t xml:space="preserve">9.3. </w:t>
      </w:r>
      <w:r w:rsidRPr="006D4374">
        <w:rPr>
          <w:rFonts w:ascii="Times New Roman" w:eastAsia="Times New Roman" w:hAnsi="Times New Roman" w:cs="Times New Roman"/>
          <w:b/>
          <w:bCs/>
          <w:sz w:val="24"/>
          <w:szCs w:val="24"/>
          <w:lang w:eastAsia="lt-LT"/>
        </w:rPr>
        <w:t xml:space="preserve">Pirkėjas, </w:t>
      </w:r>
      <w:r w:rsidRPr="006D4374">
        <w:rPr>
          <w:rFonts w:ascii="Times New Roman" w:eastAsia="Times New Roman" w:hAnsi="Times New Roman" w:cs="Times New Roman"/>
          <w:bCs/>
          <w:sz w:val="24"/>
          <w:szCs w:val="24"/>
          <w:lang w:eastAsia="lt-LT"/>
        </w:rPr>
        <w:t>ne vėliau kaip</w:t>
      </w:r>
      <w:r w:rsidRPr="006D4374">
        <w:rPr>
          <w:rFonts w:ascii="Times New Roman" w:eastAsia="Times New Roman" w:hAnsi="Times New Roman" w:cs="Times New Roman"/>
          <w:b/>
          <w:bCs/>
          <w:sz w:val="24"/>
          <w:szCs w:val="24"/>
          <w:lang w:eastAsia="lt-LT"/>
        </w:rPr>
        <w:t xml:space="preserve"> </w:t>
      </w:r>
      <w:r w:rsidRPr="006D4374">
        <w:rPr>
          <w:rFonts w:ascii="Times New Roman" w:eastAsia="Times New Roman" w:hAnsi="Times New Roman" w:cs="Times New Roman"/>
          <w:sz w:val="24"/>
          <w:szCs w:val="24"/>
          <w:lang w:eastAsia="lt-LT"/>
        </w:rPr>
        <w:t>prieš 7 (septynias) dienas (</w:t>
      </w:r>
      <w:r w:rsidRPr="006D4374">
        <w:rPr>
          <w:rFonts w:ascii="Times New Roman" w:eastAsia="Times New Roman" w:hAnsi="Times New Roman" w:cs="Times New Roman"/>
          <w:i/>
          <w:sz w:val="24"/>
          <w:szCs w:val="24"/>
          <w:lang w:eastAsia="lt-LT"/>
        </w:rPr>
        <w:t>jei spec. dalyje nenurodytas kitas terminas</w:t>
      </w:r>
      <w:r w:rsidRPr="006D4374">
        <w:rPr>
          <w:rFonts w:ascii="Times New Roman" w:eastAsia="Times New Roman" w:hAnsi="Times New Roman" w:cs="Times New Roman"/>
          <w:sz w:val="24"/>
          <w:szCs w:val="24"/>
          <w:lang w:eastAsia="lt-LT"/>
        </w:rPr>
        <w:t xml:space="preserve">) raštu informavęs </w:t>
      </w:r>
      <w:r w:rsidRPr="006D4374">
        <w:rPr>
          <w:rFonts w:ascii="Times New Roman" w:eastAsia="Times New Roman" w:hAnsi="Times New Roman" w:cs="Times New Roman"/>
          <w:b/>
          <w:bCs/>
          <w:sz w:val="24"/>
          <w:szCs w:val="24"/>
          <w:lang w:eastAsia="lt-LT"/>
        </w:rPr>
        <w:t xml:space="preserve">Pardavėją </w:t>
      </w:r>
      <w:r w:rsidRPr="006D4374">
        <w:rPr>
          <w:rFonts w:ascii="Times New Roman" w:eastAsia="Times New Roman" w:hAnsi="Times New Roman" w:cs="Times New Roman"/>
          <w:bCs/>
          <w:sz w:val="24"/>
          <w:szCs w:val="24"/>
          <w:lang w:eastAsia="lt-LT"/>
        </w:rPr>
        <w:t>turi teisę</w:t>
      </w:r>
      <w:r w:rsidRPr="006D4374">
        <w:rPr>
          <w:rFonts w:ascii="Times New Roman" w:eastAsia="Times New Roman" w:hAnsi="Times New Roman" w:cs="Times New Roman"/>
          <w:sz w:val="24"/>
          <w:szCs w:val="24"/>
          <w:lang w:eastAsia="lt-LT"/>
        </w:rPr>
        <w:t xml:space="preserve"> vienašališkai nutraukti Sutartį, jeigu</w:t>
      </w:r>
      <w:r w:rsidRPr="006D4374">
        <w:rPr>
          <w:rFonts w:ascii="Times New Roman" w:eastAsia="Times New Roman" w:hAnsi="Times New Roman" w:cs="Times New Roman"/>
          <w:b/>
          <w:sz w:val="24"/>
          <w:szCs w:val="24"/>
          <w:lang w:eastAsia="lt-LT"/>
        </w:rPr>
        <w:t xml:space="preserve"> Pardavėjas </w:t>
      </w:r>
      <w:r w:rsidRPr="006D4374">
        <w:rPr>
          <w:rFonts w:ascii="Times New Roman" w:eastAsia="Times New Roman" w:hAnsi="Times New Roman" w:cs="Times New Roman"/>
          <w:sz w:val="24"/>
          <w:szCs w:val="24"/>
          <w:lang w:eastAsia="lt-LT"/>
        </w:rPr>
        <w:t>yra</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rPr>
        <w:t xml:space="preserve">likviduojamas ar kreipiamasi į teismą dėl bankroto ar restruktūrizavimo bylos iškėlimo, arba </w:t>
      </w:r>
      <w:r w:rsidRPr="006D4374">
        <w:rPr>
          <w:rFonts w:ascii="Times New Roman" w:eastAsia="Times New Roman" w:hAnsi="Times New Roman" w:cs="Times New Roman"/>
          <w:sz w:val="24"/>
          <w:szCs w:val="24"/>
          <w:lang w:eastAsia="lt-LT"/>
        </w:rPr>
        <w:t>jam iškelta bankroto ar restruktūrizavimo byla,</w:t>
      </w:r>
      <w:r w:rsidRPr="006D4374">
        <w:rPr>
          <w:rFonts w:ascii="Times New Roman" w:eastAsia="Times New Roman" w:hAnsi="Times New Roman" w:cs="Times New Roman"/>
          <w:sz w:val="24"/>
          <w:szCs w:val="24"/>
        </w:rPr>
        <w:t xml:space="preserve"> arba priimamas sprendimas dėl neteisminės bankroto procedūros pradėjimo.</w:t>
      </w:r>
    </w:p>
    <w:p w14:paraId="1AFB31CD" w14:textId="77777777" w:rsidR="006D4374" w:rsidRPr="006D4374" w:rsidRDefault="006D4374" w:rsidP="006D4374">
      <w:pPr>
        <w:spacing w:after="0" w:line="240" w:lineRule="auto"/>
        <w:jc w:val="both"/>
        <w:rPr>
          <w:rFonts w:ascii="Times New Roman" w:eastAsia="Times New Roman" w:hAnsi="Times New Roman" w:cs="Times New Roman"/>
          <w:i/>
          <w:sz w:val="24"/>
          <w:szCs w:val="24"/>
          <w:lang w:eastAsia="lt-LT"/>
        </w:rPr>
      </w:pPr>
      <w:r w:rsidRPr="006D4374">
        <w:rPr>
          <w:rFonts w:ascii="Times New Roman" w:eastAsia="Times New Roman" w:hAnsi="Times New Roman" w:cs="Times New Roman"/>
          <w:sz w:val="24"/>
          <w:szCs w:val="24"/>
          <w:lang w:eastAsia="lt-LT"/>
        </w:rPr>
        <w:t xml:space="preserve">9.4. Nutraukus sutartį,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per 10 (dešimt) dienų nuo Sutarties nutraukimo dienos turi grąžinti </w:t>
      </w:r>
      <w:r w:rsidRPr="006D4374">
        <w:rPr>
          <w:rFonts w:ascii="Times New Roman" w:eastAsia="Times New Roman" w:hAnsi="Times New Roman" w:cs="Times New Roman"/>
          <w:b/>
          <w:sz w:val="24"/>
          <w:szCs w:val="24"/>
          <w:lang w:eastAsia="lt-LT"/>
        </w:rPr>
        <w:t>Pirkėjui</w:t>
      </w:r>
      <w:r w:rsidRPr="006D4374">
        <w:rPr>
          <w:rFonts w:ascii="Times New Roman" w:eastAsia="Times New Roman" w:hAnsi="Times New Roman" w:cs="Times New Roman"/>
          <w:sz w:val="24"/>
          <w:szCs w:val="24"/>
          <w:lang w:eastAsia="lt-LT"/>
        </w:rPr>
        <w:t xml:space="preserve"> jo sumokėtą avansą (jei toks buvo sumokėtas) už prekes, kurios nebuvo pristatytos. </w:t>
      </w:r>
    </w:p>
    <w:p w14:paraId="1AFB31CE"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p>
    <w:p w14:paraId="1AFB31CF" w14:textId="77777777" w:rsidR="006D4374" w:rsidRPr="006D4374" w:rsidRDefault="006D4374" w:rsidP="006D4374">
      <w:pPr>
        <w:spacing w:after="0" w:line="240" w:lineRule="auto"/>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10. Ginčų sprendimo tvarka</w:t>
      </w:r>
    </w:p>
    <w:p w14:paraId="1AFB31D0" w14:textId="77777777" w:rsidR="006D4374" w:rsidRPr="006D4374" w:rsidRDefault="006D4374" w:rsidP="006D4374">
      <w:pPr>
        <w:spacing w:after="0" w:line="240" w:lineRule="auto"/>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10.1. Sutartis sudaryta ir turi būti aiškinama pagal Lietuvos Respublikos teisę.</w:t>
      </w:r>
    </w:p>
    <w:p w14:paraId="1AFB31D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(arba jeigu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ne juridinis asmuo, o Lietuvos kariuomenės padalinys </w:t>
      </w:r>
      <w:r w:rsidRPr="006D4374">
        <w:rPr>
          <w:rFonts w:ascii="Times New Roman" w:eastAsia="Times New Roman" w:hAnsi="Times New Roman" w:cs="Times New Roman"/>
          <w:i/>
          <w:sz w:val="24"/>
          <w:szCs w:val="24"/>
          <w:lang w:eastAsia="lt-LT"/>
        </w:rPr>
        <w:t>„pagal juridinio asmens – Lietuvos kariuomenės“</w:t>
      </w:r>
      <w:r w:rsidRPr="006D4374">
        <w:rPr>
          <w:rFonts w:ascii="Times New Roman" w:eastAsia="Times New Roman" w:hAnsi="Times New Roman" w:cs="Times New Roman"/>
          <w:sz w:val="24"/>
          <w:szCs w:val="24"/>
          <w:lang w:eastAsia="lt-LT"/>
        </w:rPr>
        <w:t>) buveinės vietą.</w:t>
      </w:r>
    </w:p>
    <w:p w14:paraId="1AFB31D2"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p>
    <w:p w14:paraId="1AFB31D3"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11. Atsakomybė</w:t>
      </w:r>
    </w:p>
    <w:p w14:paraId="1AFB31D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11.1. Pavėlavęs pristatyti prekes per Sutarties specialiojoje dalyje nurodytą terminą,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moka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 xml:space="preserve">nuo 0,05 iki 0,2 % dydžio </w:t>
      </w:r>
      <w:r w:rsidRPr="006D4374">
        <w:rPr>
          <w:rFonts w:ascii="Times New Roman" w:eastAsia="Times New Roman" w:hAnsi="Times New Roman" w:cs="Times New Roman"/>
          <w:i/>
          <w:sz w:val="24"/>
          <w:szCs w:val="24"/>
          <w:lang w:eastAsia="lt-LT"/>
        </w:rPr>
        <w:t>(konkretus dydis nurodomas Sutarties specialiojoje dalyje)</w:t>
      </w:r>
      <w:r w:rsidRPr="006D4374">
        <w:rPr>
          <w:rFonts w:ascii="Times New Roman" w:eastAsia="Times New Roman" w:hAnsi="Times New Roman" w:cs="Times New Roman"/>
          <w:sz w:val="24"/>
          <w:szCs w:val="24"/>
          <w:lang w:eastAsia="lt-LT"/>
        </w:rPr>
        <w:t xml:space="preserve"> nuo nepristatytų prekių kainos be PVM už kiekvieną uždelstą dieną/valandą (</w:t>
      </w:r>
      <w:r w:rsidRPr="006D4374">
        <w:rPr>
          <w:rFonts w:ascii="Times New Roman" w:eastAsia="Times New Roman" w:hAnsi="Times New Roman" w:cs="Times New Roman"/>
          <w:i/>
          <w:sz w:val="24"/>
          <w:szCs w:val="24"/>
          <w:lang w:eastAsia="lt-LT"/>
        </w:rPr>
        <w:t>taikoma priklausomai nuo to, kaip įsipareigojimo terminas (dienomis ar valandomis) yra skaičiuojamas Sutarties specialiojoje dalyje</w:t>
      </w:r>
      <w:r w:rsidRPr="006D4374">
        <w:rPr>
          <w:rFonts w:ascii="Times New Roman" w:eastAsia="Times New Roman" w:hAnsi="Times New Roman" w:cs="Times New Roman"/>
          <w:sz w:val="24"/>
          <w:szCs w:val="24"/>
          <w:lang w:eastAsia="lt-LT"/>
        </w:rPr>
        <w:t xml:space="preserve">) Šalių iš anksto sutartus minimalius nuostolius, kurių sumokėjimas neatleidžia </w:t>
      </w:r>
      <w:r w:rsidRPr="006D4374">
        <w:rPr>
          <w:rFonts w:ascii="Times New Roman" w:eastAsia="Times New Roman" w:hAnsi="Times New Roman" w:cs="Times New Roman"/>
          <w:b/>
          <w:bCs/>
          <w:sz w:val="24"/>
          <w:szCs w:val="24"/>
          <w:lang w:eastAsia="lt-LT"/>
        </w:rPr>
        <w:t>Pardavėjo</w:t>
      </w:r>
      <w:r w:rsidRPr="006D4374">
        <w:rPr>
          <w:rFonts w:ascii="Times New Roman" w:eastAsia="Times New Roman" w:hAnsi="Times New Roman" w:cs="Times New Roman"/>
          <w:sz w:val="24"/>
          <w:szCs w:val="24"/>
          <w:lang w:eastAsia="lt-LT"/>
        </w:rPr>
        <w:t xml:space="preserve"> nuo pareigos atlyginti visus </w:t>
      </w:r>
      <w:r w:rsidRPr="006D4374">
        <w:rPr>
          <w:rFonts w:ascii="Times New Roman" w:eastAsia="Times New Roman" w:hAnsi="Times New Roman" w:cs="Times New Roman"/>
          <w:b/>
          <w:bCs/>
          <w:sz w:val="24"/>
          <w:szCs w:val="24"/>
          <w:lang w:eastAsia="lt-LT"/>
        </w:rPr>
        <w:t>Pirkėjo</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 xml:space="preserve">patirtus nuostolius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nevykdant arba netinkamai vykdant Sutartį. Šalių iš anksto sutartus minimalius nuostolius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1AFB31D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11.2</w:t>
      </w:r>
      <w:r w:rsidRPr="006D4374">
        <w:rPr>
          <w:rFonts w:ascii="Times New Roman" w:eastAsia="Times New Roman" w:hAnsi="Times New Roman" w:cs="Times New Roman"/>
          <w:i/>
          <w:sz w:val="24"/>
          <w:szCs w:val="24"/>
          <w:lang w:eastAsia="lt-LT"/>
        </w:rPr>
        <w:t xml:space="preserve">. </w:t>
      </w:r>
      <w:r w:rsidRPr="006D4374">
        <w:rPr>
          <w:rFonts w:ascii="Times New Roman" w:eastAsia="Times New Roman" w:hAnsi="Times New Roman" w:cs="Times New Roman"/>
          <w:sz w:val="24"/>
          <w:szCs w:val="24"/>
          <w:lang w:eastAsia="lt-LT"/>
        </w:rPr>
        <w:t xml:space="preserve">Kokybės garantijos termino metu pavėlavęs per Sutarties specialioje dalyje nustatytą terminą įvykdyti Sutarties bendrosios dalies 6.2 punkte nustatytus įsipareigojimus,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moka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 xml:space="preserve">nuo 0,05 iki 0,2 % </w:t>
      </w:r>
      <w:r w:rsidRPr="006D4374">
        <w:rPr>
          <w:rFonts w:ascii="Times New Roman" w:eastAsia="Times New Roman" w:hAnsi="Times New Roman" w:cs="Times New Roman"/>
          <w:i/>
          <w:sz w:val="24"/>
          <w:szCs w:val="24"/>
          <w:lang w:eastAsia="lt-LT"/>
        </w:rPr>
        <w:t>dydžio (konkretus dydis nurodomas Sutarties specialiojoje dalyje)</w:t>
      </w:r>
      <w:r w:rsidRPr="006D4374">
        <w:rPr>
          <w:rFonts w:ascii="Times New Roman" w:eastAsia="Times New Roman" w:hAnsi="Times New Roman" w:cs="Times New Roman"/>
          <w:sz w:val="24"/>
          <w:szCs w:val="24"/>
          <w:lang w:eastAsia="lt-LT"/>
        </w:rPr>
        <w:t xml:space="preserve"> nuo prekių, kurioms yra nesuteiktos pakaitinės prekės, kainos/įkainių be PVM už kiekvieną uždelstą dieną/valandą</w:t>
      </w:r>
      <w:r w:rsidRPr="006D4374">
        <w:rPr>
          <w:rFonts w:ascii="Times New Roman" w:eastAsia="Times New Roman" w:hAnsi="Times New Roman" w:cs="Times New Roman"/>
          <w:i/>
          <w:sz w:val="24"/>
          <w:szCs w:val="24"/>
          <w:lang w:eastAsia="lt-LT"/>
        </w:rPr>
        <w:t xml:space="preserve"> </w:t>
      </w:r>
      <w:r w:rsidRPr="006D4374">
        <w:rPr>
          <w:rFonts w:ascii="Times New Roman" w:eastAsia="Times New Roman" w:hAnsi="Times New Roman" w:cs="Times New Roman"/>
          <w:sz w:val="24"/>
          <w:szCs w:val="24"/>
          <w:lang w:eastAsia="lt-LT"/>
        </w:rPr>
        <w:t>Šalių iš anksto sutartus minimalius nuostolius,</w:t>
      </w:r>
      <w:r w:rsidRPr="006D4374">
        <w:rPr>
          <w:rFonts w:ascii="Times New Roman" w:eastAsia="Times New Roman" w:hAnsi="Times New Roman" w:cs="Times New Roman"/>
          <w:bCs/>
          <w:sz w:val="24"/>
          <w:szCs w:val="24"/>
          <w:lang w:eastAsia="lt-LT"/>
        </w:rPr>
        <w:t xml:space="preserve"> kurių sumokėjimas neatleidžia </w:t>
      </w:r>
      <w:r w:rsidRPr="006D4374">
        <w:rPr>
          <w:rFonts w:ascii="Times New Roman" w:eastAsia="Times New Roman" w:hAnsi="Times New Roman" w:cs="Times New Roman"/>
          <w:b/>
          <w:bCs/>
          <w:sz w:val="24"/>
          <w:szCs w:val="24"/>
          <w:lang w:eastAsia="lt-LT"/>
        </w:rPr>
        <w:t xml:space="preserve">Pardavėjo </w:t>
      </w:r>
      <w:r w:rsidRPr="006D4374">
        <w:rPr>
          <w:rFonts w:ascii="Times New Roman" w:eastAsia="Times New Roman" w:hAnsi="Times New Roman" w:cs="Times New Roman"/>
          <w:bCs/>
          <w:sz w:val="24"/>
          <w:szCs w:val="24"/>
          <w:lang w:eastAsia="lt-LT"/>
        </w:rPr>
        <w:t xml:space="preserve">nuo pareigos atlyginti visus </w:t>
      </w:r>
      <w:r w:rsidRPr="006D4374">
        <w:rPr>
          <w:rFonts w:ascii="Times New Roman" w:eastAsia="Times New Roman" w:hAnsi="Times New Roman" w:cs="Times New Roman"/>
          <w:b/>
          <w:bCs/>
          <w:sz w:val="24"/>
          <w:szCs w:val="24"/>
          <w:lang w:eastAsia="lt-LT"/>
        </w:rPr>
        <w:t>Pirkėjo</w:t>
      </w:r>
      <w:r w:rsidRPr="006D4374">
        <w:rPr>
          <w:rFonts w:ascii="Times New Roman" w:eastAsia="Times New Roman" w:hAnsi="Times New Roman" w:cs="Times New Roman"/>
          <w:bCs/>
          <w:sz w:val="24"/>
          <w:szCs w:val="24"/>
          <w:lang w:eastAsia="lt-LT"/>
        </w:rPr>
        <w:t xml:space="preserve"> patirtus nuostolius</w:t>
      </w:r>
      <w:r w:rsidRPr="006D4374">
        <w:rPr>
          <w:rFonts w:ascii="Times New Roman" w:eastAsia="Times New Roman" w:hAnsi="Times New Roman" w:cs="Times New Roman"/>
          <w:sz w:val="24"/>
          <w:szCs w:val="24"/>
          <w:lang w:eastAsia="lt-LT"/>
        </w:rPr>
        <w:t xml:space="preserve">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AFB31D6"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11.3. Garantinio/tinkamumo naudoti termino metu pavėlavęs per Sutarties specialioje dalyje nustatytą terminą įvykdyti Sutarties bendrosios dalies 6.3 punkte nustatytus įsipareigojimus,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moka Pirkėjui nuo 0,05 iki 0,2 % dydžio </w:t>
      </w:r>
      <w:r w:rsidRPr="006D4374">
        <w:rPr>
          <w:rFonts w:ascii="Times New Roman" w:eastAsia="Times New Roman" w:hAnsi="Times New Roman" w:cs="Times New Roman"/>
          <w:i/>
          <w:sz w:val="24"/>
          <w:szCs w:val="24"/>
          <w:lang w:eastAsia="lt-LT"/>
        </w:rPr>
        <w:t>(konkretus dydis nurodomas Sutarties specialiojoje dalyje)</w:t>
      </w:r>
      <w:r w:rsidRPr="006D4374">
        <w:rPr>
          <w:rFonts w:ascii="Times New Roman" w:eastAsia="Times New Roman" w:hAnsi="Times New Roman" w:cs="Times New Roman"/>
          <w:sz w:val="24"/>
          <w:szCs w:val="24"/>
          <w:lang w:eastAsia="lt-LT"/>
        </w:rPr>
        <w:t xml:space="preserve"> nuo prekių, kurių trūkumai nepašalinti, ar prekių, kurios yra nepakeistos, kainos be PVM už kiekvieną uždelstą dieną/valandą</w:t>
      </w:r>
      <w:r w:rsidRPr="006D4374">
        <w:rPr>
          <w:rFonts w:ascii="Times New Roman" w:eastAsia="Times New Roman" w:hAnsi="Times New Roman" w:cs="Times New Roman"/>
          <w:i/>
          <w:sz w:val="24"/>
          <w:szCs w:val="24"/>
          <w:lang w:eastAsia="lt-LT"/>
        </w:rPr>
        <w:t xml:space="preserve"> </w:t>
      </w:r>
      <w:r w:rsidRPr="006D4374">
        <w:rPr>
          <w:rFonts w:ascii="Times New Roman" w:eastAsia="Times New Roman" w:hAnsi="Times New Roman" w:cs="Times New Roman"/>
          <w:sz w:val="24"/>
          <w:szCs w:val="24"/>
          <w:lang w:eastAsia="lt-LT"/>
        </w:rPr>
        <w:t>Šalių iš anksto sutartus minimalius nuostolius,</w:t>
      </w:r>
      <w:r w:rsidRPr="006D4374">
        <w:rPr>
          <w:rFonts w:ascii="Times New Roman" w:eastAsia="Times New Roman" w:hAnsi="Times New Roman" w:cs="Times New Roman"/>
          <w:bCs/>
          <w:sz w:val="24"/>
          <w:szCs w:val="24"/>
          <w:lang w:eastAsia="lt-LT"/>
        </w:rPr>
        <w:t xml:space="preserve"> kurių sumokėjimas neatleidžia </w:t>
      </w:r>
      <w:r w:rsidRPr="006D4374">
        <w:rPr>
          <w:rFonts w:ascii="Times New Roman" w:eastAsia="Times New Roman" w:hAnsi="Times New Roman" w:cs="Times New Roman"/>
          <w:b/>
          <w:bCs/>
          <w:sz w:val="24"/>
          <w:szCs w:val="24"/>
          <w:lang w:eastAsia="lt-LT"/>
        </w:rPr>
        <w:t xml:space="preserve">Pardavėjo </w:t>
      </w:r>
      <w:r w:rsidRPr="006D4374">
        <w:rPr>
          <w:rFonts w:ascii="Times New Roman" w:eastAsia="Times New Roman" w:hAnsi="Times New Roman" w:cs="Times New Roman"/>
          <w:bCs/>
          <w:sz w:val="24"/>
          <w:szCs w:val="24"/>
          <w:lang w:eastAsia="lt-LT"/>
        </w:rPr>
        <w:t xml:space="preserve">nuo pareigos atlyginti visus </w:t>
      </w:r>
      <w:r w:rsidRPr="006D4374">
        <w:rPr>
          <w:rFonts w:ascii="Times New Roman" w:eastAsia="Times New Roman" w:hAnsi="Times New Roman" w:cs="Times New Roman"/>
          <w:b/>
          <w:bCs/>
          <w:sz w:val="24"/>
          <w:szCs w:val="24"/>
          <w:lang w:eastAsia="lt-LT"/>
        </w:rPr>
        <w:t>Pirkėjo</w:t>
      </w:r>
      <w:r w:rsidRPr="006D4374">
        <w:rPr>
          <w:rFonts w:ascii="Times New Roman" w:eastAsia="Times New Roman" w:hAnsi="Times New Roman" w:cs="Times New Roman"/>
          <w:bCs/>
          <w:sz w:val="24"/>
          <w:szCs w:val="24"/>
          <w:lang w:eastAsia="lt-LT"/>
        </w:rPr>
        <w:t xml:space="preserve"> patirtus nuostolius</w:t>
      </w:r>
      <w:r w:rsidRPr="006D4374">
        <w:rPr>
          <w:rFonts w:ascii="Times New Roman" w:eastAsia="Times New Roman" w:hAnsi="Times New Roman" w:cs="Times New Roman"/>
          <w:sz w:val="24"/>
          <w:szCs w:val="24"/>
          <w:lang w:eastAsia="lt-LT"/>
        </w:rPr>
        <w:t xml:space="preserve">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nevykdant arba netinkamai vykdant savo įsipareigojimus, susijusius su prekių garantija/tinkamumo naudoti terminu.</w:t>
      </w:r>
    </w:p>
    <w:p w14:paraId="1AFB31D7"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lastRenderedPageBreak/>
        <w:t>11.4. Nutraukus Sutartį dėl Sutarties bendrojoje dalyje 9.2.1, 9.2.2, 9.2.3, 9.2.5, 9.2.6, 9.2.7,  9.3 punktuose ar kitų Sutarties specialiojoje dalyje</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 xml:space="preserve">išvardintų priežasčių,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per 14 (keturiolika) dienų (skaičiuojant nuo Sutarties nutraukimo dienos) turi sumokėti</w:t>
      </w:r>
      <w:r w:rsidRPr="006D4374">
        <w:rPr>
          <w:rFonts w:ascii="Times New Roman" w:eastAsia="Times New Roman" w:hAnsi="Times New Roman" w:cs="Times New Roman"/>
          <w:b/>
          <w:bCs/>
          <w:sz w:val="24"/>
          <w:szCs w:val="24"/>
          <w:lang w:eastAsia="lt-LT"/>
        </w:rPr>
        <w:t xml:space="preserve"> Pirkėjui</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ne mažiau kaip</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 xml:space="preserve">5-7  % Sutarties kainos be PVM (arba bendros pasiūlymo kainos be PVM arba bendros užsakymo kainos be PVM) </w:t>
      </w:r>
      <w:r w:rsidRPr="006D4374">
        <w:rPr>
          <w:rFonts w:ascii="Times New Roman" w:eastAsia="Times New Roman" w:hAnsi="Times New Roman" w:cs="Times New Roman"/>
          <w:i/>
          <w:sz w:val="24"/>
          <w:szCs w:val="24"/>
          <w:lang w:eastAsia="lt-LT"/>
        </w:rPr>
        <w:t xml:space="preserve">(konkretus procentinis dydis arba konkreti fiksuota suma nurodoma Sutarties specialioje dalyje) </w:t>
      </w:r>
      <w:r w:rsidRPr="006D4374">
        <w:rPr>
          <w:rFonts w:ascii="Times New Roman" w:eastAsia="Times New Roman" w:hAnsi="Times New Roman" w:cs="Times New Roman"/>
          <w:bCs/>
          <w:sz w:val="24"/>
          <w:szCs w:val="24"/>
          <w:lang w:eastAsia="lt-LT"/>
        </w:rPr>
        <w:t xml:space="preserve">Šalių </w:t>
      </w:r>
      <w:r w:rsidRPr="006D4374">
        <w:rPr>
          <w:rFonts w:ascii="Times New Roman" w:eastAsia="Times New Roman" w:hAnsi="Times New Roman" w:cs="Times New Roman"/>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nuo pareigos atlyginti visus </w:t>
      </w:r>
      <w:r w:rsidRPr="006D4374">
        <w:rPr>
          <w:rFonts w:ascii="Times New Roman" w:eastAsia="Times New Roman" w:hAnsi="Times New Roman" w:cs="Times New Roman"/>
          <w:b/>
          <w:bCs/>
          <w:sz w:val="24"/>
          <w:szCs w:val="24"/>
          <w:lang w:eastAsia="lt-LT"/>
        </w:rPr>
        <w:t>Pirkėjo</w:t>
      </w:r>
      <w:r w:rsidRPr="006D4374">
        <w:rPr>
          <w:rFonts w:ascii="Times New Roman" w:eastAsia="Times New Roman" w:hAnsi="Times New Roman" w:cs="Times New Roman"/>
          <w:sz w:val="24"/>
          <w:szCs w:val="24"/>
          <w:lang w:eastAsia="lt-LT"/>
        </w:rPr>
        <w:t xml:space="preserve"> patirtus nuostolius,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nevykdant ar netinkamai vykdant sutartį. Šalių iš anksto sutartus minimalius nuostolius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įsipareigoja sumokėti ne vėliau kaip per sąskaitoje faktūroje ar pareikalavime nurodytą terminą.</w:t>
      </w:r>
    </w:p>
    <w:p w14:paraId="1AFB31D8"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sz w:val="24"/>
          <w:szCs w:val="24"/>
          <w:lang w:eastAsia="lt-LT"/>
        </w:rPr>
        <w:t xml:space="preserve">11.5. Nutraukus Sutartį dėl Sutarties bendrojoje dalyje 9.2.4 punkte nurodytos priežasties,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per 7 (septynias) dienas (skaičiuojant nuo Sutarties nutraukimo dienos) turi sumokėti</w:t>
      </w:r>
      <w:r w:rsidRPr="006D4374">
        <w:rPr>
          <w:rFonts w:ascii="Times New Roman" w:eastAsia="Times New Roman" w:hAnsi="Times New Roman" w:cs="Times New Roman"/>
          <w:b/>
          <w:bCs/>
          <w:sz w:val="24"/>
          <w:szCs w:val="24"/>
          <w:lang w:eastAsia="lt-LT"/>
        </w:rPr>
        <w:t xml:space="preserve"> Pirkėjui</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prekių su trūkumais įsigijimo kainos be PVM dydžio</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bCs/>
          <w:sz w:val="24"/>
          <w:szCs w:val="24"/>
          <w:lang w:eastAsia="lt-LT"/>
        </w:rPr>
        <w:t xml:space="preserve">Šalių </w:t>
      </w:r>
      <w:r w:rsidRPr="006D4374">
        <w:rPr>
          <w:rFonts w:ascii="Times New Roman" w:eastAsia="Times New Roman" w:hAnsi="Times New Roman" w:cs="Times New Roman"/>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nuo pareigos atlyginti visus </w:t>
      </w:r>
      <w:r w:rsidRPr="006D4374">
        <w:rPr>
          <w:rFonts w:ascii="Times New Roman" w:eastAsia="Times New Roman" w:hAnsi="Times New Roman" w:cs="Times New Roman"/>
          <w:b/>
          <w:bCs/>
          <w:sz w:val="24"/>
          <w:szCs w:val="24"/>
          <w:lang w:eastAsia="lt-LT"/>
        </w:rPr>
        <w:t>Pirkėjo</w:t>
      </w:r>
      <w:r w:rsidRPr="006D4374">
        <w:rPr>
          <w:rFonts w:ascii="Times New Roman" w:eastAsia="Times New Roman" w:hAnsi="Times New Roman" w:cs="Times New Roman"/>
          <w:sz w:val="24"/>
          <w:szCs w:val="24"/>
          <w:lang w:eastAsia="lt-LT"/>
        </w:rPr>
        <w:t xml:space="preserve"> patirtus nuostolius,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nevykdant ar netinkamai vykdant Sutartį. </w:t>
      </w:r>
    </w:p>
    <w:p w14:paraId="1AFB31D9"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11.6. Kiti sutartinės atsakomybės taikymo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atvejai nurodyti Sutarties specialiojoje dalyje.</w:t>
      </w:r>
    </w:p>
    <w:p w14:paraId="1AFB31DA" w14:textId="77777777" w:rsidR="006D4374" w:rsidRPr="006D4374" w:rsidRDefault="006D4374" w:rsidP="006D4374">
      <w:pPr>
        <w:spacing w:after="0" w:line="240" w:lineRule="auto"/>
        <w:jc w:val="both"/>
        <w:rPr>
          <w:rFonts w:ascii="Times New Roman" w:eastAsia="Times New Roman" w:hAnsi="Times New Roman" w:cs="Times New Roman"/>
          <w:sz w:val="24"/>
          <w:szCs w:val="24"/>
        </w:rPr>
      </w:pPr>
      <w:r w:rsidRPr="006D4374">
        <w:rPr>
          <w:rFonts w:ascii="Times New Roman" w:eastAsia="Times New Roman" w:hAnsi="Times New Roman" w:cs="Times New Roman"/>
          <w:sz w:val="24"/>
          <w:szCs w:val="24"/>
        </w:rPr>
        <w:t xml:space="preserve">11.7. Vadovaujantis Lietuvos Respublikos civilinio kodekso 6.253 straipsnio 1 ir 3 dalimis, finansavimo vėlavimas iš biudžeto yra sąlyga visiškai atleidžianti </w:t>
      </w:r>
      <w:r w:rsidRPr="006D4374">
        <w:rPr>
          <w:rFonts w:ascii="Times New Roman" w:eastAsia="Times New Roman" w:hAnsi="Times New Roman" w:cs="Times New Roman"/>
          <w:b/>
          <w:sz w:val="24"/>
          <w:szCs w:val="24"/>
        </w:rPr>
        <w:t xml:space="preserve">Pirkėją </w:t>
      </w:r>
      <w:r w:rsidRPr="006D4374">
        <w:rPr>
          <w:rFonts w:ascii="Times New Roman" w:eastAsia="Times New Roman" w:hAnsi="Times New Roman" w:cs="Times New Roman"/>
          <w:sz w:val="24"/>
          <w:szCs w:val="24"/>
        </w:rPr>
        <w:t xml:space="preserve">nuo civilinės atsakomybės ir palūkanų mokėjimo </w:t>
      </w:r>
      <w:r w:rsidRPr="006D4374">
        <w:rPr>
          <w:rFonts w:ascii="Times New Roman" w:eastAsia="Times New Roman" w:hAnsi="Times New Roman" w:cs="Times New Roman"/>
          <w:b/>
          <w:sz w:val="24"/>
          <w:szCs w:val="24"/>
        </w:rPr>
        <w:t>Pardavėjui</w:t>
      </w:r>
      <w:r w:rsidRPr="006D4374">
        <w:rPr>
          <w:rFonts w:ascii="Times New Roman" w:eastAsia="Times New Roman" w:hAnsi="Times New Roman" w:cs="Times New Roman"/>
          <w:sz w:val="24"/>
          <w:szCs w:val="24"/>
        </w:rPr>
        <w:t xml:space="preserve"> už pavėluotą atsiskaitymą.</w:t>
      </w:r>
    </w:p>
    <w:p w14:paraId="1AFB31DB"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p>
    <w:p w14:paraId="1AFB31DC"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12. Sutarties galiojimas</w:t>
      </w:r>
    </w:p>
    <w:p w14:paraId="1AFB31DD"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12.1. Sutartis įsigalioja abiem Šalims ją pasirašius ir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pateikus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 xml:space="preserve">Sutarties įvykdymo užtikrinimo banko garantiją ar draudimo bendrovės laidavimo raštą </w:t>
      </w:r>
      <w:r w:rsidRPr="006D4374">
        <w:rPr>
          <w:rFonts w:ascii="Times New Roman" w:eastAsia="Times New Roman" w:hAnsi="Times New Roman" w:cs="Times New Roman"/>
          <w:i/>
          <w:sz w:val="24"/>
          <w:szCs w:val="24"/>
          <w:lang w:eastAsia="lt-LT"/>
        </w:rPr>
        <w:t>(Sutarties įsigaliojimo kai pateikiamas užtikrinimas sąlyga taikoma, jeigu Sutarties spec. dalyje nurodyta, kad Sutarties vykdymas bus užtikrintas laidavimu arba banko garantija)</w:t>
      </w:r>
      <w:r w:rsidRPr="006D4374">
        <w:rPr>
          <w:rFonts w:ascii="Times New Roman" w:eastAsia="Times New Roman" w:hAnsi="Times New Roman" w:cs="Times New Roman"/>
          <w:sz w:val="24"/>
          <w:szCs w:val="24"/>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nutraukus Sutartį dėl bent vienos iš 9.2.1- 9.2.7, 9.3 punktuose ar kitų Sutarties specialiojoje dalyje</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AFB31DE"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D4374">
        <w:rPr>
          <w:rFonts w:ascii="Times New Roman" w:eastAsia="Times New Roman" w:hAnsi="Times New Roman" w:cs="Times New Roman"/>
          <w:b/>
          <w:sz w:val="24"/>
          <w:szCs w:val="24"/>
          <w:lang w:eastAsia="lt-LT"/>
        </w:rPr>
        <w:t xml:space="preserve">Pardavėjo </w:t>
      </w:r>
      <w:r w:rsidRPr="006D4374">
        <w:rPr>
          <w:rFonts w:ascii="Times New Roman" w:eastAsia="Times New Roman" w:hAnsi="Times New Roman" w:cs="Times New Roman"/>
          <w:sz w:val="24"/>
          <w:szCs w:val="24"/>
          <w:lang w:eastAsia="lt-LT"/>
        </w:rPr>
        <w:t xml:space="preserve">kaltei, įvykdyti prievolę ir sumokėti įsipareigotą sumą, pinigus pervedant į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sąskaitą.</w:t>
      </w:r>
    </w:p>
    <w:p w14:paraId="1AFB31DF"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sz w:val="24"/>
          <w:szCs w:val="24"/>
          <w:lang w:eastAsia="lt-LT"/>
        </w:rPr>
        <w:t>12.3.</w:t>
      </w:r>
      <w:r w:rsidRPr="006D4374">
        <w:rPr>
          <w:rFonts w:ascii="Times New Roman" w:eastAsia="Times New Roman" w:hAnsi="Times New Roman" w:cs="Times New Roman"/>
          <w:b/>
          <w:sz w:val="24"/>
          <w:szCs w:val="24"/>
          <w:lang w:eastAsia="lt-LT"/>
        </w:rPr>
        <w:t xml:space="preserve"> Pardavėjas</w:t>
      </w:r>
      <w:r w:rsidRPr="006D4374">
        <w:rPr>
          <w:rFonts w:ascii="Times New Roman" w:eastAsia="Times New Roman" w:hAnsi="Times New Roman" w:cs="Times New Roman"/>
          <w:sz w:val="24"/>
          <w:szCs w:val="24"/>
          <w:lang w:eastAsia="lt-LT"/>
        </w:rPr>
        <w:t xml:space="preserve"> ne vėliau kaip</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 xml:space="preserve">per 5 (penkias) darbo dienas po Sutarties pasirašymo pateikia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taip pat turi pateikti patvirtinimą iš draudimo bendrovės (apmokėjimą įrodantį dokumentą ar pan.), kad laidavimo raštas yra galiojantis</w:t>
      </w:r>
      <w:r w:rsidRPr="006D4374">
        <w:rPr>
          <w:rFonts w:ascii="Times New Roman" w:eastAsia="Times New Roman" w:hAnsi="Times New Roman" w:cs="Times New Roman"/>
          <w:i/>
          <w:sz w:val="24"/>
          <w:szCs w:val="24"/>
          <w:lang w:eastAsia="lt-LT"/>
        </w:rPr>
        <w:t>.</w:t>
      </w:r>
      <w:r w:rsidRPr="006D4374">
        <w:rPr>
          <w:rFonts w:ascii="Times New Roman" w:eastAsia="Times New Roman" w:hAnsi="Times New Roman" w:cs="Times New Roman"/>
          <w:sz w:val="24"/>
          <w:szCs w:val="24"/>
          <w:lang w:eastAsia="lt-LT"/>
        </w:rPr>
        <w:t xml:space="preserve"> Sutarties įvykdymo užtikrinimo banko garantijoje arba draudimo bendrovės laidavimo rašte nurodytos sumos sumokėjimas neturi būti siejamas su visišku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patirtų nuostolių atlyginimu ir neatleidžia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nuo pareigos juos atlyginti pilnai. </w:t>
      </w:r>
    </w:p>
    <w:p w14:paraId="1AFB31E0"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per 10 (dešimt) dienų pateikia naują Sutarties vykdymo užtikrinimą, tokiomis pačiomis sąlygomis kaip ir ankstesnysis. Jei </w:t>
      </w:r>
      <w:r w:rsidRPr="006D4374">
        <w:rPr>
          <w:rFonts w:ascii="Times New Roman" w:eastAsia="Times New Roman" w:hAnsi="Times New Roman" w:cs="Times New Roman"/>
          <w:b/>
          <w:sz w:val="24"/>
          <w:szCs w:val="24"/>
          <w:lang w:eastAsia="lt-LT"/>
        </w:rPr>
        <w:t xml:space="preserve">Pardavėjas </w:t>
      </w:r>
      <w:r w:rsidRPr="006D4374">
        <w:rPr>
          <w:rFonts w:ascii="Times New Roman" w:eastAsia="Times New Roman" w:hAnsi="Times New Roman" w:cs="Times New Roman"/>
          <w:sz w:val="24"/>
          <w:szCs w:val="24"/>
          <w:lang w:eastAsia="lt-LT"/>
        </w:rPr>
        <w:t xml:space="preserve">nepateikia naujo </w:t>
      </w:r>
      <w:r w:rsidRPr="006D4374">
        <w:rPr>
          <w:rFonts w:ascii="Times New Roman" w:eastAsia="Times New Roman" w:hAnsi="Times New Roman" w:cs="Times New Roman"/>
          <w:sz w:val="24"/>
          <w:szCs w:val="24"/>
          <w:lang w:eastAsia="lt-LT"/>
        </w:rPr>
        <w:lastRenderedPageBreak/>
        <w:t xml:space="preserve">Sutarties įvykdymo užtikrinimo,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turi teisę nutraukti Sutartį, Sutarties bendrosios dalies 9.2.5 punkte nustatyta tvarka.</w:t>
      </w:r>
    </w:p>
    <w:p w14:paraId="1AFB31E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12.5. Sutarties įvykdymo užtikrinimas grąžinamas per 10 (dešimt) dienų nuo šio užtikrinimo galiojimo termino pabaigos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pateikus raštišką prašymą.</w:t>
      </w:r>
    </w:p>
    <w:p w14:paraId="1AFB31E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AFB31E3" w14:textId="77777777" w:rsidR="006D4374" w:rsidRPr="006D4374" w:rsidRDefault="006D4374" w:rsidP="006D4374">
      <w:pPr>
        <w:tabs>
          <w:tab w:val="left" w:pos="-360"/>
          <w:tab w:val="left" w:pos="0"/>
          <w:tab w:val="left" w:pos="1701"/>
        </w:tabs>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AFB31E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12.8. Sutartis gali būti pratęsta Sutarties specialiojoje dalyje nustatytomis sąlygomis.</w:t>
      </w:r>
    </w:p>
    <w:p w14:paraId="1AFB31E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12.9. Esant poreikiui,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D4374">
        <w:rPr>
          <w:rFonts w:ascii="Times New Roman" w:eastAsia="Times New Roman" w:hAnsi="Times New Roman" w:cs="Times New Roman"/>
          <w:b/>
          <w:sz w:val="24"/>
          <w:szCs w:val="24"/>
          <w:lang w:eastAsia="lt-LT"/>
        </w:rPr>
        <w:t xml:space="preserve"> Pardavėjas</w:t>
      </w:r>
      <w:r w:rsidRPr="006D4374">
        <w:rPr>
          <w:rFonts w:ascii="Times New Roman" w:eastAsia="Times New Roman" w:hAnsi="Times New Roman" w:cs="Times New Roman"/>
          <w:sz w:val="24"/>
          <w:szCs w:val="24"/>
          <w:lang w:eastAsia="lt-LT"/>
        </w:rPr>
        <w:t xml:space="preserve"> gali tiekti tik ne didesnėmis nei užsakymo dieną </w:t>
      </w:r>
      <w:r w:rsidRPr="006D4374">
        <w:rPr>
          <w:rFonts w:ascii="Times New Roman" w:eastAsia="Times New Roman" w:hAnsi="Times New Roman" w:cs="Times New Roman"/>
          <w:b/>
          <w:sz w:val="24"/>
          <w:szCs w:val="24"/>
          <w:lang w:eastAsia="lt-LT"/>
        </w:rPr>
        <w:t xml:space="preserve">Pardavėjo </w:t>
      </w:r>
      <w:r w:rsidRPr="006D4374">
        <w:rPr>
          <w:rFonts w:ascii="Times New Roman" w:eastAsia="Times New Roman" w:hAnsi="Times New Roman" w:cs="Times New Roman"/>
          <w:sz w:val="24"/>
          <w:szCs w:val="24"/>
          <w:lang w:eastAsia="lt-LT"/>
        </w:rPr>
        <w:t xml:space="preserve">prekybos vietoje, kataloge ar interneto svetainėje nurodytomis galiojančiomis šių prekių kainomis arba, jei tokios kainos neskelbiamos,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pasiūlytomis, konkurencingomis ir rinką atitinkančiomis kainomis. Esant poreikiui įsigyti Sutartyje ir jos priede (-uose) nenurodytų, tačiau su pirkimo objektu susijusių prekių </w:t>
      </w:r>
      <w:r w:rsidRPr="006D4374">
        <w:rPr>
          <w:rFonts w:ascii="Times New Roman" w:eastAsia="Times New Roman" w:hAnsi="Times New Roman" w:cs="Times New Roman"/>
          <w:b/>
          <w:sz w:val="24"/>
          <w:szCs w:val="24"/>
          <w:lang w:eastAsia="lt-LT"/>
        </w:rPr>
        <w:t>Pirkėjas</w:t>
      </w:r>
      <w:r w:rsidRPr="006D4374">
        <w:rPr>
          <w:rFonts w:ascii="Times New Roman" w:eastAsia="Times New Roman" w:hAnsi="Times New Roman" w:cs="Times New Roman"/>
          <w:sz w:val="24"/>
          <w:szCs w:val="24"/>
          <w:lang w:eastAsia="lt-LT"/>
        </w:rPr>
        <w:t xml:space="preserve"> ir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sudaro papildomą rašytinį susitarimą, kurio sąlygos privalo būti analogiškos Sutarties sąlygoms, atitinkamai jas pritaikant prie naujai perkamų prekių </w:t>
      </w:r>
      <w:r w:rsidRPr="006D4374">
        <w:rPr>
          <w:rFonts w:ascii="Times New Roman" w:eastAsia="Times New Roman" w:hAnsi="Times New Roman" w:cs="Times New Roman"/>
          <w:i/>
          <w:sz w:val="24"/>
          <w:szCs w:val="24"/>
          <w:lang w:eastAsia="lt-LT"/>
        </w:rPr>
        <w:t>(jei spec. dalyje nurodyta, kad ši sąlyga taikoma)</w:t>
      </w:r>
      <w:r w:rsidRPr="006D4374">
        <w:rPr>
          <w:rFonts w:ascii="Times New Roman" w:eastAsia="Times New Roman" w:hAnsi="Times New Roman" w:cs="Times New Roman"/>
          <w:sz w:val="24"/>
          <w:szCs w:val="24"/>
          <w:lang w:eastAsia="lt-LT"/>
        </w:rPr>
        <w:t>.</w:t>
      </w:r>
    </w:p>
    <w:p w14:paraId="1AFB31E6"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1AFB31E7"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p>
    <w:p w14:paraId="1AFB31E8" w14:textId="77777777" w:rsidR="006D4374" w:rsidRPr="006D4374" w:rsidRDefault="006D4374" w:rsidP="006D4374">
      <w:pPr>
        <w:spacing w:after="0" w:line="240" w:lineRule="auto"/>
        <w:ind w:right="125"/>
        <w:jc w:val="both"/>
        <w:rPr>
          <w:rFonts w:ascii="Times New Roman" w:eastAsia="Times New Roman" w:hAnsi="Times New Roman" w:cs="Times New Roman"/>
          <w:b/>
          <w:bCs/>
          <w:sz w:val="24"/>
          <w:szCs w:val="24"/>
          <w:lang w:eastAsia="lt-LT"/>
        </w:rPr>
      </w:pPr>
      <w:r w:rsidRPr="006D4374">
        <w:rPr>
          <w:rFonts w:ascii="Times New Roman" w:eastAsia="Times New Roman" w:hAnsi="Times New Roman" w:cs="Times New Roman"/>
          <w:b/>
          <w:bCs/>
          <w:sz w:val="24"/>
          <w:szCs w:val="24"/>
          <w:lang w:eastAsia="lt-LT"/>
        </w:rPr>
        <w:t>13. Susirašinėjimas</w:t>
      </w:r>
    </w:p>
    <w:p w14:paraId="1AFB31E9" w14:textId="77777777" w:rsidR="006D4374" w:rsidRPr="006D4374" w:rsidRDefault="006D4374" w:rsidP="006D4374">
      <w:pPr>
        <w:spacing w:after="0" w:line="240" w:lineRule="auto"/>
        <w:ind w:right="125"/>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13.1.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ir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vienas kitam siunčiami pranešimai lietuvių/anglų (</w:t>
      </w:r>
      <w:r w:rsidRPr="006D4374">
        <w:rPr>
          <w:rFonts w:ascii="Times New Roman" w:eastAsia="Times New Roman" w:hAnsi="Times New Roman" w:cs="Times New Roman"/>
          <w:i/>
          <w:sz w:val="24"/>
          <w:szCs w:val="24"/>
          <w:lang w:eastAsia="lt-LT"/>
        </w:rPr>
        <w:t>taikoma, jeigu sutartis sudaroma anglų kalba</w:t>
      </w:r>
      <w:r w:rsidRPr="006D4374">
        <w:rPr>
          <w:rFonts w:ascii="Times New Roman" w:eastAsia="Times New Roman" w:hAnsi="Times New Roman" w:cs="Times New Roman"/>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AFB31EA"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FB31EB"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p>
    <w:p w14:paraId="1AFB31EC" w14:textId="77777777" w:rsidR="006D4374" w:rsidRPr="006D4374" w:rsidRDefault="006D4374" w:rsidP="006D4374">
      <w:pPr>
        <w:spacing w:after="0" w:line="240" w:lineRule="auto"/>
        <w:jc w:val="both"/>
        <w:rPr>
          <w:rFonts w:ascii="Times New Roman" w:eastAsia="Times New Roman" w:hAnsi="Times New Roman" w:cs="Times New Roman"/>
          <w:b/>
          <w:bCs/>
          <w:sz w:val="24"/>
          <w:szCs w:val="24"/>
        </w:rPr>
      </w:pPr>
      <w:r w:rsidRPr="006D4374">
        <w:rPr>
          <w:rFonts w:ascii="Times New Roman" w:eastAsia="Times New Roman" w:hAnsi="Times New Roman" w:cs="Times New Roman"/>
          <w:b/>
          <w:sz w:val="24"/>
          <w:szCs w:val="24"/>
          <w:lang w:eastAsia="lt-LT"/>
        </w:rPr>
        <w:t xml:space="preserve">14. </w:t>
      </w:r>
      <w:r w:rsidRPr="006D4374">
        <w:rPr>
          <w:rFonts w:ascii="Times New Roman" w:eastAsia="Times New Roman" w:hAnsi="Times New Roman" w:cs="Times New Roman"/>
          <w:b/>
          <w:bCs/>
          <w:sz w:val="24"/>
          <w:szCs w:val="24"/>
        </w:rPr>
        <w:t>Informacijos konfidencialumas ir asmens duomenys</w:t>
      </w:r>
    </w:p>
    <w:p w14:paraId="1AFB31ED"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1AFB31EE"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14.2. Šalys įsipareigoja užtikrinti visos joms žinomos ir (ar) patikėtos informacijos slaptumą Sutarties galiojimo metu ir pasibaigus Sutarties galiojimo laikotarpiui ar ją nutraukus.</w:t>
      </w:r>
    </w:p>
    <w:p w14:paraId="1AFB31EF"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bCs/>
          <w:sz w:val="24"/>
          <w:szCs w:val="24"/>
          <w:lang w:eastAsia="lt-LT"/>
        </w:rPr>
        <w:t>14.3.</w:t>
      </w:r>
      <w:r w:rsidRPr="006D4374">
        <w:rPr>
          <w:rFonts w:ascii="Times New Roman" w:eastAsia="Times New Roman" w:hAnsi="Times New Roman" w:cs="Times New Roman"/>
          <w:b/>
          <w:bCs/>
          <w:sz w:val="24"/>
          <w:szCs w:val="24"/>
          <w:lang w:eastAsia="lt-LT"/>
        </w:rPr>
        <w:t xml:space="preserve"> Pardavėjas</w:t>
      </w:r>
      <w:r w:rsidRPr="006D4374">
        <w:rPr>
          <w:rFonts w:ascii="Times New Roman" w:eastAsia="Times New Roman" w:hAnsi="Times New Roman" w:cs="Times New Roman"/>
          <w:sz w:val="24"/>
          <w:szCs w:val="24"/>
          <w:lang w:eastAsia="lt-LT"/>
        </w:rPr>
        <w:t xml:space="preserve"> įsipareigoja be </w:t>
      </w:r>
      <w:r w:rsidRPr="006D4374">
        <w:rPr>
          <w:rFonts w:ascii="Times New Roman" w:eastAsia="Times New Roman" w:hAnsi="Times New Roman" w:cs="Times New Roman"/>
          <w:b/>
          <w:bCs/>
          <w:sz w:val="24"/>
          <w:szCs w:val="24"/>
          <w:lang w:eastAsia="lt-LT"/>
        </w:rPr>
        <w:t>Pirkėjo</w:t>
      </w:r>
      <w:r w:rsidRPr="006D4374">
        <w:rPr>
          <w:rFonts w:ascii="Times New Roman" w:eastAsia="Times New Roman" w:hAnsi="Times New Roman" w:cs="Times New Roman"/>
          <w:sz w:val="24"/>
          <w:szCs w:val="24"/>
          <w:lang w:eastAsia="lt-LT"/>
        </w:rPr>
        <w:t xml:space="preserve"> išankstinio rašytinio sutikimo nenaudoti </w:t>
      </w:r>
      <w:r w:rsidRPr="006D4374">
        <w:rPr>
          <w:rFonts w:ascii="Times New Roman" w:eastAsia="Times New Roman" w:hAnsi="Times New Roman" w:cs="Times New Roman"/>
          <w:b/>
          <w:sz w:val="24"/>
          <w:szCs w:val="24"/>
          <w:lang w:eastAsia="lt-LT"/>
        </w:rPr>
        <w:t>Pirkėjo</w:t>
      </w:r>
      <w:r w:rsidRPr="006D4374">
        <w:rPr>
          <w:rFonts w:ascii="Times New Roman" w:eastAsia="Times New Roman" w:hAnsi="Times New Roman" w:cs="Times New Roman"/>
          <w:sz w:val="24"/>
          <w:szCs w:val="24"/>
          <w:lang w:eastAsia="lt-LT"/>
        </w:rPr>
        <w:t xml:space="preserve"> jam pateiktos informacijos nei savo, nei bet kokių trečiųjų asmenų naudai, neatskleisti tokios informacijos kitiems asmenims, išskyrus Lietuvos Respublikos teisės aktų numatytus atvejus.</w:t>
      </w:r>
    </w:p>
    <w:p w14:paraId="1AFB31F0"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14.4. Sutartyje ir jos prieduose nurodyti asmens duomenys (vardai, pavardės, pareigos, el. paštas, ar telefono numeris) gali būti naudojami tik nustatant Šalių ar </w:t>
      </w:r>
      <w:r w:rsidRPr="006D4374">
        <w:rPr>
          <w:rFonts w:ascii="Times New Roman" w:eastAsia="Times New Roman" w:hAnsi="Times New Roman" w:cs="Times New Roman"/>
          <w:b/>
          <w:sz w:val="24"/>
          <w:szCs w:val="24"/>
          <w:lang w:eastAsia="lt-LT"/>
        </w:rPr>
        <w:t>Gavėjo</w:t>
      </w:r>
      <w:r w:rsidRPr="006D4374">
        <w:rPr>
          <w:rFonts w:ascii="Times New Roman" w:eastAsia="Times New Roman" w:hAnsi="Times New Roman" w:cs="Times New Roman"/>
          <w:sz w:val="24"/>
          <w:szCs w:val="24"/>
          <w:lang w:eastAsia="lt-LT"/>
        </w:rPr>
        <w:t xml:space="preserve"> atsakingus asmenis už Sutarties </w:t>
      </w:r>
      <w:r w:rsidRPr="006D4374">
        <w:rPr>
          <w:rFonts w:ascii="Times New Roman" w:eastAsia="Times New Roman" w:hAnsi="Times New Roman" w:cs="Times New Roman"/>
          <w:sz w:val="24"/>
          <w:szCs w:val="24"/>
          <w:lang w:eastAsia="lt-LT"/>
        </w:rPr>
        <w:lastRenderedPageBreak/>
        <w:t>vykdymą ir bendrauti Sutarties vykdymo klausimais. Jei Sutarties vykdymo metu yra tvarkomi kokie nors papildomi asmens duomenys, šie duomenys ir jų tvarkymo tikslas yra įvardinami Sutarties specialiosios dalies 9 punkte.</w:t>
      </w:r>
    </w:p>
    <w:p w14:paraId="1AFB31F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14.5. Sutarties šalys užtikrina, kad su asmens duomenimis tvarkomais vykdant Sutartį susipažins tik tie asmenys, kuriems tai yra būtina vykdant įsipareigojimus pagal Sutartį. </w:t>
      </w:r>
    </w:p>
    <w:p w14:paraId="1AFB31F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14.6. Sutartyje ir jos prieduose nurodyti asmens duomenys be atskiro kitos Šalies sutikimo negali būti perduoti tretiesiems asmenims, išskyrus </w:t>
      </w:r>
      <w:r w:rsidRPr="006D4374">
        <w:rPr>
          <w:rFonts w:ascii="Times New Roman" w:eastAsia="Times New Roman" w:hAnsi="Times New Roman" w:cs="Times New Roman"/>
          <w:b/>
          <w:sz w:val="24"/>
          <w:szCs w:val="24"/>
          <w:lang w:eastAsia="lt-LT"/>
        </w:rPr>
        <w:t>Pardavėjo</w:t>
      </w:r>
      <w:r w:rsidRPr="006D4374">
        <w:rPr>
          <w:rFonts w:ascii="Times New Roman" w:eastAsia="Times New Roman" w:hAnsi="Times New Roman" w:cs="Times New Roman"/>
          <w:sz w:val="24"/>
          <w:szCs w:val="24"/>
          <w:lang w:eastAsia="lt-LT"/>
        </w:rPr>
        <w:t xml:space="preserve"> įvardintus subtiekėjus ir </w:t>
      </w:r>
      <w:r w:rsidRPr="006D4374">
        <w:rPr>
          <w:rFonts w:ascii="Times New Roman" w:eastAsia="Times New Roman" w:hAnsi="Times New Roman" w:cs="Times New Roman"/>
          <w:b/>
          <w:sz w:val="24"/>
          <w:szCs w:val="24"/>
          <w:lang w:eastAsia="lt-LT"/>
        </w:rPr>
        <w:t>Gavėją</w:t>
      </w:r>
      <w:r w:rsidRPr="006D4374">
        <w:rPr>
          <w:rFonts w:ascii="Times New Roman" w:eastAsia="Times New Roman" w:hAnsi="Times New Roman" w:cs="Times New Roman"/>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AFB31F3"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AFB31F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FB31F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FB31F6"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14.10. Šalys neatlygina viena kitos patirtų išlaidų ir nuostolių dėl asmens duomenų tvarkymo įsipareigojimų pagal šią Sutartį vykdymo.</w:t>
      </w:r>
    </w:p>
    <w:p w14:paraId="1AFB31F7"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14.11. Pažeidęs Sutarties bendrosios dalies 14.3 punkte numatytą įsipareigojimą </w:t>
      </w:r>
      <w:r w:rsidRPr="006D4374">
        <w:rPr>
          <w:rFonts w:ascii="Times New Roman" w:eastAsia="Times New Roman" w:hAnsi="Times New Roman" w:cs="Times New Roman"/>
          <w:b/>
          <w:sz w:val="24"/>
          <w:szCs w:val="24"/>
          <w:lang w:eastAsia="lt-LT"/>
        </w:rPr>
        <w:t xml:space="preserve">Pardavėjas </w:t>
      </w:r>
      <w:r w:rsidRPr="006D4374">
        <w:rPr>
          <w:rFonts w:ascii="Times New Roman" w:eastAsia="Times New Roman" w:hAnsi="Times New Roman" w:cs="Times New Roman"/>
          <w:sz w:val="24"/>
          <w:szCs w:val="24"/>
          <w:lang w:eastAsia="lt-LT"/>
        </w:rPr>
        <w:t>privalo</w:t>
      </w:r>
      <w:r w:rsidRPr="006D4374">
        <w:rPr>
          <w:rFonts w:ascii="Times New Roman" w:eastAsia="Times New Roman" w:hAnsi="Times New Roman" w:cs="Times New Roman"/>
          <w:b/>
          <w:sz w:val="24"/>
          <w:szCs w:val="24"/>
          <w:lang w:eastAsia="lt-LT"/>
        </w:rPr>
        <w:t xml:space="preserve"> Pirkėjui </w:t>
      </w:r>
      <w:r w:rsidRPr="006D4374">
        <w:rPr>
          <w:rFonts w:ascii="Times New Roman" w:eastAsia="Times New Roman" w:hAnsi="Times New Roman" w:cs="Times New Roman"/>
          <w:sz w:val="24"/>
          <w:szCs w:val="24"/>
          <w:lang w:eastAsia="lt-LT"/>
        </w:rPr>
        <w:t>sumokėti 10 proc. dydžio maksimalios Sutarties vertės/pasiūlymo</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kainos be PVM Šalių iš anksto sutartų minimalių nuostolių dydžio sumą ir atlyginti kitus dėl tokio pažeidimo padarytus nuostolius.</w:t>
      </w:r>
    </w:p>
    <w:p w14:paraId="1AFB31F8"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p>
    <w:p w14:paraId="1AFB31F9" w14:textId="77777777" w:rsidR="006D4374" w:rsidRPr="006D4374" w:rsidRDefault="006D4374" w:rsidP="006D4374">
      <w:pPr>
        <w:spacing w:after="0" w:line="240" w:lineRule="auto"/>
        <w:jc w:val="both"/>
        <w:rPr>
          <w:rFonts w:ascii="Times New Roman" w:eastAsia="Times New Roman" w:hAnsi="Times New Roman" w:cs="Times New Roman"/>
          <w:b/>
          <w:sz w:val="24"/>
          <w:szCs w:val="24"/>
          <w:lang w:eastAsia="lt-LT"/>
        </w:rPr>
      </w:pPr>
      <w:r w:rsidRPr="006D4374">
        <w:rPr>
          <w:rFonts w:ascii="Times New Roman" w:eastAsia="Times New Roman" w:hAnsi="Times New Roman" w:cs="Times New Roman"/>
          <w:b/>
          <w:sz w:val="24"/>
          <w:szCs w:val="24"/>
          <w:lang w:eastAsia="lt-LT"/>
        </w:rPr>
        <w:t>15. Baigiamosios nuostatos</w:t>
      </w:r>
    </w:p>
    <w:p w14:paraId="1AFB31FA"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15.1. Sutartis sudaryta lietuvių/anglų, lietuvių ir anglų kalba dviem/keturiais egzemplioriais (po vieną/du kiekvienai Šaliai) (</w:t>
      </w:r>
      <w:r w:rsidRPr="006D4374">
        <w:rPr>
          <w:rFonts w:ascii="Times New Roman" w:eastAsia="Times New Roman" w:hAnsi="Times New Roman" w:cs="Times New Roman"/>
          <w:i/>
          <w:sz w:val="24"/>
          <w:szCs w:val="24"/>
          <w:lang w:eastAsia="lt-LT"/>
        </w:rPr>
        <w:t>taikoma priklausomai nuo to</w:t>
      </w:r>
      <w:r w:rsidRPr="006D4374">
        <w:rPr>
          <w:rFonts w:ascii="Times New Roman" w:eastAsia="Times New Roman" w:hAnsi="Times New Roman" w:cs="Times New Roman"/>
          <w:sz w:val="24"/>
          <w:szCs w:val="24"/>
          <w:lang w:eastAsia="lt-LT"/>
        </w:rPr>
        <w:t xml:space="preserve"> </w:t>
      </w:r>
      <w:r w:rsidRPr="006D4374">
        <w:rPr>
          <w:rFonts w:ascii="Times New Roman" w:eastAsia="Times New Roman" w:hAnsi="Times New Roman" w:cs="Times New Roman"/>
          <w:i/>
          <w:sz w:val="24"/>
          <w:szCs w:val="24"/>
          <w:lang w:eastAsia="lt-LT"/>
        </w:rPr>
        <w:t>kokiomis kalbomis bus sudaroma sutartis</w:t>
      </w:r>
      <w:r w:rsidRPr="006D4374">
        <w:rPr>
          <w:rFonts w:ascii="Times New Roman" w:eastAsia="Times New Roman" w:hAnsi="Times New Roman" w:cs="Times New Roman"/>
          <w:sz w:val="24"/>
          <w:szCs w:val="24"/>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1AFB31FB"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15.2. Šią Sutartį sudaro Sutarties bendroji ir specialioji dalys bei Sutarties priedas (-ai). Visi šios Sutarties priedai yra neatskiriama Sutarties dalis. </w:t>
      </w:r>
    </w:p>
    <w:p w14:paraId="1AFB31FC"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15.3. Nė viena iš Šalių neturi teisės perduoti trečiajam asmeniui teisių ir įsipareigojimų pagal šią Sutartį be išankstinio raštiško kitos Šalies sutikimo.</w:t>
      </w:r>
    </w:p>
    <w:p w14:paraId="1AFB31FD"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15.4. Pažeidęs šios sutarties dalies 15.3 punkte nurodytą įpareigojimą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moka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5 proc. maksimalios Sutarties/pasiūlymo</w:t>
      </w:r>
      <w:r w:rsidRPr="006D4374">
        <w:rPr>
          <w:rFonts w:ascii="Times New Roman" w:eastAsia="Times New Roman" w:hAnsi="Times New Roman" w:cs="Times New Roman"/>
          <w:b/>
          <w:sz w:val="24"/>
          <w:szCs w:val="24"/>
          <w:lang w:eastAsia="lt-LT"/>
        </w:rPr>
        <w:t xml:space="preserve"> </w:t>
      </w:r>
      <w:r w:rsidRPr="006D4374">
        <w:rPr>
          <w:rFonts w:ascii="Times New Roman" w:eastAsia="Times New Roman" w:hAnsi="Times New Roman" w:cs="Times New Roman"/>
          <w:sz w:val="24"/>
          <w:szCs w:val="24"/>
          <w:lang w:eastAsia="lt-LT"/>
        </w:rPr>
        <w:t>kainos be PVM dydžio šalių iš anksto sutartų minimalių nuostolių sumą, jeigu Sutarties specialiojoje dalyje nenustatyta kitaip.</w:t>
      </w:r>
    </w:p>
    <w:p w14:paraId="1AFB31FE"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15.5.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garantuoja, kad turi visas Sutarties įvykdymui reikalingas licencijas. </w:t>
      </w:r>
      <w:r w:rsidRPr="006D4374">
        <w:rPr>
          <w:rFonts w:ascii="Times New Roman" w:eastAsia="Times New Roman" w:hAnsi="Times New Roman" w:cs="Times New Roman"/>
          <w:b/>
          <w:sz w:val="24"/>
          <w:szCs w:val="24"/>
          <w:lang w:eastAsia="lt-LT"/>
        </w:rPr>
        <w:t>Pardavėjas</w:t>
      </w:r>
      <w:r w:rsidRPr="006D4374">
        <w:rPr>
          <w:rFonts w:ascii="Times New Roman" w:eastAsia="Times New Roman" w:hAnsi="Times New Roman" w:cs="Times New Roman"/>
          <w:sz w:val="24"/>
          <w:szCs w:val="24"/>
          <w:lang w:eastAsia="lt-LT"/>
        </w:rPr>
        <w:t xml:space="preserve"> įsipareigoja atlyginti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nuostolius, jeigu P</w:t>
      </w:r>
      <w:r w:rsidRPr="006D4374">
        <w:rPr>
          <w:rFonts w:ascii="Times New Roman" w:eastAsia="Times New Roman" w:hAnsi="Times New Roman" w:cs="Times New Roman"/>
          <w:b/>
          <w:sz w:val="24"/>
          <w:szCs w:val="24"/>
          <w:lang w:eastAsia="lt-LT"/>
        </w:rPr>
        <w:t>irkėjui</w:t>
      </w:r>
      <w:r w:rsidRPr="006D4374">
        <w:rPr>
          <w:rFonts w:ascii="Times New Roman" w:eastAsia="Times New Roman" w:hAnsi="Times New Roman" w:cs="Times New Roman"/>
          <w:sz w:val="24"/>
          <w:szCs w:val="24"/>
          <w:lang w:eastAsia="lt-LT"/>
        </w:rPr>
        <w:t xml:space="preserve"> būtų pateikta pretenzijų ar iškelta bylų dėl patentų ar licencijų pažeidimų, kylančių iš Sutarties ar padarytų ją vykdant. </w:t>
      </w:r>
    </w:p>
    <w:p w14:paraId="1AFB31FF" w14:textId="77777777" w:rsidR="006D4374" w:rsidRPr="006D4374" w:rsidRDefault="006D4374" w:rsidP="006D4374">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eastAsia="lt-LT"/>
        </w:rPr>
      </w:pPr>
      <w:r w:rsidRPr="006D4374">
        <w:rPr>
          <w:rFonts w:ascii="Times New Roman" w:eastAsia="Times New Roman" w:hAnsi="Times New Roman" w:cs="Times New Roman"/>
          <w:sz w:val="24"/>
          <w:szCs w:val="24"/>
          <w:lang w:eastAsia="lt-LT"/>
        </w:rPr>
        <w:t xml:space="preserve">15.6. Sutarties Šalys patvirtina, kad sudarydamos Sutartį neviršijo ir nepažeidė savo kompetencijos (įstatų, nuostatų, statuto, jokio Sutarties Šalies valdymo organo (savininko, steigėjo ar kito </w:t>
      </w:r>
      <w:r w:rsidRPr="006D4374">
        <w:rPr>
          <w:rFonts w:ascii="Times New Roman" w:eastAsia="Times New Roman" w:hAnsi="Times New Roman" w:cs="Times New Roman"/>
          <w:sz w:val="24"/>
          <w:szCs w:val="24"/>
          <w:lang w:eastAsia="lt-LT"/>
        </w:rPr>
        <w:lastRenderedPageBreak/>
        <w:t>kompetentingo subjekto) nutarimo, sprendimo, įsakymo, jokio privalomo teisės akto (taip pat ir lokalinio, individualaus), sandorio, teismo sprendimo (nutarties, nutarimo) ar kt.).</w:t>
      </w:r>
    </w:p>
    <w:p w14:paraId="1AFB3200" w14:textId="77777777" w:rsidR="006D4374" w:rsidRPr="006D4374" w:rsidRDefault="006D4374" w:rsidP="006D4374">
      <w:pPr>
        <w:spacing w:after="0" w:line="240" w:lineRule="auto"/>
        <w:jc w:val="both"/>
        <w:rPr>
          <w:rFonts w:ascii="Times New Roman" w:eastAsia="Times New Roman" w:hAnsi="Times New Roman" w:cs="Times New Roman"/>
          <w:bCs/>
          <w:sz w:val="24"/>
          <w:szCs w:val="24"/>
          <w:lang w:eastAsia="lt-LT"/>
        </w:rPr>
      </w:pPr>
      <w:r w:rsidRPr="006D4374">
        <w:rPr>
          <w:rFonts w:ascii="Times New Roman" w:eastAsia="Times New Roman" w:hAnsi="Times New Roman" w:cs="Times New Roman"/>
          <w:sz w:val="24"/>
          <w:szCs w:val="24"/>
          <w:lang w:eastAsia="lt-LT"/>
        </w:rPr>
        <w:t xml:space="preserve">15.7. </w:t>
      </w:r>
      <w:r w:rsidRPr="006D4374">
        <w:rPr>
          <w:rFonts w:ascii="Times New Roman" w:eastAsia="Times New Roman" w:hAnsi="Times New Roman" w:cs="Times New Roman"/>
          <w:bCs/>
          <w:sz w:val="24"/>
          <w:szCs w:val="24"/>
          <w:lang w:eastAsia="lt-LT"/>
        </w:rPr>
        <w:t>Sutarties vykdymas gali būti aiškinamas Šalių raštišku sutarimu nekeičiant Sutarties sąlygų.</w:t>
      </w:r>
    </w:p>
    <w:p w14:paraId="1AFB3201"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bCs/>
          <w:sz w:val="24"/>
          <w:szCs w:val="24"/>
          <w:lang w:eastAsia="lt-LT"/>
        </w:rPr>
        <w:t xml:space="preserve">15.8. </w:t>
      </w:r>
      <w:r w:rsidRPr="006D4374">
        <w:rPr>
          <w:rFonts w:ascii="Times New Roman" w:eastAsia="Times New Roman" w:hAnsi="Times New Roman" w:cs="Times New Roman"/>
          <w:sz w:val="24"/>
          <w:szCs w:val="24"/>
          <w:lang w:eastAsia="lt-LT"/>
        </w:rPr>
        <w:t>Subtiekėjo (-ų)/subteikėjo pavadinimas, jo (-ų) vykdomų sutartinių įsipareigojimų dalis yra nurodyti Sutarties specialiojoje dalyje.</w:t>
      </w:r>
    </w:p>
    <w:p w14:paraId="1AFB3202"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15.9. Sutarties vykdymo metu Sutartyje nurodytas (-i) subtiekėjas (-ai)/subteikėjas (-ai) gali būti keičiamas (-i) kitu (-ais) subtiekėju (-ais)/subteikėju (-ais) dėl objektyvių aplinkybių, kurių </w:t>
      </w:r>
      <w:r w:rsidRPr="006D4374">
        <w:rPr>
          <w:rFonts w:ascii="Times New Roman" w:eastAsia="Times New Roman" w:hAnsi="Times New Roman" w:cs="Times New Roman"/>
          <w:b/>
          <w:sz w:val="24"/>
          <w:szCs w:val="24"/>
          <w:lang w:eastAsia="lt-LT"/>
        </w:rPr>
        <w:t>Pardavėjui</w:t>
      </w:r>
      <w:r w:rsidRPr="006D4374">
        <w:rPr>
          <w:rFonts w:ascii="Times New Roman" w:eastAsia="Times New Roman" w:hAnsi="Times New Roman" w:cs="Times New Roman"/>
          <w:sz w:val="24"/>
          <w:szCs w:val="24"/>
          <w:lang w:eastAsia="lt-LT"/>
        </w:rPr>
        <w:t xml:space="preserve"> nebuvo galima numatyti paraiškos/pasiūlymo pateikimo momentu. Sutartyje nustatyto subtiekėjo (-ų)/ subteikėjo (-ų) keitimas kitu galimas tik iš anksto raštu suderinus su </w:t>
      </w:r>
      <w:r w:rsidRPr="006D4374">
        <w:rPr>
          <w:rFonts w:ascii="Times New Roman" w:eastAsia="Times New Roman" w:hAnsi="Times New Roman" w:cs="Times New Roman"/>
          <w:b/>
          <w:sz w:val="24"/>
          <w:szCs w:val="24"/>
          <w:lang w:eastAsia="lt-LT"/>
        </w:rPr>
        <w:t>Pirkėju</w:t>
      </w:r>
      <w:r w:rsidRPr="006D4374">
        <w:rPr>
          <w:rFonts w:ascii="Times New Roman" w:eastAsia="Times New Roman" w:hAnsi="Times New Roman" w:cs="Times New Roman"/>
          <w:sz w:val="24"/>
          <w:szCs w:val="24"/>
          <w:lang w:eastAsia="lt-LT"/>
        </w:rPr>
        <w:t xml:space="preserve">.  Prašymas dėl Sutartyje nustatyto subtiekėjo (ų)/ subteikėjo (-ų) keitimo kitu </w:t>
      </w:r>
      <w:r w:rsidRPr="006D4374">
        <w:rPr>
          <w:rFonts w:ascii="Times New Roman" w:eastAsia="Times New Roman" w:hAnsi="Times New Roman" w:cs="Times New Roman"/>
          <w:b/>
          <w:sz w:val="24"/>
          <w:szCs w:val="24"/>
          <w:lang w:eastAsia="lt-LT"/>
        </w:rPr>
        <w:t xml:space="preserve">Pirkėjui </w:t>
      </w:r>
      <w:r w:rsidRPr="006D4374">
        <w:rPr>
          <w:rFonts w:ascii="Times New Roman" w:eastAsia="Times New Roman" w:hAnsi="Times New Roman" w:cs="Times New Roman"/>
          <w:sz w:val="24"/>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D4374">
        <w:rPr>
          <w:rFonts w:ascii="Times New Roman" w:eastAsia="Times New Roman" w:hAnsi="Times New Roman" w:cs="Times New Roman"/>
          <w:b/>
          <w:sz w:val="24"/>
          <w:szCs w:val="24"/>
          <w:lang w:eastAsia="lt-LT"/>
        </w:rPr>
        <w:t xml:space="preserve">Pardavėjas </w:t>
      </w:r>
      <w:r w:rsidRPr="006D4374">
        <w:rPr>
          <w:rFonts w:ascii="Times New Roman" w:eastAsia="Times New Roman" w:hAnsi="Times New Roman" w:cs="Times New Roman"/>
          <w:sz w:val="24"/>
          <w:szCs w:val="24"/>
          <w:lang w:eastAsia="lt-LT"/>
        </w:rPr>
        <w:t>dėl subtiekėjo pasikeitimo neprarado pirkimo dokumentuose nustatytos minimalios kvalifikacijos</w:t>
      </w:r>
      <w:r w:rsidRPr="006D4374">
        <w:rPr>
          <w:rFonts w:ascii="Times New Roman" w:eastAsia="Times New Roman" w:hAnsi="Times New Roman" w:cs="Times New Roman"/>
          <w:i/>
          <w:sz w:val="24"/>
          <w:szCs w:val="24"/>
          <w:lang w:eastAsia="lt-LT"/>
        </w:rPr>
        <w:t xml:space="preserve">. </w:t>
      </w:r>
      <w:r w:rsidRPr="006D4374">
        <w:rPr>
          <w:rFonts w:ascii="Times New Roman" w:eastAsia="Times New Roman" w:hAnsi="Times New Roman" w:cs="Times New Roman"/>
          <w:sz w:val="24"/>
          <w:szCs w:val="24"/>
          <w:lang w:eastAsia="lt-LT"/>
        </w:rPr>
        <w:t>Sutartyje nustatyto subtiekėjo (-ų)/subteikėjo (-ų) pakeitimas kitu subtiekėju (-ais)/ subteikėju (-ais) įforminamas rašytiniu Sutarties pakeitimu (</w:t>
      </w:r>
      <w:r w:rsidRPr="006D4374">
        <w:rPr>
          <w:rFonts w:ascii="Times New Roman" w:eastAsia="Times New Roman" w:hAnsi="Times New Roman" w:cs="Times New Roman"/>
          <w:i/>
          <w:sz w:val="24"/>
          <w:szCs w:val="24"/>
          <w:lang w:eastAsia="lt-LT"/>
        </w:rPr>
        <w:t xml:space="preserve">taikoma, jei </w:t>
      </w:r>
      <w:r w:rsidRPr="006D4374">
        <w:rPr>
          <w:rFonts w:ascii="Times New Roman" w:eastAsia="Times New Roman" w:hAnsi="Times New Roman" w:cs="Times New Roman"/>
          <w:b/>
          <w:i/>
          <w:sz w:val="24"/>
          <w:szCs w:val="24"/>
          <w:lang w:eastAsia="lt-LT"/>
        </w:rPr>
        <w:t>Pardavėjas</w:t>
      </w:r>
      <w:r w:rsidRPr="006D4374">
        <w:rPr>
          <w:rFonts w:ascii="Times New Roman" w:eastAsia="Times New Roman" w:hAnsi="Times New Roman" w:cs="Times New Roman"/>
          <w:i/>
          <w:sz w:val="24"/>
          <w:szCs w:val="24"/>
          <w:lang w:eastAsia="lt-LT"/>
        </w:rPr>
        <w:t xml:space="preserve"> juos numato pasitelkti</w:t>
      </w:r>
      <w:r w:rsidRPr="006D4374">
        <w:rPr>
          <w:rFonts w:ascii="Times New Roman" w:eastAsia="Times New Roman" w:hAnsi="Times New Roman" w:cs="Times New Roman"/>
          <w:sz w:val="24"/>
          <w:szCs w:val="24"/>
          <w:lang w:eastAsia="lt-LT"/>
        </w:rPr>
        <w:t>).</w:t>
      </w:r>
    </w:p>
    <w:p w14:paraId="1AFB3203" w14:textId="77777777" w:rsidR="006D4374" w:rsidRPr="006D4374" w:rsidRDefault="006D4374" w:rsidP="006D4374">
      <w:pPr>
        <w:spacing w:after="0" w:line="240" w:lineRule="auto"/>
        <w:jc w:val="both"/>
        <w:rPr>
          <w:rFonts w:ascii="Times New Roman" w:eastAsia="Times New Roman" w:hAnsi="Times New Roman" w:cs="Times New Roman"/>
          <w:spacing w:val="-4"/>
          <w:sz w:val="24"/>
          <w:szCs w:val="24"/>
          <w:lang w:eastAsia="lt-LT"/>
        </w:rPr>
      </w:pPr>
      <w:r w:rsidRPr="006D4374">
        <w:rPr>
          <w:rFonts w:ascii="Times New Roman" w:eastAsia="Times New Roman" w:hAnsi="Times New Roman" w:cs="Times New Roman"/>
          <w:spacing w:val="-4"/>
          <w:sz w:val="24"/>
          <w:szCs w:val="24"/>
          <w:lang w:eastAsia="lt-LT"/>
        </w:rPr>
        <w:t>15.10.</w:t>
      </w:r>
      <w:r w:rsidRPr="006D4374">
        <w:rPr>
          <w:rFonts w:ascii="Times New Roman" w:eastAsia="Times New Roman" w:hAnsi="Times New Roman" w:cs="Times New Roman"/>
          <w:b/>
          <w:spacing w:val="-4"/>
          <w:sz w:val="24"/>
          <w:szCs w:val="24"/>
          <w:lang w:eastAsia="lt-LT"/>
        </w:rPr>
        <w:t xml:space="preserve"> Pardavėjo </w:t>
      </w:r>
      <w:r w:rsidRPr="006D4374">
        <w:rPr>
          <w:rFonts w:ascii="Times New Roman" w:eastAsia="Times New Roman" w:hAnsi="Times New Roman" w:cs="Times New Roman"/>
          <w:spacing w:val="-4"/>
          <w:sz w:val="24"/>
          <w:szCs w:val="24"/>
          <w:lang w:eastAsia="lt-LT"/>
        </w:rPr>
        <w:t>paskirtas asmuo/asmenys, kurie atstovauja</w:t>
      </w:r>
      <w:r w:rsidRPr="006D4374">
        <w:rPr>
          <w:rFonts w:ascii="Times New Roman" w:eastAsia="Times New Roman" w:hAnsi="Times New Roman" w:cs="Times New Roman"/>
          <w:b/>
          <w:spacing w:val="-4"/>
          <w:sz w:val="24"/>
          <w:szCs w:val="24"/>
          <w:lang w:eastAsia="lt-LT"/>
        </w:rPr>
        <w:t xml:space="preserve"> Pardavėjui</w:t>
      </w:r>
      <w:r w:rsidRPr="006D4374">
        <w:rPr>
          <w:rFonts w:ascii="Times New Roman" w:eastAsia="Times New Roman" w:hAnsi="Times New Roman" w:cs="Times New Roman"/>
          <w:spacing w:val="-4"/>
          <w:sz w:val="24"/>
          <w:szCs w:val="24"/>
          <w:lang w:eastAsia="lt-LT"/>
        </w:rPr>
        <w:t>,</w:t>
      </w:r>
      <w:r w:rsidRPr="006D4374">
        <w:rPr>
          <w:rFonts w:ascii="Times New Roman" w:eastAsia="Times New Roman" w:hAnsi="Times New Roman" w:cs="Times New Roman"/>
          <w:b/>
          <w:spacing w:val="-4"/>
          <w:sz w:val="24"/>
          <w:szCs w:val="24"/>
          <w:lang w:eastAsia="lt-LT"/>
        </w:rPr>
        <w:t xml:space="preserve"> </w:t>
      </w:r>
      <w:r w:rsidRPr="006D4374">
        <w:rPr>
          <w:rFonts w:ascii="Times New Roman" w:eastAsia="Times New Roman" w:hAnsi="Times New Roman" w:cs="Times New Roman"/>
          <w:spacing w:val="-4"/>
          <w:sz w:val="24"/>
          <w:szCs w:val="24"/>
          <w:lang w:eastAsia="lt-LT"/>
        </w:rPr>
        <w:t>priiminėja ir tvirtina</w:t>
      </w:r>
      <w:r w:rsidRPr="006D4374">
        <w:rPr>
          <w:rFonts w:ascii="Times New Roman" w:eastAsia="Times New Roman" w:hAnsi="Times New Roman" w:cs="Times New Roman"/>
          <w:b/>
          <w:spacing w:val="-4"/>
          <w:sz w:val="24"/>
          <w:szCs w:val="24"/>
          <w:lang w:eastAsia="lt-LT"/>
        </w:rPr>
        <w:t xml:space="preserve"> Pirkėjo </w:t>
      </w:r>
      <w:r w:rsidRPr="006D4374">
        <w:rPr>
          <w:rFonts w:ascii="Times New Roman" w:eastAsia="Times New Roman" w:hAnsi="Times New Roman" w:cs="Times New Roman"/>
          <w:spacing w:val="-4"/>
          <w:sz w:val="24"/>
          <w:szCs w:val="24"/>
          <w:lang w:eastAsia="lt-LT"/>
        </w:rPr>
        <w:t xml:space="preserve">teikiamus prekių užsakymus, tiekiamų prekių sąmatą, dalyvauja susitikimuose su </w:t>
      </w:r>
      <w:r w:rsidRPr="006D4374">
        <w:rPr>
          <w:rFonts w:ascii="Times New Roman" w:eastAsia="Times New Roman" w:hAnsi="Times New Roman" w:cs="Times New Roman"/>
          <w:b/>
          <w:spacing w:val="-4"/>
          <w:sz w:val="24"/>
          <w:szCs w:val="24"/>
          <w:lang w:eastAsia="lt-LT"/>
        </w:rPr>
        <w:t xml:space="preserve">Pirkėju </w:t>
      </w:r>
      <w:r w:rsidRPr="006D4374">
        <w:rPr>
          <w:rFonts w:ascii="Times New Roman" w:eastAsia="Times New Roman" w:hAnsi="Times New Roman" w:cs="Times New Roman"/>
          <w:spacing w:val="-4"/>
          <w:sz w:val="24"/>
          <w:szCs w:val="24"/>
          <w:lang w:eastAsia="lt-LT"/>
        </w:rPr>
        <w:t xml:space="preserve">ir atlieka kitus veiksmus, būtinus tinkamam šios Sutarties vykdymui yra nurodyti Sutarties specialiojoje dalyje. </w:t>
      </w:r>
    </w:p>
    <w:p w14:paraId="1AFB3204"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r w:rsidRPr="006D4374">
        <w:rPr>
          <w:rFonts w:ascii="Times New Roman" w:eastAsia="Times New Roman" w:hAnsi="Times New Roman" w:cs="Times New Roman"/>
          <w:sz w:val="24"/>
          <w:szCs w:val="24"/>
          <w:lang w:eastAsia="lt-LT"/>
        </w:rPr>
        <w:t xml:space="preserve">15.11. </w:t>
      </w:r>
      <w:r w:rsidRPr="006D4374">
        <w:rPr>
          <w:rFonts w:ascii="Times New Roman" w:eastAsia="Times New Roman" w:hAnsi="Times New Roman" w:cs="Times New Roman"/>
          <w:b/>
          <w:sz w:val="24"/>
          <w:szCs w:val="24"/>
          <w:lang w:eastAsia="lt-LT"/>
        </w:rPr>
        <w:t xml:space="preserve">Pirkėjo </w:t>
      </w:r>
      <w:r w:rsidRPr="006D4374">
        <w:rPr>
          <w:rFonts w:ascii="Times New Roman" w:eastAsia="Times New Roman" w:hAnsi="Times New Roman" w:cs="Times New Roman"/>
          <w:sz w:val="24"/>
          <w:szCs w:val="24"/>
          <w:lang w:eastAsia="lt-LT"/>
        </w:rPr>
        <w:t>paskirti asmuo/asmenys, kurie atstovauja</w:t>
      </w:r>
      <w:r w:rsidRPr="006D4374">
        <w:rPr>
          <w:rFonts w:ascii="Times New Roman" w:eastAsia="Times New Roman" w:hAnsi="Times New Roman" w:cs="Times New Roman"/>
          <w:b/>
          <w:sz w:val="24"/>
          <w:szCs w:val="24"/>
          <w:lang w:eastAsia="lt-LT"/>
        </w:rPr>
        <w:t xml:space="preserve"> Pirkėjui, </w:t>
      </w:r>
      <w:r w:rsidRPr="006D4374">
        <w:rPr>
          <w:rFonts w:ascii="Times New Roman" w:eastAsia="Times New Roman" w:hAnsi="Times New Roman" w:cs="Times New Roman"/>
          <w:sz w:val="24"/>
          <w:szCs w:val="24"/>
          <w:lang w:eastAsia="lt-LT"/>
        </w:rPr>
        <w:t>teikia</w:t>
      </w:r>
      <w:r w:rsidRPr="006D4374">
        <w:rPr>
          <w:rFonts w:ascii="Times New Roman" w:eastAsia="Times New Roman" w:hAnsi="Times New Roman" w:cs="Times New Roman"/>
          <w:b/>
          <w:sz w:val="24"/>
          <w:szCs w:val="24"/>
          <w:lang w:eastAsia="lt-LT"/>
        </w:rPr>
        <w:t xml:space="preserve"> Pardavėjui </w:t>
      </w:r>
      <w:r w:rsidRPr="006D4374">
        <w:rPr>
          <w:rFonts w:ascii="Times New Roman" w:eastAsia="Times New Roman" w:hAnsi="Times New Roman" w:cs="Times New Roman"/>
          <w:sz w:val="24"/>
          <w:szCs w:val="24"/>
          <w:lang w:eastAsia="lt-LT"/>
        </w:rPr>
        <w:t>prekių užsakymus, prekių sąmatą, dalyvauja susitikimuose su</w:t>
      </w:r>
      <w:r w:rsidRPr="006D4374">
        <w:rPr>
          <w:rFonts w:ascii="Times New Roman" w:eastAsia="Times New Roman" w:hAnsi="Times New Roman" w:cs="Times New Roman"/>
          <w:b/>
          <w:sz w:val="24"/>
          <w:szCs w:val="24"/>
          <w:lang w:eastAsia="lt-LT"/>
        </w:rPr>
        <w:t xml:space="preserve"> Pardavėju </w:t>
      </w:r>
      <w:r w:rsidRPr="006D4374">
        <w:rPr>
          <w:rFonts w:ascii="Times New Roman" w:eastAsia="Times New Roman" w:hAnsi="Times New Roman" w:cs="Times New Roman"/>
          <w:sz w:val="24"/>
          <w:szCs w:val="24"/>
          <w:lang w:eastAsia="lt-LT"/>
        </w:rPr>
        <w:t xml:space="preserve">ir atlieka kitus veiksmus, būtinus tinkamam šios Sutarties vykdymui, yra nurodyti Sutarties specialiojoje dalyje. </w:t>
      </w:r>
    </w:p>
    <w:p w14:paraId="1AFB3205" w14:textId="77777777" w:rsidR="006D4374" w:rsidRPr="006D4374" w:rsidRDefault="006D4374" w:rsidP="006D4374">
      <w:pPr>
        <w:spacing w:after="0" w:line="240" w:lineRule="auto"/>
        <w:jc w:val="both"/>
        <w:rPr>
          <w:rFonts w:ascii="Times New Roman" w:eastAsia="Times New Roman" w:hAnsi="Times New Roman" w:cs="Times New Roman"/>
          <w:sz w:val="24"/>
          <w:szCs w:val="24"/>
          <w:lang w:eastAsia="lt-LT"/>
        </w:rPr>
      </w:pPr>
    </w:p>
    <w:p w14:paraId="1AFB3206" w14:textId="77777777" w:rsidR="006D4374" w:rsidRPr="006D4374" w:rsidRDefault="006D4374" w:rsidP="006D4374">
      <w:pPr>
        <w:spacing w:after="0" w:line="240" w:lineRule="auto"/>
        <w:jc w:val="center"/>
        <w:rPr>
          <w:rFonts w:ascii="Times New Roman" w:eastAsia="Times New Roman" w:hAnsi="Times New Roman" w:cs="Times New Roman"/>
          <w:b/>
          <w:sz w:val="24"/>
        </w:rPr>
      </w:pPr>
    </w:p>
    <w:p w14:paraId="1AFB3207" w14:textId="77777777" w:rsidR="006D4374" w:rsidRPr="006D4374" w:rsidRDefault="006D4374" w:rsidP="006D4374">
      <w:pPr>
        <w:spacing w:after="0" w:line="240" w:lineRule="auto"/>
        <w:rPr>
          <w:rFonts w:ascii="Times New Roman" w:eastAsia="Times New Roman" w:hAnsi="Times New Roman" w:cs="Times New Roman"/>
          <w:b/>
          <w:sz w:val="24"/>
        </w:rPr>
      </w:pPr>
    </w:p>
    <w:p w14:paraId="1AFB3208" w14:textId="77777777" w:rsidR="006D4374" w:rsidRPr="006D4374" w:rsidRDefault="006D4374" w:rsidP="006D4374">
      <w:pPr>
        <w:autoSpaceDE w:val="0"/>
        <w:autoSpaceDN w:val="0"/>
        <w:adjustRightInd w:val="0"/>
        <w:spacing w:after="200" w:line="276" w:lineRule="auto"/>
        <w:jc w:val="both"/>
        <w:rPr>
          <w:rFonts w:ascii="Times New Roman" w:eastAsia="Times New Roman" w:hAnsi="Times New Roman" w:cs="Times New Roman"/>
          <w:b/>
          <w:sz w:val="24"/>
          <w:szCs w:val="24"/>
        </w:rPr>
      </w:pPr>
      <w:r w:rsidRPr="006D4374">
        <w:rPr>
          <w:rFonts w:ascii="Times New Roman" w:eastAsia="Times New Roman" w:hAnsi="Times New Roman" w:cs="Times New Roman"/>
          <w:b/>
          <w:sz w:val="24"/>
          <w:szCs w:val="24"/>
        </w:rPr>
        <w:t>PIRKĖJAS</w:t>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t>PARDAVĖJAS</w:t>
      </w:r>
    </w:p>
    <w:p w14:paraId="1AFB3209" w14:textId="77777777" w:rsidR="006D4374" w:rsidRPr="006D4374" w:rsidRDefault="006D4374" w:rsidP="006D4374">
      <w:pPr>
        <w:spacing w:after="0" w:line="240" w:lineRule="auto"/>
        <w:rPr>
          <w:rFonts w:ascii="Times New Roman" w:hAnsi="Times New Roman" w:cs="Times New Roman"/>
          <w:lang w:eastAsia="lt-LT"/>
        </w:rPr>
      </w:pP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lang w:eastAsia="lt-LT"/>
        </w:rPr>
        <w:tab/>
      </w:r>
    </w:p>
    <w:p w14:paraId="1AFB320A" w14:textId="77777777" w:rsidR="006D4374" w:rsidRPr="006D4374" w:rsidRDefault="006D4374" w:rsidP="006D4374">
      <w:pPr>
        <w:spacing w:after="0" w:line="240" w:lineRule="auto"/>
        <w:rPr>
          <w:rFonts w:ascii="Times New Roman" w:hAnsi="Times New Roman" w:cs="Times New Roman"/>
          <w:lang w:val="fr-FR" w:eastAsia="lt-LT"/>
        </w:rPr>
      </w:pPr>
      <w:r w:rsidRPr="006D4374">
        <w:rPr>
          <w:rFonts w:ascii="Times New Roman" w:hAnsi="Times New Roman" w:cs="Times New Roman"/>
          <w:lang w:val="fr-FR" w:eastAsia="lt-LT"/>
        </w:rPr>
        <w:t>_____________________</w:t>
      </w:r>
      <w:r w:rsidRPr="006D4374">
        <w:rPr>
          <w:rFonts w:ascii="Times New Roman" w:hAnsi="Times New Roman" w:cs="Times New Roman"/>
          <w:lang w:val="fr-FR" w:eastAsia="lt-LT"/>
        </w:rPr>
        <w:tab/>
      </w:r>
      <w:r w:rsidRPr="006D4374">
        <w:rPr>
          <w:rFonts w:ascii="Times New Roman" w:hAnsi="Times New Roman" w:cs="Times New Roman"/>
          <w:lang w:val="fr-FR" w:eastAsia="lt-LT"/>
        </w:rPr>
        <w:tab/>
      </w:r>
      <w:r w:rsidRPr="006D4374">
        <w:rPr>
          <w:rFonts w:ascii="Times New Roman" w:hAnsi="Times New Roman" w:cs="Times New Roman"/>
          <w:lang w:val="fr-FR" w:eastAsia="lt-LT"/>
        </w:rPr>
        <w:tab/>
      </w:r>
      <w:r w:rsidRPr="006D4374">
        <w:rPr>
          <w:rFonts w:ascii="Times New Roman" w:hAnsi="Times New Roman" w:cs="Times New Roman"/>
          <w:lang w:val="fr-FR" w:eastAsia="lt-LT"/>
        </w:rPr>
        <w:tab/>
        <w:t>____________________</w:t>
      </w:r>
    </w:p>
    <w:p w14:paraId="1AFB320B" w14:textId="77777777" w:rsidR="006D4374" w:rsidRPr="006D4374" w:rsidRDefault="006D4374" w:rsidP="006D4374">
      <w:pPr>
        <w:spacing w:after="0" w:line="240" w:lineRule="auto"/>
        <w:rPr>
          <w:rFonts w:ascii="Times New Roman" w:hAnsi="Times New Roman" w:cs="Times New Roman"/>
          <w:sz w:val="18"/>
          <w:szCs w:val="18"/>
          <w:lang w:eastAsia="lt-LT"/>
        </w:rPr>
      </w:pPr>
      <w:r w:rsidRPr="006D4374">
        <w:rPr>
          <w:rFonts w:ascii="Times New Roman" w:hAnsi="Times New Roman" w:cs="Times New Roman"/>
          <w:sz w:val="18"/>
          <w:szCs w:val="18"/>
          <w:lang w:eastAsia="lt-LT"/>
        </w:rPr>
        <w:t>(parašas)</w:t>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t>(parašas)</w:t>
      </w:r>
    </w:p>
    <w:p w14:paraId="1AFB320C" w14:textId="77777777" w:rsidR="006D4374" w:rsidRPr="006D4374" w:rsidRDefault="006D4374" w:rsidP="006D4374">
      <w:pPr>
        <w:spacing w:after="0" w:line="240" w:lineRule="auto"/>
        <w:rPr>
          <w:rFonts w:ascii="Times New Roman" w:hAnsi="Times New Roman" w:cs="Times New Roman"/>
          <w:lang w:eastAsia="lt-LT"/>
        </w:rPr>
      </w:pPr>
      <w:r w:rsidRPr="006D4374">
        <w:rPr>
          <w:rFonts w:ascii="Times New Roman" w:hAnsi="Times New Roman" w:cs="Times New Roman"/>
          <w:lang w:eastAsia="lt-LT"/>
        </w:rPr>
        <w:tab/>
      </w:r>
      <w:r w:rsidRPr="006D4374">
        <w:rPr>
          <w:rFonts w:ascii="Times New Roman" w:hAnsi="Times New Roman" w:cs="Times New Roman"/>
          <w:lang w:eastAsia="lt-LT"/>
        </w:rPr>
        <w:tab/>
      </w:r>
      <w:r w:rsidRPr="006D4374">
        <w:rPr>
          <w:rFonts w:ascii="Times New Roman" w:hAnsi="Times New Roman" w:cs="Times New Roman"/>
          <w:lang w:eastAsia="lt-LT"/>
        </w:rPr>
        <w:tab/>
      </w:r>
      <w:r w:rsidRPr="006D4374">
        <w:rPr>
          <w:rFonts w:ascii="Times New Roman" w:hAnsi="Times New Roman" w:cs="Times New Roman"/>
          <w:lang w:eastAsia="lt-LT"/>
        </w:rPr>
        <w:tab/>
      </w:r>
    </w:p>
    <w:p w14:paraId="1AFB320D" w14:textId="77777777" w:rsidR="006D4374" w:rsidRPr="006D4374" w:rsidRDefault="006D4374" w:rsidP="006D4374">
      <w:pPr>
        <w:spacing w:after="0" w:line="240" w:lineRule="auto"/>
        <w:rPr>
          <w:rFonts w:ascii="Times New Roman" w:hAnsi="Times New Roman" w:cs="Times New Roman"/>
        </w:rPr>
      </w:pPr>
      <w:r w:rsidRPr="006D4374">
        <w:rPr>
          <w:rFonts w:ascii="Times New Roman" w:hAnsi="Times New Roman" w:cs="Times New Roman"/>
        </w:rPr>
        <w:t>A. V.</w:t>
      </w: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rPr>
        <w:tab/>
        <w:t>A. V.</w:t>
      </w:r>
    </w:p>
    <w:p w14:paraId="1AFB320E" w14:textId="77777777" w:rsidR="006D4374" w:rsidRPr="006D4374" w:rsidRDefault="006D4374" w:rsidP="006D4374">
      <w:pPr>
        <w:spacing w:after="0" w:line="240" w:lineRule="auto"/>
        <w:rPr>
          <w:rFonts w:ascii="Times New Roman" w:hAnsi="Times New Roman" w:cs="Times New Roman"/>
        </w:rPr>
      </w:pPr>
      <w:r w:rsidRPr="006D4374">
        <w:rPr>
          <w:rFonts w:ascii="Times New Roman" w:hAnsi="Times New Roman" w:cs="Times New Roman"/>
        </w:rPr>
        <w:br w:type="page"/>
      </w:r>
    </w:p>
    <w:p w14:paraId="1AFB320F" w14:textId="77777777" w:rsidR="006D4374" w:rsidRPr="006D4374" w:rsidRDefault="006D4374" w:rsidP="006D4374">
      <w:pPr>
        <w:spacing w:after="0" w:line="240" w:lineRule="auto"/>
        <w:ind w:left="3888" w:firstLine="1296"/>
        <w:rPr>
          <w:rFonts w:ascii="Times New Roman" w:eastAsia="Times New Roman" w:hAnsi="Times New Roman" w:cs="Times New Roman"/>
          <w:sz w:val="24"/>
        </w:rPr>
      </w:pPr>
      <w:r w:rsidRPr="006D4374">
        <w:rPr>
          <w:rFonts w:ascii="Times New Roman" w:eastAsia="Times New Roman" w:hAnsi="Times New Roman" w:cs="Times New Roman"/>
          <w:sz w:val="24"/>
        </w:rPr>
        <w:lastRenderedPageBreak/>
        <w:t xml:space="preserve">2025 m.                            d. Sutarties Nr. </w:t>
      </w:r>
    </w:p>
    <w:p w14:paraId="1AFB3210" w14:textId="77777777" w:rsidR="006D4374" w:rsidRPr="006D4374" w:rsidRDefault="006D4374" w:rsidP="006D4374">
      <w:pPr>
        <w:spacing w:after="0" w:line="240" w:lineRule="auto"/>
        <w:ind w:left="3888" w:firstLine="1296"/>
        <w:rPr>
          <w:rFonts w:ascii="Times New Roman" w:eastAsia="Times New Roman" w:hAnsi="Times New Roman" w:cs="Times New Roman"/>
          <w:sz w:val="24"/>
        </w:rPr>
      </w:pPr>
      <w:r w:rsidRPr="006D4374">
        <w:rPr>
          <w:rFonts w:ascii="Times New Roman" w:eastAsia="Times New Roman" w:hAnsi="Times New Roman" w:cs="Times New Roman"/>
          <w:sz w:val="24"/>
        </w:rPr>
        <w:t>1 priedas</w:t>
      </w:r>
    </w:p>
    <w:p w14:paraId="1AFB3211" w14:textId="77777777" w:rsidR="006D4374" w:rsidRPr="006D4374" w:rsidRDefault="006D4374" w:rsidP="006D4374">
      <w:pPr>
        <w:spacing w:after="0" w:line="240" w:lineRule="auto"/>
        <w:jc w:val="center"/>
        <w:rPr>
          <w:rFonts w:ascii="Times New Roman" w:hAnsi="Times New Roman" w:cs="Times New Roman"/>
          <w:b/>
          <w:sz w:val="24"/>
          <w:szCs w:val="24"/>
        </w:rPr>
      </w:pPr>
    </w:p>
    <w:p w14:paraId="1AFB3212" w14:textId="77777777" w:rsidR="006D4374" w:rsidRDefault="006D4374" w:rsidP="006D4374">
      <w:pPr>
        <w:spacing w:after="0" w:line="240" w:lineRule="auto"/>
        <w:jc w:val="center"/>
        <w:rPr>
          <w:rFonts w:ascii="Times New Roman" w:hAnsi="Times New Roman" w:cs="Times New Roman"/>
          <w:b/>
          <w:sz w:val="24"/>
          <w:szCs w:val="24"/>
        </w:rPr>
      </w:pPr>
      <w:r w:rsidRPr="006D4374">
        <w:rPr>
          <w:rFonts w:ascii="Times New Roman" w:hAnsi="Times New Roman" w:cs="Times New Roman"/>
          <w:b/>
          <w:sz w:val="24"/>
          <w:szCs w:val="24"/>
        </w:rPr>
        <w:t>BALDŲ KIEKIAI IR KAINOS</w:t>
      </w:r>
    </w:p>
    <w:p w14:paraId="1AFB3213" w14:textId="77777777" w:rsidR="00B44BBB" w:rsidRPr="006D4374" w:rsidRDefault="00B44BBB" w:rsidP="006D4374">
      <w:pPr>
        <w:spacing w:after="0" w:line="240" w:lineRule="auto"/>
        <w:jc w:val="center"/>
        <w:rPr>
          <w:rFonts w:ascii="Times New Roman" w:hAnsi="Times New Roman" w:cs="Times New Roman"/>
          <w:b/>
          <w:sz w:val="24"/>
          <w:szCs w:val="24"/>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821"/>
        <w:gridCol w:w="990"/>
        <w:gridCol w:w="1133"/>
        <w:gridCol w:w="1562"/>
        <w:gridCol w:w="1337"/>
      </w:tblGrid>
      <w:tr w:rsidR="006D4374" w:rsidRPr="006D4374" w14:paraId="1AFB321A" w14:textId="77777777" w:rsidTr="00B44BBB">
        <w:trPr>
          <w:trHeight w:val="454"/>
          <w:tblHeader/>
        </w:trPr>
        <w:tc>
          <w:tcPr>
            <w:tcW w:w="302" w:type="pct"/>
            <w:tcBorders>
              <w:top w:val="single" w:sz="4" w:space="0" w:color="auto"/>
              <w:left w:val="single" w:sz="4" w:space="0" w:color="auto"/>
              <w:bottom w:val="single" w:sz="4" w:space="0" w:color="auto"/>
              <w:right w:val="single" w:sz="4" w:space="0" w:color="auto"/>
            </w:tcBorders>
            <w:vAlign w:val="center"/>
            <w:hideMark/>
          </w:tcPr>
          <w:p w14:paraId="1AFB3214" w14:textId="77777777" w:rsidR="006D4374" w:rsidRPr="006D4374" w:rsidRDefault="006D4374" w:rsidP="006D4374">
            <w:pPr>
              <w:spacing w:after="0" w:line="240" w:lineRule="auto"/>
              <w:jc w:val="center"/>
              <w:rPr>
                <w:rFonts w:ascii="Times New Roman" w:hAnsi="Times New Roman" w:cs="Times New Roman"/>
                <w:b/>
              </w:rPr>
            </w:pPr>
            <w:r w:rsidRPr="006D4374">
              <w:rPr>
                <w:rFonts w:ascii="Times New Roman" w:hAnsi="Times New Roman" w:cs="Times New Roman"/>
                <w:b/>
              </w:rPr>
              <w:t>Eil. Nr.</w:t>
            </w:r>
          </w:p>
        </w:tc>
        <w:tc>
          <w:tcPr>
            <w:tcW w:w="2030" w:type="pct"/>
            <w:tcBorders>
              <w:top w:val="single" w:sz="4" w:space="0" w:color="auto"/>
              <w:left w:val="single" w:sz="4" w:space="0" w:color="auto"/>
              <w:bottom w:val="single" w:sz="4" w:space="0" w:color="auto"/>
              <w:right w:val="single" w:sz="4" w:space="0" w:color="auto"/>
            </w:tcBorders>
            <w:vAlign w:val="center"/>
            <w:hideMark/>
          </w:tcPr>
          <w:p w14:paraId="1AFB3215" w14:textId="77777777" w:rsidR="006D4374" w:rsidRPr="006D4374" w:rsidRDefault="006D4374" w:rsidP="006D4374">
            <w:pPr>
              <w:spacing w:after="0" w:line="240" w:lineRule="auto"/>
              <w:jc w:val="center"/>
              <w:rPr>
                <w:rFonts w:ascii="Times New Roman" w:hAnsi="Times New Roman" w:cs="Times New Roman"/>
                <w:b/>
              </w:rPr>
            </w:pPr>
            <w:r w:rsidRPr="006D4374">
              <w:rPr>
                <w:rFonts w:ascii="Times New Roman" w:hAnsi="Times New Roman" w:cs="Times New Roman"/>
                <w:b/>
              </w:rPr>
              <w:t>Pavadinimas</w:t>
            </w:r>
          </w:p>
        </w:tc>
        <w:tc>
          <w:tcPr>
            <w:tcW w:w="526" w:type="pct"/>
            <w:tcBorders>
              <w:top w:val="single" w:sz="4" w:space="0" w:color="auto"/>
              <w:left w:val="single" w:sz="4" w:space="0" w:color="auto"/>
              <w:bottom w:val="single" w:sz="4" w:space="0" w:color="auto"/>
              <w:right w:val="single" w:sz="4" w:space="0" w:color="auto"/>
            </w:tcBorders>
            <w:vAlign w:val="center"/>
            <w:hideMark/>
          </w:tcPr>
          <w:p w14:paraId="1AFB3216" w14:textId="77777777" w:rsidR="006D4374" w:rsidRPr="006D4374" w:rsidRDefault="006D4374" w:rsidP="006D4374">
            <w:pPr>
              <w:spacing w:after="0" w:line="240" w:lineRule="auto"/>
              <w:jc w:val="center"/>
              <w:rPr>
                <w:rFonts w:ascii="Times New Roman" w:hAnsi="Times New Roman" w:cs="Times New Roman"/>
                <w:b/>
              </w:rPr>
            </w:pPr>
            <w:r w:rsidRPr="006D4374">
              <w:rPr>
                <w:rFonts w:ascii="Times New Roman" w:hAnsi="Times New Roman" w:cs="Times New Roman"/>
                <w:b/>
              </w:rPr>
              <w:t>Mato vnt.</w:t>
            </w:r>
          </w:p>
        </w:tc>
        <w:tc>
          <w:tcPr>
            <w:tcW w:w="602" w:type="pct"/>
            <w:tcBorders>
              <w:top w:val="single" w:sz="4" w:space="0" w:color="auto"/>
              <w:left w:val="single" w:sz="4" w:space="0" w:color="auto"/>
              <w:bottom w:val="single" w:sz="4" w:space="0" w:color="auto"/>
              <w:right w:val="single" w:sz="4" w:space="0" w:color="auto"/>
            </w:tcBorders>
            <w:vAlign w:val="center"/>
          </w:tcPr>
          <w:p w14:paraId="1AFB3217" w14:textId="77777777" w:rsidR="006D4374" w:rsidRPr="006D4374" w:rsidRDefault="006D4374" w:rsidP="006D4374">
            <w:pPr>
              <w:spacing w:after="0" w:line="240" w:lineRule="auto"/>
              <w:jc w:val="center"/>
              <w:rPr>
                <w:rFonts w:ascii="Times New Roman" w:hAnsi="Times New Roman" w:cs="Times New Roman"/>
                <w:b/>
              </w:rPr>
            </w:pPr>
            <w:r w:rsidRPr="006D4374">
              <w:rPr>
                <w:rFonts w:ascii="Times New Roman" w:hAnsi="Times New Roman" w:cs="Times New Roman"/>
                <w:b/>
              </w:rPr>
              <w:t>Kiekis</w:t>
            </w:r>
          </w:p>
        </w:tc>
        <w:tc>
          <w:tcPr>
            <w:tcW w:w="829" w:type="pct"/>
            <w:tcBorders>
              <w:top w:val="single" w:sz="4" w:space="0" w:color="auto"/>
              <w:left w:val="single" w:sz="4" w:space="0" w:color="auto"/>
              <w:bottom w:val="single" w:sz="4" w:space="0" w:color="auto"/>
              <w:right w:val="single" w:sz="4" w:space="0" w:color="auto"/>
            </w:tcBorders>
            <w:vAlign w:val="center"/>
            <w:hideMark/>
          </w:tcPr>
          <w:p w14:paraId="1AFB3218" w14:textId="77777777" w:rsidR="006D4374" w:rsidRPr="006D4374" w:rsidRDefault="006D4374" w:rsidP="006D4374">
            <w:pPr>
              <w:spacing w:after="0" w:line="240" w:lineRule="auto"/>
              <w:jc w:val="center"/>
              <w:rPr>
                <w:rFonts w:ascii="Times New Roman" w:hAnsi="Times New Roman" w:cs="Times New Roman"/>
                <w:b/>
              </w:rPr>
            </w:pPr>
            <w:r w:rsidRPr="006D4374">
              <w:rPr>
                <w:rFonts w:ascii="Times New Roman" w:hAnsi="Times New Roman" w:cs="Times New Roman"/>
                <w:b/>
              </w:rPr>
              <w:t>Vnt. kaina, Eur su PVM</w:t>
            </w:r>
          </w:p>
        </w:tc>
        <w:tc>
          <w:tcPr>
            <w:tcW w:w="710" w:type="pct"/>
            <w:tcBorders>
              <w:top w:val="single" w:sz="4" w:space="0" w:color="auto"/>
              <w:left w:val="single" w:sz="4" w:space="0" w:color="auto"/>
              <w:bottom w:val="single" w:sz="4" w:space="0" w:color="auto"/>
              <w:right w:val="single" w:sz="4" w:space="0" w:color="auto"/>
            </w:tcBorders>
            <w:vAlign w:val="center"/>
            <w:hideMark/>
          </w:tcPr>
          <w:p w14:paraId="1AFB3219" w14:textId="77777777" w:rsidR="006D4374" w:rsidRPr="006D4374" w:rsidRDefault="006D4374" w:rsidP="006D4374">
            <w:pPr>
              <w:spacing w:after="0" w:line="240" w:lineRule="auto"/>
              <w:jc w:val="center"/>
              <w:rPr>
                <w:rFonts w:ascii="Times New Roman" w:hAnsi="Times New Roman" w:cs="Times New Roman"/>
                <w:b/>
              </w:rPr>
            </w:pPr>
            <w:r w:rsidRPr="006D4374">
              <w:rPr>
                <w:rFonts w:ascii="Times New Roman" w:hAnsi="Times New Roman" w:cs="Times New Roman"/>
                <w:b/>
              </w:rPr>
              <w:t>Suma, Eur su PVM</w:t>
            </w:r>
          </w:p>
        </w:tc>
      </w:tr>
      <w:tr w:rsidR="006D4374" w:rsidRPr="006D4374" w14:paraId="1AFB3221" w14:textId="77777777" w:rsidTr="00B44BBB">
        <w:trPr>
          <w:trHeight w:val="126"/>
          <w:tblHeader/>
        </w:trPr>
        <w:tc>
          <w:tcPr>
            <w:tcW w:w="302" w:type="pct"/>
            <w:tcBorders>
              <w:top w:val="single" w:sz="4" w:space="0" w:color="auto"/>
              <w:left w:val="single" w:sz="4" w:space="0" w:color="auto"/>
              <w:bottom w:val="single" w:sz="4" w:space="0" w:color="auto"/>
              <w:right w:val="single" w:sz="4" w:space="0" w:color="auto"/>
            </w:tcBorders>
            <w:vAlign w:val="center"/>
            <w:hideMark/>
          </w:tcPr>
          <w:p w14:paraId="1AFB321B" w14:textId="77777777" w:rsidR="006D4374" w:rsidRPr="006D4374" w:rsidRDefault="006D4374" w:rsidP="006D4374">
            <w:pPr>
              <w:spacing w:after="0" w:line="240" w:lineRule="auto"/>
              <w:jc w:val="center"/>
              <w:rPr>
                <w:rFonts w:ascii="Times New Roman" w:eastAsia="Times New Roman" w:hAnsi="Times New Roman" w:cs="Times New Roman"/>
                <w:b/>
                <w:sz w:val="18"/>
                <w:szCs w:val="18"/>
                <w:lang w:val="en-GB"/>
              </w:rPr>
            </w:pPr>
            <w:r w:rsidRPr="006D4374">
              <w:rPr>
                <w:rFonts w:ascii="Times New Roman" w:eastAsia="Times New Roman" w:hAnsi="Times New Roman" w:cs="Times New Roman"/>
                <w:b/>
                <w:sz w:val="18"/>
                <w:szCs w:val="18"/>
                <w:lang w:val="en-GB"/>
              </w:rPr>
              <w:t>1</w:t>
            </w:r>
          </w:p>
        </w:tc>
        <w:tc>
          <w:tcPr>
            <w:tcW w:w="2030" w:type="pct"/>
            <w:tcBorders>
              <w:top w:val="single" w:sz="4" w:space="0" w:color="auto"/>
              <w:left w:val="single" w:sz="4" w:space="0" w:color="auto"/>
              <w:bottom w:val="single" w:sz="4" w:space="0" w:color="auto"/>
              <w:right w:val="single" w:sz="4" w:space="0" w:color="auto"/>
            </w:tcBorders>
            <w:vAlign w:val="center"/>
          </w:tcPr>
          <w:p w14:paraId="1AFB321C" w14:textId="77777777" w:rsidR="006D4374" w:rsidRPr="006D4374" w:rsidRDefault="006D4374" w:rsidP="006D4374">
            <w:pPr>
              <w:spacing w:after="0" w:line="240" w:lineRule="auto"/>
              <w:jc w:val="center"/>
              <w:rPr>
                <w:rFonts w:ascii="Times New Roman" w:eastAsia="Times New Roman" w:hAnsi="Times New Roman" w:cs="Times New Roman"/>
                <w:b/>
                <w:sz w:val="18"/>
                <w:szCs w:val="18"/>
                <w:lang w:val="en-GB"/>
              </w:rPr>
            </w:pPr>
            <w:r w:rsidRPr="006D4374">
              <w:rPr>
                <w:rFonts w:ascii="Times New Roman" w:eastAsia="Times New Roman" w:hAnsi="Times New Roman" w:cs="Times New Roman"/>
                <w:b/>
                <w:sz w:val="18"/>
                <w:szCs w:val="18"/>
                <w:lang w:val="en-GB"/>
              </w:rPr>
              <w:t>2</w:t>
            </w:r>
          </w:p>
        </w:tc>
        <w:tc>
          <w:tcPr>
            <w:tcW w:w="526" w:type="pct"/>
            <w:tcBorders>
              <w:top w:val="single" w:sz="4" w:space="0" w:color="auto"/>
              <w:left w:val="single" w:sz="4" w:space="0" w:color="auto"/>
              <w:bottom w:val="single" w:sz="4" w:space="0" w:color="auto"/>
              <w:right w:val="single" w:sz="4" w:space="0" w:color="auto"/>
            </w:tcBorders>
            <w:vAlign w:val="center"/>
            <w:hideMark/>
          </w:tcPr>
          <w:p w14:paraId="1AFB321D" w14:textId="77777777" w:rsidR="006D4374" w:rsidRPr="006D4374" w:rsidRDefault="006D4374" w:rsidP="006D4374">
            <w:pPr>
              <w:spacing w:after="0" w:line="240" w:lineRule="auto"/>
              <w:jc w:val="center"/>
              <w:rPr>
                <w:rFonts w:ascii="Times New Roman" w:eastAsia="Times New Roman" w:hAnsi="Times New Roman" w:cs="Times New Roman"/>
                <w:b/>
                <w:sz w:val="18"/>
                <w:szCs w:val="18"/>
                <w:lang w:val="en-GB"/>
              </w:rPr>
            </w:pPr>
            <w:r w:rsidRPr="006D4374">
              <w:rPr>
                <w:rFonts w:ascii="Times New Roman" w:eastAsia="Times New Roman" w:hAnsi="Times New Roman" w:cs="Times New Roman"/>
                <w:b/>
                <w:sz w:val="18"/>
                <w:szCs w:val="18"/>
                <w:lang w:val="en-GB"/>
              </w:rPr>
              <w:t>3</w:t>
            </w:r>
          </w:p>
        </w:tc>
        <w:tc>
          <w:tcPr>
            <w:tcW w:w="602" w:type="pct"/>
            <w:tcBorders>
              <w:top w:val="single" w:sz="4" w:space="0" w:color="auto"/>
              <w:left w:val="single" w:sz="4" w:space="0" w:color="auto"/>
              <w:bottom w:val="single" w:sz="4" w:space="0" w:color="auto"/>
              <w:right w:val="single" w:sz="4" w:space="0" w:color="auto"/>
            </w:tcBorders>
            <w:vAlign w:val="center"/>
          </w:tcPr>
          <w:p w14:paraId="1AFB321E" w14:textId="77777777" w:rsidR="006D4374" w:rsidRPr="006D4374" w:rsidRDefault="006D4374" w:rsidP="006D4374">
            <w:pPr>
              <w:spacing w:after="0" w:line="240" w:lineRule="auto"/>
              <w:jc w:val="center"/>
              <w:rPr>
                <w:rFonts w:ascii="Times New Roman" w:eastAsia="Times New Roman" w:hAnsi="Times New Roman" w:cs="Times New Roman"/>
                <w:b/>
                <w:sz w:val="18"/>
                <w:szCs w:val="18"/>
                <w:lang w:val="en-GB"/>
              </w:rPr>
            </w:pPr>
            <w:r w:rsidRPr="006D4374">
              <w:rPr>
                <w:rFonts w:ascii="Times New Roman" w:eastAsia="Times New Roman" w:hAnsi="Times New Roman" w:cs="Times New Roman"/>
                <w:b/>
                <w:sz w:val="18"/>
                <w:szCs w:val="18"/>
                <w:lang w:val="en-GB"/>
              </w:rPr>
              <w:t>4</w:t>
            </w:r>
          </w:p>
        </w:tc>
        <w:tc>
          <w:tcPr>
            <w:tcW w:w="829" w:type="pct"/>
            <w:tcBorders>
              <w:top w:val="single" w:sz="4" w:space="0" w:color="auto"/>
              <w:left w:val="single" w:sz="4" w:space="0" w:color="auto"/>
              <w:bottom w:val="single" w:sz="4" w:space="0" w:color="auto"/>
              <w:right w:val="single" w:sz="4" w:space="0" w:color="auto"/>
            </w:tcBorders>
            <w:vAlign w:val="center"/>
            <w:hideMark/>
          </w:tcPr>
          <w:p w14:paraId="1AFB321F" w14:textId="77777777" w:rsidR="006D4374" w:rsidRPr="006D4374" w:rsidRDefault="006D4374" w:rsidP="006D4374">
            <w:pPr>
              <w:spacing w:after="0" w:line="240" w:lineRule="auto"/>
              <w:jc w:val="center"/>
              <w:rPr>
                <w:rFonts w:ascii="Times New Roman" w:eastAsia="Times New Roman" w:hAnsi="Times New Roman" w:cs="Times New Roman"/>
                <w:b/>
                <w:sz w:val="18"/>
                <w:szCs w:val="18"/>
                <w:lang w:val="en-GB"/>
              </w:rPr>
            </w:pPr>
            <w:r w:rsidRPr="006D4374">
              <w:rPr>
                <w:rFonts w:ascii="Times New Roman" w:eastAsia="Times New Roman" w:hAnsi="Times New Roman" w:cs="Times New Roman"/>
                <w:b/>
                <w:sz w:val="18"/>
                <w:szCs w:val="18"/>
                <w:lang w:val="en-GB"/>
              </w:rPr>
              <w:t>5</w:t>
            </w:r>
          </w:p>
        </w:tc>
        <w:tc>
          <w:tcPr>
            <w:tcW w:w="710" w:type="pct"/>
            <w:tcBorders>
              <w:top w:val="single" w:sz="4" w:space="0" w:color="auto"/>
              <w:left w:val="single" w:sz="4" w:space="0" w:color="auto"/>
              <w:bottom w:val="single" w:sz="4" w:space="0" w:color="auto"/>
              <w:right w:val="single" w:sz="4" w:space="0" w:color="auto"/>
            </w:tcBorders>
            <w:vAlign w:val="center"/>
            <w:hideMark/>
          </w:tcPr>
          <w:p w14:paraId="1AFB3220" w14:textId="77777777" w:rsidR="006D4374" w:rsidRPr="006D4374" w:rsidRDefault="006D4374" w:rsidP="006D4374">
            <w:pPr>
              <w:spacing w:after="0" w:line="240" w:lineRule="auto"/>
              <w:jc w:val="center"/>
              <w:rPr>
                <w:rFonts w:ascii="Times New Roman" w:eastAsia="Times New Roman" w:hAnsi="Times New Roman" w:cs="Times New Roman"/>
                <w:b/>
                <w:sz w:val="18"/>
                <w:szCs w:val="18"/>
                <w:lang w:val="en-GB"/>
              </w:rPr>
            </w:pPr>
            <w:r w:rsidRPr="006D4374">
              <w:rPr>
                <w:rFonts w:ascii="Times New Roman" w:eastAsia="Times New Roman" w:hAnsi="Times New Roman" w:cs="Times New Roman"/>
                <w:b/>
                <w:sz w:val="18"/>
                <w:szCs w:val="18"/>
                <w:lang w:val="en-GB"/>
              </w:rPr>
              <w:t>6</w:t>
            </w:r>
          </w:p>
        </w:tc>
      </w:tr>
      <w:tr w:rsidR="006D4374" w:rsidRPr="006D4374" w14:paraId="1AFB3228" w14:textId="77777777" w:rsidTr="00B44BBB">
        <w:trPr>
          <w:trHeight w:val="611"/>
        </w:trPr>
        <w:tc>
          <w:tcPr>
            <w:tcW w:w="302" w:type="pct"/>
            <w:tcBorders>
              <w:top w:val="single" w:sz="4" w:space="0" w:color="auto"/>
              <w:left w:val="single" w:sz="4" w:space="0" w:color="auto"/>
              <w:bottom w:val="single" w:sz="4" w:space="0" w:color="auto"/>
              <w:right w:val="single" w:sz="4" w:space="0" w:color="auto"/>
            </w:tcBorders>
            <w:vAlign w:val="center"/>
            <w:hideMark/>
          </w:tcPr>
          <w:p w14:paraId="1AFB3222"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1.</w:t>
            </w:r>
          </w:p>
        </w:tc>
        <w:tc>
          <w:tcPr>
            <w:tcW w:w="2030" w:type="pct"/>
            <w:tcBorders>
              <w:top w:val="single" w:sz="4" w:space="0" w:color="auto"/>
              <w:left w:val="single" w:sz="4" w:space="0" w:color="auto"/>
              <w:bottom w:val="single" w:sz="4" w:space="0" w:color="auto"/>
              <w:right w:val="single" w:sz="4" w:space="0" w:color="auto"/>
            </w:tcBorders>
            <w:vAlign w:val="center"/>
          </w:tcPr>
          <w:p w14:paraId="1AFB3223" w14:textId="77777777" w:rsidR="006D4374" w:rsidRPr="00B44BBB" w:rsidRDefault="00767074" w:rsidP="006D4374">
            <w:pPr>
              <w:spacing w:after="0" w:line="240" w:lineRule="auto"/>
              <w:rPr>
                <w:rFonts w:ascii="Times New Roman" w:eastAsia="Times New Roman" w:hAnsi="Times New Roman" w:cs="Times New Roman"/>
                <w:sz w:val="24"/>
                <w:szCs w:val="24"/>
                <w:lang w:val="en-GB"/>
              </w:rPr>
            </w:pPr>
            <w:r w:rsidRPr="00B44BBB">
              <w:rPr>
                <w:rFonts w:ascii="Times New Roman" w:hAnsi="Times New Roman" w:cs="Times New Roman"/>
                <w:sz w:val="24"/>
                <w:szCs w:val="24"/>
              </w:rPr>
              <w:t>4.1. Reguliuojamo aukščio stalas su loveliu laidams 1700x800 mm</w:t>
            </w:r>
          </w:p>
        </w:tc>
        <w:tc>
          <w:tcPr>
            <w:tcW w:w="526" w:type="pct"/>
            <w:tcBorders>
              <w:top w:val="single" w:sz="4" w:space="0" w:color="auto"/>
              <w:left w:val="single" w:sz="4" w:space="0" w:color="auto"/>
              <w:bottom w:val="single" w:sz="4" w:space="0" w:color="auto"/>
              <w:right w:val="single" w:sz="4" w:space="0" w:color="auto"/>
            </w:tcBorders>
            <w:vAlign w:val="center"/>
            <w:hideMark/>
          </w:tcPr>
          <w:p w14:paraId="1AFB3224" w14:textId="77777777" w:rsidR="006D4374" w:rsidRPr="00B44BBB" w:rsidRDefault="006D4374" w:rsidP="00B44BBB">
            <w:pPr>
              <w:spacing w:after="0" w:line="240" w:lineRule="auto"/>
              <w:jc w:val="center"/>
              <w:rPr>
                <w:rFonts w:ascii="Times New Roman" w:eastAsia="Times New Roman" w:hAnsi="Times New Roman" w:cs="Times New Roman"/>
                <w:sz w:val="24"/>
                <w:szCs w:val="24"/>
                <w:lang w:val="en-GB"/>
              </w:rPr>
            </w:pPr>
            <w:r w:rsidRPr="00B44BBB">
              <w:rPr>
                <w:rFonts w:ascii="Times New Roman" w:eastAsia="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25" w14:textId="77777777" w:rsidR="006D4374" w:rsidRPr="006D4374" w:rsidRDefault="00767074" w:rsidP="006D4374">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10</w:t>
            </w:r>
          </w:p>
        </w:tc>
        <w:tc>
          <w:tcPr>
            <w:tcW w:w="829" w:type="pct"/>
            <w:tcBorders>
              <w:top w:val="single" w:sz="4" w:space="0" w:color="auto"/>
              <w:left w:val="single" w:sz="4" w:space="0" w:color="auto"/>
              <w:bottom w:val="single" w:sz="4" w:space="0" w:color="auto"/>
              <w:right w:val="single" w:sz="4" w:space="0" w:color="auto"/>
            </w:tcBorders>
            <w:vAlign w:val="center"/>
          </w:tcPr>
          <w:p w14:paraId="1AFB3226"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27"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r>
      <w:tr w:rsidR="006D4374" w:rsidRPr="006D4374" w14:paraId="1AFB322F" w14:textId="77777777" w:rsidTr="00B44BBB">
        <w:trPr>
          <w:trHeight w:val="483"/>
        </w:trPr>
        <w:tc>
          <w:tcPr>
            <w:tcW w:w="302" w:type="pct"/>
            <w:tcBorders>
              <w:top w:val="single" w:sz="4" w:space="0" w:color="auto"/>
              <w:left w:val="single" w:sz="4" w:space="0" w:color="auto"/>
              <w:bottom w:val="single" w:sz="4" w:space="0" w:color="auto"/>
              <w:right w:val="single" w:sz="4" w:space="0" w:color="auto"/>
            </w:tcBorders>
            <w:vAlign w:val="center"/>
          </w:tcPr>
          <w:p w14:paraId="1AFB3229"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2.</w:t>
            </w:r>
          </w:p>
        </w:tc>
        <w:tc>
          <w:tcPr>
            <w:tcW w:w="2030" w:type="pct"/>
            <w:tcBorders>
              <w:top w:val="single" w:sz="4" w:space="0" w:color="auto"/>
              <w:left w:val="single" w:sz="4" w:space="0" w:color="auto"/>
              <w:bottom w:val="single" w:sz="4" w:space="0" w:color="auto"/>
              <w:right w:val="single" w:sz="4" w:space="0" w:color="auto"/>
            </w:tcBorders>
            <w:vAlign w:val="center"/>
          </w:tcPr>
          <w:p w14:paraId="1AFB322A" w14:textId="77777777" w:rsidR="006D4374" w:rsidRPr="00B44BBB" w:rsidRDefault="00767074" w:rsidP="006D4374">
            <w:pPr>
              <w:spacing w:after="0" w:line="240" w:lineRule="auto"/>
              <w:rPr>
                <w:rFonts w:ascii="Times New Roman" w:eastAsia="Times New Roman" w:hAnsi="Times New Roman" w:cs="Times New Roman"/>
                <w:sz w:val="24"/>
                <w:szCs w:val="24"/>
                <w:lang w:val="en-GB"/>
              </w:rPr>
            </w:pPr>
            <w:r w:rsidRPr="00B44BBB">
              <w:rPr>
                <w:rFonts w:ascii="Times New Roman" w:hAnsi="Times New Roman" w:cs="Times New Roman"/>
                <w:sz w:val="24"/>
                <w:szCs w:val="24"/>
              </w:rPr>
              <w:t>4.2. Reguliuojamo aukščio stalas su loveliu laidams 1800x800 mm</w:t>
            </w:r>
          </w:p>
        </w:tc>
        <w:tc>
          <w:tcPr>
            <w:tcW w:w="526" w:type="pct"/>
            <w:tcBorders>
              <w:top w:val="single" w:sz="4" w:space="0" w:color="auto"/>
              <w:left w:val="single" w:sz="4" w:space="0" w:color="auto"/>
              <w:bottom w:val="single" w:sz="4" w:space="0" w:color="auto"/>
              <w:right w:val="single" w:sz="4" w:space="0" w:color="auto"/>
            </w:tcBorders>
            <w:vAlign w:val="center"/>
          </w:tcPr>
          <w:p w14:paraId="1AFB322B" w14:textId="77777777" w:rsidR="006D4374" w:rsidRPr="00B44BBB" w:rsidRDefault="006D4374" w:rsidP="00B44BBB">
            <w:pPr>
              <w:spacing w:after="0" w:line="240" w:lineRule="auto"/>
              <w:jc w:val="center"/>
              <w:rPr>
                <w:rFonts w:ascii="Times New Roman" w:eastAsia="Times New Roman" w:hAnsi="Times New Roman" w:cs="Times New Roman"/>
                <w:sz w:val="24"/>
                <w:szCs w:val="24"/>
                <w:lang w:val="en-GB"/>
              </w:rPr>
            </w:pPr>
            <w:r w:rsidRPr="00B44BBB">
              <w:rPr>
                <w:rFonts w:ascii="Times New Roman" w:eastAsia="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2C" w14:textId="77777777" w:rsidR="006D4374" w:rsidRPr="006D4374" w:rsidRDefault="00767074" w:rsidP="006D4374">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2D"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2E"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r>
      <w:tr w:rsidR="006D4374" w:rsidRPr="006D4374" w14:paraId="1AFB3236" w14:textId="77777777" w:rsidTr="00B44BBB">
        <w:trPr>
          <w:trHeight w:val="505"/>
        </w:trPr>
        <w:tc>
          <w:tcPr>
            <w:tcW w:w="302" w:type="pct"/>
            <w:tcBorders>
              <w:top w:val="single" w:sz="4" w:space="0" w:color="auto"/>
              <w:left w:val="single" w:sz="4" w:space="0" w:color="auto"/>
              <w:bottom w:val="single" w:sz="4" w:space="0" w:color="auto"/>
              <w:right w:val="single" w:sz="4" w:space="0" w:color="auto"/>
            </w:tcBorders>
            <w:vAlign w:val="center"/>
          </w:tcPr>
          <w:p w14:paraId="1AFB3230"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3.</w:t>
            </w:r>
          </w:p>
        </w:tc>
        <w:tc>
          <w:tcPr>
            <w:tcW w:w="2030" w:type="pct"/>
            <w:tcBorders>
              <w:top w:val="single" w:sz="4" w:space="0" w:color="auto"/>
              <w:left w:val="single" w:sz="4" w:space="0" w:color="auto"/>
              <w:bottom w:val="single" w:sz="4" w:space="0" w:color="auto"/>
              <w:right w:val="single" w:sz="4" w:space="0" w:color="auto"/>
            </w:tcBorders>
            <w:vAlign w:val="center"/>
          </w:tcPr>
          <w:p w14:paraId="1AFB3231" w14:textId="77777777" w:rsidR="006D4374" w:rsidRPr="00B44BBB" w:rsidRDefault="00767074" w:rsidP="006D4374">
            <w:pPr>
              <w:spacing w:after="0" w:line="240" w:lineRule="auto"/>
              <w:rPr>
                <w:rFonts w:ascii="Times New Roman" w:eastAsia="Times New Roman" w:hAnsi="Times New Roman" w:cs="Times New Roman"/>
                <w:sz w:val="24"/>
                <w:szCs w:val="24"/>
                <w:lang w:val="en-GB"/>
              </w:rPr>
            </w:pPr>
            <w:r w:rsidRPr="00B44BBB">
              <w:rPr>
                <w:rFonts w:ascii="Times New Roman" w:hAnsi="Times New Roman" w:cs="Times New Roman"/>
                <w:sz w:val="24"/>
                <w:szCs w:val="24"/>
              </w:rPr>
              <w:t>4.3. Reguliuojamo aukščio stalas su loveliu laidams 1900x800 mm</w:t>
            </w:r>
          </w:p>
        </w:tc>
        <w:tc>
          <w:tcPr>
            <w:tcW w:w="526" w:type="pct"/>
            <w:tcBorders>
              <w:top w:val="single" w:sz="4" w:space="0" w:color="auto"/>
              <w:left w:val="single" w:sz="4" w:space="0" w:color="auto"/>
              <w:bottom w:val="single" w:sz="4" w:space="0" w:color="auto"/>
              <w:right w:val="single" w:sz="4" w:space="0" w:color="auto"/>
            </w:tcBorders>
            <w:vAlign w:val="center"/>
          </w:tcPr>
          <w:p w14:paraId="1AFB3232" w14:textId="77777777" w:rsidR="006D4374" w:rsidRPr="00B44BBB" w:rsidRDefault="006D4374" w:rsidP="00B44BBB">
            <w:pPr>
              <w:spacing w:after="0" w:line="240" w:lineRule="auto"/>
              <w:jc w:val="center"/>
              <w:rPr>
                <w:rFonts w:ascii="Times New Roman" w:eastAsia="Times New Roman" w:hAnsi="Times New Roman" w:cs="Times New Roman"/>
                <w:sz w:val="24"/>
                <w:szCs w:val="24"/>
                <w:lang w:val="en-GB"/>
              </w:rPr>
            </w:pPr>
            <w:r w:rsidRPr="00B44BBB">
              <w:rPr>
                <w:rFonts w:ascii="Times New Roman" w:eastAsia="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33"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34"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35"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r>
      <w:tr w:rsidR="006D4374" w:rsidRPr="006D4374" w14:paraId="1AFB323D" w14:textId="77777777" w:rsidTr="00B44BBB">
        <w:trPr>
          <w:trHeight w:val="359"/>
        </w:trPr>
        <w:tc>
          <w:tcPr>
            <w:tcW w:w="302" w:type="pct"/>
            <w:tcBorders>
              <w:top w:val="single" w:sz="4" w:space="0" w:color="auto"/>
              <w:left w:val="single" w:sz="4" w:space="0" w:color="auto"/>
              <w:bottom w:val="single" w:sz="4" w:space="0" w:color="auto"/>
              <w:right w:val="single" w:sz="4" w:space="0" w:color="auto"/>
            </w:tcBorders>
            <w:vAlign w:val="center"/>
          </w:tcPr>
          <w:p w14:paraId="1AFB3237"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4.</w:t>
            </w:r>
          </w:p>
        </w:tc>
        <w:tc>
          <w:tcPr>
            <w:tcW w:w="2030" w:type="pct"/>
            <w:tcBorders>
              <w:top w:val="single" w:sz="4" w:space="0" w:color="auto"/>
              <w:left w:val="single" w:sz="4" w:space="0" w:color="auto"/>
              <w:bottom w:val="single" w:sz="4" w:space="0" w:color="auto"/>
              <w:right w:val="single" w:sz="4" w:space="0" w:color="auto"/>
            </w:tcBorders>
            <w:vAlign w:val="center"/>
          </w:tcPr>
          <w:p w14:paraId="1AFB3238" w14:textId="77777777" w:rsidR="006D4374" w:rsidRPr="00B44BBB" w:rsidRDefault="00767074" w:rsidP="006D4374">
            <w:pPr>
              <w:spacing w:after="0" w:line="240" w:lineRule="auto"/>
              <w:rPr>
                <w:rFonts w:ascii="Times New Roman" w:eastAsia="Times New Roman" w:hAnsi="Times New Roman" w:cs="Times New Roman"/>
                <w:sz w:val="24"/>
                <w:szCs w:val="24"/>
              </w:rPr>
            </w:pPr>
            <w:r w:rsidRPr="00B44BBB">
              <w:rPr>
                <w:rFonts w:ascii="Times New Roman" w:hAnsi="Times New Roman" w:cs="Times New Roman"/>
                <w:sz w:val="24"/>
                <w:szCs w:val="24"/>
              </w:rPr>
              <w:t>4.4. Reguliuojamo aukščio stalas su loveliu laidams 1900x800 mm</w:t>
            </w:r>
          </w:p>
        </w:tc>
        <w:tc>
          <w:tcPr>
            <w:tcW w:w="526" w:type="pct"/>
            <w:tcBorders>
              <w:top w:val="single" w:sz="4" w:space="0" w:color="auto"/>
              <w:left w:val="single" w:sz="4" w:space="0" w:color="auto"/>
              <w:bottom w:val="single" w:sz="4" w:space="0" w:color="auto"/>
              <w:right w:val="single" w:sz="4" w:space="0" w:color="auto"/>
            </w:tcBorders>
            <w:vAlign w:val="center"/>
          </w:tcPr>
          <w:p w14:paraId="1AFB3239" w14:textId="77777777" w:rsidR="006D4374" w:rsidRPr="00B44BBB" w:rsidRDefault="006D4374" w:rsidP="00B44BBB">
            <w:pPr>
              <w:spacing w:after="0" w:line="240" w:lineRule="auto"/>
              <w:jc w:val="center"/>
              <w:rPr>
                <w:rFonts w:ascii="Times New Roman" w:eastAsia="Times New Roman" w:hAnsi="Times New Roman" w:cs="Times New Roman"/>
                <w:sz w:val="24"/>
                <w:szCs w:val="24"/>
                <w:lang w:val="en-GB"/>
              </w:rPr>
            </w:pPr>
            <w:r w:rsidRPr="00B44BBB">
              <w:rPr>
                <w:rFonts w:ascii="Times New Roman" w:eastAsia="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3A"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3B"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3C"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r>
      <w:tr w:rsidR="006D4374" w:rsidRPr="006D4374" w14:paraId="1AFB3244" w14:textId="77777777" w:rsidTr="00B44BBB">
        <w:trPr>
          <w:trHeight w:val="556"/>
        </w:trPr>
        <w:tc>
          <w:tcPr>
            <w:tcW w:w="302" w:type="pct"/>
            <w:tcBorders>
              <w:top w:val="single" w:sz="4" w:space="0" w:color="auto"/>
              <w:left w:val="single" w:sz="4" w:space="0" w:color="auto"/>
              <w:bottom w:val="single" w:sz="4" w:space="0" w:color="auto"/>
              <w:right w:val="single" w:sz="4" w:space="0" w:color="auto"/>
            </w:tcBorders>
            <w:vAlign w:val="center"/>
          </w:tcPr>
          <w:p w14:paraId="1AFB323E"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5.</w:t>
            </w:r>
          </w:p>
        </w:tc>
        <w:tc>
          <w:tcPr>
            <w:tcW w:w="2030" w:type="pct"/>
            <w:tcBorders>
              <w:top w:val="single" w:sz="4" w:space="0" w:color="auto"/>
              <w:left w:val="single" w:sz="4" w:space="0" w:color="auto"/>
              <w:bottom w:val="single" w:sz="4" w:space="0" w:color="auto"/>
              <w:right w:val="single" w:sz="4" w:space="0" w:color="auto"/>
            </w:tcBorders>
          </w:tcPr>
          <w:p w14:paraId="1AFB323F" w14:textId="77777777" w:rsidR="006D4374" w:rsidRPr="00B44BBB" w:rsidRDefault="00767074" w:rsidP="006D4374">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4.5. Reguliuojamo aukščio stalas su loveliu laidams 1700x750 mm</w:t>
            </w:r>
          </w:p>
        </w:tc>
        <w:tc>
          <w:tcPr>
            <w:tcW w:w="526" w:type="pct"/>
            <w:tcBorders>
              <w:top w:val="single" w:sz="4" w:space="0" w:color="auto"/>
              <w:left w:val="single" w:sz="4" w:space="0" w:color="auto"/>
              <w:bottom w:val="single" w:sz="4" w:space="0" w:color="auto"/>
              <w:right w:val="single" w:sz="4" w:space="0" w:color="auto"/>
            </w:tcBorders>
            <w:vAlign w:val="center"/>
          </w:tcPr>
          <w:p w14:paraId="1AFB3240" w14:textId="77777777" w:rsidR="006D4374" w:rsidRPr="00B44BBB" w:rsidRDefault="006D4374" w:rsidP="00B44BBB">
            <w:pPr>
              <w:spacing w:after="0" w:line="240" w:lineRule="auto"/>
              <w:jc w:val="center"/>
              <w:rPr>
                <w:rFonts w:ascii="Times New Roman" w:eastAsia="Times New Roman" w:hAnsi="Times New Roman" w:cs="Times New Roman"/>
                <w:sz w:val="24"/>
                <w:szCs w:val="24"/>
                <w:lang w:val="en-GB"/>
              </w:rPr>
            </w:pPr>
            <w:r w:rsidRPr="00B44BBB">
              <w:rPr>
                <w:rFonts w:ascii="Times New Roman" w:eastAsia="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41"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42"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43"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r>
      <w:tr w:rsidR="006D4374" w:rsidRPr="006D4374" w14:paraId="1AFB324B" w14:textId="77777777" w:rsidTr="00B44BBB">
        <w:trPr>
          <w:trHeight w:val="503"/>
        </w:trPr>
        <w:tc>
          <w:tcPr>
            <w:tcW w:w="302" w:type="pct"/>
            <w:tcBorders>
              <w:top w:val="single" w:sz="4" w:space="0" w:color="auto"/>
              <w:left w:val="single" w:sz="4" w:space="0" w:color="auto"/>
              <w:bottom w:val="single" w:sz="4" w:space="0" w:color="auto"/>
              <w:right w:val="single" w:sz="4" w:space="0" w:color="auto"/>
            </w:tcBorders>
            <w:vAlign w:val="center"/>
          </w:tcPr>
          <w:p w14:paraId="1AFB3245" w14:textId="77777777" w:rsidR="006D4374" w:rsidRPr="006D4374" w:rsidRDefault="006D4374" w:rsidP="006D4374">
            <w:pPr>
              <w:spacing w:after="0" w:line="240" w:lineRule="auto"/>
              <w:rPr>
                <w:rFonts w:ascii="Times New Roman" w:hAnsi="Times New Roman" w:cs="Times New Roman"/>
                <w:lang w:val="en-GB"/>
              </w:rPr>
            </w:pPr>
            <w:r w:rsidRPr="006D4374">
              <w:rPr>
                <w:rFonts w:ascii="Times New Roman" w:hAnsi="Times New Roman" w:cs="Times New Roman"/>
                <w:lang w:val="en-GB"/>
              </w:rPr>
              <w:t>6.</w:t>
            </w:r>
          </w:p>
        </w:tc>
        <w:tc>
          <w:tcPr>
            <w:tcW w:w="2030" w:type="pct"/>
            <w:tcBorders>
              <w:top w:val="single" w:sz="4" w:space="0" w:color="auto"/>
              <w:left w:val="single" w:sz="4" w:space="0" w:color="auto"/>
              <w:bottom w:val="single" w:sz="4" w:space="0" w:color="auto"/>
              <w:right w:val="single" w:sz="4" w:space="0" w:color="auto"/>
            </w:tcBorders>
          </w:tcPr>
          <w:p w14:paraId="1AFB3246" w14:textId="77777777" w:rsidR="006D4374" w:rsidRPr="00B44BBB" w:rsidRDefault="00767074" w:rsidP="006D4374">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4.6. Reguliuojamo aukščio stalas su loveliu laidams 1600x800 mm</w:t>
            </w:r>
          </w:p>
        </w:tc>
        <w:tc>
          <w:tcPr>
            <w:tcW w:w="526" w:type="pct"/>
            <w:tcBorders>
              <w:top w:val="single" w:sz="4" w:space="0" w:color="auto"/>
              <w:left w:val="single" w:sz="4" w:space="0" w:color="auto"/>
              <w:bottom w:val="single" w:sz="4" w:space="0" w:color="auto"/>
              <w:right w:val="single" w:sz="4" w:space="0" w:color="auto"/>
            </w:tcBorders>
            <w:vAlign w:val="center"/>
          </w:tcPr>
          <w:p w14:paraId="1AFB3247" w14:textId="77777777" w:rsidR="006D4374" w:rsidRPr="00B44BBB" w:rsidRDefault="006D4374" w:rsidP="00B44BBB">
            <w:pPr>
              <w:spacing w:after="0" w:line="240" w:lineRule="auto"/>
              <w:jc w:val="center"/>
              <w:rPr>
                <w:rFonts w:ascii="Times New Roman" w:hAnsi="Times New Roman" w:cs="Times New Roman"/>
                <w:sz w:val="24"/>
                <w:szCs w:val="24"/>
                <w:lang w:val="en-GB"/>
              </w:rPr>
            </w:pPr>
            <w:r w:rsidRPr="00B44BBB">
              <w:rPr>
                <w:rFonts w:ascii="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48" w14:textId="77777777" w:rsidR="006D4374" w:rsidRPr="006D4374" w:rsidRDefault="00767074" w:rsidP="006D4374">
            <w:pPr>
              <w:spacing w:after="0" w:line="240" w:lineRule="auto"/>
              <w:jc w:val="center"/>
              <w:rPr>
                <w:rFonts w:ascii="Times New Roman" w:hAnsi="Times New Roman" w:cs="Times New Roman"/>
                <w:lang w:val="en-GB"/>
              </w:rPr>
            </w:pPr>
            <w:r>
              <w:rPr>
                <w:rFonts w:ascii="Times New Roman" w:hAnsi="Times New Roman" w:cs="Times New Roman"/>
                <w:lang w:val="en-GB"/>
              </w:rPr>
              <w:t>1</w:t>
            </w:r>
            <w:r w:rsidR="006D4374" w:rsidRPr="006D4374">
              <w:rPr>
                <w:rFonts w:ascii="Times New Roman" w:hAnsi="Times New Roman" w:cs="Times New Roman"/>
                <w:lang w:val="en-GB"/>
              </w:rPr>
              <w:t>5</w:t>
            </w:r>
          </w:p>
        </w:tc>
        <w:tc>
          <w:tcPr>
            <w:tcW w:w="829" w:type="pct"/>
            <w:tcBorders>
              <w:top w:val="single" w:sz="4" w:space="0" w:color="auto"/>
              <w:left w:val="single" w:sz="4" w:space="0" w:color="auto"/>
              <w:bottom w:val="single" w:sz="4" w:space="0" w:color="auto"/>
              <w:right w:val="single" w:sz="4" w:space="0" w:color="auto"/>
            </w:tcBorders>
            <w:vAlign w:val="center"/>
          </w:tcPr>
          <w:p w14:paraId="1AFB3249" w14:textId="77777777" w:rsidR="006D4374" w:rsidRPr="006D4374" w:rsidRDefault="006D4374" w:rsidP="006D4374">
            <w:pPr>
              <w:spacing w:after="0" w:line="240" w:lineRule="auto"/>
              <w:rPr>
                <w:rFonts w:ascii="Times New Roman" w:hAnsi="Times New Roman" w:cs="Times New Roman"/>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4A" w14:textId="77777777" w:rsidR="006D4374" w:rsidRPr="006D4374" w:rsidRDefault="006D4374" w:rsidP="006D4374">
            <w:pPr>
              <w:spacing w:after="0" w:line="240" w:lineRule="auto"/>
              <w:rPr>
                <w:rFonts w:ascii="Times New Roman" w:hAnsi="Times New Roman" w:cs="Times New Roman"/>
                <w:lang w:val="en-GB"/>
              </w:rPr>
            </w:pPr>
          </w:p>
        </w:tc>
      </w:tr>
      <w:tr w:rsidR="006D4374" w:rsidRPr="006D4374" w14:paraId="1AFB3252" w14:textId="77777777" w:rsidTr="00B44BBB">
        <w:trPr>
          <w:trHeight w:val="545"/>
        </w:trPr>
        <w:tc>
          <w:tcPr>
            <w:tcW w:w="302" w:type="pct"/>
            <w:tcBorders>
              <w:top w:val="single" w:sz="4" w:space="0" w:color="auto"/>
              <w:left w:val="single" w:sz="4" w:space="0" w:color="auto"/>
              <w:bottom w:val="single" w:sz="4" w:space="0" w:color="auto"/>
              <w:right w:val="single" w:sz="4" w:space="0" w:color="auto"/>
            </w:tcBorders>
            <w:vAlign w:val="center"/>
          </w:tcPr>
          <w:p w14:paraId="1AFB324C" w14:textId="77777777" w:rsidR="006D4374" w:rsidRPr="006D4374" w:rsidRDefault="006D4374" w:rsidP="006D4374">
            <w:pPr>
              <w:spacing w:after="0" w:line="240" w:lineRule="auto"/>
              <w:rPr>
                <w:rFonts w:ascii="Times New Roman" w:hAnsi="Times New Roman" w:cs="Times New Roman"/>
                <w:lang w:val="en-GB"/>
              </w:rPr>
            </w:pPr>
            <w:r w:rsidRPr="006D4374">
              <w:rPr>
                <w:rFonts w:ascii="Times New Roman" w:hAnsi="Times New Roman" w:cs="Times New Roman"/>
                <w:lang w:val="en-GB"/>
              </w:rPr>
              <w:t>7.</w:t>
            </w:r>
          </w:p>
        </w:tc>
        <w:tc>
          <w:tcPr>
            <w:tcW w:w="2030" w:type="pct"/>
            <w:tcBorders>
              <w:top w:val="single" w:sz="4" w:space="0" w:color="auto"/>
              <w:left w:val="single" w:sz="4" w:space="0" w:color="auto"/>
              <w:bottom w:val="single" w:sz="4" w:space="0" w:color="auto"/>
              <w:right w:val="single" w:sz="4" w:space="0" w:color="auto"/>
            </w:tcBorders>
          </w:tcPr>
          <w:p w14:paraId="1AFB324D" w14:textId="77777777" w:rsidR="006D4374" w:rsidRPr="00B44BBB" w:rsidRDefault="00767074" w:rsidP="006D4374">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4.7. Reguliuojamo aukščio stalas su loveliu laidams 1600x700 mm</w:t>
            </w:r>
          </w:p>
        </w:tc>
        <w:tc>
          <w:tcPr>
            <w:tcW w:w="526" w:type="pct"/>
            <w:tcBorders>
              <w:top w:val="single" w:sz="4" w:space="0" w:color="auto"/>
              <w:left w:val="single" w:sz="4" w:space="0" w:color="auto"/>
              <w:bottom w:val="single" w:sz="4" w:space="0" w:color="auto"/>
              <w:right w:val="single" w:sz="4" w:space="0" w:color="auto"/>
            </w:tcBorders>
            <w:vAlign w:val="center"/>
          </w:tcPr>
          <w:p w14:paraId="1AFB324E" w14:textId="77777777" w:rsidR="006D4374" w:rsidRPr="00B44BBB" w:rsidRDefault="006D4374" w:rsidP="00B44BBB">
            <w:pPr>
              <w:spacing w:after="0" w:line="240" w:lineRule="auto"/>
              <w:jc w:val="center"/>
              <w:rPr>
                <w:rFonts w:ascii="Times New Roman" w:hAnsi="Times New Roman" w:cs="Times New Roman"/>
                <w:sz w:val="24"/>
                <w:szCs w:val="24"/>
                <w:lang w:val="en-GB"/>
              </w:rPr>
            </w:pPr>
            <w:r w:rsidRPr="00B44BBB">
              <w:rPr>
                <w:rFonts w:ascii="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4F" w14:textId="77777777" w:rsidR="006D4374" w:rsidRPr="006D4374" w:rsidRDefault="006D4374" w:rsidP="006D4374">
            <w:pPr>
              <w:spacing w:after="0" w:line="240" w:lineRule="auto"/>
              <w:jc w:val="center"/>
              <w:rPr>
                <w:rFonts w:ascii="Times New Roman" w:hAnsi="Times New Roman" w:cs="Times New Roman"/>
                <w:lang w:val="en-GB"/>
              </w:rPr>
            </w:pPr>
            <w:r w:rsidRPr="006D4374">
              <w:rPr>
                <w:rFonts w:ascii="Times New Roman" w:hAnsi="Times New Roman" w:cs="Times New Roman"/>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50" w14:textId="77777777" w:rsidR="006D4374" w:rsidRPr="006D4374" w:rsidRDefault="006D4374" w:rsidP="006D4374">
            <w:pPr>
              <w:spacing w:after="0" w:line="240" w:lineRule="auto"/>
              <w:rPr>
                <w:rFonts w:ascii="Times New Roman" w:hAnsi="Times New Roman" w:cs="Times New Roman"/>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51" w14:textId="77777777" w:rsidR="006D4374" w:rsidRPr="006D4374" w:rsidRDefault="006D4374" w:rsidP="006D4374">
            <w:pPr>
              <w:spacing w:after="0" w:line="240" w:lineRule="auto"/>
              <w:rPr>
                <w:rFonts w:ascii="Times New Roman" w:hAnsi="Times New Roman" w:cs="Times New Roman"/>
                <w:lang w:val="en-GB"/>
              </w:rPr>
            </w:pPr>
          </w:p>
        </w:tc>
      </w:tr>
      <w:tr w:rsidR="006D4374" w:rsidRPr="006D4374" w14:paraId="1AFB3259" w14:textId="77777777" w:rsidTr="00B44BBB">
        <w:trPr>
          <w:trHeight w:val="545"/>
        </w:trPr>
        <w:tc>
          <w:tcPr>
            <w:tcW w:w="302" w:type="pct"/>
            <w:tcBorders>
              <w:top w:val="single" w:sz="4" w:space="0" w:color="auto"/>
              <w:left w:val="single" w:sz="4" w:space="0" w:color="auto"/>
              <w:bottom w:val="single" w:sz="4" w:space="0" w:color="auto"/>
              <w:right w:val="single" w:sz="4" w:space="0" w:color="auto"/>
            </w:tcBorders>
            <w:vAlign w:val="center"/>
          </w:tcPr>
          <w:p w14:paraId="1AFB3253" w14:textId="77777777" w:rsidR="006D4374" w:rsidRPr="006D4374" w:rsidRDefault="006D4374" w:rsidP="006D4374">
            <w:pPr>
              <w:spacing w:after="0" w:line="240" w:lineRule="auto"/>
              <w:rPr>
                <w:rFonts w:ascii="Times New Roman" w:hAnsi="Times New Roman" w:cs="Times New Roman"/>
                <w:lang w:val="en-GB"/>
              </w:rPr>
            </w:pPr>
            <w:r w:rsidRPr="006D4374">
              <w:rPr>
                <w:rFonts w:ascii="Times New Roman" w:hAnsi="Times New Roman" w:cs="Times New Roman"/>
                <w:lang w:val="en-GB"/>
              </w:rPr>
              <w:t>8.</w:t>
            </w:r>
          </w:p>
        </w:tc>
        <w:tc>
          <w:tcPr>
            <w:tcW w:w="2030" w:type="pct"/>
            <w:tcBorders>
              <w:top w:val="single" w:sz="4" w:space="0" w:color="auto"/>
              <w:left w:val="single" w:sz="4" w:space="0" w:color="auto"/>
              <w:bottom w:val="single" w:sz="4" w:space="0" w:color="auto"/>
              <w:right w:val="single" w:sz="4" w:space="0" w:color="auto"/>
            </w:tcBorders>
          </w:tcPr>
          <w:p w14:paraId="1AFB3254" w14:textId="77777777" w:rsidR="006D4374" w:rsidRPr="00B44BBB" w:rsidRDefault="00767074" w:rsidP="006D4374">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4.8. Reguliuojamo aukščio stalas su loveliu laidams 1400x800 mm</w:t>
            </w:r>
          </w:p>
        </w:tc>
        <w:tc>
          <w:tcPr>
            <w:tcW w:w="526" w:type="pct"/>
            <w:tcBorders>
              <w:top w:val="single" w:sz="4" w:space="0" w:color="auto"/>
              <w:left w:val="single" w:sz="4" w:space="0" w:color="auto"/>
              <w:bottom w:val="single" w:sz="4" w:space="0" w:color="auto"/>
              <w:right w:val="single" w:sz="4" w:space="0" w:color="auto"/>
            </w:tcBorders>
            <w:vAlign w:val="center"/>
          </w:tcPr>
          <w:p w14:paraId="1AFB3255" w14:textId="77777777" w:rsidR="006D4374" w:rsidRPr="00B44BBB" w:rsidRDefault="006D4374" w:rsidP="00B44BBB">
            <w:pPr>
              <w:spacing w:after="0" w:line="240" w:lineRule="auto"/>
              <w:jc w:val="center"/>
              <w:rPr>
                <w:rFonts w:ascii="Times New Roman" w:hAnsi="Times New Roman" w:cs="Times New Roman"/>
                <w:sz w:val="24"/>
                <w:szCs w:val="24"/>
                <w:lang w:val="en-GB"/>
              </w:rPr>
            </w:pPr>
            <w:r w:rsidRPr="00B44BBB">
              <w:rPr>
                <w:rFonts w:ascii="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56" w14:textId="77777777" w:rsidR="006D4374" w:rsidRPr="006D4374" w:rsidRDefault="00767074" w:rsidP="006D4374">
            <w:pPr>
              <w:spacing w:after="0" w:line="240" w:lineRule="auto"/>
              <w:jc w:val="center"/>
              <w:rPr>
                <w:rFonts w:ascii="Times New Roman" w:hAnsi="Times New Roman" w:cs="Times New Roman"/>
                <w:lang w:val="en-GB"/>
              </w:rPr>
            </w:pPr>
            <w:r>
              <w:rPr>
                <w:rFonts w:ascii="Times New Roman" w:hAnsi="Times New Roman" w:cs="Times New Roman"/>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57" w14:textId="77777777" w:rsidR="006D4374" w:rsidRPr="006D4374" w:rsidRDefault="006D4374" w:rsidP="006D4374">
            <w:pPr>
              <w:spacing w:after="0" w:line="240" w:lineRule="auto"/>
              <w:rPr>
                <w:rFonts w:ascii="Times New Roman" w:hAnsi="Times New Roman" w:cs="Times New Roman"/>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58" w14:textId="77777777" w:rsidR="006D4374" w:rsidRPr="006D4374" w:rsidRDefault="006D4374" w:rsidP="006D4374">
            <w:pPr>
              <w:spacing w:after="0" w:line="240" w:lineRule="auto"/>
              <w:rPr>
                <w:rFonts w:ascii="Times New Roman" w:hAnsi="Times New Roman" w:cs="Times New Roman"/>
                <w:lang w:val="en-GB"/>
              </w:rPr>
            </w:pPr>
          </w:p>
        </w:tc>
      </w:tr>
      <w:tr w:rsidR="006D4374" w:rsidRPr="006D4374" w14:paraId="1AFB3260" w14:textId="77777777" w:rsidTr="00B44BBB">
        <w:trPr>
          <w:trHeight w:val="545"/>
        </w:trPr>
        <w:tc>
          <w:tcPr>
            <w:tcW w:w="302" w:type="pct"/>
            <w:tcBorders>
              <w:top w:val="single" w:sz="4" w:space="0" w:color="auto"/>
              <w:left w:val="single" w:sz="4" w:space="0" w:color="auto"/>
              <w:bottom w:val="single" w:sz="4" w:space="0" w:color="auto"/>
              <w:right w:val="single" w:sz="4" w:space="0" w:color="auto"/>
            </w:tcBorders>
            <w:vAlign w:val="center"/>
          </w:tcPr>
          <w:p w14:paraId="1AFB325A"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9.</w:t>
            </w:r>
          </w:p>
        </w:tc>
        <w:tc>
          <w:tcPr>
            <w:tcW w:w="2030" w:type="pct"/>
            <w:tcBorders>
              <w:top w:val="single" w:sz="4" w:space="0" w:color="auto"/>
              <w:left w:val="single" w:sz="4" w:space="0" w:color="auto"/>
              <w:bottom w:val="single" w:sz="4" w:space="0" w:color="auto"/>
              <w:right w:val="single" w:sz="4" w:space="0" w:color="auto"/>
            </w:tcBorders>
          </w:tcPr>
          <w:p w14:paraId="1AFB325B" w14:textId="77777777" w:rsidR="006D4374" w:rsidRPr="00B44BBB" w:rsidRDefault="00767074" w:rsidP="006D4374">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4.9. Reguliuojamo aukščio stalo kojas su loveliu laidams</w:t>
            </w:r>
          </w:p>
        </w:tc>
        <w:tc>
          <w:tcPr>
            <w:tcW w:w="526" w:type="pct"/>
            <w:tcBorders>
              <w:top w:val="single" w:sz="4" w:space="0" w:color="auto"/>
              <w:left w:val="single" w:sz="4" w:space="0" w:color="auto"/>
              <w:bottom w:val="single" w:sz="4" w:space="0" w:color="auto"/>
              <w:right w:val="single" w:sz="4" w:space="0" w:color="auto"/>
            </w:tcBorders>
            <w:vAlign w:val="center"/>
          </w:tcPr>
          <w:p w14:paraId="1AFB325C" w14:textId="77777777" w:rsidR="006D4374" w:rsidRPr="00B44BBB" w:rsidRDefault="006D4374" w:rsidP="00B44BBB">
            <w:pPr>
              <w:spacing w:after="0" w:line="240" w:lineRule="auto"/>
              <w:jc w:val="center"/>
              <w:rPr>
                <w:rFonts w:ascii="Times New Roman" w:hAnsi="Times New Roman" w:cs="Times New Roman"/>
                <w:sz w:val="24"/>
                <w:szCs w:val="24"/>
                <w:lang w:val="en-GB"/>
              </w:rPr>
            </w:pPr>
            <w:r w:rsidRPr="00B44BBB">
              <w:rPr>
                <w:rFonts w:ascii="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5D" w14:textId="77777777" w:rsidR="006D4374" w:rsidRPr="006D4374" w:rsidRDefault="00767074" w:rsidP="006D4374">
            <w:pPr>
              <w:spacing w:after="0" w:line="240" w:lineRule="auto"/>
              <w:jc w:val="center"/>
              <w:rPr>
                <w:rFonts w:ascii="Times New Roman" w:hAnsi="Times New Roman" w:cs="Times New Roman"/>
                <w:lang w:val="en-GB"/>
              </w:rPr>
            </w:pPr>
            <w:r>
              <w:rPr>
                <w:rFonts w:ascii="Times New Roman" w:hAnsi="Times New Roman" w:cs="Times New Roman"/>
                <w:lang w:val="en-GB"/>
              </w:rPr>
              <w:t>20</w:t>
            </w:r>
          </w:p>
        </w:tc>
        <w:tc>
          <w:tcPr>
            <w:tcW w:w="829" w:type="pct"/>
            <w:tcBorders>
              <w:top w:val="single" w:sz="4" w:space="0" w:color="auto"/>
              <w:left w:val="single" w:sz="4" w:space="0" w:color="auto"/>
              <w:bottom w:val="single" w:sz="4" w:space="0" w:color="auto"/>
              <w:right w:val="single" w:sz="4" w:space="0" w:color="auto"/>
            </w:tcBorders>
            <w:vAlign w:val="center"/>
          </w:tcPr>
          <w:p w14:paraId="1AFB325E"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5F"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r>
      <w:tr w:rsidR="006D4374" w:rsidRPr="006D4374" w14:paraId="1AFB3267" w14:textId="77777777" w:rsidTr="00B44BBB">
        <w:trPr>
          <w:trHeight w:val="545"/>
        </w:trPr>
        <w:tc>
          <w:tcPr>
            <w:tcW w:w="302" w:type="pct"/>
            <w:tcBorders>
              <w:top w:val="single" w:sz="4" w:space="0" w:color="auto"/>
              <w:left w:val="single" w:sz="4" w:space="0" w:color="auto"/>
              <w:bottom w:val="single" w:sz="4" w:space="0" w:color="auto"/>
              <w:right w:val="single" w:sz="4" w:space="0" w:color="auto"/>
            </w:tcBorders>
            <w:vAlign w:val="center"/>
          </w:tcPr>
          <w:p w14:paraId="1AFB3261"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10.</w:t>
            </w:r>
          </w:p>
        </w:tc>
        <w:tc>
          <w:tcPr>
            <w:tcW w:w="2030" w:type="pct"/>
            <w:tcBorders>
              <w:top w:val="single" w:sz="4" w:space="0" w:color="auto"/>
              <w:left w:val="single" w:sz="4" w:space="0" w:color="auto"/>
              <w:bottom w:val="single" w:sz="4" w:space="0" w:color="auto"/>
              <w:right w:val="single" w:sz="4" w:space="0" w:color="auto"/>
            </w:tcBorders>
          </w:tcPr>
          <w:p w14:paraId="1AFB3262" w14:textId="77777777" w:rsidR="006D4374" w:rsidRPr="00B44BBB" w:rsidRDefault="00767074" w:rsidP="006D4374">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4.10. Reguliuojamo aukščio stalas 1600x700 mm (dešininis)</w:t>
            </w:r>
          </w:p>
        </w:tc>
        <w:tc>
          <w:tcPr>
            <w:tcW w:w="526" w:type="pct"/>
            <w:tcBorders>
              <w:top w:val="single" w:sz="4" w:space="0" w:color="auto"/>
              <w:left w:val="single" w:sz="4" w:space="0" w:color="auto"/>
              <w:bottom w:val="single" w:sz="4" w:space="0" w:color="auto"/>
              <w:right w:val="single" w:sz="4" w:space="0" w:color="auto"/>
            </w:tcBorders>
          </w:tcPr>
          <w:p w14:paraId="1AFB3263" w14:textId="77777777" w:rsidR="006D4374" w:rsidRPr="00B44BBB" w:rsidRDefault="006D4374" w:rsidP="00B44BBB">
            <w:pPr>
              <w:jc w:val="center"/>
              <w:rPr>
                <w:rFonts w:ascii="Times New Roman" w:hAnsi="Times New Roman" w:cs="Times New Roman"/>
                <w:sz w:val="24"/>
                <w:szCs w:val="24"/>
              </w:rPr>
            </w:pPr>
            <w:r w:rsidRPr="00B44BBB">
              <w:rPr>
                <w:rFonts w:ascii="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64" w14:textId="77777777" w:rsidR="006D4374" w:rsidRPr="006D4374" w:rsidRDefault="00767074" w:rsidP="006D4374">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65"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66"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r>
      <w:tr w:rsidR="006D4374" w:rsidRPr="006D4374" w14:paraId="1AFB326E" w14:textId="77777777" w:rsidTr="00B44BBB">
        <w:trPr>
          <w:trHeight w:val="545"/>
        </w:trPr>
        <w:tc>
          <w:tcPr>
            <w:tcW w:w="302" w:type="pct"/>
            <w:tcBorders>
              <w:top w:val="single" w:sz="4" w:space="0" w:color="auto"/>
              <w:left w:val="single" w:sz="4" w:space="0" w:color="auto"/>
              <w:bottom w:val="single" w:sz="4" w:space="0" w:color="auto"/>
              <w:right w:val="single" w:sz="4" w:space="0" w:color="auto"/>
            </w:tcBorders>
            <w:vAlign w:val="center"/>
          </w:tcPr>
          <w:p w14:paraId="1AFB3268"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11.</w:t>
            </w:r>
          </w:p>
        </w:tc>
        <w:tc>
          <w:tcPr>
            <w:tcW w:w="2030" w:type="pct"/>
            <w:tcBorders>
              <w:top w:val="single" w:sz="4" w:space="0" w:color="auto"/>
              <w:left w:val="single" w:sz="4" w:space="0" w:color="auto"/>
              <w:bottom w:val="single" w:sz="4" w:space="0" w:color="auto"/>
              <w:right w:val="single" w:sz="4" w:space="0" w:color="auto"/>
            </w:tcBorders>
            <w:vAlign w:val="center"/>
          </w:tcPr>
          <w:p w14:paraId="1AFB3269" w14:textId="77777777" w:rsidR="006D4374" w:rsidRPr="00B44BBB" w:rsidRDefault="00767074" w:rsidP="00B44BBB">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4.11. Stalo priestalis 1200x550 mm</w:t>
            </w:r>
          </w:p>
        </w:tc>
        <w:tc>
          <w:tcPr>
            <w:tcW w:w="526" w:type="pct"/>
            <w:tcBorders>
              <w:top w:val="single" w:sz="4" w:space="0" w:color="auto"/>
              <w:left w:val="single" w:sz="4" w:space="0" w:color="auto"/>
              <w:bottom w:val="single" w:sz="4" w:space="0" w:color="auto"/>
              <w:right w:val="single" w:sz="4" w:space="0" w:color="auto"/>
            </w:tcBorders>
            <w:vAlign w:val="center"/>
          </w:tcPr>
          <w:p w14:paraId="1AFB326A" w14:textId="77777777" w:rsidR="006D4374" w:rsidRPr="00B44BBB" w:rsidRDefault="006D4374" w:rsidP="00B44BBB">
            <w:pPr>
              <w:jc w:val="center"/>
              <w:rPr>
                <w:rFonts w:ascii="Times New Roman" w:hAnsi="Times New Roman" w:cs="Times New Roman"/>
                <w:sz w:val="24"/>
                <w:szCs w:val="24"/>
              </w:rPr>
            </w:pPr>
            <w:r w:rsidRPr="00B44BBB">
              <w:rPr>
                <w:rFonts w:ascii="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6B" w14:textId="77777777" w:rsidR="006D4374" w:rsidRPr="006D4374" w:rsidRDefault="00767074" w:rsidP="00B44BBB">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6C" w14:textId="77777777" w:rsidR="006D4374" w:rsidRPr="006D4374" w:rsidRDefault="006D4374" w:rsidP="00B44BBB">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6D" w14:textId="77777777" w:rsidR="006D4374" w:rsidRPr="006D4374" w:rsidRDefault="006D4374" w:rsidP="00B44BBB">
            <w:pPr>
              <w:spacing w:after="0" w:line="240" w:lineRule="auto"/>
              <w:jc w:val="center"/>
              <w:rPr>
                <w:rFonts w:ascii="Times New Roman" w:eastAsia="Times New Roman" w:hAnsi="Times New Roman" w:cs="Times New Roman"/>
                <w:sz w:val="24"/>
                <w:szCs w:val="24"/>
                <w:lang w:val="en-GB"/>
              </w:rPr>
            </w:pPr>
          </w:p>
        </w:tc>
      </w:tr>
      <w:tr w:rsidR="006D4374" w:rsidRPr="006D4374" w14:paraId="1AFB3275" w14:textId="77777777" w:rsidTr="00B44BBB">
        <w:trPr>
          <w:trHeight w:val="545"/>
        </w:trPr>
        <w:tc>
          <w:tcPr>
            <w:tcW w:w="302" w:type="pct"/>
            <w:tcBorders>
              <w:top w:val="single" w:sz="4" w:space="0" w:color="auto"/>
              <w:left w:val="single" w:sz="4" w:space="0" w:color="auto"/>
              <w:bottom w:val="single" w:sz="4" w:space="0" w:color="auto"/>
              <w:right w:val="single" w:sz="4" w:space="0" w:color="auto"/>
            </w:tcBorders>
            <w:vAlign w:val="center"/>
          </w:tcPr>
          <w:p w14:paraId="1AFB326F"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12.</w:t>
            </w:r>
          </w:p>
        </w:tc>
        <w:tc>
          <w:tcPr>
            <w:tcW w:w="2030" w:type="pct"/>
            <w:tcBorders>
              <w:top w:val="single" w:sz="4" w:space="0" w:color="auto"/>
              <w:left w:val="single" w:sz="4" w:space="0" w:color="auto"/>
              <w:bottom w:val="single" w:sz="4" w:space="0" w:color="auto"/>
              <w:right w:val="single" w:sz="4" w:space="0" w:color="auto"/>
            </w:tcBorders>
          </w:tcPr>
          <w:p w14:paraId="1AFB3270" w14:textId="77777777" w:rsidR="006D4374" w:rsidRPr="00B44BBB" w:rsidRDefault="00767074" w:rsidP="006D4374">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4.12. Stalo akustinė pertvara 1600x600 mm</w:t>
            </w:r>
          </w:p>
        </w:tc>
        <w:tc>
          <w:tcPr>
            <w:tcW w:w="526" w:type="pct"/>
            <w:tcBorders>
              <w:top w:val="single" w:sz="4" w:space="0" w:color="auto"/>
              <w:left w:val="single" w:sz="4" w:space="0" w:color="auto"/>
              <w:bottom w:val="single" w:sz="4" w:space="0" w:color="auto"/>
              <w:right w:val="single" w:sz="4" w:space="0" w:color="auto"/>
            </w:tcBorders>
          </w:tcPr>
          <w:p w14:paraId="1AFB3271" w14:textId="77777777" w:rsidR="006D4374" w:rsidRPr="00B44BBB" w:rsidRDefault="006D4374" w:rsidP="00B44BBB">
            <w:pPr>
              <w:jc w:val="center"/>
              <w:rPr>
                <w:rFonts w:ascii="Times New Roman" w:hAnsi="Times New Roman" w:cs="Times New Roman"/>
                <w:sz w:val="24"/>
                <w:szCs w:val="24"/>
              </w:rPr>
            </w:pPr>
            <w:r w:rsidRPr="00B44BBB">
              <w:rPr>
                <w:rFonts w:ascii="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72" w14:textId="77777777" w:rsidR="006D4374" w:rsidRPr="006D4374" w:rsidRDefault="00767074" w:rsidP="006D4374">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73"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74"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r>
      <w:tr w:rsidR="006D4374" w:rsidRPr="006D4374" w14:paraId="1AFB327C" w14:textId="77777777" w:rsidTr="00B44BBB">
        <w:trPr>
          <w:trHeight w:val="545"/>
        </w:trPr>
        <w:tc>
          <w:tcPr>
            <w:tcW w:w="302" w:type="pct"/>
            <w:tcBorders>
              <w:top w:val="single" w:sz="4" w:space="0" w:color="auto"/>
              <w:left w:val="single" w:sz="4" w:space="0" w:color="auto"/>
              <w:bottom w:val="single" w:sz="4" w:space="0" w:color="auto"/>
              <w:right w:val="single" w:sz="4" w:space="0" w:color="auto"/>
            </w:tcBorders>
            <w:vAlign w:val="center"/>
          </w:tcPr>
          <w:p w14:paraId="1AFB3276"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13.</w:t>
            </w:r>
          </w:p>
        </w:tc>
        <w:tc>
          <w:tcPr>
            <w:tcW w:w="2030" w:type="pct"/>
            <w:tcBorders>
              <w:top w:val="single" w:sz="4" w:space="0" w:color="auto"/>
              <w:left w:val="single" w:sz="4" w:space="0" w:color="auto"/>
              <w:bottom w:val="single" w:sz="4" w:space="0" w:color="auto"/>
              <w:right w:val="single" w:sz="4" w:space="0" w:color="auto"/>
            </w:tcBorders>
          </w:tcPr>
          <w:p w14:paraId="1AFB3277" w14:textId="77777777" w:rsidR="006D4374" w:rsidRPr="00B44BBB" w:rsidRDefault="00767074" w:rsidP="006D4374">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4.13. Stalo akustinė pertvara 900x600 mm</w:t>
            </w:r>
          </w:p>
        </w:tc>
        <w:tc>
          <w:tcPr>
            <w:tcW w:w="526" w:type="pct"/>
            <w:tcBorders>
              <w:top w:val="single" w:sz="4" w:space="0" w:color="auto"/>
              <w:left w:val="single" w:sz="4" w:space="0" w:color="auto"/>
              <w:bottom w:val="single" w:sz="4" w:space="0" w:color="auto"/>
              <w:right w:val="single" w:sz="4" w:space="0" w:color="auto"/>
            </w:tcBorders>
          </w:tcPr>
          <w:p w14:paraId="1AFB3278" w14:textId="77777777" w:rsidR="006D4374" w:rsidRPr="00B44BBB" w:rsidRDefault="006D4374" w:rsidP="00B44BBB">
            <w:pPr>
              <w:jc w:val="center"/>
              <w:rPr>
                <w:rFonts w:ascii="Times New Roman" w:hAnsi="Times New Roman" w:cs="Times New Roman"/>
                <w:sz w:val="24"/>
                <w:szCs w:val="24"/>
              </w:rPr>
            </w:pPr>
            <w:r w:rsidRPr="00B44BBB">
              <w:rPr>
                <w:rFonts w:ascii="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79" w14:textId="77777777" w:rsidR="006D4374" w:rsidRPr="006D4374" w:rsidRDefault="00767074" w:rsidP="006D4374">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7A"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7B"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p>
        </w:tc>
      </w:tr>
      <w:tr w:rsidR="006D4374" w:rsidRPr="006D4374" w14:paraId="1AFB3283" w14:textId="77777777" w:rsidTr="00B44BBB">
        <w:trPr>
          <w:trHeight w:val="545"/>
        </w:trPr>
        <w:tc>
          <w:tcPr>
            <w:tcW w:w="302" w:type="pct"/>
            <w:tcBorders>
              <w:top w:val="single" w:sz="4" w:space="0" w:color="auto"/>
              <w:left w:val="single" w:sz="4" w:space="0" w:color="auto"/>
              <w:bottom w:val="single" w:sz="4" w:space="0" w:color="auto"/>
              <w:right w:val="single" w:sz="4" w:space="0" w:color="auto"/>
            </w:tcBorders>
            <w:vAlign w:val="center"/>
          </w:tcPr>
          <w:p w14:paraId="1AFB327D" w14:textId="77777777" w:rsidR="006D4374" w:rsidRPr="006D4374" w:rsidRDefault="006D4374" w:rsidP="006D4374">
            <w:pPr>
              <w:spacing w:after="0" w:line="240" w:lineRule="auto"/>
              <w:jc w:val="center"/>
              <w:rPr>
                <w:rFonts w:ascii="Times New Roman" w:eastAsia="Times New Roman" w:hAnsi="Times New Roman" w:cs="Times New Roman"/>
                <w:sz w:val="24"/>
                <w:szCs w:val="24"/>
                <w:lang w:val="en-GB"/>
              </w:rPr>
            </w:pPr>
            <w:r w:rsidRPr="006D4374">
              <w:rPr>
                <w:rFonts w:ascii="Times New Roman" w:eastAsia="Times New Roman" w:hAnsi="Times New Roman" w:cs="Times New Roman"/>
                <w:sz w:val="24"/>
                <w:szCs w:val="24"/>
                <w:lang w:val="en-GB"/>
              </w:rPr>
              <w:t>14.</w:t>
            </w:r>
          </w:p>
        </w:tc>
        <w:tc>
          <w:tcPr>
            <w:tcW w:w="2030" w:type="pct"/>
            <w:tcBorders>
              <w:top w:val="single" w:sz="4" w:space="0" w:color="auto"/>
              <w:left w:val="single" w:sz="4" w:space="0" w:color="auto"/>
              <w:bottom w:val="single" w:sz="4" w:space="0" w:color="auto"/>
              <w:right w:val="single" w:sz="4" w:space="0" w:color="auto"/>
            </w:tcBorders>
          </w:tcPr>
          <w:p w14:paraId="1AFB327E" w14:textId="77777777" w:rsidR="006D4374" w:rsidRPr="00B44BBB" w:rsidRDefault="00767074" w:rsidP="006D4374">
            <w:pPr>
              <w:spacing w:after="0" w:line="240" w:lineRule="auto"/>
              <w:rPr>
                <w:rFonts w:ascii="Times New Roman" w:hAnsi="Times New Roman" w:cs="Times New Roman"/>
                <w:sz w:val="24"/>
                <w:szCs w:val="24"/>
              </w:rPr>
            </w:pPr>
            <w:r w:rsidRPr="00B44BBB">
              <w:rPr>
                <w:rFonts w:ascii="Times New Roman" w:hAnsi="Times New Roman" w:cs="Times New Roman"/>
                <w:sz w:val="24"/>
                <w:szCs w:val="24"/>
              </w:rPr>
              <w:t>4.14. Stalo akustinė pertvara 1700x600 mm</w:t>
            </w:r>
          </w:p>
        </w:tc>
        <w:tc>
          <w:tcPr>
            <w:tcW w:w="526" w:type="pct"/>
            <w:tcBorders>
              <w:top w:val="single" w:sz="4" w:space="0" w:color="auto"/>
              <w:left w:val="single" w:sz="4" w:space="0" w:color="auto"/>
              <w:bottom w:val="single" w:sz="4" w:space="0" w:color="auto"/>
              <w:right w:val="single" w:sz="4" w:space="0" w:color="auto"/>
            </w:tcBorders>
          </w:tcPr>
          <w:p w14:paraId="1AFB327F" w14:textId="77777777" w:rsidR="006D4374" w:rsidRPr="00B44BBB" w:rsidRDefault="006D4374" w:rsidP="00B44BBB">
            <w:pPr>
              <w:spacing w:after="0" w:line="240" w:lineRule="auto"/>
              <w:jc w:val="center"/>
              <w:rPr>
                <w:rFonts w:ascii="Times New Roman" w:hAnsi="Times New Roman" w:cs="Times New Roman"/>
                <w:sz w:val="24"/>
                <w:szCs w:val="24"/>
              </w:rPr>
            </w:pPr>
            <w:r w:rsidRPr="00B44BBB">
              <w:rPr>
                <w:rFonts w:ascii="Times New Roman" w:hAnsi="Times New Roman" w:cs="Times New Roman"/>
                <w:sz w:val="24"/>
                <w:szCs w:val="24"/>
                <w:lang w:val="en-GB"/>
              </w:rPr>
              <w:t>vnt.</w:t>
            </w:r>
          </w:p>
        </w:tc>
        <w:tc>
          <w:tcPr>
            <w:tcW w:w="602" w:type="pct"/>
            <w:tcBorders>
              <w:top w:val="single" w:sz="4" w:space="0" w:color="auto"/>
              <w:left w:val="single" w:sz="4" w:space="0" w:color="auto"/>
              <w:bottom w:val="single" w:sz="4" w:space="0" w:color="auto"/>
              <w:right w:val="single" w:sz="4" w:space="0" w:color="auto"/>
            </w:tcBorders>
            <w:vAlign w:val="center"/>
          </w:tcPr>
          <w:p w14:paraId="1AFB3280" w14:textId="77777777" w:rsidR="006D4374" w:rsidRPr="006D4374" w:rsidRDefault="00767074" w:rsidP="006D4374">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829" w:type="pct"/>
            <w:tcBorders>
              <w:top w:val="single" w:sz="4" w:space="0" w:color="auto"/>
              <w:left w:val="single" w:sz="4" w:space="0" w:color="auto"/>
              <w:bottom w:val="single" w:sz="4" w:space="0" w:color="auto"/>
              <w:right w:val="single" w:sz="4" w:space="0" w:color="auto"/>
            </w:tcBorders>
            <w:vAlign w:val="center"/>
          </w:tcPr>
          <w:p w14:paraId="1AFB3281" w14:textId="77777777" w:rsidR="006D4374" w:rsidRPr="006D4374" w:rsidRDefault="006D4374" w:rsidP="006D4374">
            <w:pPr>
              <w:spacing w:after="0" w:line="240" w:lineRule="auto"/>
              <w:rPr>
                <w:rFonts w:ascii="Times New Roman" w:eastAsia="Times New Roman" w:hAnsi="Times New Roman" w:cs="Times New Roman"/>
                <w:sz w:val="24"/>
                <w:szCs w:val="24"/>
                <w:lang w:val="en-GB"/>
              </w:rPr>
            </w:pPr>
          </w:p>
        </w:tc>
        <w:tc>
          <w:tcPr>
            <w:tcW w:w="710" w:type="pct"/>
            <w:tcBorders>
              <w:top w:val="single" w:sz="4" w:space="0" w:color="auto"/>
              <w:left w:val="single" w:sz="4" w:space="0" w:color="auto"/>
              <w:bottom w:val="single" w:sz="4" w:space="0" w:color="auto"/>
              <w:right w:val="single" w:sz="4" w:space="0" w:color="auto"/>
            </w:tcBorders>
            <w:vAlign w:val="center"/>
          </w:tcPr>
          <w:p w14:paraId="1AFB3282" w14:textId="77777777" w:rsidR="006D4374" w:rsidRPr="006D4374" w:rsidRDefault="006D4374" w:rsidP="006D4374">
            <w:pPr>
              <w:spacing w:after="0" w:line="240" w:lineRule="auto"/>
              <w:rPr>
                <w:rFonts w:ascii="Times New Roman" w:eastAsia="Times New Roman" w:hAnsi="Times New Roman" w:cs="Times New Roman"/>
                <w:sz w:val="24"/>
                <w:szCs w:val="24"/>
                <w:lang w:val="en-GB"/>
              </w:rPr>
            </w:pPr>
          </w:p>
        </w:tc>
      </w:tr>
      <w:tr w:rsidR="006D4374" w:rsidRPr="006D4374" w14:paraId="1AFB3286" w14:textId="77777777" w:rsidTr="00B44BBB">
        <w:trPr>
          <w:trHeight w:val="393"/>
        </w:trPr>
        <w:tc>
          <w:tcPr>
            <w:tcW w:w="4290" w:type="pct"/>
            <w:gridSpan w:val="5"/>
            <w:tcBorders>
              <w:top w:val="single" w:sz="4" w:space="0" w:color="auto"/>
              <w:left w:val="single" w:sz="4" w:space="0" w:color="auto"/>
              <w:bottom w:val="single" w:sz="4" w:space="0" w:color="auto"/>
              <w:right w:val="single" w:sz="4" w:space="0" w:color="auto"/>
            </w:tcBorders>
            <w:vAlign w:val="center"/>
            <w:hideMark/>
          </w:tcPr>
          <w:p w14:paraId="1AFB3284" w14:textId="77777777" w:rsidR="006D4374" w:rsidRPr="006D4374" w:rsidRDefault="006D4374" w:rsidP="006D4374">
            <w:pPr>
              <w:spacing w:after="0" w:line="240" w:lineRule="auto"/>
              <w:jc w:val="right"/>
              <w:rPr>
                <w:rFonts w:ascii="Times New Roman" w:eastAsia="Times New Roman" w:hAnsi="Times New Roman" w:cs="Times New Roman"/>
                <w:b/>
                <w:sz w:val="24"/>
                <w:szCs w:val="24"/>
                <w:lang w:val="fr-FR"/>
              </w:rPr>
            </w:pPr>
            <w:r w:rsidRPr="006D4374">
              <w:rPr>
                <w:rFonts w:ascii="Times New Roman" w:eastAsia="Times New Roman" w:hAnsi="Times New Roman" w:cs="Times New Roman"/>
                <w:b/>
                <w:sz w:val="24"/>
                <w:szCs w:val="24"/>
                <w:lang w:val="fr-FR"/>
              </w:rPr>
              <w:t>Bendra kaina Eur su PVM:</w:t>
            </w:r>
          </w:p>
        </w:tc>
        <w:tc>
          <w:tcPr>
            <w:tcW w:w="710" w:type="pct"/>
            <w:tcBorders>
              <w:top w:val="single" w:sz="4" w:space="0" w:color="auto"/>
              <w:left w:val="single" w:sz="4" w:space="0" w:color="auto"/>
              <w:bottom w:val="single" w:sz="4" w:space="0" w:color="auto"/>
              <w:right w:val="single" w:sz="4" w:space="0" w:color="auto"/>
            </w:tcBorders>
            <w:vAlign w:val="center"/>
          </w:tcPr>
          <w:p w14:paraId="1AFB3285" w14:textId="77777777" w:rsidR="006D4374" w:rsidRPr="006D4374" w:rsidRDefault="006D4374" w:rsidP="006D4374">
            <w:pPr>
              <w:spacing w:after="0" w:line="240" w:lineRule="auto"/>
              <w:jc w:val="center"/>
              <w:rPr>
                <w:rFonts w:ascii="Times New Roman" w:eastAsia="Times New Roman" w:hAnsi="Times New Roman" w:cs="Times New Roman"/>
                <w:b/>
                <w:sz w:val="24"/>
                <w:szCs w:val="24"/>
                <w:lang w:val="fr-FR"/>
              </w:rPr>
            </w:pPr>
          </w:p>
        </w:tc>
      </w:tr>
    </w:tbl>
    <w:p w14:paraId="1AFB3287" w14:textId="77777777" w:rsidR="007E5483" w:rsidRDefault="007E5483" w:rsidP="006D4374">
      <w:pPr>
        <w:autoSpaceDE w:val="0"/>
        <w:autoSpaceDN w:val="0"/>
        <w:adjustRightInd w:val="0"/>
        <w:spacing w:after="200" w:line="276" w:lineRule="auto"/>
        <w:jc w:val="both"/>
        <w:rPr>
          <w:rFonts w:ascii="Times New Roman" w:eastAsia="Times New Roman" w:hAnsi="Times New Roman" w:cs="Times New Roman"/>
          <w:b/>
          <w:sz w:val="24"/>
          <w:szCs w:val="24"/>
        </w:rPr>
      </w:pPr>
    </w:p>
    <w:p w14:paraId="1AFB3288" w14:textId="77777777" w:rsidR="007E5483" w:rsidRDefault="007E5483" w:rsidP="006D4374">
      <w:pPr>
        <w:autoSpaceDE w:val="0"/>
        <w:autoSpaceDN w:val="0"/>
        <w:adjustRightInd w:val="0"/>
        <w:spacing w:after="200" w:line="276" w:lineRule="auto"/>
        <w:jc w:val="both"/>
        <w:rPr>
          <w:rFonts w:ascii="Times New Roman" w:eastAsia="Times New Roman" w:hAnsi="Times New Roman" w:cs="Times New Roman"/>
          <w:b/>
          <w:sz w:val="24"/>
          <w:szCs w:val="24"/>
        </w:rPr>
      </w:pPr>
    </w:p>
    <w:p w14:paraId="1AFB3289" w14:textId="77777777" w:rsidR="006D4374" w:rsidRPr="006D4374" w:rsidRDefault="006D4374" w:rsidP="006D4374">
      <w:pPr>
        <w:autoSpaceDE w:val="0"/>
        <w:autoSpaceDN w:val="0"/>
        <w:adjustRightInd w:val="0"/>
        <w:spacing w:after="200" w:line="276" w:lineRule="auto"/>
        <w:jc w:val="both"/>
        <w:rPr>
          <w:rFonts w:ascii="Times New Roman" w:eastAsia="Times New Roman" w:hAnsi="Times New Roman" w:cs="Times New Roman"/>
          <w:b/>
          <w:sz w:val="24"/>
          <w:szCs w:val="24"/>
        </w:rPr>
      </w:pPr>
      <w:r w:rsidRPr="006D4374">
        <w:rPr>
          <w:rFonts w:ascii="Times New Roman" w:eastAsia="Times New Roman" w:hAnsi="Times New Roman" w:cs="Times New Roman"/>
          <w:b/>
          <w:sz w:val="24"/>
          <w:szCs w:val="24"/>
        </w:rPr>
        <w:t>PIRKĖJAS</w:t>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r>
      <w:r w:rsidRPr="006D4374">
        <w:rPr>
          <w:rFonts w:ascii="Times New Roman" w:eastAsia="Times New Roman" w:hAnsi="Times New Roman" w:cs="Times New Roman"/>
          <w:b/>
          <w:sz w:val="24"/>
          <w:szCs w:val="24"/>
        </w:rPr>
        <w:tab/>
        <w:t>PARDAVĖJAS</w:t>
      </w:r>
    </w:p>
    <w:p w14:paraId="1AFB328A" w14:textId="77777777" w:rsidR="006D4374" w:rsidRPr="006D4374" w:rsidRDefault="006D4374" w:rsidP="006D4374">
      <w:pPr>
        <w:spacing w:after="0" w:line="240" w:lineRule="auto"/>
        <w:rPr>
          <w:rFonts w:ascii="Times New Roman" w:hAnsi="Times New Roman" w:cs="Times New Roman"/>
          <w:lang w:eastAsia="lt-LT"/>
        </w:rPr>
      </w:pP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lang w:eastAsia="lt-LT"/>
        </w:rPr>
        <w:tab/>
      </w:r>
    </w:p>
    <w:p w14:paraId="1AFB328B" w14:textId="77777777" w:rsidR="006D4374" w:rsidRPr="006D4374" w:rsidRDefault="006D4374" w:rsidP="006D4374">
      <w:pPr>
        <w:spacing w:after="0" w:line="240" w:lineRule="auto"/>
        <w:rPr>
          <w:rFonts w:ascii="Times New Roman" w:hAnsi="Times New Roman" w:cs="Times New Roman"/>
          <w:lang w:val="fr-FR" w:eastAsia="lt-LT"/>
        </w:rPr>
      </w:pPr>
      <w:r w:rsidRPr="006D4374">
        <w:rPr>
          <w:rFonts w:ascii="Times New Roman" w:hAnsi="Times New Roman" w:cs="Times New Roman"/>
          <w:lang w:val="fr-FR" w:eastAsia="lt-LT"/>
        </w:rPr>
        <w:t>_____________________</w:t>
      </w:r>
      <w:r w:rsidRPr="006D4374">
        <w:rPr>
          <w:rFonts w:ascii="Times New Roman" w:hAnsi="Times New Roman" w:cs="Times New Roman"/>
          <w:lang w:val="fr-FR" w:eastAsia="lt-LT"/>
        </w:rPr>
        <w:tab/>
      </w:r>
      <w:r w:rsidRPr="006D4374">
        <w:rPr>
          <w:rFonts w:ascii="Times New Roman" w:hAnsi="Times New Roman" w:cs="Times New Roman"/>
          <w:lang w:val="fr-FR" w:eastAsia="lt-LT"/>
        </w:rPr>
        <w:tab/>
      </w:r>
      <w:r w:rsidRPr="006D4374">
        <w:rPr>
          <w:rFonts w:ascii="Times New Roman" w:hAnsi="Times New Roman" w:cs="Times New Roman"/>
          <w:lang w:val="fr-FR" w:eastAsia="lt-LT"/>
        </w:rPr>
        <w:tab/>
      </w:r>
      <w:r w:rsidRPr="006D4374">
        <w:rPr>
          <w:rFonts w:ascii="Times New Roman" w:hAnsi="Times New Roman" w:cs="Times New Roman"/>
          <w:lang w:val="fr-FR" w:eastAsia="lt-LT"/>
        </w:rPr>
        <w:tab/>
        <w:t>____________________</w:t>
      </w:r>
    </w:p>
    <w:p w14:paraId="1AFB328C" w14:textId="77777777" w:rsidR="006D4374" w:rsidRPr="006D4374" w:rsidRDefault="006D4374" w:rsidP="006D4374">
      <w:pPr>
        <w:spacing w:after="0" w:line="240" w:lineRule="auto"/>
        <w:rPr>
          <w:rFonts w:ascii="Times New Roman" w:hAnsi="Times New Roman" w:cs="Times New Roman"/>
          <w:sz w:val="18"/>
          <w:szCs w:val="18"/>
          <w:lang w:eastAsia="lt-LT"/>
        </w:rPr>
      </w:pPr>
      <w:r w:rsidRPr="006D4374">
        <w:rPr>
          <w:rFonts w:ascii="Times New Roman" w:hAnsi="Times New Roman" w:cs="Times New Roman"/>
          <w:sz w:val="18"/>
          <w:szCs w:val="18"/>
          <w:lang w:eastAsia="lt-LT"/>
        </w:rPr>
        <w:t>(parašas)</w:t>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r>
      <w:r w:rsidRPr="006D4374">
        <w:rPr>
          <w:rFonts w:ascii="Times New Roman" w:hAnsi="Times New Roman" w:cs="Times New Roman"/>
          <w:sz w:val="18"/>
          <w:szCs w:val="18"/>
          <w:lang w:eastAsia="lt-LT"/>
        </w:rPr>
        <w:tab/>
        <w:t>(parašas)</w:t>
      </w:r>
    </w:p>
    <w:p w14:paraId="1AFB328D" w14:textId="77777777" w:rsidR="005025A1" w:rsidRDefault="006D4374" w:rsidP="00B44BBB">
      <w:pPr>
        <w:spacing w:after="0" w:line="240" w:lineRule="auto"/>
        <w:rPr>
          <w:rFonts w:ascii="Times New Roman" w:hAnsi="Times New Roman" w:cs="Times New Roman"/>
        </w:rPr>
      </w:pPr>
      <w:r w:rsidRPr="006D4374">
        <w:rPr>
          <w:rFonts w:ascii="Times New Roman" w:hAnsi="Times New Roman" w:cs="Times New Roman"/>
        </w:rPr>
        <w:t>A. V.</w:t>
      </w: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rPr>
        <w:tab/>
      </w:r>
      <w:r w:rsidRPr="006D4374">
        <w:rPr>
          <w:rFonts w:ascii="Times New Roman" w:hAnsi="Times New Roman" w:cs="Times New Roman"/>
        </w:rPr>
        <w:tab/>
        <w:t>A. V.</w:t>
      </w:r>
      <w:r w:rsidR="005025A1">
        <w:rPr>
          <w:rFonts w:ascii="Times New Roman" w:hAnsi="Times New Roman" w:cs="Times New Roman"/>
        </w:rPr>
        <w:br w:type="page"/>
      </w:r>
    </w:p>
    <w:p w14:paraId="1AFB328E" w14:textId="77777777" w:rsidR="006D4374" w:rsidRPr="006D4374" w:rsidRDefault="006D4374" w:rsidP="006D4374">
      <w:pPr>
        <w:spacing w:after="0" w:line="240" w:lineRule="auto"/>
        <w:ind w:left="3888" w:firstLine="1296"/>
        <w:rPr>
          <w:rFonts w:ascii="Times New Roman" w:eastAsia="Times New Roman" w:hAnsi="Times New Roman" w:cs="Times New Roman"/>
          <w:sz w:val="24"/>
        </w:rPr>
      </w:pPr>
      <w:r w:rsidRPr="006D4374">
        <w:rPr>
          <w:rFonts w:ascii="Times New Roman" w:eastAsia="Times New Roman" w:hAnsi="Times New Roman" w:cs="Times New Roman"/>
          <w:sz w:val="24"/>
        </w:rPr>
        <w:lastRenderedPageBreak/>
        <w:t xml:space="preserve">2025 m.                            d. Sutarties Nr. </w:t>
      </w:r>
    </w:p>
    <w:p w14:paraId="1AFB328F" w14:textId="77777777" w:rsidR="006D4374" w:rsidRPr="006D4374" w:rsidRDefault="006D4374" w:rsidP="006D4374">
      <w:pPr>
        <w:spacing w:after="0" w:line="240" w:lineRule="auto"/>
        <w:ind w:left="3888" w:firstLine="1296"/>
        <w:rPr>
          <w:rFonts w:ascii="Times New Roman" w:eastAsia="Times New Roman" w:hAnsi="Times New Roman" w:cs="Times New Roman"/>
          <w:sz w:val="24"/>
        </w:rPr>
      </w:pPr>
      <w:r w:rsidRPr="006D4374">
        <w:rPr>
          <w:rFonts w:ascii="Times New Roman" w:eastAsia="Times New Roman" w:hAnsi="Times New Roman" w:cs="Times New Roman"/>
          <w:sz w:val="24"/>
        </w:rPr>
        <w:t>2 priedas</w:t>
      </w:r>
    </w:p>
    <w:p w14:paraId="1AFB3290" w14:textId="77777777" w:rsidR="006D4374" w:rsidRPr="006D4374" w:rsidRDefault="006D4374" w:rsidP="006D4374">
      <w:pPr>
        <w:spacing w:after="0" w:line="240" w:lineRule="auto"/>
        <w:rPr>
          <w:rFonts w:ascii="Times New Roman" w:hAnsi="Times New Roman" w:cs="Times New Roman"/>
        </w:rPr>
      </w:pPr>
    </w:p>
    <w:p w14:paraId="1AFB3291" w14:textId="77777777" w:rsidR="00F06554" w:rsidRPr="00F06554" w:rsidRDefault="00F06554" w:rsidP="00F06554">
      <w:pPr>
        <w:spacing w:after="0" w:line="240" w:lineRule="auto"/>
        <w:jc w:val="center"/>
        <w:rPr>
          <w:rFonts w:ascii="Times New Roman" w:eastAsia="Times New Roman" w:hAnsi="Times New Roman" w:cs="Times New Roman"/>
          <w:b/>
          <w:noProof/>
          <w:sz w:val="24"/>
          <w:szCs w:val="28"/>
        </w:rPr>
      </w:pPr>
      <w:r w:rsidRPr="00F06554">
        <w:rPr>
          <w:rFonts w:ascii="Times New Roman" w:eastAsia="Times New Roman" w:hAnsi="Times New Roman" w:cs="Times New Roman"/>
          <w:b/>
          <w:noProof/>
          <w:sz w:val="24"/>
          <w:szCs w:val="28"/>
        </w:rPr>
        <w:t>TECHNINĖ SPECIFIKACIJA</w:t>
      </w:r>
    </w:p>
    <w:p w14:paraId="1AFB3292" w14:textId="77777777" w:rsidR="00F06554" w:rsidRPr="00F06554" w:rsidRDefault="00F06554" w:rsidP="00F06554">
      <w:pPr>
        <w:spacing w:after="0" w:line="240" w:lineRule="auto"/>
        <w:rPr>
          <w:rFonts w:ascii="Times New Roman" w:eastAsia="Times New Roman" w:hAnsi="Times New Roman" w:cs="Times New Roman"/>
          <w:noProof/>
          <w:sz w:val="24"/>
          <w:szCs w:val="24"/>
        </w:rPr>
      </w:pPr>
    </w:p>
    <w:p w14:paraId="1AFB3293"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1. </w:t>
      </w:r>
      <w:r w:rsidRPr="00F06554">
        <w:rPr>
          <w:rFonts w:ascii="Times New Roman" w:eastAsia="Times New Roman" w:hAnsi="Times New Roman" w:cs="Times New Roman"/>
          <w:b/>
          <w:noProof/>
          <w:sz w:val="24"/>
          <w:szCs w:val="24"/>
        </w:rPr>
        <w:t>Pirkimo objekto paskirtis</w:t>
      </w:r>
    </w:p>
    <w:p w14:paraId="1AFB3294"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Biuro baldai skirti darbo vietoms.</w:t>
      </w:r>
    </w:p>
    <w:p w14:paraId="1AFB3295" w14:textId="77777777" w:rsidR="00F06554" w:rsidRPr="00F06554" w:rsidRDefault="00F06554" w:rsidP="00F06554">
      <w:pPr>
        <w:spacing w:after="0" w:line="240" w:lineRule="auto"/>
        <w:rPr>
          <w:rFonts w:ascii="Times New Roman" w:eastAsia="Times New Roman" w:hAnsi="Times New Roman" w:cs="Times New Roman"/>
          <w:noProof/>
          <w:sz w:val="24"/>
          <w:szCs w:val="24"/>
        </w:rPr>
      </w:pPr>
    </w:p>
    <w:p w14:paraId="1AFB3296"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2. </w:t>
      </w:r>
      <w:r w:rsidRPr="00F06554">
        <w:rPr>
          <w:rFonts w:ascii="Times New Roman" w:eastAsia="Times New Roman" w:hAnsi="Times New Roman" w:cs="Times New Roman"/>
          <w:b/>
          <w:noProof/>
          <w:sz w:val="24"/>
          <w:szCs w:val="24"/>
        </w:rPr>
        <w:t>Bendri reikalavimai</w:t>
      </w:r>
    </w:p>
    <w:p w14:paraId="1AFB3297"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2.1 Perkamos prekės turi būti naujos, nenaudotos.</w:t>
      </w:r>
    </w:p>
    <w:p w14:paraId="1AFB3298"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2.2 Gaminiui turi būti suteikiamas ne trumpesnis kaip 3 metų garantinis laikotarpis nuo priėmimo–perdavimo akto pasirašymo datos.</w:t>
      </w:r>
    </w:p>
    <w:p w14:paraId="1AFB3299"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2.3 Tiekėjas gali siūlyti lygiavertes prekes.</w:t>
      </w:r>
    </w:p>
    <w:p w14:paraId="1AFB329A"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2.4 Į kainą turi būti įskaičiuota pristatymo paslauga adresu  Vilnius, Totorių   g. 25.</w:t>
      </w:r>
    </w:p>
    <w:p w14:paraId="1AFB329B"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2.5 Baldai turi būti paruošti ekspl</w:t>
      </w:r>
      <w:r w:rsidR="00F34CED">
        <w:rPr>
          <w:rFonts w:ascii="Times New Roman" w:eastAsia="Times New Roman" w:hAnsi="Times New Roman" w:cs="Times New Roman"/>
          <w:noProof/>
          <w:sz w:val="24"/>
          <w:szCs w:val="24"/>
        </w:rPr>
        <w:t>o</w:t>
      </w:r>
      <w:r w:rsidRPr="00F06554">
        <w:rPr>
          <w:rFonts w:ascii="Times New Roman" w:eastAsia="Times New Roman" w:hAnsi="Times New Roman" w:cs="Times New Roman"/>
          <w:noProof/>
          <w:sz w:val="24"/>
          <w:szCs w:val="24"/>
        </w:rPr>
        <w:t>atacijai.</w:t>
      </w:r>
    </w:p>
    <w:p w14:paraId="1AFB329C" w14:textId="77777777" w:rsidR="00F06554" w:rsidRPr="00F06554" w:rsidRDefault="00F06554" w:rsidP="00F06554">
      <w:pPr>
        <w:spacing w:after="0" w:line="240" w:lineRule="auto"/>
        <w:rPr>
          <w:rFonts w:ascii="Times New Roman" w:eastAsia="Times New Roman" w:hAnsi="Times New Roman" w:cs="Times New Roman"/>
          <w:noProof/>
          <w:sz w:val="24"/>
          <w:szCs w:val="24"/>
        </w:rPr>
      </w:pPr>
    </w:p>
    <w:p w14:paraId="1AFB329D"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3. </w:t>
      </w:r>
      <w:r w:rsidRPr="00F06554">
        <w:rPr>
          <w:rFonts w:ascii="Times New Roman" w:eastAsia="Times New Roman" w:hAnsi="Times New Roman" w:cs="Times New Roman"/>
          <w:b/>
          <w:noProof/>
          <w:sz w:val="24"/>
          <w:szCs w:val="24"/>
        </w:rPr>
        <w:t>Aplinkos apsaugos kriterijai</w:t>
      </w:r>
    </w:p>
    <w:p w14:paraId="1AFB329E"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Perkamas produktas turi atitikti jam nustatytus I tipo ekologinio ženklo reikalavimus (pagal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1AFB329F" w14:textId="77777777" w:rsidR="00F06554" w:rsidRPr="00F06554" w:rsidRDefault="00F06554" w:rsidP="00F06554">
      <w:pPr>
        <w:spacing w:after="0" w:line="240" w:lineRule="auto"/>
        <w:rPr>
          <w:rFonts w:ascii="Times New Roman" w:eastAsia="Times New Roman" w:hAnsi="Times New Roman" w:cs="Times New Roman"/>
          <w:noProof/>
          <w:sz w:val="24"/>
          <w:szCs w:val="24"/>
        </w:rPr>
      </w:pPr>
    </w:p>
    <w:p w14:paraId="1AFB32A0"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 </w:t>
      </w:r>
      <w:r w:rsidRPr="00F06554">
        <w:rPr>
          <w:rFonts w:ascii="Times New Roman" w:eastAsia="Times New Roman" w:hAnsi="Times New Roman" w:cs="Times New Roman"/>
          <w:b/>
          <w:noProof/>
          <w:sz w:val="24"/>
          <w:szCs w:val="24"/>
        </w:rPr>
        <w:t>TECHNINIAI REIKALAVIMAI IR KIEKIAI</w:t>
      </w:r>
    </w:p>
    <w:p w14:paraId="1AFB32A1"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A2"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4.1. </w:t>
      </w:r>
      <w:r w:rsidRPr="00F06554">
        <w:rPr>
          <w:rFonts w:ascii="Times New Roman" w:eastAsia="Times New Roman" w:hAnsi="Times New Roman" w:cs="Times New Roman"/>
          <w:b/>
          <w:noProof/>
          <w:sz w:val="24"/>
          <w:szCs w:val="24"/>
        </w:rPr>
        <w:t>Reguliuojamo aukščio stalas su loveliu laidams 1700x800 mm – 10 vnt</w:t>
      </w:r>
      <w:r w:rsidRPr="00F06554">
        <w:rPr>
          <w:rFonts w:ascii="Times New Roman" w:eastAsia="Times New Roman" w:hAnsi="Times New Roman" w:cs="Times New Roman"/>
          <w:noProof/>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p w14:paraId="1AFB32A3"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A4"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4.2. </w:t>
      </w:r>
      <w:r w:rsidRPr="00F06554">
        <w:rPr>
          <w:rFonts w:ascii="Times New Roman" w:eastAsia="Times New Roman" w:hAnsi="Times New Roman" w:cs="Times New Roman"/>
          <w:b/>
          <w:noProof/>
          <w:sz w:val="24"/>
          <w:szCs w:val="24"/>
        </w:rPr>
        <w:t>Reguliuojamo aukščio stalas su loveliu laidams 1800x800 mm – 1 vnt</w:t>
      </w:r>
      <w:r w:rsidRPr="00F06554">
        <w:rPr>
          <w:rFonts w:ascii="Times New Roman" w:eastAsia="Times New Roman" w:hAnsi="Times New Roman" w:cs="Times New Roman"/>
          <w:noProof/>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p w14:paraId="1AFB32A5"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A6"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4.3. </w:t>
      </w:r>
      <w:r w:rsidRPr="00F06554">
        <w:rPr>
          <w:rFonts w:ascii="Times New Roman" w:eastAsia="Times New Roman" w:hAnsi="Times New Roman" w:cs="Times New Roman"/>
          <w:b/>
          <w:noProof/>
          <w:sz w:val="24"/>
          <w:szCs w:val="24"/>
        </w:rPr>
        <w:t>Reguliuojamo aukščio stalas su loveliu laidams 1900x800 mm – 1 vnt</w:t>
      </w:r>
      <w:r w:rsidRPr="00F06554">
        <w:rPr>
          <w:rFonts w:ascii="Times New Roman" w:eastAsia="Times New Roman" w:hAnsi="Times New Roman" w:cs="Times New Roman"/>
          <w:noProof/>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ruda (derinama prie esamų baldų). Paklaida ±10 mm.</w:t>
      </w:r>
    </w:p>
    <w:p w14:paraId="1AFB32A7"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A8"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4.4. </w:t>
      </w:r>
      <w:r w:rsidRPr="00F06554">
        <w:rPr>
          <w:rFonts w:ascii="Times New Roman" w:eastAsia="Times New Roman" w:hAnsi="Times New Roman" w:cs="Times New Roman"/>
          <w:b/>
          <w:noProof/>
          <w:sz w:val="24"/>
          <w:szCs w:val="24"/>
        </w:rPr>
        <w:t>Reguliuojamo aukščio stalas su loveliu laidams 1900x800 mm – 1 vnt.</w:t>
      </w:r>
      <w:r w:rsidRPr="00F06554">
        <w:rPr>
          <w:rFonts w:ascii="Times New Roman" w:eastAsia="Times New Roman" w:hAnsi="Times New Roman" w:cs="Times New Roman"/>
          <w:noProof/>
          <w:sz w:val="24"/>
          <w:szCs w:val="24"/>
        </w:rPr>
        <w:t xml:space="preserve"> Dviejų elektros motorų reguliuojamo aukščio stalas. Keliamoji galia – ne mažiau 120 kg. Aukščio reguliavimo amplitudė nuo (±20 mm) 700 mm ir nemažiau kaip iki 1270 mm. Rėmo spalva juoda. Stalviršis – teksturinis. </w:t>
      </w:r>
      <w:r w:rsidRPr="00F06554">
        <w:rPr>
          <w:rFonts w:ascii="Times New Roman" w:eastAsia="Times New Roman" w:hAnsi="Times New Roman" w:cs="Times New Roman"/>
          <w:noProof/>
          <w:sz w:val="24"/>
          <w:szCs w:val="24"/>
        </w:rPr>
        <w:lastRenderedPageBreak/>
        <w:t>Stalviršyje numatyta kiaurymė laidams (vieta derinama). Spalva tamsi ruda (derinama prie esamų baldų). Paklaida ±10 mm.</w:t>
      </w:r>
    </w:p>
    <w:p w14:paraId="1AFB32A9"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AA"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4.5. </w:t>
      </w:r>
      <w:r w:rsidRPr="00F06554">
        <w:rPr>
          <w:rFonts w:ascii="Times New Roman" w:eastAsia="Times New Roman" w:hAnsi="Times New Roman" w:cs="Times New Roman"/>
          <w:b/>
          <w:noProof/>
          <w:sz w:val="24"/>
          <w:szCs w:val="24"/>
        </w:rPr>
        <w:t xml:space="preserve">Reguliuojamo aukščio stalas su loveliu laidams 1700x750 mm – 1 vnt. </w:t>
      </w:r>
      <w:r w:rsidRPr="00F06554">
        <w:rPr>
          <w:rFonts w:ascii="Times New Roman" w:eastAsia="Times New Roman" w:hAnsi="Times New Roman" w:cs="Times New Roman"/>
          <w:noProof/>
          <w:sz w:val="24"/>
          <w:szCs w:val="24"/>
        </w:rPr>
        <w:t>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p w14:paraId="1AFB32AB"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AC"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4.6. </w:t>
      </w:r>
      <w:r w:rsidRPr="00F06554">
        <w:rPr>
          <w:rFonts w:ascii="Times New Roman" w:eastAsia="Times New Roman" w:hAnsi="Times New Roman" w:cs="Times New Roman"/>
          <w:b/>
          <w:noProof/>
          <w:sz w:val="24"/>
          <w:szCs w:val="24"/>
        </w:rPr>
        <w:t>Reguliuojamo aukščio stalas su loveliu laidams 1600x800 mm – 15 vnt</w:t>
      </w:r>
      <w:r w:rsidRPr="00F06554">
        <w:rPr>
          <w:rFonts w:ascii="Times New Roman" w:eastAsia="Times New Roman" w:hAnsi="Times New Roman" w:cs="Times New Roman"/>
          <w:noProof/>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p w14:paraId="1AFB32AD"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AE"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4.7. </w:t>
      </w:r>
      <w:r w:rsidRPr="00F06554">
        <w:rPr>
          <w:rFonts w:ascii="Times New Roman" w:eastAsia="Times New Roman" w:hAnsi="Times New Roman" w:cs="Times New Roman"/>
          <w:b/>
          <w:noProof/>
          <w:sz w:val="24"/>
          <w:szCs w:val="24"/>
        </w:rPr>
        <w:t>Reguliuojamo aukščio stalas su loveliu laidams 1600x700 mm – 1 vnt.</w:t>
      </w:r>
      <w:r w:rsidRPr="00F06554">
        <w:rPr>
          <w:rFonts w:ascii="Times New Roman" w:eastAsia="Times New Roman" w:hAnsi="Times New Roman" w:cs="Times New Roman"/>
          <w:noProof/>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p w14:paraId="1AFB32AF"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B0"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4.8</w:t>
      </w:r>
      <w:r w:rsidRPr="00F06554">
        <w:rPr>
          <w:rFonts w:ascii="Times New Roman" w:eastAsia="Times New Roman" w:hAnsi="Times New Roman" w:cs="Times New Roman"/>
          <w:b/>
          <w:noProof/>
          <w:sz w:val="24"/>
          <w:szCs w:val="24"/>
        </w:rPr>
        <w:t>. Reguliuojamo aukščio stalas su loveliu laidams 1400x800 mm – 1 vnt.</w:t>
      </w:r>
      <w:r w:rsidRPr="00F06554">
        <w:rPr>
          <w:rFonts w:ascii="Times New Roman" w:eastAsia="Times New Roman" w:hAnsi="Times New Roman" w:cs="Times New Roman"/>
          <w:noProof/>
          <w:sz w:val="24"/>
          <w:szCs w:val="24"/>
        </w:rPr>
        <w:t xml:space="preserve">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p w14:paraId="1AFB32B1"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B2"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4.9. </w:t>
      </w:r>
      <w:r w:rsidRPr="00F06554">
        <w:rPr>
          <w:rFonts w:ascii="Times New Roman" w:eastAsia="Times New Roman" w:hAnsi="Times New Roman" w:cs="Times New Roman"/>
          <w:b/>
          <w:noProof/>
          <w:sz w:val="24"/>
          <w:szCs w:val="24"/>
        </w:rPr>
        <w:t>Reguliuojamo aukščio stalo kojas su loveliu laidams – 20 vnt</w:t>
      </w:r>
      <w:r w:rsidRPr="00F06554">
        <w:rPr>
          <w:rFonts w:ascii="Times New Roman" w:eastAsia="Times New Roman" w:hAnsi="Times New Roman" w:cs="Times New Roman"/>
          <w:noProof/>
          <w:sz w:val="24"/>
          <w:szCs w:val="24"/>
        </w:rPr>
        <w:t xml:space="preserve">. Dviejų elektros motorų reguliuojamo aukščio stalas. Keliamoji galia – ne mažiau 120 kg. Aukščio reguliavimo amplitudė nuo (±20 mm) 700 mm ir nemažiau kaip iki 1270 mm. Rėmo spalva juoda. </w:t>
      </w:r>
    </w:p>
    <w:p w14:paraId="1AFB32B3" w14:textId="77777777" w:rsidR="00352AD1" w:rsidRDefault="00352AD1" w:rsidP="00F06554">
      <w:pPr>
        <w:spacing w:after="0" w:line="240" w:lineRule="auto"/>
        <w:jc w:val="both"/>
        <w:rPr>
          <w:rFonts w:ascii="Times New Roman" w:eastAsia="Times New Roman" w:hAnsi="Times New Roman" w:cs="Times New Roman"/>
          <w:noProof/>
          <w:sz w:val="24"/>
          <w:szCs w:val="24"/>
        </w:rPr>
      </w:pPr>
    </w:p>
    <w:p w14:paraId="1AFB32B4"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4.10. </w:t>
      </w:r>
      <w:r w:rsidRPr="00F06554">
        <w:rPr>
          <w:rFonts w:ascii="Times New Roman" w:eastAsia="Times New Roman" w:hAnsi="Times New Roman" w:cs="Times New Roman"/>
          <w:b/>
          <w:noProof/>
          <w:sz w:val="24"/>
          <w:szCs w:val="24"/>
        </w:rPr>
        <w:t>Reguliuojamo aukščio stalas 1600x700 mm (dešininis) – 1 vnt</w:t>
      </w:r>
      <w:r w:rsidRPr="00F06554">
        <w:rPr>
          <w:rFonts w:ascii="Times New Roman" w:eastAsia="Times New Roman" w:hAnsi="Times New Roman" w:cs="Times New Roman"/>
          <w:noProof/>
          <w:sz w:val="24"/>
          <w:szCs w:val="24"/>
        </w:rPr>
        <w:t>. Dviejų elektros motorų reguliuojamo aukščio stalas. Keliamoji galia – ne mažiau 120 kg. Aukščio reguliavimo amplitudė nuo (±20 mm) 700 mm ir nemažiau kaip iki 1270 mm.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p>
    <w:p w14:paraId="1AFB32B5" w14:textId="77777777" w:rsidR="00F06554" w:rsidRPr="00F06554" w:rsidRDefault="00F06554" w:rsidP="00F06554">
      <w:pPr>
        <w:spacing w:after="0" w:line="240" w:lineRule="auto"/>
        <w:rPr>
          <w:rFonts w:ascii="Times New Roman" w:eastAsia="Times New Roman" w:hAnsi="Times New Roman" w:cs="Times New Roman"/>
          <w:noProof/>
          <w:sz w:val="24"/>
          <w:szCs w:val="24"/>
        </w:rPr>
      </w:pPr>
    </w:p>
    <w:p w14:paraId="1AFB32B6" w14:textId="77777777" w:rsidR="00F06554" w:rsidRPr="00F06554" w:rsidRDefault="00A75B15"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1AFB32CE" wp14:editId="1AFB32CF">
                <wp:simplePos x="0" y="0"/>
                <wp:positionH relativeFrom="margin">
                  <wp:posOffset>478003</wp:posOffset>
                </wp:positionH>
                <wp:positionV relativeFrom="paragraph">
                  <wp:posOffset>21742</wp:posOffset>
                </wp:positionV>
                <wp:extent cx="3093948" cy="1345997"/>
                <wp:effectExtent l="0" t="0" r="11430" b="26035"/>
                <wp:wrapNone/>
                <wp:docPr id="11" name="Text Box 11"/>
                <wp:cNvGraphicFramePr/>
                <a:graphic xmlns:a="http://schemas.openxmlformats.org/drawingml/2006/main">
                  <a:graphicData uri="http://schemas.microsoft.com/office/word/2010/wordprocessingShape">
                    <wps:wsp>
                      <wps:cNvSpPr txBox="1"/>
                      <wps:spPr>
                        <a:xfrm>
                          <a:off x="0" y="0"/>
                          <a:ext cx="3093948" cy="1345997"/>
                        </a:xfrm>
                        <a:prstGeom prst="rect">
                          <a:avLst/>
                        </a:prstGeom>
                        <a:solidFill>
                          <a:sysClr val="window" lastClr="FFFFFF"/>
                        </a:solidFill>
                        <a:ln w="6350">
                          <a:solidFill>
                            <a:prstClr val="black"/>
                          </a:solidFill>
                        </a:ln>
                      </wps:spPr>
                      <wps:txbx>
                        <w:txbxContent>
                          <w:p w14:paraId="1AFB32E2" w14:textId="77777777" w:rsidR="00F06554" w:rsidRPr="00CC21E4" w:rsidRDefault="00F06554" w:rsidP="00F06554">
                            <w:pPr>
                              <w:rPr>
                                <w:sz w:val="20"/>
                                <w:szCs w:val="20"/>
                              </w:rPr>
                            </w:pPr>
                            <w:r>
                              <w:t xml:space="preserve">                    </w:t>
                            </w:r>
                            <w:r w:rsidRPr="00CC21E4">
                              <w:rPr>
                                <w:sz w:val="20"/>
                                <w:szCs w:val="20"/>
                              </w:rPr>
                              <w:t>1600 mm</w:t>
                            </w:r>
                          </w:p>
                          <w:p w14:paraId="1AFB32E3" w14:textId="77777777" w:rsidR="0020091A" w:rsidRDefault="00F06554" w:rsidP="00F06554">
                            <w:pPr>
                              <w:rPr>
                                <w:sz w:val="20"/>
                                <w:szCs w:val="20"/>
                              </w:rPr>
                            </w:pPr>
                            <w:r w:rsidRPr="00F06554">
                              <w:rPr>
                                <w:sz w:val="20"/>
                                <w:szCs w:val="20"/>
                              </w:rPr>
                              <w:t>700 mm</w:t>
                            </w:r>
                            <w:r w:rsidR="0020091A">
                              <w:rPr>
                                <w:sz w:val="20"/>
                                <w:szCs w:val="20"/>
                              </w:rPr>
                              <w:tab/>
                            </w:r>
                            <w:r w:rsidR="0020091A">
                              <w:rPr>
                                <w:sz w:val="20"/>
                                <w:szCs w:val="20"/>
                              </w:rPr>
                              <w:tab/>
                            </w:r>
                            <w:r w:rsidR="0020091A">
                              <w:rPr>
                                <w:sz w:val="20"/>
                                <w:szCs w:val="20"/>
                              </w:rPr>
                              <w:tab/>
                              <w:t xml:space="preserve">900 </w:t>
                            </w:r>
                            <w:r w:rsidR="00352AD1">
                              <w:rPr>
                                <w:sz w:val="20"/>
                                <w:szCs w:val="20"/>
                              </w:rPr>
                              <w:t>mm</w:t>
                            </w:r>
                          </w:p>
                          <w:p w14:paraId="1AFB32E4" w14:textId="77777777" w:rsidR="00F06554" w:rsidRDefault="0020091A" w:rsidP="00F0655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06554">
                              <w:rPr>
                                <w:sz w:val="20"/>
                                <w:szCs w:val="20"/>
                              </w:rPr>
                              <w:tab/>
                              <w:t xml:space="preserve">                                                         </w:t>
                            </w:r>
                            <w:r w:rsidR="00F06554">
                              <w:rPr>
                                <w:sz w:val="20"/>
                                <w:szCs w:val="20"/>
                              </w:rPr>
                              <w:tab/>
                            </w:r>
                            <w:r w:rsidR="00F06554">
                              <w:rPr>
                                <w:sz w:val="20"/>
                                <w:szCs w:val="20"/>
                              </w:rPr>
                              <w:tab/>
                            </w:r>
                            <w:r>
                              <w:rPr>
                                <w:sz w:val="20"/>
                                <w:szCs w:val="20"/>
                              </w:rPr>
                              <w:tab/>
                            </w:r>
                            <w:r w:rsidR="00F06554">
                              <w:rPr>
                                <w:sz w:val="20"/>
                                <w:szCs w:val="20"/>
                              </w:rPr>
                              <w:t xml:space="preserve">550 mm                                  </w:t>
                            </w:r>
                          </w:p>
                          <w:p w14:paraId="1AFB32E5" w14:textId="77777777" w:rsidR="00F06554" w:rsidRDefault="00F06554" w:rsidP="00F06554">
                            <w:pPr>
                              <w:rPr>
                                <w:sz w:val="20"/>
                                <w:szCs w:val="20"/>
                              </w:rPr>
                            </w:pPr>
                          </w:p>
                          <w:p w14:paraId="1AFB32E6" w14:textId="77777777" w:rsidR="00F06554" w:rsidRDefault="00F06554" w:rsidP="00F06554">
                            <w:pPr>
                              <w:rPr>
                                <w:sz w:val="20"/>
                                <w:szCs w:val="20"/>
                              </w:rPr>
                            </w:pPr>
                          </w:p>
                          <w:p w14:paraId="1AFB32E7" w14:textId="77777777" w:rsidR="00F06554" w:rsidRDefault="00F06554" w:rsidP="00F06554">
                            <w:pPr>
                              <w:rPr>
                                <w:sz w:val="20"/>
                                <w:szCs w:val="20"/>
                              </w:rPr>
                            </w:pPr>
                            <w:r>
                              <w:rPr>
                                <w:sz w:val="20"/>
                                <w:szCs w:val="20"/>
                              </w:rPr>
                              <w:t xml:space="preserve">            </w:t>
                            </w:r>
                          </w:p>
                          <w:p w14:paraId="1AFB32E8" w14:textId="77777777" w:rsidR="00F06554" w:rsidRPr="00CC21E4" w:rsidRDefault="00F06554" w:rsidP="00F06554">
                            <w:pPr>
                              <w:rPr>
                                <w:sz w:val="20"/>
                                <w:szCs w:val="20"/>
                              </w:rPr>
                            </w:pPr>
                            <w:r>
                              <w:rPr>
                                <w:sz w:val="20"/>
                                <w:szCs w:val="20"/>
                              </w:rPr>
                              <w:t xml:space="preserve">                                                        550 mm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B5681" id="_x0000_t202" coordsize="21600,21600" o:spt="202" path="m,l,21600r21600,l21600,xe">
                <v:stroke joinstyle="miter"/>
                <v:path gradientshapeok="t" o:connecttype="rect"/>
              </v:shapetype>
              <v:shape id="Text Box 11" o:spid="_x0000_s1026" type="#_x0000_t202" style="position:absolute;margin-left:37.65pt;margin-top:1.7pt;width:243.6pt;height:10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k+xVAIAALUEAAAOAAAAZHJzL2Uyb0RvYy54bWysVMlu2zAQvRfoPxC8N/KWxUbkwE3gokCQ BEiKnGmKsoVSHJakLblf30dKdraeivpAD2eGs7x5o8urttZsp5yvyOR8eDLgTBlJRWXWOf/xtPxy wZkPwhRCk1E53yvPr+afP102dqZGtCFdKMcQxPhZY3O+CcHOsszLjaqFPyGrDIwluVoEXN06K5xo EL3W2WgwOMsacoV1JJX30N50Rj5P8ctSyXBfll4FpnOO2kI6XTpX8czml2K2dsJuKtmXIf6hilpU BkmPoW5EEGzrqg+h6ko68lSGE0l1RmVZSZV6QDfDwbtuHjfCqtQLwPH2CJP/f2Hl3e7BsarA7Iac GVFjRk+qDewrtQwq4NNYP4Pbo4VjaKGH70HvoYxtt6Wr4z8aYrAD6f0R3RhNQjkeTMfTCfggYRuO J6fT6XmMk708t86Hb4pqFoWcO4wvoSp2tz50rgeXmM2TroplpXW67P21dmwnMGkQpKCGMy18gDLn y/Trs715pg1rcn42Ph2kTG9sMdcx5koL+fNjBFSvDZqIKHVoRCm0q7aHbkXFHsg56rjnrVxWiHuL 0h6EA9kAFhYo3OMoNaEY6iXONuR+/00f/cEBWDlrQN6c+19b4RQ6/m7AjulwMolsT5fJ6fkIF/fa snptMdv6moAaCIDqkhj9gz6IpaP6GXu2iFlhEkYid87DQbwO3UphT6VaLJIT+G1FuDWPVsbQcUQR z6f2WTjbDziAG3d0oLmYvZtz5xtfGlpsA5VVIkEEuEO1xx27kWjU73Fcvtf35PXytZn/AQAA//8D AFBLAwQUAAYACAAAACEAD8U/g90AAAAIAQAADwAAAGRycy9kb3ducmV2LnhtbEyPwU7DMBBE70j8 g7VI3KjTtCklZFMhJI4IETjAzbWXxBCvo9hNQ78ec4LjaEYzb6rd7Hox0RisZ4TlIgNBrL2x3CK8 vjxcbUGEqNio3jMhfFOAXX1+VqnS+CM/09TEVqQSDqVC6GIcSimD7sipsPADcfI+/OhUTHJspRnV MZW7XuZZtpFOWU4LnRroviP91RwcguE3z/rdPp4sN9renJ62n3pCvLyY725BRJrjXxh+8RM61Ilp 7w9sgugRrotVSiKs1iCSXWzyAsQeIV8Wa5B1Jf8fqH8AAAD//wMAUEsBAi0AFAAGAAgAAAAhALaD OJL+AAAA4QEAABMAAAAAAAAAAAAAAAAAAAAAAFtDb250ZW50X1R5cGVzXS54bWxQSwECLQAUAAYA CAAAACEAOP0h/9YAAACUAQAACwAAAAAAAAAAAAAAAAAvAQAAX3JlbHMvLnJlbHNQSwECLQAUAAYA CAAAACEAoRpPsVQCAAC1BAAADgAAAAAAAAAAAAAAAAAuAgAAZHJzL2Uyb0RvYy54bWxQSwECLQAU AAYACAAAACEAD8U/g90AAAAIAQAADwAAAAAAAAAAAAAAAACuBAAAZHJzL2Rvd25yZXYueG1sUEsF BgAAAAAEAAQA8wAAALgFAAAAAA== " fillcolor="window" strokeweight=".5pt">
                <v:textbox>
                  <w:txbxContent>
                    <w:p w:rsidR="00F06554" w:rsidRPr="00CC21E4" w:rsidRDefault="00F06554" w:rsidP="00F06554">
                      <w:pPr>
                        <w:rPr>
                          <w:sz w:val="20"/>
                          <w:szCs w:val="20"/>
                        </w:rPr>
                      </w:pPr>
                      <w:r>
                        <w:t xml:space="preserve">                    </w:t>
                      </w:r>
                      <w:r w:rsidRPr="00CC21E4">
                        <w:rPr>
                          <w:sz w:val="20"/>
                          <w:szCs w:val="20"/>
                        </w:rPr>
                        <w:t>1600 mm</w:t>
                      </w:r>
                    </w:p>
                    <w:p w:rsidR="0020091A" w:rsidRDefault="00F06554" w:rsidP="00F06554">
                      <w:pPr>
                        <w:rPr>
                          <w:sz w:val="20"/>
                          <w:szCs w:val="20"/>
                        </w:rPr>
                      </w:pPr>
                      <w:r w:rsidRPr="00F06554">
                        <w:rPr>
                          <w:sz w:val="20"/>
                          <w:szCs w:val="20"/>
                        </w:rPr>
                        <w:t>700 mm</w:t>
                      </w:r>
                      <w:r w:rsidR="0020091A">
                        <w:rPr>
                          <w:sz w:val="20"/>
                          <w:szCs w:val="20"/>
                        </w:rPr>
                        <w:tab/>
                      </w:r>
                      <w:r w:rsidR="0020091A">
                        <w:rPr>
                          <w:sz w:val="20"/>
                          <w:szCs w:val="20"/>
                        </w:rPr>
                        <w:tab/>
                      </w:r>
                      <w:r w:rsidR="0020091A">
                        <w:rPr>
                          <w:sz w:val="20"/>
                          <w:szCs w:val="20"/>
                        </w:rPr>
                        <w:tab/>
                      </w:r>
                      <w:r w:rsidR="0020091A">
                        <w:rPr>
                          <w:sz w:val="20"/>
                          <w:szCs w:val="20"/>
                        </w:rPr>
                        <w:t xml:space="preserve">900 </w:t>
                      </w:r>
                      <w:r w:rsidR="00352AD1">
                        <w:rPr>
                          <w:sz w:val="20"/>
                          <w:szCs w:val="20"/>
                        </w:rPr>
                        <w:t>mm</w:t>
                      </w:r>
                    </w:p>
                    <w:p w:rsidR="00F06554" w:rsidRDefault="0020091A" w:rsidP="00F06554">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06554">
                        <w:rPr>
                          <w:sz w:val="20"/>
                          <w:szCs w:val="20"/>
                        </w:rPr>
                        <w:tab/>
                      </w:r>
                      <w:r w:rsidR="00F06554">
                        <w:rPr>
                          <w:sz w:val="20"/>
                          <w:szCs w:val="20"/>
                        </w:rPr>
                        <w:t xml:space="preserve">                                                         </w:t>
                      </w:r>
                      <w:r w:rsidR="00F06554">
                        <w:rPr>
                          <w:sz w:val="20"/>
                          <w:szCs w:val="20"/>
                        </w:rPr>
                        <w:tab/>
                      </w:r>
                      <w:r w:rsidR="00F06554">
                        <w:rPr>
                          <w:sz w:val="20"/>
                          <w:szCs w:val="20"/>
                        </w:rPr>
                        <w:tab/>
                      </w:r>
                      <w:r>
                        <w:rPr>
                          <w:sz w:val="20"/>
                          <w:szCs w:val="20"/>
                        </w:rPr>
                        <w:tab/>
                      </w:r>
                      <w:r w:rsidR="00F06554">
                        <w:rPr>
                          <w:sz w:val="20"/>
                          <w:szCs w:val="20"/>
                        </w:rPr>
                        <w:t xml:space="preserve">550 mm                                  </w:t>
                      </w:r>
                    </w:p>
                    <w:p w:rsidR="00F06554" w:rsidRDefault="00F06554" w:rsidP="00F06554">
                      <w:pPr>
                        <w:rPr>
                          <w:sz w:val="20"/>
                          <w:szCs w:val="20"/>
                        </w:rPr>
                      </w:pPr>
                    </w:p>
                    <w:p w:rsidR="00F06554" w:rsidRDefault="00F06554" w:rsidP="00F06554">
                      <w:pPr>
                        <w:rPr>
                          <w:sz w:val="20"/>
                          <w:szCs w:val="20"/>
                        </w:rPr>
                      </w:pPr>
                    </w:p>
                    <w:p w:rsidR="00F06554" w:rsidRDefault="00F06554" w:rsidP="00F06554">
                      <w:pPr>
                        <w:rPr>
                          <w:sz w:val="20"/>
                          <w:szCs w:val="20"/>
                        </w:rPr>
                      </w:pPr>
                      <w:r>
                        <w:rPr>
                          <w:sz w:val="20"/>
                          <w:szCs w:val="20"/>
                        </w:rPr>
                        <w:t xml:space="preserve">            </w:t>
                      </w:r>
                    </w:p>
                    <w:p w:rsidR="00F06554" w:rsidRPr="00CC21E4" w:rsidRDefault="00F06554" w:rsidP="00F06554">
                      <w:pPr>
                        <w:rPr>
                          <w:sz w:val="20"/>
                          <w:szCs w:val="20"/>
                        </w:rPr>
                      </w:pPr>
                      <w:r>
                        <w:rPr>
                          <w:sz w:val="20"/>
                          <w:szCs w:val="20"/>
                        </w:rPr>
                        <w:t xml:space="preserve">                                                        550 mm                                  </w:t>
                      </w:r>
                    </w:p>
                  </w:txbxContent>
                </v:textbox>
                <w10:wrap anchorx="margin"/>
              </v:shape>
            </w:pict>
          </mc:Fallback>
        </mc:AlternateContent>
      </w:r>
    </w:p>
    <w:p w14:paraId="1AFB32B7"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1AFB32D0" wp14:editId="1AFB32D1">
                <wp:simplePos x="0" y="0"/>
                <wp:positionH relativeFrom="column">
                  <wp:posOffset>992505</wp:posOffset>
                </wp:positionH>
                <wp:positionV relativeFrom="paragraph">
                  <wp:posOffset>69189</wp:posOffset>
                </wp:positionV>
                <wp:extent cx="0" cy="478465"/>
                <wp:effectExtent l="0" t="0" r="19050" b="36195"/>
                <wp:wrapNone/>
                <wp:docPr id="13" name="Straight Connector 13"/>
                <wp:cNvGraphicFramePr/>
                <a:graphic xmlns:a="http://schemas.openxmlformats.org/drawingml/2006/main">
                  <a:graphicData uri="http://schemas.microsoft.com/office/word/2010/wordprocessingShape">
                    <wps:wsp>
                      <wps:cNvCnPr/>
                      <wps:spPr>
                        <a:xfrm>
                          <a:off x="0" y="0"/>
                          <a:ext cx="0" cy="47846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C8F0F7C"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15pt,5.45pt" to="78.15pt,4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SaKh3QEAAKoDAAAOAAAAZHJzL2Uyb0RvYy54bWysU8tu2zAQvBfoPxC815KdOE0EyznYSC99 GEj6ARuSkgjwBS5r2X/fJaU4aXsrogPF3eUOd0ajzf3JGnZUEbV3LV8uas6UE15q17f859PDp1vO MIGTYLxTLT8r5Pfbjx82Y2jUyg/eSBUZgThsxtDyIaXQVBWKQVnAhQ/KUbHz0UKiMPaVjDASujXV qq5vqtFHGaIXCpGy+6nItwW/65RIP7oOVWKm5TRbKmss63Neq+0Gmj5CGLSYx4D/mMKCdnTpBWoP CdivqP+BslpEj75LC+Ft5btOC1U4EJtl/RebxwGCKlxIHAwXmfD9YMX34yEyLenbXXHmwNI3ekwR dD8ktvPOkYI+MiqSUmPAhhp27hDnCMMhZtqnLtr8JkLsVNQ9X9RVp8TElBSUvf58e32zznDVa1+I mL4ob1netNxol3lDA8evmKajL0dy2vkHbQzloTGOjS2/W6/WnAkgB3UGEm1tIE7oes7A9GRNkWJB RG+0zN25Gc+4M5EdgdxBppJ+fKJpOTOAiQpEoTxT4wBSTUfv1pSerIOQvnk5pZf1S56YTdCF5B9X Zhp7wGFqKaVZC+PySKqYdmadBZ8kzrtnL89F+SpHZIiCPps3O+5tTPu3v9j2NwAAAP//AwBQSwME FAAGAAgAAAAhAF4FlBLcAAAACQEAAA8AAABkcnMvZG93bnJldi54bWxMj0FPwzAMhe9I/IfISFwm ltKJapSmEwJ648IAcfUa01Y0TtdkW+HX4+0CNz/76fl7xWpyvdrTGDrPBq7nCSji2tuOGwNvr9XV ElSIyBZ7z2TgmwKsyvOzAnPrD/xC+3VslIRwyNFAG+OQax3qlhyGuR+I5fbpR4dR5NhoO+JBwl2v 0yTJtMOO5UOLAz20VH+td85AqN5pW/3M6lnysWg8pdvH5yc05vJiur8DFWmKf2Y44gs6lMK08Tu2 QfWib7KFWGVIbkEdDafFxsAyS0GXhf7foPwFAAD//wMAUEsBAi0AFAAGAAgAAAAhALaDOJL+AAAA 4QEAABMAAAAAAAAAAAAAAAAAAAAAAFtDb250ZW50X1R5cGVzXS54bWxQSwECLQAUAAYACAAAACEA OP0h/9YAAACUAQAACwAAAAAAAAAAAAAAAAAvAQAAX3JlbHMvLnJlbHNQSwECLQAUAAYACAAAACEA KUmiod0BAACqAwAADgAAAAAAAAAAAAAAAAAuAgAAZHJzL2Uyb0RvYy54bWxQSwECLQAUAAYACAAA ACEAXgWUEtwAAAAJAQAADwAAAAAAAAAAAAAAAAA3BAAAZHJzL2Rvd25yZXYueG1sUEsFBgAAAAAE AAQA8wAAAEAFAAAAAA== "/>
            </w:pict>
          </mc:Fallback>
        </mc:AlternateContent>
      </w:r>
      <w:r w:rsidRPr="00F065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5408" behindDoc="0" locked="0" layoutInCell="1" allowOverlap="1" wp14:anchorId="1AFB32D2" wp14:editId="1AFB32D3">
                <wp:simplePos x="0" y="0"/>
                <wp:positionH relativeFrom="page">
                  <wp:posOffset>3761105</wp:posOffset>
                </wp:positionH>
                <wp:positionV relativeFrom="paragraph">
                  <wp:posOffset>76962</wp:posOffset>
                </wp:positionV>
                <wp:extent cx="10633" cy="871397"/>
                <wp:effectExtent l="0" t="0" r="27940" b="24130"/>
                <wp:wrapNone/>
                <wp:docPr id="17" name="Straight Connector 17"/>
                <wp:cNvGraphicFramePr/>
                <a:graphic xmlns:a="http://schemas.openxmlformats.org/drawingml/2006/main">
                  <a:graphicData uri="http://schemas.microsoft.com/office/word/2010/wordprocessingShape">
                    <wps:wsp>
                      <wps:cNvCnPr/>
                      <wps:spPr>
                        <a:xfrm>
                          <a:off x="0" y="0"/>
                          <a:ext cx="10633" cy="871397"/>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B888A7B" id="Straight Connector 17"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text" from="296.15pt,6.05pt" to="297pt,7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dT44wEAAK4DAAAOAAAAZHJzL2Uyb0RvYy54bWysU8tu2zAQvBfoPxC8x5JtOIkFyznYSC99 GEj6ARuSkgjwBS5r2X/fJeU4aXsr4gPN3eUOd4ajzcPJGnZUEbV3LZ/Pas6UE15q17f85/PjzT1n mMBJMN6plp8V8oft50+bMTRq4QdvpIqMQBw2Y2j5kFJoqgrFoCzgzAflqNj5aCFRGPtKRhgJ3Zpq Ude31eijDNELhUjZ/VTk24LfdUqkH12HKjHTcpotlTWW9SWv1XYDTR8hDFpcxoD/mMKCdnTpFWoP CdivqP+BslpEj75LM+Ft5btOC1U4EJt5/RebpwGCKlxIHAxXmfDjYMX34yEyLent7jhzYOmNnlIE 3Q+J7bxzpKCPjIqk1BiwoYadO8RLhOEQM+1TF23+J0LsVNQ9X9VVp8QEJef17XLJmaDK/d18uS6Q 1VtviJi+KG9Z3rTcaJe5QwPHr5joPjr6eiSnnX/UxpT3M46NLV+vFiuCB3JRZyDR1gbiha7nDExP 9hQpFkT0RsvcnXHwjDsT2RHIIWQs6cdnmpgzA5ioQDTKb2ocQKrp6HpF6ck+COmbl1N6Xr/madwJ ukz+x5WZxh5wmFpKKSNRh3F5JFWMe2GdRZ9kzrsXL89F/SpHZIrSdjFwdt37mPbvP7PtbwAAAP// AwBQSwMEFAAGAAgAAAAhAOs3RzTfAAAACgEAAA8AAABkcnMvZG93bnJldi54bWxMj0FPg0AQhe8m /ofNmHhp7FJoG0GWxqjcvFhrvE5hBCI7S9lti/56x5Me570vb97LN5Pt1YlG3zk2sJhHoIgrV3fc GNi9lje3oHxArrF3TAa+yMOmuLzIMavdmV/otA2NkhD2GRpoQxgyrX3VkkU/dwOxeB9utBjkHBtd j3iWcNvrOIrW2mLH8qHFgR5aqj63R2vAl290KL9n1Sx6TxpH8eHx+QmNub6a7u9ABZrCHwy/9aU6 FNJp745ce9UbWKVxIqgY8QKUAKt0KeP2IizTBHSR6/8Tih8AAAD//wMAUEsBAi0AFAAGAAgAAAAh ALaDOJL+AAAA4QEAABMAAAAAAAAAAAAAAAAAAAAAAFtDb250ZW50X1R5cGVzXS54bWxQSwECLQAU AAYACAAAACEAOP0h/9YAAACUAQAACwAAAAAAAAAAAAAAAAAvAQAAX3JlbHMvLnJlbHNQSwECLQAU AAYACAAAACEAn73U+OMBAACuAwAADgAAAAAAAAAAAAAAAAAuAgAAZHJzL2Uyb0RvYy54bWxQSwEC LQAUAAYACAAAACEA6zdHNN8AAAAKAQAADwAAAAAAAAAAAAAAAAA9BAAAZHJzL2Rvd25yZXYueG1s UEsFBgAAAAAEAAQA8wAAAEkFAAAAAA== ">
                <w10:wrap anchorx="page"/>
              </v:line>
            </w:pict>
          </mc:Fallback>
        </mc:AlternateContent>
      </w:r>
      <w:r w:rsidR="00E407EE" w:rsidRPr="00F065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1AFB32D4" wp14:editId="1AFB32D5">
                <wp:simplePos x="0" y="0"/>
                <wp:positionH relativeFrom="column">
                  <wp:posOffset>992861</wp:posOffset>
                </wp:positionH>
                <wp:positionV relativeFrom="paragraph">
                  <wp:posOffset>69647</wp:posOffset>
                </wp:positionV>
                <wp:extent cx="1711237" cy="10633"/>
                <wp:effectExtent l="0" t="0" r="22860" b="27940"/>
                <wp:wrapNone/>
                <wp:docPr id="12" name="Straight Connector 12"/>
                <wp:cNvGraphicFramePr/>
                <a:graphic xmlns:a="http://schemas.openxmlformats.org/drawingml/2006/main">
                  <a:graphicData uri="http://schemas.microsoft.com/office/word/2010/wordprocessingShape">
                    <wps:wsp>
                      <wps:cNvCnPr/>
                      <wps:spPr>
                        <a:xfrm flipV="1">
                          <a:off x="0" y="0"/>
                          <a:ext cx="1711237" cy="1063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02C427" id="Straight Connector 1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5.5pt" to="212.95pt,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MJtS6QEAALkDAAAOAAAAZHJzL2Uyb0RvYy54bWysU8tu2zAQvBfoPxC815JsOGkEyznYSC99 GEia+4akJAJ8gcta9t93STlG2t6K6EBwd7nDneFoc3+yhh1VRO1dx5tFzZlywkvtho7/fHr49Jkz TOAkGO9Ux88K+f3244fNFFq19KM3UkVGIA7bKXR8TCm0VYViVBZw4YNyVOx9tJAojEMlI0yEbk21 rOubavJRhuiFQqTsfi7ybcHveyXSj75HlZjpOM2WyhrL+pLXaruBdogQRi0uY8B/TGFBO7r0CrWH BOxX1P9AWS2iR9+nhfC28n2vhSociE1T/8XmcYSgChcSB8NVJnw/WPH9eIhMS3q7JWcOLL3RY4qg hzGxnXeOFPSRUZGUmgK21LBzh3iJMBxipn3qo2W90eGZgIoQRI2dis7nq87qlJigZHPbNMvVLWeC ak19s1pl9GqGyXAhYvqivGV503GjXZYBWjh+xTQffT2S084/aGMoD61xbOr43Xq5JnQgQ/UGEm1t IIroBs7ADORUkWJBRG+0zN25Gc+4M5EdgcxCHpN+eqKROTOAiQrEo3xz4whSzUfv1pSenYSQvnk5 p5v6NU/MZuhC8o8rM4094Di3lNJFC+PySKp4+MI66z8rnncvXp7LQ1Q5In8U9IuXswHfxrR/+8dt fwMAAP//AwBQSwMEFAAGAAgAAAAhAN8HJJXeAAAACQEAAA8AAABkcnMvZG93bnJldi54bWxMj0FP wzAMhe9I/IfISNxYurINVppO0wRckJC2Fc5pY9pqiVM1WVf+PeYENz/76fl7+WZyVow4hM6Tgvks AYFUe9NRo6A8vtw9gghRk9HWEyr4xgCb4voq15nxF9rjeIiN4BAKmVbQxthnUoa6RafDzPdIfPvy g9OR5dBIM+gLhzsr0yRZSac74g+t7nHXYn06nJ2C7efb8/37WDlvzbopP4wrk9dUqdubafsEIuIU /8zwi8/oUDBT5c9kgrCsl6sFW3mYcyc2LNLlGkTFi/QBZJHL/w2KHwAAAP//AwBQSwECLQAUAAYA CAAAACEAtoM4kv4AAADhAQAAEwAAAAAAAAAAAAAAAAAAAAAAW0NvbnRlbnRfVHlwZXNdLnhtbFBL AQItABQABgAIAAAAIQA4/SH/1gAAAJQBAAALAAAAAAAAAAAAAAAAAC8BAABfcmVscy8ucmVsc1BL AQItABQABgAIAAAAIQAPMJtS6QEAALkDAAAOAAAAAAAAAAAAAAAAAC4CAABkcnMvZTJvRG9jLnht bFBLAQItABQABgAIAAAAIQDfBySV3gAAAAkBAAAPAAAAAAAAAAAAAAAAAEMEAABkcnMvZG93bnJl di54bWxQSwUGAAAAAAQABADzAAAATgUAAAAA "/>
            </w:pict>
          </mc:Fallback>
        </mc:AlternateContent>
      </w:r>
    </w:p>
    <w:p w14:paraId="1AFB32B8" w14:textId="77777777" w:rsidR="00F06554" w:rsidRPr="00F06554" w:rsidRDefault="00F06554" w:rsidP="00F06554">
      <w:pPr>
        <w:spacing w:after="0" w:line="240" w:lineRule="auto"/>
        <w:rPr>
          <w:rFonts w:ascii="Times New Roman" w:eastAsia="Times New Roman" w:hAnsi="Times New Roman" w:cs="Times New Roman"/>
          <w:noProof/>
          <w:sz w:val="24"/>
          <w:szCs w:val="24"/>
        </w:rPr>
      </w:pPr>
    </w:p>
    <w:p w14:paraId="1AFB32B9" w14:textId="77777777" w:rsidR="00F06554" w:rsidRPr="00F06554" w:rsidRDefault="00F06554" w:rsidP="00F06554">
      <w:pPr>
        <w:spacing w:after="0" w:line="240" w:lineRule="auto"/>
        <w:rPr>
          <w:rFonts w:ascii="Times New Roman" w:eastAsia="Times New Roman" w:hAnsi="Times New Roman" w:cs="Times New Roman"/>
          <w:noProof/>
          <w:sz w:val="24"/>
          <w:szCs w:val="24"/>
        </w:rPr>
      </w:pPr>
    </w:p>
    <w:p w14:paraId="1AFB32BA" w14:textId="77777777" w:rsidR="00F06554" w:rsidRPr="00F06554" w:rsidRDefault="00F06554" w:rsidP="00F06554">
      <w:pPr>
        <w:spacing w:after="0" w:line="240" w:lineRule="auto"/>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1AFB32D6" wp14:editId="1AFB32D7">
                <wp:simplePos x="0" y="0"/>
                <wp:positionH relativeFrom="column">
                  <wp:posOffset>1353185</wp:posOffset>
                </wp:positionH>
                <wp:positionV relativeFrom="paragraph">
                  <wp:posOffset>37236</wp:posOffset>
                </wp:positionV>
                <wp:extent cx="786765" cy="744220"/>
                <wp:effectExtent l="0" t="0" r="13335" b="0"/>
                <wp:wrapNone/>
                <wp:docPr id="15" name="Arc 15"/>
                <wp:cNvGraphicFramePr/>
                <a:graphic xmlns:a="http://schemas.openxmlformats.org/drawingml/2006/main">
                  <a:graphicData uri="http://schemas.microsoft.com/office/word/2010/wordprocessingShape">
                    <wps:wsp>
                      <wps:cNvSpPr/>
                      <wps:spPr>
                        <a:xfrm>
                          <a:off x="0" y="0"/>
                          <a:ext cx="786765" cy="74422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A3ED72" id="Arc 15" o:spid="_x0000_s1026" style="position:absolute;margin-left:106.55pt;margin-top:2.95pt;width:61.95pt;height:58.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786765,744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YE3fAIAAPYEAAAOAAAAZHJzL2Uyb0RvYy54bWysVMFOGzEQvVfqP1i+l02ihEDEBkUgqkqU IkHFefB6syt5Pa7tZJN+fZ+9CVDaU9UcHI9n/Dzz5s1eXO46I7bah5ZtKccnIym0VVy1dl3K7483 n86kCJFsRYatLuVeB3m5/PjhoncLPeGGTaW9AIgNi96VsonRLYoiqEZ3FE7YaQtnzb6jCNOvi8pT D/TOFJPR6LTo2VfOs9Ih4PR6cMplxq9rreK3ug46ClNK5Bbz6vP6nNZieUGLtSfXtOqQBv1DFh21 Fo++QF1TJLHx7R9QXas8B67jieKu4Lpulc41oJrx6F01Dw05nWsBOcG90BT+H6y629570Vbo3UwK Sx16tPJKwAI1vQsLRDy4e3+wArapzl3tu/SPCsQu07l/oVPvolA4nJ+dzk+BquCaT6eTSaa7eL3s fIifNXcibUpJXmUOaXsbIt5D5DEiPWX5pjUmN8xY0ZfyfDZJ6ATZ1IYitp1DIcGupSCzhh5V9Bkx sGmrdDvhhH24Ml5sCZKAkiruH5GxFIZChANl5N9wsaFKD6HnMxwPegkUv3I1HI9Hx3OkO0DnzH97 MpVxTaEZrmRXQsINY1NKOiv1UHUifaA57Z652qNDngfpBqduWqDdItl78tAqVI35i9+w1IZBCx92 UjTsf/7tPMVDQvBK0UP74OzHhrwGB18sxHU+nk7TsGRjOpujccK/9Ty/9dhNd8XgcoxJdypvU3w0 x23tuXvCmK7Sq3CRVXh76M7BuIrDTGLQlV6tchgGxFG8tQ9OJfDEU+LxcfdE3h0kE9G5Oz7OCS3e SWeIHcSz2kSu26yrV17Rg2RguHI3Dh+CNL1v7Rz1+rla/gIAAP//AwBQSwMEFAAGAAgAAAAhAC6T 4arfAAAACQEAAA8AAABkcnMvZG93bnJldi54bWxMj8tOwzAQRfdI/IM1SGwQdR7iFeJUCMQCFkUN iPU0NnHUeBxit0n5+g4rWI7u0Z1zy+XserE3Y+g8KUgXCQhDjdcdtQo+3p8vb0GEiKSx92QUHEyA ZXV6UmKh/URrs69jK7iEQoEKbIxDIWVorHEYFn4wxNmXHx1GPsdW6hEnLne9zJLkWjrsiD9YHMyj Nc223jkFK/v0crGyrZy3r/XP9I328/C2Vur8bH64BxHNHP9g+NVndajYaeN3pIPoFWRpnjKq4OoO BOd5fsPbNgxmHMiqlP8XVEcAAAD//wMAUEsBAi0AFAAGAAgAAAAhALaDOJL+AAAA4QEAABMAAAAA AAAAAAAAAAAAAAAAAFtDb250ZW50X1R5cGVzXS54bWxQSwECLQAUAAYACAAAACEAOP0h/9YAAACU AQAACwAAAAAAAAAAAAAAAAAvAQAAX3JlbHMvLnJlbHNQSwECLQAUAAYACAAAACEACLWBN3wCAAD2 BAAADgAAAAAAAAAAAAAAAAAuAgAAZHJzL2Uyb0RvYy54bWxQSwECLQAUAAYACAAAACEALpPhqt8A AAAJAQAADwAAAAAAAAAAAAAAAADWBAAAZHJzL2Rvd25yZXYueG1sUEsFBgAAAAAEAAQA8wAAAOIF AAAAAA== " path="m393382,nsc610641,,786765,166599,786765,372110r-393382,c393383,248073,393382,124037,393382,xem393382,nfc610641,,786765,166599,786765,372110e" filled="f">
                <v:path arrowok="t" o:connecttype="custom" o:connectlocs="393382,0;786765,372110" o:connectangles="0,0"/>
              </v:shape>
            </w:pict>
          </mc:Fallback>
        </mc:AlternateContent>
      </w:r>
      <w:r w:rsidRPr="00F065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1AFB32D8" wp14:editId="1AFB32D9">
                <wp:simplePos x="0" y="0"/>
                <wp:positionH relativeFrom="column">
                  <wp:posOffset>1003300</wp:posOffset>
                </wp:positionH>
                <wp:positionV relativeFrom="paragraph">
                  <wp:posOffset>26137</wp:posOffset>
                </wp:positionV>
                <wp:extent cx="744117" cy="10633"/>
                <wp:effectExtent l="0" t="0" r="37465" b="27940"/>
                <wp:wrapNone/>
                <wp:docPr id="14" name="Straight Connector 14"/>
                <wp:cNvGraphicFramePr/>
                <a:graphic xmlns:a="http://schemas.openxmlformats.org/drawingml/2006/main">
                  <a:graphicData uri="http://schemas.microsoft.com/office/word/2010/wordprocessingShape">
                    <wps:wsp>
                      <wps:cNvCnPr/>
                      <wps:spPr>
                        <a:xfrm>
                          <a:off x="0" y="0"/>
                          <a:ext cx="744117" cy="1063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962645"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pt,2.05pt" to="137.6pt,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Hia14QEAAK4DAAAOAAAAZHJzL2Uyb0RvYy54bWysU8tu2zAQvBfoPxC815IcO2kEyznYSC99 GEj6ARuSkgjwBS5r2X/fJeW4aXsrqgPF3eUOd0ajzcPJGnZUEbV3HW8WNWfKCS+1Gzr+/fnxw0fO MIGTYLxTHT8r5A/b9+82U2jV0o/eSBUZgThsp9DxMaXQVhWKUVnAhQ/KUbH30UKiMA6VjDARujXV sq5vq8lHGaIXCpGy+7nItwW/75VI3/oeVWKm4zRbKmss60teq+0G2iFCGLW4jAH/MIUF7ejSK9Qe ErAfUf8FZbWIHn2fFsLbyve9FqpwIDZN/QebpxGCKlxIHAxXmfD/wYqvx0NkWtK3W3HmwNI3ekoR 9DAmtvPOkYI+MiqSUlPAlhp27hAvEYZDzLRPfbT5TYTYqah7vqqrTokJSt6tVk1zx5mgUlPf3txk yOpXb4iYPilvWd503GiXuUMLx8+Y5qOvR3La+UdtDOWhNY5NHb9fL9eEDuSi3kCirQ3EC93AGZiB 7ClSLIjojZa5OzfjGXcmsiOQQ8hY0k/PNDFnBjBRgWiUZ24cQar56P2a0rN9ENIXL+d0U7/midkM XUj+dmWmsQcc55ZSumhhXB5JFeNeWGfRZ5nz7sXLc1G/yhGZoqBfDJxd9zam/dvfbPsTAAD//wMA UEsDBBQABgAIAAAAIQC98AG33AAAAAcBAAAPAAAAZHJzL2Rvd25yZXYueG1sTI/BTsMwEETvSPyD tUhcKuo0EIhCnAoBuXGhgLhu4yWJiNdp7LaBr2c5wXE0o5k35Xp2gzrQFHrPBlbLBBRx423PrYHX l/oiBxUissXBMxn4ogDr6vSkxML6Iz/TYRNbJSUcCjTQxTgWWoemI4dh6Udi8T785DCKnFptJzxK uRt0miTX2mHPstDhSPcdNZ+bvTMQ6jfa1d+LZpG8X7ae0t3D0yMac342392CijTHvzD84gs6VMK0 9Xu2QQ2is1y+RANXK1DipzdZCmprIMtBV6X+z1/9AAAA//8DAFBLAQItABQABgAIAAAAIQC2gziS /gAAAOEBAAATAAAAAAAAAAAAAAAAAAAAAABbQ29udGVudF9UeXBlc10ueG1sUEsBAi0AFAAGAAgA AAAhADj9If/WAAAAlAEAAAsAAAAAAAAAAAAAAAAALwEAAF9yZWxzLy5yZWxzUEsBAi0AFAAGAAgA AAAhACoeJrXhAQAArgMAAA4AAAAAAAAAAAAAAAAALgIAAGRycy9lMm9Eb2MueG1sUEsBAi0AFAAG AAgAAAAhAL3wAbfcAAAABwEAAA8AAAAAAAAAAAAAAAAAOwQAAGRycy9kb3ducmV2LnhtbFBLBQYA AAAABAAEAPMAAABEBQAAAAA= "/>
            </w:pict>
          </mc:Fallback>
        </mc:AlternateContent>
      </w:r>
    </w:p>
    <w:p w14:paraId="1AFB32BB" w14:textId="77777777" w:rsidR="00F06554" w:rsidRPr="00F06554" w:rsidRDefault="00F06554" w:rsidP="00F06554">
      <w:pPr>
        <w:spacing w:after="0" w:line="240" w:lineRule="auto"/>
        <w:rPr>
          <w:rFonts w:ascii="Times New Roman" w:eastAsia="Times New Roman" w:hAnsi="Times New Roman" w:cs="Times New Roman"/>
          <w:noProof/>
          <w:sz w:val="24"/>
          <w:szCs w:val="24"/>
        </w:rPr>
      </w:pPr>
    </w:p>
    <w:p w14:paraId="1AFB32BC" w14:textId="77777777" w:rsid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4384" behindDoc="0" locked="0" layoutInCell="1" allowOverlap="1" wp14:anchorId="1AFB32DA" wp14:editId="1AFB32DB">
                <wp:simplePos x="0" y="0"/>
                <wp:positionH relativeFrom="column">
                  <wp:posOffset>2142490</wp:posOffset>
                </wp:positionH>
                <wp:positionV relativeFrom="paragraph">
                  <wp:posOffset>73533</wp:posOffset>
                </wp:positionV>
                <wp:extent cx="546836" cy="0"/>
                <wp:effectExtent l="0" t="0" r="24765" b="19050"/>
                <wp:wrapNone/>
                <wp:docPr id="16" name="Straight Connector 16"/>
                <wp:cNvGraphicFramePr/>
                <a:graphic xmlns:a="http://schemas.openxmlformats.org/drawingml/2006/main">
                  <a:graphicData uri="http://schemas.microsoft.com/office/word/2010/wordprocessingShape">
                    <wps:wsp>
                      <wps:cNvCnPr/>
                      <wps:spPr>
                        <a:xfrm>
                          <a:off x="0" y="0"/>
                          <a:ext cx="54683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12A1BB"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pt,5.8pt" to="211.75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DQr3QEAAKoDAAAOAAAAZHJzL2Uyb0RvYy54bWysU8uOGjEQvEfKP1i+hwES0O6IYQ+gzSUP pN18QK8fM5b8ktth4O/T9gC7SW5ROBi7213dVa7ZPJycZUeV0ATf8cVszpnyIkjj+47/eH78cMcZ ZvASbPCq42eF/GH7/t1mjK1ahiFYqRIjEI/tGDs+5BzbpkExKAc4C1F5SuqQHGQ6pr6RCUZCd7ZZ zufrZgxJxhSEQqTofkrybcXXWon8XWtUmdmO02y5rqmuL2Vtthto+wRxMOIyBvzDFA6Mp6Y3qD1k YD+T+QvKGZECBp1nIrgmaG2EqhyIzWL+B5unAaKqXEgcjDeZ8P/Bim/HQ2JG0tutOfPg6I2ecgLT D5ntgvekYEiMkqTUGLGlgp0/pMsJ4yEV2iedXPknQuxU1T3f1FWnzAQFV5/Wdx+pibimmte6mDB/ VsGxsum4Nb7whhaOXzBTL7p6vVLCPjwaa+vbWc/Gjt+vlitCBnKQtpBp6yJxQt9zBrYna4qcKiIG a2SpLjh4xp1N7AjkDjKVDOMzTcuZBcyUIAr1NxUOINV09X5F4ck6CPlrkFN4Mb/GadwJuk7+W8tC Yw84TCU1VZCowvoykqqmvbAugk8Sl91LkOeqfFNOZIhadjFvcdzbM+3ffmLbXwAAAP//AwBQSwME FAAGAAgAAAAhACdbtvTdAAAACQEAAA8AAABkcnMvZG93bnJldi54bWxMj8FOwzAMhu9IvENkJC4T S9eOgUrTCQG9cWGAuHqNaSsap2uyrfD0GHGAo/1/+v25WE+uVwcaQ+fZwGKegCKuve24MfDyXF1c gwoR2WLvmQx8UoB1eXpSYG79kZ/osImNkhIOORpoYxxyrUPdksMw9wOxZO9+dBhlHBttRzxKuet1 miQr7bBjudDiQHct1R+bvTMQqlfaVV+zepa8ZY2ndHf/+IDGnJ9NtzegIk3xD4YffVGHUpy2fs82 qN5All0tBZVgsQIlwDLNLkFtfxe6LPT/D8pvAAAA//8DAFBLAQItABQABgAIAAAAIQC2gziS/gAA AOEBAAATAAAAAAAAAAAAAAAAAAAAAABbQ29udGVudF9UeXBlc10ueG1sUEsBAi0AFAAGAAgAAAAh ADj9If/WAAAAlAEAAAsAAAAAAAAAAAAAAAAALwEAAF9yZWxzLy5yZWxzUEsBAi0AFAAGAAgAAAAh AHBcNCvdAQAAqgMAAA4AAAAAAAAAAAAAAAAALgIAAGRycy9lMm9Eb2MueG1sUEsBAi0AFAAGAAgA AAAhACdbtvTdAAAACQEAAA8AAAAAAAAAAAAAAAAANwQAAGRycy9kb3ducmV2LnhtbFBLBQYAAAAA BAAEAPMAAABBBQAAAAA= "/>
            </w:pict>
          </mc:Fallback>
        </mc:AlternateContent>
      </w:r>
    </w:p>
    <w:p w14:paraId="1AFB32BD" w14:textId="77777777" w:rsidR="00F06554" w:rsidRDefault="00F06554" w:rsidP="00F06554">
      <w:pPr>
        <w:spacing w:after="0" w:line="240" w:lineRule="auto"/>
        <w:jc w:val="both"/>
        <w:rPr>
          <w:rFonts w:ascii="Times New Roman" w:eastAsia="Times New Roman" w:hAnsi="Times New Roman" w:cs="Times New Roman"/>
          <w:noProof/>
          <w:sz w:val="24"/>
          <w:szCs w:val="24"/>
        </w:rPr>
      </w:pPr>
    </w:p>
    <w:p w14:paraId="1AFB32BE" w14:textId="77777777" w:rsidR="00DC7D26" w:rsidRDefault="00DC7D26" w:rsidP="00F06554">
      <w:pPr>
        <w:spacing w:after="0" w:line="240" w:lineRule="auto"/>
        <w:jc w:val="both"/>
        <w:rPr>
          <w:rFonts w:ascii="Times New Roman" w:eastAsia="Times New Roman" w:hAnsi="Times New Roman" w:cs="Times New Roman"/>
          <w:noProof/>
          <w:sz w:val="24"/>
          <w:szCs w:val="24"/>
        </w:rPr>
      </w:pPr>
    </w:p>
    <w:p w14:paraId="1AFB32BF"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4.11. </w:t>
      </w:r>
      <w:r w:rsidRPr="00F06554">
        <w:rPr>
          <w:rFonts w:ascii="Times New Roman" w:eastAsia="Times New Roman" w:hAnsi="Times New Roman" w:cs="Times New Roman"/>
          <w:b/>
          <w:noProof/>
          <w:sz w:val="24"/>
          <w:szCs w:val="24"/>
        </w:rPr>
        <w:t>Stalo priestalis 1200x550 mm – 1 vnt.</w:t>
      </w:r>
      <w:r w:rsidRPr="00F06554">
        <w:rPr>
          <w:rFonts w:ascii="Times New Roman" w:eastAsia="Times New Roman" w:hAnsi="Times New Roman" w:cs="Times New Roman"/>
          <w:noProof/>
          <w:sz w:val="24"/>
          <w:szCs w:val="24"/>
        </w:rPr>
        <w:t xml:space="preserve"> Rėmo spalva juoda. Stalviršis – laminuota medžio drožlių plokštė. Stalviršio storis ne mažesnis kaip 25 mm. Briaunos laminuotos ne plonesniu kaip 2 mm PVC. Stalviršyje numatyta kiaurymė laidams (vieta derinama). Spalva šviesi (derinama prie esamų baldų). Paklaida ±10 mm.</w:t>
      </w:r>
      <w:r w:rsidRPr="00F06554">
        <w:rPr>
          <w:rFonts w:ascii="Times New Roman" w:eastAsia="Times New Roman" w:hAnsi="Times New Roman" w:cs="Times New Roman"/>
          <w:b/>
          <w:noProof/>
          <w:sz w:val="24"/>
          <w:szCs w:val="24"/>
        </w:rPr>
        <w:t xml:space="preserve"> </w:t>
      </w:r>
    </w:p>
    <w:p w14:paraId="1AFB32C0" w14:textId="77777777" w:rsidR="009C2E3C" w:rsidRDefault="009C2E3C" w:rsidP="00F06554">
      <w:pPr>
        <w:spacing w:after="0" w:line="240" w:lineRule="auto"/>
        <w:jc w:val="both"/>
        <w:rPr>
          <w:rFonts w:ascii="Times New Roman" w:eastAsia="Times New Roman" w:hAnsi="Times New Roman" w:cs="Times New Roman"/>
          <w:noProof/>
          <w:sz w:val="24"/>
          <w:szCs w:val="24"/>
        </w:rPr>
      </w:pPr>
    </w:p>
    <w:p w14:paraId="1AFB32C1"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4.12. </w:t>
      </w:r>
      <w:r w:rsidRPr="00F06554">
        <w:rPr>
          <w:rFonts w:ascii="Times New Roman" w:eastAsia="Times New Roman" w:hAnsi="Times New Roman" w:cs="Times New Roman"/>
          <w:b/>
          <w:noProof/>
          <w:sz w:val="24"/>
          <w:szCs w:val="24"/>
        </w:rPr>
        <w:t>Stalo</w:t>
      </w:r>
      <w:r w:rsidRPr="00F06554">
        <w:rPr>
          <w:rFonts w:ascii="Times New Roman" w:eastAsia="Times New Roman" w:hAnsi="Times New Roman" w:cs="Times New Roman"/>
          <w:noProof/>
          <w:sz w:val="24"/>
          <w:szCs w:val="24"/>
        </w:rPr>
        <w:t xml:space="preserve"> </w:t>
      </w:r>
      <w:r w:rsidRPr="00F06554">
        <w:rPr>
          <w:rFonts w:ascii="Times New Roman" w:eastAsia="Times New Roman" w:hAnsi="Times New Roman" w:cs="Times New Roman"/>
          <w:b/>
          <w:noProof/>
          <w:sz w:val="24"/>
          <w:szCs w:val="24"/>
        </w:rPr>
        <w:t>akustinė pertvara 1600x600 mm – 1 vnt.</w:t>
      </w:r>
      <w:r w:rsidRPr="00F06554">
        <w:rPr>
          <w:rFonts w:ascii="Times New Roman" w:eastAsia="Times New Roman" w:hAnsi="Times New Roman" w:cs="Times New Roman"/>
          <w:noProof/>
          <w:sz w:val="24"/>
          <w:szCs w:val="24"/>
        </w:rPr>
        <w:t xml:space="preserve"> Akustinė pertvara pagaminta iš 18 mm plokštės, iš visų pusių paminkštinta 1 cm porolonu ir aptraukta pasirinktu audiniu. Akustinė pertvara tvirtinama prie stalo. Audinio spalva šviesi (derinama prie esamų baldų). Paklaida ±10 mm.</w:t>
      </w:r>
    </w:p>
    <w:p w14:paraId="1AFB32C2" w14:textId="77777777" w:rsidR="009C2E3C" w:rsidRDefault="009C2E3C" w:rsidP="00F06554">
      <w:pPr>
        <w:spacing w:after="0" w:line="240" w:lineRule="auto"/>
        <w:jc w:val="both"/>
        <w:rPr>
          <w:rFonts w:ascii="Times New Roman" w:eastAsia="Times New Roman" w:hAnsi="Times New Roman" w:cs="Times New Roman"/>
          <w:noProof/>
          <w:sz w:val="24"/>
          <w:szCs w:val="24"/>
        </w:rPr>
      </w:pPr>
    </w:p>
    <w:p w14:paraId="1AFB32C3"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4.13. </w:t>
      </w:r>
      <w:r w:rsidRPr="00F06554">
        <w:rPr>
          <w:rFonts w:ascii="Times New Roman" w:eastAsia="Times New Roman" w:hAnsi="Times New Roman" w:cs="Times New Roman"/>
          <w:b/>
          <w:noProof/>
          <w:sz w:val="24"/>
          <w:szCs w:val="24"/>
        </w:rPr>
        <w:t>Stalo akustinė pertvara 900x600 mm – 1 vnt.</w:t>
      </w:r>
      <w:r w:rsidRPr="00F06554">
        <w:rPr>
          <w:rFonts w:ascii="Times New Roman" w:eastAsia="Times New Roman" w:hAnsi="Times New Roman" w:cs="Times New Roman"/>
          <w:noProof/>
          <w:sz w:val="24"/>
          <w:szCs w:val="24"/>
        </w:rPr>
        <w:t xml:space="preserve"> Akustinė pertvara 1600x700 mm, pagaminta iš 18 mm plokštės, iš visų pusių paminkštinta 1 cm porolonu ir aptraukta pasirinktu audiniu. Akustinė pertvara tvirtinama prie stalo. Audinio spalva šviesi (derinama prie esamų baldų). Paklaida ±10 mm.</w:t>
      </w:r>
    </w:p>
    <w:p w14:paraId="1AFB32C4" w14:textId="77777777" w:rsidR="009C2E3C" w:rsidRDefault="009C2E3C" w:rsidP="00F06554">
      <w:pPr>
        <w:spacing w:after="0" w:line="240" w:lineRule="auto"/>
        <w:jc w:val="both"/>
        <w:rPr>
          <w:rFonts w:ascii="Times New Roman" w:eastAsia="Times New Roman" w:hAnsi="Times New Roman" w:cs="Times New Roman"/>
          <w:noProof/>
          <w:sz w:val="24"/>
          <w:szCs w:val="24"/>
        </w:rPr>
      </w:pPr>
    </w:p>
    <w:p w14:paraId="1AFB32C5" w14:textId="77777777" w:rsidR="00F06554" w:rsidRPr="00F06554" w:rsidRDefault="00F06554" w:rsidP="00F06554">
      <w:pPr>
        <w:spacing w:after="0" w:line="240" w:lineRule="auto"/>
        <w:jc w:val="both"/>
        <w:rPr>
          <w:rFonts w:ascii="Times New Roman" w:eastAsia="Times New Roman" w:hAnsi="Times New Roman" w:cs="Times New Roman"/>
          <w:noProof/>
          <w:sz w:val="24"/>
          <w:szCs w:val="24"/>
        </w:rPr>
      </w:pPr>
      <w:r w:rsidRPr="00F06554">
        <w:rPr>
          <w:rFonts w:ascii="Times New Roman" w:eastAsia="Times New Roman" w:hAnsi="Times New Roman" w:cs="Times New Roman"/>
          <w:noProof/>
          <w:sz w:val="24"/>
          <w:szCs w:val="24"/>
        </w:rPr>
        <w:t xml:space="preserve">4.14. </w:t>
      </w:r>
      <w:r w:rsidRPr="00F06554">
        <w:rPr>
          <w:rFonts w:ascii="Times New Roman" w:eastAsia="Times New Roman" w:hAnsi="Times New Roman" w:cs="Times New Roman"/>
          <w:b/>
          <w:noProof/>
          <w:sz w:val="24"/>
          <w:szCs w:val="24"/>
        </w:rPr>
        <w:t>Stalo akustinė pertvara 1700x600 mm – 1 vnt.</w:t>
      </w:r>
      <w:r w:rsidRPr="00F06554">
        <w:rPr>
          <w:rFonts w:ascii="Times New Roman" w:eastAsia="Times New Roman" w:hAnsi="Times New Roman" w:cs="Times New Roman"/>
          <w:noProof/>
          <w:sz w:val="24"/>
          <w:szCs w:val="24"/>
        </w:rPr>
        <w:t xml:space="preserve"> Akustinė pertvara 1600x700 mm, pagaminta iš 18 mm plokštės, iš visų pusių paminkštinta 1 cm porolonu ir aptraukta pasirinktu audiniu. Akustinė pertvara tvirtinama prie stalo. Audinio spalva šviesi (derinama prie esamų baldų). Paklaida ±10 mm.</w:t>
      </w:r>
    </w:p>
    <w:p w14:paraId="1AFB32C6" w14:textId="77777777" w:rsidR="009C2E3C" w:rsidRDefault="009C2E3C" w:rsidP="00F06554">
      <w:pPr>
        <w:rPr>
          <w:rFonts w:ascii="Times New Roman" w:eastAsia="Times New Roman" w:hAnsi="Times New Roman" w:cs="Times New Roman"/>
          <w:noProof/>
          <w:sz w:val="24"/>
          <w:szCs w:val="24"/>
        </w:rPr>
      </w:pPr>
    </w:p>
    <w:p w14:paraId="1AFB32C7" w14:textId="77777777" w:rsidR="005C26B4" w:rsidRPr="005C26B4" w:rsidRDefault="005C26B4" w:rsidP="005C26B4">
      <w:pPr>
        <w:pStyle w:val="NoSpacing"/>
        <w:rPr>
          <w:rFonts w:ascii="Times New Roman" w:hAnsi="Times New Roman" w:cs="Times New Roman"/>
          <w:b/>
          <w:sz w:val="24"/>
          <w:szCs w:val="24"/>
        </w:rPr>
      </w:pPr>
      <w:r w:rsidRPr="005C26B4">
        <w:rPr>
          <w:rFonts w:ascii="Times New Roman" w:hAnsi="Times New Roman" w:cs="Times New Roman"/>
          <w:b/>
          <w:sz w:val="24"/>
          <w:szCs w:val="24"/>
        </w:rPr>
        <w:t>PIRKĖJAS</w:t>
      </w:r>
      <w:r w:rsidRPr="005C26B4">
        <w:rPr>
          <w:rFonts w:ascii="Times New Roman" w:hAnsi="Times New Roman" w:cs="Times New Roman"/>
          <w:b/>
          <w:sz w:val="24"/>
          <w:szCs w:val="24"/>
        </w:rPr>
        <w:tab/>
      </w:r>
      <w:r w:rsidRPr="005C26B4">
        <w:rPr>
          <w:rFonts w:ascii="Times New Roman" w:hAnsi="Times New Roman" w:cs="Times New Roman"/>
          <w:b/>
          <w:sz w:val="24"/>
          <w:szCs w:val="24"/>
        </w:rPr>
        <w:tab/>
      </w:r>
      <w:r w:rsidRPr="005C26B4">
        <w:rPr>
          <w:rFonts w:ascii="Times New Roman" w:hAnsi="Times New Roman" w:cs="Times New Roman"/>
          <w:b/>
          <w:sz w:val="24"/>
          <w:szCs w:val="24"/>
        </w:rPr>
        <w:tab/>
      </w:r>
      <w:r w:rsidRPr="005C26B4">
        <w:rPr>
          <w:rFonts w:ascii="Times New Roman" w:hAnsi="Times New Roman" w:cs="Times New Roman"/>
          <w:b/>
          <w:sz w:val="24"/>
          <w:szCs w:val="24"/>
        </w:rPr>
        <w:tab/>
      </w:r>
      <w:r w:rsidRPr="005C26B4">
        <w:rPr>
          <w:rFonts w:ascii="Times New Roman" w:hAnsi="Times New Roman" w:cs="Times New Roman"/>
          <w:b/>
          <w:sz w:val="24"/>
          <w:szCs w:val="24"/>
        </w:rPr>
        <w:tab/>
        <w:t>PARDAVĖJAS</w:t>
      </w:r>
    </w:p>
    <w:p w14:paraId="1AFB32C8" w14:textId="77777777" w:rsidR="005C26B4" w:rsidRPr="005C26B4" w:rsidRDefault="005C26B4" w:rsidP="005C26B4">
      <w:pPr>
        <w:pStyle w:val="NoSpacing"/>
        <w:rPr>
          <w:rFonts w:ascii="Times New Roman" w:hAnsi="Times New Roman" w:cs="Times New Roman"/>
          <w:sz w:val="24"/>
          <w:szCs w:val="24"/>
          <w:lang w:eastAsia="lt-LT"/>
        </w:rPr>
      </w:pPr>
      <w:r w:rsidRPr="005C26B4">
        <w:rPr>
          <w:rFonts w:ascii="Times New Roman" w:hAnsi="Times New Roman" w:cs="Times New Roman"/>
          <w:sz w:val="24"/>
          <w:szCs w:val="24"/>
        </w:rPr>
        <w:tab/>
      </w:r>
      <w:r w:rsidRPr="005C26B4">
        <w:rPr>
          <w:rFonts w:ascii="Times New Roman" w:hAnsi="Times New Roman" w:cs="Times New Roman"/>
          <w:sz w:val="24"/>
          <w:szCs w:val="24"/>
        </w:rPr>
        <w:tab/>
      </w:r>
      <w:r w:rsidRPr="005C26B4">
        <w:rPr>
          <w:rFonts w:ascii="Times New Roman" w:hAnsi="Times New Roman" w:cs="Times New Roman"/>
          <w:sz w:val="24"/>
          <w:szCs w:val="24"/>
          <w:lang w:eastAsia="lt-LT"/>
        </w:rPr>
        <w:tab/>
      </w:r>
    </w:p>
    <w:p w14:paraId="1AFB32C9" w14:textId="77777777" w:rsidR="005C26B4" w:rsidRPr="005C26B4" w:rsidRDefault="005C26B4" w:rsidP="005C26B4">
      <w:pPr>
        <w:pStyle w:val="NoSpacing"/>
        <w:rPr>
          <w:rFonts w:ascii="Times New Roman" w:hAnsi="Times New Roman" w:cs="Times New Roman"/>
          <w:sz w:val="24"/>
          <w:szCs w:val="24"/>
          <w:lang w:val="fr-FR" w:eastAsia="lt-LT"/>
        </w:rPr>
      </w:pPr>
      <w:r w:rsidRPr="005C26B4">
        <w:rPr>
          <w:rFonts w:ascii="Times New Roman" w:hAnsi="Times New Roman" w:cs="Times New Roman"/>
          <w:sz w:val="24"/>
          <w:szCs w:val="24"/>
          <w:lang w:val="fr-FR" w:eastAsia="lt-LT"/>
        </w:rPr>
        <w:t>_____________________</w:t>
      </w:r>
      <w:r w:rsidRPr="005C26B4">
        <w:rPr>
          <w:rFonts w:ascii="Times New Roman" w:hAnsi="Times New Roman" w:cs="Times New Roman"/>
          <w:sz w:val="24"/>
          <w:szCs w:val="24"/>
          <w:lang w:val="fr-FR" w:eastAsia="lt-LT"/>
        </w:rPr>
        <w:tab/>
      </w:r>
      <w:r w:rsidRPr="005C26B4">
        <w:rPr>
          <w:rFonts w:ascii="Times New Roman" w:hAnsi="Times New Roman" w:cs="Times New Roman"/>
          <w:sz w:val="24"/>
          <w:szCs w:val="24"/>
          <w:lang w:val="fr-FR" w:eastAsia="lt-LT"/>
        </w:rPr>
        <w:tab/>
      </w:r>
      <w:r w:rsidRPr="005C26B4">
        <w:rPr>
          <w:rFonts w:ascii="Times New Roman" w:hAnsi="Times New Roman" w:cs="Times New Roman"/>
          <w:sz w:val="24"/>
          <w:szCs w:val="24"/>
          <w:lang w:val="fr-FR" w:eastAsia="lt-LT"/>
        </w:rPr>
        <w:tab/>
      </w:r>
      <w:r w:rsidRPr="005C26B4">
        <w:rPr>
          <w:rFonts w:ascii="Times New Roman" w:hAnsi="Times New Roman" w:cs="Times New Roman"/>
          <w:sz w:val="24"/>
          <w:szCs w:val="24"/>
          <w:lang w:val="fr-FR" w:eastAsia="lt-LT"/>
        </w:rPr>
        <w:tab/>
        <w:t>____________________</w:t>
      </w:r>
    </w:p>
    <w:p w14:paraId="1AFB32CA" w14:textId="77777777" w:rsidR="005C26B4" w:rsidRPr="005C26B4" w:rsidRDefault="005C26B4" w:rsidP="005C26B4">
      <w:pPr>
        <w:pStyle w:val="NoSpacing"/>
        <w:rPr>
          <w:rFonts w:ascii="Times New Roman" w:hAnsi="Times New Roman" w:cs="Times New Roman"/>
          <w:sz w:val="24"/>
          <w:szCs w:val="24"/>
          <w:lang w:eastAsia="lt-LT"/>
        </w:rPr>
      </w:pPr>
      <w:r w:rsidRPr="005C26B4">
        <w:rPr>
          <w:rFonts w:ascii="Times New Roman" w:hAnsi="Times New Roman" w:cs="Times New Roman"/>
          <w:sz w:val="24"/>
          <w:szCs w:val="24"/>
          <w:lang w:eastAsia="lt-LT"/>
        </w:rPr>
        <w:t>(parašas)</w:t>
      </w:r>
      <w:r w:rsidRPr="005C26B4">
        <w:rPr>
          <w:rFonts w:ascii="Times New Roman" w:hAnsi="Times New Roman" w:cs="Times New Roman"/>
          <w:sz w:val="24"/>
          <w:szCs w:val="24"/>
          <w:lang w:eastAsia="lt-LT"/>
        </w:rPr>
        <w:tab/>
      </w:r>
      <w:r w:rsidRPr="005C26B4">
        <w:rPr>
          <w:rFonts w:ascii="Times New Roman" w:hAnsi="Times New Roman" w:cs="Times New Roman"/>
          <w:sz w:val="24"/>
          <w:szCs w:val="24"/>
          <w:lang w:eastAsia="lt-LT"/>
        </w:rPr>
        <w:tab/>
      </w:r>
      <w:r w:rsidRPr="005C26B4">
        <w:rPr>
          <w:rFonts w:ascii="Times New Roman" w:hAnsi="Times New Roman" w:cs="Times New Roman"/>
          <w:sz w:val="24"/>
          <w:szCs w:val="24"/>
          <w:lang w:eastAsia="lt-LT"/>
        </w:rPr>
        <w:tab/>
      </w:r>
      <w:r w:rsidRPr="005C26B4">
        <w:rPr>
          <w:rFonts w:ascii="Times New Roman" w:hAnsi="Times New Roman" w:cs="Times New Roman"/>
          <w:sz w:val="24"/>
          <w:szCs w:val="24"/>
          <w:lang w:eastAsia="lt-LT"/>
        </w:rPr>
        <w:tab/>
      </w:r>
      <w:r w:rsidRPr="005C26B4">
        <w:rPr>
          <w:rFonts w:ascii="Times New Roman" w:hAnsi="Times New Roman" w:cs="Times New Roman"/>
          <w:sz w:val="24"/>
          <w:szCs w:val="24"/>
          <w:lang w:eastAsia="lt-LT"/>
        </w:rPr>
        <w:tab/>
        <w:t>(parašas)</w:t>
      </w:r>
    </w:p>
    <w:p w14:paraId="1AFB32CB" w14:textId="77777777" w:rsidR="005C26B4" w:rsidRPr="005C26B4" w:rsidRDefault="005C26B4" w:rsidP="005C26B4">
      <w:pPr>
        <w:pStyle w:val="NoSpacing"/>
        <w:rPr>
          <w:rFonts w:ascii="Times New Roman" w:hAnsi="Times New Roman" w:cs="Times New Roman"/>
          <w:sz w:val="24"/>
          <w:szCs w:val="24"/>
          <w:lang w:eastAsia="lt-LT"/>
        </w:rPr>
      </w:pPr>
      <w:r w:rsidRPr="005C26B4">
        <w:rPr>
          <w:rFonts w:ascii="Times New Roman" w:hAnsi="Times New Roman" w:cs="Times New Roman"/>
          <w:sz w:val="24"/>
          <w:szCs w:val="24"/>
          <w:lang w:eastAsia="lt-LT"/>
        </w:rPr>
        <w:tab/>
      </w:r>
      <w:r w:rsidRPr="005C26B4">
        <w:rPr>
          <w:rFonts w:ascii="Times New Roman" w:hAnsi="Times New Roman" w:cs="Times New Roman"/>
          <w:sz w:val="24"/>
          <w:szCs w:val="24"/>
          <w:lang w:eastAsia="lt-LT"/>
        </w:rPr>
        <w:tab/>
      </w:r>
      <w:r w:rsidRPr="005C26B4">
        <w:rPr>
          <w:rFonts w:ascii="Times New Roman" w:hAnsi="Times New Roman" w:cs="Times New Roman"/>
          <w:sz w:val="24"/>
          <w:szCs w:val="24"/>
          <w:lang w:eastAsia="lt-LT"/>
        </w:rPr>
        <w:tab/>
      </w:r>
      <w:r w:rsidRPr="005C26B4">
        <w:rPr>
          <w:rFonts w:ascii="Times New Roman" w:hAnsi="Times New Roman" w:cs="Times New Roman"/>
          <w:sz w:val="24"/>
          <w:szCs w:val="24"/>
          <w:lang w:eastAsia="lt-LT"/>
        </w:rPr>
        <w:tab/>
      </w:r>
    </w:p>
    <w:p w14:paraId="1AFB32CC" w14:textId="77777777" w:rsidR="005C26B4" w:rsidRPr="005C26B4" w:rsidRDefault="005C26B4" w:rsidP="005C26B4">
      <w:pPr>
        <w:pStyle w:val="NoSpacing"/>
        <w:rPr>
          <w:rFonts w:ascii="Times New Roman" w:hAnsi="Times New Roman" w:cs="Times New Roman"/>
          <w:sz w:val="24"/>
          <w:szCs w:val="24"/>
        </w:rPr>
      </w:pPr>
      <w:r w:rsidRPr="005C26B4">
        <w:rPr>
          <w:rFonts w:ascii="Times New Roman" w:hAnsi="Times New Roman" w:cs="Times New Roman"/>
          <w:sz w:val="24"/>
          <w:szCs w:val="24"/>
        </w:rPr>
        <w:t>A. V.</w:t>
      </w:r>
      <w:r w:rsidRPr="005C26B4">
        <w:rPr>
          <w:rFonts w:ascii="Times New Roman" w:hAnsi="Times New Roman" w:cs="Times New Roman"/>
          <w:sz w:val="24"/>
          <w:szCs w:val="24"/>
        </w:rPr>
        <w:tab/>
      </w:r>
      <w:r w:rsidRPr="005C26B4">
        <w:rPr>
          <w:rFonts w:ascii="Times New Roman" w:hAnsi="Times New Roman" w:cs="Times New Roman"/>
          <w:sz w:val="24"/>
          <w:szCs w:val="24"/>
        </w:rPr>
        <w:tab/>
      </w:r>
      <w:r w:rsidRPr="005C26B4">
        <w:rPr>
          <w:rFonts w:ascii="Times New Roman" w:hAnsi="Times New Roman" w:cs="Times New Roman"/>
          <w:sz w:val="24"/>
          <w:szCs w:val="24"/>
        </w:rPr>
        <w:tab/>
      </w:r>
      <w:r w:rsidRPr="005C26B4">
        <w:rPr>
          <w:rFonts w:ascii="Times New Roman" w:hAnsi="Times New Roman" w:cs="Times New Roman"/>
          <w:sz w:val="24"/>
          <w:szCs w:val="24"/>
        </w:rPr>
        <w:tab/>
      </w:r>
      <w:r w:rsidRPr="005C26B4">
        <w:rPr>
          <w:rFonts w:ascii="Times New Roman" w:hAnsi="Times New Roman" w:cs="Times New Roman"/>
          <w:sz w:val="24"/>
          <w:szCs w:val="24"/>
        </w:rPr>
        <w:tab/>
        <w:t>A. V.</w:t>
      </w:r>
    </w:p>
    <w:p w14:paraId="1AFB32CD" w14:textId="77777777" w:rsidR="001756C1" w:rsidRPr="005C26B4" w:rsidRDefault="001756C1" w:rsidP="005C26B4">
      <w:pPr>
        <w:pStyle w:val="NoSpacing"/>
        <w:rPr>
          <w:rFonts w:ascii="Times New Roman" w:hAnsi="Times New Roman" w:cs="Times New Roman"/>
          <w:sz w:val="24"/>
          <w:szCs w:val="24"/>
        </w:rPr>
      </w:pPr>
    </w:p>
    <w:sectPr w:rsidR="001756C1" w:rsidRPr="005C26B4" w:rsidSect="005C26B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BBC2" w14:textId="77777777" w:rsidR="00FF0A39" w:rsidRDefault="00FF0A39" w:rsidP="005C26B4">
      <w:pPr>
        <w:spacing w:after="0" w:line="240" w:lineRule="auto"/>
      </w:pPr>
      <w:r>
        <w:separator/>
      </w:r>
    </w:p>
  </w:endnote>
  <w:endnote w:type="continuationSeparator" w:id="0">
    <w:p w14:paraId="2AA4303D" w14:textId="77777777" w:rsidR="00FF0A39" w:rsidRDefault="00FF0A39" w:rsidP="005C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E6ACB" w14:textId="77777777" w:rsidR="00FF0A39" w:rsidRDefault="00FF0A39" w:rsidP="005C26B4">
      <w:pPr>
        <w:spacing w:after="0" w:line="240" w:lineRule="auto"/>
      </w:pPr>
      <w:r>
        <w:separator/>
      </w:r>
    </w:p>
  </w:footnote>
  <w:footnote w:type="continuationSeparator" w:id="0">
    <w:p w14:paraId="448BBD9D" w14:textId="77777777" w:rsidR="00FF0A39" w:rsidRDefault="00FF0A39" w:rsidP="005C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918957"/>
      <w:docPartObj>
        <w:docPartGallery w:val="Page Numbers (Top of Page)"/>
        <w:docPartUnique/>
      </w:docPartObj>
    </w:sdtPr>
    <w:sdtEndPr>
      <w:rPr>
        <w:noProof/>
      </w:rPr>
    </w:sdtEndPr>
    <w:sdtContent>
      <w:p w14:paraId="1AFB32E0" w14:textId="4B0FD2E6" w:rsidR="005C26B4" w:rsidRDefault="005C26B4">
        <w:pPr>
          <w:pStyle w:val="Header"/>
          <w:jc w:val="center"/>
        </w:pPr>
        <w:r>
          <w:fldChar w:fldCharType="begin"/>
        </w:r>
        <w:r>
          <w:instrText xml:space="preserve"> PAGE   \* MERGEFORMAT </w:instrText>
        </w:r>
        <w:r>
          <w:fldChar w:fldCharType="separate"/>
        </w:r>
        <w:r w:rsidR="009B749A">
          <w:rPr>
            <w:noProof/>
          </w:rPr>
          <w:t>20</w:t>
        </w:r>
        <w:r>
          <w:rPr>
            <w:noProof/>
          </w:rPr>
          <w:fldChar w:fldCharType="end"/>
        </w:r>
      </w:p>
    </w:sdtContent>
  </w:sdt>
  <w:p w14:paraId="1AFB32E1" w14:textId="77777777" w:rsidR="005C26B4" w:rsidRDefault="005C2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2AC4"/>
    <w:multiLevelType w:val="hybridMultilevel"/>
    <w:tmpl w:val="ACD85B0E"/>
    <w:lvl w:ilvl="0" w:tplc="0409000F">
      <w:start w:val="1"/>
      <w:numFmt w:val="decimal"/>
      <w:lvlText w:val="%1."/>
      <w:lvlJc w:val="left"/>
      <w:pPr>
        <w:ind w:left="720" w:hanging="360"/>
      </w:pPr>
    </w:lvl>
    <w:lvl w:ilvl="1" w:tplc="AAFAEB46">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E75D2D"/>
    <w:multiLevelType w:val="hybridMultilevel"/>
    <w:tmpl w:val="AE9AD5BA"/>
    <w:lvl w:ilvl="0" w:tplc="B658E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33F59"/>
    <w:multiLevelType w:val="hybridMultilevel"/>
    <w:tmpl w:val="136218CE"/>
    <w:lvl w:ilvl="0" w:tplc="8F72B1CA">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A94D79"/>
    <w:multiLevelType w:val="multilevel"/>
    <w:tmpl w:val="2690C562"/>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674F1F48"/>
    <w:multiLevelType w:val="hybridMultilevel"/>
    <w:tmpl w:val="B456F4EC"/>
    <w:lvl w:ilvl="0" w:tplc="D3A268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D44B00"/>
    <w:multiLevelType w:val="hybridMultilevel"/>
    <w:tmpl w:val="C14E5794"/>
    <w:lvl w:ilvl="0" w:tplc="3B50B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74"/>
    <w:rsid w:val="00001A3E"/>
    <w:rsid w:val="0009235A"/>
    <w:rsid w:val="00135ED7"/>
    <w:rsid w:val="001756C1"/>
    <w:rsid w:val="001C3465"/>
    <w:rsid w:val="0020091A"/>
    <w:rsid w:val="003174FF"/>
    <w:rsid w:val="00352AD1"/>
    <w:rsid w:val="003E32F3"/>
    <w:rsid w:val="00431CBB"/>
    <w:rsid w:val="00442B19"/>
    <w:rsid w:val="005025A1"/>
    <w:rsid w:val="00545F9F"/>
    <w:rsid w:val="005671D8"/>
    <w:rsid w:val="005B53B7"/>
    <w:rsid w:val="005C26B4"/>
    <w:rsid w:val="0060543A"/>
    <w:rsid w:val="0065679C"/>
    <w:rsid w:val="006D4374"/>
    <w:rsid w:val="007276D5"/>
    <w:rsid w:val="00756DEB"/>
    <w:rsid w:val="00767074"/>
    <w:rsid w:val="00776629"/>
    <w:rsid w:val="007D5225"/>
    <w:rsid w:val="007E5483"/>
    <w:rsid w:val="008870C2"/>
    <w:rsid w:val="00887E19"/>
    <w:rsid w:val="00910111"/>
    <w:rsid w:val="009B749A"/>
    <w:rsid w:val="009C2E3C"/>
    <w:rsid w:val="00A63EE0"/>
    <w:rsid w:val="00A75B15"/>
    <w:rsid w:val="00B44BBB"/>
    <w:rsid w:val="00B864FA"/>
    <w:rsid w:val="00CA041B"/>
    <w:rsid w:val="00D07EA0"/>
    <w:rsid w:val="00D8495E"/>
    <w:rsid w:val="00DB0D96"/>
    <w:rsid w:val="00DC7D26"/>
    <w:rsid w:val="00E407EE"/>
    <w:rsid w:val="00ED2E7E"/>
    <w:rsid w:val="00F06554"/>
    <w:rsid w:val="00F34CED"/>
    <w:rsid w:val="00F5368F"/>
    <w:rsid w:val="00F6324C"/>
    <w:rsid w:val="00FF0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FB30F6"/>
  <w15:chartTrackingRefBased/>
  <w15:docId w15:val="{74A94BFA-374D-4D44-99B3-199B747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D4374"/>
    <w:pPr>
      <w:keepNext/>
      <w:spacing w:before="360" w:after="360" w:line="240" w:lineRule="auto"/>
      <w:ind w:left="1152" w:hanging="432"/>
      <w:jc w:val="center"/>
      <w:outlineLvl w:val="0"/>
    </w:pPr>
    <w:rPr>
      <w:rFonts w:ascii="Times New Roman" w:eastAsia="Times New Roman" w:hAnsi="Times New Roman" w:cs="Times New Roman"/>
      <w:sz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74"/>
    <w:rPr>
      <w:rFonts w:ascii="Times New Roman" w:eastAsia="Times New Roman" w:hAnsi="Times New Roman" w:cs="Times New Roman"/>
      <w:sz w:val="28"/>
      <w:lang w:eastAsia="lt-LT"/>
    </w:rPr>
  </w:style>
  <w:style w:type="paragraph" w:styleId="NoSpacing">
    <w:name w:val="No Spacing"/>
    <w:link w:val="NoSpacingChar"/>
    <w:uiPriority w:val="1"/>
    <w:qFormat/>
    <w:rsid w:val="006D4374"/>
    <w:pPr>
      <w:spacing w:after="0" w:line="240" w:lineRule="auto"/>
    </w:pPr>
  </w:style>
  <w:style w:type="character" w:customStyle="1" w:styleId="NoSpacingChar">
    <w:name w:val="No Spacing Char"/>
    <w:basedOn w:val="DefaultParagraphFont"/>
    <w:link w:val="NoSpacing"/>
    <w:uiPriority w:val="1"/>
    <w:rsid w:val="006D4374"/>
  </w:style>
  <w:style w:type="paragraph" w:styleId="Header">
    <w:name w:val="header"/>
    <w:basedOn w:val="Normal"/>
    <w:link w:val="HeaderChar"/>
    <w:uiPriority w:val="99"/>
    <w:unhideWhenUsed/>
    <w:rsid w:val="006D43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6D4374"/>
  </w:style>
  <w:style w:type="paragraph" w:styleId="Footer">
    <w:name w:val="footer"/>
    <w:basedOn w:val="Normal"/>
    <w:link w:val="FooterChar"/>
    <w:uiPriority w:val="99"/>
    <w:unhideWhenUsed/>
    <w:rsid w:val="006D43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6D437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D4374"/>
    <w:pPr>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D4374"/>
    <w:rPr>
      <w:lang w:val="en-US"/>
    </w:rPr>
  </w:style>
  <w:style w:type="paragraph" w:styleId="FootnoteText">
    <w:name w:val="footnote text"/>
    <w:basedOn w:val="Normal"/>
    <w:link w:val="FootnoteTextChar"/>
    <w:uiPriority w:val="99"/>
    <w:rsid w:val="006D4374"/>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6D4374"/>
    <w:rPr>
      <w:rFonts w:ascii="Times New Roman" w:eastAsia="Times New Roman" w:hAnsi="Times New Roman" w:cs="Times New Roman"/>
      <w:sz w:val="20"/>
      <w:szCs w:val="20"/>
      <w:lang w:eastAsia="lt-LT"/>
    </w:rPr>
  </w:style>
  <w:style w:type="character" w:styleId="FootnoteReference">
    <w:name w:val="footnote reference"/>
    <w:uiPriority w:val="99"/>
    <w:rsid w:val="006D4374"/>
    <w:rPr>
      <w:vertAlign w:val="superscript"/>
    </w:rPr>
  </w:style>
  <w:style w:type="character" w:customStyle="1" w:styleId="BalloonTextChar">
    <w:name w:val="Balloon Text Char"/>
    <w:basedOn w:val="DefaultParagraphFont"/>
    <w:link w:val="BalloonText"/>
    <w:uiPriority w:val="99"/>
    <w:semiHidden/>
    <w:rsid w:val="006D4374"/>
    <w:rPr>
      <w:rFonts w:ascii="Segoe UI" w:hAnsi="Segoe UI" w:cs="Segoe UI"/>
      <w:sz w:val="18"/>
      <w:szCs w:val="18"/>
    </w:rPr>
  </w:style>
  <w:style w:type="paragraph" w:styleId="BalloonText">
    <w:name w:val="Balloon Text"/>
    <w:basedOn w:val="Normal"/>
    <w:link w:val="BalloonTextChar"/>
    <w:uiPriority w:val="99"/>
    <w:semiHidden/>
    <w:unhideWhenUsed/>
    <w:rsid w:val="006D4374"/>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6D4374"/>
    <w:rPr>
      <w:rFonts w:ascii="Segoe UI" w:hAnsi="Segoe UI" w:cs="Segoe UI"/>
      <w:sz w:val="18"/>
      <w:szCs w:val="18"/>
    </w:rPr>
  </w:style>
  <w:style w:type="paragraph" w:styleId="NormalWeb">
    <w:name w:val="Normal (Web)"/>
    <w:basedOn w:val="Normal"/>
    <w:uiPriority w:val="99"/>
    <w:unhideWhenUsed/>
    <w:rsid w:val="006D4374"/>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pildymui">
    <w:name w:val="pildymui"/>
    <w:basedOn w:val="DefaultParagraphFont"/>
    <w:rsid w:val="006D4374"/>
  </w:style>
  <w:style w:type="character" w:styleId="Hyperlink">
    <w:name w:val="Hyperlink"/>
    <w:basedOn w:val="DefaultParagraphFont"/>
    <w:uiPriority w:val="99"/>
    <w:unhideWhenUsed/>
    <w:rsid w:val="006D4374"/>
    <w:rPr>
      <w:color w:val="0000FF"/>
      <w:u w:val="single"/>
    </w:rPr>
  </w:style>
  <w:style w:type="paragraph" w:customStyle="1" w:styleId="Body2">
    <w:name w:val="Body 2"/>
    <w:rsid w:val="006D437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14:textOutline w14:w="0" w14:cap="flat" w14:cmpd="sng" w14:algn="ctr">
        <w14:noFill/>
        <w14:prstDash w14:val="solid"/>
        <w14:bevel/>
      </w14:textOutline>
    </w:rPr>
  </w:style>
  <w:style w:type="character" w:styleId="Emphasis">
    <w:name w:val="Emphasis"/>
    <w:uiPriority w:val="20"/>
    <w:qFormat/>
    <w:rsid w:val="006D4374"/>
    <w:rPr>
      <w:rFonts w:cs="Times New Roman"/>
      <w:i/>
      <w:iCs/>
    </w:rPr>
  </w:style>
  <w:style w:type="paragraph" w:customStyle="1" w:styleId="Sraopastraipa1">
    <w:name w:val="Sąrašo pastraipa1"/>
    <w:basedOn w:val="Normal"/>
    <w:qFormat/>
    <w:rsid w:val="006D4374"/>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Patvirtinta">
    <w:name w:val="Patvirtinta"/>
    <w:basedOn w:val="Normal"/>
    <w:rsid w:val="006D437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rPr>
  </w:style>
  <w:style w:type="paragraph" w:customStyle="1" w:styleId="CentrBoldm">
    <w:name w:val="CentrBoldm"/>
    <w:basedOn w:val="Normal"/>
    <w:rsid w:val="006D437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Strong">
    <w:name w:val="Strong"/>
    <w:basedOn w:val="DefaultParagraphFont"/>
    <w:uiPriority w:val="22"/>
    <w:qFormat/>
    <w:rsid w:val="006D4374"/>
    <w:rPr>
      <w:b/>
      <w:bCs/>
    </w:rPr>
  </w:style>
  <w:style w:type="character" w:customStyle="1" w:styleId="CommentTextChar">
    <w:name w:val="Comment Text Char"/>
    <w:basedOn w:val="DefaultParagraphFont"/>
    <w:link w:val="CommentText"/>
    <w:uiPriority w:val="99"/>
    <w:semiHidden/>
    <w:rsid w:val="006D4374"/>
    <w:rPr>
      <w:sz w:val="20"/>
      <w:szCs w:val="20"/>
    </w:rPr>
  </w:style>
  <w:style w:type="paragraph" w:styleId="CommentText">
    <w:name w:val="annotation text"/>
    <w:basedOn w:val="Normal"/>
    <w:link w:val="CommentTextChar"/>
    <w:uiPriority w:val="99"/>
    <w:semiHidden/>
    <w:unhideWhenUsed/>
    <w:rsid w:val="006D4374"/>
    <w:pPr>
      <w:spacing w:line="240" w:lineRule="auto"/>
    </w:pPr>
    <w:rPr>
      <w:sz w:val="20"/>
      <w:szCs w:val="20"/>
    </w:rPr>
  </w:style>
  <w:style w:type="character" w:customStyle="1" w:styleId="CommentSubjectChar">
    <w:name w:val="Comment Subject Char"/>
    <w:basedOn w:val="CommentTextChar"/>
    <w:link w:val="CommentSubject"/>
    <w:uiPriority w:val="99"/>
    <w:semiHidden/>
    <w:rsid w:val="006D4374"/>
    <w:rPr>
      <w:b/>
      <w:bCs/>
      <w:sz w:val="20"/>
      <w:szCs w:val="20"/>
    </w:rPr>
  </w:style>
  <w:style w:type="paragraph" w:styleId="CommentSubject">
    <w:name w:val="annotation subject"/>
    <w:basedOn w:val="CommentText"/>
    <w:next w:val="CommentText"/>
    <w:link w:val="CommentSubjectChar"/>
    <w:uiPriority w:val="99"/>
    <w:semiHidden/>
    <w:unhideWhenUsed/>
    <w:rsid w:val="006D4374"/>
    <w:rPr>
      <w:b/>
      <w:bCs/>
    </w:rPr>
  </w:style>
  <w:style w:type="character" w:styleId="CommentReference">
    <w:name w:val="annotation reference"/>
    <w:basedOn w:val="DefaultParagraphFont"/>
    <w:uiPriority w:val="99"/>
    <w:semiHidden/>
    <w:unhideWhenUsed/>
    <w:rsid w:val="00756D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42661</Words>
  <Characters>24318</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Bradauskiene</dc:creator>
  <cp:lastModifiedBy>Daiva Bradauskiene</cp:lastModifiedBy>
  <cp:revision>15</cp:revision>
  <dcterms:created xsi:type="dcterms:W3CDTF">2025-10-03T06:55:00Z</dcterms:created>
  <dcterms:modified xsi:type="dcterms:W3CDTF">2025-10-06T12:41:00Z</dcterms:modified>
</cp:coreProperties>
</file>