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1CF0" w14:textId="77777777" w:rsidR="00057D0A" w:rsidRDefault="00057D0A" w:rsidP="00057D0A">
      <w:pPr>
        <w:overflowPunct w:val="0"/>
        <w:autoSpaceDE w:val="0"/>
        <w:autoSpaceDN w:val="0"/>
        <w:adjustRightInd w:val="0"/>
        <w:ind w:firstLine="567"/>
        <w:rPr>
          <w:b/>
          <w:color w:val="000000"/>
          <w:sz w:val="23"/>
          <w:szCs w:val="23"/>
        </w:rPr>
      </w:pPr>
      <w:r w:rsidRPr="00AC5D7A">
        <w:rPr>
          <w:b/>
        </w:rPr>
        <w:t>NUOŽULNAUS NEĮGALIŲJŲ KELTUVO</w:t>
      </w:r>
      <w:r w:rsidRPr="00A41173">
        <w:rPr>
          <w:b/>
          <w:color w:val="000000"/>
          <w:sz w:val="23"/>
          <w:szCs w:val="23"/>
        </w:rPr>
        <w:t xml:space="preserve"> </w:t>
      </w:r>
      <w:r w:rsidRPr="009C50FE">
        <w:rPr>
          <w:b/>
          <w:color w:val="000000"/>
          <w:sz w:val="23"/>
          <w:szCs w:val="23"/>
        </w:rPr>
        <w:t>TECHNINĖ SPECIFIKACIJA</w:t>
      </w:r>
    </w:p>
    <w:p w14:paraId="637CDE61" w14:textId="77777777" w:rsidR="00057D0A" w:rsidRDefault="00057D0A" w:rsidP="00057D0A"/>
    <w:p w14:paraId="486C1C1C" w14:textId="77777777" w:rsidR="00057D0A" w:rsidRDefault="00057D0A" w:rsidP="00057D0A"/>
    <w:p w14:paraId="767F3516" w14:textId="77777777" w:rsidR="00057D0A" w:rsidRPr="00D86AF5" w:rsidRDefault="00057D0A" w:rsidP="00057D0A">
      <w:pPr>
        <w:pStyle w:val="Sraopastraipa"/>
        <w:numPr>
          <w:ilvl w:val="0"/>
          <w:numId w:val="1"/>
        </w:numPr>
        <w:rPr>
          <w:sz w:val="24"/>
          <w:szCs w:val="24"/>
          <w:lang w:val="lt-LT"/>
        </w:rPr>
      </w:pPr>
      <w:r w:rsidRPr="00D86AF5">
        <w:rPr>
          <w:sz w:val="24"/>
          <w:szCs w:val="24"/>
          <w:lang w:val="lt-LT"/>
        </w:rPr>
        <w:t>Tipas - laiptinis nuožulnus keltuva</w:t>
      </w:r>
      <w:r>
        <w:rPr>
          <w:sz w:val="24"/>
          <w:szCs w:val="24"/>
          <w:lang w:val="lt-LT"/>
        </w:rPr>
        <w:t>s</w:t>
      </w:r>
    </w:p>
    <w:p w14:paraId="092481CF" w14:textId="4F84E64F" w:rsidR="00057D0A" w:rsidRPr="00AD4CAC" w:rsidRDefault="00057D0A" w:rsidP="00057D0A">
      <w:pPr>
        <w:pStyle w:val="Sraopastraipa"/>
        <w:numPr>
          <w:ilvl w:val="0"/>
          <w:numId w:val="1"/>
        </w:numPr>
        <w:rPr>
          <w:sz w:val="24"/>
          <w:szCs w:val="24"/>
          <w:lang w:val="lt-LT"/>
        </w:rPr>
      </w:pPr>
      <w:r w:rsidRPr="00D86AF5">
        <w:rPr>
          <w:sz w:val="24"/>
          <w:szCs w:val="24"/>
          <w:lang w:val="lt-LT"/>
        </w:rPr>
        <w:t xml:space="preserve">Greitis - </w:t>
      </w:r>
      <w:r w:rsidRPr="00AD4CAC">
        <w:rPr>
          <w:bCs/>
          <w:sz w:val="24"/>
          <w:szCs w:val="24"/>
          <w:lang w:val="lt-LT" w:eastAsia="lt-LT"/>
        </w:rPr>
        <w:t>ne mažesnis nei 0,1 m/s</w:t>
      </w:r>
    </w:p>
    <w:p w14:paraId="58949C91" w14:textId="51B63EAD" w:rsidR="00057D0A" w:rsidRPr="00AD4CAC" w:rsidRDefault="00057D0A" w:rsidP="00057D0A">
      <w:pPr>
        <w:pStyle w:val="Sraopastraipa"/>
        <w:numPr>
          <w:ilvl w:val="0"/>
          <w:numId w:val="1"/>
        </w:numPr>
        <w:rPr>
          <w:sz w:val="24"/>
          <w:szCs w:val="24"/>
          <w:lang w:val="lt-LT"/>
        </w:rPr>
      </w:pPr>
      <w:r w:rsidRPr="00AD4CAC">
        <w:rPr>
          <w:sz w:val="24"/>
          <w:szCs w:val="24"/>
          <w:lang w:val="lt-LT"/>
        </w:rPr>
        <w:t xml:space="preserve">Keliamoji galia </w:t>
      </w:r>
      <w:r w:rsidR="00AD4CAC" w:rsidRPr="00AD4CAC">
        <w:rPr>
          <w:sz w:val="24"/>
          <w:szCs w:val="24"/>
          <w:lang w:val="lt-LT"/>
        </w:rPr>
        <w:t xml:space="preserve">- </w:t>
      </w:r>
      <w:r w:rsidRPr="00AD4CAC">
        <w:rPr>
          <w:bCs/>
          <w:sz w:val="24"/>
          <w:szCs w:val="24"/>
          <w:lang w:val="lt-LT" w:eastAsia="lt-LT"/>
        </w:rPr>
        <w:t>ne mažiau kaip 225 kg</w:t>
      </w:r>
      <w:r w:rsidRPr="00AD4CAC">
        <w:rPr>
          <w:bCs/>
          <w:lang w:val="lt-LT" w:eastAsia="lt-LT"/>
        </w:rPr>
        <w:t>;</w:t>
      </w:r>
    </w:p>
    <w:p w14:paraId="5847539F" w14:textId="37BDC933" w:rsidR="00057D0A" w:rsidRDefault="00057D0A" w:rsidP="00057D0A">
      <w:pPr>
        <w:pStyle w:val="Sraopastraipa"/>
        <w:numPr>
          <w:ilvl w:val="0"/>
          <w:numId w:val="1"/>
        </w:numPr>
        <w:rPr>
          <w:sz w:val="24"/>
          <w:szCs w:val="24"/>
          <w:lang w:val="lt-LT"/>
        </w:rPr>
      </w:pPr>
      <w:r w:rsidRPr="00D86AF5">
        <w:rPr>
          <w:sz w:val="24"/>
          <w:szCs w:val="24"/>
          <w:lang w:val="lt-LT"/>
        </w:rPr>
        <w:t xml:space="preserve">Platformos matmenys (plotis x gylis mm) – </w:t>
      </w:r>
      <w:r w:rsidRPr="00AD4CAC">
        <w:rPr>
          <w:sz w:val="24"/>
          <w:szCs w:val="24"/>
          <w:lang w:val="lt-LT"/>
        </w:rPr>
        <w:t>700x750</w:t>
      </w:r>
      <w:r w:rsidR="00AD4CAC">
        <w:rPr>
          <w:sz w:val="24"/>
          <w:szCs w:val="24"/>
          <w:lang w:val="lt-LT"/>
        </w:rPr>
        <w:t xml:space="preserve"> </w:t>
      </w:r>
      <w:r w:rsidRPr="00D86AF5">
        <w:rPr>
          <w:sz w:val="24"/>
          <w:szCs w:val="24"/>
          <w:lang w:val="lt-LT"/>
        </w:rPr>
        <w:t>mm. (tikslinama</w:t>
      </w:r>
      <w:r>
        <w:rPr>
          <w:sz w:val="24"/>
          <w:szCs w:val="24"/>
          <w:lang w:val="lt-LT"/>
        </w:rPr>
        <w:t xml:space="preserve"> atlikus detalius matavimus objekte);</w:t>
      </w:r>
    </w:p>
    <w:p w14:paraId="435FD8A6" w14:textId="77777777" w:rsidR="00057D0A" w:rsidRDefault="00057D0A" w:rsidP="00057D0A">
      <w:pPr>
        <w:pStyle w:val="Sraopastraipa"/>
        <w:numPr>
          <w:ilvl w:val="0"/>
          <w:numId w:val="1"/>
        </w:numPr>
        <w:rPr>
          <w:sz w:val="24"/>
          <w:szCs w:val="24"/>
          <w:lang w:val="lt-LT"/>
        </w:rPr>
      </w:pPr>
      <w:r>
        <w:rPr>
          <w:sz w:val="24"/>
          <w:szCs w:val="24"/>
          <w:lang w:val="lt-LT"/>
        </w:rPr>
        <w:t>Sustojimų durų skaičius – 2;</w:t>
      </w:r>
    </w:p>
    <w:p w14:paraId="4F0722A2" w14:textId="77777777" w:rsidR="00057D0A" w:rsidRDefault="00057D0A" w:rsidP="00057D0A">
      <w:pPr>
        <w:pStyle w:val="Sraopastraipa"/>
        <w:numPr>
          <w:ilvl w:val="0"/>
          <w:numId w:val="1"/>
        </w:numPr>
        <w:rPr>
          <w:sz w:val="24"/>
          <w:szCs w:val="24"/>
          <w:lang w:val="lt-LT"/>
        </w:rPr>
      </w:pPr>
      <w:r>
        <w:rPr>
          <w:sz w:val="24"/>
          <w:szCs w:val="24"/>
          <w:lang w:val="lt-LT"/>
        </w:rPr>
        <w:t>Pavaros maitinimas – 230 V 50Hz;</w:t>
      </w:r>
    </w:p>
    <w:p w14:paraId="5FC881E2" w14:textId="77777777" w:rsidR="00057D0A" w:rsidRDefault="00057D0A" w:rsidP="00057D0A">
      <w:pPr>
        <w:pStyle w:val="Sraopastraipa"/>
        <w:numPr>
          <w:ilvl w:val="0"/>
          <w:numId w:val="1"/>
        </w:numPr>
        <w:rPr>
          <w:sz w:val="24"/>
          <w:szCs w:val="24"/>
          <w:lang w:val="lt-LT"/>
        </w:rPr>
      </w:pPr>
      <w:r>
        <w:rPr>
          <w:sz w:val="24"/>
          <w:szCs w:val="24"/>
          <w:lang w:val="lt-LT"/>
        </w:rPr>
        <w:t>Grindų danga – speciali neslidi danga;</w:t>
      </w:r>
    </w:p>
    <w:p w14:paraId="2A2B9D8F" w14:textId="77777777" w:rsidR="00057D0A" w:rsidRDefault="00057D0A" w:rsidP="00057D0A">
      <w:pPr>
        <w:pStyle w:val="Sraopastraipa"/>
        <w:numPr>
          <w:ilvl w:val="0"/>
          <w:numId w:val="1"/>
        </w:numPr>
        <w:rPr>
          <w:sz w:val="24"/>
          <w:szCs w:val="24"/>
          <w:lang w:val="lt-LT"/>
        </w:rPr>
      </w:pPr>
      <w:r>
        <w:rPr>
          <w:sz w:val="24"/>
          <w:szCs w:val="24"/>
          <w:lang w:val="lt-LT"/>
        </w:rPr>
        <w:t xml:space="preserve">Kėlimo eiga (įstrižainė) – apie 9000 mm </w:t>
      </w:r>
      <w:r w:rsidRPr="00D86AF5">
        <w:rPr>
          <w:sz w:val="24"/>
          <w:szCs w:val="24"/>
          <w:lang w:val="lt-LT"/>
        </w:rPr>
        <w:t>(tikslinama</w:t>
      </w:r>
      <w:r>
        <w:rPr>
          <w:sz w:val="24"/>
          <w:szCs w:val="24"/>
          <w:lang w:val="lt-LT"/>
        </w:rPr>
        <w:t xml:space="preserve"> atlikus detalius matavimus objekte);</w:t>
      </w:r>
    </w:p>
    <w:p w14:paraId="66484459" w14:textId="7B357AFD" w:rsidR="00057D0A" w:rsidRDefault="00057D0A" w:rsidP="00057D0A">
      <w:pPr>
        <w:pStyle w:val="Sraopastraipa"/>
        <w:numPr>
          <w:ilvl w:val="0"/>
          <w:numId w:val="1"/>
        </w:numPr>
        <w:rPr>
          <w:sz w:val="24"/>
          <w:szCs w:val="24"/>
          <w:lang w:val="lt-LT"/>
        </w:rPr>
      </w:pPr>
      <w:r>
        <w:rPr>
          <w:sz w:val="24"/>
          <w:szCs w:val="24"/>
          <w:lang w:val="lt-LT"/>
        </w:rPr>
        <w:t>Galingumas –</w:t>
      </w:r>
      <w:r w:rsidR="00AD4CAC">
        <w:rPr>
          <w:sz w:val="24"/>
          <w:szCs w:val="24"/>
          <w:lang w:val="lt-LT"/>
        </w:rPr>
        <w:t xml:space="preserve"> </w:t>
      </w:r>
      <w:r w:rsidRPr="00AD4CAC">
        <w:rPr>
          <w:bCs/>
          <w:sz w:val="24"/>
          <w:szCs w:val="24"/>
          <w:lang w:val="lt-LT" w:eastAsia="lt-LT"/>
        </w:rPr>
        <w:t>ne mažiau kaip 1,1 kW</w:t>
      </w:r>
    </w:p>
    <w:p w14:paraId="7D72FC85" w14:textId="77777777" w:rsidR="00057D0A" w:rsidRDefault="00057D0A" w:rsidP="00057D0A">
      <w:pPr>
        <w:pStyle w:val="Sraopastraipa"/>
        <w:numPr>
          <w:ilvl w:val="0"/>
          <w:numId w:val="1"/>
        </w:numPr>
        <w:rPr>
          <w:sz w:val="24"/>
          <w:szCs w:val="24"/>
          <w:lang w:val="lt-LT"/>
        </w:rPr>
      </w:pPr>
      <w:r>
        <w:rPr>
          <w:sz w:val="24"/>
          <w:szCs w:val="24"/>
          <w:lang w:val="lt-LT"/>
        </w:rPr>
        <w:t>180 laipsnių posūkių skaičius – 2</w:t>
      </w:r>
    </w:p>
    <w:p w14:paraId="3F4E73A0" w14:textId="77777777" w:rsidR="00057D0A" w:rsidRDefault="00057D0A" w:rsidP="00057D0A">
      <w:pPr>
        <w:pStyle w:val="Sraopastraipa"/>
        <w:numPr>
          <w:ilvl w:val="0"/>
          <w:numId w:val="1"/>
        </w:numPr>
        <w:rPr>
          <w:sz w:val="24"/>
          <w:szCs w:val="24"/>
          <w:lang w:val="lt-LT"/>
        </w:rPr>
      </w:pPr>
      <w:r>
        <w:rPr>
          <w:sz w:val="24"/>
          <w:szCs w:val="24"/>
          <w:lang w:val="lt-LT"/>
        </w:rPr>
        <w:t>Bėgiai – dažyto plieno;</w:t>
      </w:r>
    </w:p>
    <w:p w14:paraId="3FB69DF6" w14:textId="77777777" w:rsidR="00057D0A" w:rsidRDefault="00057D0A" w:rsidP="00057D0A">
      <w:pPr>
        <w:pStyle w:val="Sraopastraipa"/>
        <w:numPr>
          <w:ilvl w:val="0"/>
          <w:numId w:val="1"/>
        </w:numPr>
        <w:rPr>
          <w:sz w:val="24"/>
          <w:szCs w:val="24"/>
          <w:lang w:val="lt-LT"/>
        </w:rPr>
      </w:pPr>
      <w:r>
        <w:rPr>
          <w:sz w:val="24"/>
          <w:szCs w:val="24"/>
          <w:lang w:val="lt-LT"/>
        </w:rPr>
        <w:t>Valdymo elementai – integruota ant platformos pultas su lanksčiu kabeliu. Aukštuose bevieliai valdymo pultai;</w:t>
      </w:r>
    </w:p>
    <w:p w14:paraId="5BD6C23A" w14:textId="6A74276E" w:rsidR="00057D0A" w:rsidRPr="006568BB" w:rsidRDefault="00057D0A" w:rsidP="00B50D12">
      <w:pPr>
        <w:pStyle w:val="Sraopastraipa"/>
        <w:numPr>
          <w:ilvl w:val="0"/>
          <w:numId w:val="1"/>
        </w:numPr>
        <w:jc w:val="both"/>
        <w:rPr>
          <w:sz w:val="24"/>
          <w:szCs w:val="24"/>
          <w:lang w:val="lt-LT"/>
        </w:rPr>
      </w:pPr>
      <w:r w:rsidRPr="006568BB">
        <w:rPr>
          <w:sz w:val="24"/>
          <w:szCs w:val="24"/>
          <w:lang w:val="lt-LT"/>
        </w:rPr>
        <w:t xml:space="preserve">Kita informacija – Avarinio sustojimo mygtukas, laikantys turėklai, automatiškai užlenkiama platforma, valdymo vietos: ant platformos ir sustojimo, pritaikytas naudoti vidaus sąlygomis, </w:t>
      </w:r>
      <w:r w:rsidRPr="00AD4CAC">
        <w:rPr>
          <w:sz w:val="24"/>
          <w:szCs w:val="24"/>
          <w:lang w:val="lt-LT"/>
        </w:rPr>
        <w:t>atitinka standartą</w:t>
      </w:r>
      <w:r w:rsidRPr="00AD4CAC">
        <w:rPr>
          <w:sz w:val="24"/>
          <w:szCs w:val="24"/>
        </w:rPr>
        <w:t xml:space="preserve"> EN 81-40</w:t>
      </w:r>
      <w:r w:rsidR="00224BFB" w:rsidRPr="00AD4CAC">
        <w:rPr>
          <w:sz w:val="24"/>
          <w:szCs w:val="24"/>
        </w:rPr>
        <w:t xml:space="preserve"> </w:t>
      </w:r>
      <w:r w:rsidR="00224BFB" w:rsidRPr="00AD4CAC">
        <w:rPr>
          <w:sz w:val="24"/>
          <w:szCs w:val="24"/>
          <w:lang w:val="lt-LT"/>
        </w:rPr>
        <w:t>arba lygiavertis</w:t>
      </w:r>
      <w:r w:rsidRPr="006568BB">
        <w:rPr>
          <w:sz w:val="24"/>
          <w:szCs w:val="24"/>
        </w:rPr>
        <w:t>,</w:t>
      </w:r>
      <w:r w:rsidR="005F1D20">
        <w:rPr>
          <w:sz w:val="24"/>
          <w:szCs w:val="24"/>
        </w:rPr>
        <w:t xml:space="preserve"> </w:t>
      </w:r>
      <w:r w:rsidRPr="006568BB">
        <w:rPr>
          <w:sz w:val="24"/>
          <w:szCs w:val="24"/>
          <w:lang w:val="lt-LT"/>
        </w:rPr>
        <w:t>keltuvo startas iš 180 laipsnių posūkio nuo laiptų, keltuvas sustoja viršuje ties paskutine pakopa ir ten parkuojasi</w:t>
      </w:r>
      <w:r>
        <w:rPr>
          <w:sz w:val="24"/>
          <w:szCs w:val="24"/>
          <w:lang w:val="lt-LT"/>
        </w:rPr>
        <w:t>;</w:t>
      </w:r>
    </w:p>
    <w:p w14:paraId="58E61F6F" w14:textId="77777777" w:rsidR="00057D0A" w:rsidRDefault="00057D0A" w:rsidP="00057D0A">
      <w:pPr>
        <w:pStyle w:val="Sraopastraipa"/>
        <w:numPr>
          <w:ilvl w:val="0"/>
          <w:numId w:val="1"/>
        </w:numPr>
        <w:rPr>
          <w:b/>
          <w:bCs/>
          <w:sz w:val="24"/>
          <w:szCs w:val="24"/>
          <w:u w:val="single"/>
          <w:lang w:val="lt-LT"/>
        </w:rPr>
      </w:pPr>
      <w:r w:rsidRPr="00BD4A81">
        <w:rPr>
          <w:b/>
          <w:bCs/>
          <w:sz w:val="24"/>
          <w:szCs w:val="24"/>
          <w:u w:val="single"/>
          <w:lang w:val="lt-LT"/>
        </w:rPr>
        <w:t>Tiekėjas paruošia vietą keltuvo montavimui, pristato keltuvą ir jį sumontuoja, perduoda užsakovui iki 2025-12-21</w:t>
      </w:r>
    </w:p>
    <w:p w14:paraId="0F50C28A" w14:textId="77777777" w:rsidR="00057D0A" w:rsidRPr="00AD4CAC" w:rsidRDefault="00057D0A" w:rsidP="000D1820">
      <w:pPr>
        <w:pStyle w:val="Sraopastraipa"/>
        <w:numPr>
          <w:ilvl w:val="0"/>
          <w:numId w:val="1"/>
        </w:numPr>
        <w:jc w:val="both"/>
        <w:rPr>
          <w:b/>
          <w:bCs/>
          <w:sz w:val="24"/>
          <w:szCs w:val="24"/>
          <w:u w:val="single"/>
          <w:lang w:val="lt-LT"/>
        </w:rPr>
      </w:pPr>
      <w:r w:rsidRPr="00AD4CAC">
        <w:rPr>
          <w:rFonts w:eastAsia="Calibri"/>
          <w:bCs/>
          <w:sz w:val="24"/>
          <w:szCs w:val="24"/>
          <w:lang w:val="lt-LT"/>
        </w:rPr>
        <w:t xml:space="preserve">Taikomas aplinkosauginis principas: Keltuvas turi turėti gamintojo medžiagiškumo sudėties patvirtinimą, liudijantį apie pakartotinam perdirbimui tinkamų medžiagų kiekį – ne mažiau 50 proc. </w:t>
      </w:r>
      <w:r w:rsidRPr="00F976A7">
        <w:rPr>
          <w:rFonts w:eastAsia="Calibri"/>
          <w:b/>
          <w:i/>
          <w:iCs/>
          <w:sz w:val="24"/>
          <w:szCs w:val="24"/>
          <w:lang w:val="lt-LT"/>
        </w:rPr>
        <w:t>(</w:t>
      </w:r>
      <w:r w:rsidRPr="00533DB5">
        <w:rPr>
          <w:b/>
          <w:i/>
          <w:iCs/>
          <w:sz w:val="24"/>
          <w:szCs w:val="24"/>
          <w:u w:val="single"/>
          <w:lang w:val="lt-LT"/>
        </w:rPr>
        <w:t>atitiktis bus tikrinama sutarties vykdymo metu</w:t>
      </w:r>
      <w:r w:rsidRPr="00F976A7">
        <w:rPr>
          <w:b/>
          <w:i/>
          <w:iCs/>
          <w:sz w:val="24"/>
          <w:szCs w:val="24"/>
          <w:lang w:val="lt-LT"/>
        </w:rPr>
        <w:t>)</w:t>
      </w:r>
      <w:r w:rsidRPr="00AD4CAC">
        <w:rPr>
          <w:sz w:val="24"/>
          <w:szCs w:val="24"/>
          <w:lang w:val="lt-LT"/>
        </w:rPr>
        <w:t xml:space="preserve">. </w:t>
      </w:r>
    </w:p>
    <w:p w14:paraId="2843DA1D" w14:textId="77777777" w:rsidR="00057D0A" w:rsidRPr="00AD4CAC" w:rsidRDefault="00057D0A" w:rsidP="00057D0A">
      <w:pPr>
        <w:rPr>
          <w:szCs w:val="24"/>
        </w:rPr>
      </w:pPr>
    </w:p>
    <w:p w14:paraId="32B02198" w14:textId="5494D2D9" w:rsidR="00057D0A" w:rsidRPr="00AD4CAC" w:rsidRDefault="00057D0A" w:rsidP="00B97924">
      <w:pPr>
        <w:pStyle w:val="Style10"/>
        <w:widowControl/>
        <w:ind w:firstLine="1296"/>
        <w:rPr>
          <w:b/>
          <w:iCs/>
          <w:sz w:val="20"/>
          <w:szCs w:val="20"/>
        </w:rPr>
      </w:pPr>
      <w:r w:rsidRPr="00AD4CAC">
        <w:rPr>
          <w:b/>
          <w:iCs/>
          <w:sz w:val="20"/>
          <w:szCs w:val="20"/>
        </w:rPr>
        <w:t>Pastab</w:t>
      </w:r>
      <w:r w:rsidR="00B97924" w:rsidRPr="00AD4CAC">
        <w:rPr>
          <w:b/>
          <w:iCs/>
          <w:sz w:val="20"/>
          <w:szCs w:val="20"/>
        </w:rPr>
        <w:t xml:space="preserve">a. </w:t>
      </w:r>
      <w:r w:rsidRPr="00AD4CAC">
        <w:rPr>
          <w:sz w:val="20"/>
          <w:szCs w:val="20"/>
          <w:lang w:eastAsia="en-US"/>
        </w:rPr>
        <w:t xml:space="preserve">Jeigu Techninėje specifikacijoje nurodomas konkretus modelis ar tiekimo šaltinis, konkretus procesas, būdingas konkretaus tiekėjo tiekiamoms prekėms ar teikiamoms paslaugoms, ar prekių ženklas, patentas, tipai, konkreti kilmė ar gamyba, standartai, sertifikatai dėl kurių tam tikriems subjektams ar tam tikriems produktams būtų sudarytos palankesnės sąlygos arba jie būtų atmesti, gali būti pateikiamas lygiavertis objektas nurodytajam. </w:t>
      </w:r>
      <w:r w:rsidRPr="00AD4CAC">
        <w:rPr>
          <w:b/>
          <w:bCs/>
          <w:sz w:val="20"/>
          <w:szCs w:val="20"/>
          <w:lang w:eastAsia="en-US"/>
        </w:rPr>
        <w:t>Tiekėjai gali siūlyti geresnių charakteristikų pirkimo objektą</w:t>
      </w:r>
      <w:r w:rsidRPr="00AD4CAC">
        <w:rPr>
          <w:sz w:val="20"/>
          <w:szCs w:val="20"/>
          <w:lang w:eastAsia="en-US"/>
        </w:rPr>
        <w:t xml:space="preserve">. Lygiavertiškumo įrodymas yra tiekėjo pareiga. Tiekėjas privalo bet kokiomis tinkamomis priemonėmis įrodyti, kad jo siūloma prekė yra lygiavertė (ar geresnių charakteristikų) ir atitinka Techninėje specifikacijoje keliamus reikalavimus. </w:t>
      </w:r>
    </w:p>
    <w:p w14:paraId="2A0589AE" w14:textId="77777777" w:rsidR="00057D0A" w:rsidRPr="00552120" w:rsidRDefault="00057D0A" w:rsidP="00057D0A">
      <w:pPr>
        <w:rPr>
          <w:sz w:val="22"/>
          <w:szCs w:val="22"/>
        </w:rPr>
      </w:pP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r w:rsidRPr="00552120">
        <w:rPr>
          <w:sz w:val="22"/>
          <w:szCs w:val="22"/>
          <w:lang w:val="lt-LT"/>
        </w:rPr>
        <w:softHyphen/>
      </w:r>
    </w:p>
    <w:p w14:paraId="317F9A4D" w14:textId="26717A78" w:rsidR="00057D0A" w:rsidRPr="00AD4CAC" w:rsidRDefault="00057D0A" w:rsidP="00057D0A">
      <w:pPr>
        <w:rPr>
          <w:szCs w:val="24"/>
        </w:rPr>
      </w:pPr>
      <w:r>
        <w:rPr>
          <w:szCs w:val="24"/>
        </w:rPr>
        <w:t xml:space="preserve">Pridedama įrengiamos laiptinės </w:t>
      </w:r>
      <w:r w:rsidRPr="00AD4CAC">
        <w:rPr>
          <w:szCs w:val="24"/>
        </w:rPr>
        <w:t>nuotraukos</w:t>
      </w:r>
      <w:r w:rsidR="00552120" w:rsidRPr="00AD4CAC">
        <w:rPr>
          <w:szCs w:val="24"/>
        </w:rPr>
        <w:t>:</w:t>
      </w:r>
    </w:p>
    <w:p w14:paraId="074F3765" w14:textId="77777777" w:rsidR="00057D0A" w:rsidRDefault="00057D0A" w:rsidP="00057D0A">
      <w:pPr>
        <w:rPr>
          <w:szCs w:val="24"/>
        </w:rPr>
      </w:pPr>
    </w:p>
    <w:p w14:paraId="050CD2BF" w14:textId="19E94CC9" w:rsidR="00057D0A" w:rsidRPr="00BD4A81" w:rsidRDefault="00641BB8" w:rsidP="00057D0A">
      <w:r>
        <w:lastRenderedPageBreak/>
        <w:drawing>
          <wp:inline distT="0" distB="0" distL="0" distR="0" wp14:anchorId="3A6327F6" wp14:editId="1346B062">
            <wp:extent cx="5943600" cy="7924800"/>
            <wp:effectExtent l="0" t="0"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7FD8D93" w14:textId="4941C994" w:rsidR="00057D0A" w:rsidRPr="00BD4A81" w:rsidRDefault="00641BB8" w:rsidP="00057D0A">
      <w:pPr>
        <w:spacing w:before="100" w:beforeAutospacing="1" w:after="100" w:afterAutospacing="1"/>
        <w:rPr>
          <w:szCs w:val="24"/>
          <w:lang w:eastAsia="lt-LT"/>
        </w:rPr>
      </w:pPr>
      <w:r>
        <w:rPr>
          <w:szCs w:val="24"/>
          <w:lang w:eastAsia="lt-LT"/>
        </w:rPr>
        <w:lastRenderedPageBreak/>
        <w:drawing>
          <wp:inline distT="0" distB="0" distL="0" distR="0" wp14:anchorId="03BB8C63" wp14:editId="6E8396EC">
            <wp:extent cx="5219700" cy="12999720"/>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12999720"/>
                    </a:xfrm>
                    <a:prstGeom prst="rect">
                      <a:avLst/>
                    </a:prstGeom>
                    <a:noFill/>
                    <a:ln>
                      <a:noFill/>
                    </a:ln>
                  </pic:spPr>
                </pic:pic>
              </a:graphicData>
            </a:graphic>
          </wp:inline>
        </w:drawing>
      </w:r>
    </w:p>
    <w:p w14:paraId="352D3657" w14:textId="39F500AA" w:rsidR="00057D0A" w:rsidRPr="00BD4A81" w:rsidRDefault="00641BB8" w:rsidP="00057D0A">
      <w:pPr>
        <w:rPr>
          <w:szCs w:val="24"/>
        </w:rPr>
      </w:pPr>
      <w:r>
        <w:rPr>
          <w:szCs w:val="24"/>
        </w:rPr>
        <w:lastRenderedPageBreak/>
        <w:drawing>
          <wp:inline distT="0" distB="0" distL="0" distR="0" wp14:anchorId="2333B393" wp14:editId="7225698E">
            <wp:extent cx="5943600" cy="3086100"/>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228A7DB3" w14:textId="77777777" w:rsidR="00057D0A" w:rsidRPr="006568BB" w:rsidRDefault="00057D0A" w:rsidP="00057D0A">
      <w:pPr>
        <w:rPr>
          <w:szCs w:val="24"/>
        </w:rPr>
      </w:pPr>
    </w:p>
    <w:p w14:paraId="6ED81E83" w14:textId="77777777" w:rsidR="00C526D3" w:rsidRPr="0036757F" w:rsidRDefault="00C526D3" w:rsidP="0036757F"/>
    <w:sectPr w:rsidR="00C526D3" w:rsidRPr="0036757F" w:rsidSect="00057D0A">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A0B29" w14:textId="77777777" w:rsidR="00977A53" w:rsidRDefault="00977A53">
      <w:r>
        <w:separator/>
      </w:r>
    </w:p>
  </w:endnote>
  <w:endnote w:type="continuationSeparator" w:id="0">
    <w:p w14:paraId="32583D11" w14:textId="77777777" w:rsidR="00977A53" w:rsidRDefault="00977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Light">
    <w:altName w:val="Times New Roman"/>
    <w:charset w:val="00"/>
    <w:family w:val="auto"/>
    <w:pitch w:val="variable"/>
    <w:sig w:usb0="A00002FF" w:usb1="5000205B" w:usb2="00000002" w:usb3="00000000" w:csb0="00000007" w:csb1="00000000"/>
  </w:font>
  <w:font w:name="TimesLT">
    <w:altName w:val="Courier New"/>
    <w:charset w:val="00"/>
    <w:family w:val="roman"/>
    <w:pitch w:val="variable"/>
    <w:sig w:usb0="00000207" w:usb1="00000000" w:usb2="00000000" w:usb3="00000000" w:csb0="00000085"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3DF1E" w14:textId="77777777" w:rsidR="00057D0A" w:rsidRDefault="00057D0A">
    <w:pPr>
      <w:tabs>
        <w:tab w:val="center" w:pos="4680"/>
        <w:tab w:val="right" w:pos="9360"/>
      </w:tabs>
      <w:rPr>
        <w:kern w:val="2"/>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6D55" w14:textId="77777777" w:rsidR="00057D0A" w:rsidRDefault="00057D0A">
    <w:pPr>
      <w:tabs>
        <w:tab w:val="center" w:pos="4680"/>
        <w:tab w:val="right" w:pos="9360"/>
      </w:tabs>
      <w:rPr>
        <w:kern w:val="2"/>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26C8" w14:textId="77777777" w:rsidR="00057D0A" w:rsidRDefault="00057D0A">
    <w:pPr>
      <w:tabs>
        <w:tab w:val="center" w:pos="4680"/>
        <w:tab w:val="right" w:pos="9360"/>
      </w:tabs>
      <w:rPr>
        <w:kern w:val="2"/>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E34CE" w14:textId="77777777" w:rsidR="00977A53" w:rsidRDefault="00977A53">
      <w:r>
        <w:separator/>
      </w:r>
    </w:p>
  </w:footnote>
  <w:footnote w:type="continuationSeparator" w:id="0">
    <w:p w14:paraId="1A53ACBD" w14:textId="77777777" w:rsidR="00977A53" w:rsidRDefault="00977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FCF61" w14:textId="77777777" w:rsidR="00057D0A" w:rsidRDefault="00057D0A">
    <w:pPr>
      <w:tabs>
        <w:tab w:val="center" w:pos="4680"/>
        <w:tab w:val="right" w:pos="9360"/>
      </w:tabs>
      <w:rPr>
        <w:kern w:val="2"/>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0D6CE" w14:textId="77777777" w:rsidR="00057D0A" w:rsidRDefault="00057D0A">
    <w:pPr>
      <w:tabs>
        <w:tab w:val="center" w:pos="4680"/>
        <w:tab w:val="right" w:pos="9360"/>
      </w:tabs>
      <w:jc w:val="center"/>
      <w:rPr>
        <w:kern w:val="2"/>
        <w:sz w:val="22"/>
        <w:szCs w:val="22"/>
      </w:rPr>
    </w:pPr>
    <w:r>
      <w:rPr>
        <w:kern w:val="2"/>
        <w:sz w:val="22"/>
        <w:szCs w:val="22"/>
      </w:rPr>
      <w:fldChar w:fldCharType="begin"/>
    </w:r>
    <w:r>
      <w:rPr>
        <w:kern w:val="2"/>
        <w:sz w:val="22"/>
        <w:szCs w:val="22"/>
      </w:rPr>
      <w:instrText xml:space="preserve"> PAGE   \* MERGEFORMAT </w:instrText>
    </w:r>
    <w:r>
      <w:rPr>
        <w:kern w:val="2"/>
        <w:sz w:val="22"/>
        <w:szCs w:val="22"/>
      </w:rPr>
      <w:fldChar w:fldCharType="separate"/>
    </w:r>
    <w:r>
      <w:rPr>
        <w:kern w:val="2"/>
        <w:sz w:val="22"/>
        <w:szCs w:val="22"/>
      </w:rPr>
      <w:t>21</w:t>
    </w:r>
    <w:r>
      <w:rPr>
        <w:kern w:val="2"/>
        <w:sz w:val="22"/>
        <w:szCs w:val="22"/>
      </w:rPr>
      <w:fldChar w:fldCharType="end"/>
    </w:r>
  </w:p>
  <w:p w14:paraId="6FDDAB1F" w14:textId="77777777" w:rsidR="00057D0A" w:rsidRDefault="00057D0A">
    <w:pPr>
      <w:tabs>
        <w:tab w:val="center" w:pos="4680"/>
        <w:tab w:val="right" w:pos="9360"/>
      </w:tabs>
      <w:rPr>
        <w:kern w:val="2"/>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B589" w14:textId="77777777" w:rsidR="00057D0A" w:rsidRDefault="00057D0A">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51046"/>
    <w:multiLevelType w:val="hybridMultilevel"/>
    <w:tmpl w:val="03F65176"/>
    <w:lvl w:ilvl="0" w:tplc="0427000F">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num w:numId="1" w16cid:durableId="1836261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13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C6"/>
    <w:rsid w:val="00021A5F"/>
    <w:rsid w:val="00057D0A"/>
    <w:rsid w:val="00086CFF"/>
    <w:rsid w:val="000957D1"/>
    <w:rsid w:val="000C069C"/>
    <w:rsid w:val="000D1820"/>
    <w:rsid w:val="000D3323"/>
    <w:rsid w:val="000D746C"/>
    <w:rsid w:val="000F1FF2"/>
    <w:rsid w:val="000F77F0"/>
    <w:rsid w:val="0011379C"/>
    <w:rsid w:val="00117D3A"/>
    <w:rsid w:val="00204B49"/>
    <w:rsid w:val="002112EF"/>
    <w:rsid w:val="0021760B"/>
    <w:rsid w:val="00224BFB"/>
    <w:rsid w:val="0023586D"/>
    <w:rsid w:val="002654CB"/>
    <w:rsid w:val="00276A5B"/>
    <w:rsid w:val="00282E19"/>
    <w:rsid w:val="00321390"/>
    <w:rsid w:val="0036757F"/>
    <w:rsid w:val="00372B21"/>
    <w:rsid w:val="003A18B1"/>
    <w:rsid w:val="003B7137"/>
    <w:rsid w:val="004135C2"/>
    <w:rsid w:val="00485118"/>
    <w:rsid w:val="004A45F5"/>
    <w:rsid w:val="00517096"/>
    <w:rsid w:val="005177CE"/>
    <w:rsid w:val="00527C90"/>
    <w:rsid w:val="00533DB5"/>
    <w:rsid w:val="00552120"/>
    <w:rsid w:val="005615A1"/>
    <w:rsid w:val="00592312"/>
    <w:rsid w:val="005973E1"/>
    <w:rsid w:val="005F1D20"/>
    <w:rsid w:val="005F5EE6"/>
    <w:rsid w:val="00614C94"/>
    <w:rsid w:val="00624E21"/>
    <w:rsid w:val="00641BB8"/>
    <w:rsid w:val="0072038E"/>
    <w:rsid w:val="007326E4"/>
    <w:rsid w:val="00732BAB"/>
    <w:rsid w:val="00734467"/>
    <w:rsid w:val="007B15EB"/>
    <w:rsid w:val="00847AC1"/>
    <w:rsid w:val="008A0571"/>
    <w:rsid w:val="008C3A48"/>
    <w:rsid w:val="008C5093"/>
    <w:rsid w:val="008E3704"/>
    <w:rsid w:val="009150BE"/>
    <w:rsid w:val="00944BC6"/>
    <w:rsid w:val="00977A53"/>
    <w:rsid w:val="00995693"/>
    <w:rsid w:val="009B549E"/>
    <w:rsid w:val="009B74F4"/>
    <w:rsid w:val="009B7A3F"/>
    <w:rsid w:val="009E0CA6"/>
    <w:rsid w:val="00A7151D"/>
    <w:rsid w:val="00AB3E49"/>
    <w:rsid w:val="00AD44A0"/>
    <w:rsid w:val="00AD4CAC"/>
    <w:rsid w:val="00B257AA"/>
    <w:rsid w:val="00B32922"/>
    <w:rsid w:val="00B50D12"/>
    <w:rsid w:val="00B753F2"/>
    <w:rsid w:val="00B94438"/>
    <w:rsid w:val="00B97924"/>
    <w:rsid w:val="00BD2837"/>
    <w:rsid w:val="00C066FB"/>
    <w:rsid w:val="00C109CC"/>
    <w:rsid w:val="00C37395"/>
    <w:rsid w:val="00C46389"/>
    <w:rsid w:val="00C526D3"/>
    <w:rsid w:val="00CD3A47"/>
    <w:rsid w:val="00CF02CE"/>
    <w:rsid w:val="00D46D3C"/>
    <w:rsid w:val="00D52EE6"/>
    <w:rsid w:val="00D53401"/>
    <w:rsid w:val="00D93B49"/>
    <w:rsid w:val="00DA79BA"/>
    <w:rsid w:val="00DE611F"/>
    <w:rsid w:val="00E36129"/>
    <w:rsid w:val="00E36F31"/>
    <w:rsid w:val="00E5099E"/>
    <w:rsid w:val="00E768EB"/>
    <w:rsid w:val="00E86958"/>
    <w:rsid w:val="00ED7274"/>
    <w:rsid w:val="00F15EE9"/>
    <w:rsid w:val="00F75740"/>
    <w:rsid w:val="00F976A7"/>
    <w:rsid w:val="00FA3B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FD857F"/>
  <w15:chartTrackingRefBased/>
  <w15:docId w15:val="{827C3023-022D-4B90-AE9A-9C689FCE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noProof/>
      <w:sz w:val="24"/>
      <w:lang w:val="en-US"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5177CE"/>
    <w:rPr>
      <w:noProof/>
      <w:sz w:val="24"/>
      <w:lang w:val="en-US" w:eastAsia="en-US"/>
    </w:rPr>
  </w:style>
  <w:style w:type="paragraph" w:customStyle="1" w:styleId="Normal">
    <w:name w:val="[Normal]"/>
    <w:rPr>
      <w:rFonts w:ascii="Arial" w:eastAsia="Arial" w:hAnsi="Arial"/>
      <w:noProof/>
      <w:sz w:val="24"/>
      <w:lang w:val="en-US" w:eastAsia="en-US"/>
    </w:rPr>
  </w:style>
  <w:style w:type="paragraph" w:customStyle="1" w:styleId="Antrat1">
    <w:name w:val="Antraštė1"/>
    <w:basedOn w:val="prastasis"/>
    <w:pPr>
      <w:jc w:val="center"/>
    </w:pPr>
    <w:rPr>
      <w:b/>
    </w:rPr>
  </w:style>
  <w:style w:type="paragraph" w:customStyle="1" w:styleId="Pagrindiniotekstotrauka21">
    <w:name w:val="Pagrindinio teksto įtrauka 21"/>
    <w:basedOn w:val="prastasis"/>
    <w:pPr>
      <w:ind w:firstLine="426"/>
    </w:pPr>
    <w:rPr>
      <w:rFonts w:ascii="Arial" w:eastAsia="Arial" w:hAnsi="Arial"/>
      <w:sz w:val="20"/>
    </w:rPr>
  </w:style>
  <w:style w:type="paragraph" w:customStyle="1" w:styleId="CharChar2DiagramaCharChar1Diagrama">
    <w:name w:val="Char Char2 Diagrama Char Char1 Diagrama"/>
    <w:basedOn w:val="prastasis"/>
    <w:pPr>
      <w:spacing w:after="160" w:line="240" w:lineRule="exact"/>
    </w:pPr>
    <w:rPr>
      <w:rFonts w:ascii="Tahoma" w:eastAsia="Tahoma" w:hAnsi="Tahoma"/>
      <w:sz w:val="20"/>
    </w:rPr>
  </w:style>
  <w:style w:type="paragraph" w:customStyle="1" w:styleId="CharChar2DiagramaCharChar1Diagrama0">
    <w:name w:val="Char Char2 Diagrama Char Char1 Diagrama"/>
    <w:basedOn w:val="prastasis"/>
    <w:pPr>
      <w:spacing w:after="160" w:line="240" w:lineRule="exact"/>
    </w:pPr>
    <w:rPr>
      <w:rFonts w:ascii="Tahoma" w:eastAsia="Tahoma" w:hAnsi="Tahoma"/>
      <w:sz w:val="20"/>
    </w:rPr>
  </w:style>
  <w:style w:type="paragraph" w:styleId="Debesliotekstas">
    <w:name w:val="Balloon Text"/>
    <w:basedOn w:val="prastasis"/>
    <w:rPr>
      <w:rFonts w:ascii="Segoe UI" w:eastAsia="Segoe UI" w:hAnsi="Segoe UI"/>
      <w:sz w:val="18"/>
    </w:rPr>
  </w:style>
  <w:style w:type="paragraph" w:customStyle="1" w:styleId="Stilius3">
    <w:name w:val="Stilius3"/>
    <w:basedOn w:val="prastasis"/>
    <w:pPr>
      <w:spacing w:before="200"/>
      <w:jc w:val="both"/>
    </w:pPr>
    <w:rPr>
      <w:sz w:val="22"/>
    </w:rPr>
  </w:style>
  <w:style w:type="paragraph" w:customStyle="1" w:styleId="Body">
    <w:name w:val="Body"/>
    <w:basedOn w:val="Normal"/>
    <w:pPr>
      <w:spacing w:line="312" w:lineRule="auto"/>
    </w:pPr>
    <w:rPr>
      <w:rFonts w:ascii="Helvetica Neue Light" w:eastAsia="Helvetica Neue Light" w:hAnsi="Helvetica Neue Light"/>
      <w:color w:val="000000"/>
      <w:sz w:val="20"/>
    </w:rPr>
  </w:style>
  <w:style w:type="paragraph" w:customStyle="1" w:styleId="Pagrindinistekstas1">
    <w:name w:val="Pagrindinis tekstas1"/>
    <w:basedOn w:val="Normal"/>
    <w:pPr>
      <w:ind w:firstLine="312"/>
      <w:jc w:val="both"/>
    </w:pPr>
    <w:rPr>
      <w:rFonts w:ascii="TimesLT" w:eastAsia="TimesLT" w:hAnsi="TimesLT"/>
      <w:sz w:val="20"/>
    </w:rPr>
  </w:style>
  <w:style w:type="character" w:customStyle="1" w:styleId="DebesliotekstasDiagrama">
    <w:name w:val="Debesėlio tekstas Diagrama"/>
    <w:rPr>
      <w:rFonts w:ascii="Segoe UI" w:eastAsia="Segoe UI" w:hAnsi="Segoe UI"/>
      <w:sz w:val="18"/>
    </w:rPr>
  </w:style>
  <w:style w:type="character" w:customStyle="1" w:styleId="Pagrindiniotekstotrauka2Diagrama">
    <w:name w:val="Pagrindinio teksto įtrauka 2 Diagrama"/>
    <w:rPr>
      <w:rFonts w:ascii="Arial" w:eastAsia="Arial" w:hAnsi="Arial"/>
    </w:rPr>
  </w:style>
  <w:style w:type="paragraph" w:styleId="Sraopastraipa">
    <w:name w:val="List Paragraph"/>
    <w:aliases w:val="List Paragraph Red,Buletai,Bullet EY,List Paragraph21,List Paragraph1,List Paragraph2,lp1,Bullet 1,Use Case List Paragraph,Numbering,ERP-List Paragraph,List Paragraph11,List Paragraph111,Paragraph,Lentele,List not in Table"/>
    <w:basedOn w:val="prastasis"/>
    <w:link w:val="SraopastraipaDiagrama"/>
    <w:qFormat/>
    <w:rsid w:val="00057D0A"/>
    <w:pPr>
      <w:overflowPunct w:val="0"/>
      <w:autoSpaceDE w:val="0"/>
      <w:autoSpaceDN w:val="0"/>
      <w:adjustRightInd w:val="0"/>
      <w:ind w:left="720"/>
      <w:contextualSpacing/>
    </w:pPr>
    <w:rPr>
      <w:noProof w:val="0"/>
      <w:sz w:val="20"/>
      <w:lang w:val="en-GB" w:eastAsia="x-none"/>
    </w:rPr>
  </w:style>
  <w:style w:type="character" w:customStyle="1" w:styleId="SraopastraipaDiagrama">
    <w:name w:val="Sąrašo pastraipa Diagrama"/>
    <w:aliases w:val="List Paragraph Red Diagrama,Buletai Diagrama,Bullet EY Diagrama,List Paragraph21 Diagrama,List Paragraph1 Diagrama,List Paragraph2 Diagrama,lp1 Diagrama,Bullet 1 Diagrama,Use Case List Paragraph Diagrama,Numbering Diagrama"/>
    <w:link w:val="Sraopastraipa"/>
    <w:qFormat/>
    <w:locked/>
    <w:rsid w:val="00057D0A"/>
    <w:rPr>
      <w:lang w:val="en-GB" w:eastAsia="x-none"/>
    </w:rPr>
  </w:style>
  <w:style w:type="paragraph" w:customStyle="1" w:styleId="Style10">
    <w:name w:val="Style10"/>
    <w:basedOn w:val="prastasis"/>
    <w:uiPriority w:val="99"/>
    <w:rsid w:val="00057D0A"/>
    <w:pPr>
      <w:widowControl w:val="0"/>
      <w:autoSpaceDE w:val="0"/>
      <w:autoSpaceDN w:val="0"/>
      <w:adjustRightInd w:val="0"/>
      <w:jc w:val="both"/>
    </w:pPr>
    <w:rPr>
      <w:noProof w:val="0"/>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281</Words>
  <Characters>1904</Characters>
  <Application>Microsoft Office Word</Application>
  <DocSecurity>0</DocSecurity>
  <Lines>15</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2181</CharactersWithSpaces>
  <SharedDoc>false</SharedDoc>
  <HyperlinkBase>C:\Users\dpranckeviciene\OneDrive - ESA\Darbalaukis\El azuolyno darbai su proj\</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Daina  Pranckevičienė</dc:creator>
  <cp:keywords/>
  <cp:lastModifiedBy>Asta  Kneziauskienė</cp:lastModifiedBy>
  <cp:revision>13</cp:revision>
  <dcterms:created xsi:type="dcterms:W3CDTF">2025-09-25T14:21:00Z</dcterms:created>
  <dcterms:modified xsi:type="dcterms:W3CDTF">2025-10-07T06:37:00Z</dcterms:modified>
</cp:coreProperties>
</file>