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899F" w14:textId="77777777" w:rsidR="00E47C09" w:rsidRPr="009F3D03" w:rsidRDefault="00E47C09" w:rsidP="005F7F49">
      <w:pPr>
        <w:jc w:val="center"/>
        <w:outlineLvl w:val="0"/>
        <w:rPr>
          <w:b/>
          <w:bCs/>
          <w:caps/>
          <w:spacing w:val="3"/>
          <w:u w:color="444444"/>
          <w:lang w:eastAsia="en-GB"/>
          <w14:textOutline w14:w="12700" w14:cap="flat" w14:cmpd="sng" w14:algn="ctr">
            <w14:noFill/>
            <w14:prstDash w14:val="solid"/>
            <w14:miter w14:lim="400000"/>
          </w14:textOutline>
        </w:rPr>
      </w:pPr>
    </w:p>
    <w:p w14:paraId="11118EA7" w14:textId="77777777" w:rsidR="00FE635C" w:rsidRDefault="00FE635C" w:rsidP="00566FB8">
      <w:pPr>
        <w:spacing w:after="120"/>
        <w:jc w:val="center"/>
        <w:outlineLvl w:val="0"/>
        <w:rPr>
          <w:b/>
          <w:bCs/>
          <w:caps/>
          <w:spacing w:val="3"/>
          <w:u w:color="444444"/>
          <w:lang w:eastAsia="en-GB"/>
          <w14:textOutline w14:w="12700" w14:cap="flat" w14:cmpd="sng" w14:algn="ctr">
            <w14:noFill/>
            <w14:prstDash w14:val="solid"/>
            <w14:miter w14:lim="400000"/>
          </w14:textOutline>
        </w:rPr>
      </w:pPr>
    </w:p>
    <w:p w14:paraId="4CEA3D0C" w14:textId="6CEEE324" w:rsidR="00EC5BBB" w:rsidRPr="00F2780E" w:rsidRDefault="00EC5BBB" w:rsidP="00EC5BBB">
      <w:pPr>
        <w:pStyle w:val="Heading"/>
        <w:jc w:val="center"/>
        <w:rPr>
          <w:rFonts w:cs="Times New Roman"/>
          <w:lang w:val="lt-LT"/>
        </w:rPr>
      </w:pPr>
      <w:r>
        <w:rPr>
          <w:rFonts w:cs="Times New Roman"/>
          <w:lang w:val="lt-LT"/>
        </w:rPr>
        <w:t xml:space="preserve"> </w:t>
      </w:r>
      <w:r w:rsidRPr="004816E0">
        <w:rPr>
          <w:rFonts w:cs="Times New Roman"/>
          <w:lang w:val="lt-LT"/>
        </w:rPr>
        <w:t>„KVALIFIKACIJOS REIKALAVIMAI TIEKĖJUI“</w:t>
      </w:r>
    </w:p>
    <w:p w14:paraId="603CB4AC" w14:textId="77777777" w:rsidR="00FE635C" w:rsidRDefault="00FE635C" w:rsidP="00566FB8">
      <w:pPr>
        <w:spacing w:after="120"/>
        <w:jc w:val="center"/>
        <w:outlineLvl w:val="0"/>
        <w:rPr>
          <w:b/>
          <w:bCs/>
          <w:caps/>
          <w:spacing w:val="3"/>
          <w:u w:color="444444"/>
          <w:lang w:eastAsia="en-GB"/>
          <w14:textOutline w14:w="12700" w14:cap="flat" w14:cmpd="sng" w14:algn="ctr">
            <w14:noFill/>
            <w14:prstDash w14:val="solid"/>
            <w14:miter w14:lim="400000"/>
          </w14:textOutline>
        </w:rPr>
      </w:pPr>
    </w:p>
    <w:p w14:paraId="6123CDAD" w14:textId="77777777" w:rsidR="00FE635C" w:rsidRPr="009F3D03" w:rsidRDefault="00FE635C" w:rsidP="00566FB8">
      <w:pPr>
        <w:spacing w:after="120"/>
        <w:jc w:val="center"/>
        <w:outlineLvl w:val="0"/>
        <w:rPr>
          <w:b/>
          <w:bCs/>
          <w:caps/>
          <w:spacing w:val="3"/>
          <w:u w:color="444444"/>
          <w:lang w:eastAsia="en-GB"/>
          <w14:textOutline w14:w="12700" w14:cap="flat" w14:cmpd="sng" w14:algn="ctr">
            <w14:noFill/>
            <w14:prstDash w14:val="solid"/>
            <w14:miter w14:lim="400000"/>
          </w14:textOutli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57"/>
        <w:gridCol w:w="5862"/>
        <w:gridCol w:w="5245"/>
        <w:gridCol w:w="3368"/>
      </w:tblGrid>
      <w:tr w:rsidR="009A2927" w:rsidRPr="009F3D03" w14:paraId="64C32570" w14:textId="77777777" w:rsidTr="00CD3DA3">
        <w:trPr>
          <w:trHeight w:val="528"/>
        </w:trPr>
        <w:tc>
          <w:tcPr>
            <w:tcW w:w="217" w:type="pct"/>
            <w:shd w:val="clear" w:color="auto" w:fill="FFFFFF" w:themeFill="background1"/>
          </w:tcPr>
          <w:p w14:paraId="2833EB66" w14:textId="5DF71292"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jc w:val="center"/>
              <w:rPr>
                <w:rFonts w:eastAsia="Calibri"/>
                <w:color w:val="000000" w:themeColor="text1"/>
                <w:bdr w:val="none" w:sz="0" w:space="0" w:color="auto"/>
                <w:lang w:eastAsia="lt-LT"/>
              </w:rPr>
            </w:pPr>
            <w:r w:rsidRPr="0079556F">
              <w:rPr>
                <w:rFonts w:eastAsia="Times New Roman"/>
                <w:b/>
                <w:bCs/>
                <w:color w:val="000000" w:themeColor="text1"/>
                <w:u w:color="000000"/>
                <w:lang w:eastAsia="en-GB"/>
                <w14:textOutline w14:w="12700" w14:cap="flat" w14:cmpd="sng" w14:algn="ctr">
                  <w14:noFill/>
                  <w14:prstDash w14:val="solid"/>
                  <w14:miter w14:lim="400000"/>
                </w14:textOutline>
              </w:rPr>
              <w:t>Eil. Nr.</w:t>
            </w:r>
          </w:p>
        </w:tc>
        <w:tc>
          <w:tcPr>
            <w:tcW w:w="1937" w:type="pct"/>
            <w:shd w:val="clear" w:color="auto" w:fill="FFFFFF" w:themeFill="background1"/>
            <w:vAlign w:val="center"/>
          </w:tcPr>
          <w:p w14:paraId="6ADA6784" w14:textId="6A90568F"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center"/>
              <w:rPr>
                <w:rFonts w:eastAsia="Yu Mincho"/>
                <w:color w:val="000000" w:themeColor="text1"/>
                <w:bdr w:val="none" w:sz="0" w:space="0" w:color="auto"/>
                <w:lang w:eastAsia="lt-LT"/>
              </w:rPr>
            </w:pPr>
            <w:r w:rsidRPr="0079556F">
              <w:rPr>
                <w:b/>
                <w:bCs/>
                <w:color w:val="000000" w:themeColor="text1"/>
              </w:rPr>
              <w:t>Reikalavimas</w:t>
            </w:r>
          </w:p>
        </w:tc>
        <w:tc>
          <w:tcPr>
            <w:tcW w:w="1733" w:type="pct"/>
            <w:shd w:val="clear" w:color="auto" w:fill="FFFFFF" w:themeFill="background1"/>
            <w:vAlign w:val="center"/>
          </w:tcPr>
          <w:p w14:paraId="57C22D63" w14:textId="0C194309"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olor w:val="000000" w:themeColor="text1"/>
                <w:bdr w:val="none" w:sz="0" w:space="0" w:color="auto"/>
                <w:lang w:eastAsia="lt-LT"/>
              </w:rPr>
            </w:pPr>
            <w:r w:rsidRPr="0079556F">
              <w:rPr>
                <w:b/>
                <w:bCs/>
                <w:color w:val="000000" w:themeColor="text1"/>
              </w:rPr>
              <w:t>Atitik</w:t>
            </w:r>
            <w:r w:rsidR="00C203D3">
              <w:rPr>
                <w:b/>
                <w:bCs/>
                <w:color w:val="000000" w:themeColor="text1"/>
              </w:rPr>
              <w:t>t</w:t>
            </w:r>
            <w:r w:rsidRPr="0079556F">
              <w:rPr>
                <w:b/>
                <w:bCs/>
                <w:color w:val="000000" w:themeColor="text1"/>
              </w:rPr>
              <w:t>į pagrindžiantys dokumentai</w:t>
            </w:r>
          </w:p>
        </w:tc>
        <w:tc>
          <w:tcPr>
            <w:tcW w:w="1113" w:type="pct"/>
            <w:shd w:val="clear" w:color="auto" w:fill="FFFFFF" w:themeFill="background1"/>
            <w:vAlign w:val="center"/>
          </w:tcPr>
          <w:p w14:paraId="4F54014F" w14:textId="75BD5CBA"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olor w:val="000000" w:themeColor="text1"/>
                <w:bdr w:val="none" w:sz="0" w:space="0" w:color="auto"/>
                <w:lang w:eastAsia="lt-LT"/>
              </w:rPr>
            </w:pPr>
            <w:r w:rsidRPr="0079556F">
              <w:rPr>
                <w:b/>
                <w:bCs/>
                <w:color w:val="000000" w:themeColor="text1"/>
              </w:rPr>
              <w:t>Subjektas, kuris turi atitikti reikalavimą</w:t>
            </w:r>
          </w:p>
        </w:tc>
      </w:tr>
      <w:tr w:rsidR="00E31F39" w:rsidRPr="009F3D03" w14:paraId="0D44FE27" w14:textId="77777777" w:rsidTr="00CD3DA3">
        <w:trPr>
          <w:trHeight w:val="955"/>
        </w:trPr>
        <w:tc>
          <w:tcPr>
            <w:tcW w:w="217" w:type="pct"/>
            <w:shd w:val="clear" w:color="auto" w:fill="FFFFFF" w:themeFill="background1"/>
          </w:tcPr>
          <w:p w14:paraId="54DCE33D" w14:textId="4313DAFE" w:rsidR="00E31F39" w:rsidRPr="0079556F" w:rsidRDefault="00E31F39" w:rsidP="00DA1BA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2.</w:t>
            </w:r>
          </w:p>
        </w:tc>
        <w:tc>
          <w:tcPr>
            <w:tcW w:w="1937" w:type="pct"/>
            <w:shd w:val="clear" w:color="auto" w:fill="FFFFFF" w:themeFill="background1"/>
          </w:tcPr>
          <w:p w14:paraId="6BC51B10" w14:textId="38E9A4D0" w:rsidR="00E31F39" w:rsidRPr="0079556F" w:rsidRDefault="00E31F39" w:rsidP="00DA1BA1">
            <w:pPr>
              <w:tabs>
                <w:tab w:val="left" w:pos="456"/>
              </w:tabs>
              <w:rPr>
                <w:rFonts w:eastAsia="Calibri"/>
                <w:color w:val="000000" w:themeColor="text1"/>
              </w:rPr>
            </w:pPr>
            <w:r w:rsidRPr="0079556F">
              <w:rPr>
                <w:rFonts w:eastAsia="Calibri"/>
                <w:color w:val="000000" w:themeColor="text1"/>
              </w:rPr>
              <w:t>Tiekėjas turi pasiūlyti kvalifikuotus specialistus, kurie turi atitikti žemiau nurodytus reikalavimus.</w:t>
            </w:r>
          </w:p>
          <w:p w14:paraId="03AC1806" w14:textId="77777777" w:rsidR="00E31F39" w:rsidRPr="0079556F" w:rsidRDefault="00E31F39" w:rsidP="00DA1BA1">
            <w:pPr>
              <w:tabs>
                <w:tab w:val="left" w:pos="456"/>
              </w:tabs>
              <w:rPr>
                <w:color w:val="000000" w:themeColor="text1"/>
              </w:rPr>
            </w:pPr>
          </w:p>
          <w:p w14:paraId="6FC08F3A" w14:textId="60C7146C" w:rsidR="00E31F39" w:rsidRDefault="00E31F39" w:rsidP="00DA1BA1">
            <w:pPr>
              <w:tabs>
                <w:tab w:val="left" w:pos="456"/>
              </w:tabs>
              <w:rPr>
                <w:rFonts w:eastAsia="Yu Mincho"/>
                <w:color w:val="000000" w:themeColor="text1"/>
                <w:bdr w:val="none" w:sz="0" w:space="0" w:color="auto"/>
                <w:lang w:eastAsia="lt-LT"/>
              </w:rPr>
            </w:pPr>
            <w:r w:rsidRPr="0079556F">
              <w:rPr>
                <w:color w:val="000000" w:themeColor="text1"/>
              </w:rPr>
              <w:t xml:space="preserve">Tas pats specialistas </w:t>
            </w:r>
            <w:r w:rsidR="00957CD0" w:rsidRPr="00957CD0">
              <w:rPr>
                <w:b/>
                <w:bCs/>
                <w:color w:val="000000" w:themeColor="text1"/>
              </w:rPr>
              <w:t>ne</w:t>
            </w:r>
            <w:r w:rsidRPr="00957CD0">
              <w:rPr>
                <w:b/>
                <w:bCs/>
                <w:color w:val="000000" w:themeColor="text1"/>
              </w:rPr>
              <w:t>gali</w:t>
            </w:r>
            <w:r w:rsidRPr="0079556F">
              <w:rPr>
                <w:color w:val="000000" w:themeColor="text1"/>
              </w:rPr>
              <w:t xml:space="preserve"> būti teikiamas į daugiau nei vieną specialisto poziciją</w:t>
            </w:r>
            <w:r w:rsidRPr="0079556F">
              <w:rPr>
                <w:rFonts w:eastAsia="Yu Mincho"/>
                <w:color w:val="000000" w:themeColor="text1"/>
                <w:bdr w:val="none" w:sz="0" w:space="0" w:color="auto"/>
                <w:lang w:eastAsia="lt-LT"/>
              </w:rPr>
              <w:t xml:space="preserve">. </w:t>
            </w:r>
          </w:p>
          <w:p w14:paraId="45AAC16B" w14:textId="77777777" w:rsidR="00971E04" w:rsidRDefault="00971E04" w:rsidP="00DA1BA1">
            <w:pPr>
              <w:tabs>
                <w:tab w:val="left" w:pos="456"/>
              </w:tabs>
              <w:rPr>
                <w:rFonts w:eastAsia="Yu Mincho"/>
                <w:color w:val="000000" w:themeColor="text1"/>
                <w:bdr w:val="none" w:sz="0" w:space="0" w:color="auto"/>
                <w:lang w:eastAsia="lt-LT"/>
              </w:rPr>
            </w:pPr>
          </w:p>
          <w:p w14:paraId="39067E71" w14:textId="00194F8B" w:rsidR="00971E04" w:rsidRPr="0079556F" w:rsidDel="007A2B74" w:rsidRDefault="009D285E" w:rsidP="00DA1BA1">
            <w:pPr>
              <w:tabs>
                <w:tab w:val="left" w:pos="456"/>
              </w:tabs>
              <w:rPr>
                <w:rFonts w:eastAsia="Yu Mincho"/>
                <w:color w:val="000000" w:themeColor="text1"/>
                <w:bdr w:val="none" w:sz="0" w:space="0" w:color="auto"/>
                <w:lang w:eastAsia="lt-LT"/>
              </w:rPr>
            </w:pPr>
            <w:r w:rsidRPr="009D285E">
              <w:rPr>
                <w:rFonts w:eastAsia="Yu Mincho"/>
                <w:color w:val="000000" w:themeColor="text1"/>
                <w:bdr w:val="none" w:sz="0" w:space="0" w:color="auto"/>
                <w:lang w:eastAsia="lt-LT"/>
              </w:rPr>
              <w:t xml:space="preserve">Sąvoka „per paskutinius </w:t>
            </w:r>
            <w:r>
              <w:rPr>
                <w:rFonts w:eastAsia="Yu Mincho"/>
                <w:color w:val="000000" w:themeColor="text1"/>
                <w:bdr w:val="none" w:sz="0" w:space="0" w:color="auto"/>
                <w:lang w:val="en-US" w:eastAsia="lt-LT"/>
              </w:rPr>
              <w:t>5</w:t>
            </w:r>
            <w:r w:rsidRPr="009D285E">
              <w:rPr>
                <w:rFonts w:eastAsia="Yu Mincho"/>
                <w:color w:val="000000" w:themeColor="text1"/>
                <w:bdr w:val="none" w:sz="0" w:space="0" w:color="auto"/>
                <w:lang w:eastAsia="lt-LT"/>
              </w:rPr>
              <w:t xml:space="preserve"> (</w:t>
            </w:r>
            <w:r>
              <w:rPr>
                <w:rFonts w:eastAsia="Yu Mincho"/>
                <w:color w:val="000000" w:themeColor="text1"/>
                <w:bdr w:val="none" w:sz="0" w:space="0" w:color="auto"/>
                <w:lang w:eastAsia="lt-LT"/>
              </w:rPr>
              <w:t>penkis</w:t>
            </w:r>
            <w:r w:rsidRPr="009D285E">
              <w:rPr>
                <w:rFonts w:eastAsia="Yu Mincho"/>
                <w:color w:val="000000" w:themeColor="text1"/>
                <w:bdr w:val="none" w:sz="0" w:space="0" w:color="auto"/>
                <w:lang w:eastAsia="lt-LT"/>
              </w:rPr>
              <w:t xml:space="preserve">) metus“ reiškia terminą, skaičiuojamą nuo paskutinės pasiūlymų pateikimo termino dienos skaičiuojant atgal pilnais metais. Pavyzdžiui, jeigu pasiūlymų pateikimo termino paskutinė diena yra 2024 m. </w:t>
            </w:r>
            <w:r>
              <w:rPr>
                <w:rFonts w:eastAsia="Yu Mincho"/>
                <w:color w:val="000000" w:themeColor="text1"/>
                <w:bdr w:val="none" w:sz="0" w:space="0" w:color="auto"/>
                <w:lang w:eastAsia="lt-LT"/>
              </w:rPr>
              <w:t xml:space="preserve">gruodžio </w:t>
            </w:r>
            <w:r>
              <w:rPr>
                <w:rFonts w:eastAsia="Yu Mincho"/>
                <w:color w:val="000000" w:themeColor="text1"/>
                <w:bdr w:val="none" w:sz="0" w:space="0" w:color="auto"/>
                <w:lang w:val="en-US" w:eastAsia="lt-LT"/>
              </w:rPr>
              <w:t>22</w:t>
            </w:r>
            <w:r w:rsidRPr="009D285E">
              <w:rPr>
                <w:rFonts w:eastAsia="Yu Mincho"/>
                <w:color w:val="000000" w:themeColor="text1"/>
                <w:bdr w:val="none" w:sz="0" w:space="0" w:color="auto"/>
                <w:lang w:eastAsia="lt-LT"/>
              </w:rPr>
              <w:t xml:space="preserve"> d., tuomet „per paskutinius </w:t>
            </w:r>
            <w:r>
              <w:rPr>
                <w:rFonts w:eastAsia="Yu Mincho"/>
                <w:color w:val="000000" w:themeColor="text1"/>
                <w:bdr w:val="none" w:sz="0" w:space="0" w:color="auto"/>
                <w:lang w:eastAsia="lt-LT"/>
              </w:rPr>
              <w:t>5</w:t>
            </w:r>
            <w:r w:rsidRPr="009D285E">
              <w:rPr>
                <w:rFonts w:eastAsia="Yu Mincho"/>
                <w:color w:val="000000" w:themeColor="text1"/>
                <w:bdr w:val="none" w:sz="0" w:space="0" w:color="auto"/>
                <w:lang w:eastAsia="lt-LT"/>
              </w:rPr>
              <w:t xml:space="preserve"> (</w:t>
            </w:r>
            <w:r>
              <w:rPr>
                <w:rFonts w:eastAsia="Yu Mincho"/>
                <w:color w:val="000000" w:themeColor="text1"/>
                <w:bdr w:val="none" w:sz="0" w:space="0" w:color="auto"/>
                <w:lang w:eastAsia="lt-LT"/>
              </w:rPr>
              <w:t>penkis</w:t>
            </w:r>
            <w:r w:rsidRPr="009D285E">
              <w:rPr>
                <w:rFonts w:eastAsia="Yu Mincho"/>
                <w:color w:val="000000" w:themeColor="text1"/>
                <w:bdr w:val="none" w:sz="0" w:space="0" w:color="auto"/>
                <w:lang w:eastAsia="lt-LT"/>
              </w:rPr>
              <w:t>) metus“ reiškia laikotarpį nuo 20</w:t>
            </w:r>
            <w:r>
              <w:rPr>
                <w:rFonts w:eastAsia="Yu Mincho"/>
                <w:color w:val="000000" w:themeColor="text1"/>
                <w:bdr w:val="none" w:sz="0" w:space="0" w:color="auto"/>
                <w:lang w:eastAsia="lt-LT"/>
              </w:rPr>
              <w:t>19</w:t>
            </w:r>
            <w:r w:rsidRPr="009D285E">
              <w:rPr>
                <w:rFonts w:eastAsia="Yu Mincho"/>
                <w:color w:val="000000" w:themeColor="text1"/>
                <w:bdr w:val="none" w:sz="0" w:space="0" w:color="auto"/>
                <w:lang w:eastAsia="lt-LT"/>
              </w:rPr>
              <w:t xml:space="preserve"> m. </w:t>
            </w:r>
            <w:r>
              <w:rPr>
                <w:rFonts w:eastAsia="Yu Mincho"/>
                <w:color w:val="000000" w:themeColor="text1"/>
                <w:bdr w:val="none" w:sz="0" w:space="0" w:color="auto"/>
                <w:lang w:eastAsia="lt-LT"/>
              </w:rPr>
              <w:t xml:space="preserve">gruodžio </w:t>
            </w:r>
            <w:r>
              <w:rPr>
                <w:rFonts w:eastAsia="Yu Mincho"/>
                <w:color w:val="000000" w:themeColor="text1"/>
                <w:bdr w:val="none" w:sz="0" w:space="0" w:color="auto"/>
                <w:lang w:val="en-US" w:eastAsia="lt-LT"/>
              </w:rPr>
              <w:t>22</w:t>
            </w:r>
            <w:r w:rsidRPr="009D285E">
              <w:rPr>
                <w:rFonts w:eastAsia="Yu Mincho"/>
                <w:color w:val="000000" w:themeColor="text1"/>
                <w:bdr w:val="none" w:sz="0" w:space="0" w:color="auto"/>
                <w:lang w:eastAsia="lt-LT"/>
              </w:rPr>
              <w:t xml:space="preserve"> d. iki 2024 m. </w:t>
            </w:r>
            <w:r>
              <w:rPr>
                <w:rFonts w:eastAsia="Yu Mincho"/>
                <w:color w:val="000000" w:themeColor="text1"/>
                <w:bdr w:val="none" w:sz="0" w:space="0" w:color="auto"/>
                <w:lang w:eastAsia="lt-LT"/>
              </w:rPr>
              <w:t xml:space="preserve">gruodžio </w:t>
            </w:r>
            <w:r>
              <w:rPr>
                <w:rFonts w:eastAsia="Yu Mincho"/>
                <w:color w:val="000000" w:themeColor="text1"/>
                <w:bdr w:val="none" w:sz="0" w:space="0" w:color="auto"/>
                <w:lang w:val="en-US" w:eastAsia="lt-LT"/>
              </w:rPr>
              <w:t>22</w:t>
            </w:r>
            <w:r w:rsidRPr="009D285E">
              <w:rPr>
                <w:rFonts w:eastAsia="Yu Mincho"/>
                <w:color w:val="000000" w:themeColor="text1"/>
                <w:bdr w:val="none" w:sz="0" w:space="0" w:color="auto"/>
                <w:lang w:eastAsia="lt-LT"/>
              </w:rPr>
              <w:t xml:space="preserve"> d. imtinai.</w:t>
            </w:r>
          </w:p>
        </w:tc>
        <w:tc>
          <w:tcPr>
            <w:tcW w:w="1733" w:type="pct"/>
            <w:shd w:val="clear" w:color="auto" w:fill="FFFFFF" w:themeFill="background1"/>
          </w:tcPr>
          <w:p w14:paraId="67BDFBF4" w14:textId="77777777" w:rsidR="00E31F39" w:rsidRPr="0079556F" w:rsidRDefault="00E31F39" w:rsidP="00DA1BA1">
            <w:pPr>
              <w:rPr>
                <w:rFonts w:eastAsia="Calibri"/>
                <w:color w:val="000000" w:themeColor="text1"/>
                <w:u w:val="single"/>
              </w:rPr>
            </w:pPr>
            <w:r w:rsidRPr="0079556F">
              <w:rPr>
                <w:color w:val="000000" w:themeColor="text1"/>
              </w:rPr>
              <w:t xml:space="preserve">Tiekėjo </w:t>
            </w:r>
            <w:r w:rsidRPr="0079556F">
              <w:rPr>
                <w:rFonts w:eastAsia="Calibri"/>
                <w:color w:val="000000" w:themeColor="text1"/>
              </w:rPr>
              <w:t xml:space="preserve">siūlomų specialistų sąrašas pagal </w:t>
            </w:r>
            <w:r w:rsidRPr="0079556F">
              <w:rPr>
                <w:rFonts w:eastAsia="Calibri"/>
                <w:color w:val="000000" w:themeColor="text1"/>
                <w:u w:val="single"/>
              </w:rPr>
              <w:t>Pirkimo sąlygose pateiktą formą.</w:t>
            </w:r>
          </w:p>
          <w:p w14:paraId="7E77A1F1" w14:textId="77777777" w:rsidR="00E31F39" w:rsidRPr="0079556F" w:rsidRDefault="00E31F39" w:rsidP="00DA1BA1">
            <w:pPr>
              <w:rPr>
                <w:b/>
                <w:bCs/>
                <w:smallCaps/>
                <w:color w:val="000000" w:themeColor="text1"/>
              </w:rPr>
            </w:pPr>
          </w:p>
          <w:p w14:paraId="492D8260" w14:textId="4E8CA6BE" w:rsidR="00E31F39" w:rsidRPr="0079556F" w:rsidRDefault="00E31F39" w:rsidP="00DA1BA1">
            <w:pPr>
              <w:rPr>
                <w:color w:val="000000" w:themeColor="text1"/>
              </w:rPr>
            </w:pPr>
            <w:r w:rsidRPr="0079556F">
              <w:rPr>
                <w:color w:val="000000" w:themeColor="text1"/>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113" w:type="pct"/>
            <w:vMerge w:val="restart"/>
            <w:shd w:val="clear" w:color="auto" w:fill="FFFFFF" w:themeFill="background1"/>
          </w:tcPr>
          <w:p w14:paraId="42CFF8BE" w14:textId="77777777" w:rsidR="00E31F39" w:rsidRPr="0079556F" w:rsidRDefault="00E31F39" w:rsidP="00E91A4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Tiekėjas, visi tiekėjų grupės nariai, jeigu pasiūlymą teikia ūkio subjektų grupė (pajėgumai sumuojami), ir kiti ūkio subjektai, kuriais remiasi tiekėjas, kartu.</w:t>
            </w:r>
          </w:p>
          <w:p w14:paraId="61F106B2" w14:textId="77777777" w:rsidR="00E31F39" w:rsidRPr="0079556F" w:rsidRDefault="00E31F39" w:rsidP="00E91A4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p w14:paraId="769ABFE4" w14:textId="77777777" w:rsidR="00E31F39" w:rsidRPr="0079556F" w:rsidRDefault="00E31F39" w:rsidP="00E91A4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Tiekėjas gali remtis kitų ūkio subjektų pajėgumais tik tuo atveju, jeigu tie subjektai patys vykdys tą pirkimo sutarties dalį, kuriai reikia jų turimų pajėgumų.</w:t>
            </w:r>
          </w:p>
          <w:p w14:paraId="71EF8818" w14:textId="77777777" w:rsidR="00E31F39" w:rsidRPr="0079556F" w:rsidRDefault="00E31F39" w:rsidP="00DA1BA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tc>
      </w:tr>
      <w:tr w:rsidR="00E31F39" w:rsidRPr="009F3D03" w14:paraId="541A77B6" w14:textId="77777777" w:rsidTr="00CD3DA3">
        <w:trPr>
          <w:trHeight w:val="955"/>
        </w:trPr>
        <w:tc>
          <w:tcPr>
            <w:tcW w:w="217" w:type="pct"/>
            <w:shd w:val="clear" w:color="auto" w:fill="FFFFFF" w:themeFill="background1"/>
          </w:tcPr>
          <w:p w14:paraId="1D55AC4A" w14:textId="160DD133" w:rsidR="00E31F39" w:rsidRPr="0079556F" w:rsidRDefault="00E31F39" w:rsidP="00AB51F2">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2.1.</w:t>
            </w:r>
          </w:p>
        </w:tc>
        <w:tc>
          <w:tcPr>
            <w:tcW w:w="1937" w:type="pct"/>
            <w:shd w:val="clear" w:color="auto" w:fill="FFFFFF" w:themeFill="background1"/>
          </w:tcPr>
          <w:p w14:paraId="32CE2AEE" w14:textId="77777777" w:rsidR="00E31F39" w:rsidRPr="0079556F" w:rsidRDefault="00E31F39" w:rsidP="00AB51F2">
            <w:pPr>
              <w:tabs>
                <w:tab w:val="left" w:pos="324"/>
              </w:tabs>
              <w:rPr>
                <w:rFonts w:eastAsia="Yu Mincho"/>
                <w:b/>
                <w:bCs/>
                <w:color w:val="000000" w:themeColor="text1"/>
                <w:bdr w:val="none" w:sz="0" w:space="0" w:color="auto"/>
                <w:lang w:eastAsia="lt-LT"/>
              </w:rPr>
            </w:pPr>
            <w:r w:rsidRPr="0079556F">
              <w:rPr>
                <w:rFonts w:eastAsia="Yu Mincho"/>
                <w:b/>
                <w:bCs/>
                <w:color w:val="000000" w:themeColor="text1"/>
                <w:bdr w:val="none" w:sz="0" w:space="0" w:color="auto"/>
                <w:lang w:eastAsia="lt-LT"/>
              </w:rPr>
              <w:t>Projekto vadovas:</w:t>
            </w:r>
          </w:p>
          <w:p w14:paraId="2A51AAF4" w14:textId="77777777" w:rsidR="00E31F39" w:rsidRPr="0079556F" w:rsidRDefault="00E31F39" w:rsidP="00AB51F2">
            <w:pPr>
              <w:tabs>
                <w:tab w:val="left" w:pos="324"/>
              </w:tabs>
              <w:rPr>
                <w:rFonts w:eastAsia="Yu Mincho"/>
                <w:b/>
                <w:bCs/>
                <w:color w:val="000000" w:themeColor="text1"/>
                <w:bdr w:val="none" w:sz="0" w:space="0" w:color="auto"/>
                <w:lang w:eastAsia="lt-LT"/>
              </w:rPr>
            </w:pPr>
          </w:p>
          <w:p w14:paraId="1A1818DA" w14:textId="25FC0644" w:rsidR="00E31F39" w:rsidRPr="0079556F" w:rsidRDefault="00E31F39" w:rsidP="00AB51F2">
            <w:pPr>
              <w:tabs>
                <w:tab w:val="left" w:pos="324"/>
              </w:tabs>
              <w:rPr>
                <w:rFonts w:eastAsia="Yu Mincho"/>
                <w:color w:val="000000" w:themeColor="text1"/>
                <w:bdr w:val="none" w:sz="0" w:space="0" w:color="auto"/>
                <w:lang w:eastAsia="lt-LT"/>
              </w:rPr>
            </w:pPr>
            <w:r w:rsidRPr="0079556F">
              <w:rPr>
                <w:rFonts w:eastAsia="Yu Mincho"/>
                <w:color w:val="000000" w:themeColor="text1"/>
                <w:bdr w:val="none" w:sz="0" w:space="0" w:color="auto"/>
                <w:lang w:eastAsia="lt-LT"/>
              </w:rPr>
              <w:t xml:space="preserve">1) </w:t>
            </w:r>
            <w:r w:rsidR="00662227" w:rsidRPr="00D83078">
              <w:rPr>
                <w:color w:val="000000" w:themeColor="text1"/>
              </w:rPr>
              <w:t>turi turėti</w:t>
            </w:r>
            <w:r w:rsidR="00662227" w:rsidRPr="0079556F">
              <w:rPr>
                <w:color w:val="000000" w:themeColor="text1"/>
              </w:rPr>
              <w:t xml:space="preserve"> </w:t>
            </w:r>
            <w:r w:rsidRPr="0079556F">
              <w:rPr>
                <w:rFonts w:eastAsia="Yu Mincho"/>
                <w:color w:val="000000" w:themeColor="text1"/>
                <w:bdr w:val="none" w:sz="0" w:space="0" w:color="auto"/>
                <w:lang w:eastAsia="lt-LT"/>
              </w:rPr>
              <w:t>tarptautiniu mastu pripažįstamą projektų valdymo kvalifikaciją;</w:t>
            </w:r>
          </w:p>
          <w:p w14:paraId="297E1E3E" w14:textId="0C37F498" w:rsidR="00E31F39" w:rsidRPr="0079556F" w:rsidRDefault="00E31F39" w:rsidP="00AB51F2">
            <w:pPr>
              <w:tabs>
                <w:tab w:val="left" w:pos="324"/>
              </w:tabs>
              <w:rPr>
                <w:rFonts w:eastAsia="Yu Mincho"/>
                <w:color w:val="000000" w:themeColor="text1"/>
                <w:bdr w:val="none" w:sz="0" w:space="0" w:color="auto"/>
                <w:lang w:eastAsia="lt-LT"/>
              </w:rPr>
            </w:pPr>
            <w:r w:rsidRPr="0079556F">
              <w:rPr>
                <w:rFonts w:eastAsia="Yu Mincho"/>
                <w:color w:val="000000" w:themeColor="text1"/>
                <w:bdr w:val="none" w:sz="0" w:space="0" w:color="auto"/>
                <w:lang w:eastAsia="lt-LT"/>
              </w:rPr>
              <w:t xml:space="preserve">2) per paskutiniuosius 5 (penkis) metus </w:t>
            </w:r>
            <w:r w:rsidR="00566EC7">
              <w:rPr>
                <w:rFonts w:eastAsia="Yu Mincho"/>
                <w:color w:val="000000" w:themeColor="text1"/>
                <w:bdr w:val="none" w:sz="0" w:space="0" w:color="auto"/>
                <w:lang w:eastAsia="lt-LT"/>
              </w:rPr>
              <w:t xml:space="preserve">iki pasiūlymo pateikimo datos </w:t>
            </w:r>
            <w:r w:rsidRPr="0079556F">
              <w:rPr>
                <w:rFonts w:eastAsia="Yu Mincho"/>
                <w:color w:val="000000" w:themeColor="text1"/>
                <w:bdr w:val="none" w:sz="0" w:space="0" w:color="auto"/>
                <w:lang w:eastAsia="lt-LT"/>
              </w:rPr>
              <w:t>turi būti vadovavęs bent 1 (vienai) viešosios debesijos</w:t>
            </w:r>
            <w:r w:rsidRPr="0079556F">
              <w:rPr>
                <w:color w:val="000000" w:themeColor="text1"/>
              </w:rPr>
              <w:t xml:space="preserve"> paslaugų* teikimo </w:t>
            </w:r>
            <w:r w:rsidRPr="0079556F">
              <w:rPr>
                <w:rFonts w:eastAsia="Yu Mincho"/>
                <w:color w:val="000000" w:themeColor="text1"/>
                <w:bdr w:val="none" w:sz="0" w:space="0" w:color="auto"/>
                <w:lang w:eastAsia="lt-LT"/>
              </w:rPr>
              <w:t>sutarčiai (projektui).</w:t>
            </w:r>
          </w:p>
          <w:p w14:paraId="1E6AE5CB" w14:textId="77777777" w:rsidR="00E31F39" w:rsidRPr="0079556F" w:rsidRDefault="00E31F39" w:rsidP="00AB51F2">
            <w:pPr>
              <w:tabs>
                <w:tab w:val="left" w:pos="324"/>
              </w:tabs>
              <w:rPr>
                <w:b/>
                <w:bCs/>
                <w:color w:val="000000" w:themeColor="text1"/>
              </w:rPr>
            </w:pPr>
          </w:p>
          <w:p w14:paraId="68A643FA" w14:textId="77777777" w:rsidR="00E31F39" w:rsidRPr="0079556F" w:rsidRDefault="00E31F39" w:rsidP="00E11018">
            <w:pPr>
              <w:tabs>
                <w:tab w:val="left" w:pos="324"/>
              </w:tabs>
              <w:rPr>
                <w:rFonts w:eastAsia="Yu Mincho"/>
                <w:i/>
                <w:iCs/>
                <w:color w:val="000000" w:themeColor="text1"/>
                <w:sz w:val="20"/>
                <w:szCs w:val="20"/>
                <w:bdr w:val="none" w:sz="0" w:space="0" w:color="auto"/>
                <w:lang w:eastAsia="lt-LT"/>
              </w:rPr>
            </w:pPr>
            <w:r w:rsidRPr="0079556F">
              <w:rPr>
                <w:rFonts w:eastAsia="Yu Mincho"/>
                <w:i/>
                <w:iCs/>
                <w:color w:val="000000" w:themeColor="text1"/>
                <w:sz w:val="20"/>
                <w:szCs w:val="20"/>
                <w:bdr w:val="none" w:sz="0" w:space="0" w:color="auto"/>
                <w:lang w:eastAsia="lt-LT"/>
              </w:rPr>
              <w:t xml:space="preserve">*Viešosios debesijos paslaugos skaidomos į šiuos pagrindinius tipus: </w:t>
            </w:r>
          </w:p>
          <w:p w14:paraId="4D8AB991" w14:textId="77777777" w:rsidR="00E31F39" w:rsidRPr="0079556F" w:rsidRDefault="00E31F39" w:rsidP="00E11018">
            <w:pPr>
              <w:tabs>
                <w:tab w:val="left" w:pos="324"/>
              </w:tabs>
              <w:rPr>
                <w:rFonts w:eastAsia="Yu Mincho"/>
                <w:i/>
                <w:iCs/>
                <w:color w:val="000000" w:themeColor="text1"/>
                <w:sz w:val="20"/>
                <w:szCs w:val="20"/>
                <w:bdr w:val="none" w:sz="0" w:space="0" w:color="auto"/>
                <w:lang w:eastAsia="lt-LT"/>
              </w:rPr>
            </w:pPr>
            <w:r w:rsidRPr="0079556F">
              <w:rPr>
                <w:rFonts w:eastAsia="Yu Mincho"/>
                <w:i/>
                <w:iCs/>
                <w:color w:val="000000" w:themeColor="text1"/>
                <w:sz w:val="20"/>
                <w:szCs w:val="20"/>
                <w:bdr w:val="none" w:sz="0" w:space="0" w:color="auto"/>
                <w:lang w:eastAsia="lt-LT"/>
              </w:rPr>
              <w:t>1. Infrastruktūros paslaugos: fizinė infrastruktūra, virtualizacijos platforma valdoma ir prižiūrima viešosios debesijos paslaugų teikėjo, bet suteikia paslaugų gavėjui galimybę naudotis virtualių resursų paslaugomis, pvz. OS, virtualios duomenų saugyklos, virtualūs tinklai ir pan.</w:t>
            </w:r>
          </w:p>
          <w:p w14:paraId="5DFDD128" w14:textId="77777777" w:rsidR="00E31F39" w:rsidRPr="0079556F" w:rsidRDefault="00E31F39" w:rsidP="00E11018">
            <w:pPr>
              <w:tabs>
                <w:tab w:val="left" w:pos="324"/>
              </w:tabs>
              <w:rPr>
                <w:rFonts w:eastAsia="Yu Mincho"/>
                <w:i/>
                <w:iCs/>
                <w:color w:val="000000" w:themeColor="text1"/>
                <w:sz w:val="20"/>
                <w:szCs w:val="20"/>
                <w:bdr w:val="none" w:sz="0" w:space="0" w:color="auto"/>
                <w:lang w:eastAsia="lt-LT"/>
              </w:rPr>
            </w:pPr>
            <w:r w:rsidRPr="0079556F">
              <w:rPr>
                <w:rFonts w:eastAsia="Yu Mincho"/>
                <w:i/>
                <w:iCs/>
                <w:color w:val="000000" w:themeColor="text1"/>
                <w:sz w:val="20"/>
                <w:szCs w:val="20"/>
                <w:bdr w:val="none" w:sz="0" w:space="0" w:color="auto"/>
                <w:lang w:eastAsia="lt-LT"/>
              </w:rPr>
              <w:t xml:space="preserve">2. Platformą kaip paslaugos: fizinė infrastruktūra, virtualizacijos platforma, operacinės sistemos valdomos viešosios debesijos paslaugų teikėjo, paslaugų gavėjui suteikia galimybę naudotis parengta </w:t>
            </w:r>
            <w:r w:rsidRPr="0079556F">
              <w:rPr>
                <w:rFonts w:eastAsia="Yu Mincho"/>
                <w:i/>
                <w:iCs/>
                <w:color w:val="000000" w:themeColor="text1"/>
                <w:sz w:val="20"/>
                <w:szCs w:val="20"/>
                <w:bdr w:val="none" w:sz="0" w:space="0" w:color="auto"/>
                <w:lang w:eastAsia="lt-LT"/>
              </w:rPr>
              <w:lastRenderedPageBreak/>
              <w:t>platforma vykdyti veiklos užduotis, pvz., interneto svetainių talpinimas, duomenų apdorojimas, verslo analitika.</w:t>
            </w:r>
          </w:p>
          <w:p w14:paraId="7ABF629A" w14:textId="6D4DD16E" w:rsidR="00E31F39" w:rsidRPr="0079556F" w:rsidDel="007A2B74" w:rsidRDefault="00E31F39" w:rsidP="00E11018">
            <w:pPr>
              <w:tabs>
                <w:tab w:val="left" w:pos="324"/>
              </w:tabs>
              <w:rPr>
                <w:rFonts w:eastAsia="Yu Mincho"/>
                <w:b/>
                <w:bCs/>
                <w:color w:val="000000" w:themeColor="text1"/>
                <w:bdr w:val="none" w:sz="0" w:space="0" w:color="auto"/>
                <w:lang w:eastAsia="lt-LT"/>
              </w:rPr>
            </w:pPr>
            <w:r w:rsidRPr="0079556F">
              <w:rPr>
                <w:rFonts w:eastAsia="Yu Mincho"/>
                <w:i/>
                <w:iCs/>
                <w:color w:val="000000" w:themeColor="text1"/>
                <w:sz w:val="20"/>
                <w:szCs w:val="20"/>
                <w:bdr w:val="none" w:sz="0" w:space="0" w:color="auto"/>
                <w:lang w:eastAsia="lt-LT"/>
              </w:rPr>
              <w:t>3. Programinė įranga kaip paslauga: fizinė infrastruktūra, virtualizacijos platforma, operacinės sistemos ir verslo aplikacijos (programinė įranga) valdomos viešosios debesijos paslaugų teikėjo, paslaugų gavėjui suteikia galimybę naudotis programine įranga, sprendimu prisijungus per nuotolį.</w:t>
            </w:r>
          </w:p>
        </w:tc>
        <w:tc>
          <w:tcPr>
            <w:tcW w:w="1733" w:type="pct"/>
            <w:shd w:val="clear" w:color="auto" w:fill="FFFFFF" w:themeFill="background1"/>
          </w:tcPr>
          <w:p w14:paraId="297656C0" w14:textId="77777777" w:rsidR="00E31F39" w:rsidRPr="00147A4A" w:rsidRDefault="00E31F39" w:rsidP="00AB51F2">
            <w:pPr>
              <w:tabs>
                <w:tab w:val="left" w:pos="172"/>
              </w:tabs>
              <w:snapToGrid w:val="0"/>
              <w:rPr>
                <w:rFonts w:eastAsia="Calibri"/>
                <w:color w:val="000000" w:themeColor="text1"/>
                <w:lang w:eastAsia="en-GB"/>
              </w:rPr>
            </w:pPr>
            <w:r w:rsidRPr="00147A4A">
              <w:rPr>
                <w:rFonts w:eastAsia="Calibri"/>
                <w:color w:val="000000" w:themeColor="text1"/>
                <w:lang w:eastAsia="en-GB"/>
              </w:rPr>
              <w:lastRenderedPageBreak/>
              <w:t>Pateikiama:</w:t>
            </w:r>
          </w:p>
          <w:p w14:paraId="3BEAD02D" w14:textId="258FD9A2" w:rsidR="00E31F39" w:rsidRPr="00147A4A" w:rsidRDefault="00E31F39" w:rsidP="00A3615F">
            <w:pPr>
              <w:pStyle w:val="ListParagraph"/>
              <w:tabs>
                <w:tab w:val="left" w:pos="172"/>
                <w:tab w:val="left" w:pos="348"/>
              </w:tabs>
              <w:snapToGrid w:val="0"/>
              <w:spacing w:after="0" w:line="240" w:lineRule="auto"/>
              <w:ind w:left="0"/>
              <w:jc w:val="both"/>
              <w:rPr>
                <w:rFonts w:eastAsia="Calibri"/>
                <w:color w:val="000000" w:themeColor="text1"/>
                <w:sz w:val="22"/>
                <w:szCs w:val="22"/>
              </w:rPr>
            </w:pPr>
            <w:r w:rsidRPr="00147A4A">
              <w:rPr>
                <w:rFonts w:eastAsia="Calibri"/>
                <w:color w:val="000000" w:themeColor="text1"/>
                <w:sz w:val="22"/>
                <w:szCs w:val="22"/>
              </w:rPr>
              <w:t>1)  2 p. reikalaujami dokumentai.</w:t>
            </w:r>
          </w:p>
          <w:p w14:paraId="3A4132AD" w14:textId="558A7750" w:rsidR="00E31F39" w:rsidRPr="00147A4A" w:rsidRDefault="00E31F39" w:rsidP="00A3615F">
            <w:pPr>
              <w:pStyle w:val="ListParagraph"/>
              <w:tabs>
                <w:tab w:val="left" w:pos="172"/>
                <w:tab w:val="left" w:pos="348"/>
              </w:tabs>
              <w:snapToGrid w:val="0"/>
              <w:spacing w:after="0" w:line="240" w:lineRule="auto"/>
              <w:ind w:left="0"/>
              <w:jc w:val="both"/>
              <w:rPr>
                <w:color w:val="000000" w:themeColor="text1"/>
                <w:sz w:val="22"/>
                <w:szCs w:val="22"/>
              </w:rPr>
            </w:pPr>
            <w:r w:rsidRPr="00147A4A">
              <w:rPr>
                <w:rFonts w:eastAsia="Calibri"/>
                <w:color w:val="000000" w:themeColor="text1"/>
                <w:sz w:val="22"/>
                <w:szCs w:val="22"/>
              </w:rPr>
              <w:t xml:space="preserve">2)  Siūlomo specialisto kvalifikaciją patvirtinantis – PMP arba PRINCE2 arba </w:t>
            </w:r>
            <w:proofErr w:type="spellStart"/>
            <w:r w:rsidRPr="00147A4A">
              <w:rPr>
                <w:rFonts w:eastAsia="Calibri"/>
                <w:color w:val="000000" w:themeColor="text1"/>
                <w:sz w:val="22"/>
                <w:szCs w:val="22"/>
              </w:rPr>
              <w:t>CompTIA</w:t>
            </w:r>
            <w:proofErr w:type="spellEnd"/>
            <w:r w:rsidRPr="00147A4A">
              <w:rPr>
                <w:rFonts w:eastAsia="Calibri"/>
                <w:color w:val="000000" w:themeColor="text1"/>
                <w:sz w:val="22"/>
                <w:szCs w:val="22"/>
              </w:rPr>
              <w:t xml:space="preserve"> Project+ arba IPMA-C arba kitas kvalifikaciją įrodantis lygiavertis dokumentas*.</w:t>
            </w:r>
            <w:r w:rsidRPr="00147A4A">
              <w:rPr>
                <w:color w:val="000000" w:themeColor="text1"/>
                <w:lang w:eastAsia="ar-SA"/>
              </w:rPr>
              <w:t xml:space="preserve"> </w:t>
            </w:r>
          </w:p>
          <w:p w14:paraId="7241F900" w14:textId="77777777" w:rsidR="00E31F39" w:rsidRPr="00147A4A" w:rsidRDefault="00E31F39" w:rsidP="00147A4A">
            <w:pPr>
              <w:pStyle w:val="ListParagraph"/>
              <w:shd w:val="clear" w:color="auto" w:fill="FFFFFF" w:themeFill="background1"/>
              <w:tabs>
                <w:tab w:val="left" w:pos="172"/>
                <w:tab w:val="left" w:pos="348"/>
              </w:tabs>
              <w:snapToGrid w:val="0"/>
              <w:spacing w:after="0" w:line="240" w:lineRule="auto"/>
              <w:ind w:left="0"/>
              <w:jc w:val="both"/>
              <w:rPr>
                <w:rFonts w:eastAsia="Calibri"/>
                <w:color w:val="000000" w:themeColor="text1"/>
                <w:sz w:val="22"/>
                <w:szCs w:val="22"/>
              </w:rPr>
            </w:pPr>
          </w:p>
          <w:p w14:paraId="67FA7341" w14:textId="77777777" w:rsidR="00E31F39" w:rsidRPr="00147A4A" w:rsidRDefault="00E31F39" w:rsidP="00147A4A">
            <w:pPr>
              <w:shd w:val="clear" w:color="auto" w:fill="FFFFFF" w:themeFill="background1"/>
              <w:tabs>
                <w:tab w:val="left" w:pos="463"/>
              </w:tabs>
              <w:rPr>
                <w:i/>
                <w:iCs/>
                <w:color w:val="000000" w:themeColor="text1"/>
              </w:rPr>
            </w:pPr>
            <w:r w:rsidRPr="00147A4A">
              <w:rPr>
                <w:i/>
                <w:iCs/>
                <w:color w:val="000000" w:themeColor="text1"/>
              </w:rPr>
              <w:t>*Sertifikatų, pažymėjimų lygiavertiškumą tiekėjas turi gebėti pagrįsti.</w:t>
            </w:r>
          </w:p>
          <w:p w14:paraId="0E246101" w14:textId="77777777" w:rsidR="00E31F39" w:rsidRPr="00147A4A" w:rsidRDefault="00E31F39" w:rsidP="00147A4A">
            <w:pPr>
              <w:shd w:val="clear" w:color="auto" w:fill="FFFFFF" w:themeFill="background1"/>
              <w:tabs>
                <w:tab w:val="left" w:pos="463"/>
              </w:tabs>
              <w:rPr>
                <w:i/>
                <w:iCs/>
                <w:color w:val="000000" w:themeColor="text1"/>
              </w:rPr>
            </w:pPr>
          </w:p>
          <w:p w14:paraId="1B36B857" w14:textId="24AA156B" w:rsidR="00E31F39" w:rsidRPr="0079556F" w:rsidRDefault="00E31F39" w:rsidP="00147A4A">
            <w:pPr>
              <w:shd w:val="clear" w:color="auto" w:fill="FFFFFF" w:themeFill="background1"/>
              <w:tabs>
                <w:tab w:val="left" w:pos="172"/>
              </w:tabs>
              <w:snapToGrid w:val="0"/>
              <w:rPr>
                <w:color w:val="000000" w:themeColor="text1"/>
              </w:rPr>
            </w:pPr>
            <w:r w:rsidRPr="00147A4A">
              <w:rPr>
                <w:rFonts w:eastAsia="Calibri"/>
                <w:i/>
                <w:iCs/>
                <w:color w:val="000000" w:themeColor="text1"/>
                <w:bdr w:val="none" w:sz="0" w:space="0" w:color="auto"/>
                <w:lang w:eastAsia="lt-LT"/>
              </w:rPr>
              <w:t>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w:t>
            </w:r>
            <w:r w:rsidRPr="0079556F">
              <w:rPr>
                <w:rFonts w:eastAsia="Calibri"/>
                <w:i/>
                <w:iCs/>
                <w:color w:val="000000" w:themeColor="text1"/>
                <w:bdr w:val="none" w:sz="0" w:space="0" w:color="auto"/>
                <w:lang w:eastAsia="lt-LT"/>
              </w:rPr>
              <w:t xml:space="preserve"> patvirtinantiems sertifikatams.</w:t>
            </w:r>
            <w:r w:rsidRPr="0079556F">
              <w:rPr>
                <w:rFonts w:eastAsia="Calibri"/>
                <w:color w:val="000000" w:themeColor="text1"/>
                <w:bdr w:val="none" w:sz="0" w:space="0" w:color="auto"/>
                <w:lang w:eastAsia="lt-LT"/>
              </w:rPr>
              <w:t> </w:t>
            </w:r>
          </w:p>
        </w:tc>
        <w:tc>
          <w:tcPr>
            <w:tcW w:w="1113" w:type="pct"/>
            <w:vMerge/>
            <w:shd w:val="clear" w:color="auto" w:fill="FFFFFF" w:themeFill="background1"/>
          </w:tcPr>
          <w:p w14:paraId="1D4AA7F7" w14:textId="77777777" w:rsidR="00E31F39" w:rsidRPr="0079556F" w:rsidRDefault="00E31F39" w:rsidP="00AB51F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tc>
      </w:tr>
      <w:tr w:rsidR="00E31F39" w:rsidRPr="009F3D03" w14:paraId="26248E03" w14:textId="77777777" w:rsidTr="00CD3DA3">
        <w:trPr>
          <w:trHeight w:val="955"/>
        </w:trPr>
        <w:tc>
          <w:tcPr>
            <w:tcW w:w="217" w:type="pct"/>
            <w:shd w:val="clear" w:color="auto" w:fill="FFFFFF" w:themeFill="background1"/>
          </w:tcPr>
          <w:p w14:paraId="0C815E4F" w14:textId="45F7C318" w:rsidR="00E31F39" w:rsidRPr="0079556F" w:rsidDel="001A0EE4" w:rsidRDefault="00E31F39" w:rsidP="0054029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2.2.</w:t>
            </w:r>
          </w:p>
        </w:tc>
        <w:tc>
          <w:tcPr>
            <w:tcW w:w="1937" w:type="pct"/>
            <w:shd w:val="clear" w:color="auto" w:fill="FFFFFF" w:themeFill="background1"/>
          </w:tcPr>
          <w:p w14:paraId="518682DB" w14:textId="6ED4F7E0" w:rsidR="00E31F39" w:rsidRPr="0079556F" w:rsidRDefault="00E31F39" w:rsidP="00540295">
            <w:pPr>
              <w:rPr>
                <w:b/>
                <w:bCs/>
                <w:color w:val="000000" w:themeColor="text1"/>
              </w:rPr>
            </w:pPr>
            <w:r w:rsidRPr="0079556F">
              <w:rPr>
                <w:b/>
                <w:bCs/>
                <w:color w:val="000000" w:themeColor="text1"/>
              </w:rPr>
              <w:t>Vyresnysis sprendimų architektas:</w:t>
            </w:r>
          </w:p>
          <w:p w14:paraId="3056E8C5" w14:textId="77777777" w:rsidR="00E31F39" w:rsidRPr="0079556F" w:rsidRDefault="00E31F39" w:rsidP="00540295">
            <w:pPr>
              <w:rPr>
                <w:color w:val="000000" w:themeColor="text1"/>
              </w:rPr>
            </w:pPr>
          </w:p>
          <w:p w14:paraId="112CA5E9" w14:textId="57BD6DDB" w:rsidR="00E31F39" w:rsidRPr="0079556F" w:rsidRDefault="00E31F39" w:rsidP="00540295">
            <w:pPr>
              <w:tabs>
                <w:tab w:val="left" w:pos="325"/>
              </w:tabs>
              <w:rPr>
                <w:rFonts w:eastAsia="Calibri"/>
                <w:color w:val="000000" w:themeColor="text1"/>
              </w:rPr>
            </w:pPr>
            <w:r w:rsidRPr="0079556F">
              <w:rPr>
                <w:color w:val="000000" w:themeColor="text1"/>
              </w:rPr>
              <w:t xml:space="preserve">1) </w:t>
            </w:r>
            <w:r w:rsidRPr="00D83078">
              <w:rPr>
                <w:color w:val="000000" w:themeColor="text1"/>
              </w:rPr>
              <w:t>turi turėti</w:t>
            </w:r>
            <w:r w:rsidRPr="0079556F">
              <w:rPr>
                <w:color w:val="000000" w:themeColor="text1"/>
              </w:rPr>
              <w:t xml:space="preserve"> debesijos </w:t>
            </w:r>
            <w:r w:rsidRPr="0079556F">
              <w:rPr>
                <w:rFonts w:eastAsia="Calibri"/>
                <w:color w:val="000000" w:themeColor="text1"/>
              </w:rPr>
              <w:t>sprendimų architekto kvalifikaciją;</w:t>
            </w:r>
          </w:p>
          <w:p w14:paraId="5A0BB3B2" w14:textId="335E22A7" w:rsidR="00AC64B3" w:rsidRPr="00E576E3" w:rsidRDefault="00E31F39" w:rsidP="00E576E3">
            <w:pPr>
              <w:tabs>
                <w:tab w:val="left" w:pos="324"/>
              </w:tabs>
              <w:rPr>
                <w:rFonts w:eastAsia="Calibri"/>
                <w:color w:val="000000" w:themeColor="text1"/>
              </w:rPr>
            </w:pPr>
            <w:r w:rsidRPr="0079556F">
              <w:rPr>
                <w:rFonts w:eastAsia="Calibri"/>
                <w:color w:val="000000" w:themeColor="text1"/>
              </w:rPr>
              <w:t>2) per paskutiniuosius 5 (penkis) metus</w:t>
            </w:r>
            <w:r w:rsidR="00566EC7">
              <w:rPr>
                <w:rFonts w:eastAsia="Calibri"/>
                <w:color w:val="000000" w:themeColor="text1"/>
              </w:rPr>
              <w:t xml:space="preserve"> iki pasiūlymo pateikimo datos</w:t>
            </w:r>
            <w:r w:rsidRPr="0079556F">
              <w:rPr>
                <w:rFonts w:eastAsia="Calibri"/>
                <w:color w:val="000000" w:themeColor="text1"/>
              </w:rPr>
              <w:t xml:space="preserve">, kaip sprendimų architektas, turi būti dalyvavęs įgyvendinant bent 1 (vieną) sutartį (projektą), kurios metu </w:t>
            </w:r>
            <w:r w:rsidR="00D44917">
              <w:rPr>
                <w:rFonts w:eastAsia="Calibri"/>
                <w:color w:val="000000" w:themeColor="text1"/>
              </w:rPr>
              <w:t>suprojektavo</w:t>
            </w:r>
            <w:r w:rsidRPr="0079556F">
              <w:rPr>
                <w:rFonts w:eastAsia="Calibri"/>
                <w:color w:val="000000" w:themeColor="text1"/>
              </w:rPr>
              <w:t xml:space="preserve"> IT sistemų architektūrą kuriamoms ir/ar, diegiamoms ir/ar migruojamoms sistemoms</w:t>
            </w:r>
            <w:r w:rsidR="00D44917">
              <w:rPr>
                <w:rFonts w:eastAsia="Calibri"/>
                <w:color w:val="000000" w:themeColor="text1"/>
              </w:rPr>
              <w:t xml:space="preserve"> ir/ar</w:t>
            </w:r>
            <w:r w:rsidRPr="0079556F">
              <w:rPr>
                <w:rFonts w:eastAsia="Calibri"/>
                <w:color w:val="000000" w:themeColor="text1"/>
              </w:rPr>
              <w:t xml:space="preserve"> parinko </w:t>
            </w:r>
            <w:r w:rsidR="00D83078" w:rsidRPr="00662227">
              <w:rPr>
                <w:rFonts w:eastAsia="Calibri"/>
                <w:color w:val="000000" w:themeColor="text1"/>
              </w:rPr>
              <w:t>optimalų</w:t>
            </w:r>
            <w:r w:rsidR="00D83078">
              <w:rPr>
                <w:rFonts w:eastAsia="Calibri"/>
                <w:color w:val="000000" w:themeColor="text1"/>
              </w:rPr>
              <w:t xml:space="preserve"> </w:t>
            </w:r>
            <w:r w:rsidR="00D44917">
              <w:rPr>
                <w:rFonts w:eastAsia="Calibri"/>
                <w:color w:val="000000" w:themeColor="text1"/>
              </w:rPr>
              <w:t xml:space="preserve">IT sistemų </w:t>
            </w:r>
            <w:r w:rsidRPr="0079556F">
              <w:rPr>
                <w:rFonts w:eastAsia="Calibri"/>
                <w:color w:val="000000" w:themeColor="text1"/>
              </w:rPr>
              <w:t>migravimo būdą</w:t>
            </w:r>
            <w:r w:rsidR="00D44917">
              <w:rPr>
                <w:rFonts w:eastAsia="Calibri"/>
                <w:color w:val="000000" w:themeColor="text1"/>
              </w:rPr>
              <w:t xml:space="preserve"> į debesijos platformą</w:t>
            </w:r>
            <w:r w:rsidRPr="0079556F">
              <w:rPr>
                <w:rFonts w:eastAsia="Calibri"/>
                <w:color w:val="000000" w:themeColor="text1"/>
              </w:rPr>
              <w:t>.</w:t>
            </w:r>
          </w:p>
        </w:tc>
        <w:tc>
          <w:tcPr>
            <w:tcW w:w="1733" w:type="pct"/>
            <w:shd w:val="clear" w:color="auto" w:fill="FFFFFF" w:themeFill="background1"/>
          </w:tcPr>
          <w:p w14:paraId="4A493CAA" w14:textId="77777777" w:rsidR="00E31F39" w:rsidRPr="00147A4A" w:rsidRDefault="00E31F39" w:rsidP="00540295">
            <w:pPr>
              <w:rPr>
                <w:color w:val="000000" w:themeColor="text1"/>
              </w:rPr>
            </w:pPr>
            <w:r w:rsidRPr="00147A4A">
              <w:rPr>
                <w:color w:val="000000" w:themeColor="text1"/>
              </w:rPr>
              <w:t>Pateikiami dokumentai:</w:t>
            </w:r>
          </w:p>
          <w:p w14:paraId="51A6BCD2" w14:textId="42D56A10" w:rsidR="00E31F39" w:rsidRPr="009B0FC8" w:rsidRDefault="00E31F39" w:rsidP="009B0FC8">
            <w:pPr>
              <w:pStyle w:val="ListParagraph"/>
              <w:tabs>
                <w:tab w:val="left" w:pos="172"/>
                <w:tab w:val="left" w:pos="348"/>
              </w:tabs>
              <w:snapToGrid w:val="0"/>
              <w:spacing w:after="0" w:line="240" w:lineRule="auto"/>
              <w:ind w:left="0"/>
              <w:jc w:val="both"/>
              <w:rPr>
                <w:rFonts w:eastAsia="Calibri"/>
                <w:color w:val="000000" w:themeColor="text1"/>
                <w:sz w:val="22"/>
                <w:szCs w:val="22"/>
              </w:rPr>
            </w:pPr>
            <w:r w:rsidRPr="00147A4A">
              <w:rPr>
                <w:color w:val="000000" w:themeColor="text1"/>
              </w:rPr>
              <w:br/>
            </w:r>
            <w:r w:rsidRPr="000D069A">
              <w:rPr>
                <w:color w:val="000000" w:themeColor="text1"/>
                <w:sz w:val="22"/>
                <w:szCs w:val="22"/>
              </w:rPr>
              <w:t>1) 2</w:t>
            </w:r>
            <w:r w:rsidRPr="000D069A">
              <w:rPr>
                <w:rFonts w:eastAsia="Calibri"/>
                <w:color w:val="000000" w:themeColor="text1"/>
                <w:sz w:val="22"/>
                <w:szCs w:val="22"/>
              </w:rPr>
              <w:t xml:space="preserve"> p. reikalaujami</w:t>
            </w:r>
            <w:r w:rsidRPr="00147A4A">
              <w:rPr>
                <w:rFonts w:eastAsia="Calibri"/>
                <w:color w:val="000000" w:themeColor="text1"/>
                <w:sz w:val="22"/>
                <w:szCs w:val="22"/>
              </w:rPr>
              <w:t xml:space="preserve"> dokumentai.</w:t>
            </w:r>
          </w:p>
          <w:p w14:paraId="18864DF5" w14:textId="661CE2AC" w:rsidR="006B288D" w:rsidRDefault="00E31F39" w:rsidP="00540295">
            <w:pPr>
              <w:rPr>
                <w:rFonts w:eastAsia="Calibri"/>
                <w:color w:val="000000" w:themeColor="text1"/>
              </w:rPr>
            </w:pPr>
            <w:r w:rsidRPr="00147A4A">
              <w:rPr>
                <w:rFonts w:eastAsia="Calibri"/>
                <w:color w:val="000000" w:themeColor="text1"/>
              </w:rPr>
              <w:t>2) Siūlomo specialisto kvalifikaciją patvirtinant</w:t>
            </w:r>
            <w:r w:rsidR="00513F80">
              <w:rPr>
                <w:rFonts w:eastAsia="Calibri"/>
                <w:color w:val="000000" w:themeColor="text1"/>
              </w:rPr>
              <w:t>y</w:t>
            </w:r>
            <w:r w:rsidRPr="00147A4A">
              <w:rPr>
                <w:rFonts w:eastAsia="Calibri"/>
                <w:color w:val="000000" w:themeColor="text1"/>
              </w:rPr>
              <w:t>s</w:t>
            </w:r>
            <w:r w:rsidR="006B288D">
              <w:rPr>
                <w:rFonts w:eastAsia="Calibri"/>
                <w:color w:val="000000" w:themeColor="text1"/>
              </w:rPr>
              <w:t>:</w:t>
            </w:r>
          </w:p>
          <w:p w14:paraId="11844BEA" w14:textId="6AD73C2E" w:rsidR="006B288D" w:rsidRPr="00291CD3" w:rsidRDefault="00671F9E" w:rsidP="00291CD3">
            <w:pPr>
              <w:pStyle w:val="ListParagraph"/>
              <w:numPr>
                <w:ilvl w:val="0"/>
                <w:numId w:val="23"/>
              </w:numPr>
              <w:ind w:left="40" w:firstLine="370"/>
              <w:jc w:val="both"/>
              <w:rPr>
                <w:rFonts w:eastAsia="Calibri"/>
                <w:color w:val="000000" w:themeColor="text1"/>
                <w:sz w:val="22"/>
                <w:szCs w:val="22"/>
              </w:rPr>
            </w:pPr>
            <w:r w:rsidRPr="00291CD3">
              <w:rPr>
                <w:rFonts w:eastAsia="Calibri"/>
                <w:color w:val="000000" w:themeColor="text1"/>
                <w:sz w:val="22"/>
                <w:szCs w:val="22"/>
              </w:rPr>
              <w:t>bent vien</w:t>
            </w:r>
            <w:r w:rsidR="00A34736">
              <w:rPr>
                <w:rFonts w:eastAsia="Calibri"/>
                <w:color w:val="000000" w:themeColor="text1"/>
                <w:sz w:val="22"/>
                <w:szCs w:val="22"/>
              </w:rPr>
              <w:t>o</w:t>
            </w:r>
            <w:r w:rsidRPr="00291CD3">
              <w:rPr>
                <w:rFonts w:eastAsia="Calibri"/>
                <w:color w:val="000000" w:themeColor="text1"/>
                <w:sz w:val="22"/>
                <w:szCs w:val="22"/>
              </w:rPr>
              <w:t xml:space="preserve">s iš VSSA naudojamų </w:t>
            </w:r>
            <w:r w:rsidR="00E31F39" w:rsidRPr="00291CD3">
              <w:rPr>
                <w:rFonts w:eastAsia="Calibri"/>
                <w:color w:val="000000" w:themeColor="text1"/>
                <w:sz w:val="22"/>
                <w:szCs w:val="22"/>
              </w:rPr>
              <w:t>viešosios debesijos</w:t>
            </w:r>
            <w:r w:rsidRPr="00291CD3">
              <w:rPr>
                <w:rFonts w:eastAsia="Calibri"/>
                <w:color w:val="000000" w:themeColor="text1"/>
                <w:sz w:val="22"/>
                <w:szCs w:val="22"/>
              </w:rPr>
              <w:t xml:space="preserve"> platformos (GCP, AWS, </w:t>
            </w:r>
            <w:proofErr w:type="spellStart"/>
            <w:r w:rsidRPr="00291CD3">
              <w:rPr>
                <w:rFonts w:eastAsia="Calibri"/>
                <w:color w:val="000000" w:themeColor="text1"/>
                <w:sz w:val="22"/>
                <w:szCs w:val="22"/>
              </w:rPr>
              <w:t>Azure</w:t>
            </w:r>
            <w:proofErr w:type="spellEnd"/>
            <w:r w:rsidRPr="00291CD3">
              <w:rPr>
                <w:rFonts w:eastAsia="Calibri"/>
                <w:color w:val="000000" w:themeColor="text1"/>
                <w:sz w:val="22"/>
                <w:szCs w:val="22"/>
              </w:rPr>
              <w:t>)</w:t>
            </w:r>
            <w:r w:rsidR="00E31F39" w:rsidRPr="00291CD3">
              <w:rPr>
                <w:rFonts w:eastAsia="Calibri"/>
                <w:color w:val="000000" w:themeColor="text1"/>
                <w:sz w:val="22"/>
                <w:szCs w:val="22"/>
              </w:rPr>
              <w:t xml:space="preserve"> gamintojo išduotas </w:t>
            </w:r>
            <w:r w:rsidRPr="00291CD3">
              <w:rPr>
                <w:rFonts w:eastAsia="Calibri"/>
                <w:color w:val="000000" w:themeColor="text1"/>
                <w:sz w:val="22"/>
                <w:szCs w:val="22"/>
              </w:rPr>
              <w:t xml:space="preserve">aukščiausio lygio </w:t>
            </w:r>
            <w:r w:rsidR="00E31F39" w:rsidRPr="00291CD3">
              <w:rPr>
                <w:rFonts w:eastAsia="Calibri"/>
                <w:color w:val="000000" w:themeColor="text1"/>
                <w:sz w:val="22"/>
                <w:szCs w:val="22"/>
              </w:rPr>
              <w:t>viešosios debesijos sprendimų architekto</w:t>
            </w:r>
            <w:r w:rsidR="00D44917" w:rsidRPr="00291CD3">
              <w:rPr>
                <w:rFonts w:eastAsia="Calibri"/>
                <w:color w:val="000000" w:themeColor="text1"/>
                <w:sz w:val="22"/>
                <w:szCs w:val="22"/>
              </w:rPr>
              <w:t xml:space="preserve"> </w:t>
            </w:r>
            <w:r w:rsidR="006600C7">
              <w:rPr>
                <w:rFonts w:eastAsia="Calibri"/>
                <w:color w:val="000000" w:themeColor="text1"/>
                <w:sz w:val="22"/>
                <w:szCs w:val="22"/>
              </w:rPr>
              <w:t>sertifikatas</w:t>
            </w:r>
            <w:r w:rsidR="006600C7" w:rsidRPr="00291CD3">
              <w:rPr>
                <w:rFonts w:eastAsia="Calibri"/>
                <w:color w:val="000000" w:themeColor="text1"/>
                <w:sz w:val="22"/>
                <w:szCs w:val="22"/>
              </w:rPr>
              <w:t xml:space="preserve"> </w:t>
            </w:r>
            <w:r w:rsidR="00D44917" w:rsidRPr="00291CD3">
              <w:rPr>
                <w:rFonts w:eastAsia="Calibri"/>
                <w:color w:val="000000" w:themeColor="text1"/>
                <w:sz w:val="22"/>
                <w:szCs w:val="22"/>
              </w:rPr>
              <w:t xml:space="preserve">(Microsoft </w:t>
            </w:r>
            <w:proofErr w:type="spellStart"/>
            <w:r w:rsidR="00D44917" w:rsidRPr="00291CD3">
              <w:rPr>
                <w:rFonts w:eastAsia="Calibri"/>
                <w:color w:val="000000" w:themeColor="text1"/>
                <w:sz w:val="22"/>
                <w:szCs w:val="22"/>
              </w:rPr>
              <w:t>Certified</w:t>
            </w:r>
            <w:proofErr w:type="spellEnd"/>
            <w:r w:rsidR="00D44917" w:rsidRPr="00291CD3">
              <w:rPr>
                <w:rFonts w:eastAsia="Calibri"/>
                <w:color w:val="000000" w:themeColor="text1"/>
                <w:sz w:val="22"/>
                <w:szCs w:val="22"/>
              </w:rPr>
              <w:t xml:space="preserve">: </w:t>
            </w:r>
            <w:proofErr w:type="spellStart"/>
            <w:r w:rsidR="00D44917" w:rsidRPr="00291CD3">
              <w:rPr>
                <w:rFonts w:eastAsia="Calibri"/>
                <w:color w:val="000000" w:themeColor="text1"/>
                <w:sz w:val="22"/>
                <w:szCs w:val="22"/>
              </w:rPr>
              <w:t>Azure</w:t>
            </w:r>
            <w:proofErr w:type="spellEnd"/>
            <w:r w:rsidR="00D44917" w:rsidRPr="00291CD3">
              <w:rPr>
                <w:rFonts w:eastAsia="Calibri"/>
                <w:color w:val="000000" w:themeColor="text1"/>
                <w:sz w:val="22"/>
                <w:szCs w:val="22"/>
              </w:rPr>
              <w:t xml:space="preserve"> </w:t>
            </w:r>
            <w:proofErr w:type="spellStart"/>
            <w:r w:rsidR="00D44917" w:rsidRPr="00291CD3">
              <w:rPr>
                <w:rFonts w:eastAsia="Calibri"/>
                <w:color w:val="000000" w:themeColor="text1"/>
                <w:sz w:val="22"/>
                <w:szCs w:val="22"/>
              </w:rPr>
              <w:t>Solutions</w:t>
            </w:r>
            <w:proofErr w:type="spellEnd"/>
            <w:r w:rsidR="00D44917" w:rsidRPr="00291CD3">
              <w:rPr>
                <w:rFonts w:eastAsia="Calibri"/>
                <w:color w:val="000000" w:themeColor="text1"/>
                <w:sz w:val="22"/>
                <w:szCs w:val="22"/>
              </w:rPr>
              <w:t xml:space="preserve"> </w:t>
            </w:r>
            <w:proofErr w:type="spellStart"/>
            <w:r w:rsidR="00D44917" w:rsidRPr="00291CD3">
              <w:rPr>
                <w:rFonts w:eastAsia="Calibri"/>
                <w:color w:val="000000" w:themeColor="text1"/>
                <w:sz w:val="22"/>
                <w:szCs w:val="22"/>
              </w:rPr>
              <w:t>Architect</w:t>
            </w:r>
            <w:proofErr w:type="spellEnd"/>
            <w:r w:rsidR="00D44917" w:rsidRPr="00291CD3">
              <w:rPr>
                <w:rFonts w:eastAsia="Calibri"/>
                <w:color w:val="000000" w:themeColor="text1"/>
                <w:sz w:val="22"/>
                <w:szCs w:val="22"/>
              </w:rPr>
              <w:t xml:space="preserve"> </w:t>
            </w:r>
            <w:proofErr w:type="spellStart"/>
            <w:r w:rsidR="00D44917" w:rsidRPr="00291CD3">
              <w:rPr>
                <w:rFonts w:eastAsia="Calibri"/>
                <w:color w:val="000000" w:themeColor="text1"/>
                <w:sz w:val="22"/>
                <w:szCs w:val="22"/>
              </w:rPr>
              <w:t>Expert</w:t>
            </w:r>
            <w:proofErr w:type="spellEnd"/>
            <w:r w:rsidR="00D44917" w:rsidRPr="00291CD3">
              <w:rPr>
                <w:rFonts w:eastAsia="Calibri"/>
                <w:color w:val="000000" w:themeColor="text1"/>
                <w:sz w:val="22"/>
                <w:szCs w:val="22"/>
              </w:rPr>
              <w:t xml:space="preserve"> arba AWS </w:t>
            </w:r>
            <w:proofErr w:type="spellStart"/>
            <w:r w:rsidR="00D44917" w:rsidRPr="00291CD3">
              <w:rPr>
                <w:rFonts w:eastAsia="Calibri"/>
                <w:color w:val="000000" w:themeColor="text1"/>
                <w:sz w:val="22"/>
                <w:szCs w:val="22"/>
              </w:rPr>
              <w:t>Certified</w:t>
            </w:r>
            <w:proofErr w:type="spellEnd"/>
            <w:r w:rsidR="00D44917" w:rsidRPr="00291CD3">
              <w:rPr>
                <w:rFonts w:eastAsia="Calibri"/>
                <w:color w:val="000000" w:themeColor="text1"/>
                <w:sz w:val="22"/>
                <w:szCs w:val="22"/>
              </w:rPr>
              <w:t xml:space="preserve"> </w:t>
            </w:r>
            <w:proofErr w:type="spellStart"/>
            <w:r w:rsidR="00D44917" w:rsidRPr="00291CD3">
              <w:rPr>
                <w:rFonts w:eastAsia="Calibri"/>
                <w:color w:val="000000" w:themeColor="text1"/>
                <w:sz w:val="22"/>
                <w:szCs w:val="22"/>
              </w:rPr>
              <w:t>Solutions</w:t>
            </w:r>
            <w:proofErr w:type="spellEnd"/>
            <w:r w:rsidR="00D44917" w:rsidRPr="00291CD3">
              <w:rPr>
                <w:rFonts w:eastAsia="Calibri"/>
                <w:color w:val="000000" w:themeColor="text1"/>
                <w:sz w:val="22"/>
                <w:szCs w:val="22"/>
              </w:rPr>
              <w:t xml:space="preserve"> </w:t>
            </w:r>
            <w:proofErr w:type="spellStart"/>
            <w:r w:rsidR="00D44917" w:rsidRPr="00291CD3">
              <w:rPr>
                <w:rFonts w:eastAsia="Calibri"/>
                <w:color w:val="000000" w:themeColor="text1"/>
                <w:sz w:val="22"/>
                <w:szCs w:val="22"/>
              </w:rPr>
              <w:t>Architect</w:t>
            </w:r>
            <w:proofErr w:type="spellEnd"/>
            <w:r w:rsidR="00D44917" w:rsidRPr="00291CD3">
              <w:rPr>
                <w:rFonts w:eastAsia="Calibri"/>
                <w:color w:val="000000" w:themeColor="text1"/>
                <w:sz w:val="22"/>
                <w:szCs w:val="22"/>
              </w:rPr>
              <w:t xml:space="preserve"> - Professional)</w:t>
            </w:r>
            <w:r w:rsidR="0057227A">
              <w:rPr>
                <w:rFonts w:eastAsia="Calibri"/>
                <w:color w:val="000000" w:themeColor="text1"/>
                <w:sz w:val="22"/>
                <w:szCs w:val="22"/>
              </w:rPr>
              <w:t xml:space="preserve"> </w:t>
            </w:r>
            <w:r w:rsidR="0057227A" w:rsidRPr="00291CD3">
              <w:rPr>
                <w:color w:val="000000" w:themeColor="text1"/>
                <w:sz w:val="22"/>
                <w:szCs w:val="22"/>
              </w:rPr>
              <w:t>arba lygiaver</w:t>
            </w:r>
            <w:r w:rsidR="0057227A">
              <w:rPr>
                <w:color w:val="000000" w:themeColor="text1"/>
                <w:sz w:val="22"/>
                <w:szCs w:val="22"/>
              </w:rPr>
              <w:t>tis</w:t>
            </w:r>
            <w:r w:rsidR="0057227A" w:rsidRPr="00291CD3">
              <w:rPr>
                <w:color w:val="000000" w:themeColor="text1"/>
                <w:sz w:val="22"/>
                <w:szCs w:val="22"/>
              </w:rPr>
              <w:t xml:space="preserve"> tarptautiniu mastu pripažįstam</w:t>
            </w:r>
            <w:r w:rsidR="0057227A">
              <w:rPr>
                <w:color w:val="000000" w:themeColor="text1"/>
                <w:sz w:val="22"/>
                <w:szCs w:val="22"/>
              </w:rPr>
              <w:t>as</w:t>
            </w:r>
            <w:r w:rsidR="0057227A" w:rsidRPr="00291CD3">
              <w:rPr>
                <w:color w:val="000000" w:themeColor="text1"/>
                <w:sz w:val="22"/>
                <w:szCs w:val="22"/>
              </w:rPr>
              <w:t xml:space="preserve"> sertifikata</w:t>
            </w:r>
            <w:r w:rsidR="0057227A">
              <w:rPr>
                <w:color w:val="000000" w:themeColor="text1"/>
                <w:sz w:val="22"/>
                <w:szCs w:val="22"/>
              </w:rPr>
              <w:t>s</w:t>
            </w:r>
            <w:r w:rsidR="00291CD3" w:rsidRPr="00291CD3">
              <w:rPr>
                <w:rFonts w:eastAsia="Calibri"/>
                <w:color w:val="000000" w:themeColor="text1"/>
                <w:sz w:val="22"/>
                <w:szCs w:val="22"/>
              </w:rPr>
              <w:t>*</w:t>
            </w:r>
            <w:r w:rsidR="00FA114A">
              <w:rPr>
                <w:rFonts w:eastAsia="Calibri"/>
                <w:color w:val="000000" w:themeColor="text1"/>
                <w:sz w:val="22"/>
                <w:szCs w:val="22"/>
              </w:rPr>
              <w:t>;</w:t>
            </w:r>
          </w:p>
          <w:p w14:paraId="04A6B06A" w14:textId="6987C02D" w:rsidR="00E31F39" w:rsidRPr="00291CD3" w:rsidRDefault="00671F9E" w:rsidP="00291CD3">
            <w:pPr>
              <w:pStyle w:val="ListParagraph"/>
              <w:numPr>
                <w:ilvl w:val="0"/>
                <w:numId w:val="23"/>
              </w:numPr>
              <w:ind w:left="40" w:firstLine="370"/>
              <w:jc w:val="both"/>
              <w:rPr>
                <w:rFonts w:eastAsia="Calibri"/>
                <w:color w:val="000000" w:themeColor="text1"/>
                <w:sz w:val="22"/>
                <w:szCs w:val="22"/>
              </w:rPr>
            </w:pPr>
            <w:r w:rsidRPr="00291CD3">
              <w:rPr>
                <w:rFonts w:eastAsia="Calibri"/>
                <w:color w:val="000000" w:themeColor="text1"/>
                <w:sz w:val="22"/>
                <w:szCs w:val="22"/>
              </w:rPr>
              <w:t xml:space="preserve">aukščiausio lygio </w:t>
            </w:r>
            <w:proofErr w:type="spellStart"/>
            <w:r w:rsidRPr="00291CD3">
              <w:rPr>
                <w:rFonts w:eastAsia="Calibri"/>
                <w:color w:val="000000" w:themeColor="text1"/>
                <w:sz w:val="22"/>
                <w:szCs w:val="22"/>
              </w:rPr>
              <w:t>DevOps</w:t>
            </w:r>
            <w:proofErr w:type="spellEnd"/>
            <w:r w:rsidRPr="00291CD3">
              <w:rPr>
                <w:rFonts w:eastAsia="Calibri"/>
                <w:color w:val="000000" w:themeColor="text1"/>
                <w:sz w:val="22"/>
                <w:szCs w:val="22"/>
              </w:rPr>
              <w:t xml:space="preserve"> specialisto </w:t>
            </w:r>
            <w:r w:rsidR="00E31F39" w:rsidRPr="00291CD3">
              <w:rPr>
                <w:rFonts w:eastAsia="Calibri"/>
                <w:color w:val="000000" w:themeColor="text1"/>
                <w:sz w:val="22"/>
                <w:szCs w:val="22"/>
              </w:rPr>
              <w:t>sertifikata</w:t>
            </w:r>
            <w:r w:rsidR="006600C7">
              <w:rPr>
                <w:rFonts w:eastAsia="Calibri"/>
                <w:color w:val="000000" w:themeColor="text1"/>
                <w:sz w:val="22"/>
                <w:szCs w:val="22"/>
              </w:rPr>
              <w:t>s</w:t>
            </w:r>
            <w:r w:rsidR="00E31F39" w:rsidRPr="00291CD3">
              <w:rPr>
                <w:rFonts w:eastAsia="Calibri"/>
                <w:color w:val="000000" w:themeColor="text1"/>
                <w:sz w:val="22"/>
                <w:szCs w:val="22"/>
              </w:rPr>
              <w:t xml:space="preserve"> </w:t>
            </w:r>
            <w:r w:rsidRPr="00291CD3">
              <w:rPr>
                <w:rFonts w:eastAsia="Calibri"/>
                <w:color w:val="000000" w:themeColor="text1"/>
                <w:sz w:val="22"/>
                <w:szCs w:val="22"/>
              </w:rPr>
              <w:t>(</w:t>
            </w:r>
            <w:r w:rsidR="0080484F" w:rsidRPr="00291CD3">
              <w:rPr>
                <w:rFonts w:eastAsia="Calibri"/>
                <w:color w:val="000000" w:themeColor="text1"/>
                <w:sz w:val="22"/>
                <w:szCs w:val="22"/>
              </w:rPr>
              <w:t xml:space="preserve">Microsoft </w:t>
            </w:r>
            <w:proofErr w:type="spellStart"/>
            <w:r w:rsidR="0080484F" w:rsidRPr="00291CD3">
              <w:rPr>
                <w:rFonts w:eastAsia="Calibri"/>
                <w:color w:val="000000" w:themeColor="text1"/>
                <w:sz w:val="22"/>
                <w:szCs w:val="22"/>
              </w:rPr>
              <w:t>Certified</w:t>
            </w:r>
            <w:proofErr w:type="spellEnd"/>
            <w:r w:rsidR="0080484F" w:rsidRPr="00291CD3">
              <w:rPr>
                <w:rFonts w:eastAsia="Calibri"/>
                <w:color w:val="000000" w:themeColor="text1"/>
                <w:sz w:val="22"/>
                <w:szCs w:val="22"/>
              </w:rPr>
              <w:t xml:space="preserve">: </w:t>
            </w:r>
            <w:proofErr w:type="spellStart"/>
            <w:r w:rsidR="0080484F" w:rsidRPr="00291CD3">
              <w:rPr>
                <w:rFonts w:eastAsia="Calibri"/>
                <w:color w:val="000000" w:themeColor="text1"/>
                <w:sz w:val="22"/>
                <w:szCs w:val="22"/>
              </w:rPr>
              <w:t>DevOps</w:t>
            </w:r>
            <w:proofErr w:type="spellEnd"/>
            <w:r w:rsidR="0080484F" w:rsidRPr="00291CD3">
              <w:rPr>
                <w:rFonts w:eastAsia="Calibri"/>
                <w:color w:val="000000" w:themeColor="text1"/>
                <w:sz w:val="22"/>
                <w:szCs w:val="22"/>
              </w:rPr>
              <w:t xml:space="preserve"> </w:t>
            </w:r>
            <w:proofErr w:type="spellStart"/>
            <w:r w:rsidR="0080484F" w:rsidRPr="00291CD3">
              <w:rPr>
                <w:rFonts w:eastAsia="Calibri"/>
                <w:color w:val="000000" w:themeColor="text1"/>
                <w:sz w:val="22"/>
                <w:szCs w:val="22"/>
              </w:rPr>
              <w:t>Engineer</w:t>
            </w:r>
            <w:proofErr w:type="spellEnd"/>
            <w:r w:rsidR="0080484F" w:rsidRPr="00291CD3">
              <w:rPr>
                <w:rFonts w:eastAsia="Calibri"/>
                <w:color w:val="000000" w:themeColor="text1"/>
                <w:sz w:val="22"/>
                <w:szCs w:val="22"/>
              </w:rPr>
              <w:t xml:space="preserve"> </w:t>
            </w:r>
            <w:proofErr w:type="spellStart"/>
            <w:r w:rsidR="0080484F" w:rsidRPr="00291CD3">
              <w:rPr>
                <w:rFonts w:eastAsia="Calibri"/>
                <w:color w:val="000000" w:themeColor="text1"/>
                <w:sz w:val="22"/>
                <w:szCs w:val="22"/>
              </w:rPr>
              <w:t>Expert</w:t>
            </w:r>
            <w:proofErr w:type="spellEnd"/>
            <w:r w:rsidR="0080484F" w:rsidRPr="00291CD3">
              <w:rPr>
                <w:rFonts w:eastAsia="Calibri"/>
                <w:color w:val="000000" w:themeColor="text1"/>
                <w:sz w:val="22"/>
                <w:szCs w:val="22"/>
              </w:rPr>
              <w:t xml:space="preserve"> arba AWS </w:t>
            </w:r>
            <w:proofErr w:type="spellStart"/>
            <w:r w:rsidR="0080484F" w:rsidRPr="00291CD3">
              <w:rPr>
                <w:rFonts w:eastAsia="Calibri"/>
                <w:color w:val="000000" w:themeColor="text1"/>
                <w:sz w:val="22"/>
                <w:szCs w:val="22"/>
              </w:rPr>
              <w:t>DevOps</w:t>
            </w:r>
            <w:proofErr w:type="spellEnd"/>
            <w:r w:rsidR="0080484F" w:rsidRPr="00291CD3">
              <w:rPr>
                <w:rFonts w:eastAsia="Calibri"/>
                <w:color w:val="000000" w:themeColor="text1"/>
                <w:sz w:val="22"/>
                <w:szCs w:val="22"/>
              </w:rPr>
              <w:t xml:space="preserve"> </w:t>
            </w:r>
            <w:proofErr w:type="spellStart"/>
            <w:r w:rsidR="0080484F" w:rsidRPr="00291CD3">
              <w:rPr>
                <w:rFonts w:eastAsia="Calibri"/>
                <w:color w:val="000000" w:themeColor="text1"/>
                <w:sz w:val="22"/>
                <w:szCs w:val="22"/>
              </w:rPr>
              <w:t>Engineer</w:t>
            </w:r>
            <w:proofErr w:type="spellEnd"/>
            <w:r w:rsidR="0080484F" w:rsidRPr="00291CD3">
              <w:rPr>
                <w:rFonts w:eastAsia="Calibri"/>
                <w:color w:val="000000" w:themeColor="text1"/>
                <w:sz w:val="22"/>
                <w:szCs w:val="22"/>
              </w:rPr>
              <w:t xml:space="preserve"> Professional</w:t>
            </w:r>
            <w:r w:rsidRPr="00291CD3">
              <w:rPr>
                <w:rFonts w:eastAsia="Calibri"/>
                <w:color w:val="000000" w:themeColor="text1"/>
                <w:sz w:val="22"/>
                <w:szCs w:val="22"/>
              </w:rPr>
              <w:t xml:space="preserve">) </w:t>
            </w:r>
            <w:r w:rsidR="0080484F" w:rsidRPr="00291CD3">
              <w:rPr>
                <w:color w:val="000000" w:themeColor="text1"/>
                <w:sz w:val="22"/>
                <w:szCs w:val="22"/>
              </w:rPr>
              <w:t>arba lygiaver</w:t>
            </w:r>
            <w:r w:rsidR="0063471C">
              <w:rPr>
                <w:color w:val="000000" w:themeColor="text1"/>
                <w:sz w:val="22"/>
                <w:szCs w:val="22"/>
              </w:rPr>
              <w:t>tis</w:t>
            </w:r>
            <w:r w:rsidR="0080484F" w:rsidRPr="00291CD3">
              <w:rPr>
                <w:color w:val="000000" w:themeColor="text1"/>
                <w:sz w:val="22"/>
                <w:szCs w:val="22"/>
              </w:rPr>
              <w:t xml:space="preserve"> tarptautiniu mastu pripažįstam</w:t>
            </w:r>
            <w:r w:rsidR="0063471C">
              <w:rPr>
                <w:color w:val="000000" w:themeColor="text1"/>
                <w:sz w:val="22"/>
                <w:szCs w:val="22"/>
              </w:rPr>
              <w:t>as</w:t>
            </w:r>
            <w:r w:rsidR="0080484F" w:rsidRPr="00291CD3">
              <w:rPr>
                <w:color w:val="000000" w:themeColor="text1"/>
                <w:sz w:val="22"/>
                <w:szCs w:val="22"/>
              </w:rPr>
              <w:t xml:space="preserve"> sertifikata</w:t>
            </w:r>
            <w:r w:rsidR="0063471C">
              <w:rPr>
                <w:color w:val="000000" w:themeColor="text1"/>
                <w:sz w:val="22"/>
                <w:szCs w:val="22"/>
              </w:rPr>
              <w:t>s</w:t>
            </w:r>
            <w:r w:rsidR="0080484F" w:rsidRPr="00291CD3">
              <w:rPr>
                <w:color w:val="000000" w:themeColor="text1"/>
                <w:sz w:val="22"/>
                <w:szCs w:val="22"/>
              </w:rPr>
              <w:t>*</w:t>
            </w:r>
            <w:r w:rsidR="000D069A" w:rsidRPr="00291CD3">
              <w:rPr>
                <w:rFonts w:eastAsia="Calibri"/>
                <w:color w:val="000000" w:themeColor="text1"/>
                <w:sz w:val="22"/>
                <w:szCs w:val="22"/>
              </w:rPr>
              <w:t>.</w:t>
            </w:r>
          </w:p>
          <w:p w14:paraId="3A20FF1B" w14:textId="77777777" w:rsidR="00E31F39" w:rsidRPr="00147A4A" w:rsidRDefault="00E31F39" w:rsidP="00147A4A">
            <w:pPr>
              <w:shd w:val="clear" w:color="auto" w:fill="FFFFFF" w:themeFill="background1"/>
              <w:rPr>
                <w:i/>
                <w:iCs/>
                <w:color w:val="000000" w:themeColor="text1"/>
              </w:rPr>
            </w:pPr>
          </w:p>
          <w:p w14:paraId="1EE78BB9" w14:textId="77777777" w:rsidR="00E31F39" w:rsidRPr="00147A4A" w:rsidRDefault="00E31F39" w:rsidP="00147A4A">
            <w:pPr>
              <w:shd w:val="clear" w:color="auto" w:fill="FFFFFF" w:themeFill="background1"/>
              <w:tabs>
                <w:tab w:val="left" w:pos="463"/>
              </w:tabs>
              <w:rPr>
                <w:i/>
                <w:iCs/>
                <w:color w:val="000000" w:themeColor="text1"/>
              </w:rPr>
            </w:pPr>
            <w:r w:rsidRPr="00147A4A">
              <w:rPr>
                <w:i/>
                <w:iCs/>
                <w:color w:val="000000" w:themeColor="text1"/>
              </w:rPr>
              <w:t>*Sertifikatų, pažymėjimų lygiavertiškumą tiekėjas turi gebėti pagrįsti.</w:t>
            </w:r>
          </w:p>
          <w:p w14:paraId="0DF999F2" w14:textId="77777777" w:rsidR="00E31F39" w:rsidRPr="00147A4A" w:rsidRDefault="00E31F39" w:rsidP="007C2CEC">
            <w:pPr>
              <w:rPr>
                <w:color w:val="000000" w:themeColor="text1"/>
              </w:rPr>
            </w:pPr>
          </w:p>
        </w:tc>
        <w:tc>
          <w:tcPr>
            <w:tcW w:w="1113" w:type="pct"/>
            <w:vMerge/>
            <w:shd w:val="clear" w:color="auto" w:fill="FFFFFF" w:themeFill="background1"/>
          </w:tcPr>
          <w:p w14:paraId="3B938A11" w14:textId="77777777" w:rsidR="00E31F39" w:rsidRPr="0079556F" w:rsidRDefault="00E31F39" w:rsidP="0054029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tc>
      </w:tr>
      <w:tr w:rsidR="00E31F39" w:rsidRPr="009F3D03" w14:paraId="565A91BB" w14:textId="77777777" w:rsidTr="00CD3DA3">
        <w:trPr>
          <w:trHeight w:val="955"/>
        </w:trPr>
        <w:tc>
          <w:tcPr>
            <w:tcW w:w="217" w:type="pct"/>
            <w:shd w:val="clear" w:color="auto" w:fill="FFFFFF" w:themeFill="background1"/>
          </w:tcPr>
          <w:p w14:paraId="71174AC9" w14:textId="780603B5" w:rsidR="00E31F39" w:rsidRPr="0079556F" w:rsidRDefault="00E31F39" w:rsidP="002C0C4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 xml:space="preserve">2.3. </w:t>
            </w:r>
          </w:p>
        </w:tc>
        <w:tc>
          <w:tcPr>
            <w:tcW w:w="1937" w:type="pct"/>
            <w:shd w:val="clear" w:color="auto" w:fill="FFFFFF" w:themeFill="background1"/>
          </w:tcPr>
          <w:p w14:paraId="6AC4C9FE" w14:textId="77DB752E" w:rsidR="00E31F39" w:rsidRPr="00CD256B" w:rsidRDefault="00E31F39" w:rsidP="002C0C47">
            <w:pPr>
              <w:rPr>
                <w:color w:val="000000" w:themeColor="text1"/>
              </w:rPr>
            </w:pPr>
            <w:r w:rsidRPr="00F66475">
              <w:rPr>
                <w:b/>
                <w:bCs/>
                <w:color w:val="000000" w:themeColor="text1"/>
              </w:rPr>
              <w:t xml:space="preserve">Vyresnysis </w:t>
            </w:r>
            <w:r w:rsidR="0080484F" w:rsidRPr="00F66475">
              <w:rPr>
                <w:b/>
                <w:bCs/>
                <w:color w:val="000000" w:themeColor="text1"/>
              </w:rPr>
              <w:t>automatizacijos specialistas</w:t>
            </w:r>
            <w:r w:rsidRPr="00F66475">
              <w:rPr>
                <w:b/>
                <w:bCs/>
                <w:color w:val="000000" w:themeColor="text1"/>
              </w:rPr>
              <w:t>:</w:t>
            </w:r>
            <w:r w:rsidRPr="00CD256B">
              <w:rPr>
                <w:color w:val="000000" w:themeColor="text1"/>
              </w:rPr>
              <w:t xml:space="preserve"> </w:t>
            </w:r>
          </w:p>
          <w:p w14:paraId="1A860A50" w14:textId="77777777" w:rsidR="00E31F39" w:rsidRPr="00CD256B" w:rsidRDefault="00E31F39" w:rsidP="002C0C47">
            <w:pPr>
              <w:rPr>
                <w:color w:val="000000" w:themeColor="text1"/>
              </w:rPr>
            </w:pPr>
          </w:p>
          <w:p w14:paraId="23466E44" w14:textId="77777777" w:rsidR="00E31F39" w:rsidRPr="00D83078" w:rsidRDefault="00E31F39" w:rsidP="002C0C47">
            <w:pPr>
              <w:tabs>
                <w:tab w:val="left" w:pos="325"/>
              </w:tabs>
              <w:rPr>
                <w:rFonts w:eastAsia="Calibri"/>
                <w:color w:val="000000" w:themeColor="text1"/>
              </w:rPr>
            </w:pPr>
            <w:r w:rsidRPr="00D83078">
              <w:rPr>
                <w:color w:val="000000" w:themeColor="text1"/>
              </w:rPr>
              <w:t xml:space="preserve">1) turi turėti </w:t>
            </w:r>
            <w:r w:rsidRPr="00D83078">
              <w:rPr>
                <w:rFonts w:eastAsia="Calibri"/>
                <w:color w:val="000000" w:themeColor="text1"/>
              </w:rPr>
              <w:t>viešosios debesijos inžinieriaus kvalifikaciją;</w:t>
            </w:r>
          </w:p>
          <w:p w14:paraId="259CE6A0" w14:textId="2FFCC17D" w:rsidR="00E31F39" w:rsidRPr="00E576E3" w:rsidRDefault="00E31F39" w:rsidP="002C0C47">
            <w:pPr>
              <w:rPr>
                <w:rFonts w:eastAsia="Calibri"/>
                <w:color w:val="000000" w:themeColor="text1"/>
              </w:rPr>
            </w:pPr>
            <w:r w:rsidRPr="00D83078">
              <w:rPr>
                <w:rFonts w:eastAsia="Calibri"/>
                <w:color w:val="000000" w:themeColor="text1"/>
              </w:rPr>
              <w:t>2) per paskutiniuosius 5 (penkis) metus</w:t>
            </w:r>
            <w:r w:rsidR="00566EC7" w:rsidRPr="00D83078">
              <w:rPr>
                <w:rFonts w:eastAsia="Calibri"/>
                <w:color w:val="000000" w:themeColor="text1"/>
              </w:rPr>
              <w:t xml:space="preserve"> iki pasiūlymo pateikimo datos</w:t>
            </w:r>
            <w:r w:rsidRPr="00CD256B">
              <w:rPr>
                <w:rFonts w:eastAsia="Calibri"/>
                <w:color w:val="000000" w:themeColor="text1"/>
              </w:rPr>
              <w:t xml:space="preserve">, kaip </w:t>
            </w:r>
            <w:r w:rsidR="0080484F">
              <w:rPr>
                <w:rFonts w:eastAsia="Calibri"/>
                <w:color w:val="000000" w:themeColor="text1"/>
              </w:rPr>
              <w:t>automatizacijos specialistas</w:t>
            </w:r>
            <w:r w:rsidRPr="00CD256B">
              <w:rPr>
                <w:rFonts w:eastAsia="Calibri"/>
                <w:color w:val="000000" w:themeColor="text1"/>
              </w:rPr>
              <w:t xml:space="preserve">, turi būti dalyvavęs įgyvendinant bent 1 (vieną) sutartį (projektą), kurios metu </w:t>
            </w:r>
            <w:r w:rsidR="0080484F">
              <w:rPr>
                <w:rFonts w:eastAsia="Calibri"/>
                <w:color w:val="000000" w:themeColor="text1"/>
              </w:rPr>
              <w:t>įdiegė ir/arba prižiūrėjo automatizacijos sprendimą</w:t>
            </w:r>
            <w:r w:rsidRPr="00CD256B">
              <w:rPr>
                <w:rFonts w:eastAsia="Calibri"/>
                <w:color w:val="000000" w:themeColor="text1"/>
              </w:rPr>
              <w:t>.</w:t>
            </w:r>
          </w:p>
        </w:tc>
        <w:tc>
          <w:tcPr>
            <w:tcW w:w="1733" w:type="pct"/>
            <w:shd w:val="clear" w:color="auto" w:fill="FFFFFF" w:themeFill="background1"/>
          </w:tcPr>
          <w:p w14:paraId="4DD57659" w14:textId="77777777" w:rsidR="00E31F39" w:rsidRPr="00B54946" w:rsidRDefault="00E31F39" w:rsidP="002C0C47">
            <w:pPr>
              <w:rPr>
                <w:color w:val="000000" w:themeColor="text1"/>
              </w:rPr>
            </w:pPr>
            <w:r w:rsidRPr="00B54946">
              <w:rPr>
                <w:color w:val="000000" w:themeColor="text1"/>
              </w:rPr>
              <w:t>Pateikiami dokumentai:</w:t>
            </w:r>
          </w:p>
          <w:p w14:paraId="112A1E5C" w14:textId="1597BC5D" w:rsidR="00E31F39" w:rsidRPr="00B54946" w:rsidRDefault="00E31F39" w:rsidP="00147A4A">
            <w:pPr>
              <w:pStyle w:val="ListParagraph"/>
              <w:shd w:val="clear" w:color="auto" w:fill="FFFFFF" w:themeFill="background1"/>
              <w:tabs>
                <w:tab w:val="left" w:pos="172"/>
                <w:tab w:val="left" w:pos="348"/>
              </w:tabs>
              <w:snapToGrid w:val="0"/>
              <w:spacing w:after="0" w:line="240" w:lineRule="auto"/>
              <w:ind w:left="0"/>
              <w:jc w:val="both"/>
              <w:rPr>
                <w:rFonts w:eastAsia="Calibri"/>
                <w:color w:val="000000" w:themeColor="text1"/>
                <w:sz w:val="22"/>
                <w:szCs w:val="22"/>
              </w:rPr>
            </w:pPr>
            <w:r w:rsidRPr="00B54946">
              <w:rPr>
                <w:color w:val="000000" w:themeColor="text1"/>
              </w:rPr>
              <w:br/>
              <w:t>1) 2</w:t>
            </w:r>
            <w:r w:rsidRPr="00B54946">
              <w:rPr>
                <w:rFonts w:eastAsia="Calibri"/>
                <w:color w:val="000000" w:themeColor="text1"/>
                <w:sz w:val="22"/>
                <w:szCs w:val="22"/>
              </w:rPr>
              <w:t xml:space="preserve"> p. reikalaujami dokumentai.</w:t>
            </w:r>
          </w:p>
          <w:p w14:paraId="12D085D6" w14:textId="77777777" w:rsidR="00667AA1" w:rsidRDefault="00E31F39" w:rsidP="00147A4A">
            <w:pPr>
              <w:shd w:val="clear" w:color="auto" w:fill="FFFFFF" w:themeFill="background1"/>
              <w:rPr>
                <w:rFonts w:eastAsia="Calibri"/>
                <w:color w:val="000000" w:themeColor="text1"/>
              </w:rPr>
            </w:pPr>
            <w:r w:rsidRPr="00B54946">
              <w:rPr>
                <w:rFonts w:eastAsia="Calibri"/>
                <w:color w:val="000000" w:themeColor="text1"/>
              </w:rPr>
              <w:t>2) Siūlomo specialisto kvalifikaciją patvirtinantis</w:t>
            </w:r>
            <w:r w:rsidR="00667AA1">
              <w:rPr>
                <w:rFonts w:eastAsia="Calibri"/>
                <w:color w:val="000000" w:themeColor="text1"/>
              </w:rPr>
              <w:t>:</w:t>
            </w:r>
          </w:p>
          <w:p w14:paraId="22343263" w14:textId="3AF9B7C8" w:rsidR="00667AA1" w:rsidRPr="00233304" w:rsidRDefault="00667AA1" w:rsidP="00667AA1">
            <w:pPr>
              <w:pStyle w:val="ListParagraph"/>
              <w:numPr>
                <w:ilvl w:val="0"/>
                <w:numId w:val="23"/>
              </w:numPr>
              <w:pBdr>
                <w:top w:val="nil"/>
                <w:left w:val="nil"/>
                <w:bottom w:val="nil"/>
                <w:right w:val="nil"/>
                <w:between w:val="nil"/>
                <w:bar w:val="nil"/>
              </w:pBdr>
              <w:ind w:left="40" w:firstLine="370"/>
              <w:jc w:val="both"/>
              <w:rPr>
                <w:rFonts w:eastAsia="Calibri"/>
                <w:color w:val="000000" w:themeColor="text1"/>
                <w:sz w:val="22"/>
                <w:szCs w:val="22"/>
              </w:rPr>
            </w:pPr>
            <w:r w:rsidRPr="00667AA1">
              <w:rPr>
                <w:rFonts w:eastAsia="Calibri"/>
                <w:color w:val="000000" w:themeColor="text1"/>
                <w:sz w:val="22"/>
                <w:szCs w:val="22"/>
              </w:rPr>
              <w:t>RedHat</w:t>
            </w:r>
            <w:r w:rsidRPr="00667AA1">
              <w:rPr>
                <w:rStyle w:val="normaltextrun"/>
                <w:sz w:val="22"/>
                <w:szCs w:val="22"/>
              </w:rPr>
              <w:t xml:space="preserve"> </w:t>
            </w:r>
            <w:proofErr w:type="spellStart"/>
            <w:r w:rsidRPr="00667AA1">
              <w:rPr>
                <w:rStyle w:val="normaltextrun"/>
                <w:sz w:val="22"/>
                <w:szCs w:val="22"/>
              </w:rPr>
              <w:t>Certified</w:t>
            </w:r>
            <w:proofErr w:type="spellEnd"/>
            <w:r w:rsidRPr="00667AA1">
              <w:rPr>
                <w:rStyle w:val="normaltextrun"/>
                <w:sz w:val="22"/>
                <w:szCs w:val="22"/>
              </w:rPr>
              <w:t xml:space="preserve"> </w:t>
            </w:r>
            <w:proofErr w:type="spellStart"/>
            <w:r w:rsidRPr="00667AA1">
              <w:rPr>
                <w:rStyle w:val="normaltextrun"/>
                <w:sz w:val="22"/>
                <w:szCs w:val="22"/>
              </w:rPr>
              <w:t>architect</w:t>
            </w:r>
            <w:proofErr w:type="spellEnd"/>
            <w:r w:rsidRPr="00667AA1">
              <w:rPr>
                <w:rStyle w:val="normaltextrun"/>
                <w:sz w:val="22"/>
                <w:szCs w:val="22"/>
              </w:rPr>
              <w:t xml:space="preserve"> </w:t>
            </w:r>
            <w:proofErr w:type="spellStart"/>
            <w:r w:rsidRPr="00667AA1">
              <w:rPr>
                <w:rFonts w:eastAsia="Calibri"/>
                <w:sz w:val="22"/>
                <w:szCs w:val="22"/>
              </w:rPr>
              <w:t>in</w:t>
            </w:r>
            <w:proofErr w:type="spellEnd"/>
            <w:r w:rsidRPr="00667AA1">
              <w:rPr>
                <w:rFonts w:eastAsia="Calibri"/>
                <w:sz w:val="22"/>
                <w:szCs w:val="22"/>
              </w:rPr>
              <w:t xml:space="preserve"> </w:t>
            </w:r>
            <w:proofErr w:type="spellStart"/>
            <w:r w:rsidRPr="00667AA1">
              <w:rPr>
                <w:rFonts w:eastAsia="Calibri"/>
                <w:sz w:val="22"/>
                <w:szCs w:val="22"/>
              </w:rPr>
              <w:t>infrastructure</w:t>
            </w:r>
            <w:proofErr w:type="spellEnd"/>
            <w:r w:rsidRPr="00667AA1">
              <w:rPr>
                <w:rFonts w:eastAsia="Calibri"/>
                <w:sz w:val="22"/>
                <w:szCs w:val="22"/>
              </w:rPr>
              <w:t xml:space="preserve"> </w:t>
            </w:r>
            <w:proofErr w:type="spellStart"/>
            <w:r w:rsidRPr="00667AA1">
              <w:rPr>
                <w:rFonts w:eastAsia="Calibri"/>
                <w:sz w:val="22"/>
                <w:szCs w:val="22"/>
              </w:rPr>
              <w:t>level</w:t>
            </w:r>
            <w:proofErr w:type="spellEnd"/>
            <w:r w:rsidRPr="00667AA1">
              <w:rPr>
                <w:rFonts w:eastAsia="Calibri"/>
                <w:sz w:val="22"/>
                <w:szCs w:val="22"/>
              </w:rPr>
              <w:t xml:space="preserve"> XI sertifikatas arba lygiavertis tarptautiniu mastu pripažįstamas sertifikatas</w:t>
            </w:r>
            <w:r w:rsidR="003C340F">
              <w:rPr>
                <w:rFonts w:eastAsia="Calibri"/>
                <w:sz w:val="22"/>
                <w:szCs w:val="22"/>
              </w:rPr>
              <w:t>*</w:t>
            </w:r>
            <w:r w:rsidR="00233304">
              <w:rPr>
                <w:rFonts w:eastAsia="Calibri"/>
                <w:sz w:val="22"/>
                <w:szCs w:val="22"/>
              </w:rPr>
              <w:t>;</w:t>
            </w:r>
          </w:p>
          <w:p w14:paraId="4D8EB663" w14:textId="212C4903" w:rsidR="00233304" w:rsidRPr="00667AA1" w:rsidRDefault="00DB0E2A" w:rsidP="00667AA1">
            <w:pPr>
              <w:pStyle w:val="ListParagraph"/>
              <w:numPr>
                <w:ilvl w:val="0"/>
                <w:numId w:val="23"/>
              </w:numPr>
              <w:pBdr>
                <w:top w:val="nil"/>
                <w:left w:val="nil"/>
                <w:bottom w:val="nil"/>
                <w:right w:val="nil"/>
                <w:between w:val="nil"/>
                <w:bar w:val="nil"/>
              </w:pBdr>
              <w:ind w:left="40" w:firstLine="370"/>
              <w:jc w:val="both"/>
              <w:rPr>
                <w:rFonts w:eastAsia="Calibri"/>
                <w:color w:val="000000" w:themeColor="text1"/>
                <w:sz w:val="22"/>
                <w:szCs w:val="22"/>
              </w:rPr>
            </w:pPr>
            <w:proofErr w:type="spellStart"/>
            <w:r w:rsidRPr="00DB0E2A">
              <w:rPr>
                <w:rFonts w:eastAsia="Calibri"/>
                <w:color w:val="000000" w:themeColor="text1"/>
                <w:sz w:val="22"/>
                <w:szCs w:val="22"/>
              </w:rPr>
              <w:t>Red</w:t>
            </w:r>
            <w:proofErr w:type="spellEnd"/>
            <w:r w:rsidRPr="00DB0E2A">
              <w:rPr>
                <w:rFonts w:eastAsia="Calibri"/>
                <w:color w:val="000000" w:themeColor="text1"/>
                <w:sz w:val="22"/>
                <w:szCs w:val="22"/>
              </w:rPr>
              <w:t xml:space="preserve"> </w:t>
            </w:r>
            <w:proofErr w:type="spellStart"/>
            <w:r w:rsidRPr="00DB0E2A">
              <w:rPr>
                <w:rFonts w:eastAsia="Calibri"/>
                <w:color w:val="000000" w:themeColor="text1"/>
                <w:sz w:val="22"/>
                <w:szCs w:val="22"/>
              </w:rPr>
              <w:t>Hat</w:t>
            </w:r>
            <w:proofErr w:type="spellEnd"/>
            <w:r w:rsidRPr="00DB0E2A">
              <w:rPr>
                <w:rFonts w:eastAsia="Calibri"/>
                <w:color w:val="000000" w:themeColor="text1"/>
                <w:sz w:val="22"/>
                <w:szCs w:val="22"/>
              </w:rPr>
              <w:t xml:space="preserve"> </w:t>
            </w:r>
            <w:proofErr w:type="spellStart"/>
            <w:r w:rsidRPr="00DB0E2A">
              <w:rPr>
                <w:rFonts w:eastAsia="Calibri"/>
                <w:color w:val="000000" w:themeColor="text1"/>
                <w:sz w:val="22"/>
                <w:szCs w:val="22"/>
              </w:rPr>
              <w:t>Certified</w:t>
            </w:r>
            <w:proofErr w:type="spellEnd"/>
            <w:r w:rsidRPr="00DB0E2A">
              <w:rPr>
                <w:rFonts w:eastAsia="Calibri"/>
                <w:color w:val="000000" w:themeColor="text1"/>
                <w:sz w:val="22"/>
                <w:szCs w:val="22"/>
              </w:rPr>
              <w:t xml:space="preserve"> </w:t>
            </w:r>
            <w:proofErr w:type="spellStart"/>
            <w:r w:rsidRPr="00DB0E2A">
              <w:rPr>
                <w:rFonts w:eastAsia="Calibri"/>
                <w:color w:val="000000" w:themeColor="text1"/>
                <w:sz w:val="22"/>
                <w:szCs w:val="22"/>
              </w:rPr>
              <w:t>Specialist</w:t>
            </w:r>
            <w:proofErr w:type="spellEnd"/>
            <w:r w:rsidRPr="00DB0E2A">
              <w:rPr>
                <w:rFonts w:eastAsia="Calibri"/>
                <w:color w:val="000000" w:themeColor="text1"/>
                <w:sz w:val="22"/>
                <w:szCs w:val="22"/>
              </w:rPr>
              <w:t xml:space="preserve"> </w:t>
            </w:r>
            <w:proofErr w:type="spellStart"/>
            <w:r w:rsidRPr="00DB0E2A">
              <w:rPr>
                <w:rFonts w:eastAsia="Calibri"/>
                <w:color w:val="000000" w:themeColor="text1"/>
                <w:sz w:val="22"/>
                <w:szCs w:val="22"/>
              </w:rPr>
              <w:t>in</w:t>
            </w:r>
            <w:proofErr w:type="spellEnd"/>
            <w:r w:rsidRPr="00DB0E2A">
              <w:rPr>
                <w:rFonts w:eastAsia="Calibri"/>
                <w:color w:val="000000" w:themeColor="text1"/>
                <w:sz w:val="22"/>
                <w:szCs w:val="22"/>
              </w:rPr>
              <w:t xml:space="preserve"> </w:t>
            </w:r>
            <w:proofErr w:type="spellStart"/>
            <w:r w:rsidRPr="00DB0E2A">
              <w:rPr>
                <w:rFonts w:eastAsia="Calibri"/>
                <w:color w:val="000000" w:themeColor="text1"/>
                <w:sz w:val="22"/>
                <w:szCs w:val="22"/>
              </w:rPr>
              <w:t>Containers</w:t>
            </w:r>
            <w:proofErr w:type="spellEnd"/>
            <w:r>
              <w:rPr>
                <w:rFonts w:eastAsia="Calibri"/>
                <w:color w:val="000000" w:themeColor="text1"/>
                <w:sz w:val="22"/>
                <w:szCs w:val="22"/>
              </w:rPr>
              <w:t xml:space="preserve"> </w:t>
            </w:r>
            <w:r w:rsidRPr="00DB0E2A">
              <w:rPr>
                <w:rFonts w:eastAsia="Calibri"/>
                <w:color w:val="000000" w:themeColor="text1"/>
                <w:sz w:val="22"/>
                <w:szCs w:val="22"/>
              </w:rPr>
              <w:t>sertifikatas arba lygiavertis tarptautiniu mastu pripažįstamas sertifikatas</w:t>
            </w:r>
            <w:r w:rsidR="003C340F">
              <w:rPr>
                <w:rFonts w:eastAsia="Calibri"/>
                <w:color w:val="000000" w:themeColor="text1"/>
                <w:sz w:val="22"/>
                <w:szCs w:val="22"/>
              </w:rPr>
              <w:t>*</w:t>
            </w:r>
            <w:r>
              <w:rPr>
                <w:rFonts w:eastAsia="Calibri"/>
                <w:color w:val="000000" w:themeColor="text1"/>
                <w:sz w:val="22"/>
                <w:szCs w:val="22"/>
              </w:rPr>
              <w:t>;</w:t>
            </w:r>
          </w:p>
          <w:p w14:paraId="17DB63B9" w14:textId="01688112" w:rsidR="00E31F39" w:rsidRPr="003C340F" w:rsidRDefault="009C5B3A" w:rsidP="003C340F">
            <w:pPr>
              <w:pStyle w:val="ListParagraph"/>
              <w:numPr>
                <w:ilvl w:val="0"/>
                <w:numId w:val="23"/>
              </w:numPr>
              <w:pBdr>
                <w:top w:val="nil"/>
                <w:left w:val="nil"/>
                <w:bottom w:val="nil"/>
                <w:right w:val="nil"/>
                <w:between w:val="nil"/>
                <w:bar w:val="nil"/>
              </w:pBdr>
              <w:ind w:left="40" w:firstLine="370"/>
              <w:jc w:val="both"/>
              <w:rPr>
                <w:rFonts w:eastAsia="Calibri"/>
                <w:color w:val="000000" w:themeColor="text1"/>
                <w:sz w:val="22"/>
                <w:szCs w:val="22"/>
              </w:rPr>
            </w:pPr>
            <w:proofErr w:type="spellStart"/>
            <w:r w:rsidRPr="009C5B3A">
              <w:rPr>
                <w:rFonts w:eastAsia="Calibri"/>
                <w:color w:val="000000" w:themeColor="text1"/>
                <w:sz w:val="22"/>
                <w:szCs w:val="22"/>
              </w:rPr>
              <w:lastRenderedPageBreak/>
              <w:t>Red</w:t>
            </w:r>
            <w:proofErr w:type="spellEnd"/>
            <w:r w:rsidRPr="009C5B3A">
              <w:rPr>
                <w:rFonts w:eastAsia="Calibri"/>
                <w:color w:val="000000" w:themeColor="text1"/>
                <w:sz w:val="22"/>
                <w:szCs w:val="22"/>
              </w:rPr>
              <w:t xml:space="preserve"> </w:t>
            </w:r>
            <w:proofErr w:type="spellStart"/>
            <w:r w:rsidRPr="009C5B3A">
              <w:rPr>
                <w:rFonts w:eastAsia="Calibri"/>
                <w:color w:val="000000" w:themeColor="text1"/>
                <w:sz w:val="22"/>
                <w:szCs w:val="22"/>
              </w:rPr>
              <w:t>Hat</w:t>
            </w:r>
            <w:proofErr w:type="spellEnd"/>
            <w:r w:rsidRPr="009C5B3A">
              <w:rPr>
                <w:rFonts w:eastAsia="Calibri"/>
                <w:color w:val="000000" w:themeColor="text1"/>
                <w:sz w:val="22"/>
                <w:szCs w:val="22"/>
              </w:rPr>
              <w:t xml:space="preserve"> </w:t>
            </w:r>
            <w:proofErr w:type="spellStart"/>
            <w:r w:rsidRPr="009C5B3A">
              <w:rPr>
                <w:rFonts w:eastAsia="Calibri"/>
                <w:color w:val="000000" w:themeColor="text1"/>
                <w:sz w:val="22"/>
                <w:szCs w:val="22"/>
              </w:rPr>
              <w:t>Certified</w:t>
            </w:r>
            <w:proofErr w:type="spellEnd"/>
            <w:r w:rsidRPr="009C5B3A">
              <w:rPr>
                <w:rFonts w:eastAsia="Calibri"/>
                <w:color w:val="000000" w:themeColor="text1"/>
                <w:sz w:val="22"/>
                <w:szCs w:val="22"/>
              </w:rPr>
              <w:t xml:space="preserve"> </w:t>
            </w:r>
            <w:proofErr w:type="spellStart"/>
            <w:r w:rsidRPr="009C5B3A">
              <w:rPr>
                <w:rFonts w:eastAsia="Calibri"/>
                <w:color w:val="000000" w:themeColor="text1"/>
                <w:sz w:val="22"/>
                <w:szCs w:val="22"/>
              </w:rPr>
              <w:t>Specialist</w:t>
            </w:r>
            <w:proofErr w:type="spellEnd"/>
            <w:r w:rsidRPr="009C5B3A">
              <w:rPr>
                <w:rFonts w:eastAsia="Calibri"/>
                <w:color w:val="000000" w:themeColor="text1"/>
                <w:sz w:val="22"/>
                <w:szCs w:val="22"/>
              </w:rPr>
              <w:t xml:space="preserve"> </w:t>
            </w:r>
            <w:proofErr w:type="spellStart"/>
            <w:r w:rsidRPr="009C5B3A">
              <w:rPr>
                <w:rFonts w:eastAsia="Calibri"/>
                <w:color w:val="000000" w:themeColor="text1"/>
                <w:sz w:val="22"/>
                <w:szCs w:val="22"/>
              </w:rPr>
              <w:t>in</w:t>
            </w:r>
            <w:proofErr w:type="spellEnd"/>
            <w:r w:rsidRPr="009C5B3A">
              <w:rPr>
                <w:rFonts w:eastAsia="Calibri"/>
                <w:color w:val="000000" w:themeColor="text1"/>
                <w:sz w:val="22"/>
                <w:szCs w:val="22"/>
              </w:rPr>
              <w:t xml:space="preserve"> </w:t>
            </w:r>
            <w:proofErr w:type="spellStart"/>
            <w:r w:rsidRPr="009C5B3A">
              <w:rPr>
                <w:rFonts w:eastAsia="Calibri"/>
                <w:color w:val="000000" w:themeColor="text1"/>
                <w:sz w:val="22"/>
                <w:szCs w:val="22"/>
              </w:rPr>
              <w:t>Advanced</w:t>
            </w:r>
            <w:proofErr w:type="spellEnd"/>
            <w:r w:rsidRPr="009C5B3A">
              <w:rPr>
                <w:rFonts w:eastAsia="Calibri"/>
                <w:color w:val="000000" w:themeColor="text1"/>
                <w:sz w:val="22"/>
                <w:szCs w:val="22"/>
              </w:rPr>
              <w:t xml:space="preserve"> </w:t>
            </w:r>
            <w:proofErr w:type="spellStart"/>
            <w:r w:rsidRPr="009C5B3A">
              <w:rPr>
                <w:rFonts w:eastAsia="Calibri"/>
                <w:color w:val="000000" w:themeColor="text1"/>
                <w:sz w:val="22"/>
                <w:szCs w:val="22"/>
              </w:rPr>
              <w:t>Automation</w:t>
            </w:r>
            <w:proofErr w:type="spellEnd"/>
            <w:r w:rsidRPr="009C5B3A">
              <w:rPr>
                <w:rFonts w:eastAsia="Calibri"/>
                <w:color w:val="000000" w:themeColor="text1"/>
                <w:sz w:val="22"/>
                <w:szCs w:val="22"/>
              </w:rPr>
              <w:t xml:space="preserve">: </w:t>
            </w:r>
            <w:proofErr w:type="spellStart"/>
            <w:r w:rsidRPr="009C5B3A">
              <w:rPr>
                <w:rFonts w:eastAsia="Calibri"/>
                <w:color w:val="000000" w:themeColor="text1"/>
                <w:sz w:val="22"/>
                <w:szCs w:val="22"/>
              </w:rPr>
              <w:t>Ansible</w:t>
            </w:r>
            <w:proofErr w:type="spellEnd"/>
            <w:r w:rsidRPr="009C5B3A">
              <w:rPr>
                <w:rFonts w:eastAsia="Calibri"/>
                <w:color w:val="000000" w:themeColor="text1"/>
                <w:sz w:val="22"/>
                <w:szCs w:val="22"/>
              </w:rPr>
              <w:t xml:space="preserve"> Best </w:t>
            </w:r>
            <w:proofErr w:type="spellStart"/>
            <w:r w:rsidRPr="009C5B3A">
              <w:rPr>
                <w:rFonts w:eastAsia="Calibri"/>
                <w:color w:val="000000" w:themeColor="text1"/>
                <w:sz w:val="22"/>
                <w:szCs w:val="22"/>
              </w:rPr>
              <w:t>Practices</w:t>
            </w:r>
            <w:proofErr w:type="spellEnd"/>
            <w:r w:rsidRPr="009C5B3A">
              <w:rPr>
                <w:rFonts w:eastAsia="Calibri"/>
                <w:color w:val="000000" w:themeColor="text1"/>
                <w:sz w:val="22"/>
                <w:szCs w:val="22"/>
              </w:rPr>
              <w:t xml:space="preserve"> </w:t>
            </w:r>
            <w:r w:rsidRPr="00DB0E2A">
              <w:rPr>
                <w:rFonts w:eastAsia="Calibri"/>
                <w:color w:val="000000" w:themeColor="text1"/>
                <w:sz w:val="22"/>
                <w:szCs w:val="22"/>
              </w:rPr>
              <w:t>sertifikatas arba lygiavertis tarptautiniu mastu pripažįstamas sertifikatas</w:t>
            </w:r>
            <w:r w:rsidR="0080484F" w:rsidRPr="003C340F">
              <w:rPr>
                <w:rFonts w:eastAsia="Calibri"/>
                <w:color w:val="000000" w:themeColor="text1"/>
              </w:rPr>
              <w:t>*</w:t>
            </w:r>
            <w:r w:rsidR="00E31F39" w:rsidRPr="003C340F">
              <w:rPr>
                <w:rFonts w:eastAsia="Calibri"/>
                <w:color w:val="000000" w:themeColor="text1"/>
              </w:rPr>
              <w:t>.</w:t>
            </w:r>
          </w:p>
          <w:p w14:paraId="0DB98E43" w14:textId="77777777" w:rsidR="00E31F39" w:rsidRPr="00B54946" w:rsidRDefault="00E31F39" w:rsidP="00147A4A">
            <w:pPr>
              <w:shd w:val="clear" w:color="auto" w:fill="FFFFFF" w:themeFill="background1"/>
              <w:rPr>
                <w:i/>
                <w:iCs/>
                <w:color w:val="000000" w:themeColor="text1"/>
              </w:rPr>
            </w:pPr>
          </w:p>
          <w:p w14:paraId="22934C53" w14:textId="77777777" w:rsidR="00E31F39" w:rsidRPr="00B54946" w:rsidRDefault="00E31F39" w:rsidP="00147A4A">
            <w:pPr>
              <w:shd w:val="clear" w:color="auto" w:fill="FFFFFF" w:themeFill="background1"/>
              <w:tabs>
                <w:tab w:val="left" w:pos="463"/>
              </w:tabs>
              <w:rPr>
                <w:i/>
                <w:iCs/>
                <w:color w:val="000000" w:themeColor="text1"/>
              </w:rPr>
            </w:pPr>
            <w:r w:rsidRPr="00B54946">
              <w:rPr>
                <w:i/>
                <w:iCs/>
                <w:color w:val="000000" w:themeColor="text1"/>
              </w:rPr>
              <w:t>*Sertifikatų, pažymėjimų lygiavertiškumą tiekėjas turi gebėti pagrįsti.</w:t>
            </w:r>
          </w:p>
          <w:p w14:paraId="07E3D789" w14:textId="77777777" w:rsidR="00E31F39" w:rsidRPr="00B54946" w:rsidRDefault="00E31F39" w:rsidP="00147A4A">
            <w:pPr>
              <w:shd w:val="clear" w:color="auto" w:fill="FFFFFF" w:themeFill="background1"/>
              <w:rPr>
                <w:i/>
                <w:iCs/>
                <w:color w:val="000000" w:themeColor="text1"/>
              </w:rPr>
            </w:pPr>
          </w:p>
          <w:p w14:paraId="0F48474B" w14:textId="77777777" w:rsidR="00E31F39" w:rsidRPr="00B54946" w:rsidRDefault="00E31F39" w:rsidP="007C2CEC">
            <w:pPr>
              <w:rPr>
                <w:color w:val="000000" w:themeColor="text1"/>
              </w:rPr>
            </w:pPr>
          </w:p>
        </w:tc>
        <w:tc>
          <w:tcPr>
            <w:tcW w:w="1113" w:type="pct"/>
            <w:vMerge/>
            <w:shd w:val="clear" w:color="auto" w:fill="FFFFFF" w:themeFill="background1"/>
          </w:tcPr>
          <w:p w14:paraId="62E3C071" w14:textId="77777777" w:rsidR="00E31F39" w:rsidRPr="0079556F" w:rsidRDefault="00E31F39" w:rsidP="002C0C47">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tc>
      </w:tr>
      <w:tr w:rsidR="00671F9E" w:rsidRPr="009F3D03" w14:paraId="7E0A582A" w14:textId="77777777" w:rsidTr="00CD3DA3">
        <w:trPr>
          <w:trHeight w:val="955"/>
        </w:trPr>
        <w:tc>
          <w:tcPr>
            <w:tcW w:w="217" w:type="pct"/>
            <w:shd w:val="clear" w:color="auto" w:fill="FFFFFF" w:themeFill="background1"/>
          </w:tcPr>
          <w:p w14:paraId="6BD6095E" w14:textId="15766626" w:rsidR="00671F9E" w:rsidRPr="0079556F" w:rsidRDefault="0080484F" w:rsidP="002C0C4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Pr>
                <w:rFonts w:eastAsia="Calibri"/>
                <w:color w:val="000000" w:themeColor="text1"/>
                <w:bdr w:val="none" w:sz="0" w:space="0" w:color="auto"/>
                <w:lang w:eastAsia="lt-LT"/>
              </w:rPr>
              <w:t>2.4.</w:t>
            </w:r>
          </w:p>
        </w:tc>
        <w:tc>
          <w:tcPr>
            <w:tcW w:w="1937" w:type="pct"/>
            <w:shd w:val="clear" w:color="auto" w:fill="FFFFFF" w:themeFill="background1"/>
          </w:tcPr>
          <w:p w14:paraId="6526C472" w14:textId="104A3240" w:rsidR="00671F9E" w:rsidRPr="0079556F" w:rsidRDefault="00671F9E" w:rsidP="00671F9E">
            <w:pPr>
              <w:rPr>
                <w:color w:val="000000" w:themeColor="text1"/>
              </w:rPr>
            </w:pPr>
            <w:r w:rsidRPr="0079556F">
              <w:rPr>
                <w:b/>
                <w:bCs/>
                <w:color w:val="000000" w:themeColor="text1"/>
              </w:rPr>
              <w:t xml:space="preserve">Vyresnysis </w:t>
            </w:r>
            <w:r>
              <w:rPr>
                <w:b/>
                <w:bCs/>
                <w:color w:val="000000" w:themeColor="text1"/>
              </w:rPr>
              <w:t xml:space="preserve">virtualizacijos platformos </w:t>
            </w:r>
            <w:r w:rsidRPr="0079556F">
              <w:rPr>
                <w:b/>
                <w:bCs/>
                <w:color w:val="000000" w:themeColor="text1"/>
              </w:rPr>
              <w:t>specialistas:</w:t>
            </w:r>
          </w:p>
          <w:p w14:paraId="1B4B31B8" w14:textId="77777777" w:rsidR="00671F9E" w:rsidRPr="0079556F" w:rsidRDefault="00671F9E" w:rsidP="00671F9E">
            <w:pPr>
              <w:rPr>
                <w:color w:val="000000" w:themeColor="text1"/>
              </w:rPr>
            </w:pPr>
          </w:p>
          <w:p w14:paraId="2EBF0D54" w14:textId="2BF664CD" w:rsidR="00671F9E" w:rsidRPr="0079556F" w:rsidRDefault="00671F9E" w:rsidP="00671F9E">
            <w:pPr>
              <w:tabs>
                <w:tab w:val="left" w:pos="325"/>
              </w:tabs>
              <w:rPr>
                <w:rFonts w:eastAsia="Calibri"/>
                <w:color w:val="000000" w:themeColor="text1"/>
              </w:rPr>
            </w:pPr>
            <w:r w:rsidRPr="0079556F">
              <w:rPr>
                <w:color w:val="000000" w:themeColor="text1"/>
              </w:rPr>
              <w:t>1) turi</w:t>
            </w:r>
            <w:r>
              <w:rPr>
                <w:color w:val="000000" w:themeColor="text1"/>
              </w:rPr>
              <w:t xml:space="preserve"> turėti</w:t>
            </w:r>
            <w:r w:rsidRPr="0079556F">
              <w:rPr>
                <w:color w:val="000000" w:themeColor="text1"/>
              </w:rPr>
              <w:t xml:space="preserve"> </w:t>
            </w:r>
            <w:r>
              <w:rPr>
                <w:rFonts w:eastAsia="Calibri"/>
                <w:color w:val="000000" w:themeColor="text1"/>
              </w:rPr>
              <w:t>virtualizacijos platformos</w:t>
            </w:r>
            <w:r w:rsidRPr="0079556F">
              <w:rPr>
                <w:rFonts w:eastAsia="Calibri"/>
                <w:color w:val="000000" w:themeColor="text1"/>
              </w:rPr>
              <w:t xml:space="preserve"> specialisto kvalifikaciją;</w:t>
            </w:r>
          </w:p>
          <w:p w14:paraId="0D32591B" w14:textId="59B9392F" w:rsidR="00671F9E" w:rsidRPr="0079556F" w:rsidRDefault="00671F9E" w:rsidP="00671F9E">
            <w:pPr>
              <w:rPr>
                <w:b/>
                <w:bCs/>
                <w:color w:val="000000" w:themeColor="text1"/>
              </w:rPr>
            </w:pPr>
            <w:r w:rsidRPr="0079556F">
              <w:rPr>
                <w:rFonts w:eastAsia="Calibri"/>
                <w:color w:val="000000" w:themeColor="text1"/>
              </w:rPr>
              <w:t>2) per paskutiniuosius 5 (penkis)  metus</w:t>
            </w:r>
            <w:r>
              <w:rPr>
                <w:rFonts w:eastAsia="Calibri"/>
                <w:color w:val="000000" w:themeColor="text1"/>
              </w:rPr>
              <w:t xml:space="preserve"> iki pasiūlymo pateikimo datos</w:t>
            </w:r>
            <w:r w:rsidRPr="0079556F">
              <w:rPr>
                <w:rFonts w:eastAsia="Calibri"/>
                <w:color w:val="000000" w:themeColor="text1"/>
              </w:rPr>
              <w:t xml:space="preserve">, kaip </w:t>
            </w:r>
            <w:r w:rsidR="0080484F" w:rsidRPr="0080484F">
              <w:rPr>
                <w:rFonts w:eastAsia="Calibri"/>
                <w:color w:val="000000" w:themeColor="text1"/>
              </w:rPr>
              <w:t>virtualizacijos</w:t>
            </w:r>
            <w:r w:rsidRPr="0080484F">
              <w:rPr>
                <w:rFonts w:eastAsia="Calibri"/>
                <w:color w:val="000000" w:themeColor="text1"/>
              </w:rPr>
              <w:t xml:space="preserve"> </w:t>
            </w:r>
            <w:r w:rsidR="0080484F" w:rsidRPr="0080484F">
              <w:rPr>
                <w:rFonts w:eastAsia="Calibri"/>
                <w:color w:val="000000" w:themeColor="text1"/>
              </w:rPr>
              <w:t xml:space="preserve">platformos </w:t>
            </w:r>
            <w:r w:rsidRPr="0080484F">
              <w:rPr>
                <w:rFonts w:eastAsia="Calibri"/>
                <w:color w:val="000000" w:themeColor="text1"/>
              </w:rPr>
              <w:t>specialistas, turi būti dalyvavęs įgyvendinant bent 1 (vieną) sutartį (projektą), kurios</w:t>
            </w:r>
            <w:r w:rsidRPr="0080484F" w:rsidDel="00B92BB4">
              <w:rPr>
                <w:rFonts w:eastAsia="Calibri"/>
                <w:color w:val="000000" w:themeColor="text1"/>
              </w:rPr>
              <w:t xml:space="preserve"> </w:t>
            </w:r>
            <w:r w:rsidRPr="0080484F">
              <w:rPr>
                <w:rFonts w:eastAsia="Calibri"/>
                <w:color w:val="000000" w:themeColor="text1"/>
              </w:rPr>
              <w:t xml:space="preserve">metu </w:t>
            </w:r>
            <w:r w:rsidR="0080484F" w:rsidRPr="0080484F">
              <w:rPr>
                <w:rFonts w:eastAsia="Calibri"/>
                <w:color w:val="000000" w:themeColor="text1"/>
              </w:rPr>
              <w:t>įdiegė ir/arba prižiūrėjo virtualizacijos platformą veikiančią ne mažiau kaip per du duomenų centrus</w:t>
            </w:r>
            <w:r w:rsidRPr="0080484F">
              <w:rPr>
                <w:rFonts w:eastAsia="Calibri"/>
                <w:color w:val="000000" w:themeColor="text1"/>
              </w:rPr>
              <w:t>.</w:t>
            </w:r>
          </w:p>
        </w:tc>
        <w:tc>
          <w:tcPr>
            <w:tcW w:w="1733" w:type="pct"/>
            <w:shd w:val="clear" w:color="auto" w:fill="FFFFFF" w:themeFill="background1"/>
          </w:tcPr>
          <w:p w14:paraId="638DBAC4" w14:textId="688131B5" w:rsidR="00671F9E" w:rsidRDefault="00671F9E" w:rsidP="002C0C47">
            <w:pPr>
              <w:rPr>
                <w:color w:val="000000" w:themeColor="text1"/>
              </w:rPr>
            </w:pPr>
            <w:r w:rsidRPr="00B54946">
              <w:rPr>
                <w:color w:val="000000" w:themeColor="text1"/>
              </w:rPr>
              <w:t>1) 2</w:t>
            </w:r>
            <w:r w:rsidRPr="00B54946">
              <w:rPr>
                <w:rFonts w:eastAsia="Calibri"/>
                <w:color w:val="000000" w:themeColor="text1"/>
              </w:rPr>
              <w:t xml:space="preserve"> p. reikalaujami dokumentai.</w:t>
            </w:r>
          </w:p>
          <w:p w14:paraId="05868FE0" w14:textId="77777777" w:rsidR="00513F80" w:rsidRDefault="00671F9E" w:rsidP="002C0C47">
            <w:pPr>
              <w:rPr>
                <w:rFonts w:eastAsia="Calibri"/>
                <w:color w:val="000000" w:themeColor="text1"/>
              </w:rPr>
            </w:pPr>
            <w:r>
              <w:rPr>
                <w:rFonts w:eastAsia="Calibri"/>
                <w:color w:val="000000" w:themeColor="text1"/>
              </w:rPr>
              <w:t>2)</w:t>
            </w:r>
            <w:r w:rsidRPr="00B54946">
              <w:rPr>
                <w:rFonts w:eastAsia="Calibri"/>
                <w:color w:val="000000" w:themeColor="text1"/>
              </w:rPr>
              <w:t>Siūlomo specialisto kvalifikaciją patvirtinant</w:t>
            </w:r>
            <w:r>
              <w:rPr>
                <w:rFonts w:eastAsia="Calibri"/>
                <w:color w:val="000000" w:themeColor="text1"/>
              </w:rPr>
              <w:t>y</w:t>
            </w:r>
            <w:r w:rsidRPr="00B54946">
              <w:rPr>
                <w:rFonts w:eastAsia="Calibri"/>
                <w:color w:val="000000" w:themeColor="text1"/>
              </w:rPr>
              <w:t>s</w:t>
            </w:r>
            <w:r w:rsidR="00513F80">
              <w:rPr>
                <w:rFonts w:eastAsia="Calibri"/>
                <w:color w:val="000000" w:themeColor="text1"/>
              </w:rPr>
              <w:t>:</w:t>
            </w:r>
          </w:p>
          <w:p w14:paraId="5F17D6C6" w14:textId="56C00554" w:rsidR="00553810" w:rsidRPr="00B711E5" w:rsidRDefault="00671F9E" w:rsidP="00A93E24">
            <w:pPr>
              <w:pStyle w:val="ListParagraph"/>
              <w:numPr>
                <w:ilvl w:val="0"/>
                <w:numId w:val="23"/>
              </w:numPr>
              <w:pBdr>
                <w:top w:val="nil"/>
                <w:left w:val="nil"/>
                <w:bottom w:val="nil"/>
                <w:right w:val="nil"/>
                <w:between w:val="nil"/>
                <w:bar w:val="nil"/>
              </w:pBdr>
              <w:ind w:left="40" w:firstLine="370"/>
              <w:jc w:val="both"/>
              <w:rPr>
                <w:color w:val="000000" w:themeColor="text1"/>
                <w:sz w:val="22"/>
                <w:szCs w:val="22"/>
              </w:rPr>
            </w:pPr>
            <w:proofErr w:type="spellStart"/>
            <w:r w:rsidRPr="00B711E5">
              <w:rPr>
                <w:color w:val="000000" w:themeColor="text1"/>
                <w:sz w:val="22"/>
                <w:szCs w:val="22"/>
              </w:rPr>
              <w:t>VMware</w:t>
            </w:r>
            <w:proofErr w:type="spellEnd"/>
            <w:r w:rsidRPr="00B711E5">
              <w:rPr>
                <w:color w:val="000000" w:themeColor="text1"/>
                <w:sz w:val="22"/>
                <w:szCs w:val="22"/>
              </w:rPr>
              <w:t xml:space="preserve"> </w:t>
            </w:r>
            <w:proofErr w:type="spellStart"/>
            <w:r w:rsidRPr="00B711E5">
              <w:rPr>
                <w:color w:val="000000" w:themeColor="text1"/>
                <w:sz w:val="22"/>
                <w:szCs w:val="22"/>
              </w:rPr>
              <w:t>Certified</w:t>
            </w:r>
            <w:proofErr w:type="spellEnd"/>
            <w:r w:rsidRPr="00B711E5">
              <w:rPr>
                <w:color w:val="000000" w:themeColor="text1"/>
                <w:sz w:val="22"/>
                <w:szCs w:val="22"/>
              </w:rPr>
              <w:t xml:space="preserve"> </w:t>
            </w:r>
            <w:proofErr w:type="spellStart"/>
            <w:r w:rsidRPr="00B711E5">
              <w:rPr>
                <w:color w:val="000000" w:themeColor="text1"/>
                <w:sz w:val="22"/>
                <w:szCs w:val="22"/>
              </w:rPr>
              <w:t>Advanced</w:t>
            </w:r>
            <w:proofErr w:type="spellEnd"/>
            <w:r w:rsidRPr="00B711E5">
              <w:rPr>
                <w:color w:val="000000" w:themeColor="text1"/>
                <w:sz w:val="22"/>
                <w:szCs w:val="22"/>
              </w:rPr>
              <w:t xml:space="preserve"> </w:t>
            </w:r>
            <w:r w:rsidRPr="00B711E5">
              <w:rPr>
                <w:rFonts w:eastAsia="Calibri"/>
                <w:color w:val="000000" w:themeColor="text1"/>
                <w:sz w:val="22"/>
                <w:szCs w:val="22"/>
              </w:rPr>
              <w:t>Professional</w:t>
            </w:r>
            <w:r w:rsidRPr="00B711E5">
              <w:rPr>
                <w:color w:val="000000" w:themeColor="text1"/>
                <w:sz w:val="22"/>
                <w:szCs w:val="22"/>
              </w:rPr>
              <w:t xml:space="preserve"> </w:t>
            </w:r>
            <w:proofErr w:type="spellStart"/>
            <w:r w:rsidRPr="00B711E5">
              <w:rPr>
                <w:color w:val="000000" w:themeColor="text1"/>
                <w:sz w:val="22"/>
                <w:szCs w:val="22"/>
              </w:rPr>
              <w:t>Datacenter</w:t>
            </w:r>
            <w:proofErr w:type="spellEnd"/>
            <w:r w:rsidRPr="00B711E5">
              <w:rPr>
                <w:color w:val="000000" w:themeColor="text1"/>
                <w:sz w:val="22"/>
                <w:szCs w:val="22"/>
              </w:rPr>
              <w:t xml:space="preserve"> </w:t>
            </w:r>
            <w:proofErr w:type="spellStart"/>
            <w:r w:rsidRPr="00B711E5">
              <w:rPr>
                <w:color w:val="000000" w:themeColor="text1"/>
                <w:sz w:val="22"/>
                <w:szCs w:val="22"/>
              </w:rPr>
              <w:t>Virtualization</w:t>
            </w:r>
            <w:proofErr w:type="spellEnd"/>
            <w:r w:rsidRPr="00B711E5">
              <w:rPr>
                <w:color w:val="000000" w:themeColor="text1"/>
                <w:sz w:val="22"/>
                <w:szCs w:val="22"/>
              </w:rPr>
              <w:t xml:space="preserve"> </w:t>
            </w:r>
            <w:proofErr w:type="spellStart"/>
            <w:r w:rsidRPr="00B711E5">
              <w:rPr>
                <w:color w:val="000000" w:themeColor="text1"/>
                <w:sz w:val="22"/>
                <w:szCs w:val="22"/>
              </w:rPr>
              <w:t>Deploy</w:t>
            </w:r>
            <w:proofErr w:type="spellEnd"/>
            <w:r w:rsidR="00553810" w:rsidRPr="00B711E5">
              <w:rPr>
                <w:color w:val="000000" w:themeColor="text1"/>
                <w:sz w:val="22"/>
                <w:szCs w:val="22"/>
              </w:rPr>
              <w:t xml:space="preserve"> sertifikatas arba lygiaver</w:t>
            </w:r>
            <w:r w:rsidR="009723FE">
              <w:rPr>
                <w:color w:val="000000" w:themeColor="text1"/>
                <w:sz w:val="22"/>
                <w:szCs w:val="22"/>
              </w:rPr>
              <w:t>tis</w:t>
            </w:r>
            <w:r w:rsidR="00553810" w:rsidRPr="00B711E5">
              <w:rPr>
                <w:color w:val="000000" w:themeColor="text1"/>
                <w:sz w:val="22"/>
                <w:szCs w:val="22"/>
              </w:rPr>
              <w:t xml:space="preserve"> tarptautiniu mastu pripažįstam</w:t>
            </w:r>
            <w:r w:rsidR="009723FE">
              <w:rPr>
                <w:color w:val="000000" w:themeColor="text1"/>
                <w:sz w:val="22"/>
                <w:szCs w:val="22"/>
              </w:rPr>
              <w:t>as</w:t>
            </w:r>
            <w:r w:rsidR="00553810" w:rsidRPr="00B711E5">
              <w:rPr>
                <w:color w:val="000000" w:themeColor="text1"/>
                <w:sz w:val="22"/>
                <w:szCs w:val="22"/>
              </w:rPr>
              <w:t xml:space="preserve"> sertifikata</w:t>
            </w:r>
            <w:r w:rsidR="009723FE">
              <w:rPr>
                <w:color w:val="000000" w:themeColor="text1"/>
                <w:sz w:val="22"/>
                <w:szCs w:val="22"/>
              </w:rPr>
              <w:t>s</w:t>
            </w:r>
            <w:r w:rsidR="00553810" w:rsidRPr="00B711E5">
              <w:rPr>
                <w:color w:val="000000" w:themeColor="text1"/>
                <w:sz w:val="22"/>
                <w:szCs w:val="22"/>
              </w:rPr>
              <w:t>*</w:t>
            </w:r>
            <w:r w:rsidR="00940AF2">
              <w:rPr>
                <w:color w:val="000000" w:themeColor="text1"/>
                <w:sz w:val="22"/>
                <w:szCs w:val="22"/>
              </w:rPr>
              <w:t>;</w:t>
            </w:r>
          </w:p>
          <w:p w14:paraId="48FEED0F" w14:textId="197BABA6" w:rsidR="00671F9E" w:rsidRPr="00B711E5" w:rsidRDefault="00671F9E" w:rsidP="00A93E24">
            <w:pPr>
              <w:pStyle w:val="ListParagraph"/>
              <w:numPr>
                <w:ilvl w:val="0"/>
                <w:numId w:val="23"/>
              </w:numPr>
              <w:pBdr>
                <w:top w:val="nil"/>
                <w:left w:val="nil"/>
                <w:bottom w:val="nil"/>
                <w:right w:val="nil"/>
                <w:between w:val="nil"/>
                <w:bar w:val="nil"/>
              </w:pBdr>
              <w:ind w:left="40" w:firstLine="370"/>
              <w:jc w:val="both"/>
              <w:rPr>
                <w:color w:val="000000" w:themeColor="text1"/>
                <w:sz w:val="22"/>
                <w:szCs w:val="22"/>
              </w:rPr>
            </w:pPr>
            <w:proofErr w:type="spellStart"/>
            <w:r w:rsidRPr="00B711E5">
              <w:rPr>
                <w:color w:val="000000" w:themeColor="text1"/>
                <w:sz w:val="22"/>
                <w:szCs w:val="22"/>
              </w:rPr>
              <w:t>VMware</w:t>
            </w:r>
            <w:proofErr w:type="spellEnd"/>
            <w:r w:rsidRPr="00B711E5">
              <w:rPr>
                <w:color w:val="000000" w:themeColor="text1"/>
                <w:sz w:val="22"/>
                <w:szCs w:val="22"/>
              </w:rPr>
              <w:t xml:space="preserve"> </w:t>
            </w:r>
            <w:proofErr w:type="spellStart"/>
            <w:r w:rsidRPr="00B711E5">
              <w:rPr>
                <w:color w:val="000000" w:themeColor="text1"/>
                <w:sz w:val="22"/>
                <w:szCs w:val="22"/>
              </w:rPr>
              <w:t>Certified</w:t>
            </w:r>
            <w:proofErr w:type="spellEnd"/>
            <w:r w:rsidRPr="00B711E5">
              <w:rPr>
                <w:color w:val="000000" w:themeColor="text1"/>
                <w:sz w:val="22"/>
                <w:szCs w:val="22"/>
              </w:rPr>
              <w:t xml:space="preserve"> </w:t>
            </w:r>
            <w:proofErr w:type="spellStart"/>
            <w:r w:rsidRPr="00B711E5">
              <w:rPr>
                <w:color w:val="000000" w:themeColor="text1"/>
                <w:sz w:val="22"/>
                <w:szCs w:val="22"/>
              </w:rPr>
              <w:t>Advanced</w:t>
            </w:r>
            <w:proofErr w:type="spellEnd"/>
            <w:r w:rsidRPr="00B711E5">
              <w:rPr>
                <w:color w:val="000000" w:themeColor="text1"/>
                <w:sz w:val="22"/>
                <w:szCs w:val="22"/>
              </w:rPr>
              <w:t xml:space="preserve"> Professional Data </w:t>
            </w:r>
            <w:proofErr w:type="spellStart"/>
            <w:r w:rsidRPr="00B711E5">
              <w:rPr>
                <w:color w:val="000000" w:themeColor="text1"/>
                <w:sz w:val="22"/>
                <w:szCs w:val="22"/>
              </w:rPr>
              <w:t>Center</w:t>
            </w:r>
            <w:proofErr w:type="spellEnd"/>
            <w:r w:rsidRPr="00B711E5">
              <w:rPr>
                <w:color w:val="000000" w:themeColor="text1"/>
                <w:sz w:val="22"/>
                <w:szCs w:val="22"/>
              </w:rPr>
              <w:t xml:space="preserve"> </w:t>
            </w:r>
            <w:proofErr w:type="spellStart"/>
            <w:r w:rsidRPr="00B711E5">
              <w:rPr>
                <w:color w:val="000000" w:themeColor="text1"/>
                <w:sz w:val="22"/>
                <w:szCs w:val="22"/>
              </w:rPr>
              <w:t>Virtualization</w:t>
            </w:r>
            <w:proofErr w:type="spellEnd"/>
            <w:r w:rsidRPr="00B711E5">
              <w:rPr>
                <w:color w:val="000000" w:themeColor="text1"/>
                <w:sz w:val="22"/>
                <w:szCs w:val="22"/>
              </w:rPr>
              <w:t xml:space="preserve"> Design sertifikata</w:t>
            </w:r>
            <w:r w:rsidR="00B711E5" w:rsidRPr="00B711E5">
              <w:rPr>
                <w:color w:val="000000" w:themeColor="text1"/>
                <w:sz w:val="22"/>
                <w:szCs w:val="22"/>
              </w:rPr>
              <w:t>s</w:t>
            </w:r>
            <w:r w:rsidRPr="00B711E5">
              <w:rPr>
                <w:color w:val="000000" w:themeColor="text1"/>
                <w:sz w:val="22"/>
                <w:szCs w:val="22"/>
              </w:rPr>
              <w:t xml:space="preserve"> arba lygiaverčiai tarptautiniu mastu pripažįstami sertifikatai</w:t>
            </w:r>
            <w:r w:rsidR="0080484F" w:rsidRPr="00B711E5">
              <w:rPr>
                <w:color w:val="000000" w:themeColor="text1"/>
                <w:sz w:val="22"/>
                <w:szCs w:val="22"/>
              </w:rPr>
              <w:t>*</w:t>
            </w:r>
            <w:r w:rsidRPr="00B711E5">
              <w:rPr>
                <w:color w:val="000000" w:themeColor="text1"/>
                <w:sz w:val="22"/>
                <w:szCs w:val="22"/>
              </w:rPr>
              <w:t>.</w:t>
            </w:r>
          </w:p>
          <w:p w14:paraId="06A18497" w14:textId="77777777" w:rsidR="0080484F" w:rsidRDefault="0080484F" w:rsidP="002C0C47">
            <w:pPr>
              <w:rPr>
                <w:color w:val="000000" w:themeColor="text1"/>
              </w:rPr>
            </w:pPr>
          </w:p>
          <w:p w14:paraId="3C3E51F6" w14:textId="77777777" w:rsidR="0080484F" w:rsidRPr="00B54946" w:rsidRDefault="0080484F" w:rsidP="0080484F">
            <w:pPr>
              <w:tabs>
                <w:tab w:val="left" w:pos="319"/>
              </w:tabs>
              <w:rPr>
                <w:i/>
                <w:iCs/>
                <w:color w:val="000000" w:themeColor="text1"/>
              </w:rPr>
            </w:pPr>
            <w:r w:rsidRPr="00B54946">
              <w:rPr>
                <w:i/>
                <w:iCs/>
                <w:color w:val="000000" w:themeColor="text1"/>
              </w:rPr>
              <w:t>*Sertifikatų, pažymėjimų lygiavertiškumą tiekėjas turi gebėti pagrįsti.</w:t>
            </w:r>
          </w:p>
          <w:p w14:paraId="5F912152" w14:textId="5B9B41B6" w:rsidR="0080484F" w:rsidRPr="00B54946" w:rsidRDefault="0080484F" w:rsidP="002C0C47">
            <w:pPr>
              <w:rPr>
                <w:color w:val="000000" w:themeColor="text1"/>
              </w:rPr>
            </w:pPr>
          </w:p>
        </w:tc>
        <w:tc>
          <w:tcPr>
            <w:tcW w:w="1113" w:type="pct"/>
            <w:vMerge/>
            <w:shd w:val="clear" w:color="auto" w:fill="FFFFFF" w:themeFill="background1"/>
          </w:tcPr>
          <w:p w14:paraId="5DB82FB0" w14:textId="77777777" w:rsidR="00671F9E" w:rsidRPr="0079556F" w:rsidRDefault="00671F9E" w:rsidP="002C0C47">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tc>
      </w:tr>
      <w:tr w:rsidR="00E31F39" w:rsidRPr="009F3D03" w14:paraId="20EB91C8" w14:textId="77777777" w:rsidTr="00CD3DA3">
        <w:trPr>
          <w:trHeight w:val="955"/>
        </w:trPr>
        <w:tc>
          <w:tcPr>
            <w:tcW w:w="217" w:type="pct"/>
            <w:shd w:val="clear" w:color="auto" w:fill="FFFFFF" w:themeFill="background1"/>
          </w:tcPr>
          <w:p w14:paraId="3F9915AB" w14:textId="526BC868" w:rsidR="00E31F39" w:rsidRPr="0079556F" w:rsidDel="00DD69BB" w:rsidRDefault="00E31F39" w:rsidP="002C0C4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2.</w:t>
            </w:r>
            <w:r w:rsidR="007C3C27">
              <w:rPr>
                <w:rFonts w:eastAsia="Calibri"/>
                <w:color w:val="000000" w:themeColor="text1"/>
                <w:bdr w:val="none" w:sz="0" w:space="0" w:color="auto"/>
                <w:lang w:eastAsia="lt-LT"/>
              </w:rPr>
              <w:t>5</w:t>
            </w:r>
            <w:r w:rsidRPr="0079556F">
              <w:rPr>
                <w:rFonts w:eastAsia="Calibri"/>
                <w:color w:val="000000" w:themeColor="text1"/>
                <w:bdr w:val="none" w:sz="0" w:space="0" w:color="auto"/>
                <w:lang w:eastAsia="lt-LT"/>
              </w:rPr>
              <w:t xml:space="preserve">. </w:t>
            </w:r>
          </w:p>
        </w:tc>
        <w:tc>
          <w:tcPr>
            <w:tcW w:w="1937" w:type="pct"/>
            <w:shd w:val="clear" w:color="auto" w:fill="FFFFFF" w:themeFill="background1"/>
          </w:tcPr>
          <w:p w14:paraId="5FAB4B5B" w14:textId="6180E606" w:rsidR="00E31F39" w:rsidRPr="0079556F" w:rsidRDefault="00E31F39" w:rsidP="002C0C47">
            <w:pPr>
              <w:rPr>
                <w:color w:val="000000" w:themeColor="text1"/>
              </w:rPr>
            </w:pPr>
            <w:r w:rsidRPr="0079556F">
              <w:rPr>
                <w:b/>
                <w:bCs/>
                <w:color w:val="000000" w:themeColor="text1"/>
              </w:rPr>
              <w:t xml:space="preserve">Vyresnysis </w:t>
            </w:r>
            <w:r w:rsidR="0080484F">
              <w:rPr>
                <w:b/>
                <w:bCs/>
                <w:color w:val="000000" w:themeColor="text1"/>
              </w:rPr>
              <w:t>saugumo ekspertas</w:t>
            </w:r>
            <w:r w:rsidRPr="0079556F">
              <w:rPr>
                <w:b/>
                <w:bCs/>
                <w:color w:val="000000" w:themeColor="text1"/>
              </w:rPr>
              <w:t>:</w:t>
            </w:r>
          </w:p>
          <w:p w14:paraId="4976CB7C" w14:textId="77777777" w:rsidR="00E31F39" w:rsidRPr="0079556F" w:rsidRDefault="00E31F39" w:rsidP="002C0C47">
            <w:pPr>
              <w:rPr>
                <w:color w:val="000000" w:themeColor="text1"/>
              </w:rPr>
            </w:pPr>
          </w:p>
          <w:p w14:paraId="6D691D53" w14:textId="2905639A" w:rsidR="00E31F39" w:rsidRPr="0079556F" w:rsidRDefault="00E31F39" w:rsidP="002C0C47">
            <w:pPr>
              <w:tabs>
                <w:tab w:val="left" w:pos="325"/>
              </w:tabs>
              <w:rPr>
                <w:rFonts w:eastAsia="Calibri"/>
                <w:color w:val="000000" w:themeColor="text1"/>
              </w:rPr>
            </w:pPr>
            <w:r w:rsidRPr="0079556F">
              <w:rPr>
                <w:color w:val="000000" w:themeColor="text1"/>
              </w:rPr>
              <w:t>1) turi</w:t>
            </w:r>
            <w:r w:rsidR="002D7CDF">
              <w:rPr>
                <w:color w:val="000000" w:themeColor="text1"/>
              </w:rPr>
              <w:t xml:space="preserve"> turėti</w:t>
            </w:r>
            <w:r w:rsidRPr="0079556F">
              <w:rPr>
                <w:color w:val="000000" w:themeColor="text1"/>
              </w:rPr>
              <w:t xml:space="preserve"> </w:t>
            </w:r>
            <w:r w:rsidR="0080484F">
              <w:rPr>
                <w:rFonts w:eastAsia="Calibri"/>
                <w:color w:val="000000" w:themeColor="text1"/>
              </w:rPr>
              <w:t>saugumo</w:t>
            </w:r>
            <w:r w:rsidR="0080484F" w:rsidRPr="0079556F">
              <w:rPr>
                <w:rFonts w:eastAsia="Calibri"/>
                <w:color w:val="000000" w:themeColor="text1"/>
              </w:rPr>
              <w:t xml:space="preserve"> </w:t>
            </w:r>
            <w:r w:rsidRPr="0079556F">
              <w:rPr>
                <w:rFonts w:eastAsia="Calibri"/>
                <w:color w:val="000000" w:themeColor="text1"/>
              </w:rPr>
              <w:t>specialisto kvalifikaciją;</w:t>
            </w:r>
          </w:p>
          <w:p w14:paraId="6EE126A5" w14:textId="0B60E2CB" w:rsidR="00E31F39" w:rsidRPr="00E576E3" w:rsidRDefault="00E31F39" w:rsidP="002C0C47">
            <w:pPr>
              <w:rPr>
                <w:rFonts w:eastAsia="Calibri"/>
                <w:color w:val="000000" w:themeColor="text1"/>
              </w:rPr>
            </w:pPr>
            <w:r w:rsidRPr="0079556F">
              <w:rPr>
                <w:rFonts w:eastAsia="Calibri"/>
                <w:color w:val="000000" w:themeColor="text1"/>
              </w:rPr>
              <w:t>2) per paskutiniuosius 5 (penkis)  metus</w:t>
            </w:r>
            <w:r w:rsidR="00566EC7">
              <w:rPr>
                <w:rFonts w:eastAsia="Calibri"/>
                <w:color w:val="000000" w:themeColor="text1"/>
              </w:rPr>
              <w:t xml:space="preserve"> iki pasiūlymo pateikimo datos</w:t>
            </w:r>
            <w:r w:rsidRPr="0079556F">
              <w:rPr>
                <w:rFonts w:eastAsia="Calibri"/>
                <w:color w:val="000000" w:themeColor="text1"/>
              </w:rPr>
              <w:t xml:space="preserve">, kaip </w:t>
            </w:r>
            <w:r w:rsidR="0080484F">
              <w:rPr>
                <w:rFonts w:eastAsia="Calibri"/>
                <w:color w:val="000000" w:themeColor="text1"/>
              </w:rPr>
              <w:t>saugumo</w:t>
            </w:r>
            <w:r w:rsidR="0080484F" w:rsidRPr="0079556F">
              <w:rPr>
                <w:rFonts w:eastAsia="Calibri"/>
                <w:color w:val="000000" w:themeColor="text1"/>
              </w:rPr>
              <w:t xml:space="preserve"> </w:t>
            </w:r>
            <w:r w:rsidRPr="0079556F">
              <w:rPr>
                <w:rFonts w:eastAsia="Calibri"/>
                <w:color w:val="000000" w:themeColor="text1"/>
              </w:rPr>
              <w:t>specialistas, turi būti dalyvavęs įgyvendinant bent 1 (vieną) sutartį (projektą), kurios</w:t>
            </w:r>
            <w:r w:rsidRPr="0079556F" w:rsidDel="00B92BB4">
              <w:rPr>
                <w:rFonts w:eastAsia="Calibri"/>
                <w:color w:val="000000" w:themeColor="text1"/>
              </w:rPr>
              <w:t xml:space="preserve"> </w:t>
            </w:r>
            <w:r w:rsidRPr="0079556F">
              <w:rPr>
                <w:rFonts w:eastAsia="Calibri"/>
                <w:color w:val="000000" w:themeColor="text1"/>
              </w:rPr>
              <w:t>metu atliko</w:t>
            </w:r>
            <w:r>
              <w:rPr>
                <w:rFonts w:eastAsia="Calibri"/>
                <w:color w:val="000000" w:themeColor="text1"/>
              </w:rPr>
              <w:t xml:space="preserve"> </w:t>
            </w:r>
            <w:r w:rsidR="0080484F">
              <w:rPr>
                <w:rFonts w:eastAsia="Calibri"/>
                <w:color w:val="000000" w:themeColor="text1"/>
              </w:rPr>
              <w:t>saugumo specialisto funkcijas</w:t>
            </w:r>
            <w:r w:rsidRPr="0079556F">
              <w:rPr>
                <w:rFonts w:eastAsia="Calibri"/>
                <w:color w:val="000000" w:themeColor="text1"/>
              </w:rPr>
              <w:t xml:space="preserve"> </w:t>
            </w:r>
            <w:r w:rsidR="0080484F">
              <w:rPr>
                <w:rFonts w:eastAsia="Calibri"/>
                <w:color w:val="000000" w:themeColor="text1"/>
              </w:rPr>
              <w:t xml:space="preserve">diegiant IT sprendimus </w:t>
            </w:r>
            <w:r w:rsidRPr="0079556F">
              <w:rPr>
                <w:rFonts w:eastAsia="Calibri"/>
                <w:color w:val="000000" w:themeColor="text1"/>
              </w:rPr>
              <w:t>viešosios debesijos platformoje.</w:t>
            </w:r>
          </w:p>
        </w:tc>
        <w:tc>
          <w:tcPr>
            <w:tcW w:w="1733" w:type="pct"/>
            <w:shd w:val="clear" w:color="auto" w:fill="FFFFFF" w:themeFill="background1"/>
          </w:tcPr>
          <w:p w14:paraId="2A031BEE" w14:textId="77777777" w:rsidR="00E31F39" w:rsidRDefault="00E31F39" w:rsidP="002C0C47">
            <w:pPr>
              <w:rPr>
                <w:color w:val="000000" w:themeColor="text1"/>
              </w:rPr>
            </w:pPr>
            <w:r w:rsidRPr="00B54946">
              <w:rPr>
                <w:color w:val="000000" w:themeColor="text1"/>
              </w:rPr>
              <w:t>Pateikiami dokumentai:</w:t>
            </w:r>
          </w:p>
          <w:p w14:paraId="6A690F95" w14:textId="77777777" w:rsidR="008F71C9" w:rsidRPr="00B54946" w:rsidRDefault="008F71C9" w:rsidP="002C0C47">
            <w:pPr>
              <w:rPr>
                <w:color w:val="000000" w:themeColor="text1"/>
              </w:rPr>
            </w:pPr>
          </w:p>
          <w:p w14:paraId="545338ED" w14:textId="180E70E9" w:rsidR="00E31F39" w:rsidRPr="00B54946" w:rsidRDefault="00E31F39" w:rsidP="002C0C47">
            <w:pPr>
              <w:rPr>
                <w:rFonts w:eastAsia="Calibri"/>
                <w:color w:val="000000" w:themeColor="text1"/>
              </w:rPr>
            </w:pPr>
            <w:r w:rsidRPr="00B54946">
              <w:rPr>
                <w:rFonts w:eastAsia="Calibri"/>
                <w:color w:val="000000" w:themeColor="text1"/>
              </w:rPr>
              <w:t>1)</w:t>
            </w:r>
            <w:r w:rsidRPr="00B54946">
              <w:rPr>
                <w:color w:val="000000" w:themeColor="text1"/>
              </w:rPr>
              <w:t xml:space="preserve"> 2</w:t>
            </w:r>
            <w:r w:rsidRPr="00B54946">
              <w:rPr>
                <w:rFonts w:eastAsia="Calibri"/>
                <w:color w:val="000000" w:themeColor="text1"/>
              </w:rPr>
              <w:t>. p. reikalaujami dokumentai.</w:t>
            </w:r>
          </w:p>
          <w:p w14:paraId="2FF4A150" w14:textId="28BD9436" w:rsidR="00B711E5" w:rsidRDefault="00E31F39" w:rsidP="002C0C47">
            <w:pPr>
              <w:rPr>
                <w:rFonts w:eastAsia="Calibri"/>
                <w:color w:val="000000" w:themeColor="text1"/>
              </w:rPr>
            </w:pPr>
            <w:r w:rsidRPr="00B54946">
              <w:rPr>
                <w:rFonts w:eastAsia="Calibri"/>
                <w:color w:val="000000" w:themeColor="text1"/>
              </w:rPr>
              <w:t>2) Siūlomo specialisto kvalifikaciją patvirtinant</w:t>
            </w:r>
            <w:r w:rsidR="00B711E5">
              <w:rPr>
                <w:rFonts w:eastAsia="Calibri"/>
                <w:color w:val="000000" w:themeColor="text1"/>
              </w:rPr>
              <w:t>ys:</w:t>
            </w:r>
          </w:p>
          <w:p w14:paraId="51C7B6A6" w14:textId="5BE526D4" w:rsidR="004748CC" w:rsidRPr="008536D9" w:rsidRDefault="00E31F39" w:rsidP="00B711E5">
            <w:pPr>
              <w:pStyle w:val="ListParagraph"/>
              <w:numPr>
                <w:ilvl w:val="0"/>
                <w:numId w:val="23"/>
              </w:numPr>
              <w:pBdr>
                <w:top w:val="nil"/>
                <w:left w:val="nil"/>
                <w:bottom w:val="nil"/>
                <w:right w:val="nil"/>
                <w:between w:val="nil"/>
                <w:bar w:val="nil"/>
              </w:pBdr>
              <w:ind w:left="40" w:firstLine="370"/>
              <w:jc w:val="both"/>
              <w:rPr>
                <w:rFonts w:eastAsia="Calibri"/>
                <w:color w:val="000000" w:themeColor="text1"/>
                <w:sz w:val="22"/>
                <w:szCs w:val="22"/>
              </w:rPr>
            </w:pPr>
            <w:r w:rsidRPr="00B54946">
              <w:rPr>
                <w:rFonts w:eastAsia="Calibri"/>
                <w:color w:val="000000" w:themeColor="text1"/>
              </w:rPr>
              <w:t xml:space="preserve"> </w:t>
            </w:r>
            <w:r w:rsidR="00671F9E" w:rsidRPr="008536D9">
              <w:rPr>
                <w:rFonts w:eastAsia="Calibri"/>
                <w:color w:val="000000" w:themeColor="text1"/>
                <w:sz w:val="22"/>
                <w:szCs w:val="22"/>
              </w:rPr>
              <w:t xml:space="preserve">bent </w:t>
            </w:r>
            <w:r w:rsidR="0080484F" w:rsidRPr="008536D9">
              <w:rPr>
                <w:b/>
                <w:bCs/>
                <w:color w:val="000000" w:themeColor="text1"/>
                <w:sz w:val="22"/>
                <w:szCs w:val="22"/>
              </w:rPr>
              <w:t>dviejų</w:t>
            </w:r>
            <w:r w:rsidR="00671F9E" w:rsidRPr="008536D9">
              <w:rPr>
                <w:rFonts w:eastAsia="Calibri"/>
                <w:color w:val="000000" w:themeColor="text1"/>
                <w:sz w:val="22"/>
                <w:szCs w:val="22"/>
              </w:rPr>
              <w:t xml:space="preserve"> iš VSSA naudojamų viešosios debesijos platform</w:t>
            </w:r>
            <w:r w:rsidR="0080484F" w:rsidRPr="008536D9">
              <w:rPr>
                <w:rFonts w:eastAsia="Calibri"/>
                <w:color w:val="000000" w:themeColor="text1"/>
                <w:sz w:val="22"/>
                <w:szCs w:val="22"/>
              </w:rPr>
              <w:t>ų</w:t>
            </w:r>
            <w:r w:rsidR="00671F9E" w:rsidRPr="008536D9">
              <w:rPr>
                <w:rFonts w:eastAsia="Calibri"/>
                <w:color w:val="000000" w:themeColor="text1"/>
                <w:sz w:val="22"/>
                <w:szCs w:val="22"/>
              </w:rPr>
              <w:t xml:space="preserve"> (GCP, AWS, </w:t>
            </w:r>
            <w:proofErr w:type="spellStart"/>
            <w:r w:rsidR="00671F9E" w:rsidRPr="008536D9">
              <w:rPr>
                <w:rFonts w:eastAsia="Calibri"/>
                <w:color w:val="000000" w:themeColor="text1"/>
                <w:sz w:val="22"/>
                <w:szCs w:val="22"/>
              </w:rPr>
              <w:t>Azure</w:t>
            </w:r>
            <w:proofErr w:type="spellEnd"/>
            <w:r w:rsidR="00671F9E" w:rsidRPr="008536D9">
              <w:rPr>
                <w:rFonts w:eastAsia="Calibri"/>
                <w:color w:val="000000" w:themeColor="text1"/>
                <w:sz w:val="22"/>
                <w:szCs w:val="22"/>
              </w:rPr>
              <w:t>)</w:t>
            </w:r>
            <w:r w:rsidRPr="008536D9">
              <w:rPr>
                <w:rFonts w:eastAsia="Calibri"/>
                <w:color w:val="000000" w:themeColor="text1"/>
                <w:sz w:val="22"/>
                <w:szCs w:val="22"/>
              </w:rPr>
              <w:t xml:space="preserve"> gamintoj</w:t>
            </w:r>
            <w:r w:rsidR="0080484F" w:rsidRPr="008536D9">
              <w:rPr>
                <w:rFonts w:eastAsia="Calibri"/>
                <w:color w:val="000000" w:themeColor="text1"/>
                <w:sz w:val="22"/>
                <w:szCs w:val="22"/>
              </w:rPr>
              <w:t>ų</w:t>
            </w:r>
            <w:r w:rsidRPr="008536D9">
              <w:rPr>
                <w:rFonts w:eastAsia="Calibri"/>
                <w:color w:val="000000" w:themeColor="text1"/>
                <w:sz w:val="22"/>
                <w:szCs w:val="22"/>
              </w:rPr>
              <w:t xml:space="preserve"> išduot</w:t>
            </w:r>
            <w:r w:rsidR="0080484F" w:rsidRPr="008536D9">
              <w:rPr>
                <w:rFonts w:eastAsia="Calibri"/>
                <w:color w:val="000000" w:themeColor="text1"/>
                <w:sz w:val="22"/>
                <w:szCs w:val="22"/>
              </w:rPr>
              <w:t>i</w:t>
            </w:r>
            <w:r w:rsidRPr="008536D9">
              <w:rPr>
                <w:rFonts w:eastAsia="Calibri"/>
                <w:color w:val="000000" w:themeColor="text1"/>
                <w:sz w:val="22"/>
                <w:szCs w:val="22"/>
              </w:rPr>
              <w:t xml:space="preserve"> viešosios debesijos </w:t>
            </w:r>
            <w:r w:rsidR="0080484F" w:rsidRPr="008536D9">
              <w:rPr>
                <w:rFonts w:eastAsia="Calibri"/>
                <w:color w:val="000000" w:themeColor="text1"/>
                <w:sz w:val="22"/>
                <w:szCs w:val="22"/>
              </w:rPr>
              <w:t>saugumo specialisto specializaciją patvirtinantys</w:t>
            </w:r>
            <w:r w:rsidRPr="008536D9">
              <w:rPr>
                <w:rFonts w:eastAsia="Calibri"/>
                <w:color w:val="000000" w:themeColor="text1"/>
                <w:sz w:val="22"/>
                <w:szCs w:val="22"/>
              </w:rPr>
              <w:t xml:space="preserve"> sertifikata</w:t>
            </w:r>
            <w:r w:rsidR="0080484F" w:rsidRPr="008536D9">
              <w:rPr>
                <w:rFonts w:eastAsia="Calibri"/>
                <w:color w:val="000000" w:themeColor="text1"/>
                <w:sz w:val="22"/>
                <w:szCs w:val="22"/>
              </w:rPr>
              <w:t xml:space="preserve">i (AWS </w:t>
            </w:r>
            <w:proofErr w:type="spellStart"/>
            <w:r w:rsidR="0080484F" w:rsidRPr="008536D9">
              <w:rPr>
                <w:rFonts w:eastAsia="Calibri"/>
                <w:color w:val="000000" w:themeColor="text1"/>
                <w:sz w:val="22"/>
                <w:szCs w:val="22"/>
              </w:rPr>
              <w:t>Certified</w:t>
            </w:r>
            <w:proofErr w:type="spellEnd"/>
            <w:r w:rsidR="0080484F" w:rsidRPr="008536D9">
              <w:rPr>
                <w:rFonts w:eastAsia="Calibri"/>
                <w:color w:val="000000" w:themeColor="text1"/>
                <w:sz w:val="22"/>
                <w:szCs w:val="22"/>
              </w:rPr>
              <w:t xml:space="preserve"> </w:t>
            </w:r>
            <w:proofErr w:type="spellStart"/>
            <w:r w:rsidR="0080484F" w:rsidRPr="008536D9">
              <w:rPr>
                <w:rFonts w:eastAsia="Calibri"/>
                <w:color w:val="000000" w:themeColor="text1"/>
                <w:sz w:val="22"/>
                <w:szCs w:val="22"/>
              </w:rPr>
              <w:t>Security</w:t>
            </w:r>
            <w:proofErr w:type="spellEnd"/>
            <w:r w:rsidR="0080484F" w:rsidRPr="008536D9">
              <w:rPr>
                <w:rFonts w:eastAsia="Calibri"/>
                <w:color w:val="000000" w:themeColor="text1"/>
                <w:sz w:val="22"/>
                <w:szCs w:val="22"/>
              </w:rPr>
              <w:t xml:space="preserve"> – </w:t>
            </w:r>
            <w:proofErr w:type="spellStart"/>
            <w:r w:rsidR="0080484F" w:rsidRPr="008536D9">
              <w:rPr>
                <w:rFonts w:eastAsia="Calibri"/>
                <w:color w:val="000000" w:themeColor="text1"/>
                <w:sz w:val="22"/>
                <w:szCs w:val="22"/>
              </w:rPr>
              <w:t>Specialty</w:t>
            </w:r>
            <w:proofErr w:type="spellEnd"/>
            <w:r w:rsidR="0080484F" w:rsidRPr="008536D9">
              <w:rPr>
                <w:rFonts w:eastAsia="Calibri"/>
                <w:color w:val="000000" w:themeColor="text1"/>
                <w:sz w:val="22"/>
                <w:szCs w:val="22"/>
              </w:rPr>
              <w:t xml:space="preserve">, Microsoft </w:t>
            </w:r>
            <w:proofErr w:type="spellStart"/>
            <w:r w:rsidR="0080484F" w:rsidRPr="008536D9">
              <w:rPr>
                <w:rFonts w:eastAsia="Calibri"/>
                <w:color w:val="000000" w:themeColor="text1"/>
                <w:sz w:val="22"/>
                <w:szCs w:val="22"/>
              </w:rPr>
              <w:t>Certified</w:t>
            </w:r>
            <w:proofErr w:type="spellEnd"/>
            <w:r w:rsidR="0080484F" w:rsidRPr="008536D9">
              <w:rPr>
                <w:rFonts w:eastAsia="Calibri"/>
                <w:color w:val="000000" w:themeColor="text1"/>
                <w:sz w:val="22"/>
                <w:szCs w:val="22"/>
              </w:rPr>
              <w:t xml:space="preserve">: </w:t>
            </w:r>
            <w:proofErr w:type="spellStart"/>
            <w:r w:rsidR="0080484F" w:rsidRPr="008536D9">
              <w:rPr>
                <w:rFonts w:eastAsia="Calibri"/>
                <w:color w:val="000000" w:themeColor="text1"/>
                <w:sz w:val="22"/>
                <w:szCs w:val="22"/>
              </w:rPr>
              <w:t>Azure</w:t>
            </w:r>
            <w:proofErr w:type="spellEnd"/>
            <w:r w:rsidR="0080484F" w:rsidRPr="008536D9">
              <w:rPr>
                <w:rFonts w:eastAsia="Calibri"/>
                <w:color w:val="000000" w:themeColor="text1"/>
                <w:sz w:val="22"/>
                <w:szCs w:val="22"/>
              </w:rPr>
              <w:t xml:space="preserve"> </w:t>
            </w:r>
            <w:proofErr w:type="spellStart"/>
            <w:r w:rsidR="0080484F" w:rsidRPr="008536D9">
              <w:rPr>
                <w:rFonts w:eastAsia="Calibri"/>
                <w:color w:val="000000" w:themeColor="text1"/>
                <w:sz w:val="22"/>
                <w:szCs w:val="22"/>
              </w:rPr>
              <w:t>Security</w:t>
            </w:r>
            <w:proofErr w:type="spellEnd"/>
            <w:r w:rsidR="0080484F" w:rsidRPr="008536D9">
              <w:rPr>
                <w:rFonts w:eastAsia="Calibri"/>
                <w:color w:val="000000" w:themeColor="text1"/>
                <w:sz w:val="22"/>
                <w:szCs w:val="22"/>
              </w:rPr>
              <w:t xml:space="preserve"> </w:t>
            </w:r>
            <w:proofErr w:type="spellStart"/>
            <w:r w:rsidR="0080484F" w:rsidRPr="008536D9">
              <w:rPr>
                <w:rFonts w:eastAsia="Calibri"/>
                <w:color w:val="000000" w:themeColor="text1"/>
                <w:sz w:val="22"/>
                <w:szCs w:val="22"/>
              </w:rPr>
              <w:t>Engineer</w:t>
            </w:r>
            <w:proofErr w:type="spellEnd"/>
            <w:r w:rsidR="0080484F" w:rsidRPr="008536D9">
              <w:rPr>
                <w:rFonts w:eastAsia="Calibri"/>
                <w:color w:val="000000" w:themeColor="text1"/>
                <w:sz w:val="22"/>
                <w:szCs w:val="22"/>
              </w:rPr>
              <w:t>)</w:t>
            </w:r>
            <w:r w:rsidR="0080484F" w:rsidRPr="008536D9" w:rsidDel="0080484F">
              <w:rPr>
                <w:rFonts w:eastAsia="Calibri"/>
                <w:color w:val="000000" w:themeColor="text1"/>
                <w:sz w:val="22"/>
                <w:szCs w:val="22"/>
              </w:rPr>
              <w:t xml:space="preserve"> </w:t>
            </w:r>
            <w:r w:rsidRPr="008536D9">
              <w:rPr>
                <w:rFonts w:eastAsia="Calibri"/>
                <w:color w:val="000000" w:themeColor="text1"/>
                <w:sz w:val="22"/>
                <w:szCs w:val="22"/>
              </w:rPr>
              <w:t xml:space="preserve"> </w:t>
            </w:r>
            <w:r w:rsidR="0050366A">
              <w:rPr>
                <w:rFonts w:eastAsia="Calibri"/>
                <w:color w:val="000000" w:themeColor="text1"/>
                <w:sz w:val="22"/>
                <w:szCs w:val="22"/>
              </w:rPr>
              <w:t xml:space="preserve">arba </w:t>
            </w:r>
            <w:r w:rsidR="00671F9E" w:rsidRPr="008536D9">
              <w:rPr>
                <w:color w:val="000000" w:themeColor="text1"/>
                <w:sz w:val="22"/>
                <w:szCs w:val="22"/>
              </w:rPr>
              <w:t>lygiaverčiai tarptautiniu mastu pripažįstami sertifikatai</w:t>
            </w:r>
            <w:r w:rsidRPr="008536D9">
              <w:rPr>
                <w:rFonts w:eastAsia="Calibri"/>
                <w:color w:val="000000" w:themeColor="text1"/>
                <w:sz w:val="22"/>
                <w:szCs w:val="22"/>
              </w:rPr>
              <w:t>*</w:t>
            </w:r>
            <w:r w:rsidR="004748CC" w:rsidRPr="008536D9">
              <w:rPr>
                <w:rFonts w:eastAsia="Calibri"/>
                <w:color w:val="000000" w:themeColor="text1"/>
                <w:sz w:val="22"/>
                <w:szCs w:val="22"/>
              </w:rPr>
              <w:t>;</w:t>
            </w:r>
          </w:p>
          <w:p w14:paraId="17BBB02C" w14:textId="4BA04025" w:rsidR="00E31F39" w:rsidRPr="008536D9" w:rsidRDefault="00E31F39" w:rsidP="00B711E5">
            <w:pPr>
              <w:pStyle w:val="ListParagraph"/>
              <w:numPr>
                <w:ilvl w:val="0"/>
                <w:numId w:val="23"/>
              </w:numPr>
              <w:pBdr>
                <w:top w:val="nil"/>
                <w:left w:val="nil"/>
                <w:bottom w:val="nil"/>
                <w:right w:val="nil"/>
                <w:between w:val="nil"/>
                <w:bar w:val="nil"/>
              </w:pBdr>
              <w:ind w:left="40" w:firstLine="370"/>
              <w:jc w:val="both"/>
              <w:rPr>
                <w:rFonts w:eastAsia="Calibri"/>
                <w:color w:val="000000" w:themeColor="text1"/>
                <w:sz w:val="22"/>
                <w:szCs w:val="22"/>
              </w:rPr>
            </w:pPr>
            <w:r w:rsidRPr="008536D9">
              <w:rPr>
                <w:rFonts w:eastAsia="Calibri"/>
                <w:color w:val="000000" w:themeColor="text1"/>
                <w:sz w:val="22"/>
                <w:szCs w:val="22"/>
              </w:rPr>
              <w:t xml:space="preserve"> </w:t>
            </w:r>
            <w:proofErr w:type="spellStart"/>
            <w:r w:rsidR="00C07853" w:rsidRPr="008536D9">
              <w:rPr>
                <w:rFonts w:eastAsia="Calibri"/>
                <w:color w:val="000000" w:themeColor="text1"/>
                <w:sz w:val="22"/>
                <w:szCs w:val="22"/>
              </w:rPr>
              <w:t>CyberArk</w:t>
            </w:r>
            <w:proofErr w:type="spellEnd"/>
            <w:r w:rsidR="00C07853" w:rsidRPr="008536D9">
              <w:rPr>
                <w:rFonts w:eastAsia="Calibri"/>
                <w:color w:val="000000" w:themeColor="text1"/>
                <w:sz w:val="22"/>
                <w:szCs w:val="22"/>
              </w:rPr>
              <w:t xml:space="preserve"> </w:t>
            </w:r>
            <w:proofErr w:type="spellStart"/>
            <w:r w:rsidR="00C07853" w:rsidRPr="008536D9">
              <w:rPr>
                <w:rFonts w:eastAsia="Calibri"/>
                <w:color w:val="000000" w:themeColor="text1"/>
                <w:sz w:val="22"/>
                <w:szCs w:val="22"/>
              </w:rPr>
              <w:t>Sentry</w:t>
            </w:r>
            <w:proofErr w:type="spellEnd"/>
            <w:r w:rsidR="00C07853" w:rsidRPr="008536D9">
              <w:rPr>
                <w:rFonts w:eastAsia="Calibri"/>
                <w:color w:val="000000" w:themeColor="text1"/>
                <w:sz w:val="22"/>
                <w:szCs w:val="22"/>
              </w:rPr>
              <w:t xml:space="preserve"> </w:t>
            </w:r>
            <w:proofErr w:type="spellStart"/>
            <w:r w:rsidR="00C07853" w:rsidRPr="008536D9">
              <w:rPr>
                <w:rFonts w:eastAsia="Calibri"/>
                <w:color w:val="000000" w:themeColor="text1"/>
                <w:sz w:val="22"/>
                <w:szCs w:val="22"/>
              </w:rPr>
              <w:t>Privileged</w:t>
            </w:r>
            <w:proofErr w:type="spellEnd"/>
            <w:r w:rsidR="00C07853" w:rsidRPr="008536D9">
              <w:rPr>
                <w:rFonts w:eastAsia="Calibri"/>
                <w:color w:val="000000" w:themeColor="text1"/>
                <w:sz w:val="22"/>
                <w:szCs w:val="22"/>
              </w:rPr>
              <w:t xml:space="preserve"> Access </w:t>
            </w:r>
            <w:proofErr w:type="spellStart"/>
            <w:r w:rsidR="00C07853" w:rsidRPr="008536D9">
              <w:rPr>
                <w:rFonts w:eastAsia="Calibri"/>
                <w:color w:val="000000" w:themeColor="text1"/>
                <w:sz w:val="22"/>
                <w:szCs w:val="22"/>
              </w:rPr>
              <w:t>Management</w:t>
            </w:r>
            <w:proofErr w:type="spellEnd"/>
            <w:r w:rsidR="00C07853" w:rsidRPr="008536D9">
              <w:rPr>
                <w:rFonts w:eastAsia="Calibri"/>
                <w:color w:val="000000" w:themeColor="text1"/>
                <w:sz w:val="22"/>
                <w:szCs w:val="22"/>
              </w:rPr>
              <w:t xml:space="preserve"> sertifikatas arba lygiavertis tarptautiniu mastu pripažįstamas sertifikatas</w:t>
            </w:r>
            <w:r w:rsidR="009723FE" w:rsidRPr="008536D9">
              <w:rPr>
                <w:rFonts w:eastAsia="Calibri"/>
                <w:color w:val="000000" w:themeColor="text1"/>
                <w:sz w:val="22"/>
                <w:szCs w:val="22"/>
              </w:rPr>
              <w:t>*.</w:t>
            </w:r>
          </w:p>
          <w:p w14:paraId="166233D2" w14:textId="77777777" w:rsidR="00E31F39" w:rsidRPr="00B54946" w:rsidRDefault="00E31F39" w:rsidP="002C0C47">
            <w:pPr>
              <w:rPr>
                <w:rFonts w:eastAsia="Calibri"/>
                <w:color w:val="000000" w:themeColor="text1"/>
              </w:rPr>
            </w:pPr>
          </w:p>
          <w:p w14:paraId="4E948CDD" w14:textId="74C62603" w:rsidR="00E31F39" w:rsidRPr="00CE68B8" w:rsidRDefault="00E31F39" w:rsidP="00CE68B8">
            <w:pPr>
              <w:tabs>
                <w:tab w:val="left" w:pos="319"/>
              </w:tabs>
              <w:rPr>
                <w:i/>
                <w:iCs/>
                <w:color w:val="000000" w:themeColor="text1"/>
              </w:rPr>
            </w:pPr>
            <w:r w:rsidRPr="00B54946">
              <w:rPr>
                <w:i/>
                <w:iCs/>
                <w:color w:val="000000" w:themeColor="text1"/>
              </w:rPr>
              <w:t>*Sertifikatų, pažymėjimų lygiavertiškumą tiekėjas turi gebėti pagrįsti.</w:t>
            </w:r>
          </w:p>
        </w:tc>
        <w:tc>
          <w:tcPr>
            <w:tcW w:w="1113" w:type="pct"/>
            <w:vMerge/>
            <w:shd w:val="clear" w:color="auto" w:fill="FFFFFF" w:themeFill="background1"/>
          </w:tcPr>
          <w:p w14:paraId="33ECDD1E" w14:textId="77777777" w:rsidR="00E31F39" w:rsidRPr="0079556F" w:rsidRDefault="00E31F39" w:rsidP="002C0C47">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tc>
      </w:tr>
      <w:tr w:rsidR="00E31F39" w:rsidRPr="009F3D03" w14:paraId="28150EF8" w14:textId="77777777" w:rsidTr="00CD3DA3">
        <w:trPr>
          <w:trHeight w:val="955"/>
        </w:trPr>
        <w:tc>
          <w:tcPr>
            <w:tcW w:w="217" w:type="pct"/>
            <w:shd w:val="clear" w:color="auto" w:fill="FFFFFF" w:themeFill="background1"/>
          </w:tcPr>
          <w:p w14:paraId="5131D08C" w14:textId="449DA932" w:rsidR="00E31F39" w:rsidRPr="0079556F" w:rsidRDefault="00E31F39" w:rsidP="00D21FE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2.</w:t>
            </w:r>
            <w:r w:rsidR="007C3C27">
              <w:rPr>
                <w:rFonts w:eastAsia="Calibri"/>
                <w:color w:val="000000" w:themeColor="text1"/>
                <w:bdr w:val="none" w:sz="0" w:space="0" w:color="auto"/>
                <w:lang w:eastAsia="lt-LT"/>
              </w:rPr>
              <w:t>6</w:t>
            </w:r>
            <w:r w:rsidRPr="0079556F">
              <w:rPr>
                <w:rFonts w:eastAsia="Calibri"/>
                <w:color w:val="000000" w:themeColor="text1"/>
                <w:bdr w:val="none" w:sz="0" w:space="0" w:color="auto"/>
                <w:lang w:eastAsia="lt-LT"/>
              </w:rPr>
              <w:t>.</w:t>
            </w:r>
          </w:p>
        </w:tc>
        <w:tc>
          <w:tcPr>
            <w:tcW w:w="1937" w:type="pct"/>
            <w:shd w:val="clear" w:color="auto" w:fill="FFFFFF" w:themeFill="background1"/>
          </w:tcPr>
          <w:p w14:paraId="11FA399F" w14:textId="15DC55B9" w:rsidR="00E31F39" w:rsidRPr="0079556F" w:rsidRDefault="00E31F39" w:rsidP="00D21FE7">
            <w:pPr>
              <w:rPr>
                <w:color w:val="000000" w:themeColor="text1"/>
              </w:rPr>
            </w:pPr>
            <w:r w:rsidRPr="00A87067">
              <w:rPr>
                <w:b/>
                <w:bCs/>
                <w:color w:val="000000" w:themeColor="text1"/>
              </w:rPr>
              <w:t xml:space="preserve">Vyresnysis </w:t>
            </w:r>
            <w:proofErr w:type="spellStart"/>
            <w:r w:rsidR="00AA0B99" w:rsidRPr="00A87067">
              <w:rPr>
                <w:b/>
                <w:bCs/>
                <w:color w:val="000000" w:themeColor="text1"/>
              </w:rPr>
              <w:t>FinOps</w:t>
            </w:r>
            <w:proofErr w:type="spellEnd"/>
            <w:r w:rsidR="00AA0B99" w:rsidRPr="00A87067">
              <w:rPr>
                <w:b/>
                <w:bCs/>
                <w:color w:val="000000" w:themeColor="text1"/>
              </w:rPr>
              <w:t xml:space="preserve"> specialistas</w:t>
            </w:r>
            <w:r w:rsidRPr="00A87067">
              <w:rPr>
                <w:b/>
                <w:bCs/>
                <w:color w:val="000000" w:themeColor="text1"/>
              </w:rPr>
              <w:t>:</w:t>
            </w:r>
          </w:p>
          <w:p w14:paraId="47813FE9" w14:textId="77777777" w:rsidR="00E31F39" w:rsidRPr="0079556F" w:rsidRDefault="00E31F39" w:rsidP="00D21FE7">
            <w:pPr>
              <w:rPr>
                <w:color w:val="000000" w:themeColor="text1"/>
              </w:rPr>
            </w:pPr>
          </w:p>
          <w:p w14:paraId="1777A028" w14:textId="6B08617C" w:rsidR="00E9487F" w:rsidRPr="0079556F" w:rsidRDefault="00E31F39" w:rsidP="00D21FE7">
            <w:pPr>
              <w:tabs>
                <w:tab w:val="left" w:pos="325"/>
              </w:tabs>
              <w:rPr>
                <w:rFonts w:eastAsia="Calibri"/>
                <w:color w:val="000000" w:themeColor="text1"/>
              </w:rPr>
            </w:pPr>
            <w:r w:rsidRPr="0079556F">
              <w:rPr>
                <w:color w:val="000000" w:themeColor="text1"/>
              </w:rPr>
              <w:t xml:space="preserve">1) turi </w:t>
            </w:r>
            <w:r w:rsidR="002D7CDF">
              <w:rPr>
                <w:color w:val="000000" w:themeColor="text1"/>
              </w:rPr>
              <w:t xml:space="preserve">turėti </w:t>
            </w:r>
            <w:proofErr w:type="spellStart"/>
            <w:r w:rsidR="00462A48">
              <w:rPr>
                <w:rFonts w:eastAsia="Calibri"/>
                <w:color w:val="000000" w:themeColor="text1"/>
              </w:rPr>
              <w:t>FinOps</w:t>
            </w:r>
            <w:proofErr w:type="spellEnd"/>
            <w:r w:rsidRPr="0079556F">
              <w:rPr>
                <w:rFonts w:eastAsia="Calibri"/>
                <w:color w:val="000000" w:themeColor="text1"/>
              </w:rPr>
              <w:t xml:space="preserve"> </w:t>
            </w:r>
            <w:r w:rsidR="00462A48">
              <w:rPr>
                <w:rFonts w:eastAsia="Calibri"/>
                <w:color w:val="000000" w:themeColor="text1"/>
              </w:rPr>
              <w:t xml:space="preserve">specialisto </w:t>
            </w:r>
            <w:r w:rsidR="009915D3" w:rsidRPr="009915D3">
              <w:rPr>
                <w:rFonts w:eastAsia="Calibri"/>
                <w:color w:val="000000" w:themeColor="text1"/>
              </w:rPr>
              <w:t>patirtį</w:t>
            </w:r>
            <w:r w:rsidRPr="0079556F">
              <w:rPr>
                <w:rFonts w:eastAsia="Calibri"/>
                <w:color w:val="000000" w:themeColor="text1"/>
              </w:rPr>
              <w:t>;</w:t>
            </w:r>
          </w:p>
          <w:p w14:paraId="2D9FE9D3" w14:textId="4C9215FE" w:rsidR="00E31F39" w:rsidRDefault="00E9487F" w:rsidP="00D21FE7">
            <w:pPr>
              <w:rPr>
                <w:rFonts w:eastAsia="Calibri"/>
                <w:color w:val="000000" w:themeColor="text1"/>
              </w:rPr>
            </w:pPr>
            <w:r>
              <w:rPr>
                <w:rFonts w:eastAsia="Calibri"/>
                <w:color w:val="000000" w:themeColor="text1"/>
              </w:rPr>
              <w:t>2</w:t>
            </w:r>
            <w:r w:rsidR="00E31F39" w:rsidRPr="0079556F">
              <w:rPr>
                <w:rFonts w:eastAsia="Calibri"/>
                <w:color w:val="000000" w:themeColor="text1"/>
              </w:rPr>
              <w:t>) per paskutiniuosius 5 (penkis) metus</w:t>
            </w:r>
            <w:r w:rsidR="00566EC7">
              <w:rPr>
                <w:rFonts w:eastAsia="Calibri"/>
                <w:color w:val="000000" w:themeColor="text1"/>
              </w:rPr>
              <w:t xml:space="preserve"> iki pasiūlymo pateikimo datos</w:t>
            </w:r>
            <w:r w:rsidR="00E31F39" w:rsidRPr="0079556F">
              <w:rPr>
                <w:rFonts w:eastAsia="Calibri"/>
                <w:color w:val="000000" w:themeColor="text1"/>
              </w:rPr>
              <w:t xml:space="preserve">, kaip programuotojas, </w:t>
            </w:r>
            <w:r w:rsidR="00462A48">
              <w:rPr>
                <w:rFonts w:eastAsia="Calibri"/>
                <w:color w:val="000000" w:themeColor="text1"/>
              </w:rPr>
              <w:t>turi būti</w:t>
            </w:r>
            <w:r w:rsidR="00E31F39" w:rsidRPr="0079556F">
              <w:rPr>
                <w:rFonts w:eastAsia="Calibri"/>
                <w:color w:val="000000" w:themeColor="text1"/>
              </w:rPr>
              <w:t xml:space="preserve"> dalyvavęs įgyvendinant bent 1 (vieną) sutartį (projektą), kurios metu </w:t>
            </w:r>
            <w:r w:rsidR="009534BA" w:rsidRPr="00A87067">
              <w:rPr>
                <w:rFonts w:eastAsia="Calibri"/>
                <w:color w:val="000000" w:themeColor="text1"/>
              </w:rPr>
              <w:t>buvo atsakingas už konkurencingos finansinės strategijos parinkimą, finansinį projekto planavimą, biudžeto valdymą, kaštų optimizavimo strategijų taikymą bei išlaidų kontrolę</w:t>
            </w:r>
            <w:r w:rsidR="00462A48" w:rsidRPr="00A87067">
              <w:rPr>
                <w:rFonts w:eastAsia="Calibri"/>
                <w:color w:val="000000" w:themeColor="text1"/>
              </w:rPr>
              <w:t>.</w:t>
            </w:r>
          </w:p>
          <w:p w14:paraId="7F1A7DDF" w14:textId="4E0194A2" w:rsidR="00E31F39" w:rsidRPr="0079556F" w:rsidRDefault="00E31F39" w:rsidP="00462A48">
            <w:pPr>
              <w:rPr>
                <w:b/>
                <w:bCs/>
                <w:color w:val="000000" w:themeColor="text1"/>
              </w:rPr>
            </w:pPr>
          </w:p>
        </w:tc>
        <w:tc>
          <w:tcPr>
            <w:tcW w:w="1733" w:type="pct"/>
            <w:shd w:val="clear" w:color="auto" w:fill="FFFFFF" w:themeFill="background1"/>
          </w:tcPr>
          <w:p w14:paraId="22FC4095" w14:textId="77777777" w:rsidR="00E31F39" w:rsidRDefault="00E31F39" w:rsidP="00D21FE7">
            <w:pPr>
              <w:rPr>
                <w:color w:val="000000" w:themeColor="text1"/>
              </w:rPr>
            </w:pPr>
            <w:r w:rsidRPr="00B54946">
              <w:rPr>
                <w:color w:val="000000" w:themeColor="text1"/>
              </w:rPr>
              <w:t>Pateikiami dokumentai:</w:t>
            </w:r>
          </w:p>
          <w:p w14:paraId="02AC1CEB" w14:textId="77777777" w:rsidR="008F71C9" w:rsidRPr="00B54946" w:rsidRDefault="008F71C9" w:rsidP="00D21FE7">
            <w:pPr>
              <w:rPr>
                <w:color w:val="000000" w:themeColor="text1"/>
              </w:rPr>
            </w:pPr>
          </w:p>
          <w:p w14:paraId="1F0D41C6" w14:textId="1FDE0E75" w:rsidR="00E31F39" w:rsidRPr="008F71C9" w:rsidRDefault="00E31F39" w:rsidP="00D21FE7">
            <w:pPr>
              <w:rPr>
                <w:rFonts w:eastAsia="Calibri"/>
                <w:color w:val="000000" w:themeColor="text1"/>
              </w:rPr>
            </w:pPr>
            <w:r w:rsidRPr="00B54946">
              <w:rPr>
                <w:rFonts w:eastAsia="Calibri"/>
                <w:color w:val="000000" w:themeColor="text1"/>
              </w:rPr>
              <w:t>1)</w:t>
            </w:r>
            <w:r w:rsidRPr="00B54946">
              <w:rPr>
                <w:color w:val="000000" w:themeColor="text1"/>
              </w:rPr>
              <w:t xml:space="preserve"> 2</w:t>
            </w:r>
            <w:r w:rsidRPr="00B54946">
              <w:rPr>
                <w:rFonts w:eastAsia="Calibri"/>
                <w:color w:val="000000" w:themeColor="text1"/>
              </w:rPr>
              <w:t>. p. reikalaujami dokumentai.</w:t>
            </w:r>
          </w:p>
          <w:p w14:paraId="61FAC49C" w14:textId="77777777" w:rsidR="00A907AB" w:rsidRDefault="00E31F39" w:rsidP="00D21FE7">
            <w:pPr>
              <w:rPr>
                <w:rFonts w:eastAsia="Calibri"/>
                <w:color w:val="000000" w:themeColor="text1"/>
              </w:rPr>
            </w:pPr>
            <w:r w:rsidRPr="00B54946">
              <w:rPr>
                <w:rFonts w:eastAsia="Calibri"/>
                <w:color w:val="000000" w:themeColor="text1"/>
              </w:rPr>
              <w:t>2) Siūlomo specialisto kvalifikaciją patvirtinantis</w:t>
            </w:r>
            <w:r w:rsidR="00A907AB">
              <w:rPr>
                <w:rFonts w:eastAsia="Calibri"/>
                <w:color w:val="000000" w:themeColor="text1"/>
              </w:rPr>
              <w:t>:</w:t>
            </w:r>
          </w:p>
          <w:p w14:paraId="5AA10AA4" w14:textId="12057E7C" w:rsidR="00E31F39" w:rsidRPr="00186BB2" w:rsidRDefault="00671F9E" w:rsidP="00CE68B8">
            <w:pPr>
              <w:pStyle w:val="ListParagraph"/>
              <w:numPr>
                <w:ilvl w:val="0"/>
                <w:numId w:val="23"/>
              </w:numPr>
              <w:pBdr>
                <w:top w:val="nil"/>
                <w:left w:val="nil"/>
                <w:bottom w:val="nil"/>
                <w:right w:val="nil"/>
                <w:between w:val="nil"/>
                <w:bar w:val="nil"/>
              </w:pBdr>
              <w:ind w:left="40" w:firstLine="370"/>
              <w:jc w:val="both"/>
              <w:rPr>
                <w:rFonts w:eastAsia="Calibri"/>
                <w:color w:val="000000" w:themeColor="text1"/>
                <w:sz w:val="22"/>
                <w:szCs w:val="22"/>
              </w:rPr>
            </w:pPr>
            <w:r w:rsidRPr="00186BB2">
              <w:rPr>
                <w:rFonts w:eastAsia="Calibri"/>
                <w:color w:val="000000" w:themeColor="text1"/>
                <w:sz w:val="22"/>
                <w:szCs w:val="22"/>
              </w:rPr>
              <w:t xml:space="preserve">bent vienos iš VSSA naudojamų viešosios debesijos platformos (GCP, AWS, </w:t>
            </w:r>
            <w:proofErr w:type="spellStart"/>
            <w:r w:rsidRPr="00186BB2">
              <w:rPr>
                <w:rFonts w:eastAsia="Calibri"/>
                <w:color w:val="000000" w:themeColor="text1"/>
                <w:sz w:val="22"/>
                <w:szCs w:val="22"/>
              </w:rPr>
              <w:t>Azure</w:t>
            </w:r>
            <w:proofErr w:type="spellEnd"/>
            <w:r w:rsidRPr="00186BB2">
              <w:rPr>
                <w:rFonts w:eastAsia="Calibri"/>
                <w:color w:val="000000" w:themeColor="text1"/>
                <w:sz w:val="22"/>
                <w:szCs w:val="22"/>
              </w:rPr>
              <w:t>)</w:t>
            </w:r>
            <w:r w:rsidR="00E31F39" w:rsidRPr="00186BB2">
              <w:rPr>
                <w:rFonts w:eastAsia="Calibri"/>
                <w:color w:val="000000" w:themeColor="text1"/>
                <w:sz w:val="22"/>
                <w:szCs w:val="22"/>
              </w:rPr>
              <w:t xml:space="preserve"> gamintojo išduotas viešosios debesijos programuotojo sertifikatas </w:t>
            </w:r>
            <w:r w:rsidR="009412D8" w:rsidRPr="009412D8">
              <w:rPr>
                <w:rFonts w:eastAsia="Calibri"/>
                <w:color w:val="000000" w:themeColor="text1"/>
                <w:sz w:val="22"/>
                <w:szCs w:val="22"/>
              </w:rPr>
              <w:t>arba lygiavertis tarptautiniu mastu pripažįstamas sertifikatas*</w:t>
            </w:r>
            <w:r w:rsidR="009412D8">
              <w:rPr>
                <w:rFonts w:eastAsia="Calibri"/>
                <w:color w:val="000000" w:themeColor="text1"/>
                <w:sz w:val="22"/>
                <w:szCs w:val="22"/>
              </w:rPr>
              <w:t>;</w:t>
            </w:r>
            <w:r w:rsidR="00E31F39" w:rsidRPr="00186BB2">
              <w:rPr>
                <w:rFonts w:eastAsia="Calibri"/>
                <w:color w:val="000000" w:themeColor="text1"/>
                <w:sz w:val="22"/>
                <w:szCs w:val="22"/>
              </w:rPr>
              <w:t xml:space="preserve"> </w:t>
            </w:r>
          </w:p>
          <w:p w14:paraId="021D2E0B" w14:textId="14836AF0" w:rsidR="006021E7" w:rsidRPr="00186BB2" w:rsidRDefault="006021E7" w:rsidP="00CE68B8">
            <w:pPr>
              <w:pStyle w:val="ListParagraph"/>
              <w:numPr>
                <w:ilvl w:val="0"/>
                <w:numId w:val="23"/>
              </w:numPr>
              <w:pBdr>
                <w:top w:val="nil"/>
                <w:left w:val="nil"/>
                <w:bottom w:val="nil"/>
                <w:right w:val="nil"/>
                <w:between w:val="nil"/>
                <w:bar w:val="nil"/>
              </w:pBdr>
              <w:ind w:left="40" w:firstLine="370"/>
              <w:jc w:val="both"/>
              <w:rPr>
                <w:rFonts w:eastAsia="Calibri"/>
                <w:color w:val="000000" w:themeColor="text1"/>
                <w:sz w:val="22"/>
                <w:szCs w:val="22"/>
              </w:rPr>
            </w:pPr>
            <w:proofErr w:type="spellStart"/>
            <w:r w:rsidRPr="00186BB2">
              <w:rPr>
                <w:rFonts w:eastAsia="Calibri"/>
                <w:color w:val="000000" w:themeColor="text1"/>
                <w:sz w:val="22"/>
                <w:szCs w:val="22"/>
              </w:rPr>
              <w:t>FinOps</w:t>
            </w:r>
            <w:proofErr w:type="spellEnd"/>
            <w:r w:rsidRPr="00186BB2">
              <w:rPr>
                <w:rFonts w:eastAsia="Calibri"/>
                <w:color w:val="000000" w:themeColor="text1"/>
                <w:sz w:val="22"/>
                <w:szCs w:val="22"/>
              </w:rPr>
              <w:t xml:space="preserve"> specialisto </w:t>
            </w:r>
            <w:r w:rsidR="0077594D">
              <w:rPr>
                <w:rFonts w:eastAsia="Calibri"/>
                <w:color w:val="000000" w:themeColor="text1"/>
                <w:sz w:val="22"/>
                <w:szCs w:val="22"/>
              </w:rPr>
              <w:t xml:space="preserve">tarptautiniu mastu pripažįstamas </w:t>
            </w:r>
            <w:r w:rsidRPr="00186BB2">
              <w:rPr>
                <w:rFonts w:eastAsia="Calibri"/>
                <w:color w:val="000000" w:themeColor="text1"/>
                <w:sz w:val="22"/>
                <w:szCs w:val="22"/>
              </w:rPr>
              <w:t>sertifikatas</w:t>
            </w:r>
            <w:r w:rsidR="0077594D" w:rsidRPr="00B711E5">
              <w:rPr>
                <w:color w:val="000000" w:themeColor="text1"/>
                <w:sz w:val="22"/>
                <w:szCs w:val="22"/>
              </w:rPr>
              <w:t xml:space="preserve"> arba lygiaver</w:t>
            </w:r>
            <w:r w:rsidR="0077594D">
              <w:rPr>
                <w:color w:val="000000" w:themeColor="text1"/>
                <w:sz w:val="22"/>
                <w:szCs w:val="22"/>
              </w:rPr>
              <w:t>tis</w:t>
            </w:r>
            <w:r w:rsidR="0077594D" w:rsidRPr="00B711E5">
              <w:rPr>
                <w:color w:val="000000" w:themeColor="text1"/>
                <w:sz w:val="22"/>
                <w:szCs w:val="22"/>
              </w:rPr>
              <w:t xml:space="preserve"> tarptautiniu mastu pripažįstam</w:t>
            </w:r>
            <w:r w:rsidR="0077594D">
              <w:rPr>
                <w:color w:val="000000" w:themeColor="text1"/>
                <w:sz w:val="22"/>
                <w:szCs w:val="22"/>
              </w:rPr>
              <w:t>as</w:t>
            </w:r>
            <w:r w:rsidR="0077594D" w:rsidRPr="00B711E5">
              <w:rPr>
                <w:color w:val="000000" w:themeColor="text1"/>
                <w:sz w:val="22"/>
                <w:szCs w:val="22"/>
              </w:rPr>
              <w:t xml:space="preserve"> sertifikata</w:t>
            </w:r>
            <w:r w:rsidR="0077594D">
              <w:rPr>
                <w:color w:val="000000" w:themeColor="text1"/>
                <w:sz w:val="22"/>
                <w:szCs w:val="22"/>
              </w:rPr>
              <w:t>s</w:t>
            </w:r>
            <w:r w:rsidR="009412D8" w:rsidRPr="009412D8">
              <w:rPr>
                <w:rFonts w:eastAsia="Calibri"/>
                <w:color w:val="000000" w:themeColor="text1"/>
                <w:sz w:val="22"/>
                <w:szCs w:val="22"/>
              </w:rPr>
              <w:t>*</w:t>
            </w:r>
            <w:r w:rsidRPr="00186BB2">
              <w:rPr>
                <w:rFonts w:eastAsia="Calibri"/>
                <w:color w:val="000000" w:themeColor="text1"/>
                <w:sz w:val="22"/>
                <w:szCs w:val="22"/>
              </w:rPr>
              <w:t>.</w:t>
            </w:r>
          </w:p>
          <w:p w14:paraId="6F221AE1" w14:textId="77777777" w:rsidR="00E31F39" w:rsidRPr="00B54946" w:rsidRDefault="00E31F39" w:rsidP="00D21FE7">
            <w:pPr>
              <w:rPr>
                <w:rFonts w:eastAsia="Calibri"/>
                <w:color w:val="000000" w:themeColor="text1"/>
              </w:rPr>
            </w:pPr>
          </w:p>
          <w:p w14:paraId="365BCD3F" w14:textId="5ED83F90" w:rsidR="00E31F39" w:rsidRPr="00B54946" w:rsidRDefault="00E31F39" w:rsidP="00B54946">
            <w:pPr>
              <w:tabs>
                <w:tab w:val="left" w:pos="319"/>
              </w:tabs>
              <w:rPr>
                <w:i/>
                <w:iCs/>
                <w:color w:val="000000" w:themeColor="text1"/>
              </w:rPr>
            </w:pPr>
            <w:r w:rsidRPr="00B54946">
              <w:rPr>
                <w:i/>
                <w:iCs/>
                <w:color w:val="000000" w:themeColor="text1"/>
              </w:rPr>
              <w:t>*Sertifikatų, pažymėjimų lygiavertiškumą tiekėjas turi gebėti pagrįsti.</w:t>
            </w:r>
          </w:p>
        </w:tc>
        <w:tc>
          <w:tcPr>
            <w:tcW w:w="1113" w:type="pct"/>
            <w:vMerge/>
            <w:shd w:val="clear" w:color="auto" w:fill="FFFFFF" w:themeFill="background1"/>
          </w:tcPr>
          <w:p w14:paraId="7ADDBFD4" w14:textId="77777777" w:rsidR="00E31F39" w:rsidRPr="0079556F" w:rsidRDefault="00E31F39" w:rsidP="00D21FE7">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tc>
      </w:tr>
    </w:tbl>
    <w:p w14:paraId="362C0D9F" w14:textId="77777777" w:rsidR="00245A82" w:rsidRDefault="00245A82" w:rsidP="00D84822">
      <w:pPr>
        <w:suppressAutoHyphens/>
        <w:spacing w:after="40"/>
        <w:jc w:val="center"/>
        <w:rPr>
          <w:rFonts w:eastAsia="Times New Roman"/>
          <w:b/>
          <w:bCs/>
          <w:u w:color="000000"/>
          <w:lang w:eastAsia="en-GB"/>
          <w14:textOutline w14:w="12700" w14:cap="flat" w14:cmpd="sng" w14:algn="ctr">
            <w14:noFill/>
            <w14:prstDash w14:val="solid"/>
            <w14:miter w14:lim="400000"/>
          </w14:textOutline>
        </w:rPr>
      </w:pPr>
    </w:p>
    <w:p w14:paraId="64DE4E84" w14:textId="77777777" w:rsidR="00DE4E9E" w:rsidRDefault="00DE4E9E" w:rsidP="00D84822">
      <w:pPr>
        <w:suppressAutoHyphens/>
        <w:spacing w:after="40"/>
        <w:jc w:val="center"/>
        <w:rPr>
          <w:rFonts w:eastAsia="Times New Roman"/>
          <w:b/>
          <w:bCs/>
          <w:u w:color="000000"/>
          <w:lang w:eastAsia="en-GB"/>
          <w14:textOutline w14:w="12700" w14:cap="flat" w14:cmpd="sng" w14:algn="ctr">
            <w14:noFill/>
            <w14:prstDash w14:val="solid"/>
            <w14:miter w14:lim="400000"/>
          </w14:textOutline>
        </w:rPr>
      </w:pPr>
    </w:p>
    <w:p w14:paraId="48521E16" w14:textId="77777777" w:rsidR="00615B74" w:rsidRDefault="00615B74" w:rsidP="00615B74">
      <w:pPr>
        <w:suppressAutoHyphens/>
        <w:spacing w:after="40"/>
        <w:rPr>
          <w:rFonts w:eastAsia="Times New Roman"/>
          <w:b/>
          <w:bCs/>
          <w:u w:color="000000"/>
          <w:lang w:eastAsia="en-GB"/>
          <w14:textOutline w14:w="12700" w14:cap="flat" w14:cmpd="sng" w14:algn="ctr">
            <w14:noFill/>
            <w14:prstDash w14:val="solid"/>
            <w14:miter w14:lim="400000"/>
          </w14:textOutline>
        </w:rPr>
      </w:pPr>
    </w:p>
    <w:p w14:paraId="0702CC93" w14:textId="77777777" w:rsidR="00615B74" w:rsidRDefault="00615B74" w:rsidP="00615B74">
      <w:pPr>
        <w:rPr>
          <w:rFonts w:eastAsia="Times New Roman"/>
          <w:b/>
          <w:bCs/>
        </w:rPr>
      </w:pPr>
    </w:p>
    <w:p w14:paraId="116EC98B" w14:textId="77777777" w:rsidR="00615B74" w:rsidRPr="008C78D7" w:rsidRDefault="00615B74" w:rsidP="00615B74">
      <w:pPr>
        <w:pStyle w:val="Heading"/>
        <w:jc w:val="center"/>
        <w:rPr>
          <w:lang w:val="lt-LT"/>
        </w:rPr>
      </w:pPr>
      <w:r w:rsidRPr="00DD6D3E">
        <w:rPr>
          <w:rFonts w:eastAsia="Times New Roman"/>
          <w:u w:color="000000"/>
          <w:lang w:val="lt-LT"/>
        </w:rPr>
        <w:t xml:space="preserve">PIRKIMO SĄLYGŲ </w:t>
      </w:r>
      <w:r>
        <w:rPr>
          <w:rFonts w:eastAsia="Times New Roman"/>
          <w:u w:color="000000"/>
          <w:lang w:val="lt-LT"/>
        </w:rPr>
        <w:t>7</w:t>
      </w:r>
      <w:r w:rsidRPr="00DD6D3E">
        <w:rPr>
          <w:rFonts w:eastAsia="Times New Roman"/>
          <w:u w:color="000000"/>
          <w:lang w:val="lt-LT"/>
        </w:rPr>
        <w:t xml:space="preserve"> PRIEDAS „</w:t>
      </w:r>
      <w:r w:rsidRPr="00DD6D3E">
        <w:rPr>
          <w:lang w:val="lt-LT"/>
        </w:rPr>
        <w:t>kITI REIKALAVIMAI TIEKĖJUI“</w:t>
      </w:r>
    </w:p>
    <w:tbl>
      <w:tblPr>
        <w:tblStyle w:val="TableGrid"/>
        <w:tblW w:w="5000" w:type="pct"/>
        <w:tblLook w:val="04A0" w:firstRow="1" w:lastRow="0" w:firstColumn="1" w:lastColumn="0" w:noHBand="0" w:noVBand="1"/>
      </w:tblPr>
      <w:tblGrid>
        <w:gridCol w:w="561"/>
        <w:gridCol w:w="4113"/>
        <w:gridCol w:w="4960"/>
        <w:gridCol w:w="5494"/>
      </w:tblGrid>
      <w:tr w:rsidR="00496B22" w:rsidRPr="0070326C" w14:paraId="48B438BA" w14:textId="77777777" w:rsidTr="00496B22">
        <w:tc>
          <w:tcPr>
            <w:tcW w:w="185" w:type="pct"/>
            <w:shd w:val="clear" w:color="auto" w:fill="EDEDED" w:themeFill="text2" w:themeFillTint="33"/>
          </w:tcPr>
          <w:p w14:paraId="62369E6E" w14:textId="77777777" w:rsidR="00496B22" w:rsidRPr="008C78D7" w:rsidRDefault="00496B22">
            <w:pPr>
              <w:jc w:val="center"/>
              <w:rPr>
                <w:b/>
                <w:bCs/>
              </w:rPr>
            </w:pPr>
            <w:r w:rsidRPr="008C78D7">
              <w:rPr>
                <w:b/>
                <w:bCs/>
              </w:rPr>
              <w:t>Eil. Nr.</w:t>
            </w:r>
          </w:p>
        </w:tc>
        <w:tc>
          <w:tcPr>
            <w:tcW w:w="1359" w:type="pct"/>
            <w:shd w:val="clear" w:color="auto" w:fill="EDEDED" w:themeFill="text2" w:themeFillTint="33"/>
            <w:vAlign w:val="center"/>
          </w:tcPr>
          <w:p w14:paraId="6468BFFE" w14:textId="77777777" w:rsidR="00496B22" w:rsidRPr="008C78D7" w:rsidRDefault="00496B22">
            <w:pPr>
              <w:jc w:val="center"/>
              <w:rPr>
                <w:b/>
                <w:bCs/>
              </w:rPr>
            </w:pPr>
            <w:r w:rsidRPr="008C78D7">
              <w:rPr>
                <w:b/>
                <w:bCs/>
              </w:rPr>
              <w:t>Reikalavimas</w:t>
            </w:r>
          </w:p>
        </w:tc>
        <w:tc>
          <w:tcPr>
            <w:tcW w:w="1639" w:type="pct"/>
            <w:shd w:val="clear" w:color="auto" w:fill="EDEDED" w:themeFill="text2" w:themeFillTint="33"/>
            <w:vAlign w:val="center"/>
          </w:tcPr>
          <w:p w14:paraId="219A71E8" w14:textId="77777777" w:rsidR="00496B22" w:rsidRPr="008C78D7" w:rsidRDefault="00496B22">
            <w:pPr>
              <w:jc w:val="center"/>
              <w:rPr>
                <w:b/>
                <w:bCs/>
              </w:rPr>
            </w:pPr>
            <w:r w:rsidRPr="008C78D7">
              <w:rPr>
                <w:b/>
                <w:bCs/>
              </w:rPr>
              <w:t>Atitiktį pagrindžiantys dokumentai</w:t>
            </w:r>
          </w:p>
        </w:tc>
        <w:tc>
          <w:tcPr>
            <w:tcW w:w="1816" w:type="pct"/>
            <w:shd w:val="clear" w:color="auto" w:fill="EDEDED" w:themeFill="text2" w:themeFillTint="33"/>
            <w:vAlign w:val="center"/>
          </w:tcPr>
          <w:p w14:paraId="3D9999F6" w14:textId="6814500F" w:rsidR="00496B22" w:rsidRPr="008C78D7" w:rsidRDefault="00496B22">
            <w:pPr>
              <w:jc w:val="center"/>
              <w:rPr>
                <w:b/>
                <w:bCs/>
              </w:rPr>
            </w:pPr>
            <w:r w:rsidRPr="008C78D7">
              <w:rPr>
                <w:b/>
                <w:bCs/>
              </w:rPr>
              <w:t>Subjektas, kuris turi atitikti reikalavimą</w:t>
            </w:r>
          </w:p>
        </w:tc>
      </w:tr>
      <w:tr w:rsidR="00496B22" w:rsidRPr="0070326C" w14:paraId="73F0B8A0" w14:textId="77777777" w:rsidTr="00496B22">
        <w:trPr>
          <w:trHeight w:val="2563"/>
        </w:trPr>
        <w:tc>
          <w:tcPr>
            <w:tcW w:w="185" w:type="pct"/>
          </w:tcPr>
          <w:p w14:paraId="44F1008D" w14:textId="77777777" w:rsidR="00496B22" w:rsidRPr="0070326C" w:rsidRDefault="00496B22">
            <w:pPr>
              <w:pStyle w:val="BodyA"/>
              <w:spacing w:line="240" w:lineRule="auto"/>
              <w:jc w:val="both"/>
              <w:rPr>
                <w:rFonts w:ascii="Times New Roman" w:eastAsia="Times New Roman" w:hAnsi="Times New Roman" w:cs="Times New Roman"/>
                <w:color w:val="auto"/>
                <w:sz w:val="22"/>
                <w:szCs w:val="22"/>
                <w:lang w:val="lt-LT" w:eastAsia="en-US"/>
                <w14:textOutline w14:w="0" w14:cap="rnd" w14:cmpd="sng" w14:algn="ctr">
                  <w14:noFill/>
                  <w14:prstDash w14:val="solid"/>
                  <w14:bevel/>
                </w14:textOutline>
              </w:rPr>
            </w:pPr>
            <w:r>
              <w:rPr>
                <w:rFonts w:ascii="Times New Roman" w:eastAsia="Times New Roman" w:hAnsi="Times New Roman" w:cs="Times New Roman"/>
                <w:color w:val="auto"/>
                <w:sz w:val="22"/>
                <w:szCs w:val="22"/>
                <w:lang w:val="lt-LT" w:eastAsia="en-US"/>
                <w14:textOutline w14:w="0" w14:cap="rnd" w14:cmpd="sng" w14:algn="ctr">
                  <w14:noFill/>
                  <w14:prstDash w14:val="solid"/>
                  <w14:bevel/>
                </w14:textOutline>
              </w:rPr>
              <w:t>1.</w:t>
            </w:r>
          </w:p>
        </w:tc>
        <w:tc>
          <w:tcPr>
            <w:tcW w:w="1359" w:type="pct"/>
          </w:tcPr>
          <w:p w14:paraId="6CAEF7EA" w14:textId="77777777" w:rsidR="00496B22" w:rsidRDefault="00496B22">
            <w:pPr>
              <w:pStyle w:val="BodyA"/>
              <w:spacing w:line="240" w:lineRule="auto"/>
              <w:jc w:val="both"/>
              <w:rPr>
                <w:rFonts w:ascii="Times New Roman" w:hAnsi="Times New Roman" w:cs="Times New Roman"/>
                <w:sz w:val="22"/>
                <w:szCs w:val="22"/>
                <w:lang w:val="lt-LT" w:eastAsia="lt-LT"/>
              </w:rPr>
            </w:pPr>
            <w:r w:rsidRPr="0070326C">
              <w:rPr>
                <w:rFonts w:ascii="Times New Roman" w:eastAsia="Times New Roman" w:hAnsi="Times New Roman" w:cs="Times New Roman"/>
                <w:color w:val="auto"/>
                <w:sz w:val="22"/>
                <w:szCs w:val="22"/>
                <w:lang w:val="lt-LT" w:eastAsia="en-US"/>
                <w14:textOutline w14:w="0" w14:cap="rnd" w14:cmpd="sng" w14:algn="ctr">
                  <w14:noFill/>
                  <w14:prstDash w14:val="solid"/>
                  <w14:bevel/>
                </w14:textOutline>
              </w:rPr>
              <w:t>Tiekė</w:t>
            </w:r>
            <w:r>
              <w:rPr>
                <w:rFonts w:ascii="Times New Roman" w:eastAsia="Times New Roman" w:hAnsi="Times New Roman" w:cs="Times New Roman"/>
                <w:color w:val="auto"/>
                <w:sz w:val="22"/>
                <w:szCs w:val="22"/>
                <w:lang w:val="lt-LT" w:eastAsia="en-US"/>
                <w14:textOutline w14:w="0" w14:cap="rnd" w14:cmpd="sng" w14:algn="ctr">
                  <w14:noFill/>
                  <w14:prstDash w14:val="solid"/>
                  <w14:bevel/>
                </w14:textOutline>
              </w:rPr>
              <w:t xml:space="preserve">jas </w:t>
            </w:r>
            <w:r w:rsidRPr="0070326C">
              <w:rPr>
                <w:rFonts w:ascii="Times New Roman" w:hAnsi="Times New Roman" w:cs="Times New Roman"/>
                <w:sz w:val="22"/>
                <w:szCs w:val="22"/>
                <w:lang w:val="lt-LT" w:eastAsia="lt-LT"/>
              </w:rPr>
              <w:t>informacijos saugos valdym</w:t>
            </w:r>
            <w:r>
              <w:rPr>
                <w:rFonts w:ascii="Times New Roman" w:hAnsi="Times New Roman" w:cs="Times New Roman"/>
                <w:sz w:val="22"/>
                <w:szCs w:val="22"/>
                <w:lang w:val="lt-LT" w:eastAsia="lt-LT"/>
              </w:rPr>
              <w:t xml:space="preserve">ui* </w:t>
            </w:r>
            <w:r>
              <w:rPr>
                <w:rFonts w:ascii="Times New Roman" w:eastAsia="Times New Roman" w:hAnsi="Times New Roman" w:cs="Times New Roman"/>
                <w:color w:val="auto"/>
                <w:sz w:val="22"/>
                <w:szCs w:val="22"/>
                <w:lang w:val="lt-LT" w:eastAsia="en-US"/>
                <w14:textOutline w14:w="0" w14:cap="rnd" w14:cmpd="sng" w14:algn="ctr">
                  <w14:noFill/>
                  <w14:prstDash w14:val="solid"/>
                  <w14:bevel/>
                </w14:textOutline>
              </w:rPr>
              <w:t>taiko</w:t>
            </w:r>
            <w:r w:rsidRPr="0070326C">
              <w:rPr>
                <w:rFonts w:ascii="Times New Roman" w:hAnsi="Times New Roman" w:cs="Times New Roman"/>
                <w:sz w:val="22"/>
                <w:szCs w:val="22"/>
                <w:lang w:val="lt-LT" w:eastAsia="lt-LT"/>
              </w:rPr>
              <w:t xml:space="preserve"> ISO</w:t>
            </w:r>
            <w:r>
              <w:rPr>
                <w:rFonts w:ascii="Times New Roman" w:hAnsi="Times New Roman" w:cs="Times New Roman"/>
                <w:sz w:val="22"/>
                <w:szCs w:val="22"/>
                <w:lang w:val="lt-LT" w:eastAsia="lt-LT"/>
              </w:rPr>
              <w:t>/IEC</w:t>
            </w:r>
            <w:r w:rsidRPr="0070326C">
              <w:rPr>
                <w:rFonts w:ascii="Times New Roman" w:hAnsi="Times New Roman" w:cs="Times New Roman"/>
                <w:sz w:val="22"/>
                <w:szCs w:val="22"/>
                <w:lang w:val="lt-LT" w:eastAsia="lt-LT"/>
              </w:rPr>
              <w:t xml:space="preserve"> 27001 arba lygiaverčio standarto reikalavimus.</w:t>
            </w:r>
          </w:p>
          <w:p w14:paraId="0F69ABEB" w14:textId="77777777" w:rsidR="00496B22" w:rsidRDefault="00496B22">
            <w:pPr>
              <w:pStyle w:val="BodyA"/>
              <w:spacing w:line="240" w:lineRule="auto"/>
              <w:jc w:val="both"/>
              <w:rPr>
                <w:rFonts w:ascii="Times New Roman" w:hAnsi="Times New Roman" w:cs="Times New Roman"/>
                <w:sz w:val="22"/>
                <w:szCs w:val="22"/>
                <w:lang w:val="lt-LT" w:eastAsia="lt-LT"/>
              </w:rPr>
            </w:pPr>
          </w:p>
          <w:p w14:paraId="63F51D07" w14:textId="77777777" w:rsidR="00496B22" w:rsidRPr="000C21F4" w:rsidRDefault="00496B22">
            <w:pPr>
              <w:pStyle w:val="BodyA"/>
              <w:spacing w:line="240" w:lineRule="auto"/>
              <w:jc w:val="both"/>
              <w:rPr>
                <w:rFonts w:ascii="Times New Roman" w:hAnsi="Times New Roman" w:cs="Times New Roman"/>
                <w:sz w:val="22"/>
                <w:szCs w:val="22"/>
                <w:lang w:val="lt-LT" w:eastAsia="lt-LT"/>
              </w:rPr>
            </w:pPr>
            <w:r>
              <w:rPr>
                <w:rFonts w:ascii="Times New Roman" w:hAnsi="Times New Roman" w:cs="Times New Roman"/>
                <w:sz w:val="22"/>
                <w:szCs w:val="22"/>
                <w:lang w:val="lt-LT" w:eastAsia="lt-LT"/>
              </w:rPr>
              <w:t xml:space="preserve">*Sritis, kuri nurodoma išduodant sertifikatus, neapibrėžiama (nesiaurinama). Perkančioji organizacija priims kaip tinkamus sertifikatus ir(ar) kitus lygiaverčius įrodymus, jei tiekėjas informacijos saugos valdymui minėto ISO </w:t>
            </w:r>
            <w:r>
              <w:rPr>
                <w:rFonts w:ascii="Times New Roman" w:hAnsi="Times New Roman" w:cs="Times New Roman"/>
                <w:sz w:val="22"/>
                <w:szCs w:val="22"/>
                <w:lang w:val="lt-LT" w:eastAsia="lt-LT"/>
              </w:rPr>
              <w:lastRenderedPageBreak/>
              <w:t>standarto arba lygiaverčio standarto reikalavimus taiko bet kuriai taikymo sričiai.</w:t>
            </w:r>
          </w:p>
        </w:tc>
        <w:tc>
          <w:tcPr>
            <w:tcW w:w="1639" w:type="pct"/>
          </w:tcPr>
          <w:p w14:paraId="4D677A65" w14:textId="77777777" w:rsidR="00496B22" w:rsidRPr="0070326C" w:rsidRDefault="00496B22">
            <w:pPr>
              <w:pStyle w:val="BodyA"/>
              <w:spacing w:line="240" w:lineRule="auto"/>
              <w:jc w:val="both"/>
              <w:rPr>
                <w:rFonts w:ascii="Times New Roman" w:hAnsi="Times New Roman" w:cs="Times New Roman"/>
                <w:sz w:val="22"/>
                <w:szCs w:val="22"/>
                <w:lang w:val="lt-LT"/>
              </w:rPr>
            </w:pPr>
            <w:r w:rsidRPr="7514CFC2">
              <w:rPr>
                <w:rFonts w:ascii="Times New Roman" w:hAnsi="Times New Roman" w:cs="Times New Roman"/>
                <w:sz w:val="22"/>
                <w:szCs w:val="22"/>
                <w:lang w:val="lt-LT"/>
              </w:rPr>
              <w:lastRenderedPageBreak/>
              <w:t>Tiekėjas pateikia nepriklausomos sertifikavimo įstaigos išduotą galiojantį standarto ISO/IEC 27001 arba lygiaverčio standarto atitikties sertifikatą.</w:t>
            </w:r>
          </w:p>
          <w:p w14:paraId="15CF6144" w14:textId="77777777" w:rsidR="00496B22" w:rsidRPr="0070326C" w:rsidRDefault="00496B22"/>
          <w:p w14:paraId="4FD328BF" w14:textId="77777777" w:rsidR="00496B22" w:rsidRPr="0070326C" w:rsidRDefault="00496B22">
            <w:pPr>
              <w:rPr>
                <w:rFonts w:eastAsia="Calibri"/>
              </w:rPr>
            </w:pPr>
            <w:r w:rsidRPr="0070326C">
              <w:rPr>
                <w:rFonts w:eastAsia="Calibri"/>
              </w:rPr>
              <w:t>Perkančioji organizacija pripažįsta kitose valstybėse narėse įsisteigusių nepriklausomų įstaigų išduotus lygiaverčius sertifikatus.</w:t>
            </w:r>
          </w:p>
          <w:p w14:paraId="72CF0651" w14:textId="77777777" w:rsidR="00496B22" w:rsidRPr="0070326C" w:rsidRDefault="00496B22">
            <w:pPr>
              <w:rPr>
                <w:rFonts w:eastAsia="Calibri"/>
              </w:rPr>
            </w:pPr>
          </w:p>
          <w:p w14:paraId="0B3256F4" w14:textId="77777777" w:rsidR="00496B22" w:rsidRPr="00FC6437" w:rsidRDefault="00496B22">
            <w:pPr>
              <w:rPr>
                <w:lang w:eastAsia="lt-LT"/>
              </w:rPr>
            </w:pPr>
            <w:r w:rsidRPr="00B24631">
              <w:t xml:space="preserve">Perkančioji organizacija priima ir kitus tiekėjo įrodymus (lygiaverčius sertifikatams), patvirtinančius, </w:t>
            </w:r>
            <w:r w:rsidRPr="00B24631">
              <w:lastRenderedPageBreak/>
              <w:t xml:space="preserve">kad informacijos saugos valdymui taiko </w:t>
            </w:r>
            <w:r w:rsidRPr="0070326C">
              <w:rPr>
                <w:lang w:eastAsia="lt-LT"/>
              </w:rPr>
              <w:t>ISO</w:t>
            </w:r>
            <w:r>
              <w:rPr>
                <w:lang w:eastAsia="lt-LT"/>
              </w:rPr>
              <w:t>/IEC</w:t>
            </w:r>
            <w:r w:rsidRPr="0070326C">
              <w:rPr>
                <w:lang w:eastAsia="lt-LT"/>
              </w:rPr>
              <w:t xml:space="preserve"> 27001 arba lygiaverčio standarto reikalavimus.</w:t>
            </w:r>
          </w:p>
          <w:p w14:paraId="253E7621" w14:textId="77777777" w:rsidR="00496B22" w:rsidRPr="00B24631" w:rsidRDefault="00496B22">
            <w:pPr>
              <w:rPr>
                <w:bdr w:val="none" w:sz="0" w:space="0" w:color="auto" w:frame="1"/>
              </w:rPr>
            </w:pPr>
            <w:r w:rsidRPr="0070326C">
              <w:rPr>
                <w:bdr w:val="none" w:sz="0" w:space="0" w:color="auto" w:frame="1"/>
              </w:rPr>
              <w:t>Pateikiam</w:t>
            </w:r>
            <w:r>
              <w:rPr>
                <w:bdr w:val="none" w:sz="0" w:space="0" w:color="auto" w:frame="1"/>
              </w:rPr>
              <w:t>ų</w:t>
            </w:r>
            <w:r w:rsidRPr="0070326C">
              <w:rPr>
                <w:bdr w:val="none" w:sz="0" w:space="0" w:color="auto" w:frame="1"/>
              </w:rPr>
              <w:t xml:space="preserve"> „lygiaverči</w:t>
            </w:r>
            <w:r>
              <w:rPr>
                <w:bdr w:val="none" w:sz="0" w:space="0" w:color="auto" w:frame="1"/>
              </w:rPr>
              <w:t>ų</w:t>
            </w:r>
            <w:r w:rsidRPr="0070326C">
              <w:rPr>
                <w:bdr w:val="none" w:sz="0" w:space="0" w:color="auto" w:frame="1"/>
              </w:rPr>
              <w:t>“ dokument</w:t>
            </w:r>
            <w:r>
              <w:rPr>
                <w:bdr w:val="none" w:sz="0" w:space="0" w:color="auto" w:frame="1"/>
              </w:rPr>
              <w:t>ų</w:t>
            </w:r>
            <w:r w:rsidRPr="0070326C">
              <w:rPr>
                <w:bdr w:val="none" w:sz="0" w:space="0" w:color="auto" w:frame="1"/>
              </w:rPr>
              <w:t xml:space="preserve"> lygiavertiškumą</w:t>
            </w:r>
            <w:r>
              <w:rPr>
                <w:bdr w:val="none" w:sz="0" w:space="0" w:color="auto" w:frame="1"/>
              </w:rPr>
              <w:t xml:space="preserve"> turi</w:t>
            </w:r>
            <w:r w:rsidRPr="0070326C">
              <w:rPr>
                <w:bdr w:val="none" w:sz="0" w:space="0" w:color="auto" w:frame="1"/>
              </w:rPr>
              <w:t xml:space="preserve"> įrodyti </w:t>
            </w:r>
            <w:r>
              <w:rPr>
                <w:bdr w:val="none" w:sz="0" w:space="0" w:color="auto" w:frame="1"/>
              </w:rPr>
              <w:t>T</w:t>
            </w:r>
            <w:r w:rsidRPr="0070326C">
              <w:rPr>
                <w:bdr w:val="none" w:sz="0" w:space="0" w:color="auto" w:frame="1"/>
              </w:rPr>
              <w:t>iekėjas.</w:t>
            </w:r>
          </w:p>
        </w:tc>
        <w:tc>
          <w:tcPr>
            <w:tcW w:w="1816" w:type="pct"/>
          </w:tcPr>
          <w:p w14:paraId="4F941195" w14:textId="77777777" w:rsidR="00496B22" w:rsidRPr="0070326C" w:rsidRDefault="00496B22">
            <w:pPr>
              <w:pStyle w:val="BodyA"/>
              <w:spacing w:line="240" w:lineRule="auto"/>
              <w:jc w:val="both"/>
              <w:rPr>
                <w:rFonts w:ascii="Times New Roman" w:eastAsia="Times New Roman" w:hAnsi="Times New Roman" w:cs="Times New Roman"/>
                <w:sz w:val="22"/>
                <w:szCs w:val="22"/>
                <w:lang w:val="lt-LT"/>
              </w:rPr>
            </w:pPr>
            <w:r w:rsidRPr="0070326C">
              <w:rPr>
                <w:rFonts w:ascii="Times New Roman" w:eastAsia="Times New Roman" w:hAnsi="Times New Roman" w:cs="Times New Roman"/>
                <w:sz w:val="22"/>
                <w:szCs w:val="22"/>
                <w:lang w:val="lt-LT"/>
              </w:rPr>
              <w:lastRenderedPageBreak/>
              <w:t>Tiekėjas, tiekėjų grupės nariai, kiti ūkio subjektai, kurių pajėgumais remiasi tiekėjas, pagal prisiimamus įsipareigojimus, subtiekėjai.</w:t>
            </w:r>
          </w:p>
          <w:p w14:paraId="7E735BDD" w14:textId="77777777" w:rsidR="00496B22" w:rsidRPr="0070326C" w:rsidRDefault="00496B22">
            <w:pPr>
              <w:pStyle w:val="BodyA"/>
              <w:spacing w:line="240" w:lineRule="auto"/>
              <w:jc w:val="both"/>
              <w:rPr>
                <w:rFonts w:ascii="Times New Roman" w:eastAsia="Times New Roman" w:hAnsi="Times New Roman" w:cs="Times New Roman"/>
                <w:sz w:val="22"/>
                <w:szCs w:val="22"/>
                <w:lang w:val="lt-LT"/>
              </w:rPr>
            </w:pPr>
          </w:p>
          <w:p w14:paraId="3FCE99D8" w14:textId="2F81449F" w:rsidR="00496B22" w:rsidRPr="0070326C" w:rsidRDefault="00496B22">
            <w:pPr>
              <w:pStyle w:val="BodyA"/>
              <w:spacing w:line="240" w:lineRule="auto"/>
              <w:jc w:val="both"/>
              <w:rPr>
                <w:rFonts w:ascii="Times New Roman" w:eastAsia="Times New Roman" w:hAnsi="Times New Roman" w:cs="Times New Roman"/>
                <w:sz w:val="22"/>
                <w:szCs w:val="22"/>
                <w:lang w:val="lt-LT"/>
              </w:rPr>
            </w:pPr>
            <w:r w:rsidRPr="0070326C">
              <w:rPr>
                <w:rFonts w:ascii="Times New Roman" w:eastAsia="Times New Roman" w:hAnsi="Times New Roman" w:cs="Times New Roman"/>
                <w:color w:val="auto"/>
                <w:sz w:val="22"/>
                <w:szCs w:val="22"/>
                <w:lang w:val="lt-LT"/>
              </w:rPr>
              <w:t>Tiekėjas gali remtis kitų ūkio subjektų pajėgumais tik tuo atveju, jeigu tie subjektai patys vykdys tą pirkimo sutarties dalį, kuriai reikia jų turimų pajėgumų.</w:t>
            </w:r>
          </w:p>
        </w:tc>
      </w:tr>
      <w:tr w:rsidR="00496B22" w:rsidRPr="0070326C" w14:paraId="2677260B" w14:textId="77777777" w:rsidTr="00496B22">
        <w:tc>
          <w:tcPr>
            <w:tcW w:w="185" w:type="pct"/>
          </w:tcPr>
          <w:p w14:paraId="74E7C510" w14:textId="77777777" w:rsidR="00496B22" w:rsidRDefault="00496B22">
            <w:pPr>
              <w:pStyle w:val="BodyA"/>
              <w:spacing w:line="240" w:lineRule="auto"/>
              <w:jc w:val="both"/>
              <w:rPr>
                <w:rFonts w:ascii="Times New Roman" w:eastAsia="Times New Roman" w:hAnsi="Times New Roman" w:cs="Times New Roman"/>
                <w:color w:val="auto"/>
                <w:sz w:val="22"/>
                <w:szCs w:val="22"/>
                <w:lang w:val="lt-LT" w:eastAsia="en-US"/>
                <w14:textOutline w14:w="0" w14:cap="rnd" w14:cmpd="sng" w14:algn="ctr">
                  <w14:noFill/>
                  <w14:prstDash w14:val="solid"/>
                  <w14:bevel/>
                </w14:textOutline>
              </w:rPr>
            </w:pPr>
            <w:r>
              <w:rPr>
                <w:rFonts w:ascii="Times New Roman" w:eastAsia="Times New Roman" w:hAnsi="Times New Roman" w:cs="Times New Roman"/>
                <w:color w:val="auto"/>
                <w:sz w:val="22"/>
                <w:szCs w:val="22"/>
                <w:lang w:val="lt-LT" w:eastAsia="en-US"/>
                <w14:textOutline w14:w="0" w14:cap="rnd" w14:cmpd="sng" w14:algn="ctr">
                  <w14:noFill/>
                  <w14:prstDash w14:val="solid"/>
                  <w14:bevel/>
                </w14:textOutline>
              </w:rPr>
              <w:t>2.</w:t>
            </w:r>
          </w:p>
        </w:tc>
        <w:tc>
          <w:tcPr>
            <w:tcW w:w="1359" w:type="pct"/>
          </w:tcPr>
          <w:p w14:paraId="7A7FE93A" w14:textId="77777777" w:rsidR="00496B22" w:rsidRDefault="00496B22">
            <w:pPr>
              <w:pStyle w:val="BodyA"/>
              <w:spacing w:line="240" w:lineRule="auto"/>
              <w:jc w:val="both"/>
              <w:rPr>
                <w:rFonts w:ascii="Times New Roman" w:hAnsi="Times New Roman" w:cs="Times New Roman"/>
                <w:sz w:val="22"/>
                <w:szCs w:val="22"/>
                <w:lang w:val="lt-LT" w:eastAsia="lt-LT"/>
              </w:rPr>
            </w:pPr>
            <w:r w:rsidRPr="004A5202">
              <w:rPr>
                <w:rFonts w:ascii="Times New Roman" w:hAnsi="Times New Roman" w:cs="Times New Roman"/>
                <w:sz w:val="22"/>
                <w:szCs w:val="22"/>
                <w:lang w:val="lt-LT" w:eastAsia="lt-LT"/>
              </w:rPr>
              <w:t>Tiekėj</w:t>
            </w:r>
            <w:r>
              <w:rPr>
                <w:rFonts w:ascii="Times New Roman" w:hAnsi="Times New Roman" w:cs="Times New Roman"/>
                <w:sz w:val="22"/>
                <w:szCs w:val="22"/>
                <w:lang w:val="lt-LT" w:eastAsia="lt-LT"/>
              </w:rPr>
              <w:t xml:space="preserve">as </w:t>
            </w:r>
            <w:r w:rsidRPr="004A5202">
              <w:rPr>
                <w:rFonts w:ascii="Times New Roman" w:hAnsi="Times New Roman" w:cs="Times New Roman"/>
                <w:sz w:val="22"/>
                <w:szCs w:val="22"/>
                <w:lang w:val="lt-LT" w:eastAsia="lt-LT"/>
              </w:rPr>
              <w:t>informacinių technologijų paslaugų valdym</w:t>
            </w:r>
            <w:r>
              <w:rPr>
                <w:rFonts w:ascii="Times New Roman" w:hAnsi="Times New Roman" w:cs="Times New Roman"/>
                <w:sz w:val="22"/>
                <w:szCs w:val="22"/>
                <w:lang w:val="lt-LT" w:eastAsia="lt-LT"/>
              </w:rPr>
              <w:t>ui* taiko</w:t>
            </w:r>
            <w:r w:rsidRPr="004A5202">
              <w:rPr>
                <w:rFonts w:ascii="Times New Roman" w:hAnsi="Times New Roman" w:cs="Times New Roman"/>
                <w:sz w:val="22"/>
                <w:szCs w:val="22"/>
                <w:lang w:val="lt-LT" w:eastAsia="lt-LT"/>
              </w:rPr>
              <w:t xml:space="preserve"> ISO</w:t>
            </w:r>
            <w:r>
              <w:rPr>
                <w:rFonts w:ascii="Times New Roman" w:hAnsi="Times New Roman" w:cs="Times New Roman"/>
                <w:sz w:val="22"/>
                <w:szCs w:val="22"/>
                <w:lang w:val="lt-LT" w:eastAsia="lt-LT"/>
              </w:rPr>
              <w:t>/IEC</w:t>
            </w:r>
            <w:r w:rsidRPr="004A5202">
              <w:rPr>
                <w:rFonts w:ascii="Times New Roman" w:hAnsi="Times New Roman" w:cs="Times New Roman"/>
                <w:sz w:val="22"/>
                <w:szCs w:val="22"/>
                <w:lang w:val="lt-LT" w:eastAsia="lt-LT"/>
              </w:rPr>
              <w:t xml:space="preserve"> 20000</w:t>
            </w:r>
            <w:r>
              <w:rPr>
                <w:rFonts w:ascii="Times New Roman" w:hAnsi="Times New Roman" w:cs="Times New Roman"/>
                <w:sz w:val="22"/>
                <w:szCs w:val="22"/>
                <w:lang w:val="lt-LT" w:eastAsia="lt-LT"/>
              </w:rPr>
              <w:t>-1</w:t>
            </w:r>
            <w:r w:rsidRPr="004A5202">
              <w:rPr>
                <w:rFonts w:ascii="Times New Roman" w:hAnsi="Times New Roman" w:cs="Times New Roman"/>
                <w:sz w:val="22"/>
                <w:szCs w:val="22"/>
                <w:lang w:val="lt-LT" w:eastAsia="lt-LT"/>
              </w:rPr>
              <w:t xml:space="preserve"> arba lygiaverčio standarto reikalavimus.</w:t>
            </w:r>
          </w:p>
          <w:p w14:paraId="18233E00" w14:textId="77777777" w:rsidR="00496B22" w:rsidRDefault="00496B22">
            <w:pPr>
              <w:pStyle w:val="BodyA"/>
              <w:spacing w:line="240" w:lineRule="auto"/>
              <w:jc w:val="both"/>
              <w:rPr>
                <w:rFonts w:ascii="Times New Roman" w:hAnsi="Times New Roman" w:cs="Times New Roman"/>
                <w:sz w:val="22"/>
                <w:szCs w:val="22"/>
                <w:lang w:val="lt-LT" w:eastAsia="lt-LT"/>
              </w:rPr>
            </w:pPr>
          </w:p>
          <w:p w14:paraId="1B0E3715" w14:textId="77777777" w:rsidR="00496B22" w:rsidRPr="000C21F4" w:rsidRDefault="00496B22">
            <w:pPr>
              <w:pStyle w:val="BodyA"/>
              <w:spacing w:line="240" w:lineRule="auto"/>
              <w:jc w:val="both"/>
              <w:rPr>
                <w:rFonts w:ascii="Times New Roman" w:hAnsi="Times New Roman" w:cs="Times New Roman"/>
                <w:sz w:val="22"/>
                <w:szCs w:val="22"/>
                <w:lang w:val="lt-LT" w:eastAsia="lt-LT"/>
              </w:rPr>
            </w:pPr>
            <w:r>
              <w:rPr>
                <w:rFonts w:ascii="Times New Roman" w:hAnsi="Times New Roman" w:cs="Times New Roman"/>
                <w:sz w:val="22"/>
                <w:szCs w:val="22"/>
                <w:lang w:val="lt-LT" w:eastAsia="lt-LT"/>
              </w:rPr>
              <w:t>*Sritis, kuri nurodoma išduodant sertifikatus, neapibrėžiama (nesiaurinama). Perkančioji organizacija priims kaip tinkamus sertifikatus ir(ar) kitus lygiaverčius įrodymus, jei tiekėjas informacinių technologijų valdymui minėto ISO standarto arba lygiaverčio standarto reikalavimus taiko bet kuriai taikymo sričiai.</w:t>
            </w:r>
          </w:p>
        </w:tc>
        <w:tc>
          <w:tcPr>
            <w:tcW w:w="1639" w:type="pct"/>
          </w:tcPr>
          <w:p w14:paraId="0B63D322" w14:textId="77777777" w:rsidR="00496B22" w:rsidRPr="0070326C" w:rsidRDefault="00496B22">
            <w:pPr>
              <w:pStyle w:val="BodyA"/>
              <w:spacing w:line="240" w:lineRule="auto"/>
              <w:jc w:val="both"/>
              <w:rPr>
                <w:rFonts w:ascii="Times New Roman" w:hAnsi="Times New Roman" w:cs="Times New Roman"/>
                <w:sz w:val="22"/>
                <w:szCs w:val="22"/>
                <w:lang w:val="lt-LT"/>
              </w:rPr>
            </w:pPr>
            <w:r w:rsidRPr="7514CFC2">
              <w:rPr>
                <w:rFonts w:ascii="Times New Roman" w:hAnsi="Times New Roman" w:cs="Times New Roman"/>
                <w:sz w:val="22"/>
                <w:szCs w:val="22"/>
                <w:lang w:val="lt-LT"/>
              </w:rPr>
              <w:t>Tiekėjas pateikia nepriklausomos sertifikavimo įstaigos išduotą galiojantį standarto ISO/IEC 20000</w:t>
            </w:r>
            <w:r>
              <w:rPr>
                <w:rFonts w:ascii="Times New Roman" w:hAnsi="Times New Roman" w:cs="Times New Roman"/>
                <w:sz w:val="22"/>
                <w:szCs w:val="22"/>
                <w:lang w:val="lt-LT"/>
              </w:rPr>
              <w:t>-1</w:t>
            </w:r>
            <w:r w:rsidRPr="7514CFC2">
              <w:rPr>
                <w:rFonts w:ascii="Times New Roman" w:hAnsi="Times New Roman" w:cs="Times New Roman"/>
                <w:sz w:val="22"/>
                <w:szCs w:val="22"/>
                <w:lang w:val="lt-LT"/>
              </w:rPr>
              <w:t xml:space="preserve"> arba lygiaverčio standarto atitikties sertifikatą.</w:t>
            </w:r>
          </w:p>
          <w:p w14:paraId="0FA7832A" w14:textId="77777777" w:rsidR="00496B22" w:rsidRPr="0070326C" w:rsidRDefault="00496B22"/>
          <w:p w14:paraId="285FA47F" w14:textId="77777777" w:rsidR="00496B22" w:rsidRPr="0070326C" w:rsidRDefault="00496B22">
            <w:pPr>
              <w:rPr>
                <w:rFonts w:eastAsia="Calibri"/>
              </w:rPr>
            </w:pPr>
            <w:r w:rsidRPr="0070326C">
              <w:rPr>
                <w:rFonts w:eastAsia="Calibri"/>
              </w:rPr>
              <w:t>Perkančioji organizacija pripažįsta kitose valstybėse narėse įsisteigusių nepriklausomų įstaigų išduotus lygiaverčius sertifikatus.</w:t>
            </w:r>
          </w:p>
          <w:p w14:paraId="7836657D" w14:textId="77777777" w:rsidR="00496B22" w:rsidRDefault="00496B22">
            <w:pPr>
              <w:rPr>
                <w:rFonts w:eastAsia="Calibri"/>
              </w:rPr>
            </w:pPr>
          </w:p>
          <w:p w14:paraId="59E065F1" w14:textId="77777777" w:rsidR="00496B22" w:rsidRPr="00FC6437" w:rsidRDefault="00496B22">
            <w:pPr>
              <w:rPr>
                <w:lang w:eastAsia="lt-LT"/>
              </w:rPr>
            </w:pPr>
            <w:r w:rsidRPr="00BC5B6D">
              <w:t xml:space="preserve">Perkančioji organizacija priima ir kitus tiekėjo įrodymus (lygiaverčius sertifikatams), patvirtinančius, kad informacinių technologijų paslaugų valdymui </w:t>
            </w:r>
            <w:r w:rsidRPr="006A6577">
              <w:t xml:space="preserve">taiko </w:t>
            </w:r>
            <w:r w:rsidRPr="006A6577">
              <w:rPr>
                <w:lang w:eastAsia="lt-LT"/>
              </w:rPr>
              <w:t>ISO/IEC 20000-1</w:t>
            </w:r>
            <w:r w:rsidRPr="0070326C">
              <w:rPr>
                <w:lang w:eastAsia="lt-LT"/>
              </w:rPr>
              <w:t xml:space="preserve"> arba lygiaverčio standarto reikalavimus.</w:t>
            </w:r>
          </w:p>
          <w:p w14:paraId="10B3C05F" w14:textId="77777777" w:rsidR="00496B22" w:rsidRPr="00545572" w:rsidRDefault="00496B22">
            <w:pPr>
              <w:pStyle w:val="BodyA"/>
              <w:spacing w:line="240" w:lineRule="auto"/>
              <w:jc w:val="both"/>
              <w:rPr>
                <w:rFonts w:ascii="Times New Roman" w:hAnsi="Times New Roman" w:cs="Times New Roman"/>
                <w:sz w:val="22"/>
                <w:szCs w:val="22"/>
                <w:lang w:val="lt-LT"/>
              </w:rPr>
            </w:pPr>
            <w:r w:rsidRPr="00545572">
              <w:rPr>
                <w:rFonts w:ascii="Times New Roman" w:hAnsi="Times New Roman" w:cs="Times New Roman"/>
                <w:sz w:val="22"/>
                <w:szCs w:val="22"/>
                <w:bdr w:val="none" w:sz="0" w:space="0" w:color="auto" w:frame="1"/>
                <w:lang w:val="lt-LT"/>
              </w:rPr>
              <w:t>Pateikiamo „lygiaverčio“ dokumento lygiavertiškumą</w:t>
            </w:r>
            <w:r w:rsidRPr="00545572">
              <w:rPr>
                <w:bdr w:val="none" w:sz="0" w:space="0" w:color="auto" w:frame="1"/>
                <w:lang w:val="lt-LT"/>
              </w:rPr>
              <w:t xml:space="preserve"> turi</w:t>
            </w:r>
            <w:r w:rsidRPr="00545572">
              <w:rPr>
                <w:rFonts w:ascii="Times New Roman" w:hAnsi="Times New Roman" w:cs="Times New Roman"/>
                <w:sz w:val="22"/>
                <w:szCs w:val="22"/>
                <w:bdr w:val="none" w:sz="0" w:space="0" w:color="auto" w:frame="1"/>
                <w:lang w:val="lt-LT"/>
              </w:rPr>
              <w:t xml:space="preserve"> įrodyti </w:t>
            </w:r>
            <w:r w:rsidRPr="00545572">
              <w:rPr>
                <w:bdr w:val="none" w:sz="0" w:space="0" w:color="auto" w:frame="1"/>
                <w:lang w:val="lt-LT"/>
              </w:rPr>
              <w:t>T</w:t>
            </w:r>
            <w:r w:rsidRPr="00545572">
              <w:rPr>
                <w:rFonts w:ascii="Times New Roman" w:hAnsi="Times New Roman" w:cs="Times New Roman"/>
                <w:sz w:val="22"/>
                <w:szCs w:val="22"/>
                <w:bdr w:val="none" w:sz="0" w:space="0" w:color="auto" w:frame="1"/>
                <w:lang w:val="lt-LT"/>
              </w:rPr>
              <w:t>iekėjas.</w:t>
            </w:r>
          </w:p>
        </w:tc>
        <w:tc>
          <w:tcPr>
            <w:tcW w:w="1816" w:type="pct"/>
          </w:tcPr>
          <w:p w14:paraId="0058512A" w14:textId="77777777" w:rsidR="00496B22" w:rsidRPr="0070326C" w:rsidRDefault="00496B22">
            <w:pPr>
              <w:pStyle w:val="BodyA"/>
              <w:spacing w:line="240" w:lineRule="auto"/>
              <w:jc w:val="both"/>
              <w:rPr>
                <w:rFonts w:ascii="Times New Roman" w:eastAsia="Times New Roman" w:hAnsi="Times New Roman" w:cs="Times New Roman"/>
                <w:sz w:val="22"/>
                <w:szCs w:val="22"/>
                <w:lang w:val="lt-LT"/>
              </w:rPr>
            </w:pPr>
            <w:r w:rsidRPr="0070326C">
              <w:rPr>
                <w:rFonts w:ascii="Times New Roman" w:eastAsia="Times New Roman" w:hAnsi="Times New Roman" w:cs="Times New Roman"/>
                <w:sz w:val="22"/>
                <w:szCs w:val="22"/>
                <w:lang w:val="lt-LT"/>
              </w:rPr>
              <w:t>Tiekėjas, tiekėjų grupės nariai, kiti ūkio subjektai, kurių pajėgumais remiasi tiekėjas, pagal prisiimamus įsipareigojimus, subtiekėjai.</w:t>
            </w:r>
          </w:p>
          <w:p w14:paraId="572E6969" w14:textId="77777777" w:rsidR="00496B22" w:rsidRPr="0070326C" w:rsidRDefault="00496B22">
            <w:pPr>
              <w:pStyle w:val="BodyA"/>
              <w:spacing w:line="240" w:lineRule="auto"/>
              <w:jc w:val="both"/>
              <w:rPr>
                <w:rFonts w:ascii="Times New Roman" w:eastAsia="Times New Roman" w:hAnsi="Times New Roman" w:cs="Times New Roman"/>
                <w:sz w:val="22"/>
                <w:szCs w:val="22"/>
                <w:lang w:val="lt-LT"/>
              </w:rPr>
            </w:pPr>
          </w:p>
          <w:p w14:paraId="7C8C1E66" w14:textId="061E6729" w:rsidR="00496B22" w:rsidRPr="0070326C" w:rsidRDefault="00496B22">
            <w:pPr>
              <w:pStyle w:val="BodyA"/>
              <w:spacing w:line="240" w:lineRule="auto"/>
              <w:jc w:val="both"/>
              <w:rPr>
                <w:rFonts w:ascii="Times New Roman" w:eastAsia="Times New Roman" w:hAnsi="Times New Roman" w:cs="Times New Roman"/>
                <w:sz w:val="22"/>
                <w:szCs w:val="22"/>
                <w:lang w:val="lt-LT"/>
              </w:rPr>
            </w:pPr>
            <w:r w:rsidRPr="0070326C">
              <w:rPr>
                <w:rFonts w:ascii="Times New Roman" w:eastAsia="Times New Roman" w:hAnsi="Times New Roman" w:cs="Times New Roman"/>
                <w:color w:val="auto"/>
                <w:sz w:val="22"/>
                <w:szCs w:val="22"/>
                <w:lang w:val="lt-LT"/>
              </w:rPr>
              <w:t>Tiekėjas gali remtis kitų ūkio subjektų pajėgumais tik tuo atveju, jeigu tie subjektai patys vykdys tą pirkimo sutarties dalį, kuriai reikia jų turimų pajėgumų.</w:t>
            </w:r>
          </w:p>
        </w:tc>
      </w:tr>
    </w:tbl>
    <w:p w14:paraId="540F8145" w14:textId="77777777" w:rsidR="00DE4E9E" w:rsidRDefault="00DE4E9E" w:rsidP="00D84822">
      <w:pPr>
        <w:suppressAutoHyphens/>
        <w:spacing w:after="40"/>
        <w:jc w:val="center"/>
        <w:rPr>
          <w:rFonts w:eastAsia="Times New Roman"/>
          <w:b/>
          <w:bCs/>
          <w:u w:color="000000"/>
          <w:lang w:eastAsia="en-GB"/>
          <w14:textOutline w14:w="12700" w14:cap="flat" w14:cmpd="sng" w14:algn="ctr">
            <w14:noFill/>
            <w14:prstDash w14:val="solid"/>
            <w14:miter w14:lim="400000"/>
          </w14:textOutline>
        </w:rPr>
      </w:pPr>
    </w:p>
    <w:sectPr w:rsidR="00DE4E9E" w:rsidSect="00091EEE">
      <w:pgSz w:w="16840" w:h="11900" w:orient="landscape"/>
      <w:pgMar w:top="1134"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16DD" w14:textId="77777777" w:rsidR="0066644D" w:rsidRDefault="0066644D" w:rsidP="00992543">
      <w:r>
        <w:separator/>
      </w:r>
    </w:p>
  </w:endnote>
  <w:endnote w:type="continuationSeparator" w:id="0">
    <w:p w14:paraId="13437FF5" w14:textId="77777777" w:rsidR="0066644D" w:rsidRDefault="0066644D" w:rsidP="00992543">
      <w:r>
        <w:continuationSeparator/>
      </w:r>
    </w:p>
  </w:endnote>
  <w:endnote w:type="continuationNotice" w:id="1">
    <w:p w14:paraId="06C182AC" w14:textId="77777777" w:rsidR="0066644D" w:rsidRDefault="00666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1EE3" w14:textId="77777777" w:rsidR="0066644D" w:rsidRDefault="0066644D" w:rsidP="00992543">
      <w:r>
        <w:separator/>
      </w:r>
    </w:p>
  </w:footnote>
  <w:footnote w:type="continuationSeparator" w:id="0">
    <w:p w14:paraId="4A5F112A" w14:textId="77777777" w:rsidR="0066644D" w:rsidRDefault="0066644D" w:rsidP="00992543">
      <w:r>
        <w:continuationSeparator/>
      </w:r>
    </w:p>
  </w:footnote>
  <w:footnote w:type="continuationNotice" w:id="1">
    <w:p w14:paraId="0ED9368C" w14:textId="77777777" w:rsidR="0066644D" w:rsidRDefault="006664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AD2"/>
    <w:multiLevelType w:val="hybridMultilevel"/>
    <w:tmpl w:val="F88EED00"/>
    <w:lvl w:ilvl="0" w:tplc="4FACF45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2E66"/>
    <w:multiLevelType w:val="hybridMultilevel"/>
    <w:tmpl w:val="D8C464EA"/>
    <w:lvl w:ilvl="0" w:tplc="A5DC6BCC">
      <w:start w:val="2"/>
      <w:numFmt w:val="decimal"/>
      <w:lvlText w:val="%1)"/>
      <w:lvlJc w:val="left"/>
      <w:pPr>
        <w:ind w:left="720" w:hanging="360"/>
      </w:pPr>
      <w:rPr>
        <w:rFonts w:eastAsia="Calibr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4334D"/>
    <w:multiLevelType w:val="hybridMultilevel"/>
    <w:tmpl w:val="A70CFACA"/>
    <w:lvl w:ilvl="0" w:tplc="593A81BC">
      <w:start w:val="8"/>
      <w:numFmt w:val="bullet"/>
      <w:lvlText w:val="-"/>
      <w:lvlJc w:val="left"/>
      <w:pPr>
        <w:ind w:left="770" w:hanging="360"/>
      </w:pPr>
      <w:rPr>
        <w:rFonts w:ascii="Times New Roman" w:eastAsiaTheme="minorHAnsi" w:hAnsi="Times New Roman" w:cs="Times New Roman" w:hint="default"/>
        <w:color w:val="000000"/>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4" w15:restartNumberingAfterBreak="0">
    <w:nsid w:val="0F001ADF"/>
    <w:multiLevelType w:val="hybridMultilevel"/>
    <w:tmpl w:val="2326D850"/>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E3072"/>
    <w:multiLevelType w:val="hybridMultilevel"/>
    <w:tmpl w:val="9FC02B0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7" w15:restartNumberingAfterBreak="0">
    <w:nsid w:val="362567CD"/>
    <w:multiLevelType w:val="hybridMultilevel"/>
    <w:tmpl w:val="299466C2"/>
    <w:lvl w:ilvl="0" w:tplc="43220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6E57BDB"/>
    <w:multiLevelType w:val="hybridMultilevel"/>
    <w:tmpl w:val="9E3CD2C4"/>
    <w:lvl w:ilvl="0" w:tplc="C48E0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B96FEB"/>
    <w:multiLevelType w:val="hybridMultilevel"/>
    <w:tmpl w:val="9AEE14CE"/>
    <w:lvl w:ilvl="0" w:tplc="51EE7178">
      <w:start w:val="10"/>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3" w15:restartNumberingAfterBreak="0">
    <w:nsid w:val="4F2916F5"/>
    <w:multiLevelType w:val="hybridMultilevel"/>
    <w:tmpl w:val="CB0A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8622E8"/>
    <w:multiLevelType w:val="hybridMultilevel"/>
    <w:tmpl w:val="AAA86E9C"/>
    <w:lvl w:ilvl="0" w:tplc="DC8C735A">
      <w:start w:val="1"/>
      <w:numFmt w:val="decimal"/>
      <w:lvlText w:val="%1."/>
      <w:lvlJc w:val="left"/>
      <w:pPr>
        <w:ind w:left="720" w:hanging="360"/>
      </w:pPr>
      <w:rPr>
        <w:rFonts w:ascii="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535FD9"/>
    <w:multiLevelType w:val="hybridMultilevel"/>
    <w:tmpl w:val="532EA71C"/>
    <w:lvl w:ilvl="0" w:tplc="9370B7E4">
      <w:start w:val="1"/>
      <w:numFmt w:val="decimal"/>
      <w:lvlText w:val="%1)"/>
      <w:lvlJc w:val="left"/>
      <w:pPr>
        <w:ind w:left="360" w:hanging="360"/>
      </w:pPr>
      <w:rPr>
        <w:rFonts w:eastAsia="Arial Unicode M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B0756"/>
    <w:multiLevelType w:val="hybridMultilevel"/>
    <w:tmpl w:val="52444F3A"/>
    <w:lvl w:ilvl="0" w:tplc="92FA0E06">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6BDA6853"/>
    <w:multiLevelType w:val="hybridMultilevel"/>
    <w:tmpl w:val="66A41BE6"/>
    <w:lvl w:ilvl="0" w:tplc="AFA852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96D0B68"/>
    <w:multiLevelType w:val="multilevel"/>
    <w:tmpl w:val="D9261BAE"/>
    <w:lvl w:ilvl="0">
      <w:start w:val="1"/>
      <w:numFmt w:val="upperRoman"/>
      <w:lvlText w:val="%1."/>
      <w:lvlJc w:val="right"/>
      <w:pPr>
        <w:ind w:left="1080" w:hanging="360"/>
      </w:pPr>
    </w:lvl>
    <w:lvl w:ilvl="1">
      <w:start w:val="1"/>
      <w:numFmt w:val="decimal"/>
      <w:pStyle w:val="Heading2"/>
      <w:suff w:val="space"/>
      <w:lvlText w:val="%1.%2."/>
      <w:lvlJc w:val="left"/>
      <w:pPr>
        <w:ind w:left="18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1332927">
    <w:abstractNumId w:val="21"/>
  </w:num>
  <w:num w:numId="2" w16cid:durableId="1969555326">
    <w:abstractNumId w:val="10"/>
  </w:num>
  <w:num w:numId="3" w16cid:durableId="455411220">
    <w:abstractNumId w:val="14"/>
  </w:num>
  <w:num w:numId="4" w16cid:durableId="1595358213">
    <w:abstractNumId w:val="5"/>
  </w:num>
  <w:num w:numId="5" w16cid:durableId="1519468122">
    <w:abstractNumId w:val="7"/>
  </w:num>
  <w:num w:numId="6" w16cid:durableId="1879781511">
    <w:abstractNumId w:val="11"/>
  </w:num>
  <w:num w:numId="7" w16cid:durableId="282156256">
    <w:abstractNumId w:val="22"/>
  </w:num>
  <w:num w:numId="8" w16cid:durableId="1742021727">
    <w:abstractNumId w:val="20"/>
  </w:num>
  <w:num w:numId="9" w16cid:durableId="490679899">
    <w:abstractNumId w:val="4"/>
  </w:num>
  <w:num w:numId="10" w16cid:durableId="466553790">
    <w:abstractNumId w:val="12"/>
  </w:num>
  <w:num w:numId="11" w16cid:durableId="851338000">
    <w:abstractNumId w:val="17"/>
  </w:num>
  <w:num w:numId="12" w16cid:durableId="787820721">
    <w:abstractNumId w:val="18"/>
  </w:num>
  <w:num w:numId="13" w16cid:durableId="778449167">
    <w:abstractNumId w:val="1"/>
  </w:num>
  <w:num w:numId="14" w16cid:durableId="1010987169">
    <w:abstractNumId w:val="23"/>
  </w:num>
  <w:num w:numId="15" w16cid:durableId="492138445">
    <w:abstractNumId w:val="2"/>
  </w:num>
  <w:num w:numId="16" w16cid:durableId="713237697">
    <w:abstractNumId w:val="9"/>
  </w:num>
  <w:num w:numId="17" w16cid:durableId="393159249">
    <w:abstractNumId w:val="0"/>
  </w:num>
  <w:num w:numId="18" w16cid:durableId="2047831811">
    <w:abstractNumId w:val="6"/>
  </w:num>
  <w:num w:numId="19" w16cid:durableId="529690327">
    <w:abstractNumId w:val="15"/>
  </w:num>
  <w:num w:numId="20" w16cid:durableId="2044284531">
    <w:abstractNumId w:val="16"/>
  </w:num>
  <w:num w:numId="21" w16cid:durableId="1689942573">
    <w:abstractNumId w:val="13"/>
  </w:num>
  <w:num w:numId="22" w16cid:durableId="126163694">
    <w:abstractNumId w:val="8"/>
  </w:num>
  <w:num w:numId="23" w16cid:durableId="644744485">
    <w:abstractNumId w:val="3"/>
  </w:num>
  <w:num w:numId="24" w16cid:durableId="21199095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5594"/>
    <w:rsid w:val="00007639"/>
    <w:rsid w:val="0001142D"/>
    <w:rsid w:val="000130D4"/>
    <w:rsid w:val="00014C41"/>
    <w:rsid w:val="000165DA"/>
    <w:rsid w:val="00020301"/>
    <w:rsid w:val="0002276A"/>
    <w:rsid w:val="00023F61"/>
    <w:rsid w:val="00025A31"/>
    <w:rsid w:val="00027749"/>
    <w:rsid w:val="00027BCF"/>
    <w:rsid w:val="00030001"/>
    <w:rsid w:val="000301BA"/>
    <w:rsid w:val="00030609"/>
    <w:rsid w:val="00030AAB"/>
    <w:rsid w:val="00030AC3"/>
    <w:rsid w:val="0003603B"/>
    <w:rsid w:val="00036AAE"/>
    <w:rsid w:val="000422FB"/>
    <w:rsid w:val="000501C9"/>
    <w:rsid w:val="00050B07"/>
    <w:rsid w:val="00051663"/>
    <w:rsid w:val="00052311"/>
    <w:rsid w:val="00055F8C"/>
    <w:rsid w:val="00056F8C"/>
    <w:rsid w:val="00060054"/>
    <w:rsid w:val="0006015B"/>
    <w:rsid w:val="00060CE0"/>
    <w:rsid w:val="0006194A"/>
    <w:rsid w:val="000625DA"/>
    <w:rsid w:val="00063A72"/>
    <w:rsid w:val="00064863"/>
    <w:rsid w:val="00066E43"/>
    <w:rsid w:val="00067E48"/>
    <w:rsid w:val="0007041B"/>
    <w:rsid w:val="00071BFD"/>
    <w:rsid w:val="000723B8"/>
    <w:rsid w:val="00073BF2"/>
    <w:rsid w:val="00073CA8"/>
    <w:rsid w:val="00074879"/>
    <w:rsid w:val="00074B5F"/>
    <w:rsid w:val="000779A6"/>
    <w:rsid w:val="0008043B"/>
    <w:rsid w:val="00081AA6"/>
    <w:rsid w:val="00082E43"/>
    <w:rsid w:val="000833A1"/>
    <w:rsid w:val="0008474E"/>
    <w:rsid w:val="00084934"/>
    <w:rsid w:val="00091EEE"/>
    <w:rsid w:val="00092C15"/>
    <w:rsid w:val="0009563B"/>
    <w:rsid w:val="00096318"/>
    <w:rsid w:val="000A1975"/>
    <w:rsid w:val="000A3162"/>
    <w:rsid w:val="000A4A4A"/>
    <w:rsid w:val="000A4ED7"/>
    <w:rsid w:val="000A7C86"/>
    <w:rsid w:val="000B0B92"/>
    <w:rsid w:val="000B1F05"/>
    <w:rsid w:val="000B3229"/>
    <w:rsid w:val="000B46B5"/>
    <w:rsid w:val="000B6AB9"/>
    <w:rsid w:val="000B6D27"/>
    <w:rsid w:val="000B7F26"/>
    <w:rsid w:val="000C1BEC"/>
    <w:rsid w:val="000C2B4D"/>
    <w:rsid w:val="000C2F30"/>
    <w:rsid w:val="000C4778"/>
    <w:rsid w:val="000C7244"/>
    <w:rsid w:val="000C7B32"/>
    <w:rsid w:val="000D069A"/>
    <w:rsid w:val="000D1DF2"/>
    <w:rsid w:val="000D2AC3"/>
    <w:rsid w:val="000D3497"/>
    <w:rsid w:val="000D3C56"/>
    <w:rsid w:val="000D5EEA"/>
    <w:rsid w:val="000E2BFA"/>
    <w:rsid w:val="000E31BF"/>
    <w:rsid w:val="000E4457"/>
    <w:rsid w:val="000F0059"/>
    <w:rsid w:val="000F0879"/>
    <w:rsid w:val="000F2766"/>
    <w:rsid w:val="000F4483"/>
    <w:rsid w:val="000F634B"/>
    <w:rsid w:val="00100249"/>
    <w:rsid w:val="0010091C"/>
    <w:rsid w:val="0010193F"/>
    <w:rsid w:val="00102245"/>
    <w:rsid w:val="001033FB"/>
    <w:rsid w:val="00103E95"/>
    <w:rsid w:val="0010749A"/>
    <w:rsid w:val="001076C5"/>
    <w:rsid w:val="0011562D"/>
    <w:rsid w:val="00116445"/>
    <w:rsid w:val="00116F6D"/>
    <w:rsid w:val="00120469"/>
    <w:rsid w:val="00120FE9"/>
    <w:rsid w:val="00125AB0"/>
    <w:rsid w:val="001261FB"/>
    <w:rsid w:val="00131035"/>
    <w:rsid w:val="001310D3"/>
    <w:rsid w:val="001317A9"/>
    <w:rsid w:val="00131D5E"/>
    <w:rsid w:val="0013223C"/>
    <w:rsid w:val="001332B6"/>
    <w:rsid w:val="0013341A"/>
    <w:rsid w:val="001337C6"/>
    <w:rsid w:val="00134A41"/>
    <w:rsid w:val="00135F86"/>
    <w:rsid w:val="0013606B"/>
    <w:rsid w:val="001366EA"/>
    <w:rsid w:val="001425D7"/>
    <w:rsid w:val="001428B7"/>
    <w:rsid w:val="00143C06"/>
    <w:rsid w:val="001443A3"/>
    <w:rsid w:val="001451B5"/>
    <w:rsid w:val="001454F5"/>
    <w:rsid w:val="001457D1"/>
    <w:rsid w:val="00145C0A"/>
    <w:rsid w:val="00145FA0"/>
    <w:rsid w:val="00146A3B"/>
    <w:rsid w:val="00147A4A"/>
    <w:rsid w:val="001501E2"/>
    <w:rsid w:val="001505DC"/>
    <w:rsid w:val="00151570"/>
    <w:rsid w:val="00152EE7"/>
    <w:rsid w:val="0015409D"/>
    <w:rsid w:val="001546D4"/>
    <w:rsid w:val="00162CB5"/>
    <w:rsid w:val="001701C1"/>
    <w:rsid w:val="001708E1"/>
    <w:rsid w:val="001726DB"/>
    <w:rsid w:val="001730E9"/>
    <w:rsid w:val="0017621D"/>
    <w:rsid w:val="00180192"/>
    <w:rsid w:val="0018070A"/>
    <w:rsid w:val="00180A24"/>
    <w:rsid w:val="00184BCA"/>
    <w:rsid w:val="00186795"/>
    <w:rsid w:val="00186BB2"/>
    <w:rsid w:val="0018721E"/>
    <w:rsid w:val="00187557"/>
    <w:rsid w:val="001877FC"/>
    <w:rsid w:val="00193440"/>
    <w:rsid w:val="001935F9"/>
    <w:rsid w:val="001948B0"/>
    <w:rsid w:val="00194EB6"/>
    <w:rsid w:val="00195598"/>
    <w:rsid w:val="0019608E"/>
    <w:rsid w:val="001A071A"/>
    <w:rsid w:val="001A0EE4"/>
    <w:rsid w:val="001A237A"/>
    <w:rsid w:val="001A5267"/>
    <w:rsid w:val="001A69C5"/>
    <w:rsid w:val="001A7776"/>
    <w:rsid w:val="001A7B1B"/>
    <w:rsid w:val="001B005F"/>
    <w:rsid w:val="001B1278"/>
    <w:rsid w:val="001B4238"/>
    <w:rsid w:val="001B5C42"/>
    <w:rsid w:val="001B614D"/>
    <w:rsid w:val="001B78A0"/>
    <w:rsid w:val="001B7E5A"/>
    <w:rsid w:val="001C09DD"/>
    <w:rsid w:val="001C1AF0"/>
    <w:rsid w:val="001C1CF4"/>
    <w:rsid w:val="001C1F6C"/>
    <w:rsid w:val="001C2056"/>
    <w:rsid w:val="001C28C7"/>
    <w:rsid w:val="001C3948"/>
    <w:rsid w:val="001C510C"/>
    <w:rsid w:val="001C5A65"/>
    <w:rsid w:val="001C77E8"/>
    <w:rsid w:val="001C7A7F"/>
    <w:rsid w:val="001D0379"/>
    <w:rsid w:val="001D1602"/>
    <w:rsid w:val="001D29A6"/>
    <w:rsid w:val="001D478A"/>
    <w:rsid w:val="001D7D38"/>
    <w:rsid w:val="001E0CBA"/>
    <w:rsid w:val="001E365E"/>
    <w:rsid w:val="001E7EA9"/>
    <w:rsid w:val="001F0B7F"/>
    <w:rsid w:val="001F33DB"/>
    <w:rsid w:val="001F3A63"/>
    <w:rsid w:val="001F7E97"/>
    <w:rsid w:val="00204DD7"/>
    <w:rsid w:val="002067CD"/>
    <w:rsid w:val="0020702C"/>
    <w:rsid w:val="00207E8C"/>
    <w:rsid w:val="0021020C"/>
    <w:rsid w:val="00210421"/>
    <w:rsid w:val="00211565"/>
    <w:rsid w:val="00212085"/>
    <w:rsid w:val="00215E02"/>
    <w:rsid w:val="002174E0"/>
    <w:rsid w:val="0022127B"/>
    <w:rsid w:val="00221E69"/>
    <w:rsid w:val="00223640"/>
    <w:rsid w:val="00225843"/>
    <w:rsid w:val="002273F4"/>
    <w:rsid w:val="0023172B"/>
    <w:rsid w:val="00232335"/>
    <w:rsid w:val="0023248C"/>
    <w:rsid w:val="00232799"/>
    <w:rsid w:val="00233304"/>
    <w:rsid w:val="002337F4"/>
    <w:rsid w:val="002348D5"/>
    <w:rsid w:val="00236AAF"/>
    <w:rsid w:val="00237733"/>
    <w:rsid w:val="00237E52"/>
    <w:rsid w:val="00240938"/>
    <w:rsid w:val="00241AB0"/>
    <w:rsid w:val="002422BF"/>
    <w:rsid w:val="00242345"/>
    <w:rsid w:val="00243D92"/>
    <w:rsid w:val="00245A82"/>
    <w:rsid w:val="002468EF"/>
    <w:rsid w:val="002470CC"/>
    <w:rsid w:val="002477AA"/>
    <w:rsid w:val="00247F35"/>
    <w:rsid w:val="00250D2D"/>
    <w:rsid w:val="0025250A"/>
    <w:rsid w:val="002538F1"/>
    <w:rsid w:val="002544E8"/>
    <w:rsid w:val="0025558A"/>
    <w:rsid w:val="002560CC"/>
    <w:rsid w:val="00256BCC"/>
    <w:rsid w:val="00257E0B"/>
    <w:rsid w:val="002600C9"/>
    <w:rsid w:val="00260BE3"/>
    <w:rsid w:val="002628FD"/>
    <w:rsid w:val="00262E6E"/>
    <w:rsid w:val="002636E4"/>
    <w:rsid w:val="002637F8"/>
    <w:rsid w:val="00263941"/>
    <w:rsid w:val="00263945"/>
    <w:rsid w:val="00263FD9"/>
    <w:rsid w:val="0026608F"/>
    <w:rsid w:val="00266ABF"/>
    <w:rsid w:val="00266BF2"/>
    <w:rsid w:val="00267E64"/>
    <w:rsid w:val="0027024E"/>
    <w:rsid w:val="00271069"/>
    <w:rsid w:val="00271C0F"/>
    <w:rsid w:val="00272447"/>
    <w:rsid w:val="00273732"/>
    <w:rsid w:val="00274232"/>
    <w:rsid w:val="002774C6"/>
    <w:rsid w:val="002775EE"/>
    <w:rsid w:val="002800C5"/>
    <w:rsid w:val="00280255"/>
    <w:rsid w:val="00280A92"/>
    <w:rsid w:val="002811E6"/>
    <w:rsid w:val="00283344"/>
    <w:rsid w:val="00283DB5"/>
    <w:rsid w:val="0028594C"/>
    <w:rsid w:val="00286728"/>
    <w:rsid w:val="0028770D"/>
    <w:rsid w:val="00287F57"/>
    <w:rsid w:val="0029111E"/>
    <w:rsid w:val="00291CD3"/>
    <w:rsid w:val="00291F53"/>
    <w:rsid w:val="002927D2"/>
    <w:rsid w:val="002943C1"/>
    <w:rsid w:val="00295E68"/>
    <w:rsid w:val="00297477"/>
    <w:rsid w:val="002979DE"/>
    <w:rsid w:val="002A1230"/>
    <w:rsid w:val="002A1D36"/>
    <w:rsid w:val="002A38FA"/>
    <w:rsid w:val="002A5D44"/>
    <w:rsid w:val="002B1F67"/>
    <w:rsid w:val="002B3878"/>
    <w:rsid w:val="002B583C"/>
    <w:rsid w:val="002B7926"/>
    <w:rsid w:val="002B7EF4"/>
    <w:rsid w:val="002C0C47"/>
    <w:rsid w:val="002C1C64"/>
    <w:rsid w:val="002C2868"/>
    <w:rsid w:val="002C41A7"/>
    <w:rsid w:val="002C4611"/>
    <w:rsid w:val="002D03C2"/>
    <w:rsid w:val="002D0B72"/>
    <w:rsid w:val="002D1A13"/>
    <w:rsid w:val="002D1D38"/>
    <w:rsid w:val="002D50C4"/>
    <w:rsid w:val="002D5374"/>
    <w:rsid w:val="002D7687"/>
    <w:rsid w:val="002D7CDF"/>
    <w:rsid w:val="002D7D46"/>
    <w:rsid w:val="002D7E20"/>
    <w:rsid w:val="002E1CF6"/>
    <w:rsid w:val="002E212A"/>
    <w:rsid w:val="002E2F68"/>
    <w:rsid w:val="002E32D2"/>
    <w:rsid w:val="002E481B"/>
    <w:rsid w:val="002E49D8"/>
    <w:rsid w:val="002E4C3E"/>
    <w:rsid w:val="002E7661"/>
    <w:rsid w:val="002F0A89"/>
    <w:rsid w:val="002F36F1"/>
    <w:rsid w:val="002F4AD1"/>
    <w:rsid w:val="002F53AD"/>
    <w:rsid w:val="002F7369"/>
    <w:rsid w:val="003022A6"/>
    <w:rsid w:val="00302AB3"/>
    <w:rsid w:val="00306354"/>
    <w:rsid w:val="003104F3"/>
    <w:rsid w:val="00311DA1"/>
    <w:rsid w:val="00312CB9"/>
    <w:rsid w:val="00314269"/>
    <w:rsid w:val="003155E9"/>
    <w:rsid w:val="0031630A"/>
    <w:rsid w:val="003171EC"/>
    <w:rsid w:val="00317499"/>
    <w:rsid w:val="00320DEE"/>
    <w:rsid w:val="00323B20"/>
    <w:rsid w:val="00324933"/>
    <w:rsid w:val="003252C0"/>
    <w:rsid w:val="0032537B"/>
    <w:rsid w:val="00325BBA"/>
    <w:rsid w:val="00325BD8"/>
    <w:rsid w:val="003277DA"/>
    <w:rsid w:val="003304F9"/>
    <w:rsid w:val="00330F1B"/>
    <w:rsid w:val="003311E9"/>
    <w:rsid w:val="00331A0B"/>
    <w:rsid w:val="00331DB6"/>
    <w:rsid w:val="00333581"/>
    <w:rsid w:val="003339D2"/>
    <w:rsid w:val="003346C7"/>
    <w:rsid w:val="00336120"/>
    <w:rsid w:val="0033750D"/>
    <w:rsid w:val="0033760E"/>
    <w:rsid w:val="00337E9D"/>
    <w:rsid w:val="00340956"/>
    <w:rsid w:val="00340A66"/>
    <w:rsid w:val="00344EBC"/>
    <w:rsid w:val="00347D32"/>
    <w:rsid w:val="00347E7A"/>
    <w:rsid w:val="0035341B"/>
    <w:rsid w:val="003563AD"/>
    <w:rsid w:val="00356C3B"/>
    <w:rsid w:val="00357F1D"/>
    <w:rsid w:val="00361813"/>
    <w:rsid w:val="00362A75"/>
    <w:rsid w:val="00370548"/>
    <w:rsid w:val="003713F3"/>
    <w:rsid w:val="00377FA9"/>
    <w:rsid w:val="003813FD"/>
    <w:rsid w:val="00381F67"/>
    <w:rsid w:val="0038233D"/>
    <w:rsid w:val="003825C3"/>
    <w:rsid w:val="00383905"/>
    <w:rsid w:val="003842D7"/>
    <w:rsid w:val="003848AE"/>
    <w:rsid w:val="003849D5"/>
    <w:rsid w:val="0038618E"/>
    <w:rsid w:val="003874B0"/>
    <w:rsid w:val="00390E93"/>
    <w:rsid w:val="003936CA"/>
    <w:rsid w:val="0039490C"/>
    <w:rsid w:val="003A0D10"/>
    <w:rsid w:val="003A1164"/>
    <w:rsid w:val="003A170E"/>
    <w:rsid w:val="003A19F9"/>
    <w:rsid w:val="003A219B"/>
    <w:rsid w:val="003A6E0B"/>
    <w:rsid w:val="003B0158"/>
    <w:rsid w:val="003B2DAE"/>
    <w:rsid w:val="003B3917"/>
    <w:rsid w:val="003B75DA"/>
    <w:rsid w:val="003B7A9C"/>
    <w:rsid w:val="003B7AE1"/>
    <w:rsid w:val="003C0CB7"/>
    <w:rsid w:val="003C340F"/>
    <w:rsid w:val="003C3AE1"/>
    <w:rsid w:val="003C79E7"/>
    <w:rsid w:val="003D0153"/>
    <w:rsid w:val="003D0997"/>
    <w:rsid w:val="003D0BFF"/>
    <w:rsid w:val="003D19F6"/>
    <w:rsid w:val="003D2219"/>
    <w:rsid w:val="003E0441"/>
    <w:rsid w:val="003E2E6D"/>
    <w:rsid w:val="003E316B"/>
    <w:rsid w:val="003E45ED"/>
    <w:rsid w:val="003E5B22"/>
    <w:rsid w:val="003E5B8A"/>
    <w:rsid w:val="003F0559"/>
    <w:rsid w:val="003F288D"/>
    <w:rsid w:val="003F2F98"/>
    <w:rsid w:val="003F33A4"/>
    <w:rsid w:val="003F4060"/>
    <w:rsid w:val="003F7406"/>
    <w:rsid w:val="003F77EB"/>
    <w:rsid w:val="0040439C"/>
    <w:rsid w:val="00404A28"/>
    <w:rsid w:val="00407BD5"/>
    <w:rsid w:val="00407ED9"/>
    <w:rsid w:val="00407F09"/>
    <w:rsid w:val="00411DA2"/>
    <w:rsid w:val="00414B56"/>
    <w:rsid w:val="0041537A"/>
    <w:rsid w:val="00417768"/>
    <w:rsid w:val="0042180B"/>
    <w:rsid w:val="00424BC7"/>
    <w:rsid w:val="00425D91"/>
    <w:rsid w:val="00425F94"/>
    <w:rsid w:val="00426865"/>
    <w:rsid w:val="00433B0C"/>
    <w:rsid w:val="00435CFB"/>
    <w:rsid w:val="00436708"/>
    <w:rsid w:val="00437284"/>
    <w:rsid w:val="004409A1"/>
    <w:rsid w:val="00440FEB"/>
    <w:rsid w:val="00441916"/>
    <w:rsid w:val="00443B99"/>
    <w:rsid w:val="00445017"/>
    <w:rsid w:val="00447967"/>
    <w:rsid w:val="00447B75"/>
    <w:rsid w:val="00450818"/>
    <w:rsid w:val="00451C3A"/>
    <w:rsid w:val="00452E8E"/>
    <w:rsid w:val="004545AF"/>
    <w:rsid w:val="00460298"/>
    <w:rsid w:val="00460537"/>
    <w:rsid w:val="00461065"/>
    <w:rsid w:val="00462A48"/>
    <w:rsid w:val="00463123"/>
    <w:rsid w:val="004636FA"/>
    <w:rsid w:val="00463B9B"/>
    <w:rsid w:val="00464F52"/>
    <w:rsid w:val="004708B6"/>
    <w:rsid w:val="00471163"/>
    <w:rsid w:val="004728F6"/>
    <w:rsid w:val="00473B5B"/>
    <w:rsid w:val="0047479B"/>
    <w:rsid w:val="004748CC"/>
    <w:rsid w:val="004757D6"/>
    <w:rsid w:val="00477B6D"/>
    <w:rsid w:val="0048021C"/>
    <w:rsid w:val="00484614"/>
    <w:rsid w:val="00485128"/>
    <w:rsid w:val="00485648"/>
    <w:rsid w:val="004869F2"/>
    <w:rsid w:val="00486C8A"/>
    <w:rsid w:val="0048718B"/>
    <w:rsid w:val="004871F9"/>
    <w:rsid w:val="004878BE"/>
    <w:rsid w:val="00487FB4"/>
    <w:rsid w:val="00493BD3"/>
    <w:rsid w:val="00494714"/>
    <w:rsid w:val="00494F9F"/>
    <w:rsid w:val="00496A0C"/>
    <w:rsid w:val="00496B22"/>
    <w:rsid w:val="00497035"/>
    <w:rsid w:val="00497458"/>
    <w:rsid w:val="004A06C8"/>
    <w:rsid w:val="004A0A92"/>
    <w:rsid w:val="004A409D"/>
    <w:rsid w:val="004A69BE"/>
    <w:rsid w:val="004A7E3D"/>
    <w:rsid w:val="004B168B"/>
    <w:rsid w:val="004B2421"/>
    <w:rsid w:val="004B38B4"/>
    <w:rsid w:val="004B4664"/>
    <w:rsid w:val="004B492D"/>
    <w:rsid w:val="004C0389"/>
    <w:rsid w:val="004C0D5D"/>
    <w:rsid w:val="004C0D9A"/>
    <w:rsid w:val="004C1B2B"/>
    <w:rsid w:val="004C1FC0"/>
    <w:rsid w:val="004C273A"/>
    <w:rsid w:val="004C4C80"/>
    <w:rsid w:val="004C668F"/>
    <w:rsid w:val="004C6B55"/>
    <w:rsid w:val="004C6D0C"/>
    <w:rsid w:val="004C7998"/>
    <w:rsid w:val="004C7AA4"/>
    <w:rsid w:val="004C7B19"/>
    <w:rsid w:val="004D0652"/>
    <w:rsid w:val="004D1450"/>
    <w:rsid w:val="004D285B"/>
    <w:rsid w:val="004D3904"/>
    <w:rsid w:val="004D4FEB"/>
    <w:rsid w:val="004E1397"/>
    <w:rsid w:val="004E2757"/>
    <w:rsid w:val="004E3C04"/>
    <w:rsid w:val="004E4537"/>
    <w:rsid w:val="004E584B"/>
    <w:rsid w:val="004E6D54"/>
    <w:rsid w:val="004F0975"/>
    <w:rsid w:val="004F0AAB"/>
    <w:rsid w:val="004F1065"/>
    <w:rsid w:val="004F4D80"/>
    <w:rsid w:val="004F592F"/>
    <w:rsid w:val="004F5B07"/>
    <w:rsid w:val="00501B84"/>
    <w:rsid w:val="00501F80"/>
    <w:rsid w:val="005022BD"/>
    <w:rsid w:val="00502793"/>
    <w:rsid w:val="0050366A"/>
    <w:rsid w:val="00503D75"/>
    <w:rsid w:val="0050468E"/>
    <w:rsid w:val="00504DC3"/>
    <w:rsid w:val="005063CB"/>
    <w:rsid w:val="005074D2"/>
    <w:rsid w:val="00507E28"/>
    <w:rsid w:val="0051037E"/>
    <w:rsid w:val="00511BFC"/>
    <w:rsid w:val="005124F7"/>
    <w:rsid w:val="00513F80"/>
    <w:rsid w:val="00515ADA"/>
    <w:rsid w:val="005168CC"/>
    <w:rsid w:val="00516ECD"/>
    <w:rsid w:val="005210EA"/>
    <w:rsid w:val="00521C2F"/>
    <w:rsid w:val="00526657"/>
    <w:rsid w:val="00527E1C"/>
    <w:rsid w:val="005306FB"/>
    <w:rsid w:val="00530E8B"/>
    <w:rsid w:val="005361DA"/>
    <w:rsid w:val="00536AFF"/>
    <w:rsid w:val="00536BA6"/>
    <w:rsid w:val="00537FA2"/>
    <w:rsid w:val="00540295"/>
    <w:rsid w:val="005426CE"/>
    <w:rsid w:val="005429E6"/>
    <w:rsid w:val="005442A4"/>
    <w:rsid w:val="00545B55"/>
    <w:rsid w:val="00545CD6"/>
    <w:rsid w:val="005464D2"/>
    <w:rsid w:val="00546853"/>
    <w:rsid w:val="005477A8"/>
    <w:rsid w:val="005519CB"/>
    <w:rsid w:val="0055256B"/>
    <w:rsid w:val="00552BD8"/>
    <w:rsid w:val="00553810"/>
    <w:rsid w:val="005543FC"/>
    <w:rsid w:val="0055476F"/>
    <w:rsid w:val="005624E2"/>
    <w:rsid w:val="00563AFC"/>
    <w:rsid w:val="00566EC7"/>
    <w:rsid w:val="00566FB8"/>
    <w:rsid w:val="00567307"/>
    <w:rsid w:val="0057017F"/>
    <w:rsid w:val="0057083E"/>
    <w:rsid w:val="00571393"/>
    <w:rsid w:val="0057227A"/>
    <w:rsid w:val="00572408"/>
    <w:rsid w:val="00572E06"/>
    <w:rsid w:val="00573B88"/>
    <w:rsid w:val="005749FE"/>
    <w:rsid w:val="005766C3"/>
    <w:rsid w:val="00576B98"/>
    <w:rsid w:val="00576C36"/>
    <w:rsid w:val="005777D3"/>
    <w:rsid w:val="00580157"/>
    <w:rsid w:val="0058079D"/>
    <w:rsid w:val="00580EC4"/>
    <w:rsid w:val="005815C3"/>
    <w:rsid w:val="00581BE3"/>
    <w:rsid w:val="00582D47"/>
    <w:rsid w:val="005832B6"/>
    <w:rsid w:val="005833E1"/>
    <w:rsid w:val="00584138"/>
    <w:rsid w:val="0058424F"/>
    <w:rsid w:val="00585FD4"/>
    <w:rsid w:val="00586096"/>
    <w:rsid w:val="00586272"/>
    <w:rsid w:val="00586957"/>
    <w:rsid w:val="005874D2"/>
    <w:rsid w:val="00587FDB"/>
    <w:rsid w:val="005919DE"/>
    <w:rsid w:val="00593D14"/>
    <w:rsid w:val="00595DE9"/>
    <w:rsid w:val="00597AEC"/>
    <w:rsid w:val="005A118E"/>
    <w:rsid w:val="005A1936"/>
    <w:rsid w:val="005A34EE"/>
    <w:rsid w:val="005A3599"/>
    <w:rsid w:val="005A3B57"/>
    <w:rsid w:val="005A6373"/>
    <w:rsid w:val="005A7DC9"/>
    <w:rsid w:val="005B05D9"/>
    <w:rsid w:val="005B18A0"/>
    <w:rsid w:val="005B2995"/>
    <w:rsid w:val="005B3495"/>
    <w:rsid w:val="005C1C85"/>
    <w:rsid w:val="005C20BD"/>
    <w:rsid w:val="005C21E8"/>
    <w:rsid w:val="005C4947"/>
    <w:rsid w:val="005C4C18"/>
    <w:rsid w:val="005C5872"/>
    <w:rsid w:val="005C6532"/>
    <w:rsid w:val="005C6BB5"/>
    <w:rsid w:val="005D0D9A"/>
    <w:rsid w:val="005D11E9"/>
    <w:rsid w:val="005D12A5"/>
    <w:rsid w:val="005D1347"/>
    <w:rsid w:val="005D2C1D"/>
    <w:rsid w:val="005D51DF"/>
    <w:rsid w:val="005D6580"/>
    <w:rsid w:val="005D6BCF"/>
    <w:rsid w:val="005D725F"/>
    <w:rsid w:val="005D7DC1"/>
    <w:rsid w:val="005E197A"/>
    <w:rsid w:val="005E2575"/>
    <w:rsid w:val="005E37EF"/>
    <w:rsid w:val="005E4C58"/>
    <w:rsid w:val="005E5859"/>
    <w:rsid w:val="005E743B"/>
    <w:rsid w:val="005F2B39"/>
    <w:rsid w:val="005F3F04"/>
    <w:rsid w:val="005F4054"/>
    <w:rsid w:val="005F4213"/>
    <w:rsid w:val="005F75BD"/>
    <w:rsid w:val="005F7F49"/>
    <w:rsid w:val="00600427"/>
    <w:rsid w:val="006021E7"/>
    <w:rsid w:val="006024AE"/>
    <w:rsid w:val="00602565"/>
    <w:rsid w:val="0060258C"/>
    <w:rsid w:val="00602D74"/>
    <w:rsid w:val="00602F57"/>
    <w:rsid w:val="006055D8"/>
    <w:rsid w:val="0061147E"/>
    <w:rsid w:val="00611C1D"/>
    <w:rsid w:val="006134EE"/>
    <w:rsid w:val="00615B74"/>
    <w:rsid w:val="00617096"/>
    <w:rsid w:val="0062016C"/>
    <w:rsid w:val="0062353D"/>
    <w:rsid w:val="00625E2E"/>
    <w:rsid w:val="00626194"/>
    <w:rsid w:val="0062657B"/>
    <w:rsid w:val="006266B6"/>
    <w:rsid w:val="0062765C"/>
    <w:rsid w:val="0063151E"/>
    <w:rsid w:val="00632CC6"/>
    <w:rsid w:val="0063425A"/>
    <w:rsid w:val="0063471C"/>
    <w:rsid w:val="00634B49"/>
    <w:rsid w:val="00634E46"/>
    <w:rsid w:val="00635935"/>
    <w:rsid w:val="00635CB0"/>
    <w:rsid w:val="00637387"/>
    <w:rsid w:val="00641033"/>
    <w:rsid w:val="00641B31"/>
    <w:rsid w:val="006431AA"/>
    <w:rsid w:val="00647022"/>
    <w:rsid w:val="006477FF"/>
    <w:rsid w:val="00651488"/>
    <w:rsid w:val="006519D0"/>
    <w:rsid w:val="00651AF8"/>
    <w:rsid w:val="006554AD"/>
    <w:rsid w:val="00655760"/>
    <w:rsid w:val="006600C7"/>
    <w:rsid w:val="006608F0"/>
    <w:rsid w:val="00662227"/>
    <w:rsid w:val="00662823"/>
    <w:rsid w:val="00663B76"/>
    <w:rsid w:val="006642F2"/>
    <w:rsid w:val="00664A7F"/>
    <w:rsid w:val="00664BD0"/>
    <w:rsid w:val="00665390"/>
    <w:rsid w:val="0066644D"/>
    <w:rsid w:val="006667CF"/>
    <w:rsid w:val="0066688F"/>
    <w:rsid w:val="00666F33"/>
    <w:rsid w:val="00667AA1"/>
    <w:rsid w:val="00667E3E"/>
    <w:rsid w:val="00670C15"/>
    <w:rsid w:val="006716DE"/>
    <w:rsid w:val="00671F9E"/>
    <w:rsid w:val="00673A10"/>
    <w:rsid w:val="0067562F"/>
    <w:rsid w:val="00682AF4"/>
    <w:rsid w:val="00683B56"/>
    <w:rsid w:val="00684216"/>
    <w:rsid w:val="00684648"/>
    <w:rsid w:val="00686CB3"/>
    <w:rsid w:val="00692523"/>
    <w:rsid w:val="00693128"/>
    <w:rsid w:val="006944F5"/>
    <w:rsid w:val="006945AA"/>
    <w:rsid w:val="00696B1F"/>
    <w:rsid w:val="00697537"/>
    <w:rsid w:val="006A0335"/>
    <w:rsid w:val="006A0A9F"/>
    <w:rsid w:val="006A3F7D"/>
    <w:rsid w:val="006A5295"/>
    <w:rsid w:val="006B288D"/>
    <w:rsid w:val="006B31F3"/>
    <w:rsid w:val="006B50CD"/>
    <w:rsid w:val="006B5ECB"/>
    <w:rsid w:val="006B621E"/>
    <w:rsid w:val="006B6381"/>
    <w:rsid w:val="006C1BF4"/>
    <w:rsid w:val="006C415E"/>
    <w:rsid w:val="006C5197"/>
    <w:rsid w:val="006C5917"/>
    <w:rsid w:val="006C5CD7"/>
    <w:rsid w:val="006C77CA"/>
    <w:rsid w:val="006C7B63"/>
    <w:rsid w:val="006D146E"/>
    <w:rsid w:val="006D4A7B"/>
    <w:rsid w:val="006D4EAC"/>
    <w:rsid w:val="006D6ED2"/>
    <w:rsid w:val="006D7013"/>
    <w:rsid w:val="006D751B"/>
    <w:rsid w:val="006D75AD"/>
    <w:rsid w:val="006D7F4A"/>
    <w:rsid w:val="006E0399"/>
    <w:rsid w:val="006E0D4A"/>
    <w:rsid w:val="006E17B7"/>
    <w:rsid w:val="006E1D32"/>
    <w:rsid w:val="006E2061"/>
    <w:rsid w:val="006E63FC"/>
    <w:rsid w:val="006E6C4B"/>
    <w:rsid w:val="006E6CA9"/>
    <w:rsid w:val="006E72D2"/>
    <w:rsid w:val="006E7331"/>
    <w:rsid w:val="006F0308"/>
    <w:rsid w:val="006F2676"/>
    <w:rsid w:val="006F38EC"/>
    <w:rsid w:val="006F4093"/>
    <w:rsid w:val="006F47E0"/>
    <w:rsid w:val="006F7E3F"/>
    <w:rsid w:val="00700B8D"/>
    <w:rsid w:val="00702CFA"/>
    <w:rsid w:val="0070431C"/>
    <w:rsid w:val="00706EFE"/>
    <w:rsid w:val="0071006A"/>
    <w:rsid w:val="00710BB0"/>
    <w:rsid w:val="007114E2"/>
    <w:rsid w:val="007146D2"/>
    <w:rsid w:val="00714EBB"/>
    <w:rsid w:val="00715E09"/>
    <w:rsid w:val="00716C30"/>
    <w:rsid w:val="00716F95"/>
    <w:rsid w:val="00717158"/>
    <w:rsid w:val="00721A01"/>
    <w:rsid w:val="00722D44"/>
    <w:rsid w:val="00722EFE"/>
    <w:rsid w:val="00723862"/>
    <w:rsid w:val="007260BD"/>
    <w:rsid w:val="0072611D"/>
    <w:rsid w:val="00726270"/>
    <w:rsid w:val="00727074"/>
    <w:rsid w:val="00730499"/>
    <w:rsid w:val="00731F1F"/>
    <w:rsid w:val="007334C5"/>
    <w:rsid w:val="00734E69"/>
    <w:rsid w:val="007362CA"/>
    <w:rsid w:val="007362F1"/>
    <w:rsid w:val="007406A5"/>
    <w:rsid w:val="007424CC"/>
    <w:rsid w:val="00745747"/>
    <w:rsid w:val="007462FB"/>
    <w:rsid w:val="00746A2E"/>
    <w:rsid w:val="00750745"/>
    <w:rsid w:val="00751C9E"/>
    <w:rsid w:val="00753740"/>
    <w:rsid w:val="0075627F"/>
    <w:rsid w:val="00756F9D"/>
    <w:rsid w:val="007574B7"/>
    <w:rsid w:val="0076008E"/>
    <w:rsid w:val="00760BD3"/>
    <w:rsid w:val="00762AC6"/>
    <w:rsid w:val="00762AD2"/>
    <w:rsid w:val="0076589E"/>
    <w:rsid w:val="00772AF2"/>
    <w:rsid w:val="00774847"/>
    <w:rsid w:val="00774E03"/>
    <w:rsid w:val="0077594D"/>
    <w:rsid w:val="00776EF1"/>
    <w:rsid w:val="00780A15"/>
    <w:rsid w:val="00781DBF"/>
    <w:rsid w:val="00781E27"/>
    <w:rsid w:val="0078302C"/>
    <w:rsid w:val="00784740"/>
    <w:rsid w:val="00786A90"/>
    <w:rsid w:val="0079199D"/>
    <w:rsid w:val="00792FFF"/>
    <w:rsid w:val="0079348D"/>
    <w:rsid w:val="00793863"/>
    <w:rsid w:val="007941FF"/>
    <w:rsid w:val="0079556F"/>
    <w:rsid w:val="00796A13"/>
    <w:rsid w:val="00796FC0"/>
    <w:rsid w:val="007A0997"/>
    <w:rsid w:val="007A28C0"/>
    <w:rsid w:val="007A2B74"/>
    <w:rsid w:val="007A2F92"/>
    <w:rsid w:val="007A3625"/>
    <w:rsid w:val="007A3DB0"/>
    <w:rsid w:val="007A6162"/>
    <w:rsid w:val="007A7459"/>
    <w:rsid w:val="007B01FB"/>
    <w:rsid w:val="007B0AD9"/>
    <w:rsid w:val="007B331A"/>
    <w:rsid w:val="007B37BA"/>
    <w:rsid w:val="007B66FB"/>
    <w:rsid w:val="007B6F10"/>
    <w:rsid w:val="007B7480"/>
    <w:rsid w:val="007B7850"/>
    <w:rsid w:val="007C22F6"/>
    <w:rsid w:val="007C2CEC"/>
    <w:rsid w:val="007C2F4D"/>
    <w:rsid w:val="007C3C27"/>
    <w:rsid w:val="007C46B0"/>
    <w:rsid w:val="007C565D"/>
    <w:rsid w:val="007C76BD"/>
    <w:rsid w:val="007D066E"/>
    <w:rsid w:val="007D12D2"/>
    <w:rsid w:val="007D3B86"/>
    <w:rsid w:val="007D47DB"/>
    <w:rsid w:val="007D69F9"/>
    <w:rsid w:val="007D7756"/>
    <w:rsid w:val="007D79D2"/>
    <w:rsid w:val="007E0A1F"/>
    <w:rsid w:val="007E54A8"/>
    <w:rsid w:val="007E5730"/>
    <w:rsid w:val="007E6FA1"/>
    <w:rsid w:val="007E7679"/>
    <w:rsid w:val="007F072A"/>
    <w:rsid w:val="007F1D50"/>
    <w:rsid w:val="007F21F6"/>
    <w:rsid w:val="007F25E9"/>
    <w:rsid w:val="007F536A"/>
    <w:rsid w:val="007F5991"/>
    <w:rsid w:val="007F5ACB"/>
    <w:rsid w:val="00802AF5"/>
    <w:rsid w:val="0080484F"/>
    <w:rsid w:val="00805393"/>
    <w:rsid w:val="008066EC"/>
    <w:rsid w:val="008118F6"/>
    <w:rsid w:val="00811D4C"/>
    <w:rsid w:val="00814D9C"/>
    <w:rsid w:val="00814E35"/>
    <w:rsid w:val="00814FFD"/>
    <w:rsid w:val="0081540F"/>
    <w:rsid w:val="00815FB2"/>
    <w:rsid w:val="00816135"/>
    <w:rsid w:val="00816E52"/>
    <w:rsid w:val="00817558"/>
    <w:rsid w:val="00817FC1"/>
    <w:rsid w:val="0082112A"/>
    <w:rsid w:val="00821B63"/>
    <w:rsid w:val="0082285F"/>
    <w:rsid w:val="00825959"/>
    <w:rsid w:val="00827338"/>
    <w:rsid w:val="0083071C"/>
    <w:rsid w:val="00830BBE"/>
    <w:rsid w:val="00832A2A"/>
    <w:rsid w:val="00833362"/>
    <w:rsid w:val="00833F5B"/>
    <w:rsid w:val="008365DD"/>
    <w:rsid w:val="00836DF3"/>
    <w:rsid w:val="0083707B"/>
    <w:rsid w:val="00837DFA"/>
    <w:rsid w:val="008410C9"/>
    <w:rsid w:val="0084350F"/>
    <w:rsid w:val="008457F2"/>
    <w:rsid w:val="00847DCD"/>
    <w:rsid w:val="008536D9"/>
    <w:rsid w:val="00853D7D"/>
    <w:rsid w:val="00854C9D"/>
    <w:rsid w:val="00855979"/>
    <w:rsid w:val="00856A78"/>
    <w:rsid w:val="00856BD8"/>
    <w:rsid w:val="00857222"/>
    <w:rsid w:val="008576A3"/>
    <w:rsid w:val="00860DD0"/>
    <w:rsid w:val="00860EDD"/>
    <w:rsid w:val="00862DB2"/>
    <w:rsid w:val="00863496"/>
    <w:rsid w:val="00864764"/>
    <w:rsid w:val="0087262B"/>
    <w:rsid w:val="00875DCF"/>
    <w:rsid w:val="00876A1A"/>
    <w:rsid w:val="00880C43"/>
    <w:rsid w:val="00881FCF"/>
    <w:rsid w:val="008821BC"/>
    <w:rsid w:val="00884023"/>
    <w:rsid w:val="00885252"/>
    <w:rsid w:val="00885BFE"/>
    <w:rsid w:val="008949DE"/>
    <w:rsid w:val="00894C55"/>
    <w:rsid w:val="00895D46"/>
    <w:rsid w:val="00896080"/>
    <w:rsid w:val="008964BC"/>
    <w:rsid w:val="00896620"/>
    <w:rsid w:val="008970C6"/>
    <w:rsid w:val="00897BD0"/>
    <w:rsid w:val="008A1858"/>
    <w:rsid w:val="008A2590"/>
    <w:rsid w:val="008A3B35"/>
    <w:rsid w:val="008A3F3B"/>
    <w:rsid w:val="008A72E0"/>
    <w:rsid w:val="008A7921"/>
    <w:rsid w:val="008B2FB1"/>
    <w:rsid w:val="008B627C"/>
    <w:rsid w:val="008C04DC"/>
    <w:rsid w:val="008C0AA1"/>
    <w:rsid w:val="008C211B"/>
    <w:rsid w:val="008C219F"/>
    <w:rsid w:val="008C5299"/>
    <w:rsid w:val="008C5B95"/>
    <w:rsid w:val="008C62C8"/>
    <w:rsid w:val="008C64F3"/>
    <w:rsid w:val="008C7EEC"/>
    <w:rsid w:val="008D0272"/>
    <w:rsid w:val="008D1D00"/>
    <w:rsid w:val="008D254C"/>
    <w:rsid w:val="008D34FC"/>
    <w:rsid w:val="008D3A45"/>
    <w:rsid w:val="008D6967"/>
    <w:rsid w:val="008D6A36"/>
    <w:rsid w:val="008D703C"/>
    <w:rsid w:val="008E175D"/>
    <w:rsid w:val="008E1E5C"/>
    <w:rsid w:val="008E28A5"/>
    <w:rsid w:val="008E2D45"/>
    <w:rsid w:val="008E562F"/>
    <w:rsid w:val="008E668A"/>
    <w:rsid w:val="008E6B32"/>
    <w:rsid w:val="008E6EA5"/>
    <w:rsid w:val="008E6F4A"/>
    <w:rsid w:val="008F171B"/>
    <w:rsid w:val="008F1788"/>
    <w:rsid w:val="008F4327"/>
    <w:rsid w:val="008F5D16"/>
    <w:rsid w:val="008F6629"/>
    <w:rsid w:val="008F6BCD"/>
    <w:rsid w:val="008F71C9"/>
    <w:rsid w:val="008F7CA0"/>
    <w:rsid w:val="009039F8"/>
    <w:rsid w:val="00904187"/>
    <w:rsid w:val="00905631"/>
    <w:rsid w:val="00912378"/>
    <w:rsid w:val="00912A00"/>
    <w:rsid w:val="0091373A"/>
    <w:rsid w:val="009166C5"/>
    <w:rsid w:val="009215D4"/>
    <w:rsid w:val="00923E37"/>
    <w:rsid w:val="00924896"/>
    <w:rsid w:val="00924CFF"/>
    <w:rsid w:val="00926BC0"/>
    <w:rsid w:val="00927667"/>
    <w:rsid w:val="0093136B"/>
    <w:rsid w:val="009321BC"/>
    <w:rsid w:val="00933532"/>
    <w:rsid w:val="0093362C"/>
    <w:rsid w:val="009343FF"/>
    <w:rsid w:val="009357EE"/>
    <w:rsid w:val="009361F6"/>
    <w:rsid w:val="0093686F"/>
    <w:rsid w:val="00940951"/>
    <w:rsid w:val="00940AF2"/>
    <w:rsid w:val="009412D8"/>
    <w:rsid w:val="00941AFE"/>
    <w:rsid w:val="00942EA6"/>
    <w:rsid w:val="00942FBB"/>
    <w:rsid w:val="0095008A"/>
    <w:rsid w:val="00952AC1"/>
    <w:rsid w:val="009534BA"/>
    <w:rsid w:val="009534EB"/>
    <w:rsid w:val="00953D7A"/>
    <w:rsid w:val="009555FD"/>
    <w:rsid w:val="0095741E"/>
    <w:rsid w:val="00957CD0"/>
    <w:rsid w:val="009604F0"/>
    <w:rsid w:val="00960D10"/>
    <w:rsid w:val="00961795"/>
    <w:rsid w:val="0096224C"/>
    <w:rsid w:val="00962F0F"/>
    <w:rsid w:val="00964262"/>
    <w:rsid w:val="00971E04"/>
    <w:rsid w:val="009723FE"/>
    <w:rsid w:val="00972E2B"/>
    <w:rsid w:val="00973865"/>
    <w:rsid w:val="009743B9"/>
    <w:rsid w:val="00974E6E"/>
    <w:rsid w:val="00975BA7"/>
    <w:rsid w:val="0097647C"/>
    <w:rsid w:val="0098222D"/>
    <w:rsid w:val="009825A0"/>
    <w:rsid w:val="0098584D"/>
    <w:rsid w:val="00985FEE"/>
    <w:rsid w:val="0098755C"/>
    <w:rsid w:val="009915D3"/>
    <w:rsid w:val="0099191E"/>
    <w:rsid w:val="00992543"/>
    <w:rsid w:val="00997306"/>
    <w:rsid w:val="009A1283"/>
    <w:rsid w:val="009A2927"/>
    <w:rsid w:val="009A2F9A"/>
    <w:rsid w:val="009A6C57"/>
    <w:rsid w:val="009A7068"/>
    <w:rsid w:val="009A7F6E"/>
    <w:rsid w:val="009B0FC8"/>
    <w:rsid w:val="009B177E"/>
    <w:rsid w:val="009B39AB"/>
    <w:rsid w:val="009B41FB"/>
    <w:rsid w:val="009B5142"/>
    <w:rsid w:val="009B5A18"/>
    <w:rsid w:val="009B6060"/>
    <w:rsid w:val="009B6C13"/>
    <w:rsid w:val="009C038F"/>
    <w:rsid w:val="009C08A6"/>
    <w:rsid w:val="009C0CE5"/>
    <w:rsid w:val="009C344C"/>
    <w:rsid w:val="009C5AA5"/>
    <w:rsid w:val="009C5B3A"/>
    <w:rsid w:val="009D027F"/>
    <w:rsid w:val="009D285E"/>
    <w:rsid w:val="009D3B3A"/>
    <w:rsid w:val="009D3D0C"/>
    <w:rsid w:val="009D3D16"/>
    <w:rsid w:val="009D4DA5"/>
    <w:rsid w:val="009E0256"/>
    <w:rsid w:val="009E11E3"/>
    <w:rsid w:val="009E1237"/>
    <w:rsid w:val="009E14D6"/>
    <w:rsid w:val="009E1C94"/>
    <w:rsid w:val="009E26AB"/>
    <w:rsid w:val="009E2B98"/>
    <w:rsid w:val="009F1325"/>
    <w:rsid w:val="009F3149"/>
    <w:rsid w:val="009F3D03"/>
    <w:rsid w:val="009F4E9E"/>
    <w:rsid w:val="009F661A"/>
    <w:rsid w:val="00A009F5"/>
    <w:rsid w:val="00A0322D"/>
    <w:rsid w:val="00A03E42"/>
    <w:rsid w:val="00A05C15"/>
    <w:rsid w:val="00A0635C"/>
    <w:rsid w:val="00A07BF7"/>
    <w:rsid w:val="00A10E0C"/>
    <w:rsid w:val="00A10E26"/>
    <w:rsid w:val="00A11192"/>
    <w:rsid w:val="00A11341"/>
    <w:rsid w:val="00A126E3"/>
    <w:rsid w:val="00A148C3"/>
    <w:rsid w:val="00A171D5"/>
    <w:rsid w:val="00A177A4"/>
    <w:rsid w:val="00A204A5"/>
    <w:rsid w:val="00A21576"/>
    <w:rsid w:val="00A21D81"/>
    <w:rsid w:val="00A22C73"/>
    <w:rsid w:val="00A2355B"/>
    <w:rsid w:val="00A23674"/>
    <w:rsid w:val="00A23C9B"/>
    <w:rsid w:val="00A24875"/>
    <w:rsid w:val="00A24D9F"/>
    <w:rsid w:val="00A262C3"/>
    <w:rsid w:val="00A277A4"/>
    <w:rsid w:val="00A278E8"/>
    <w:rsid w:val="00A30BED"/>
    <w:rsid w:val="00A31A93"/>
    <w:rsid w:val="00A324BA"/>
    <w:rsid w:val="00A3301E"/>
    <w:rsid w:val="00A334EF"/>
    <w:rsid w:val="00A34736"/>
    <w:rsid w:val="00A349ED"/>
    <w:rsid w:val="00A3615F"/>
    <w:rsid w:val="00A36B54"/>
    <w:rsid w:val="00A36BDD"/>
    <w:rsid w:val="00A3798A"/>
    <w:rsid w:val="00A4089F"/>
    <w:rsid w:val="00A42FBB"/>
    <w:rsid w:val="00A43446"/>
    <w:rsid w:val="00A435A5"/>
    <w:rsid w:val="00A4489C"/>
    <w:rsid w:val="00A461C1"/>
    <w:rsid w:val="00A46213"/>
    <w:rsid w:val="00A47888"/>
    <w:rsid w:val="00A47AEA"/>
    <w:rsid w:val="00A51AC5"/>
    <w:rsid w:val="00A52D15"/>
    <w:rsid w:val="00A54997"/>
    <w:rsid w:val="00A5564C"/>
    <w:rsid w:val="00A565B8"/>
    <w:rsid w:val="00A57AD6"/>
    <w:rsid w:val="00A61ACE"/>
    <w:rsid w:val="00A64BC2"/>
    <w:rsid w:val="00A6529E"/>
    <w:rsid w:val="00A65BCB"/>
    <w:rsid w:val="00A666DE"/>
    <w:rsid w:val="00A701B5"/>
    <w:rsid w:val="00A741EF"/>
    <w:rsid w:val="00A759B3"/>
    <w:rsid w:val="00A75E94"/>
    <w:rsid w:val="00A7603B"/>
    <w:rsid w:val="00A7676D"/>
    <w:rsid w:val="00A76FA7"/>
    <w:rsid w:val="00A771C5"/>
    <w:rsid w:val="00A77AEA"/>
    <w:rsid w:val="00A82A9E"/>
    <w:rsid w:val="00A82EE3"/>
    <w:rsid w:val="00A83AF7"/>
    <w:rsid w:val="00A8492F"/>
    <w:rsid w:val="00A855D2"/>
    <w:rsid w:val="00A85726"/>
    <w:rsid w:val="00A87067"/>
    <w:rsid w:val="00A87897"/>
    <w:rsid w:val="00A907AB"/>
    <w:rsid w:val="00A91DA8"/>
    <w:rsid w:val="00A9322A"/>
    <w:rsid w:val="00A93E24"/>
    <w:rsid w:val="00A9443F"/>
    <w:rsid w:val="00A960CE"/>
    <w:rsid w:val="00A96875"/>
    <w:rsid w:val="00A969B9"/>
    <w:rsid w:val="00A97E2A"/>
    <w:rsid w:val="00AA0B99"/>
    <w:rsid w:val="00AA1151"/>
    <w:rsid w:val="00AA2995"/>
    <w:rsid w:val="00AA370E"/>
    <w:rsid w:val="00AA49E0"/>
    <w:rsid w:val="00AA4BBE"/>
    <w:rsid w:val="00AA4BBF"/>
    <w:rsid w:val="00AA5B3A"/>
    <w:rsid w:val="00AA7D22"/>
    <w:rsid w:val="00AB109A"/>
    <w:rsid w:val="00AB11E9"/>
    <w:rsid w:val="00AB20B9"/>
    <w:rsid w:val="00AB304E"/>
    <w:rsid w:val="00AB51F2"/>
    <w:rsid w:val="00AB6893"/>
    <w:rsid w:val="00AB7526"/>
    <w:rsid w:val="00AB7C9C"/>
    <w:rsid w:val="00AC2862"/>
    <w:rsid w:val="00AC35A2"/>
    <w:rsid w:val="00AC5DDC"/>
    <w:rsid w:val="00AC64B3"/>
    <w:rsid w:val="00AD0DBE"/>
    <w:rsid w:val="00AD1A2D"/>
    <w:rsid w:val="00AD1F2C"/>
    <w:rsid w:val="00AD349A"/>
    <w:rsid w:val="00AD3C97"/>
    <w:rsid w:val="00AD3D78"/>
    <w:rsid w:val="00AD683C"/>
    <w:rsid w:val="00AE2972"/>
    <w:rsid w:val="00AF00D2"/>
    <w:rsid w:val="00AF0343"/>
    <w:rsid w:val="00AF403D"/>
    <w:rsid w:val="00AF5CA6"/>
    <w:rsid w:val="00AF7126"/>
    <w:rsid w:val="00B01762"/>
    <w:rsid w:val="00B0293A"/>
    <w:rsid w:val="00B03D71"/>
    <w:rsid w:val="00B04421"/>
    <w:rsid w:val="00B045B2"/>
    <w:rsid w:val="00B106C3"/>
    <w:rsid w:val="00B125BD"/>
    <w:rsid w:val="00B161FF"/>
    <w:rsid w:val="00B163BE"/>
    <w:rsid w:val="00B17FF6"/>
    <w:rsid w:val="00B20615"/>
    <w:rsid w:val="00B22D42"/>
    <w:rsid w:val="00B22FFD"/>
    <w:rsid w:val="00B2411B"/>
    <w:rsid w:val="00B2531C"/>
    <w:rsid w:val="00B25488"/>
    <w:rsid w:val="00B25850"/>
    <w:rsid w:val="00B25CEA"/>
    <w:rsid w:val="00B2726B"/>
    <w:rsid w:val="00B33EAE"/>
    <w:rsid w:val="00B34891"/>
    <w:rsid w:val="00B34E7F"/>
    <w:rsid w:val="00B3756B"/>
    <w:rsid w:val="00B40933"/>
    <w:rsid w:val="00B412DC"/>
    <w:rsid w:val="00B412E7"/>
    <w:rsid w:val="00B41352"/>
    <w:rsid w:val="00B42125"/>
    <w:rsid w:val="00B42EBC"/>
    <w:rsid w:val="00B43565"/>
    <w:rsid w:val="00B437E4"/>
    <w:rsid w:val="00B45A09"/>
    <w:rsid w:val="00B46AE6"/>
    <w:rsid w:val="00B46BC6"/>
    <w:rsid w:val="00B47A77"/>
    <w:rsid w:val="00B51CDD"/>
    <w:rsid w:val="00B51FAB"/>
    <w:rsid w:val="00B52FAA"/>
    <w:rsid w:val="00B53C47"/>
    <w:rsid w:val="00B54946"/>
    <w:rsid w:val="00B54D3C"/>
    <w:rsid w:val="00B563F5"/>
    <w:rsid w:val="00B57074"/>
    <w:rsid w:val="00B61614"/>
    <w:rsid w:val="00B61DCD"/>
    <w:rsid w:val="00B637F9"/>
    <w:rsid w:val="00B64A00"/>
    <w:rsid w:val="00B65E9F"/>
    <w:rsid w:val="00B6627E"/>
    <w:rsid w:val="00B668ED"/>
    <w:rsid w:val="00B67B34"/>
    <w:rsid w:val="00B711E5"/>
    <w:rsid w:val="00B73262"/>
    <w:rsid w:val="00B743D2"/>
    <w:rsid w:val="00B77005"/>
    <w:rsid w:val="00B80104"/>
    <w:rsid w:val="00B805B5"/>
    <w:rsid w:val="00B80B46"/>
    <w:rsid w:val="00B81A08"/>
    <w:rsid w:val="00B8283D"/>
    <w:rsid w:val="00B82D57"/>
    <w:rsid w:val="00B83A34"/>
    <w:rsid w:val="00B83EE7"/>
    <w:rsid w:val="00B85828"/>
    <w:rsid w:val="00B860BD"/>
    <w:rsid w:val="00B868F8"/>
    <w:rsid w:val="00B870A5"/>
    <w:rsid w:val="00B879C8"/>
    <w:rsid w:val="00B87D48"/>
    <w:rsid w:val="00B91746"/>
    <w:rsid w:val="00B91F20"/>
    <w:rsid w:val="00B92369"/>
    <w:rsid w:val="00B92BB4"/>
    <w:rsid w:val="00BA1ECA"/>
    <w:rsid w:val="00BA24E2"/>
    <w:rsid w:val="00BA2D9B"/>
    <w:rsid w:val="00BA323F"/>
    <w:rsid w:val="00BA4F6E"/>
    <w:rsid w:val="00BA5948"/>
    <w:rsid w:val="00BA5BBD"/>
    <w:rsid w:val="00BA6F2B"/>
    <w:rsid w:val="00BA71B3"/>
    <w:rsid w:val="00BB6705"/>
    <w:rsid w:val="00BB7FCF"/>
    <w:rsid w:val="00BC09D2"/>
    <w:rsid w:val="00BC1191"/>
    <w:rsid w:val="00BC1767"/>
    <w:rsid w:val="00BC1A7F"/>
    <w:rsid w:val="00BC2836"/>
    <w:rsid w:val="00BC2E15"/>
    <w:rsid w:val="00BC3843"/>
    <w:rsid w:val="00BC3953"/>
    <w:rsid w:val="00BC3C58"/>
    <w:rsid w:val="00BC4DF2"/>
    <w:rsid w:val="00BC4FDD"/>
    <w:rsid w:val="00BC6029"/>
    <w:rsid w:val="00BD01B5"/>
    <w:rsid w:val="00BD0377"/>
    <w:rsid w:val="00BD1D43"/>
    <w:rsid w:val="00BD285F"/>
    <w:rsid w:val="00BD35F2"/>
    <w:rsid w:val="00BD504E"/>
    <w:rsid w:val="00BD6091"/>
    <w:rsid w:val="00BD762F"/>
    <w:rsid w:val="00BE5733"/>
    <w:rsid w:val="00BE77C0"/>
    <w:rsid w:val="00BF1D70"/>
    <w:rsid w:val="00BF1F6C"/>
    <w:rsid w:val="00BF27E4"/>
    <w:rsid w:val="00BF37A6"/>
    <w:rsid w:val="00BF44A8"/>
    <w:rsid w:val="00BF493F"/>
    <w:rsid w:val="00BF4AE2"/>
    <w:rsid w:val="00BF6756"/>
    <w:rsid w:val="00C0105A"/>
    <w:rsid w:val="00C04DF7"/>
    <w:rsid w:val="00C06038"/>
    <w:rsid w:val="00C069B6"/>
    <w:rsid w:val="00C075D3"/>
    <w:rsid w:val="00C07610"/>
    <w:rsid w:val="00C07853"/>
    <w:rsid w:val="00C10D46"/>
    <w:rsid w:val="00C12750"/>
    <w:rsid w:val="00C12C5A"/>
    <w:rsid w:val="00C15219"/>
    <w:rsid w:val="00C15FDC"/>
    <w:rsid w:val="00C161D1"/>
    <w:rsid w:val="00C2017F"/>
    <w:rsid w:val="00C203D3"/>
    <w:rsid w:val="00C20F28"/>
    <w:rsid w:val="00C2148A"/>
    <w:rsid w:val="00C23B46"/>
    <w:rsid w:val="00C23D34"/>
    <w:rsid w:val="00C2440B"/>
    <w:rsid w:val="00C271FB"/>
    <w:rsid w:val="00C31BF1"/>
    <w:rsid w:val="00C35BFF"/>
    <w:rsid w:val="00C368B2"/>
    <w:rsid w:val="00C37159"/>
    <w:rsid w:val="00C4054C"/>
    <w:rsid w:val="00C40995"/>
    <w:rsid w:val="00C414B4"/>
    <w:rsid w:val="00C41838"/>
    <w:rsid w:val="00C42776"/>
    <w:rsid w:val="00C42A3D"/>
    <w:rsid w:val="00C42E8D"/>
    <w:rsid w:val="00C44189"/>
    <w:rsid w:val="00C4457F"/>
    <w:rsid w:val="00C51BF6"/>
    <w:rsid w:val="00C53DC3"/>
    <w:rsid w:val="00C552A1"/>
    <w:rsid w:val="00C560C2"/>
    <w:rsid w:val="00C56D14"/>
    <w:rsid w:val="00C56EC5"/>
    <w:rsid w:val="00C5727C"/>
    <w:rsid w:val="00C62A13"/>
    <w:rsid w:val="00C63E50"/>
    <w:rsid w:val="00C64316"/>
    <w:rsid w:val="00C64643"/>
    <w:rsid w:val="00C648DE"/>
    <w:rsid w:val="00C64ECC"/>
    <w:rsid w:val="00C6587B"/>
    <w:rsid w:val="00C66EFD"/>
    <w:rsid w:val="00C67A07"/>
    <w:rsid w:val="00C70571"/>
    <w:rsid w:val="00C71ACA"/>
    <w:rsid w:val="00C731FA"/>
    <w:rsid w:val="00C763AA"/>
    <w:rsid w:val="00C76473"/>
    <w:rsid w:val="00C80B23"/>
    <w:rsid w:val="00C8397A"/>
    <w:rsid w:val="00C84D3D"/>
    <w:rsid w:val="00C85642"/>
    <w:rsid w:val="00C8612F"/>
    <w:rsid w:val="00C86833"/>
    <w:rsid w:val="00C87F96"/>
    <w:rsid w:val="00C9233D"/>
    <w:rsid w:val="00C92866"/>
    <w:rsid w:val="00C93011"/>
    <w:rsid w:val="00C934AE"/>
    <w:rsid w:val="00C944D2"/>
    <w:rsid w:val="00C962CA"/>
    <w:rsid w:val="00C979E3"/>
    <w:rsid w:val="00CA0B43"/>
    <w:rsid w:val="00CA0B53"/>
    <w:rsid w:val="00CA493E"/>
    <w:rsid w:val="00CA641E"/>
    <w:rsid w:val="00CA7F05"/>
    <w:rsid w:val="00CB3817"/>
    <w:rsid w:val="00CB6CF4"/>
    <w:rsid w:val="00CB7B61"/>
    <w:rsid w:val="00CB7F49"/>
    <w:rsid w:val="00CC092F"/>
    <w:rsid w:val="00CC39D4"/>
    <w:rsid w:val="00CC49EF"/>
    <w:rsid w:val="00CD1423"/>
    <w:rsid w:val="00CD1ACE"/>
    <w:rsid w:val="00CD22A1"/>
    <w:rsid w:val="00CD23CE"/>
    <w:rsid w:val="00CD256B"/>
    <w:rsid w:val="00CD2DB1"/>
    <w:rsid w:val="00CD396D"/>
    <w:rsid w:val="00CD3B59"/>
    <w:rsid w:val="00CD3DA3"/>
    <w:rsid w:val="00CD42FD"/>
    <w:rsid w:val="00CD57E0"/>
    <w:rsid w:val="00CD5DF8"/>
    <w:rsid w:val="00CE0510"/>
    <w:rsid w:val="00CE0B47"/>
    <w:rsid w:val="00CE0B87"/>
    <w:rsid w:val="00CE33C9"/>
    <w:rsid w:val="00CE4B49"/>
    <w:rsid w:val="00CE68B8"/>
    <w:rsid w:val="00CE6E04"/>
    <w:rsid w:val="00CF07CB"/>
    <w:rsid w:val="00CF4DC8"/>
    <w:rsid w:val="00CF5913"/>
    <w:rsid w:val="00CF663E"/>
    <w:rsid w:val="00D026F1"/>
    <w:rsid w:val="00D03A4D"/>
    <w:rsid w:val="00D07A1D"/>
    <w:rsid w:val="00D1152A"/>
    <w:rsid w:val="00D14059"/>
    <w:rsid w:val="00D1408D"/>
    <w:rsid w:val="00D153AB"/>
    <w:rsid w:val="00D1550E"/>
    <w:rsid w:val="00D1638D"/>
    <w:rsid w:val="00D16C9D"/>
    <w:rsid w:val="00D16DC0"/>
    <w:rsid w:val="00D17193"/>
    <w:rsid w:val="00D1766F"/>
    <w:rsid w:val="00D201BC"/>
    <w:rsid w:val="00D208F0"/>
    <w:rsid w:val="00D21AF6"/>
    <w:rsid w:val="00D21FE7"/>
    <w:rsid w:val="00D238C5"/>
    <w:rsid w:val="00D256CF"/>
    <w:rsid w:val="00D27949"/>
    <w:rsid w:val="00D27E48"/>
    <w:rsid w:val="00D27F66"/>
    <w:rsid w:val="00D32223"/>
    <w:rsid w:val="00D32309"/>
    <w:rsid w:val="00D3399C"/>
    <w:rsid w:val="00D340EE"/>
    <w:rsid w:val="00D34B5F"/>
    <w:rsid w:val="00D350BF"/>
    <w:rsid w:val="00D359B9"/>
    <w:rsid w:val="00D37A9B"/>
    <w:rsid w:val="00D41AF4"/>
    <w:rsid w:val="00D44917"/>
    <w:rsid w:val="00D470B7"/>
    <w:rsid w:val="00D532B1"/>
    <w:rsid w:val="00D549E9"/>
    <w:rsid w:val="00D54E00"/>
    <w:rsid w:val="00D5500A"/>
    <w:rsid w:val="00D60521"/>
    <w:rsid w:val="00D63E67"/>
    <w:rsid w:val="00D64286"/>
    <w:rsid w:val="00D644AB"/>
    <w:rsid w:val="00D64A5E"/>
    <w:rsid w:val="00D64B26"/>
    <w:rsid w:val="00D6526C"/>
    <w:rsid w:val="00D65CE3"/>
    <w:rsid w:val="00D742E4"/>
    <w:rsid w:val="00D75DAD"/>
    <w:rsid w:val="00D7656A"/>
    <w:rsid w:val="00D82AFF"/>
    <w:rsid w:val="00D82DEF"/>
    <w:rsid w:val="00D83078"/>
    <w:rsid w:val="00D83307"/>
    <w:rsid w:val="00D84822"/>
    <w:rsid w:val="00D85351"/>
    <w:rsid w:val="00D85798"/>
    <w:rsid w:val="00D867C1"/>
    <w:rsid w:val="00D8684F"/>
    <w:rsid w:val="00D86C61"/>
    <w:rsid w:val="00D8741F"/>
    <w:rsid w:val="00D9086E"/>
    <w:rsid w:val="00D90968"/>
    <w:rsid w:val="00D90F49"/>
    <w:rsid w:val="00D92A31"/>
    <w:rsid w:val="00D94336"/>
    <w:rsid w:val="00D964CC"/>
    <w:rsid w:val="00DA0EBA"/>
    <w:rsid w:val="00DA1BA1"/>
    <w:rsid w:val="00DA1E98"/>
    <w:rsid w:val="00DA38EA"/>
    <w:rsid w:val="00DA61C2"/>
    <w:rsid w:val="00DB0E2A"/>
    <w:rsid w:val="00DB479F"/>
    <w:rsid w:val="00DB4C8D"/>
    <w:rsid w:val="00DB5CB7"/>
    <w:rsid w:val="00DB7B70"/>
    <w:rsid w:val="00DC095E"/>
    <w:rsid w:val="00DC3426"/>
    <w:rsid w:val="00DC35DE"/>
    <w:rsid w:val="00DC7E5E"/>
    <w:rsid w:val="00DD246E"/>
    <w:rsid w:val="00DD2CD6"/>
    <w:rsid w:val="00DD3774"/>
    <w:rsid w:val="00DD3D87"/>
    <w:rsid w:val="00DD52FB"/>
    <w:rsid w:val="00DD5470"/>
    <w:rsid w:val="00DD5562"/>
    <w:rsid w:val="00DD690B"/>
    <w:rsid w:val="00DD69BB"/>
    <w:rsid w:val="00DD7022"/>
    <w:rsid w:val="00DE06EB"/>
    <w:rsid w:val="00DE12DB"/>
    <w:rsid w:val="00DE22FB"/>
    <w:rsid w:val="00DE2461"/>
    <w:rsid w:val="00DE2D84"/>
    <w:rsid w:val="00DE2F9E"/>
    <w:rsid w:val="00DE4CA1"/>
    <w:rsid w:val="00DE4E9E"/>
    <w:rsid w:val="00DE6906"/>
    <w:rsid w:val="00DF04E0"/>
    <w:rsid w:val="00DF0E54"/>
    <w:rsid w:val="00DF183E"/>
    <w:rsid w:val="00DF2BCF"/>
    <w:rsid w:val="00DF2F7A"/>
    <w:rsid w:val="00DF3859"/>
    <w:rsid w:val="00DF645F"/>
    <w:rsid w:val="00DF7177"/>
    <w:rsid w:val="00E00372"/>
    <w:rsid w:val="00E02310"/>
    <w:rsid w:val="00E03F7C"/>
    <w:rsid w:val="00E0507F"/>
    <w:rsid w:val="00E0563A"/>
    <w:rsid w:val="00E11018"/>
    <w:rsid w:val="00E11DCE"/>
    <w:rsid w:val="00E12725"/>
    <w:rsid w:val="00E14477"/>
    <w:rsid w:val="00E15582"/>
    <w:rsid w:val="00E16CEF"/>
    <w:rsid w:val="00E17847"/>
    <w:rsid w:val="00E2701C"/>
    <w:rsid w:val="00E2751F"/>
    <w:rsid w:val="00E30955"/>
    <w:rsid w:val="00E30964"/>
    <w:rsid w:val="00E309CC"/>
    <w:rsid w:val="00E30C70"/>
    <w:rsid w:val="00E31E70"/>
    <w:rsid w:val="00E31F39"/>
    <w:rsid w:val="00E31F43"/>
    <w:rsid w:val="00E31FA3"/>
    <w:rsid w:val="00E32681"/>
    <w:rsid w:val="00E32B4E"/>
    <w:rsid w:val="00E32E60"/>
    <w:rsid w:val="00E33631"/>
    <w:rsid w:val="00E33FD0"/>
    <w:rsid w:val="00E36C15"/>
    <w:rsid w:val="00E37C9C"/>
    <w:rsid w:val="00E44715"/>
    <w:rsid w:val="00E454CB"/>
    <w:rsid w:val="00E46033"/>
    <w:rsid w:val="00E47C09"/>
    <w:rsid w:val="00E52523"/>
    <w:rsid w:val="00E5319D"/>
    <w:rsid w:val="00E53309"/>
    <w:rsid w:val="00E54297"/>
    <w:rsid w:val="00E554E2"/>
    <w:rsid w:val="00E576E3"/>
    <w:rsid w:val="00E57B75"/>
    <w:rsid w:val="00E61383"/>
    <w:rsid w:val="00E61EAF"/>
    <w:rsid w:val="00E6250F"/>
    <w:rsid w:val="00E65053"/>
    <w:rsid w:val="00E66181"/>
    <w:rsid w:val="00E66A68"/>
    <w:rsid w:val="00E67431"/>
    <w:rsid w:val="00E7049E"/>
    <w:rsid w:val="00E716C1"/>
    <w:rsid w:val="00E72E8C"/>
    <w:rsid w:val="00E72F8B"/>
    <w:rsid w:val="00E73053"/>
    <w:rsid w:val="00E743B4"/>
    <w:rsid w:val="00E74B3D"/>
    <w:rsid w:val="00E767F1"/>
    <w:rsid w:val="00E820DE"/>
    <w:rsid w:val="00E84A3C"/>
    <w:rsid w:val="00E85061"/>
    <w:rsid w:val="00E8507A"/>
    <w:rsid w:val="00E8690D"/>
    <w:rsid w:val="00E87F5A"/>
    <w:rsid w:val="00E919C7"/>
    <w:rsid w:val="00E91A43"/>
    <w:rsid w:val="00E9487F"/>
    <w:rsid w:val="00E95237"/>
    <w:rsid w:val="00E95593"/>
    <w:rsid w:val="00E97D99"/>
    <w:rsid w:val="00EA5BC2"/>
    <w:rsid w:val="00EA62ED"/>
    <w:rsid w:val="00EA7115"/>
    <w:rsid w:val="00EA73CC"/>
    <w:rsid w:val="00EB5925"/>
    <w:rsid w:val="00EB6166"/>
    <w:rsid w:val="00EB6386"/>
    <w:rsid w:val="00EB7319"/>
    <w:rsid w:val="00EB7A5B"/>
    <w:rsid w:val="00EB7D26"/>
    <w:rsid w:val="00EC0A50"/>
    <w:rsid w:val="00EC209A"/>
    <w:rsid w:val="00EC33B8"/>
    <w:rsid w:val="00EC379C"/>
    <w:rsid w:val="00EC3B41"/>
    <w:rsid w:val="00EC4BAB"/>
    <w:rsid w:val="00EC593F"/>
    <w:rsid w:val="00EC5BBB"/>
    <w:rsid w:val="00EC6EE7"/>
    <w:rsid w:val="00ED0729"/>
    <w:rsid w:val="00ED4461"/>
    <w:rsid w:val="00ED4FDE"/>
    <w:rsid w:val="00ED5483"/>
    <w:rsid w:val="00ED5687"/>
    <w:rsid w:val="00ED5D16"/>
    <w:rsid w:val="00EE032C"/>
    <w:rsid w:val="00EE0C7D"/>
    <w:rsid w:val="00EE2047"/>
    <w:rsid w:val="00EE2688"/>
    <w:rsid w:val="00EE364E"/>
    <w:rsid w:val="00EE4047"/>
    <w:rsid w:val="00EE486A"/>
    <w:rsid w:val="00EE6428"/>
    <w:rsid w:val="00EF011E"/>
    <w:rsid w:val="00EF3AB8"/>
    <w:rsid w:val="00EF3AE3"/>
    <w:rsid w:val="00EF3C1A"/>
    <w:rsid w:val="00EF48FB"/>
    <w:rsid w:val="00F033BD"/>
    <w:rsid w:val="00F033C4"/>
    <w:rsid w:val="00F03870"/>
    <w:rsid w:val="00F07000"/>
    <w:rsid w:val="00F07FE0"/>
    <w:rsid w:val="00F11EB8"/>
    <w:rsid w:val="00F139F1"/>
    <w:rsid w:val="00F14B1A"/>
    <w:rsid w:val="00F15C97"/>
    <w:rsid w:val="00F16F2A"/>
    <w:rsid w:val="00F1708B"/>
    <w:rsid w:val="00F175DA"/>
    <w:rsid w:val="00F21CA8"/>
    <w:rsid w:val="00F22521"/>
    <w:rsid w:val="00F229B0"/>
    <w:rsid w:val="00F2316F"/>
    <w:rsid w:val="00F233BC"/>
    <w:rsid w:val="00F240F8"/>
    <w:rsid w:val="00F25396"/>
    <w:rsid w:val="00F2644E"/>
    <w:rsid w:val="00F32252"/>
    <w:rsid w:val="00F32BD0"/>
    <w:rsid w:val="00F337A4"/>
    <w:rsid w:val="00F3389F"/>
    <w:rsid w:val="00F34D92"/>
    <w:rsid w:val="00F35327"/>
    <w:rsid w:val="00F3586E"/>
    <w:rsid w:val="00F35B28"/>
    <w:rsid w:val="00F3776C"/>
    <w:rsid w:val="00F37E53"/>
    <w:rsid w:val="00F40AD5"/>
    <w:rsid w:val="00F42A81"/>
    <w:rsid w:val="00F44607"/>
    <w:rsid w:val="00F44F8E"/>
    <w:rsid w:val="00F4569B"/>
    <w:rsid w:val="00F479A3"/>
    <w:rsid w:val="00F507B7"/>
    <w:rsid w:val="00F5092C"/>
    <w:rsid w:val="00F52891"/>
    <w:rsid w:val="00F52A79"/>
    <w:rsid w:val="00F52ABA"/>
    <w:rsid w:val="00F5547A"/>
    <w:rsid w:val="00F60DDB"/>
    <w:rsid w:val="00F655CE"/>
    <w:rsid w:val="00F66475"/>
    <w:rsid w:val="00F67DC8"/>
    <w:rsid w:val="00F70AA4"/>
    <w:rsid w:val="00F72044"/>
    <w:rsid w:val="00F74A6E"/>
    <w:rsid w:val="00F74E82"/>
    <w:rsid w:val="00F75579"/>
    <w:rsid w:val="00F75725"/>
    <w:rsid w:val="00F75BE5"/>
    <w:rsid w:val="00F806D1"/>
    <w:rsid w:val="00F8382C"/>
    <w:rsid w:val="00F841F5"/>
    <w:rsid w:val="00F8424C"/>
    <w:rsid w:val="00F857B5"/>
    <w:rsid w:val="00F859F4"/>
    <w:rsid w:val="00F86ABE"/>
    <w:rsid w:val="00F871BD"/>
    <w:rsid w:val="00F92F60"/>
    <w:rsid w:val="00F9346B"/>
    <w:rsid w:val="00F93852"/>
    <w:rsid w:val="00F97CCC"/>
    <w:rsid w:val="00FA08BD"/>
    <w:rsid w:val="00FA114A"/>
    <w:rsid w:val="00FA22DC"/>
    <w:rsid w:val="00FA4BFD"/>
    <w:rsid w:val="00FA5929"/>
    <w:rsid w:val="00FA5AA9"/>
    <w:rsid w:val="00FA76CB"/>
    <w:rsid w:val="00FB18B7"/>
    <w:rsid w:val="00FB2011"/>
    <w:rsid w:val="00FB202C"/>
    <w:rsid w:val="00FB263F"/>
    <w:rsid w:val="00FB35D5"/>
    <w:rsid w:val="00FB3FDA"/>
    <w:rsid w:val="00FB55B6"/>
    <w:rsid w:val="00FB73ED"/>
    <w:rsid w:val="00FB7863"/>
    <w:rsid w:val="00FB7E18"/>
    <w:rsid w:val="00FC00A6"/>
    <w:rsid w:val="00FC2263"/>
    <w:rsid w:val="00FC34BB"/>
    <w:rsid w:val="00FD0FE9"/>
    <w:rsid w:val="00FD1B33"/>
    <w:rsid w:val="00FD1F56"/>
    <w:rsid w:val="00FD50FD"/>
    <w:rsid w:val="00FD53FA"/>
    <w:rsid w:val="00FD5E14"/>
    <w:rsid w:val="00FD7AE5"/>
    <w:rsid w:val="00FE1958"/>
    <w:rsid w:val="00FE2154"/>
    <w:rsid w:val="00FE22F5"/>
    <w:rsid w:val="00FE635C"/>
    <w:rsid w:val="00FE71BD"/>
    <w:rsid w:val="00FF20D3"/>
    <w:rsid w:val="00FF253B"/>
    <w:rsid w:val="00FF2CB1"/>
    <w:rsid w:val="00FF3424"/>
    <w:rsid w:val="00FF522F"/>
    <w:rsid w:val="00FF6FBA"/>
    <w:rsid w:val="00FF7DA8"/>
    <w:rsid w:val="01D81313"/>
    <w:rsid w:val="061BE9C4"/>
    <w:rsid w:val="0868562C"/>
    <w:rsid w:val="09737AFD"/>
    <w:rsid w:val="09D6EA34"/>
    <w:rsid w:val="0E958E26"/>
    <w:rsid w:val="0ED95D80"/>
    <w:rsid w:val="0FAD7D0A"/>
    <w:rsid w:val="10B468EF"/>
    <w:rsid w:val="119851E9"/>
    <w:rsid w:val="12250D4B"/>
    <w:rsid w:val="13BA1574"/>
    <w:rsid w:val="153AB69A"/>
    <w:rsid w:val="1992F546"/>
    <w:rsid w:val="1ACB27F0"/>
    <w:rsid w:val="1AD44EFB"/>
    <w:rsid w:val="1DA191CF"/>
    <w:rsid w:val="1F7443B2"/>
    <w:rsid w:val="21056FD9"/>
    <w:rsid w:val="21E12B4B"/>
    <w:rsid w:val="220B96DB"/>
    <w:rsid w:val="22C94D2F"/>
    <w:rsid w:val="2812A11B"/>
    <w:rsid w:val="28B4921D"/>
    <w:rsid w:val="2A031971"/>
    <w:rsid w:val="2A998463"/>
    <w:rsid w:val="2C8E5ABC"/>
    <w:rsid w:val="2EB4AEC3"/>
    <w:rsid w:val="2F3A52AF"/>
    <w:rsid w:val="30CB3CF6"/>
    <w:rsid w:val="31FDD528"/>
    <w:rsid w:val="33A38E9C"/>
    <w:rsid w:val="345F1C1E"/>
    <w:rsid w:val="35A3F728"/>
    <w:rsid w:val="3723230E"/>
    <w:rsid w:val="3D9019EC"/>
    <w:rsid w:val="3E85DED0"/>
    <w:rsid w:val="41EEDC50"/>
    <w:rsid w:val="44118E32"/>
    <w:rsid w:val="453D8F24"/>
    <w:rsid w:val="45A3BBC7"/>
    <w:rsid w:val="4B46E5F7"/>
    <w:rsid w:val="4B9558CF"/>
    <w:rsid w:val="4BA4DA30"/>
    <w:rsid w:val="4C15D4D0"/>
    <w:rsid w:val="4E0C3CC1"/>
    <w:rsid w:val="4EE1D791"/>
    <w:rsid w:val="50CE6140"/>
    <w:rsid w:val="52C2C7EE"/>
    <w:rsid w:val="54094F75"/>
    <w:rsid w:val="5478BEBD"/>
    <w:rsid w:val="549D1181"/>
    <w:rsid w:val="570B2C9A"/>
    <w:rsid w:val="57D21448"/>
    <w:rsid w:val="5AC2FC14"/>
    <w:rsid w:val="5F384AE6"/>
    <w:rsid w:val="61FCD614"/>
    <w:rsid w:val="6346246A"/>
    <w:rsid w:val="63938723"/>
    <w:rsid w:val="643529F5"/>
    <w:rsid w:val="6443BF84"/>
    <w:rsid w:val="65751265"/>
    <w:rsid w:val="667CF5BB"/>
    <w:rsid w:val="67FB8C97"/>
    <w:rsid w:val="68152BBF"/>
    <w:rsid w:val="69AD0BE6"/>
    <w:rsid w:val="6A2DEFBA"/>
    <w:rsid w:val="6AED309E"/>
    <w:rsid w:val="6BE21E06"/>
    <w:rsid w:val="6C3B4D40"/>
    <w:rsid w:val="6DCF8D81"/>
    <w:rsid w:val="6EF6DE09"/>
    <w:rsid w:val="6FD6D7D3"/>
    <w:rsid w:val="7786A013"/>
    <w:rsid w:val="78727E3A"/>
    <w:rsid w:val="7A07D1DD"/>
    <w:rsid w:val="7C2FB4F8"/>
    <w:rsid w:val="7C980E6A"/>
    <w:rsid w:val="7D2FF6DA"/>
    <w:rsid w:val="7F743A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3B"/>
    <w:pPr>
      <w:jc w:val="both"/>
    </w:pPr>
    <w:rPr>
      <w:sz w:val="22"/>
      <w:szCs w:val="22"/>
      <w:lang w:eastAsia="en-US"/>
    </w:rPr>
  </w:style>
  <w:style w:type="paragraph" w:styleId="Heading2">
    <w:name w:val="heading 2"/>
    <w:aliases w:val="Title Header2"/>
    <w:basedOn w:val="Normal"/>
    <w:next w:val="Normal"/>
    <w:link w:val="Heading2Char"/>
    <w:qFormat/>
    <w:rsid w:val="006667CF"/>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sz w:val="24"/>
      <w:szCs w:val="20"/>
      <w:bdr w:val="none" w:sz="0" w:space="0" w:color="auto"/>
      <w:lang w:eastAsia="lt-LT"/>
    </w:rPr>
  </w:style>
  <w:style w:type="paragraph" w:styleId="Heading3">
    <w:name w:val="heading 3"/>
    <w:aliases w:val="Section Header3,Sub-Clause Paragraph"/>
    <w:basedOn w:val="Normal"/>
    <w:next w:val="Normal"/>
    <w:link w:val="Heading3Char"/>
    <w:qFormat/>
    <w:rsid w:val="006667CF"/>
    <w:pPr>
      <w:keepNext/>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sz w:val="24"/>
      <w:szCs w:val="20"/>
      <w:bdr w:val="none" w:sz="0" w:space="0" w:color="auto"/>
      <w:lang w:eastAsia="lt-LT"/>
    </w:rPr>
  </w:style>
  <w:style w:type="paragraph" w:styleId="Heading4">
    <w:name w:val="heading 4"/>
    <w:aliases w:val="Sub-Clause Sub-paragraph,Heading 4 Char Char Char Char"/>
    <w:basedOn w:val="Normal"/>
    <w:next w:val="Normal"/>
    <w:link w:val="Heading4Char"/>
    <w:qFormat/>
    <w:rsid w:val="006667CF"/>
    <w:pPr>
      <w:keepNext/>
      <w:numPr>
        <w:ilvl w:val="3"/>
        <w:numId w:val="7"/>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eastAsia="lt-LT"/>
    </w:rPr>
  </w:style>
  <w:style w:type="paragraph" w:styleId="Heading5">
    <w:name w:val="heading 5"/>
    <w:basedOn w:val="Normal"/>
    <w:next w:val="Normal"/>
    <w:link w:val="Heading5Char"/>
    <w:qFormat/>
    <w:rsid w:val="006667CF"/>
    <w:pPr>
      <w:keepNext/>
      <w:numPr>
        <w:ilvl w:val="4"/>
        <w:numId w:val="7"/>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eastAsia="lt-LT"/>
    </w:rPr>
  </w:style>
  <w:style w:type="paragraph" w:styleId="Heading6">
    <w:name w:val="heading 6"/>
    <w:basedOn w:val="Normal"/>
    <w:next w:val="Normal"/>
    <w:link w:val="Heading6Char"/>
    <w:qFormat/>
    <w:rsid w:val="006667CF"/>
    <w:pPr>
      <w:keepNext/>
      <w:numPr>
        <w:ilvl w:val="5"/>
        <w:numId w:val="7"/>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eastAsia="lt-LT"/>
    </w:rPr>
  </w:style>
  <w:style w:type="paragraph" w:styleId="Heading7">
    <w:name w:val="heading 7"/>
    <w:basedOn w:val="Normal"/>
    <w:next w:val="Normal"/>
    <w:link w:val="Heading7Char"/>
    <w:qFormat/>
    <w:rsid w:val="006667CF"/>
    <w:pPr>
      <w:keepNext/>
      <w:numPr>
        <w:ilvl w:val="6"/>
        <w:numId w:val="7"/>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eastAsia="lt-LT"/>
    </w:rPr>
  </w:style>
  <w:style w:type="paragraph" w:styleId="Heading8">
    <w:name w:val="heading 8"/>
    <w:basedOn w:val="Normal"/>
    <w:next w:val="Normal"/>
    <w:link w:val="Heading8Char"/>
    <w:qFormat/>
    <w:rsid w:val="006667CF"/>
    <w:pPr>
      <w:keepNext/>
      <w:numPr>
        <w:ilvl w:val="7"/>
        <w:numId w:val="7"/>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eastAsia="lt-LT"/>
    </w:rPr>
  </w:style>
  <w:style w:type="paragraph" w:styleId="Heading9">
    <w:name w:val="heading 9"/>
    <w:basedOn w:val="Normal"/>
    <w:next w:val="Normal"/>
    <w:link w:val="Heading9Char"/>
    <w:qFormat/>
    <w:rsid w:val="006667CF"/>
    <w:pPr>
      <w:keepNext/>
      <w:numPr>
        <w:ilvl w:val="8"/>
        <w:numId w:val="7"/>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40E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D340E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sz w:val="20"/>
      <w:szCs w:val="20"/>
      <w:lang w:eastAsia="en-GB"/>
    </w:rPr>
  </w:style>
  <w:style w:type="table" w:customStyle="1" w:styleId="TableGrid3">
    <w:name w:val="Table Grid3"/>
    <w:basedOn w:val="TableNormal"/>
    <w:next w:val="TableGrid"/>
    <w:uiPriority w:val="39"/>
    <w:rsid w:val="00D340E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D340EE"/>
  </w:style>
  <w:style w:type="character" w:customStyle="1" w:styleId="eop">
    <w:name w:val="eop"/>
    <w:basedOn w:val="DefaultParagraphFont"/>
    <w:rsid w:val="00D340EE"/>
  </w:style>
  <w:style w:type="paragraph" w:customStyle="1" w:styleId="paragraph">
    <w:name w:val="paragraph"/>
    <w:basedOn w:val="Normal"/>
    <w:rsid w:val="00D340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styleId="UnresolvedMention">
    <w:name w:val="Unresolved Mention"/>
    <w:basedOn w:val="DefaultParagraphFont"/>
    <w:uiPriority w:val="99"/>
    <w:semiHidden/>
    <w:unhideWhenUsed/>
    <w:rsid w:val="00027749"/>
    <w:rPr>
      <w:color w:val="605E5C"/>
      <w:shd w:val="clear" w:color="auto" w:fill="E1DFDD"/>
    </w:rPr>
  </w:style>
  <w:style w:type="paragraph" w:customStyle="1" w:styleId="pf0">
    <w:name w:val="pf0"/>
    <w:basedOn w:val="Normal"/>
    <w:rsid w:val="00C84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cf01">
    <w:name w:val="cf01"/>
    <w:basedOn w:val="DefaultParagraphFont"/>
    <w:rsid w:val="00C84D3D"/>
    <w:rPr>
      <w:rFonts w:ascii="Segoe UI" w:hAnsi="Segoe UI" w:cs="Segoe UI" w:hint="default"/>
      <w:sz w:val="18"/>
      <w:szCs w:val="18"/>
    </w:rPr>
  </w:style>
  <w:style w:type="character" w:customStyle="1" w:styleId="Heading2Char">
    <w:name w:val="Heading 2 Char"/>
    <w:aliases w:val="Title Header2 Char"/>
    <w:basedOn w:val="DefaultParagraphFont"/>
    <w:link w:val="Heading2"/>
    <w:rsid w:val="006667CF"/>
    <w:rPr>
      <w:rFonts w:eastAsia="Times New Roman"/>
      <w:sz w:val="24"/>
      <w:bdr w:val="none" w:sz="0" w:space="0" w:color="auto"/>
      <w:lang w:eastAsia="lt-LT"/>
    </w:rPr>
  </w:style>
  <w:style w:type="character" w:customStyle="1" w:styleId="Heading3Char">
    <w:name w:val="Heading 3 Char"/>
    <w:aliases w:val="Section Header3 Char,Sub-Clause Paragraph Char"/>
    <w:basedOn w:val="DefaultParagraphFont"/>
    <w:link w:val="Heading3"/>
    <w:rsid w:val="006667CF"/>
    <w:rPr>
      <w:rFonts w:eastAsia="Times New Roman"/>
      <w:sz w:val="24"/>
      <w:bdr w:val="none" w:sz="0" w:space="0" w:color="auto"/>
      <w:lang w:eastAsia="lt-LT"/>
    </w:rPr>
  </w:style>
  <w:style w:type="character" w:customStyle="1" w:styleId="Heading4Char">
    <w:name w:val="Heading 4 Char"/>
    <w:aliases w:val="Sub-Clause Sub-paragraph Char,Heading 4 Char Char Char Char Char"/>
    <w:basedOn w:val="DefaultParagraphFont"/>
    <w:link w:val="Heading4"/>
    <w:rsid w:val="006667CF"/>
    <w:rPr>
      <w:rFonts w:eastAsia="Times New Roman"/>
      <w:b/>
      <w:sz w:val="44"/>
      <w:bdr w:val="none" w:sz="0" w:space="0" w:color="auto"/>
      <w:lang w:eastAsia="lt-LT"/>
    </w:rPr>
  </w:style>
  <w:style w:type="character" w:customStyle="1" w:styleId="Heading5Char">
    <w:name w:val="Heading 5 Char"/>
    <w:basedOn w:val="DefaultParagraphFont"/>
    <w:link w:val="Heading5"/>
    <w:rsid w:val="006667CF"/>
    <w:rPr>
      <w:rFonts w:eastAsia="Times New Roman"/>
      <w:b/>
      <w:sz w:val="40"/>
      <w:bdr w:val="none" w:sz="0" w:space="0" w:color="auto"/>
      <w:lang w:eastAsia="lt-LT"/>
    </w:rPr>
  </w:style>
  <w:style w:type="character" w:customStyle="1" w:styleId="Heading6Char">
    <w:name w:val="Heading 6 Char"/>
    <w:basedOn w:val="DefaultParagraphFont"/>
    <w:link w:val="Heading6"/>
    <w:rsid w:val="006667CF"/>
    <w:rPr>
      <w:rFonts w:eastAsia="Times New Roman"/>
      <w:b/>
      <w:sz w:val="36"/>
      <w:bdr w:val="none" w:sz="0" w:space="0" w:color="auto"/>
      <w:lang w:eastAsia="lt-LT"/>
    </w:rPr>
  </w:style>
  <w:style w:type="character" w:customStyle="1" w:styleId="Heading7Char">
    <w:name w:val="Heading 7 Char"/>
    <w:basedOn w:val="DefaultParagraphFont"/>
    <w:link w:val="Heading7"/>
    <w:rsid w:val="006667CF"/>
    <w:rPr>
      <w:rFonts w:eastAsia="Times New Roman"/>
      <w:sz w:val="48"/>
      <w:bdr w:val="none" w:sz="0" w:space="0" w:color="auto"/>
      <w:lang w:eastAsia="lt-LT"/>
    </w:rPr>
  </w:style>
  <w:style w:type="character" w:customStyle="1" w:styleId="Heading8Char">
    <w:name w:val="Heading 8 Char"/>
    <w:basedOn w:val="DefaultParagraphFont"/>
    <w:link w:val="Heading8"/>
    <w:rsid w:val="006667CF"/>
    <w:rPr>
      <w:rFonts w:eastAsia="Times New Roman"/>
      <w:b/>
      <w:sz w:val="18"/>
      <w:bdr w:val="none" w:sz="0" w:space="0" w:color="auto"/>
      <w:lang w:eastAsia="lt-LT"/>
    </w:rPr>
  </w:style>
  <w:style w:type="character" w:customStyle="1" w:styleId="Heading9Char">
    <w:name w:val="Heading 9 Char"/>
    <w:basedOn w:val="DefaultParagraphFont"/>
    <w:link w:val="Heading9"/>
    <w:rsid w:val="006667CF"/>
    <w:rPr>
      <w:rFonts w:eastAsia="Times New Roman"/>
      <w:sz w:val="40"/>
      <w:bdr w:val="none" w:sz="0" w:space="0" w:color="auto"/>
      <w:lang w:eastAsia="lt-LT"/>
    </w:rPr>
  </w:style>
  <w:style w:type="paragraph" w:styleId="NoSpacing">
    <w:name w:val="No Spacing"/>
    <w:link w:val="NoSpacingChar"/>
    <w:uiPriority w:val="1"/>
    <w:qFormat/>
    <w:rsid w:val="006E17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6E17B7"/>
    <w:rPr>
      <w:rFonts w:asciiTheme="minorHAnsi" w:eastAsiaTheme="minorEastAsia" w:hAnsiTheme="minorHAnsi" w:cstheme="minorBidi"/>
      <w:sz w:val="21"/>
      <w:szCs w:val="21"/>
      <w:bdr w:val="none" w:sz="0" w:space="0" w:color="auto"/>
      <w:lang w:eastAsia="lt-LT"/>
    </w:rPr>
  </w:style>
  <w:style w:type="paragraph" w:styleId="FootnoteText">
    <w:name w:val="footnote text"/>
    <w:basedOn w:val="Normal"/>
    <w:link w:val="FootnoteTextChar"/>
    <w:uiPriority w:val="99"/>
    <w:unhideWhenUsed/>
    <w:rsid w:val="00F479A3"/>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F479A3"/>
    <w:rPr>
      <w:rFonts w:asciiTheme="minorHAnsi" w:eastAsiaTheme="minorEastAsia" w:hAnsiTheme="minorHAnsi" w:cstheme="minorBidi"/>
      <w:bdr w:val="none" w:sz="0" w:space="0" w:color="auto"/>
      <w:lang w:eastAsia="lt-LT"/>
    </w:rPr>
  </w:style>
  <w:style w:type="table" w:customStyle="1" w:styleId="TableGrid1">
    <w:name w:val="Table Grid1"/>
    <w:basedOn w:val="TableNormal"/>
    <w:next w:val="TableGrid"/>
    <w:uiPriority w:val="39"/>
    <w:rsid w:val="00052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962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left"/>
    </w:pPr>
    <w:rPr>
      <w:rFonts w:ascii="Calibri" w:eastAsia="Calibri" w:hAnsi="Calibri" w:cs="Calibri"/>
      <w:bdr w:val="none" w:sz="0" w:space="0" w:color="auto"/>
      <w:lang w:eastAsia="lt-LT" w:bidi="lt-LT"/>
    </w:rPr>
  </w:style>
  <w:style w:type="character" w:styleId="Mention">
    <w:name w:val="Mention"/>
    <w:basedOn w:val="DefaultParagraphFont"/>
    <w:uiPriority w:val="99"/>
    <w:unhideWhenUsed/>
    <w:rsid w:val="00BC1A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18088258">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98438330">
      <w:bodyDiv w:val="1"/>
      <w:marLeft w:val="0"/>
      <w:marRight w:val="0"/>
      <w:marTop w:val="0"/>
      <w:marBottom w:val="0"/>
      <w:divBdr>
        <w:top w:val="none" w:sz="0" w:space="0" w:color="auto"/>
        <w:left w:val="none" w:sz="0" w:space="0" w:color="auto"/>
        <w:bottom w:val="none" w:sz="0" w:space="0" w:color="auto"/>
        <w:right w:val="none" w:sz="0" w:space="0" w:color="auto"/>
      </w:divBdr>
    </w:div>
    <w:div w:id="742065489">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30308911">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93831356">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6075217">
      <w:bodyDiv w:val="1"/>
      <w:marLeft w:val="0"/>
      <w:marRight w:val="0"/>
      <w:marTop w:val="0"/>
      <w:marBottom w:val="0"/>
      <w:divBdr>
        <w:top w:val="none" w:sz="0" w:space="0" w:color="auto"/>
        <w:left w:val="none" w:sz="0" w:space="0" w:color="auto"/>
        <w:bottom w:val="none" w:sz="0" w:space="0" w:color="auto"/>
        <w:right w:val="none" w:sz="0" w:space="0" w:color="auto"/>
      </w:divBdr>
    </w:div>
    <w:div w:id="1801995233">
      <w:bodyDiv w:val="1"/>
      <w:marLeft w:val="0"/>
      <w:marRight w:val="0"/>
      <w:marTop w:val="0"/>
      <w:marBottom w:val="0"/>
      <w:divBdr>
        <w:top w:val="none" w:sz="0" w:space="0" w:color="auto"/>
        <w:left w:val="none" w:sz="0" w:space="0" w:color="auto"/>
        <w:bottom w:val="none" w:sz="0" w:space="0" w:color="auto"/>
        <w:right w:val="none" w:sz="0" w:space="0" w:color="auto"/>
      </w:divBdr>
    </w:div>
    <w:div w:id="1807694977">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554C2514CFE342994641D178199398" ma:contentTypeVersion="17" ma:contentTypeDescription="Kurkite naują dokumentą." ma:contentTypeScope="" ma:versionID="88d802c853785b1fbb6a442a58a83a23">
  <xsd:schema xmlns:xsd="http://www.w3.org/2001/XMLSchema" xmlns:xs="http://www.w3.org/2001/XMLSchema" xmlns:p="http://schemas.microsoft.com/office/2006/metadata/properties" xmlns:ns2="426b26a1-3671-4fac-9448-cbf68b98cccb" xmlns:ns3="961f5244-1643-40d3-ba83-676417888052" targetNamespace="http://schemas.microsoft.com/office/2006/metadata/properties" ma:root="true" ma:fieldsID="7a74f3328bfb3376bf8fc81aa57a0539" ns2:_="" ns3:_="">
    <xsd:import namespace="426b26a1-3671-4fac-9448-cbf68b98cccb"/>
    <xsd:import namespace="961f5244-1643-40d3-ba83-6764178880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b26a1-3671-4fac-9448-cbf68b98cccb"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2dd70d1-bfc7-4895-99d1-1dad27ba1e5b}" ma:internalName="TaxCatchAll" ma:showField="CatchAllData" ma:web="426b26a1-3671-4fac-9448-cbf68b98cc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1f5244-1643-40d3-ba83-6764178880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6b26a1-3671-4fac-9448-cbf68b98cccb" xsi:nil="true"/>
    <lcf76f155ced4ddcb4097134ff3c332f xmlns="961f5244-1643-40d3-ba83-6764178880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A704F2-8E7D-44C0-91EB-2360798D4E65}">
  <ds:schemaRefs>
    <ds:schemaRef ds:uri="http://schemas.microsoft.com/sharepoint/v3/contenttype/forms"/>
  </ds:schemaRefs>
</ds:datastoreItem>
</file>

<file path=customXml/itemProps2.xml><?xml version="1.0" encoding="utf-8"?>
<ds:datastoreItem xmlns:ds="http://schemas.openxmlformats.org/officeDocument/2006/customXml" ds:itemID="{3F4B7580-5779-435C-A6B2-FCACA4CE0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b26a1-3671-4fac-9448-cbf68b98cccb"/>
    <ds:schemaRef ds:uri="961f5244-1643-40d3-ba83-67641788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4923CF-3C63-44FC-82D1-BCEE534482DE}">
  <ds:schemaRefs>
    <ds:schemaRef ds:uri="http://schemas.openxmlformats.org/officeDocument/2006/bibliography"/>
  </ds:schemaRefs>
</ds:datastoreItem>
</file>

<file path=customXml/itemProps4.xml><?xml version="1.0" encoding="utf-8"?>
<ds:datastoreItem xmlns:ds="http://schemas.openxmlformats.org/officeDocument/2006/customXml" ds:itemID="{3B7576AB-E31B-480B-B0D8-E59D86EB7277}">
  <ds:schemaRefs>
    <ds:schemaRef ds:uri="http://schemas.microsoft.com/office/2006/metadata/properties"/>
    <ds:schemaRef ds:uri="http://schemas.microsoft.com/office/infopath/2007/PartnerControls"/>
    <ds:schemaRef ds:uri="426b26a1-3671-4fac-9448-cbf68b98cccb"/>
    <ds:schemaRef ds:uri="961f5244-1643-40d3-ba83-676417888052"/>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9781</Characters>
  <Application>Microsoft Office Word</Application>
  <DocSecurity>0</DocSecurity>
  <Lines>302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2025-10-07T10:03:00Z</dcterms:created>
  <dcterms:modified xsi:type="dcterms:W3CDTF">2025-10-07T10:03:00Z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2025-09-26T14:30:27Z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d75eb795-c74d-4d5b-963d-6b94b6e72a03</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y fmtid="{D5CDD505-2E9C-101B-9397-08002B2CF9AE}" pid="10" name="MediaServiceImageTags">
    <vt:lpwstr/>
  </property>
  <property fmtid="{D5CDD505-2E9C-101B-9397-08002B2CF9AE}" pid="11" name="ContentTypeId">
    <vt:lpwstr>0x010100DB554C2514CFE342994641D178199398</vt:lpwstr>
  </property>
  <property fmtid="{D5CDD505-2E9C-101B-9397-08002B2CF9AE}" pid="12" name="docLang">
    <vt:lpwstr>lt</vt:lpwstr>
  </property>
</Properties>
</file>