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3472C9B" w14:textId="77777777" w:rsidR="0065155D" w:rsidRPr="006458BA" w:rsidRDefault="0065155D" w:rsidP="009F1180">
          <w:pPr>
            <w:tabs>
              <w:tab w:val="center" w:pos="4513"/>
              <w:tab w:val="right" w:pos="9026"/>
            </w:tabs>
            <w:spacing w:line="23" w:lineRule="atLeast"/>
            <w:jc w:val="center"/>
            <w:rPr>
              <w:rFonts w:ascii="Times New Roman" w:hAnsi="Times New Roman" w:cs="Times New Roman"/>
              <w:sz w:val="24"/>
              <w:szCs w:val="24"/>
            </w:rPr>
          </w:pPr>
        </w:p>
        <w:p w14:paraId="4C870090" w14:textId="77777777" w:rsidR="0065155D" w:rsidRPr="006458BA" w:rsidRDefault="0065155D" w:rsidP="009F1180">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r w:rsidRPr="006458BA">
            <w:rPr>
              <w:rFonts w:cs="Times New Roman"/>
              <w:noProof/>
              <w:color w:val="auto"/>
              <w:sz w:val="24"/>
              <w:szCs w:val="24"/>
              <w:lang w:val="lt-LT"/>
            </w:rPr>
            <w:drawing>
              <wp:anchor distT="152400" distB="152400" distL="152400" distR="152400" simplePos="0" relativeHeight="251658240" behindDoc="0" locked="0" layoutInCell="1" allowOverlap="1" wp14:anchorId="7DD97851" wp14:editId="1AE9A8C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22D6E60" w14:textId="77777777" w:rsidR="0065155D" w:rsidRPr="006458BA" w:rsidRDefault="0065155D" w:rsidP="009F1180">
          <w:pPr>
            <w:spacing w:after="120" w:line="23" w:lineRule="atLeast"/>
            <w:jc w:val="center"/>
            <w:rPr>
              <w:rFonts w:ascii="Times New Roman" w:hAnsi="Times New Roman" w:cs="Times New Roman"/>
              <w:sz w:val="24"/>
              <w:szCs w:val="24"/>
            </w:rPr>
          </w:pPr>
        </w:p>
        <w:p w14:paraId="53F03F73" w14:textId="77777777" w:rsidR="0065155D" w:rsidRPr="006458BA" w:rsidRDefault="0065155D" w:rsidP="009F1180">
          <w:pPr>
            <w:spacing w:after="120" w:line="23" w:lineRule="atLeast"/>
            <w:jc w:val="center"/>
            <w:rPr>
              <w:rFonts w:ascii="Times New Roman" w:hAnsi="Times New Roman" w:cs="Times New Roman"/>
              <w:sz w:val="24"/>
              <w:szCs w:val="24"/>
            </w:rPr>
          </w:pPr>
        </w:p>
        <w:p w14:paraId="42BF123E" w14:textId="77777777" w:rsidR="0065155D" w:rsidRPr="006458BA" w:rsidRDefault="0065155D" w:rsidP="009F1180">
          <w:pPr>
            <w:spacing w:after="0" w:line="23" w:lineRule="atLeast"/>
            <w:jc w:val="center"/>
            <w:rPr>
              <w:rFonts w:ascii="Times New Roman" w:hAnsi="Times New Roman" w:cs="Times New Roman"/>
              <w:b/>
              <w:bCs/>
              <w:sz w:val="24"/>
              <w:szCs w:val="24"/>
            </w:rPr>
          </w:pPr>
        </w:p>
        <w:p w14:paraId="372BAAD7" w14:textId="77777777" w:rsidR="0065155D" w:rsidRPr="006458BA" w:rsidRDefault="0065155D" w:rsidP="009F1180">
          <w:pPr>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sz w:val="24"/>
              <w:szCs w:val="24"/>
            </w:rPr>
            <w:t>ŠILUTĖS RAJONO SAVIVALDYBĖS ADMINISTRACIJA</w:t>
          </w:r>
        </w:p>
        <w:p w14:paraId="2145DD8A" w14:textId="77777777" w:rsidR="0065155D" w:rsidRPr="006458BA" w:rsidRDefault="0065155D" w:rsidP="009F1180">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 xml:space="preserve">Biudžetinė įstaiga, Dariaus ir Girėno g. 1,LT-99133 Šilutė. Tel.   +370 441  79 266, el. p. </w:t>
          </w:r>
          <w:proofErr w:type="spellStart"/>
          <w:r w:rsidRPr="006458BA">
            <w:rPr>
              <w:rFonts w:ascii="Times New Roman" w:hAnsi="Times New Roman" w:cs="Times New Roman"/>
              <w:sz w:val="24"/>
              <w:szCs w:val="24"/>
            </w:rPr>
            <w:t>administracija@silute.lt</w:t>
          </w:r>
          <w:proofErr w:type="spellEnd"/>
          <w:r w:rsidRPr="006458BA">
            <w:rPr>
              <w:rFonts w:ascii="Times New Roman" w:hAnsi="Times New Roman" w:cs="Times New Roman"/>
              <w:sz w:val="24"/>
              <w:szCs w:val="24"/>
            </w:rPr>
            <w:t>.  Duomenys kaupiami ir saugomi Juridinių asmenų registre. Kodas 188723322</w:t>
          </w:r>
        </w:p>
        <w:p w14:paraId="1050AC09" w14:textId="77777777" w:rsidR="0065155D" w:rsidRPr="006458BA" w:rsidRDefault="0065155D" w:rsidP="009F1180">
          <w:pPr>
            <w:spacing w:after="0" w:line="23" w:lineRule="atLeast"/>
            <w:jc w:val="center"/>
            <w:rPr>
              <w:rFonts w:ascii="Times New Roman" w:hAnsi="Times New Roman" w:cs="Times New Roman"/>
              <w:i/>
              <w:iCs/>
              <w:sz w:val="24"/>
              <w:szCs w:val="24"/>
            </w:rPr>
          </w:pPr>
        </w:p>
        <w:p w14:paraId="01E491E4" w14:textId="77777777" w:rsidR="0065155D" w:rsidRPr="006458BA" w:rsidRDefault="0065155D" w:rsidP="009F1180">
          <w:pPr>
            <w:spacing w:after="0" w:line="23" w:lineRule="atLeast"/>
            <w:rPr>
              <w:rFonts w:ascii="Times New Roman" w:hAnsi="Times New Roman" w:cs="Times New Roman"/>
              <w:i/>
              <w:iCs/>
              <w:sz w:val="24"/>
              <w:szCs w:val="24"/>
            </w:rPr>
          </w:pPr>
        </w:p>
        <w:p w14:paraId="38BD8948" w14:textId="77777777" w:rsidR="0065155D" w:rsidRPr="006458BA" w:rsidRDefault="0065155D" w:rsidP="009F1180">
          <w:pPr>
            <w:tabs>
              <w:tab w:val="left" w:pos="870"/>
            </w:tabs>
            <w:spacing w:after="120" w:line="23" w:lineRule="atLeast"/>
            <w:contextualSpacing/>
            <w:rPr>
              <w:rFonts w:ascii="Times New Roman" w:hAnsi="Times New Roman" w:cs="Times New Roman"/>
              <w:sz w:val="24"/>
              <w:szCs w:val="24"/>
            </w:rPr>
          </w:pPr>
        </w:p>
        <w:p w14:paraId="0E8C9A59" w14:textId="77777777" w:rsidR="00D223F8" w:rsidRPr="006458BA" w:rsidRDefault="00D223F8" w:rsidP="009F1180">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TVIRTINU</w:t>
          </w:r>
        </w:p>
        <w:p w14:paraId="6F3C5AD2" w14:textId="3C8F69E3" w:rsidR="00D223F8" w:rsidRPr="006458BA" w:rsidRDefault="00D223F8" w:rsidP="009F1180">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Administracijos direktori</w:t>
          </w:r>
          <w:r w:rsidR="00BC4C21" w:rsidRPr="006458BA">
            <w:rPr>
              <w:rFonts w:ascii="Times New Roman" w:hAnsi="Times New Roman" w:cs="Times New Roman"/>
              <w:sz w:val="24"/>
              <w:szCs w:val="24"/>
            </w:rPr>
            <w:t>us</w:t>
          </w:r>
          <w:r w:rsidRPr="006458BA">
            <w:rPr>
              <w:rFonts w:ascii="Times New Roman" w:hAnsi="Times New Roman" w:cs="Times New Roman"/>
              <w:sz w:val="24"/>
              <w:szCs w:val="24"/>
            </w:rPr>
            <w:t>,</w:t>
          </w:r>
        </w:p>
        <w:p w14:paraId="7975131C" w14:textId="77777777" w:rsidR="00D223F8" w:rsidRPr="006458BA" w:rsidRDefault="00D223F8" w:rsidP="009F1180">
          <w:pPr>
            <w:spacing w:after="0" w:line="23" w:lineRule="atLeast"/>
            <w:ind w:left="6480"/>
            <w:rPr>
              <w:rFonts w:ascii="Times New Roman" w:hAnsi="Times New Roman" w:cs="Times New Roman"/>
              <w:sz w:val="24"/>
              <w:szCs w:val="24"/>
            </w:rPr>
          </w:pPr>
        </w:p>
        <w:p w14:paraId="1B6B1DDF" w14:textId="77777777" w:rsidR="00D223F8" w:rsidRPr="006458BA" w:rsidRDefault="00D223F8" w:rsidP="009F1180">
          <w:pPr>
            <w:spacing w:after="0" w:line="23" w:lineRule="atLeast"/>
            <w:ind w:left="6480"/>
            <w:rPr>
              <w:rFonts w:ascii="Times New Roman" w:hAnsi="Times New Roman" w:cs="Times New Roman"/>
              <w:sz w:val="24"/>
              <w:szCs w:val="24"/>
            </w:rPr>
          </w:pPr>
        </w:p>
        <w:p w14:paraId="7765C1DC" w14:textId="31897BB1"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 xml:space="preserve">     </w:t>
          </w:r>
          <w:r w:rsidR="00BC4C21" w:rsidRPr="006458BA">
            <w:rPr>
              <w:rFonts w:ascii="Times New Roman" w:hAnsi="Times New Roman" w:cs="Times New Roman"/>
              <w:sz w:val="24"/>
              <w:szCs w:val="24"/>
            </w:rPr>
            <w:t>Andrius Jurkus</w:t>
          </w:r>
        </w:p>
        <w:p w14:paraId="15CB0A90" w14:textId="29392C7D"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ab/>
            <w:t xml:space="preserve">  </w:t>
          </w:r>
          <w:r w:rsidR="000C4DA4" w:rsidRPr="006458BA">
            <w:rPr>
              <w:rFonts w:ascii="Times New Roman" w:hAnsi="Times New Roman" w:cs="Times New Roman"/>
              <w:sz w:val="24"/>
              <w:szCs w:val="24"/>
            </w:rPr>
            <w:t>2025</w:t>
          </w:r>
          <w:r w:rsidRPr="006458BA">
            <w:rPr>
              <w:rFonts w:ascii="Times New Roman" w:hAnsi="Times New Roman" w:cs="Times New Roman"/>
              <w:sz w:val="24"/>
              <w:szCs w:val="24"/>
            </w:rPr>
            <w:t>-</w:t>
          </w:r>
          <w:r w:rsidR="00BC4C21" w:rsidRPr="006458BA">
            <w:rPr>
              <w:rFonts w:ascii="Times New Roman" w:hAnsi="Times New Roman" w:cs="Times New Roman"/>
              <w:sz w:val="24"/>
              <w:szCs w:val="24"/>
            </w:rPr>
            <w:t xml:space="preserve"> </w:t>
          </w:r>
          <w:r w:rsidR="006F19DE">
            <w:rPr>
              <w:rFonts w:ascii="Times New Roman" w:hAnsi="Times New Roman" w:cs="Times New Roman"/>
              <w:sz w:val="24"/>
              <w:szCs w:val="24"/>
            </w:rPr>
            <w:t>10</w:t>
          </w:r>
          <w:r w:rsidR="00BC4C21" w:rsidRPr="006458BA">
            <w:rPr>
              <w:rFonts w:ascii="Times New Roman" w:hAnsi="Times New Roman" w:cs="Times New Roman"/>
              <w:sz w:val="24"/>
              <w:szCs w:val="24"/>
            </w:rPr>
            <w:t xml:space="preserve">     </w:t>
          </w:r>
          <w:r w:rsidRPr="006458BA">
            <w:rPr>
              <w:rFonts w:ascii="Times New Roman" w:hAnsi="Times New Roman" w:cs="Times New Roman"/>
              <w:sz w:val="24"/>
              <w:szCs w:val="24"/>
            </w:rPr>
            <w:t>-</w:t>
          </w:r>
        </w:p>
        <w:p w14:paraId="0C74AC29" w14:textId="6BFAC60C" w:rsidR="0065155D" w:rsidRDefault="0065155D" w:rsidP="009F1180">
          <w:pPr>
            <w:tabs>
              <w:tab w:val="right" w:leader="underscore" w:pos="8640"/>
            </w:tabs>
            <w:spacing w:after="0" w:line="23" w:lineRule="atLeast"/>
            <w:ind w:left="5670" w:hanging="198"/>
            <w:rPr>
              <w:rFonts w:ascii="Times New Roman" w:hAnsi="Times New Roman" w:cs="Times New Roman"/>
              <w:sz w:val="24"/>
              <w:szCs w:val="24"/>
            </w:rPr>
          </w:pPr>
        </w:p>
        <w:p w14:paraId="2EB016DF" w14:textId="77777777" w:rsidR="003922D4" w:rsidRDefault="003922D4" w:rsidP="009F1180">
          <w:pPr>
            <w:tabs>
              <w:tab w:val="right" w:leader="underscore" w:pos="8640"/>
            </w:tabs>
            <w:spacing w:after="0" w:line="23" w:lineRule="atLeast"/>
            <w:ind w:left="5670" w:hanging="198"/>
            <w:rPr>
              <w:rFonts w:ascii="Times New Roman" w:hAnsi="Times New Roman" w:cs="Times New Roman"/>
              <w:sz w:val="24"/>
              <w:szCs w:val="24"/>
            </w:rPr>
          </w:pPr>
        </w:p>
        <w:p w14:paraId="6BEC92DB" w14:textId="77777777" w:rsidR="003922D4" w:rsidRPr="003922D4" w:rsidRDefault="003922D4" w:rsidP="003922D4">
          <w:pPr>
            <w:tabs>
              <w:tab w:val="right" w:leader="underscore" w:pos="8640"/>
            </w:tabs>
            <w:spacing w:after="0" w:line="23" w:lineRule="atLeast"/>
            <w:ind w:left="5670" w:hanging="198"/>
            <w:jc w:val="center"/>
            <w:rPr>
              <w:rFonts w:ascii="Times New Roman" w:hAnsi="Times New Roman" w:cs="Times New Roman"/>
              <w:sz w:val="28"/>
              <w:szCs w:val="28"/>
            </w:rPr>
          </w:pPr>
        </w:p>
        <w:p w14:paraId="6A323823" w14:textId="77777777" w:rsidR="003922D4" w:rsidRPr="003922D4" w:rsidRDefault="003922D4" w:rsidP="003922D4">
          <w:pPr>
            <w:spacing w:line="20" w:lineRule="atLeast"/>
            <w:contextualSpacing/>
            <w:jc w:val="center"/>
            <w:rPr>
              <w:rFonts w:ascii="Times New Roman" w:eastAsia="Calibri" w:hAnsi="Times New Roman" w:cs="Times New Roman"/>
              <w:b/>
              <w:bCs/>
              <w:sz w:val="24"/>
              <w:szCs w:val="24"/>
            </w:rPr>
          </w:pPr>
          <w:r w:rsidRPr="003922D4">
            <w:rPr>
              <w:rFonts w:ascii="Times New Roman" w:eastAsia="Calibri" w:hAnsi="Times New Roman" w:cs="Times New Roman"/>
              <w:b/>
              <w:bCs/>
              <w:sz w:val="24"/>
              <w:szCs w:val="24"/>
            </w:rPr>
            <w:t>SUPAPRASTINTO ATVIRO KONKURSO SPECIALIOSIOS SĄLYGOS,</w:t>
          </w:r>
        </w:p>
        <w:p w14:paraId="23A07DAB" w14:textId="77777777" w:rsidR="003922D4" w:rsidRPr="003922D4" w:rsidRDefault="003922D4" w:rsidP="003922D4">
          <w:pPr>
            <w:spacing w:line="20" w:lineRule="atLeast"/>
            <w:contextualSpacing/>
            <w:jc w:val="center"/>
            <w:rPr>
              <w:rFonts w:ascii="Times New Roman" w:eastAsia="Calibri" w:hAnsi="Times New Roman" w:cs="Times New Roman"/>
              <w:b/>
              <w:bCs/>
              <w:sz w:val="24"/>
              <w:szCs w:val="24"/>
            </w:rPr>
          </w:pPr>
          <w:r w:rsidRPr="003922D4">
            <w:rPr>
              <w:rFonts w:ascii="Times New Roman" w:eastAsia="Calibri" w:hAnsi="Times New Roman" w:cs="Times New Roman"/>
              <w:b/>
              <w:bCs/>
              <w:sz w:val="24"/>
              <w:szCs w:val="24"/>
            </w:rPr>
            <w:t>VYKDANT PIRKIMĄ CVP IS PRIEMONĖMIS</w:t>
          </w:r>
        </w:p>
        <w:p w14:paraId="12514B40" w14:textId="77777777" w:rsidR="003922D4" w:rsidRPr="003922D4" w:rsidRDefault="003922D4" w:rsidP="003922D4">
          <w:pPr>
            <w:spacing w:after="120" w:line="23" w:lineRule="atLeast"/>
            <w:contextualSpacing/>
            <w:jc w:val="center"/>
            <w:rPr>
              <w:rFonts w:ascii="Times New Roman" w:hAnsi="Times New Roman" w:cs="Times New Roman"/>
              <w:b/>
              <w:bCs/>
              <w:sz w:val="24"/>
              <w:szCs w:val="24"/>
            </w:rPr>
          </w:pPr>
        </w:p>
        <w:p w14:paraId="2055E95E" w14:textId="77777777" w:rsidR="003922D4" w:rsidRPr="003922D4" w:rsidRDefault="003922D4" w:rsidP="003922D4">
          <w:pPr>
            <w:spacing w:after="120" w:line="23" w:lineRule="atLeast"/>
            <w:contextualSpacing/>
            <w:jc w:val="center"/>
            <w:rPr>
              <w:rFonts w:ascii="Times New Roman" w:hAnsi="Times New Roman" w:cs="Times New Roman"/>
              <w:b/>
              <w:bCs/>
              <w:sz w:val="24"/>
              <w:szCs w:val="24"/>
            </w:rPr>
          </w:pPr>
        </w:p>
        <w:p w14:paraId="1D1BF965" w14:textId="1599C32F" w:rsidR="00D526C8" w:rsidRPr="003922D4" w:rsidRDefault="000C0E3D" w:rsidP="003922D4">
          <w:pPr>
            <w:spacing w:after="120" w:line="23" w:lineRule="atLeast"/>
            <w:contextualSpacing/>
            <w:jc w:val="center"/>
            <w:rPr>
              <w:rFonts w:ascii="Times New Roman" w:hAnsi="Times New Roman" w:cs="Times New Roman"/>
              <w:b/>
              <w:bCs/>
              <w:sz w:val="24"/>
              <w:szCs w:val="24"/>
            </w:rPr>
          </w:pPr>
          <w:bookmarkStart w:id="41" w:name="_Hlk188868347"/>
          <w:r w:rsidRPr="003922D4">
            <w:rPr>
              <w:rFonts w:ascii="Times New Roman" w:eastAsia="Times New Roman" w:hAnsi="Times New Roman" w:cs="Times New Roman"/>
              <w:b/>
              <w:bCs/>
              <w:sz w:val="24"/>
              <w:szCs w:val="24"/>
            </w:rPr>
            <w:t>TERITORIJOS, RIBOJAMOS JOVARŲ G., BERŽŲ G., SODŲ G., AKMENŲ G.</w:t>
          </w:r>
          <w:r w:rsidR="002E5DC9">
            <w:rPr>
              <w:rFonts w:ascii="Times New Roman" w:eastAsia="Times New Roman" w:hAnsi="Times New Roman" w:cs="Times New Roman"/>
              <w:b/>
              <w:bCs/>
              <w:sz w:val="24"/>
              <w:szCs w:val="24"/>
            </w:rPr>
            <w:t xml:space="preserve"> IR</w:t>
          </w:r>
          <w:r w:rsidRPr="003922D4">
            <w:rPr>
              <w:rFonts w:ascii="Times New Roman" w:eastAsia="Times New Roman" w:hAnsi="Times New Roman" w:cs="Times New Roman"/>
              <w:b/>
              <w:bCs/>
              <w:sz w:val="24"/>
              <w:szCs w:val="24"/>
            </w:rPr>
            <w:t xml:space="preserve"> RYTO G. JUKNAIČIŲ K., JUKNAIČIŲ SEN., ŠILUTĖS R. SAV. DETALIOJO PLANO  PARENGIM</w:t>
          </w:r>
          <w:bookmarkEnd w:id="41"/>
          <w:r w:rsidR="003922D4" w:rsidRPr="003922D4">
            <w:rPr>
              <w:rFonts w:ascii="Times New Roman" w:eastAsia="Times New Roman" w:hAnsi="Times New Roman" w:cs="Times New Roman"/>
              <w:b/>
              <w:bCs/>
              <w:sz w:val="24"/>
              <w:szCs w:val="24"/>
            </w:rPr>
            <w:t>AS</w:t>
          </w:r>
        </w:p>
        <w:p w14:paraId="0BB77361" w14:textId="77777777" w:rsidR="003922D4" w:rsidRPr="003922D4" w:rsidRDefault="003922D4" w:rsidP="003922D4">
          <w:pPr>
            <w:spacing w:after="120" w:line="23" w:lineRule="atLeast"/>
            <w:contextualSpacing/>
            <w:jc w:val="center"/>
            <w:rPr>
              <w:rFonts w:ascii="Times New Roman" w:hAnsi="Times New Roman" w:cs="Times New Roman"/>
              <w:sz w:val="24"/>
              <w:szCs w:val="24"/>
            </w:rPr>
          </w:pPr>
        </w:p>
        <w:p w14:paraId="723DEE9C" w14:textId="77777777" w:rsidR="003922D4" w:rsidRPr="003922D4" w:rsidRDefault="003922D4" w:rsidP="009F1180">
          <w:pPr>
            <w:spacing w:after="120" w:line="23" w:lineRule="atLeast"/>
            <w:contextualSpacing/>
            <w:rPr>
              <w:rFonts w:ascii="Times New Roman" w:hAnsi="Times New Roman" w:cs="Times New Roman"/>
              <w:sz w:val="24"/>
              <w:szCs w:val="24"/>
            </w:rPr>
          </w:pPr>
        </w:p>
        <w:p w14:paraId="5AD8A2AC" w14:textId="77777777" w:rsidR="003922D4" w:rsidRDefault="003922D4" w:rsidP="009F1180">
          <w:pPr>
            <w:spacing w:after="120" w:line="23" w:lineRule="atLeast"/>
            <w:contextualSpacing/>
            <w:rPr>
              <w:rFonts w:ascii="Times New Roman" w:hAnsi="Times New Roman" w:cs="Times New Roman"/>
              <w:sz w:val="24"/>
              <w:szCs w:val="24"/>
            </w:rPr>
          </w:pPr>
        </w:p>
        <w:p w14:paraId="517C01D9" w14:textId="4CF7D5F9" w:rsidR="001C24BC" w:rsidRPr="006458BA" w:rsidRDefault="005F13F0" w:rsidP="009F1180">
          <w:pPr>
            <w:spacing w:after="120" w:line="23" w:lineRule="atLeast"/>
            <w:contextualSpacing/>
            <w:rPr>
              <w:rFonts w:ascii="Times New Roman" w:hAnsi="Times New Roman" w:cs="Times New Roman"/>
              <w:sz w:val="24"/>
              <w:szCs w:val="24"/>
            </w:rPr>
          </w:pPr>
          <w:r w:rsidRPr="006458B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11632" w:rsidRDefault="001C24BC" w:rsidP="009F1180">
              <w:pPr>
                <w:pStyle w:val="Turinioantrat"/>
                <w:spacing w:before="0" w:line="23" w:lineRule="atLeast"/>
                <w:ind w:left="432" w:hanging="432"/>
                <w:contextualSpacing/>
                <w:rPr>
                  <w:rFonts w:ascii="Times New Roman" w:hAnsi="Times New Roman" w:cs="Times New Roman"/>
                  <w:sz w:val="24"/>
                  <w:szCs w:val="24"/>
                </w:rPr>
              </w:pPr>
              <w:r w:rsidRPr="00511632">
                <w:rPr>
                  <w:rFonts w:ascii="Times New Roman" w:hAnsi="Times New Roman" w:cs="Times New Roman"/>
                  <w:sz w:val="24"/>
                  <w:szCs w:val="24"/>
                </w:rPr>
                <w:t>TURINYS</w:t>
              </w:r>
            </w:p>
            <w:p w14:paraId="47ECD617" w14:textId="3174D7B9" w:rsidR="00511632" w:rsidRPr="00511632" w:rsidRDefault="001C24BC">
              <w:pPr>
                <w:pStyle w:val="Turinys1"/>
                <w:rPr>
                  <w:noProof/>
                  <w:kern w:val="2"/>
                  <w:sz w:val="24"/>
                  <w:szCs w:val="24"/>
                  <w14:ligatures w14:val="standardContextual"/>
                </w:rPr>
              </w:pPr>
              <w:r w:rsidRPr="00511632">
                <w:rPr>
                  <w:rFonts w:ascii="Times New Roman" w:hAnsi="Times New Roman" w:cs="Times New Roman"/>
                  <w:color w:val="2B579A"/>
                  <w:sz w:val="24"/>
                  <w:szCs w:val="24"/>
                  <w:shd w:val="clear" w:color="auto" w:fill="E6E6E6"/>
                </w:rPr>
                <w:fldChar w:fldCharType="begin"/>
              </w:r>
              <w:r w:rsidRPr="00511632">
                <w:rPr>
                  <w:rFonts w:ascii="Times New Roman" w:hAnsi="Times New Roman" w:cs="Times New Roman"/>
                  <w:sz w:val="24"/>
                  <w:szCs w:val="24"/>
                </w:rPr>
                <w:instrText xml:space="preserve"> TOC \o "1-3" \h \z \u </w:instrText>
              </w:r>
              <w:r w:rsidRPr="00511632">
                <w:rPr>
                  <w:rFonts w:ascii="Times New Roman" w:hAnsi="Times New Roman" w:cs="Times New Roman"/>
                  <w:color w:val="2B579A"/>
                  <w:sz w:val="24"/>
                  <w:szCs w:val="24"/>
                  <w:shd w:val="clear" w:color="auto" w:fill="E6E6E6"/>
                </w:rPr>
                <w:fldChar w:fldCharType="separate"/>
              </w:r>
            </w:p>
            <w:p w14:paraId="63DE167B" w14:textId="5DA2A9D0" w:rsidR="00511632" w:rsidRPr="00511632" w:rsidRDefault="00511632">
              <w:pPr>
                <w:pStyle w:val="Turinys1"/>
                <w:tabs>
                  <w:tab w:val="left" w:pos="720"/>
                </w:tabs>
                <w:rPr>
                  <w:noProof/>
                  <w:kern w:val="2"/>
                  <w:sz w:val="24"/>
                  <w:szCs w:val="24"/>
                  <w14:ligatures w14:val="standardContextual"/>
                </w:rPr>
              </w:pPr>
              <w:hyperlink w:anchor="_Toc187994821" w:history="1">
                <w:r w:rsidRPr="00511632">
                  <w:rPr>
                    <w:rStyle w:val="Hipersaitas"/>
                    <w:rFonts w:ascii="Times New Roman" w:hAnsi="Times New Roman" w:cs="Times New Roman"/>
                    <w:noProof/>
                    <w:sz w:val="24"/>
                    <w:szCs w:val="24"/>
                  </w:rPr>
                  <w:t>1.</w:t>
                </w:r>
                <w:r w:rsidRPr="00511632">
                  <w:rPr>
                    <w:noProof/>
                    <w:kern w:val="2"/>
                    <w:sz w:val="24"/>
                    <w:szCs w:val="24"/>
                    <w14:ligatures w14:val="standardContextual"/>
                  </w:rPr>
                  <w:tab/>
                </w:r>
                <w:r w:rsidRPr="00511632">
                  <w:rPr>
                    <w:rStyle w:val="Hipersaitas"/>
                    <w:rFonts w:ascii="Times New Roman" w:hAnsi="Times New Roman" w:cs="Times New Roman"/>
                    <w:noProof/>
                    <w:sz w:val="24"/>
                    <w:szCs w:val="24"/>
                  </w:rPr>
                  <w:t>Bendra informacija</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_Toc187994821 \h </w:instrText>
                </w:r>
                <w:r w:rsidRPr="00511632">
                  <w:rPr>
                    <w:noProof/>
                    <w:webHidden/>
                    <w:sz w:val="24"/>
                    <w:szCs w:val="24"/>
                  </w:rPr>
                </w:r>
                <w:r w:rsidRPr="00511632">
                  <w:rPr>
                    <w:noProof/>
                    <w:webHidden/>
                    <w:sz w:val="24"/>
                    <w:szCs w:val="24"/>
                  </w:rPr>
                  <w:fldChar w:fldCharType="separate"/>
                </w:r>
                <w:r w:rsidRPr="00511632">
                  <w:rPr>
                    <w:noProof/>
                    <w:webHidden/>
                    <w:sz w:val="24"/>
                    <w:szCs w:val="24"/>
                  </w:rPr>
                  <w:t>3</w:t>
                </w:r>
                <w:r w:rsidRPr="00511632">
                  <w:rPr>
                    <w:noProof/>
                    <w:webHidden/>
                    <w:sz w:val="24"/>
                    <w:szCs w:val="24"/>
                  </w:rPr>
                  <w:fldChar w:fldCharType="end"/>
                </w:r>
              </w:hyperlink>
            </w:p>
            <w:p w14:paraId="5A115CA0" w14:textId="0ADD4DCC" w:rsidR="00511632" w:rsidRPr="00511632" w:rsidRDefault="00511632">
              <w:pPr>
                <w:pStyle w:val="Turinys1"/>
                <w:rPr>
                  <w:noProof/>
                  <w:kern w:val="2"/>
                  <w:sz w:val="24"/>
                  <w:szCs w:val="24"/>
                  <w14:ligatures w14:val="standardContextual"/>
                </w:rPr>
              </w:pPr>
              <w:hyperlink w:anchor="_Toc187994822" w:history="1">
                <w:r w:rsidRPr="00511632">
                  <w:rPr>
                    <w:rStyle w:val="Hipersaitas"/>
                    <w:rFonts w:ascii="Times New Roman" w:hAnsi="Times New Roman" w:cs="Times New Roman"/>
                    <w:noProof/>
                    <w:sz w:val="24"/>
                    <w:szCs w:val="24"/>
                  </w:rPr>
                  <w:t>2. Pirkimo objektas</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_Toc187994822 \h </w:instrText>
                </w:r>
                <w:r w:rsidRPr="00511632">
                  <w:rPr>
                    <w:noProof/>
                    <w:webHidden/>
                    <w:sz w:val="24"/>
                    <w:szCs w:val="24"/>
                  </w:rPr>
                </w:r>
                <w:r w:rsidRPr="00511632">
                  <w:rPr>
                    <w:noProof/>
                    <w:webHidden/>
                    <w:sz w:val="24"/>
                    <w:szCs w:val="24"/>
                  </w:rPr>
                  <w:fldChar w:fldCharType="separate"/>
                </w:r>
                <w:r w:rsidRPr="00511632">
                  <w:rPr>
                    <w:noProof/>
                    <w:webHidden/>
                    <w:sz w:val="24"/>
                    <w:szCs w:val="24"/>
                  </w:rPr>
                  <w:t>3</w:t>
                </w:r>
                <w:r w:rsidRPr="00511632">
                  <w:rPr>
                    <w:noProof/>
                    <w:webHidden/>
                    <w:sz w:val="24"/>
                    <w:szCs w:val="24"/>
                  </w:rPr>
                  <w:fldChar w:fldCharType="end"/>
                </w:r>
              </w:hyperlink>
            </w:p>
            <w:p w14:paraId="671B4E33" w14:textId="6A1228D5" w:rsidR="00511632" w:rsidRPr="00511632" w:rsidRDefault="00511632">
              <w:pPr>
                <w:pStyle w:val="Turinys1"/>
                <w:rPr>
                  <w:noProof/>
                  <w:kern w:val="2"/>
                  <w:sz w:val="24"/>
                  <w:szCs w:val="24"/>
                  <w14:ligatures w14:val="standardContextual"/>
                </w:rPr>
              </w:pPr>
              <w:hyperlink w:anchor="_Toc187994823" w:history="1">
                <w:r w:rsidRPr="00511632">
                  <w:rPr>
                    <w:rStyle w:val="Hipersaitas"/>
                    <w:rFonts w:ascii="Times New Roman" w:hAnsi="Times New Roman" w:cs="Times New Roman"/>
                    <w:noProof/>
                    <w:sz w:val="24"/>
                    <w:szCs w:val="24"/>
                  </w:rPr>
                  <w:t>3. Susitikimai su tiekėjais ir objekto apžiūra</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_Toc187994823 \h </w:instrText>
                </w:r>
                <w:r w:rsidRPr="00511632">
                  <w:rPr>
                    <w:noProof/>
                    <w:webHidden/>
                    <w:sz w:val="24"/>
                    <w:szCs w:val="24"/>
                  </w:rPr>
                </w:r>
                <w:r w:rsidRPr="00511632">
                  <w:rPr>
                    <w:noProof/>
                    <w:webHidden/>
                    <w:sz w:val="24"/>
                    <w:szCs w:val="24"/>
                  </w:rPr>
                  <w:fldChar w:fldCharType="separate"/>
                </w:r>
                <w:r w:rsidRPr="00511632">
                  <w:rPr>
                    <w:noProof/>
                    <w:webHidden/>
                    <w:sz w:val="24"/>
                    <w:szCs w:val="24"/>
                  </w:rPr>
                  <w:t>4</w:t>
                </w:r>
                <w:r w:rsidRPr="00511632">
                  <w:rPr>
                    <w:noProof/>
                    <w:webHidden/>
                    <w:sz w:val="24"/>
                    <w:szCs w:val="24"/>
                  </w:rPr>
                  <w:fldChar w:fldCharType="end"/>
                </w:r>
              </w:hyperlink>
            </w:p>
            <w:p w14:paraId="1D93DFD5" w14:textId="64A8D3BE" w:rsidR="00511632" w:rsidRPr="00511632" w:rsidRDefault="00511632">
              <w:pPr>
                <w:pStyle w:val="Turinys1"/>
                <w:rPr>
                  <w:noProof/>
                  <w:kern w:val="2"/>
                  <w:sz w:val="24"/>
                  <w:szCs w:val="24"/>
                  <w14:ligatures w14:val="standardContextual"/>
                </w:rPr>
              </w:pPr>
              <w:hyperlink w:anchor="_Toc187994824" w:history="1">
                <w:r w:rsidRPr="00511632">
                  <w:rPr>
                    <w:rStyle w:val="Hipersaitas"/>
                    <w:rFonts w:ascii="Times New Roman" w:hAnsi="Times New Roman" w:cs="Times New Roman"/>
                    <w:noProof/>
                    <w:sz w:val="24"/>
                    <w:szCs w:val="24"/>
                  </w:rPr>
                  <w:t>4. Tiekėjų pašalinimo pagrindai ir kvalifikacijos reikalavimai</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_Toc187994824 \h </w:instrText>
                </w:r>
                <w:r w:rsidRPr="00511632">
                  <w:rPr>
                    <w:noProof/>
                    <w:webHidden/>
                    <w:sz w:val="24"/>
                    <w:szCs w:val="24"/>
                  </w:rPr>
                </w:r>
                <w:r w:rsidRPr="00511632">
                  <w:rPr>
                    <w:noProof/>
                    <w:webHidden/>
                    <w:sz w:val="24"/>
                    <w:szCs w:val="24"/>
                  </w:rPr>
                  <w:fldChar w:fldCharType="separate"/>
                </w:r>
                <w:r w:rsidRPr="00511632">
                  <w:rPr>
                    <w:noProof/>
                    <w:webHidden/>
                    <w:sz w:val="24"/>
                    <w:szCs w:val="24"/>
                  </w:rPr>
                  <w:t>4</w:t>
                </w:r>
                <w:r w:rsidRPr="00511632">
                  <w:rPr>
                    <w:noProof/>
                    <w:webHidden/>
                    <w:sz w:val="24"/>
                    <w:szCs w:val="24"/>
                  </w:rPr>
                  <w:fldChar w:fldCharType="end"/>
                </w:r>
              </w:hyperlink>
            </w:p>
            <w:p w14:paraId="4CFEB808" w14:textId="3DA2BCCE" w:rsidR="00511632" w:rsidRPr="00511632" w:rsidRDefault="00511632">
              <w:pPr>
                <w:pStyle w:val="Turinys1"/>
                <w:rPr>
                  <w:noProof/>
                  <w:kern w:val="2"/>
                  <w:sz w:val="24"/>
                  <w:szCs w:val="24"/>
                  <w14:ligatures w14:val="standardContextual"/>
                </w:rPr>
              </w:pPr>
              <w:hyperlink w:anchor="_Toc187994825" w:history="1">
                <w:r w:rsidRPr="00511632">
                  <w:rPr>
                    <w:rStyle w:val="Hipersaitas"/>
                    <w:rFonts w:ascii="Times New Roman" w:hAnsi="Times New Roman" w:cs="Times New Roman"/>
                    <w:noProof/>
                    <w:sz w:val="24"/>
                    <w:szCs w:val="24"/>
                  </w:rPr>
                  <w:t>5. Reikalavimai, susiję su nacionaliniu saugumu</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_Toc187994825 \h </w:instrText>
                </w:r>
                <w:r w:rsidRPr="00511632">
                  <w:rPr>
                    <w:noProof/>
                    <w:webHidden/>
                    <w:sz w:val="24"/>
                    <w:szCs w:val="24"/>
                  </w:rPr>
                </w:r>
                <w:r w:rsidRPr="00511632">
                  <w:rPr>
                    <w:noProof/>
                    <w:webHidden/>
                    <w:sz w:val="24"/>
                    <w:szCs w:val="24"/>
                  </w:rPr>
                  <w:fldChar w:fldCharType="separate"/>
                </w:r>
                <w:r w:rsidRPr="00511632">
                  <w:rPr>
                    <w:noProof/>
                    <w:webHidden/>
                    <w:sz w:val="24"/>
                    <w:szCs w:val="24"/>
                  </w:rPr>
                  <w:t>4</w:t>
                </w:r>
                <w:r w:rsidRPr="00511632">
                  <w:rPr>
                    <w:noProof/>
                    <w:webHidden/>
                    <w:sz w:val="24"/>
                    <w:szCs w:val="24"/>
                  </w:rPr>
                  <w:fldChar w:fldCharType="end"/>
                </w:r>
              </w:hyperlink>
            </w:p>
            <w:p w14:paraId="62E6F9F3" w14:textId="63F246AF" w:rsidR="00511632" w:rsidRPr="00511632" w:rsidRDefault="00511632">
              <w:pPr>
                <w:pStyle w:val="Turinys1"/>
                <w:rPr>
                  <w:noProof/>
                  <w:kern w:val="2"/>
                  <w:sz w:val="24"/>
                  <w:szCs w:val="24"/>
                  <w14:ligatures w14:val="standardContextual"/>
                </w:rPr>
              </w:pPr>
              <w:hyperlink w:anchor="_Toc187994826" w:history="1">
                <w:r w:rsidRPr="00511632">
                  <w:rPr>
                    <w:rStyle w:val="Hipersaitas"/>
                    <w:rFonts w:ascii="Times New Roman" w:hAnsi="Times New Roman" w:cs="Times New Roman"/>
                    <w:noProof/>
                    <w:sz w:val="24"/>
                    <w:szCs w:val="24"/>
                  </w:rPr>
                  <w:t>6. Specialieji reikalavimai pasiūlymų rengimui ir pateikimui</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_Toc187994826 \h </w:instrText>
                </w:r>
                <w:r w:rsidRPr="00511632">
                  <w:rPr>
                    <w:noProof/>
                    <w:webHidden/>
                    <w:sz w:val="24"/>
                    <w:szCs w:val="24"/>
                  </w:rPr>
                </w:r>
                <w:r w:rsidRPr="00511632">
                  <w:rPr>
                    <w:noProof/>
                    <w:webHidden/>
                    <w:sz w:val="24"/>
                    <w:szCs w:val="24"/>
                  </w:rPr>
                  <w:fldChar w:fldCharType="separate"/>
                </w:r>
                <w:r w:rsidRPr="00511632">
                  <w:rPr>
                    <w:noProof/>
                    <w:webHidden/>
                    <w:sz w:val="24"/>
                    <w:szCs w:val="24"/>
                  </w:rPr>
                  <w:t>4</w:t>
                </w:r>
                <w:r w:rsidRPr="00511632">
                  <w:rPr>
                    <w:noProof/>
                    <w:webHidden/>
                    <w:sz w:val="24"/>
                    <w:szCs w:val="24"/>
                  </w:rPr>
                  <w:fldChar w:fldCharType="end"/>
                </w:r>
              </w:hyperlink>
            </w:p>
            <w:p w14:paraId="520FC075" w14:textId="3DF586FC" w:rsidR="00511632" w:rsidRPr="00511632" w:rsidRDefault="00511632">
              <w:pPr>
                <w:pStyle w:val="Turinys1"/>
                <w:tabs>
                  <w:tab w:val="left" w:pos="720"/>
                </w:tabs>
                <w:rPr>
                  <w:noProof/>
                  <w:kern w:val="2"/>
                  <w:sz w:val="24"/>
                  <w:szCs w:val="24"/>
                  <w14:ligatures w14:val="standardContextual"/>
                </w:rPr>
              </w:pPr>
              <w:hyperlink w:anchor="_Toc187994827" w:history="1">
                <w:r w:rsidRPr="00511632">
                  <w:rPr>
                    <w:rStyle w:val="Hipersaitas"/>
                    <w:rFonts w:ascii="Times New Roman" w:eastAsia="Calibri" w:hAnsi="Times New Roman" w:cs="Times New Roman"/>
                    <w:noProof/>
                    <w:sz w:val="24"/>
                    <w:szCs w:val="24"/>
                  </w:rPr>
                  <w:t>7.</w:t>
                </w:r>
                <w:r w:rsidRPr="00511632">
                  <w:rPr>
                    <w:noProof/>
                    <w:kern w:val="2"/>
                    <w:sz w:val="24"/>
                    <w:szCs w:val="24"/>
                    <w14:ligatures w14:val="standardContextual"/>
                  </w:rPr>
                  <w:tab/>
                </w:r>
                <w:r w:rsidRPr="00511632">
                  <w:rPr>
                    <w:rStyle w:val="Hipersaitas"/>
                    <w:rFonts w:ascii="Times New Roman" w:hAnsi="Times New Roman" w:cs="Times New Roman"/>
                    <w:noProof/>
                    <w:sz w:val="24"/>
                    <w:szCs w:val="24"/>
                  </w:rPr>
                  <w:t>Pasiūlymo galiojimo užtikrinimas</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_Toc187994827 \h </w:instrText>
                </w:r>
                <w:r w:rsidRPr="00511632">
                  <w:rPr>
                    <w:noProof/>
                    <w:webHidden/>
                    <w:sz w:val="24"/>
                    <w:szCs w:val="24"/>
                  </w:rPr>
                </w:r>
                <w:r w:rsidRPr="00511632">
                  <w:rPr>
                    <w:noProof/>
                    <w:webHidden/>
                    <w:sz w:val="24"/>
                    <w:szCs w:val="24"/>
                  </w:rPr>
                  <w:fldChar w:fldCharType="separate"/>
                </w:r>
                <w:r w:rsidRPr="00511632">
                  <w:rPr>
                    <w:noProof/>
                    <w:webHidden/>
                    <w:sz w:val="24"/>
                    <w:szCs w:val="24"/>
                  </w:rPr>
                  <w:t>5</w:t>
                </w:r>
                <w:r w:rsidRPr="00511632">
                  <w:rPr>
                    <w:noProof/>
                    <w:webHidden/>
                    <w:sz w:val="24"/>
                    <w:szCs w:val="24"/>
                  </w:rPr>
                  <w:fldChar w:fldCharType="end"/>
                </w:r>
              </w:hyperlink>
            </w:p>
            <w:p w14:paraId="415738E6" w14:textId="51DFB2EC" w:rsidR="00511632" w:rsidRPr="00511632" w:rsidRDefault="00511632">
              <w:pPr>
                <w:pStyle w:val="Turinys1"/>
                <w:tabs>
                  <w:tab w:val="left" w:pos="720"/>
                </w:tabs>
                <w:rPr>
                  <w:noProof/>
                  <w:kern w:val="2"/>
                  <w:sz w:val="24"/>
                  <w:szCs w:val="24"/>
                  <w14:ligatures w14:val="standardContextual"/>
                </w:rPr>
              </w:pPr>
              <w:hyperlink w:anchor="_Toc187994828" w:history="1">
                <w:r w:rsidRPr="00511632">
                  <w:rPr>
                    <w:rStyle w:val="Hipersaitas"/>
                    <w:rFonts w:ascii="Times New Roman" w:eastAsia="Calibri" w:hAnsi="Times New Roman" w:cs="Times New Roman"/>
                    <w:noProof/>
                    <w:sz w:val="24"/>
                    <w:szCs w:val="24"/>
                  </w:rPr>
                  <w:t>8.</w:t>
                </w:r>
                <w:r w:rsidRPr="00511632">
                  <w:rPr>
                    <w:noProof/>
                    <w:kern w:val="2"/>
                    <w:sz w:val="24"/>
                    <w:szCs w:val="24"/>
                    <w14:ligatures w14:val="standardContextual"/>
                  </w:rPr>
                  <w:tab/>
                </w:r>
                <w:r w:rsidRPr="00511632">
                  <w:rPr>
                    <w:rStyle w:val="Hipersaitas"/>
                    <w:rFonts w:ascii="Times New Roman" w:hAnsi="Times New Roman" w:cs="Times New Roman"/>
                    <w:noProof/>
                    <w:sz w:val="24"/>
                    <w:szCs w:val="24"/>
                  </w:rPr>
                  <w:t>Elektroninis aukcionas</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_Toc187994828 \h </w:instrText>
                </w:r>
                <w:r w:rsidRPr="00511632">
                  <w:rPr>
                    <w:noProof/>
                    <w:webHidden/>
                    <w:sz w:val="24"/>
                    <w:szCs w:val="24"/>
                  </w:rPr>
                </w:r>
                <w:r w:rsidRPr="00511632">
                  <w:rPr>
                    <w:noProof/>
                    <w:webHidden/>
                    <w:sz w:val="24"/>
                    <w:szCs w:val="24"/>
                  </w:rPr>
                  <w:fldChar w:fldCharType="separate"/>
                </w:r>
                <w:r w:rsidRPr="00511632">
                  <w:rPr>
                    <w:noProof/>
                    <w:webHidden/>
                    <w:sz w:val="24"/>
                    <w:szCs w:val="24"/>
                  </w:rPr>
                  <w:t>5</w:t>
                </w:r>
                <w:r w:rsidRPr="00511632">
                  <w:rPr>
                    <w:noProof/>
                    <w:webHidden/>
                    <w:sz w:val="24"/>
                    <w:szCs w:val="24"/>
                  </w:rPr>
                  <w:fldChar w:fldCharType="end"/>
                </w:r>
              </w:hyperlink>
            </w:p>
            <w:p w14:paraId="4A2E94B7" w14:textId="3B7AC2E4" w:rsidR="00511632" w:rsidRPr="00511632" w:rsidRDefault="00511632">
              <w:pPr>
                <w:pStyle w:val="Turinys1"/>
                <w:tabs>
                  <w:tab w:val="left" w:pos="720"/>
                </w:tabs>
                <w:rPr>
                  <w:noProof/>
                  <w:kern w:val="2"/>
                  <w:sz w:val="24"/>
                  <w:szCs w:val="24"/>
                  <w14:ligatures w14:val="standardContextual"/>
                </w:rPr>
              </w:pPr>
              <w:hyperlink w:anchor="_Toc187994829" w:history="1">
                <w:r w:rsidRPr="00511632">
                  <w:rPr>
                    <w:rStyle w:val="Hipersaitas"/>
                    <w:rFonts w:ascii="Times New Roman" w:eastAsia="Calibri" w:hAnsi="Times New Roman" w:cs="Times New Roman"/>
                    <w:noProof/>
                    <w:sz w:val="24"/>
                    <w:szCs w:val="24"/>
                  </w:rPr>
                  <w:t>9.</w:t>
                </w:r>
                <w:r w:rsidRPr="00511632">
                  <w:rPr>
                    <w:noProof/>
                    <w:kern w:val="2"/>
                    <w:sz w:val="24"/>
                    <w:szCs w:val="24"/>
                    <w14:ligatures w14:val="standardContextual"/>
                  </w:rPr>
                  <w:tab/>
                </w:r>
                <w:r w:rsidRPr="00511632">
                  <w:rPr>
                    <w:rStyle w:val="Hipersaitas"/>
                    <w:rFonts w:ascii="Times New Roman" w:hAnsi="Times New Roman" w:cs="Times New Roman"/>
                    <w:noProof/>
                    <w:sz w:val="24"/>
                    <w:szCs w:val="24"/>
                  </w:rPr>
                  <w:t>Pasiūlymų vertinimas</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_Toc187994829 \h </w:instrText>
                </w:r>
                <w:r w:rsidRPr="00511632">
                  <w:rPr>
                    <w:noProof/>
                    <w:webHidden/>
                    <w:sz w:val="24"/>
                    <w:szCs w:val="24"/>
                  </w:rPr>
                </w:r>
                <w:r w:rsidRPr="00511632">
                  <w:rPr>
                    <w:noProof/>
                    <w:webHidden/>
                    <w:sz w:val="24"/>
                    <w:szCs w:val="24"/>
                  </w:rPr>
                  <w:fldChar w:fldCharType="separate"/>
                </w:r>
                <w:r w:rsidRPr="00511632">
                  <w:rPr>
                    <w:noProof/>
                    <w:webHidden/>
                    <w:sz w:val="24"/>
                    <w:szCs w:val="24"/>
                  </w:rPr>
                  <w:t>5</w:t>
                </w:r>
                <w:r w:rsidRPr="00511632">
                  <w:rPr>
                    <w:noProof/>
                    <w:webHidden/>
                    <w:sz w:val="24"/>
                    <w:szCs w:val="24"/>
                  </w:rPr>
                  <w:fldChar w:fldCharType="end"/>
                </w:r>
              </w:hyperlink>
            </w:p>
            <w:p w14:paraId="780BFD0E" w14:textId="168C3820" w:rsidR="00511632" w:rsidRPr="00511632" w:rsidRDefault="00511632">
              <w:pPr>
                <w:pStyle w:val="Turinys1"/>
                <w:tabs>
                  <w:tab w:val="left" w:pos="720"/>
                </w:tabs>
                <w:rPr>
                  <w:noProof/>
                  <w:kern w:val="2"/>
                  <w:sz w:val="24"/>
                  <w:szCs w:val="24"/>
                  <w14:ligatures w14:val="standardContextual"/>
                </w:rPr>
              </w:pPr>
              <w:hyperlink w:anchor="_Toc187994830" w:history="1">
                <w:r w:rsidRPr="00511632">
                  <w:rPr>
                    <w:rStyle w:val="Hipersaitas"/>
                    <w:rFonts w:ascii="Times New Roman" w:eastAsia="Calibri" w:hAnsi="Times New Roman" w:cs="Times New Roman"/>
                    <w:noProof/>
                    <w:sz w:val="24"/>
                    <w:szCs w:val="24"/>
                  </w:rPr>
                  <w:t>10.</w:t>
                </w:r>
                <w:r w:rsidRPr="00511632">
                  <w:rPr>
                    <w:noProof/>
                    <w:kern w:val="2"/>
                    <w:sz w:val="24"/>
                    <w:szCs w:val="24"/>
                    <w14:ligatures w14:val="standardContextual"/>
                  </w:rPr>
                  <w:tab/>
                </w:r>
                <w:r w:rsidRPr="00511632">
                  <w:rPr>
                    <w:rStyle w:val="Hipersaitas"/>
                    <w:rFonts w:ascii="Times New Roman" w:hAnsi="Times New Roman" w:cs="Times New Roman"/>
                    <w:noProof/>
                    <w:sz w:val="24"/>
                    <w:szCs w:val="24"/>
                  </w:rPr>
                  <w:t>Sutarties sudarymas</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_Toc187994830 \h </w:instrText>
                </w:r>
                <w:r w:rsidRPr="00511632">
                  <w:rPr>
                    <w:noProof/>
                    <w:webHidden/>
                    <w:sz w:val="24"/>
                    <w:szCs w:val="24"/>
                  </w:rPr>
                </w:r>
                <w:r w:rsidRPr="00511632">
                  <w:rPr>
                    <w:noProof/>
                    <w:webHidden/>
                    <w:sz w:val="24"/>
                    <w:szCs w:val="24"/>
                  </w:rPr>
                  <w:fldChar w:fldCharType="separate"/>
                </w:r>
                <w:r w:rsidRPr="00511632">
                  <w:rPr>
                    <w:noProof/>
                    <w:webHidden/>
                    <w:sz w:val="24"/>
                    <w:szCs w:val="24"/>
                  </w:rPr>
                  <w:t>6</w:t>
                </w:r>
                <w:r w:rsidRPr="00511632">
                  <w:rPr>
                    <w:noProof/>
                    <w:webHidden/>
                    <w:sz w:val="24"/>
                    <w:szCs w:val="24"/>
                  </w:rPr>
                  <w:fldChar w:fldCharType="end"/>
                </w:r>
              </w:hyperlink>
            </w:p>
            <w:p w14:paraId="7EF7F459" w14:textId="79C82CB0" w:rsidR="00511632" w:rsidRPr="00511632" w:rsidRDefault="00511632">
              <w:pPr>
                <w:pStyle w:val="Turinys1"/>
                <w:rPr>
                  <w:noProof/>
                  <w:kern w:val="2"/>
                  <w:sz w:val="24"/>
                  <w:szCs w:val="24"/>
                  <w14:ligatures w14:val="standardContextual"/>
                </w:rPr>
              </w:pPr>
              <w:hyperlink w:anchor="_Toc187994831" w:history="1">
                <w:r w:rsidRPr="00511632">
                  <w:rPr>
                    <w:rStyle w:val="Hipersaitas"/>
                    <w:rFonts w:ascii="Times New Roman" w:hAnsi="Times New Roman" w:cs="Times New Roman"/>
                    <w:noProof/>
                    <w:sz w:val="24"/>
                    <w:szCs w:val="24"/>
                  </w:rPr>
                  <w:t>Specialiųjų pirkimo sąlygų 1 priedas „Terminai“</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_Toc187994831 \h </w:instrText>
                </w:r>
                <w:r w:rsidRPr="00511632">
                  <w:rPr>
                    <w:noProof/>
                    <w:webHidden/>
                    <w:sz w:val="24"/>
                    <w:szCs w:val="24"/>
                  </w:rPr>
                </w:r>
                <w:r w:rsidRPr="00511632">
                  <w:rPr>
                    <w:noProof/>
                    <w:webHidden/>
                    <w:sz w:val="24"/>
                    <w:szCs w:val="24"/>
                  </w:rPr>
                  <w:fldChar w:fldCharType="separate"/>
                </w:r>
                <w:r w:rsidRPr="00511632">
                  <w:rPr>
                    <w:noProof/>
                    <w:webHidden/>
                    <w:sz w:val="24"/>
                    <w:szCs w:val="24"/>
                  </w:rPr>
                  <w:t>7</w:t>
                </w:r>
                <w:r w:rsidRPr="00511632">
                  <w:rPr>
                    <w:noProof/>
                    <w:webHidden/>
                    <w:sz w:val="24"/>
                    <w:szCs w:val="24"/>
                  </w:rPr>
                  <w:fldChar w:fldCharType="end"/>
                </w:r>
              </w:hyperlink>
            </w:p>
            <w:p w14:paraId="0965FAB0" w14:textId="383797E8" w:rsidR="00511632" w:rsidRPr="00511632" w:rsidRDefault="00511632">
              <w:pPr>
                <w:pStyle w:val="Turinys2"/>
                <w:rPr>
                  <w:noProof/>
                  <w:kern w:val="2"/>
                  <w:sz w:val="24"/>
                  <w:szCs w:val="24"/>
                  <w14:ligatures w14:val="standardContextual"/>
                </w:rPr>
              </w:pPr>
              <w:hyperlink w:anchor="_Toc187994832" w:history="1">
                <w:r w:rsidRPr="00511632">
                  <w:rPr>
                    <w:rStyle w:val="Hipersaitas"/>
                    <w:rFonts w:ascii="Times New Roman" w:eastAsia="Calibri" w:hAnsi="Times New Roman" w:cs="Times New Roman"/>
                    <w:noProof/>
                    <w:sz w:val="24"/>
                    <w:szCs w:val="24"/>
                  </w:rPr>
                  <w:t>Specialiųjų pirkimo sąlygų 2 priedas „Techninė specifikacija“</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_Toc187994832 \h </w:instrText>
                </w:r>
                <w:r w:rsidRPr="00511632">
                  <w:rPr>
                    <w:noProof/>
                    <w:webHidden/>
                    <w:sz w:val="24"/>
                    <w:szCs w:val="24"/>
                  </w:rPr>
                </w:r>
                <w:r w:rsidRPr="00511632">
                  <w:rPr>
                    <w:noProof/>
                    <w:webHidden/>
                    <w:sz w:val="24"/>
                    <w:szCs w:val="24"/>
                  </w:rPr>
                  <w:fldChar w:fldCharType="separate"/>
                </w:r>
                <w:r w:rsidRPr="00511632">
                  <w:rPr>
                    <w:noProof/>
                    <w:webHidden/>
                    <w:sz w:val="24"/>
                    <w:szCs w:val="24"/>
                  </w:rPr>
                  <w:t>11</w:t>
                </w:r>
                <w:r w:rsidRPr="00511632">
                  <w:rPr>
                    <w:noProof/>
                    <w:webHidden/>
                    <w:sz w:val="24"/>
                    <w:szCs w:val="24"/>
                  </w:rPr>
                  <w:fldChar w:fldCharType="end"/>
                </w:r>
              </w:hyperlink>
            </w:p>
            <w:p w14:paraId="284EEB42" w14:textId="408B3EB8" w:rsidR="00511632" w:rsidRPr="00511632" w:rsidRDefault="00511632">
              <w:pPr>
                <w:pStyle w:val="Turinys2"/>
                <w:rPr>
                  <w:noProof/>
                  <w:kern w:val="2"/>
                  <w:sz w:val="24"/>
                  <w:szCs w:val="24"/>
                  <w14:ligatures w14:val="standardContextual"/>
                </w:rPr>
              </w:pPr>
              <w:hyperlink w:anchor="_Toc187994833" w:history="1">
                <w:r w:rsidRPr="00511632">
                  <w:rPr>
                    <w:rStyle w:val="Hipersaitas"/>
                    <w:rFonts w:ascii="Times New Roman" w:eastAsia="Calibri" w:hAnsi="Times New Roman" w:cs="Times New Roman"/>
                    <w:noProof/>
                    <w:sz w:val="24"/>
                    <w:szCs w:val="24"/>
                  </w:rPr>
                  <w:t>Specialiųjų pirkimo sąlygų 3 priedas „Tiekėjų pašalinimo pagrindai“</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_Toc187994833 \h </w:instrText>
                </w:r>
                <w:r w:rsidRPr="00511632">
                  <w:rPr>
                    <w:noProof/>
                    <w:webHidden/>
                    <w:sz w:val="24"/>
                    <w:szCs w:val="24"/>
                  </w:rPr>
                </w:r>
                <w:r w:rsidRPr="00511632">
                  <w:rPr>
                    <w:noProof/>
                    <w:webHidden/>
                    <w:sz w:val="24"/>
                    <w:szCs w:val="24"/>
                  </w:rPr>
                  <w:fldChar w:fldCharType="separate"/>
                </w:r>
                <w:r w:rsidRPr="00511632">
                  <w:rPr>
                    <w:noProof/>
                    <w:webHidden/>
                    <w:sz w:val="24"/>
                    <w:szCs w:val="24"/>
                  </w:rPr>
                  <w:t>12</w:t>
                </w:r>
                <w:r w:rsidRPr="00511632">
                  <w:rPr>
                    <w:noProof/>
                    <w:webHidden/>
                    <w:sz w:val="24"/>
                    <w:szCs w:val="24"/>
                  </w:rPr>
                  <w:fldChar w:fldCharType="end"/>
                </w:r>
              </w:hyperlink>
            </w:p>
            <w:p w14:paraId="76A41B17" w14:textId="1A18F1BA" w:rsidR="00511632" w:rsidRPr="00511632" w:rsidRDefault="00511632">
              <w:pPr>
                <w:pStyle w:val="Turinys2"/>
                <w:rPr>
                  <w:noProof/>
                  <w:kern w:val="2"/>
                  <w:sz w:val="24"/>
                  <w:szCs w:val="24"/>
                  <w14:ligatures w14:val="standardContextual"/>
                </w:rPr>
              </w:pPr>
              <w:hyperlink w:anchor="_Toc187994834" w:history="1">
                <w:r w:rsidRPr="00511632">
                  <w:rPr>
                    <w:rStyle w:val="Hipersaitas"/>
                    <w:rFonts w:ascii="Times New Roman" w:eastAsia="Calibri" w:hAnsi="Times New Roman" w:cs="Times New Roman"/>
                    <w:noProof/>
                    <w:sz w:val="24"/>
                    <w:szCs w:val="24"/>
                  </w:rPr>
                  <w:t>Specialiųjų pirkimo sąlygų 4 priedas „Tiekėjų kvalifikacijos reikalavimai ir reikalaujami kokybės bei aplinkos apsaugos vadybos sistemų standartai“</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_Toc187994834 \h </w:instrText>
                </w:r>
                <w:r w:rsidRPr="00511632">
                  <w:rPr>
                    <w:noProof/>
                    <w:webHidden/>
                    <w:sz w:val="24"/>
                    <w:szCs w:val="24"/>
                  </w:rPr>
                </w:r>
                <w:r w:rsidRPr="00511632">
                  <w:rPr>
                    <w:noProof/>
                    <w:webHidden/>
                    <w:sz w:val="24"/>
                    <w:szCs w:val="24"/>
                  </w:rPr>
                  <w:fldChar w:fldCharType="separate"/>
                </w:r>
                <w:r w:rsidRPr="00511632">
                  <w:rPr>
                    <w:noProof/>
                    <w:webHidden/>
                    <w:sz w:val="24"/>
                    <w:szCs w:val="24"/>
                  </w:rPr>
                  <w:t>22</w:t>
                </w:r>
                <w:r w:rsidRPr="00511632">
                  <w:rPr>
                    <w:noProof/>
                    <w:webHidden/>
                    <w:sz w:val="24"/>
                    <w:szCs w:val="24"/>
                  </w:rPr>
                  <w:fldChar w:fldCharType="end"/>
                </w:r>
              </w:hyperlink>
            </w:p>
            <w:p w14:paraId="10B03293" w14:textId="42D14583" w:rsidR="00511632" w:rsidRPr="00511632" w:rsidRDefault="00511632">
              <w:pPr>
                <w:pStyle w:val="Turinys2"/>
                <w:rPr>
                  <w:noProof/>
                  <w:kern w:val="2"/>
                  <w:sz w:val="24"/>
                  <w:szCs w:val="24"/>
                  <w14:ligatures w14:val="standardContextual"/>
                </w:rPr>
              </w:pPr>
              <w:hyperlink w:anchor="_Toc187994835" w:history="1">
                <w:r w:rsidRPr="00511632">
                  <w:rPr>
                    <w:rStyle w:val="Hipersaitas"/>
                    <w:rFonts w:ascii="Times New Roman" w:eastAsia="Calibri" w:hAnsi="Times New Roman" w:cs="Times New Roman"/>
                    <w:noProof/>
                    <w:sz w:val="24"/>
                    <w:szCs w:val="24"/>
                  </w:rPr>
                  <w:t xml:space="preserve">Specialiųjų pirkimo sąlygų 5 priedas „EBVPD“ </w:t>
                </w:r>
                <w:r w:rsidRPr="00511632">
                  <w:rPr>
                    <w:rStyle w:val="Hipersaitas"/>
                    <w:rFonts w:ascii="Times New Roman" w:hAnsi="Times New Roman" w:cs="Times New Roman"/>
                    <w:noProof/>
                    <w:sz w:val="24"/>
                    <w:szCs w:val="24"/>
                  </w:rPr>
                  <w:t>(XML arba PDF formatu)</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_Toc187994835 \h </w:instrText>
                </w:r>
                <w:r w:rsidRPr="00511632">
                  <w:rPr>
                    <w:noProof/>
                    <w:webHidden/>
                    <w:sz w:val="24"/>
                    <w:szCs w:val="24"/>
                  </w:rPr>
                </w:r>
                <w:r w:rsidRPr="00511632">
                  <w:rPr>
                    <w:noProof/>
                    <w:webHidden/>
                    <w:sz w:val="24"/>
                    <w:szCs w:val="24"/>
                  </w:rPr>
                  <w:fldChar w:fldCharType="separate"/>
                </w:r>
                <w:r w:rsidRPr="00511632">
                  <w:rPr>
                    <w:noProof/>
                    <w:webHidden/>
                    <w:sz w:val="24"/>
                    <w:szCs w:val="24"/>
                  </w:rPr>
                  <w:t>25</w:t>
                </w:r>
                <w:r w:rsidRPr="00511632">
                  <w:rPr>
                    <w:noProof/>
                    <w:webHidden/>
                    <w:sz w:val="24"/>
                    <w:szCs w:val="24"/>
                  </w:rPr>
                  <w:fldChar w:fldCharType="end"/>
                </w:r>
              </w:hyperlink>
            </w:p>
            <w:p w14:paraId="5290F68F" w14:textId="26F3305E" w:rsidR="00511632" w:rsidRPr="00511632" w:rsidRDefault="00511632">
              <w:pPr>
                <w:pStyle w:val="Turinys2"/>
                <w:rPr>
                  <w:noProof/>
                  <w:kern w:val="2"/>
                  <w:sz w:val="24"/>
                  <w:szCs w:val="24"/>
                  <w14:ligatures w14:val="standardContextual"/>
                </w:rPr>
              </w:pPr>
              <w:hyperlink w:anchor="_Toc187994836" w:history="1">
                <w:r w:rsidRPr="00511632">
                  <w:rPr>
                    <w:rStyle w:val="Hipersaitas"/>
                    <w:rFonts w:ascii="Times New Roman" w:eastAsia="Calibri" w:hAnsi="Times New Roman" w:cs="Times New Roman"/>
                    <w:noProof/>
                    <w:sz w:val="24"/>
                    <w:szCs w:val="24"/>
                  </w:rPr>
                  <w:t>Specialiųjų pirkimo sąlygų 6 priedas „Pasiūlymo forma“</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_Toc187994836 \h </w:instrText>
                </w:r>
                <w:r w:rsidRPr="00511632">
                  <w:rPr>
                    <w:noProof/>
                    <w:webHidden/>
                    <w:sz w:val="24"/>
                    <w:szCs w:val="24"/>
                  </w:rPr>
                </w:r>
                <w:r w:rsidRPr="00511632">
                  <w:rPr>
                    <w:noProof/>
                    <w:webHidden/>
                    <w:sz w:val="24"/>
                    <w:szCs w:val="24"/>
                  </w:rPr>
                  <w:fldChar w:fldCharType="separate"/>
                </w:r>
                <w:r w:rsidRPr="00511632">
                  <w:rPr>
                    <w:noProof/>
                    <w:webHidden/>
                    <w:sz w:val="24"/>
                    <w:szCs w:val="24"/>
                  </w:rPr>
                  <w:t>26</w:t>
                </w:r>
                <w:r w:rsidRPr="00511632">
                  <w:rPr>
                    <w:noProof/>
                    <w:webHidden/>
                    <w:sz w:val="24"/>
                    <w:szCs w:val="24"/>
                  </w:rPr>
                  <w:fldChar w:fldCharType="end"/>
                </w:r>
              </w:hyperlink>
            </w:p>
            <w:p w14:paraId="1E4FBEE4" w14:textId="356C1D85" w:rsidR="00511632" w:rsidRPr="00511632" w:rsidRDefault="00511632">
              <w:pPr>
                <w:pStyle w:val="Turinys2"/>
                <w:rPr>
                  <w:noProof/>
                  <w:kern w:val="2"/>
                  <w:sz w:val="24"/>
                  <w:szCs w:val="24"/>
                  <w14:ligatures w14:val="standardContextual"/>
                </w:rPr>
              </w:pPr>
              <w:hyperlink w:anchor="_Toc187994837" w:history="1">
                <w:r w:rsidRPr="00511632">
                  <w:rPr>
                    <w:rStyle w:val="Hipersaitas"/>
                    <w:rFonts w:ascii="Times New Roman" w:eastAsia="Calibri" w:hAnsi="Times New Roman" w:cs="Times New Roman"/>
                    <w:noProof/>
                    <w:sz w:val="24"/>
                    <w:szCs w:val="24"/>
                  </w:rPr>
                  <w:t>Specialiųjų pirkimo sąlygų 7 priedas „Pasiūlymų vertinimo kriterijai ir sąlygos“</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_Toc187994837 \h </w:instrText>
                </w:r>
                <w:r w:rsidRPr="00511632">
                  <w:rPr>
                    <w:noProof/>
                    <w:webHidden/>
                    <w:sz w:val="24"/>
                    <w:szCs w:val="24"/>
                  </w:rPr>
                </w:r>
                <w:r w:rsidRPr="00511632">
                  <w:rPr>
                    <w:noProof/>
                    <w:webHidden/>
                    <w:sz w:val="24"/>
                    <w:szCs w:val="24"/>
                  </w:rPr>
                  <w:fldChar w:fldCharType="separate"/>
                </w:r>
                <w:r w:rsidRPr="00511632">
                  <w:rPr>
                    <w:noProof/>
                    <w:webHidden/>
                    <w:sz w:val="24"/>
                    <w:szCs w:val="24"/>
                  </w:rPr>
                  <w:t>30</w:t>
                </w:r>
                <w:r w:rsidRPr="00511632">
                  <w:rPr>
                    <w:noProof/>
                    <w:webHidden/>
                    <w:sz w:val="24"/>
                    <w:szCs w:val="24"/>
                  </w:rPr>
                  <w:fldChar w:fldCharType="end"/>
                </w:r>
              </w:hyperlink>
            </w:p>
            <w:p w14:paraId="745AFCBA" w14:textId="45E2E24D" w:rsidR="00511632" w:rsidRPr="00511632" w:rsidRDefault="00511632">
              <w:pPr>
                <w:pStyle w:val="Turinys2"/>
                <w:rPr>
                  <w:noProof/>
                  <w:kern w:val="2"/>
                  <w:sz w:val="24"/>
                  <w:szCs w:val="24"/>
                  <w14:ligatures w14:val="standardContextual"/>
                </w:rPr>
              </w:pPr>
              <w:hyperlink w:anchor="_Toc187994838" w:history="1">
                <w:r w:rsidRPr="00511632">
                  <w:rPr>
                    <w:rStyle w:val="Hipersaitas"/>
                    <w:rFonts w:ascii="Times New Roman" w:hAnsi="Times New Roman" w:cs="Times New Roman"/>
                    <w:noProof/>
                    <w:sz w:val="24"/>
                    <w:szCs w:val="24"/>
                  </w:rPr>
                  <w:t>Specialiųjų pirkimo sąlygų 8 priedas „Sutarties projektas“</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_Toc187994838 \h </w:instrText>
                </w:r>
                <w:r w:rsidRPr="00511632">
                  <w:rPr>
                    <w:noProof/>
                    <w:webHidden/>
                    <w:sz w:val="24"/>
                    <w:szCs w:val="24"/>
                  </w:rPr>
                </w:r>
                <w:r w:rsidRPr="00511632">
                  <w:rPr>
                    <w:noProof/>
                    <w:webHidden/>
                    <w:sz w:val="24"/>
                    <w:szCs w:val="24"/>
                  </w:rPr>
                  <w:fldChar w:fldCharType="separate"/>
                </w:r>
                <w:r w:rsidRPr="00511632">
                  <w:rPr>
                    <w:noProof/>
                    <w:webHidden/>
                    <w:sz w:val="24"/>
                    <w:szCs w:val="24"/>
                  </w:rPr>
                  <w:t>31</w:t>
                </w:r>
                <w:r w:rsidRPr="00511632">
                  <w:rPr>
                    <w:noProof/>
                    <w:webHidden/>
                    <w:sz w:val="24"/>
                    <w:szCs w:val="24"/>
                  </w:rPr>
                  <w:fldChar w:fldCharType="end"/>
                </w:r>
              </w:hyperlink>
            </w:p>
            <w:p w14:paraId="619E6BD9" w14:textId="785E894A" w:rsidR="00511632" w:rsidRPr="00511632" w:rsidRDefault="00511632">
              <w:pPr>
                <w:pStyle w:val="Turinys2"/>
                <w:rPr>
                  <w:noProof/>
                  <w:kern w:val="2"/>
                  <w:sz w:val="24"/>
                  <w:szCs w:val="24"/>
                  <w14:ligatures w14:val="standardContextual"/>
                </w:rPr>
              </w:pPr>
              <w:hyperlink w:anchor="_Toc187994839" w:history="1">
                <w:r w:rsidRPr="00511632">
                  <w:rPr>
                    <w:rStyle w:val="Hipersaitas"/>
                    <w:rFonts w:ascii="Times New Roman" w:eastAsiaTheme="majorEastAsia" w:hAnsi="Times New Roman" w:cs="Times New Roman"/>
                    <w:noProof/>
                    <w:sz w:val="24"/>
                    <w:szCs w:val="24"/>
                  </w:rPr>
                  <w:t>Specialiųjų pirkimo sąlygų 9 priedas „Tiekėjo siūlomų specialistų sąrašas“</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_Toc187994839 \h </w:instrText>
                </w:r>
                <w:r w:rsidRPr="00511632">
                  <w:rPr>
                    <w:noProof/>
                    <w:webHidden/>
                    <w:sz w:val="24"/>
                    <w:szCs w:val="24"/>
                  </w:rPr>
                </w:r>
                <w:r w:rsidRPr="00511632">
                  <w:rPr>
                    <w:noProof/>
                    <w:webHidden/>
                    <w:sz w:val="24"/>
                    <w:szCs w:val="24"/>
                  </w:rPr>
                  <w:fldChar w:fldCharType="separate"/>
                </w:r>
                <w:r w:rsidRPr="00511632">
                  <w:rPr>
                    <w:noProof/>
                    <w:webHidden/>
                    <w:sz w:val="24"/>
                    <w:szCs w:val="24"/>
                  </w:rPr>
                  <w:t>32</w:t>
                </w:r>
                <w:r w:rsidRPr="00511632">
                  <w:rPr>
                    <w:noProof/>
                    <w:webHidden/>
                    <w:sz w:val="24"/>
                    <w:szCs w:val="24"/>
                  </w:rPr>
                  <w:fldChar w:fldCharType="end"/>
                </w:r>
              </w:hyperlink>
            </w:p>
            <w:p w14:paraId="159C3C7A" w14:textId="1CE05782" w:rsidR="00511632" w:rsidRPr="00511632" w:rsidRDefault="00511632">
              <w:pPr>
                <w:pStyle w:val="Turinys2"/>
                <w:rPr>
                  <w:noProof/>
                  <w:kern w:val="2"/>
                  <w:sz w:val="24"/>
                  <w:szCs w:val="24"/>
                  <w14:ligatures w14:val="standardContextual"/>
                </w:rPr>
              </w:pPr>
              <w:hyperlink w:anchor="_Toc187994840" w:history="1">
                <w:r w:rsidRPr="00511632">
                  <w:rPr>
                    <w:rStyle w:val="Hipersaitas"/>
                    <w:rFonts w:ascii="Times New Roman" w:eastAsia="Arial Unicode MS" w:hAnsi="Times New Roman" w:cs="Times New Roman"/>
                    <w:noProof/>
                    <w:sz w:val="24"/>
                    <w:szCs w:val="24"/>
                  </w:rPr>
                  <w:t>Specialiųjų pirkimo sąlygų 10 priedas „Suteiktų panašių sutarčių sąrašas“</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_Toc187994840 \h </w:instrText>
                </w:r>
                <w:r w:rsidRPr="00511632">
                  <w:rPr>
                    <w:noProof/>
                    <w:webHidden/>
                    <w:sz w:val="24"/>
                    <w:szCs w:val="24"/>
                  </w:rPr>
                </w:r>
                <w:r w:rsidRPr="00511632">
                  <w:rPr>
                    <w:noProof/>
                    <w:webHidden/>
                    <w:sz w:val="24"/>
                    <w:szCs w:val="24"/>
                  </w:rPr>
                  <w:fldChar w:fldCharType="separate"/>
                </w:r>
                <w:r w:rsidRPr="00511632">
                  <w:rPr>
                    <w:noProof/>
                    <w:webHidden/>
                    <w:sz w:val="24"/>
                    <w:szCs w:val="24"/>
                  </w:rPr>
                  <w:t>33</w:t>
                </w:r>
                <w:r w:rsidRPr="00511632">
                  <w:rPr>
                    <w:noProof/>
                    <w:webHidden/>
                    <w:sz w:val="24"/>
                    <w:szCs w:val="24"/>
                  </w:rPr>
                  <w:fldChar w:fldCharType="end"/>
                </w:r>
              </w:hyperlink>
            </w:p>
            <w:p w14:paraId="0DDC40AE" w14:textId="25C8C33A" w:rsidR="001C24BC" w:rsidRPr="00511632" w:rsidRDefault="001C24BC" w:rsidP="009F1180">
              <w:pPr>
                <w:spacing w:after="120" w:line="23" w:lineRule="atLeast"/>
                <w:contextualSpacing/>
                <w:rPr>
                  <w:rFonts w:ascii="Times New Roman" w:hAnsi="Times New Roman" w:cs="Times New Roman"/>
                  <w:sz w:val="24"/>
                  <w:szCs w:val="24"/>
                </w:rPr>
              </w:pPr>
              <w:r w:rsidRPr="00511632">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6458BA" w:rsidRDefault="001C24BC" w:rsidP="009F1180">
          <w:pPr>
            <w:spacing w:after="120" w:line="23" w:lineRule="atLeast"/>
            <w:contextualSpacing/>
            <w:rPr>
              <w:rFonts w:ascii="Times New Roman" w:hAnsi="Times New Roman" w:cs="Times New Roman"/>
              <w:sz w:val="24"/>
              <w:szCs w:val="24"/>
            </w:rPr>
          </w:pPr>
          <w:r w:rsidRPr="006458BA">
            <w:rPr>
              <w:rFonts w:ascii="Times New Roman" w:hAnsi="Times New Roman" w:cs="Times New Roman"/>
              <w:sz w:val="24"/>
              <w:szCs w:val="24"/>
            </w:rPr>
            <w:br w:type="page"/>
          </w:r>
        </w:p>
      </w:sdtContent>
    </w:sdt>
    <w:p w14:paraId="7DBFF88B" w14:textId="0FE73970" w:rsidR="002415C7" w:rsidRPr="006458BA" w:rsidRDefault="00263B34" w:rsidP="0046697F">
      <w:pPr>
        <w:pStyle w:val="Antrat1"/>
        <w:numPr>
          <w:ilvl w:val="0"/>
          <w:numId w:val="1"/>
        </w:numPr>
        <w:spacing w:line="20" w:lineRule="atLeast"/>
        <w:ind w:left="567" w:hanging="567"/>
        <w:contextualSpacing/>
        <w:rPr>
          <w:rFonts w:ascii="Times New Roman" w:hAnsi="Times New Roman" w:cs="Times New Roman"/>
          <w:sz w:val="32"/>
          <w:szCs w:val="32"/>
        </w:rPr>
      </w:pPr>
      <w:bookmarkStart w:id="42" w:name="_Toc187994821"/>
      <w:bookmarkStart w:id="43" w:name="_Toc335201954"/>
      <w:bookmarkStart w:id="44" w:name="_Toc147739116"/>
      <w:r w:rsidRPr="006458BA">
        <w:rPr>
          <w:rFonts w:ascii="Times New Roman" w:hAnsi="Times New Roman" w:cs="Times New Roman"/>
          <w:sz w:val="32"/>
          <w:szCs w:val="32"/>
        </w:rPr>
        <w:lastRenderedPageBreak/>
        <w:t>Bendra informacija</w:t>
      </w:r>
      <w:bookmarkEnd w:id="42"/>
    </w:p>
    <w:p w14:paraId="389B1187" w14:textId="462241F7" w:rsidR="004858D6" w:rsidRPr="006458BA" w:rsidRDefault="008272CE" w:rsidP="002E5DC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Perkančioji organizacija –</w:t>
      </w:r>
      <w:r w:rsidR="000372F4" w:rsidRPr="006458BA">
        <w:rPr>
          <w:rFonts w:ascii="Times New Roman" w:hAnsi="Times New Roman" w:cs="Times New Roman"/>
          <w:sz w:val="24"/>
          <w:szCs w:val="24"/>
        </w:rPr>
        <w:t xml:space="preserve"> </w:t>
      </w:r>
      <w:r w:rsidR="004858D6" w:rsidRPr="006458BA">
        <w:rPr>
          <w:rFonts w:ascii="Times New Roman" w:eastAsia="Calibri" w:hAnsi="Times New Roman" w:cs="Times New Roman"/>
          <w:sz w:val="24"/>
          <w:szCs w:val="24"/>
        </w:rPr>
        <w:t>Šilutės rajono savivaldybės administracija,</w:t>
      </w:r>
      <w:r w:rsidR="00BC4C21" w:rsidRPr="006458BA">
        <w:rPr>
          <w:rFonts w:ascii="Times New Roman" w:eastAsia="Calibri" w:hAnsi="Times New Roman" w:cs="Times New Roman"/>
          <w:sz w:val="24"/>
          <w:szCs w:val="24"/>
        </w:rPr>
        <w:t xml:space="preserve">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 pietų pertrauka</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nuo 12.00 iki 12.45 val. Sutartį pasirašys perkančioji organizacija. Perkančioji organizacija nėra PVM mokėtoja</w:t>
      </w:r>
      <w:r w:rsidR="00E05E2D" w:rsidRPr="006458BA">
        <w:rPr>
          <w:rFonts w:ascii="Times New Roman" w:eastAsia="Calibri" w:hAnsi="Times New Roman" w:cs="Times New Roman"/>
          <w:sz w:val="24"/>
          <w:szCs w:val="24"/>
        </w:rPr>
        <w:t>.</w:t>
      </w:r>
    </w:p>
    <w:p w14:paraId="7361353A" w14:textId="6F97B835" w:rsidR="004858D6" w:rsidRPr="006458BA" w:rsidRDefault="00E32C8E" w:rsidP="002E5DC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eastAsia="Calibri" w:hAnsi="Times New Roman" w:cs="Times New Roman"/>
          <w:sz w:val="24"/>
          <w:szCs w:val="24"/>
        </w:rPr>
        <w:t>Pirkimą</w:t>
      </w:r>
      <w:r w:rsidR="009F18CF" w:rsidRPr="006458BA">
        <w:rPr>
          <w:rFonts w:ascii="Times New Roman" w:eastAsia="Calibri" w:hAnsi="Times New Roman" w:cs="Times New Roman"/>
          <w:sz w:val="24"/>
          <w:szCs w:val="24"/>
        </w:rPr>
        <w:t xml:space="preserve"> </w:t>
      </w:r>
      <w:r w:rsidR="00DF4D30" w:rsidRPr="006458BA">
        <w:rPr>
          <w:rFonts w:ascii="Times New Roman" w:hAnsi="Times New Roman" w:cs="Times New Roman"/>
          <w:sz w:val="24"/>
          <w:szCs w:val="24"/>
        </w:rPr>
        <w:t>perkančiosios organizacijos</w:t>
      </w:r>
      <w:r w:rsidRPr="006458BA">
        <w:rPr>
          <w:rFonts w:ascii="Times New Roman" w:eastAsia="Calibri" w:hAnsi="Times New Roman" w:cs="Times New Roman"/>
          <w:sz w:val="24"/>
          <w:szCs w:val="24"/>
        </w:rPr>
        <w:t xml:space="preserve"> vardu atlieka </w:t>
      </w:r>
      <w:r w:rsidR="004858D6" w:rsidRPr="006458BA">
        <w:rPr>
          <w:rFonts w:ascii="Times New Roman" w:eastAsia="Calibri" w:hAnsi="Times New Roman" w:cs="Times New Roman"/>
          <w:sz w:val="24"/>
          <w:szCs w:val="24"/>
        </w:rPr>
        <w:t>Šilutės rajono savivaldybės centrinė perkančioji organizacija</w:t>
      </w:r>
      <w:r w:rsidR="00BC4C21" w:rsidRPr="006458BA">
        <w:rPr>
          <w:rFonts w:ascii="Times New Roman" w:eastAsia="Calibri" w:hAnsi="Times New Roman" w:cs="Times New Roman"/>
          <w:sz w:val="24"/>
          <w:szCs w:val="24"/>
        </w:rPr>
        <w:t>,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pietų pertrauka nuo 12.00 iki 12.45 val. Sutartį pasirašys perkančioji organizacija.</w:t>
      </w:r>
    </w:p>
    <w:p w14:paraId="2C057A8D" w14:textId="20984EBB" w:rsidR="004858D6" w:rsidRPr="006458BA" w:rsidRDefault="007D6857" w:rsidP="002E5DC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Pirkimas</w:t>
      </w:r>
      <w:r w:rsidR="00B37854" w:rsidRPr="006458BA">
        <w:rPr>
          <w:rFonts w:ascii="Times New Roman" w:hAnsi="Times New Roman" w:cs="Times New Roman"/>
          <w:sz w:val="24"/>
          <w:szCs w:val="24"/>
        </w:rPr>
        <w:t xml:space="preserve"> neatlieka</w:t>
      </w:r>
      <w:r w:rsidRPr="006458BA">
        <w:rPr>
          <w:rFonts w:ascii="Times New Roman" w:hAnsi="Times New Roman" w:cs="Times New Roman"/>
          <w:sz w:val="24"/>
          <w:szCs w:val="24"/>
        </w:rPr>
        <w:t>mas</w:t>
      </w:r>
      <w:r w:rsidR="00B37854" w:rsidRPr="006458BA">
        <w:rPr>
          <w:rFonts w:ascii="Times New Roman" w:hAnsi="Times New Roman" w:cs="Times New Roman"/>
          <w:sz w:val="24"/>
          <w:szCs w:val="24"/>
        </w:rPr>
        <w:t xml:space="preserve"> </w:t>
      </w:r>
      <w:r w:rsidR="002F5F8E" w:rsidRPr="006458BA">
        <w:rPr>
          <w:rFonts w:ascii="Times New Roman" w:hAnsi="Times New Roman" w:cs="Times New Roman"/>
          <w:sz w:val="24"/>
          <w:szCs w:val="24"/>
        </w:rPr>
        <w:t>naudojantis centralizuotų pirkimų katalogu</w:t>
      </w:r>
      <w:r w:rsidRPr="006458BA">
        <w:rPr>
          <w:rFonts w:ascii="Times New Roman" w:hAnsi="Times New Roman" w:cs="Times New Roman"/>
          <w:sz w:val="24"/>
          <w:szCs w:val="24"/>
        </w:rPr>
        <w:t xml:space="preserve">, nes </w:t>
      </w:r>
      <w:r w:rsidR="004858D6" w:rsidRPr="006458BA">
        <w:rPr>
          <w:rFonts w:ascii="Times New Roman" w:hAnsi="Times New Roman" w:cs="Times New Roman"/>
          <w:sz w:val="24"/>
          <w:szCs w:val="24"/>
        </w:rPr>
        <w:t>kataloge nėra perkamų p</w:t>
      </w:r>
      <w:r w:rsidR="000D4FC2" w:rsidRPr="006458BA">
        <w:rPr>
          <w:rFonts w:ascii="Times New Roman" w:hAnsi="Times New Roman" w:cs="Times New Roman"/>
          <w:sz w:val="24"/>
          <w:szCs w:val="24"/>
        </w:rPr>
        <w:t>aslaugų</w:t>
      </w:r>
      <w:r w:rsidR="008C5F5E" w:rsidRPr="006458BA">
        <w:rPr>
          <w:rFonts w:ascii="Times New Roman" w:hAnsi="Times New Roman" w:cs="Times New Roman"/>
          <w:sz w:val="24"/>
          <w:szCs w:val="24"/>
        </w:rPr>
        <w:t>.</w:t>
      </w:r>
    </w:p>
    <w:p w14:paraId="415034D1" w14:textId="77777777" w:rsidR="004858D6" w:rsidRPr="006458BA" w:rsidRDefault="00AA23FB" w:rsidP="002E5DC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eastAsia="Times New Roman" w:hAnsi="Times New Roman" w:cs="Times New Roman"/>
          <w:sz w:val="24"/>
          <w:szCs w:val="24"/>
        </w:rPr>
        <w:t>Perkančioji organizacija nerezervuoja teisės dalyvauti pirkime.</w:t>
      </w:r>
    </w:p>
    <w:p w14:paraId="573233DF" w14:textId="7A419724" w:rsidR="00E32C8E" w:rsidRPr="006458BA" w:rsidRDefault="00E32C8E" w:rsidP="002E5DC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Stebėtojai dalyvauti </w:t>
      </w:r>
      <w:r w:rsidR="008A3C98" w:rsidRPr="006458BA">
        <w:rPr>
          <w:rFonts w:ascii="Times New Roman" w:hAnsi="Times New Roman" w:cs="Times New Roman"/>
          <w:sz w:val="24"/>
          <w:szCs w:val="24"/>
        </w:rPr>
        <w:t>K</w:t>
      </w:r>
      <w:r w:rsidRPr="006458BA">
        <w:rPr>
          <w:rFonts w:ascii="Times New Roman" w:hAnsi="Times New Roman" w:cs="Times New Roman"/>
          <w:sz w:val="24"/>
          <w:szCs w:val="24"/>
        </w:rPr>
        <w:t>omisijos posėdžiuose nėra kviečiami.</w:t>
      </w:r>
    </w:p>
    <w:p w14:paraId="39FBD660" w14:textId="21092C23" w:rsidR="004858D6" w:rsidRPr="006458BA" w:rsidRDefault="003A502A" w:rsidP="002E5DC9">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6458BA">
          <w:rPr>
            <w:rStyle w:val="Hipersaitas"/>
            <w:rFonts w:ascii="Times New Roman" w:hAnsi="Times New Roman" w:cs="Times New Roman"/>
            <w:sz w:val="24"/>
            <w:szCs w:val="24"/>
            <w:u w:val="single"/>
          </w:rPr>
          <w:t>Dėl Aplinkos apsaugos kriterijų taikymo, vykdant žaliuosius pirkimus, tvarkos aprašo patvirtinimo</w:t>
        </w:r>
      </w:hyperlink>
      <w:r w:rsidRPr="006458BA">
        <w:rPr>
          <w:rFonts w:ascii="Times New Roman" w:hAnsi="Times New Roman" w:cs="Times New Roman"/>
          <w:sz w:val="24"/>
          <w:szCs w:val="24"/>
        </w:rPr>
        <w:t xml:space="preserve">“ </w:t>
      </w:r>
      <w:r w:rsidR="00667866" w:rsidRPr="006458BA">
        <w:rPr>
          <w:rFonts w:ascii="Times New Roman" w:hAnsi="Times New Roman" w:cs="Times New Roman"/>
          <w:sz w:val="24"/>
          <w:szCs w:val="24"/>
        </w:rPr>
        <w:t>4.</w:t>
      </w:r>
      <w:r w:rsidR="00C30944" w:rsidRPr="006458BA">
        <w:rPr>
          <w:rFonts w:ascii="Times New Roman" w:hAnsi="Times New Roman" w:cs="Times New Roman"/>
          <w:sz w:val="24"/>
          <w:szCs w:val="24"/>
        </w:rPr>
        <w:t>4.</w:t>
      </w:r>
      <w:r w:rsidR="0072645F" w:rsidRPr="006458BA">
        <w:rPr>
          <w:rFonts w:ascii="Times New Roman" w:hAnsi="Times New Roman" w:cs="Times New Roman"/>
          <w:sz w:val="24"/>
          <w:szCs w:val="24"/>
        </w:rPr>
        <w:t>3</w:t>
      </w:r>
      <w:r w:rsidR="00667866" w:rsidRPr="006458BA">
        <w:rPr>
          <w:rFonts w:ascii="Times New Roman" w:hAnsi="Times New Roman" w:cs="Times New Roman"/>
          <w:sz w:val="24"/>
          <w:szCs w:val="24"/>
        </w:rPr>
        <w:t>.</w:t>
      </w:r>
      <w:r w:rsidR="007605FA" w:rsidRPr="006458BA">
        <w:rPr>
          <w:rFonts w:ascii="Times New Roman" w:hAnsi="Times New Roman" w:cs="Times New Roman"/>
          <w:sz w:val="24"/>
          <w:szCs w:val="24"/>
        </w:rPr>
        <w:t xml:space="preserve"> punktu</w:t>
      </w:r>
      <w:r w:rsidR="0072645F" w:rsidRPr="006458BA">
        <w:rPr>
          <w:rFonts w:ascii="Times New Roman" w:hAnsi="Times New Roman" w:cs="Times New Roman"/>
          <w:sz w:val="24"/>
          <w:szCs w:val="24"/>
        </w:rPr>
        <w:t>, kai perkama tik nematerialaus pobūdžio paslauga, nesusijusi su materialaus objekto sukūrimu.</w:t>
      </w:r>
    </w:p>
    <w:p w14:paraId="3A74AEA6" w14:textId="2D7EC423" w:rsidR="004858D6" w:rsidRPr="006458BA" w:rsidRDefault="00E32C8E" w:rsidP="002E5DC9">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Išankstinis skelbimas apie </w:t>
      </w:r>
      <w:r w:rsidR="007A68AD"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 xml:space="preserve">irkimą nebuvo paskelbtas. </w:t>
      </w:r>
    </w:p>
    <w:p w14:paraId="588BB4F1" w14:textId="77777777" w:rsidR="004858D6" w:rsidRPr="006458BA" w:rsidRDefault="00015FC9" w:rsidP="002E5DC9">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lang w:eastAsia="en-US"/>
        </w:rPr>
        <w:t>P</w:t>
      </w:r>
      <w:r w:rsidR="00E32C8E" w:rsidRPr="006458BA">
        <w:rPr>
          <w:rFonts w:ascii="Times New Roman" w:hAnsi="Times New Roman" w:cs="Times New Roman"/>
          <w:sz w:val="24"/>
          <w:szCs w:val="24"/>
          <w:lang w:eastAsia="en-US"/>
        </w:rPr>
        <w:t>irkime</w:t>
      </w:r>
      <w:r w:rsidR="00E32C8E" w:rsidRPr="006458BA">
        <w:rPr>
          <w:rFonts w:ascii="Times New Roman" w:hAnsi="Times New Roman" w:cs="Times New Roman"/>
          <w:sz w:val="24"/>
          <w:szCs w:val="24"/>
        </w:rPr>
        <w:t xml:space="preserve"> </w:t>
      </w:r>
      <w:r w:rsidR="007A68AD" w:rsidRPr="006458BA">
        <w:rPr>
          <w:rFonts w:ascii="Times New Roman" w:hAnsi="Times New Roman" w:cs="Times New Roman"/>
          <w:sz w:val="24"/>
          <w:szCs w:val="24"/>
        </w:rPr>
        <w:t>perkančioji organizacija</w:t>
      </w:r>
      <w:r w:rsidR="00E32C8E" w:rsidRPr="006458BA">
        <w:rPr>
          <w:rFonts w:ascii="Times New Roman" w:hAnsi="Times New Roman" w:cs="Times New Roman"/>
          <w:sz w:val="24"/>
          <w:szCs w:val="24"/>
          <w:lang w:eastAsia="en-US"/>
        </w:rPr>
        <w:t xml:space="preserve"> nenumato skelbti pranešimo dėl savanoriško </w:t>
      </w:r>
      <w:proofErr w:type="spellStart"/>
      <w:r w:rsidR="00E32C8E" w:rsidRPr="006458BA">
        <w:rPr>
          <w:rFonts w:ascii="Times New Roman" w:hAnsi="Times New Roman" w:cs="Times New Roman"/>
          <w:i/>
          <w:iCs/>
          <w:sz w:val="24"/>
          <w:szCs w:val="24"/>
          <w:lang w:eastAsia="en-US"/>
        </w:rPr>
        <w:t>ex</w:t>
      </w:r>
      <w:proofErr w:type="spellEnd"/>
      <w:r w:rsidR="00E32C8E" w:rsidRPr="006458BA">
        <w:rPr>
          <w:rFonts w:ascii="Times New Roman" w:hAnsi="Times New Roman" w:cs="Times New Roman"/>
          <w:i/>
          <w:iCs/>
          <w:sz w:val="24"/>
          <w:szCs w:val="24"/>
          <w:lang w:eastAsia="en-US"/>
        </w:rPr>
        <w:t xml:space="preserve"> ante</w:t>
      </w:r>
      <w:r w:rsidR="00E32C8E" w:rsidRPr="006458BA">
        <w:rPr>
          <w:rFonts w:ascii="Times New Roman" w:hAnsi="Times New Roman" w:cs="Times New Roman"/>
          <w:sz w:val="24"/>
          <w:szCs w:val="24"/>
          <w:lang w:eastAsia="en-US"/>
        </w:rPr>
        <w:t xml:space="preserve"> skaidrumo.</w:t>
      </w:r>
    </w:p>
    <w:p w14:paraId="044C4F66" w14:textId="77777777" w:rsidR="004858D6" w:rsidRPr="006458BA" w:rsidRDefault="007466F8" w:rsidP="002E5DC9">
      <w:pPr>
        <w:pStyle w:val="Sraopastraipa"/>
        <w:numPr>
          <w:ilvl w:val="0"/>
          <w:numId w:val="15"/>
        </w:numPr>
        <w:tabs>
          <w:tab w:val="left" w:pos="993"/>
        </w:tabs>
        <w:spacing w:after="0" w:line="23"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Pirkime neleidžia</w:t>
      </w:r>
      <w:r w:rsidR="00216820" w:rsidRPr="006458BA">
        <w:rPr>
          <w:rFonts w:ascii="Times New Roman" w:hAnsi="Times New Roman" w:cs="Times New Roman"/>
          <w:sz w:val="24"/>
          <w:szCs w:val="24"/>
        </w:rPr>
        <w:t>ma</w:t>
      </w:r>
      <w:r w:rsidRPr="006458BA">
        <w:rPr>
          <w:rFonts w:ascii="Times New Roman" w:hAnsi="Times New Roman" w:cs="Times New Roman"/>
          <w:sz w:val="24"/>
          <w:szCs w:val="24"/>
        </w:rPr>
        <w:t xml:space="preserve"> pateikti alternatyvių </w:t>
      </w:r>
      <w:r w:rsidR="00D27E76" w:rsidRPr="006458BA">
        <w:rPr>
          <w:rFonts w:ascii="Times New Roman" w:hAnsi="Times New Roman" w:cs="Times New Roman"/>
          <w:sz w:val="24"/>
          <w:szCs w:val="24"/>
        </w:rPr>
        <w:t>p</w:t>
      </w:r>
      <w:r w:rsidRPr="006458BA">
        <w:rPr>
          <w:rFonts w:ascii="Times New Roman" w:hAnsi="Times New Roman" w:cs="Times New Roman"/>
          <w:sz w:val="24"/>
          <w:szCs w:val="24"/>
        </w:rPr>
        <w:t xml:space="preserve">asiūlymų. </w:t>
      </w:r>
    </w:p>
    <w:p w14:paraId="4509FFC0" w14:textId="018F69B0" w:rsidR="006C351A" w:rsidRPr="006458BA" w:rsidRDefault="006C351A" w:rsidP="002E5DC9">
      <w:pPr>
        <w:pStyle w:val="Sraopastraipa"/>
        <w:numPr>
          <w:ilvl w:val="0"/>
          <w:numId w:val="15"/>
        </w:numPr>
        <w:tabs>
          <w:tab w:val="left" w:pos="1134"/>
        </w:tabs>
        <w:spacing w:after="0" w:line="23"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Pirkimo metu bus atliekama patikra Nacionaliniam saugumui užtikrinti svarbių objektų apsaugos įstatyme nustatyta tvarka, dalyvis turės pateikti tokiai patikrai atlikti reikalingus dokumentus.</w:t>
      </w:r>
    </w:p>
    <w:p w14:paraId="0C002F05" w14:textId="3DA8803C" w:rsidR="00E32C8E" w:rsidRPr="006458BA" w:rsidRDefault="00E32C8E" w:rsidP="002E5DC9">
      <w:pPr>
        <w:pStyle w:val="Sraopastraipa"/>
        <w:numPr>
          <w:ilvl w:val="0"/>
          <w:numId w:val="15"/>
        </w:numPr>
        <w:tabs>
          <w:tab w:val="left" w:pos="1134"/>
        </w:tabs>
        <w:spacing w:after="0" w:line="23" w:lineRule="atLeast"/>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Bendrosios </w:t>
      </w:r>
      <w:r w:rsidR="007E5F55" w:rsidRPr="006458BA">
        <w:rPr>
          <w:rFonts w:ascii="Times New Roman" w:eastAsia="Arial" w:hAnsi="Times New Roman" w:cs="Times New Roman"/>
          <w:sz w:val="24"/>
          <w:szCs w:val="24"/>
        </w:rPr>
        <w:t xml:space="preserve">pirkimo </w:t>
      </w:r>
      <w:r w:rsidRPr="006458BA">
        <w:rPr>
          <w:rFonts w:ascii="Times New Roman" w:eastAsia="Arial" w:hAnsi="Times New Roman" w:cs="Times New Roman"/>
          <w:sz w:val="24"/>
          <w:szCs w:val="24"/>
        </w:rPr>
        <w:t>sąlygos yra neatskiriama ši</w:t>
      </w:r>
      <w:r w:rsidR="00C07F25" w:rsidRPr="006458BA">
        <w:rPr>
          <w:rFonts w:ascii="Times New Roman" w:eastAsia="Arial" w:hAnsi="Times New Roman" w:cs="Times New Roman"/>
          <w:sz w:val="24"/>
          <w:szCs w:val="24"/>
        </w:rPr>
        <w:t>ų</w:t>
      </w:r>
      <w:r w:rsidRPr="006458BA">
        <w:rPr>
          <w:rFonts w:ascii="Times New Roman" w:eastAsia="Arial" w:hAnsi="Times New Roman" w:cs="Times New Roman"/>
          <w:sz w:val="24"/>
          <w:szCs w:val="24"/>
        </w:rPr>
        <w:t xml:space="preserve"> </w:t>
      </w:r>
      <w:r w:rsidR="00F4541C"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irkimo sąlygų dalis.</w:t>
      </w:r>
    </w:p>
    <w:p w14:paraId="271A3E1C" w14:textId="77777777" w:rsidR="00BC4C21" w:rsidRPr="006458BA" w:rsidRDefault="00BC4C21" w:rsidP="009F1180">
      <w:pPr>
        <w:spacing w:after="0" w:line="240" w:lineRule="auto"/>
        <w:jc w:val="both"/>
        <w:rPr>
          <w:rFonts w:ascii="Times New Roman" w:hAnsi="Times New Roman" w:cs="Times New Roman"/>
          <w:sz w:val="24"/>
          <w:szCs w:val="24"/>
        </w:rPr>
      </w:pPr>
    </w:p>
    <w:p w14:paraId="5DEDEBC7" w14:textId="1ED44FB6" w:rsidR="00B41C66" w:rsidRPr="006458BA" w:rsidRDefault="00507DC9" w:rsidP="00371DA5">
      <w:pPr>
        <w:pStyle w:val="Antrat1"/>
        <w:spacing w:before="120" w:line="20" w:lineRule="atLeast"/>
        <w:contextualSpacing/>
        <w:rPr>
          <w:rFonts w:ascii="Times New Roman" w:hAnsi="Times New Roman" w:cs="Times New Roman"/>
          <w:sz w:val="32"/>
          <w:szCs w:val="32"/>
        </w:rPr>
      </w:pPr>
      <w:bookmarkStart w:id="45" w:name="_Ref39426332"/>
      <w:bookmarkStart w:id="46" w:name="_Ref39426338"/>
      <w:bookmarkStart w:id="47" w:name="_Toc187994822"/>
      <w:bookmarkEnd w:id="43"/>
      <w:r w:rsidRPr="006458BA">
        <w:rPr>
          <w:rFonts w:ascii="Times New Roman" w:hAnsi="Times New Roman" w:cs="Times New Roman"/>
          <w:sz w:val="32"/>
          <w:szCs w:val="32"/>
        </w:rPr>
        <w:t xml:space="preserve">2. </w:t>
      </w:r>
      <w:r w:rsidR="00B41C66" w:rsidRPr="006458BA">
        <w:rPr>
          <w:rFonts w:ascii="Times New Roman" w:hAnsi="Times New Roman" w:cs="Times New Roman"/>
          <w:sz w:val="32"/>
          <w:szCs w:val="32"/>
        </w:rPr>
        <w:t>Pirkimo objektas</w:t>
      </w:r>
      <w:bookmarkEnd w:id="45"/>
      <w:bookmarkEnd w:id="46"/>
      <w:bookmarkEnd w:id="47"/>
    </w:p>
    <w:p w14:paraId="294E5EA2" w14:textId="73E57172" w:rsidR="00875C4C" w:rsidRPr="006458BA" w:rsidRDefault="00B41C66" w:rsidP="002E5DC9">
      <w:pPr>
        <w:pStyle w:val="Betarp"/>
        <w:numPr>
          <w:ilvl w:val="1"/>
          <w:numId w:val="5"/>
        </w:numPr>
        <w:tabs>
          <w:tab w:val="left" w:pos="1134"/>
        </w:tabs>
        <w:spacing w:after="120"/>
        <w:ind w:left="0" w:firstLine="709"/>
        <w:contextualSpacing/>
        <w:jc w:val="both"/>
        <w:rPr>
          <w:rFonts w:ascii="Times New Roman" w:hAnsi="Times New Roman" w:cs="Times New Roman"/>
          <w:sz w:val="24"/>
          <w:szCs w:val="24"/>
        </w:rPr>
      </w:pPr>
      <w:r w:rsidRPr="006458BA">
        <w:rPr>
          <w:rFonts w:ascii="Times New Roman" w:eastAsia="Calibri" w:hAnsi="Times New Roman" w:cs="Times New Roman"/>
          <w:color w:val="000000" w:themeColor="text1"/>
          <w:sz w:val="24"/>
          <w:szCs w:val="24"/>
        </w:rPr>
        <w:t>Perkančioji organizacija numato įsigyti</w:t>
      </w:r>
      <w:bookmarkStart w:id="48" w:name="_Hlk209430182"/>
      <w:r w:rsidR="003922D4" w:rsidRPr="003922D4">
        <w:rPr>
          <w:rFonts w:ascii="Times New Roman" w:eastAsia="Calibri" w:hAnsi="Times New Roman" w:cs="Times New Roman"/>
          <w:b/>
          <w:bCs/>
          <w:color w:val="000000"/>
          <w:sz w:val="24"/>
          <w:szCs w:val="24"/>
        </w:rPr>
        <w:t xml:space="preserve"> </w:t>
      </w:r>
      <w:r w:rsidR="003922D4">
        <w:rPr>
          <w:rFonts w:ascii="Times New Roman" w:eastAsia="Calibri" w:hAnsi="Times New Roman" w:cs="Times New Roman"/>
          <w:b/>
          <w:bCs/>
          <w:color w:val="000000"/>
          <w:sz w:val="24"/>
          <w:szCs w:val="24"/>
        </w:rPr>
        <w:t>t</w:t>
      </w:r>
      <w:r w:rsidR="003922D4" w:rsidRPr="003922D4">
        <w:rPr>
          <w:rFonts w:ascii="Times New Roman" w:eastAsia="Calibri" w:hAnsi="Times New Roman" w:cs="Times New Roman"/>
          <w:b/>
          <w:bCs/>
          <w:color w:val="000000"/>
          <w:sz w:val="24"/>
          <w:szCs w:val="24"/>
        </w:rPr>
        <w:t>eritorijos, ribojamos Jovarų g., Beržų g., Sodų g., Akmenų g.</w:t>
      </w:r>
      <w:r w:rsidR="00BE4158">
        <w:rPr>
          <w:rFonts w:ascii="Times New Roman" w:eastAsia="Calibri" w:hAnsi="Times New Roman" w:cs="Times New Roman"/>
          <w:b/>
          <w:bCs/>
          <w:color w:val="000000"/>
          <w:sz w:val="24"/>
          <w:szCs w:val="24"/>
        </w:rPr>
        <w:t xml:space="preserve"> ir </w:t>
      </w:r>
      <w:r w:rsidR="003922D4" w:rsidRPr="003922D4">
        <w:rPr>
          <w:rFonts w:ascii="Times New Roman" w:eastAsia="Calibri" w:hAnsi="Times New Roman" w:cs="Times New Roman"/>
          <w:b/>
          <w:bCs/>
          <w:color w:val="000000"/>
          <w:sz w:val="24"/>
          <w:szCs w:val="24"/>
        </w:rPr>
        <w:t xml:space="preserve"> Ryto g., Juknaičių sen., </w:t>
      </w:r>
      <w:r w:rsidR="002E5DC9">
        <w:rPr>
          <w:rFonts w:ascii="Times New Roman" w:eastAsia="Calibri" w:hAnsi="Times New Roman" w:cs="Times New Roman"/>
          <w:b/>
          <w:bCs/>
          <w:color w:val="000000"/>
          <w:sz w:val="24"/>
          <w:szCs w:val="24"/>
        </w:rPr>
        <w:t xml:space="preserve">Šilutės r. sav. </w:t>
      </w:r>
      <w:r w:rsidR="003922D4" w:rsidRPr="003922D4">
        <w:rPr>
          <w:rFonts w:ascii="Times New Roman" w:eastAsia="Calibri" w:hAnsi="Times New Roman" w:cs="Times New Roman"/>
          <w:b/>
          <w:bCs/>
          <w:color w:val="000000"/>
          <w:sz w:val="24"/>
          <w:szCs w:val="24"/>
        </w:rPr>
        <w:t>detaliojo plano</w:t>
      </w:r>
      <w:bookmarkEnd w:id="48"/>
      <w:r w:rsidR="003922D4" w:rsidRPr="003922D4">
        <w:rPr>
          <w:rFonts w:ascii="Times New Roman" w:eastAsia="Calibri" w:hAnsi="Times New Roman" w:cs="Times New Roman"/>
          <w:b/>
          <w:bCs/>
          <w:color w:val="000000"/>
          <w:sz w:val="24"/>
          <w:szCs w:val="24"/>
        </w:rPr>
        <w:t xml:space="preserve"> perengimo paslaugas</w:t>
      </w:r>
      <w:r w:rsidRPr="006458BA">
        <w:rPr>
          <w:rFonts w:ascii="Times New Roman" w:eastAsia="Calibri" w:hAnsi="Times New Roman" w:cs="Times New Roman"/>
          <w:color w:val="000000" w:themeColor="text1"/>
          <w:sz w:val="24"/>
          <w:szCs w:val="24"/>
        </w:rPr>
        <w:t xml:space="preserve"> </w:t>
      </w:r>
      <w:r w:rsidR="00A315A5" w:rsidRPr="006458BA">
        <w:rPr>
          <w:rFonts w:ascii="Times New Roman" w:eastAsia="Calibri" w:hAnsi="Times New Roman" w:cs="Times New Roman"/>
          <w:color w:val="000000" w:themeColor="text1"/>
          <w:sz w:val="24"/>
          <w:szCs w:val="24"/>
        </w:rPr>
        <w:t xml:space="preserve">(toliau – </w:t>
      </w:r>
      <w:r w:rsidR="00A315A5" w:rsidRPr="006458BA">
        <w:rPr>
          <w:rFonts w:ascii="Times New Roman" w:eastAsia="Calibri" w:hAnsi="Times New Roman" w:cs="Times New Roman"/>
          <w:b/>
          <w:bCs/>
          <w:color w:val="000000" w:themeColor="text1"/>
          <w:sz w:val="24"/>
          <w:szCs w:val="24"/>
        </w:rPr>
        <w:t>P</w:t>
      </w:r>
      <w:r w:rsidR="000D4FC2" w:rsidRPr="006458BA">
        <w:rPr>
          <w:rFonts w:ascii="Times New Roman" w:eastAsia="Calibri" w:hAnsi="Times New Roman" w:cs="Times New Roman"/>
          <w:b/>
          <w:bCs/>
          <w:color w:val="000000" w:themeColor="text1"/>
          <w:sz w:val="24"/>
          <w:szCs w:val="24"/>
        </w:rPr>
        <w:t>aslaugos</w:t>
      </w:r>
      <w:r w:rsidR="00A315A5" w:rsidRPr="006458BA">
        <w:rPr>
          <w:rFonts w:ascii="Times New Roman" w:eastAsia="Calibri" w:hAnsi="Times New Roman" w:cs="Times New Roman"/>
          <w:color w:val="000000" w:themeColor="text1"/>
          <w:sz w:val="24"/>
          <w:szCs w:val="24"/>
        </w:rPr>
        <w:t>).</w:t>
      </w:r>
    </w:p>
    <w:p w14:paraId="11DABCAB" w14:textId="63154FD5" w:rsidR="00822206" w:rsidRPr="006458BA" w:rsidRDefault="000D4FC2" w:rsidP="002E5DC9">
      <w:pPr>
        <w:pStyle w:val="Betarp"/>
        <w:numPr>
          <w:ilvl w:val="1"/>
          <w:numId w:val="5"/>
        </w:numPr>
        <w:tabs>
          <w:tab w:val="left" w:pos="1134"/>
        </w:tabs>
        <w:spacing w:after="120"/>
        <w:ind w:left="0" w:firstLine="709"/>
        <w:contextualSpacing/>
        <w:jc w:val="both"/>
        <w:rPr>
          <w:rFonts w:ascii="Times New Roman" w:hAnsi="Times New Roman" w:cs="Times New Roman"/>
          <w:sz w:val="24"/>
          <w:szCs w:val="24"/>
        </w:rPr>
      </w:pPr>
      <w:r w:rsidRPr="006458BA">
        <w:rPr>
          <w:rFonts w:ascii="Times New Roman" w:hAnsi="Times New Roman" w:cs="Times New Roman"/>
          <w:sz w:val="24"/>
          <w:szCs w:val="24"/>
        </w:rPr>
        <w:t>Pirkimo objektas į dalis neskaidomas. Pirkimo apimtys, reikalavimai ir techninė specifikacija apibrėžti specialiųjų pirkimo sąlygų 2 priede „Techninė specifikacija“.</w:t>
      </w:r>
      <w:r w:rsidR="00EF233F" w:rsidRPr="006458BA">
        <w:rPr>
          <w:rFonts w:ascii="Times New Roman" w:hAnsi="Times New Roman" w:cs="Times New Roman"/>
          <w:sz w:val="24"/>
          <w:szCs w:val="24"/>
        </w:rPr>
        <w:t xml:space="preserve"> </w:t>
      </w:r>
    </w:p>
    <w:p w14:paraId="294F162E" w14:textId="788AB5E2" w:rsidR="00A315A5" w:rsidRPr="006458BA" w:rsidRDefault="00D2646F" w:rsidP="009F1180">
      <w:pPr>
        <w:pStyle w:val="Betarp"/>
        <w:ind w:firstLine="709"/>
        <w:contextualSpacing/>
        <w:jc w:val="both"/>
        <w:rPr>
          <w:rFonts w:ascii="Times New Roman" w:hAnsi="Times New Roman" w:cs="Times New Roman"/>
          <w:sz w:val="24"/>
          <w:szCs w:val="24"/>
        </w:rPr>
      </w:pPr>
      <w:r w:rsidRPr="006458BA">
        <w:rPr>
          <w:rFonts w:ascii="Times New Roman" w:hAnsi="Times New Roman" w:cs="Times New Roman"/>
          <w:sz w:val="24"/>
          <w:szCs w:val="24"/>
        </w:rPr>
        <w:t xml:space="preserve">2.3. </w:t>
      </w:r>
      <w:r w:rsidR="00A315A5" w:rsidRPr="006458BA">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C3031B2" w14:textId="026822D0" w:rsidR="00DC26A8" w:rsidRPr="006458BA" w:rsidRDefault="00A315A5"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2.3.1. P</w:t>
      </w:r>
      <w:r w:rsidR="000D4FC2" w:rsidRPr="006458BA">
        <w:rPr>
          <w:rFonts w:ascii="Times New Roman" w:hAnsi="Times New Roman" w:cs="Times New Roman"/>
          <w:sz w:val="24"/>
          <w:szCs w:val="24"/>
        </w:rPr>
        <w:t>aslaugų teikimo terminas</w:t>
      </w:r>
      <w:r w:rsidR="00DC26A8" w:rsidRPr="006458BA">
        <w:rPr>
          <w:rFonts w:ascii="Times New Roman" w:hAnsi="Times New Roman" w:cs="Times New Roman"/>
          <w:sz w:val="24"/>
          <w:szCs w:val="24"/>
        </w:rPr>
        <w:t xml:space="preserve"> </w:t>
      </w:r>
      <w:r w:rsidRPr="006458BA">
        <w:rPr>
          <w:rFonts w:ascii="Times New Roman" w:hAnsi="Times New Roman" w:cs="Times New Roman"/>
          <w:sz w:val="24"/>
          <w:szCs w:val="24"/>
        </w:rPr>
        <w:t>–</w:t>
      </w:r>
      <w:bookmarkStart w:id="49" w:name="_Hlk184893225"/>
      <w:r w:rsidR="00F25012" w:rsidRPr="006458BA">
        <w:rPr>
          <w:rFonts w:ascii="Times New Roman" w:hAnsi="Times New Roman" w:cs="Times New Roman"/>
          <w:sz w:val="24"/>
          <w:szCs w:val="24"/>
        </w:rPr>
        <w:t xml:space="preserve"> </w:t>
      </w:r>
      <w:bookmarkEnd w:id="49"/>
      <w:r w:rsidR="009F1180" w:rsidRPr="006458BA">
        <w:rPr>
          <w:rFonts w:ascii="Times New Roman" w:hAnsi="Times New Roman" w:cs="Times New Roman"/>
          <w:sz w:val="24"/>
          <w:szCs w:val="24"/>
        </w:rPr>
        <w:t>1</w:t>
      </w:r>
      <w:r w:rsidR="003922D4">
        <w:rPr>
          <w:rFonts w:ascii="Times New Roman" w:hAnsi="Times New Roman" w:cs="Times New Roman"/>
          <w:sz w:val="24"/>
          <w:szCs w:val="24"/>
        </w:rPr>
        <w:t>2</w:t>
      </w:r>
      <w:r w:rsidR="009F1180" w:rsidRPr="006458BA">
        <w:rPr>
          <w:rFonts w:ascii="Times New Roman" w:hAnsi="Times New Roman" w:cs="Times New Roman"/>
          <w:sz w:val="24"/>
          <w:szCs w:val="24"/>
        </w:rPr>
        <w:t xml:space="preserve"> (</w:t>
      </w:r>
      <w:r w:rsidR="003922D4">
        <w:rPr>
          <w:rFonts w:ascii="Times New Roman" w:hAnsi="Times New Roman" w:cs="Times New Roman"/>
          <w:sz w:val="24"/>
          <w:szCs w:val="24"/>
        </w:rPr>
        <w:t>dvylika</w:t>
      </w:r>
      <w:r w:rsidR="009F1180" w:rsidRPr="006458BA">
        <w:rPr>
          <w:rFonts w:ascii="Times New Roman" w:hAnsi="Times New Roman" w:cs="Times New Roman"/>
          <w:sz w:val="24"/>
          <w:szCs w:val="24"/>
        </w:rPr>
        <w:t xml:space="preserve">) mėnesių nuo sutarties pasirašymo dienos, numatant galimybę sutartį pratęsti </w:t>
      </w:r>
      <w:r w:rsidR="003922D4">
        <w:rPr>
          <w:rFonts w:ascii="Times New Roman" w:hAnsi="Times New Roman" w:cs="Times New Roman"/>
          <w:sz w:val="24"/>
          <w:szCs w:val="24"/>
        </w:rPr>
        <w:t>1</w:t>
      </w:r>
      <w:r w:rsidR="009F1180" w:rsidRPr="006458BA">
        <w:rPr>
          <w:rFonts w:ascii="Times New Roman" w:hAnsi="Times New Roman" w:cs="Times New Roman"/>
          <w:sz w:val="24"/>
          <w:szCs w:val="24"/>
        </w:rPr>
        <w:t xml:space="preserve"> kart</w:t>
      </w:r>
      <w:r w:rsidR="002E5DC9">
        <w:rPr>
          <w:rFonts w:ascii="Times New Roman" w:hAnsi="Times New Roman" w:cs="Times New Roman"/>
          <w:sz w:val="24"/>
          <w:szCs w:val="24"/>
        </w:rPr>
        <w:t>ą</w:t>
      </w:r>
      <w:r w:rsidR="009F1180" w:rsidRPr="006458BA">
        <w:rPr>
          <w:rFonts w:ascii="Times New Roman" w:hAnsi="Times New Roman" w:cs="Times New Roman"/>
          <w:sz w:val="24"/>
          <w:szCs w:val="24"/>
        </w:rPr>
        <w:t xml:space="preserve">  2 </w:t>
      </w:r>
      <w:r w:rsidR="002E5DC9">
        <w:rPr>
          <w:rFonts w:ascii="Times New Roman" w:hAnsi="Times New Roman" w:cs="Times New Roman"/>
          <w:sz w:val="24"/>
          <w:szCs w:val="24"/>
        </w:rPr>
        <w:t xml:space="preserve">(du) </w:t>
      </w:r>
      <w:r w:rsidR="009F1180" w:rsidRPr="006458BA">
        <w:rPr>
          <w:rFonts w:ascii="Times New Roman" w:hAnsi="Times New Roman" w:cs="Times New Roman"/>
          <w:sz w:val="24"/>
          <w:szCs w:val="24"/>
        </w:rPr>
        <w:t>mėnesius.</w:t>
      </w:r>
    </w:p>
    <w:p w14:paraId="5B4EE1C0" w14:textId="29D61C7B" w:rsidR="00D2646F" w:rsidRPr="006458B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2E5DC9">
        <w:rPr>
          <w:rFonts w:ascii="Times New Roman" w:hAnsi="Times New Roman" w:cs="Times New Roman"/>
          <w:sz w:val="24"/>
          <w:szCs w:val="24"/>
        </w:rPr>
        <w:t>4</w:t>
      </w:r>
      <w:r w:rsidRPr="006458BA">
        <w:rPr>
          <w:rFonts w:ascii="Times New Roman" w:hAnsi="Times New Roman" w:cs="Times New Roman"/>
          <w:sz w:val="24"/>
          <w:szCs w:val="24"/>
        </w:rPr>
        <w:t>. Finansavimo šaltinis –</w:t>
      </w:r>
      <w:bookmarkStart w:id="50" w:name="_Hlk184896013"/>
      <w:r w:rsidR="003922D4">
        <w:rPr>
          <w:rFonts w:ascii="Times New Roman" w:hAnsi="Times New Roman" w:cs="Times New Roman"/>
          <w:sz w:val="24"/>
          <w:szCs w:val="24"/>
        </w:rPr>
        <w:t xml:space="preserve"> S</w:t>
      </w:r>
      <w:r w:rsidR="00B400B1" w:rsidRPr="006458BA">
        <w:rPr>
          <w:rFonts w:ascii="Times New Roman" w:hAnsi="Times New Roman" w:cs="Times New Roman"/>
          <w:sz w:val="24"/>
          <w:szCs w:val="24"/>
        </w:rPr>
        <w:t>avivaldybės</w:t>
      </w:r>
      <w:r w:rsidR="007D240C" w:rsidRPr="006458BA">
        <w:rPr>
          <w:rFonts w:ascii="Times New Roman" w:hAnsi="Times New Roman" w:cs="Times New Roman"/>
          <w:sz w:val="24"/>
          <w:szCs w:val="24"/>
        </w:rPr>
        <w:t xml:space="preserve"> </w:t>
      </w:r>
      <w:r w:rsidR="00B400B1" w:rsidRPr="006458BA">
        <w:rPr>
          <w:rFonts w:ascii="Times New Roman" w:hAnsi="Times New Roman" w:cs="Times New Roman"/>
          <w:sz w:val="24"/>
          <w:szCs w:val="24"/>
        </w:rPr>
        <w:t>biudžeto lėšos</w:t>
      </w:r>
      <w:bookmarkEnd w:id="50"/>
      <w:r w:rsidR="00E05F61" w:rsidRPr="006458BA">
        <w:rPr>
          <w:rFonts w:ascii="Times New Roman" w:hAnsi="Times New Roman" w:cs="Times New Roman"/>
          <w:sz w:val="24"/>
          <w:szCs w:val="24"/>
        </w:rPr>
        <w:t>.</w:t>
      </w:r>
    </w:p>
    <w:p w14:paraId="0CA81FB8" w14:textId="160F6E62" w:rsidR="00325243" w:rsidRPr="006458B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2E5DC9">
        <w:rPr>
          <w:rFonts w:ascii="Times New Roman" w:hAnsi="Times New Roman" w:cs="Times New Roman"/>
          <w:sz w:val="24"/>
          <w:szCs w:val="24"/>
        </w:rPr>
        <w:t>5</w:t>
      </w:r>
      <w:r w:rsidRPr="006458BA">
        <w:rPr>
          <w:rFonts w:ascii="Times New Roman" w:hAnsi="Times New Roman" w:cs="Times New Roman"/>
          <w:sz w:val="24"/>
          <w:szCs w:val="24"/>
        </w:rPr>
        <w:t>.</w:t>
      </w:r>
      <w:r w:rsidR="00E53E12"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690A54F4" w:rsidR="0083071D" w:rsidRPr="006458BA" w:rsidRDefault="00004521"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2E5DC9">
        <w:rPr>
          <w:rFonts w:ascii="Times New Roman" w:hAnsi="Times New Roman" w:cs="Times New Roman"/>
          <w:sz w:val="24"/>
          <w:szCs w:val="24"/>
        </w:rPr>
        <w:t>6</w:t>
      </w:r>
      <w:r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w:t>
      </w:r>
      <w:r w:rsidR="006C351A" w:rsidRPr="006458BA">
        <w:rPr>
          <w:rFonts w:ascii="Times New Roman" w:hAnsi="Times New Roman" w:cs="Times New Roman"/>
          <w:sz w:val="24"/>
          <w:szCs w:val="24"/>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6458BA" w:rsidRDefault="00202323" w:rsidP="00202323">
      <w:pPr>
        <w:pStyle w:val="Antrat1"/>
        <w:spacing w:line="20" w:lineRule="atLeast"/>
        <w:contextualSpacing/>
        <w:rPr>
          <w:rFonts w:ascii="Times New Roman" w:hAnsi="Times New Roman" w:cs="Times New Roman"/>
          <w:sz w:val="32"/>
          <w:szCs w:val="32"/>
        </w:rPr>
      </w:pPr>
      <w:bookmarkStart w:id="51" w:name="_Toc187994823"/>
      <w:r w:rsidRPr="006458BA">
        <w:rPr>
          <w:rFonts w:ascii="Times New Roman" w:hAnsi="Times New Roman" w:cs="Times New Roman"/>
          <w:sz w:val="32"/>
          <w:szCs w:val="32"/>
        </w:rPr>
        <w:t>3.</w:t>
      </w:r>
      <w:r w:rsidR="00D24970" w:rsidRPr="006458BA">
        <w:rPr>
          <w:rFonts w:ascii="Times New Roman" w:hAnsi="Times New Roman" w:cs="Times New Roman"/>
          <w:sz w:val="32"/>
          <w:szCs w:val="32"/>
        </w:rPr>
        <w:t xml:space="preserve"> </w:t>
      </w:r>
      <w:bookmarkStart w:id="52" w:name="_Ref39427921"/>
      <w:bookmarkStart w:id="53" w:name="_Ref39427927"/>
      <w:bookmarkStart w:id="54" w:name="_Ref39740354"/>
      <w:r w:rsidR="00D22226" w:rsidRPr="006458BA">
        <w:rPr>
          <w:rFonts w:ascii="Times New Roman" w:hAnsi="Times New Roman" w:cs="Times New Roman"/>
          <w:sz w:val="32"/>
          <w:szCs w:val="32"/>
        </w:rPr>
        <w:t>Susitikimai su tiekėjais</w:t>
      </w:r>
      <w:bookmarkEnd w:id="52"/>
      <w:bookmarkEnd w:id="53"/>
      <w:r w:rsidR="003B6924" w:rsidRPr="006458BA">
        <w:rPr>
          <w:rFonts w:ascii="Times New Roman" w:hAnsi="Times New Roman" w:cs="Times New Roman"/>
          <w:sz w:val="32"/>
          <w:szCs w:val="32"/>
        </w:rPr>
        <w:t xml:space="preserve"> ir objekto apžiūra</w:t>
      </w:r>
      <w:bookmarkEnd w:id="51"/>
      <w:bookmarkEnd w:id="54"/>
    </w:p>
    <w:p w14:paraId="3A422005" w14:textId="0832C9DA" w:rsidR="00B176FD" w:rsidRPr="006458BA" w:rsidRDefault="00862DB8" w:rsidP="009F1180">
      <w:pPr>
        <w:pStyle w:val="Sraopastraipa"/>
        <w:spacing w:after="0"/>
        <w:ind w:left="0" w:firstLine="567"/>
        <w:jc w:val="both"/>
        <w:rPr>
          <w:rFonts w:ascii="Times New Roman" w:hAnsi="Times New Roman" w:cs="Times New Roman"/>
          <w:sz w:val="24"/>
          <w:szCs w:val="24"/>
        </w:rPr>
      </w:pPr>
      <w:r w:rsidRPr="006458BA">
        <w:rPr>
          <w:rFonts w:ascii="Times New Roman" w:hAnsi="Times New Roman" w:cs="Times New Roman"/>
          <w:iCs/>
          <w:sz w:val="24"/>
          <w:szCs w:val="24"/>
        </w:rPr>
        <w:t>3.1.</w:t>
      </w:r>
      <w:r w:rsidRPr="006458BA">
        <w:rPr>
          <w:rFonts w:ascii="Times New Roman" w:hAnsi="Times New Roman" w:cs="Times New Roman"/>
          <w:i/>
          <w:color w:val="FF0000"/>
          <w:sz w:val="24"/>
          <w:szCs w:val="24"/>
        </w:rPr>
        <w:t xml:space="preserve"> </w:t>
      </w:r>
      <w:r w:rsidR="00B176FD" w:rsidRPr="006458BA">
        <w:rPr>
          <w:rFonts w:ascii="Times New Roman" w:hAnsi="Times New Roman" w:cs="Times New Roman"/>
          <w:sz w:val="24"/>
          <w:szCs w:val="24"/>
        </w:rPr>
        <w:t xml:space="preserve">Perkančioji organizacija nerengs susitikimo su tiekėjais dėl pirkimo </w:t>
      </w:r>
      <w:r w:rsidR="004257A5" w:rsidRPr="006458BA">
        <w:rPr>
          <w:rFonts w:ascii="Times New Roman" w:hAnsi="Times New Roman" w:cs="Times New Roman"/>
          <w:sz w:val="24"/>
          <w:szCs w:val="24"/>
        </w:rPr>
        <w:t>sąlyg</w:t>
      </w:r>
      <w:r w:rsidR="00B176FD" w:rsidRPr="006458BA">
        <w:rPr>
          <w:rFonts w:ascii="Times New Roman" w:hAnsi="Times New Roman" w:cs="Times New Roman"/>
          <w:sz w:val="24"/>
          <w:szCs w:val="24"/>
        </w:rPr>
        <w:t>ų</w:t>
      </w:r>
      <w:r w:rsidR="00946722" w:rsidRPr="006458BA">
        <w:rPr>
          <w:rFonts w:ascii="Times New Roman" w:hAnsi="Times New Roman" w:cs="Times New Roman"/>
          <w:sz w:val="24"/>
          <w:szCs w:val="24"/>
        </w:rPr>
        <w:t xml:space="preserve"> paaiškinimo</w:t>
      </w:r>
      <w:r w:rsidR="00B176FD" w:rsidRPr="006458BA">
        <w:rPr>
          <w:rFonts w:ascii="Times New Roman" w:hAnsi="Times New Roman" w:cs="Times New Roman"/>
          <w:sz w:val="24"/>
          <w:szCs w:val="24"/>
        </w:rPr>
        <w:t>.</w:t>
      </w:r>
    </w:p>
    <w:p w14:paraId="24A7FE06" w14:textId="2E633281" w:rsidR="00BE0587" w:rsidRPr="006458BA" w:rsidRDefault="00BE0587" w:rsidP="009F1180">
      <w:pPr>
        <w:pStyle w:val="Body2"/>
        <w:numPr>
          <w:ilvl w:val="1"/>
          <w:numId w:val="11"/>
        </w:numPr>
        <w:tabs>
          <w:tab w:val="left" w:pos="993"/>
        </w:tabs>
        <w:spacing w:after="0"/>
        <w:ind w:left="0" w:firstLine="567"/>
        <w:rPr>
          <w:rFonts w:eastAsiaTheme="minorHAnsi" w:cs="Times New Roman"/>
          <w:lang w:val="lt-LT"/>
        </w:rPr>
      </w:pPr>
      <w:r w:rsidRPr="006458BA">
        <w:rPr>
          <w:rFonts w:eastAsiaTheme="minorHAnsi" w:cs="Times New Roman"/>
          <w:sz w:val="24"/>
          <w:szCs w:val="24"/>
          <w:lang w:val="lt-LT"/>
        </w:rPr>
        <w:t>P</w:t>
      </w:r>
      <w:r w:rsidRPr="006458BA">
        <w:rPr>
          <w:rFonts w:cs="Times New Roman"/>
          <w:sz w:val="24"/>
          <w:szCs w:val="24"/>
          <w:lang w:val="lt-LT"/>
        </w:rPr>
        <w:t>erkančioji organizacija nerengs objekto apžiūros.</w:t>
      </w:r>
    </w:p>
    <w:p w14:paraId="6443D2FF" w14:textId="040A41C9" w:rsidR="00C94B9F" w:rsidRPr="006458BA" w:rsidRDefault="00AD57B1" w:rsidP="00AD57B1">
      <w:pPr>
        <w:pStyle w:val="Antrat1"/>
        <w:spacing w:line="20" w:lineRule="atLeast"/>
        <w:contextualSpacing/>
        <w:rPr>
          <w:rFonts w:ascii="Times New Roman" w:hAnsi="Times New Roman" w:cs="Times New Roman"/>
          <w:sz w:val="32"/>
          <w:szCs w:val="32"/>
        </w:rPr>
      </w:pPr>
      <w:bookmarkStart w:id="55" w:name="_Ref39473754"/>
      <w:bookmarkStart w:id="56" w:name="_Ref39473761"/>
      <w:bookmarkStart w:id="57" w:name="_Ref39474188"/>
      <w:bookmarkStart w:id="58" w:name="_Toc187994824"/>
      <w:r w:rsidRPr="006458BA">
        <w:rPr>
          <w:rFonts w:ascii="Times New Roman" w:hAnsi="Times New Roman" w:cs="Times New Roman"/>
          <w:sz w:val="32"/>
          <w:szCs w:val="32"/>
        </w:rPr>
        <w:t xml:space="preserve">4. </w:t>
      </w:r>
      <w:r w:rsidR="00173ACB" w:rsidRPr="006458BA">
        <w:rPr>
          <w:rFonts w:ascii="Times New Roman" w:hAnsi="Times New Roman" w:cs="Times New Roman"/>
          <w:sz w:val="32"/>
          <w:szCs w:val="32"/>
        </w:rPr>
        <w:t>Tiekėjų pašalinimo pagrindai</w:t>
      </w:r>
      <w:bookmarkEnd w:id="55"/>
      <w:bookmarkEnd w:id="56"/>
      <w:bookmarkEnd w:id="57"/>
      <w:r w:rsidR="00975F1F" w:rsidRPr="006458BA">
        <w:rPr>
          <w:rFonts w:ascii="Times New Roman" w:hAnsi="Times New Roman" w:cs="Times New Roman"/>
          <w:sz w:val="32"/>
          <w:szCs w:val="32"/>
        </w:rPr>
        <w:t xml:space="preserve"> ir kvalifikacijos reikalavimai</w:t>
      </w:r>
      <w:bookmarkEnd w:id="58"/>
    </w:p>
    <w:p w14:paraId="23B058CE" w14:textId="12848CF1" w:rsidR="002C5249" w:rsidRPr="006458BA" w:rsidRDefault="009D2F13" w:rsidP="009F1180">
      <w:pPr>
        <w:pStyle w:val="Sraopastraipa"/>
        <w:spacing w:after="12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4.1. </w:t>
      </w:r>
      <w:r w:rsidR="002C5249" w:rsidRPr="006458BA">
        <w:rPr>
          <w:rFonts w:ascii="Times New Roman" w:hAnsi="Times New Roman" w:cs="Times New Roman"/>
          <w:sz w:val="24"/>
          <w:szCs w:val="24"/>
        </w:rPr>
        <w:t>Reikalavimai dėl tiekėjo ir</w:t>
      </w:r>
      <w:bookmarkStart w:id="59" w:name="_Hlk41039660"/>
      <w:r w:rsidR="00942379" w:rsidRPr="006458BA">
        <w:rPr>
          <w:rFonts w:ascii="Times New Roman" w:hAnsi="Times New Roman" w:cs="Times New Roman"/>
          <w:sz w:val="24"/>
          <w:szCs w:val="24"/>
        </w:rPr>
        <w:t xml:space="preserve"> </w:t>
      </w:r>
      <w:r w:rsidR="002C5249" w:rsidRPr="006458BA">
        <w:rPr>
          <w:rFonts w:ascii="Times New Roman" w:hAnsi="Times New Roman" w:cs="Times New Roman"/>
          <w:sz w:val="24"/>
          <w:szCs w:val="24"/>
        </w:rPr>
        <w:t>subtiekėjų</w:t>
      </w:r>
      <w:r w:rsidR="00942379" w:rsidRPr="006458BA">
        <w:rPr>
          <w:rFonts w:ascii="Times New Roman" w:hAnsi="Times New Roman" w:cs="Times New Roman"/>
          <w:sz w:val="24"/>
          <w:szCs w:val="24"/>
        </w:rPr>
        <w:t xml:space="preserve"> (jei taikoma)</w:t>
      </w:r>
      <w:r w:rsidR="00953F2B" w:rsidRPr="006458BA">
        <w:rPr>
          <w:rFonts w:ascii="Times New Roman" w:hAnsi="Times New Roman" w:cs="Times New Roman"/>
          <w:sz w:val="24"/>
          <w:szCs w:val="24"/>
        </w:rPr>
        <w:t xml:space="preserve">, </w:t>
      </w:r>
      <w:r w:rsidR="007F34C7" w:rsidRPr="006458BA">
        <w:rPr>
          <w:rFonts w:ascii="Times New Roman" w:hAnsi="Times New Roman" w:cs="Times New Roman"/>
          <w:sz w:val="24"/>
          <w:szCs w:val="24"/>
        </w:rPr>
        <w:t>ūkio subjektų, kurių pajėgumais tiekėjas remiasi,</w:t>
      </w:r>
      <w:r w:rsidR="002C5249" w:rsidRPr="006458BA">
        <w:rPr>
          <w:rFonts w:ascii="Times New Roman" w:hAnsi="Times New Roman" w:cs="Times New Roman"/>
          <w:sz w:val="24"/>
          <w:szCs w:val="24"/>
        </w:rPr>
        <w:t xml:space="preserve"> </w:t>
      </w:r>
      <w:bookmarkEnd w:id="59"/>
      <w:r w:rsidR="002C5249" w:rsidRPr="006458BA">
        <w:rPr>
          <w:rFonts w:ascii="Times New Roman" w:hAnsi="Times New Roman" w:cs="Times New Roman"/>
          <w:sz w:val="24"/>
          <w:szCs w:val="24"/>
        </w:rPr>
        <w:t xml:space="preserve">pašalinimo pagrindų nebuvimo bei jų nebuvimą patvirtinantys dokumentai nurodyti </w:t>
      </w:r>
      <w:r w:rsidR="006A737F" w:rsidRPr="006458BA">
        <w:rPr>
          <w:rFonts w:ascii="Times New Roman" w:hAnsi="Times New Roman" w:cs="Times New Roman"/>
          <w:sz w:val="24"/>
          <w:szCs w:val="24"/>
        </w:rPr>
        <w:t xml:space="preserve">specialiųjų </w:t>
      </w:r>
      <w:r w:rsidR="006A737F" w:rsidRPr="006458BA">
        <w:rPr>
          <w:rFonts w:ascii="Times New Roman" w:eastAsia="Calibri" w:hAnsi="Times New Roman" w:cs="Times New Roman"/>
          <w:sz w:val="24"/>
          <w:szCs w:val="24"/>
        </w:rPr>
        <w:t>p</w:t>
      </w:r>
      <w:r w:rsidR="00551FA7" w:rsidRPr="006458BA">
        <w:rPr>
          <w:rFonts w:ascii="Times New Roman" w:eastAsia="Calibri" w:hAnsi="Times New Roman" w:cs="Times New Roman"/>
          <w:sz w:val="24"/>
          <w:szCs w:val="24"/>
        </w:rPr>
        <w:t xml:space="preserve">irkimo </w:t>
      </w:r>
      <w:r w:rsidR="006773B6" w:rsidRPr="006458BA">
        <w:rPr>
          <w:rFonts w:ascii="Times New Roman" w:eastAsia="Calibri" w:hAnsi="Times New Roman" w:cs="Times New Roman"/>
          <w:sz w:val="24"/>
          <w:szCs w:val="24"/>
        </w:rPr>
        <w:t xml:space="preserve">sąlygų </w:t>
      </w:r>
      <w:r w:rsidR="00251C8C" w:rsidRPr="006458BA">
        <w:rPr>
          <w:rFonts w:ascii="Times New Roman" w:hAnsi="Times New Roman" w:cs="Times New Roman"/>
          <w:sz w:val="24"/>
          <w:szCs w:val="24"/>
        </w:rPr>
        <w:t>3 priede „Tiekėjų pašalinimo pagrindai“</w:t>
      </w:r>
      <w:r w:rsidR="002C5249" w:rsidRPr="006458BA">
        <w:rPr>
          <w:rFonts w:ascii="Times New Roman" w:hAnsi="Times New Roman" w:cs="Times New Roman"/>
          <w:sz w:val="24"/>
          <w:szCs w:val="24"/>
        </w:rPr>
        <w:t xml:space="preserve">. </w:t>
      </w:r>
    </w:p>
    <w:p w14:paraId="34E32D48" w14:textId="4D87F7BC" w:rsidR="007B6F6D" w:rsidRPr="006458BA" w:rsidRDefault="00970624" w:rsidP="009F1180">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6458BA">
        <w:rPr>
          <w:rFonts w:ascii="Times New Roman" w:hAnsi="Times New Roman" w:cs="Times New Roman"/>
          <w:sz w:val="24"/>
          <w:szCs w:val="24"/>
        </w:rPr>
        <w:t>4.2.</w:t>
      </w:r>
      <w:r w:rsidR="009D0267"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Tiekėjams nustatomi kvalifikacijos reikalavimai ir jų atitiktį patvirtinantys dokumentai nurodyti specialiųjų pirkimo sąlygų 4 priede</w:t>
      </w:r>
      <w:r w:rsidR="006C351A"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Tiekėjų kvalifikacijos reikalavimai ir reikalaujami kokybės bei aplinkos apsaugos vadybos sistemų standartai“.</w:t>
      </w:r>
    </w:p>
    <w:p w14:paraId="69D62E2B" w14:textId="5F9EC3F2" w:rsidR="00A000BE" w:rsidRPr="006458BA" w:rsidRDefault="00D24970" w:rsidP="0037632B">
      <w:pPr>
        <w:pStyle w:val="Antrat1"/>
        <w:tabs>
          <w:tab w:val="left" w:pos="567"/>
        </w:tabs>
        <w:spacing w:after="0"/>
        <w:contextualSpacing/>
        <w:jc w:val="both"/>
        <w:rPr>
          <w:rFonts w:ascii="Times New Roman" w:hAnsi="Times New Roman" w:cs="Times New Roman"/>
          <w:sz w:val="32"/>
          <w:szCs w:val="32"/>
        </w:rPr>
      </w:pPr>
      <w:bookmarkStart w:id="60" w:name="_Toc187994825"/>
      <w:r w:rsidRPr="006458BA">
        <w:rPr>
          <w:rFonts w:ascii="Times New Roman" w:hAnsi="Times New Roman" w:cs="Times New Roman"/>
          <w:sz w:val="32"/>
          <w:szCs w:val="32"/>
        </w:rPr>
        <w:t>5</w:t>
      </w:r>
      <w:r w:rsidR="001E3D5A" w:rsidRPr="006458BA">
        <w:rPr>
          <w:rFonts w:ascii="Times New Roman" w:hAnsi="Times New Roman" w:cs="Times New Roman"/>
          <w:sz w:val="32"/>
          <w:szCs w:val="32"/>
        </w:rPr>
        <w:t>.</w:t>
      </w:r>
      <w:r w:rsidR="00197769" w:rsidRPr="006458BA">
        <w:rPr>
          <w:rFonts w:ascii="Times New Roman" w:hAnsi="Times New Roman" w:cs="Times New Roman"/>
          <w:sz w:val="32"/>
          <w:szCs w:val="32"/>
        </w:rPr>
        <w:t xml:space="preserve"> </w:t>
      </w:r>
      <w:r w:rsidR="009743D3" w:rsidRPr="006458BA">
        <w:rPr>
          <w:rFonts w:ascii="Times New Roman" w:hAnsi="Times New Roman" w:cs="Times New Roman"/>
          <w:sz w:val="32"/>
          <w:szCs w:val="32"/>
        </w:rPr>
        <w:t>Reikalavimai, susiję su nacionaliniu saugumu</w:t>
      </w:r>
      <w:bookmarkEnd w:id="60"/>
      <w:r w:rsidR="009743D3" w:rsidRPr="006458BA">
        <w:rPr>
          <w:rFonts w:ascii="Times New Roman" w:hAnsi="Times New Roman" w:cs="Times New Roman"/>
          <w:sz w:val="32"/>
          <w:szCs w:val="32"/>
        </w:rPr>
        <w:t xml:space="preserve"> </w:t>
      </w:r>
    </w:p>
    <w:p w14:paraId="01AC0505" w14:textId="37C05D10" w:rsidR="006C351A" w:rsidRPr="006458BA" w:rsidRDefault="006C351A" w:rsidP="007A6111">
      <w:pPr>
        <w:pStyle w:val="Sraopastraipa"/>
        <w:spacing w:before="120" w:after="0" w:line="240" w:lineRule="auto"/>
        <w:ind w:left="0" w:firstLine="567"/>
        <w:rPr>
          <w:rFonts w:ascii="Times New Roman" w:hAnsi="Times New Roman" w:cs="Times New Roman"/>
          <w:i/>
          <w:iCs/>
          <w:sz w:val="24"/>
          <w:szCs w:val="24"/>
          <w:shd w:val="clear" w:color="auto" w:fill="FFFFFF"/>
        </w:rPr>
      </w:pPr>
      <w:r w:rsidRPr="006458BA">
        <w:rPr>
          <w:rFonts w:ascii="Times New Roman" w:hAnsi="Times New Roman" w:cs="Times New Roman"/>
          <w:sz w:val="24"/>
          <w:szCs w:val="24"/>
        </w:rPr>
        <w:t>5.</w:t>
      </w:r>
      <w:r w:rsidR="00025C55" w:rsidRPr="006458BA">
        <w:rPr>
          <w:rFonts w:ascii="Times New Roman" w:hAnsi="Times New Roman" w:cs="Times New Roman"/>
          <w:sz w:val="24"/>
          <w:szCs w:val="24"/>
        </w:rPr>
        <w:t>1.</w:t>
      </w:r>
      <w:r w:rsidR="00025C55" w:rsidRPr="006458BA">
        <w:rPr>
          <w:rFonts w:ascii="Times New Roman" w:hAnsi="Times New Roman" w:cs="Times New Roman"/>
        </w:rPr>
        <w:t xml:space="preserve"> </w:t>
      </w:r>
      <w:r w:rsidR="007A6111" w:rsidRPr="006458BA">
        <w:rPr>
          <w:rFonts w:ascii="Times New Roman" w:hAnsi="Times New Roman" w:cs="Times New Roman"/>
          <w:sz w:val="24"/>
          <w:szCs w:val="24"/>
        </w:rPr>
        <w:t>Reikalavimai, susiję su nacionaliniu saugumu nėra taikomi.</w:t>
      </w:r>
    </w:p>
    <w:p w14:paraId="4BEDE7AF" w14:textId="457E0FAE" w:rsidR="00AF62E6" w:rsidRPr="006458BA" w:rsidRDefault="00245E8F" w:rsidP="00142AB7">
      <w:pPr>
        <w:pStyle w:val="Antrat1"/>
        <w:spacing w:line="20" w:lineRule="atLeast"/>
        <w:contextualSpacing/>
        <w:rPr>
          <w:rFonts w:ascii="Times New Roman" w:hAnsi="Times New Roman" w:cs="Times New Roman"/>
          <w:color w:val="auto"/>
          <w:sz w:val="32"/>
          <w:szCs w:val="32"/>
        </w:rPr>
      </w:pPr>
      <w:bookmarkStart w:id="61" w:name="_Ref39666794"/>
      <w:bookmarkStart w:id="62" w:name="_Ref39666796"/>
      <w:bookmarkStart w:id="63" w:name="_Toc187994826"/>
      <w:r w:rsidRPr="006458BA">
        <w:rPr>
          <w:rFonts w:ascii="Times New Roman" w:hAnsi="Times New Roman" w:cs="Times New Roman"/>
          <w:color w:val="auto"/>
          <w:sz w:val="32"/>
          <w:szCs w:val="32"/>
        </w:rPr>
        <w:t>6</w:t>
      </w:r>
      <w:r w:rsidR="0005396D" w:rsidRPr="006458BA">
        <w:rPr>
          <w:rFonts w:ascii="Times New Roman" w:hAnsi="Times New Roman" w:cs="Times New Roman"/>
          <w:color w:val="auto"/>
          <w:sz w:val="32"/>
          <w:szCs w:val="32"/>
        </w:rPr>
        <w:t xml:space="preserve">. </w:t>
      </w:r>
      <w:r w:rsidR="00220588" w:rsidRPr="006458BA">
        <w:rPr>
          <w:rFonts w:ascii="Times New Roman" w:hAnsi="Times New Roman" w:cs="Times New Roman"/>
          <w:color w:val="auto"/>
          <w:sz w:val="32"/>
          <w:szCs w:val="32"/>
        </w:rPr>
        <w:t>Specialieji r</w:t>
      </w:r>
      <w:r w:rsidR="00DF58E2" w:rsidRPr="006458BA">
        <w:rPr>
          <w:rFonts w:ascii="Times New Roman" w:hAnsi="Times New Roman" w:cs="Times New Roman"/>
          <w:color w:val="auto"/>
          <w:sz w:val="32"/>
          <w:szCs w:val="32"/>
        </w:rPr>
        <w:t>eikalavimai pasiūlymų rengimui ir pateikimui</w:t>
      </w:r>
      <w:bookmarkEnd w:id="61"/>
      <w:bookmarkEnd w:id="62"/>
      <w:bookmarkEnd w:id="63"/>
    </w:p>
    <w:p w14:paraId="07C35DD7" w14:textId="77777777" w:rsidR="00A96A68" w:rsidRPr="006458BA" w:rsidRDefault="00A96A68" w:rsidP="007A6111">
      <w:pPr>
        <w:spacing w:after="0" w:line="20" w:lineRule="atLeast"/>
        <w:ind w:firstLine="567"/>
        <w:jc w:val="both"/>
        <w:rPr>
          <w:rFonts w:ascii="Times New Roman" w:hAnsi="Times New Roman" w:cs="Times New Roman"/>
          <w:i/>
          <w:iCs/>
          <w:color w:val="7030A0"/>
          <w:sz w:val="24"/>
          <w:szCs w:val="24"/>
        </w:rPr>
      </w:pPr>
      <w:r w:rsidRPr="006458BA">
        <w:rPr>
          <w:rFonts w:ascii="Times New Roman" w:hAnsi="Times New Roman" w:cs="Times New Roman"/>
          <w:sz w:val="24"/>
          <w:szCs w:val="24"/>
        </w:rPr>
        <w:t>6.1. Tiekėjo pasiūlymą sudaro CVP IS pateikiamų ir žemiau nurodytų dokumentų visuma:</w:t>
      </w:r>
    </w:p>
    <w:p w14:paraId="78BEB9A0" w14:textId="489E6FCD"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tiekėjo pasirašytas pasiūlymas, parengtas pagal specialiųjų pirkimo sąlygų </w:t>
      </w:r>
      <w:r w:rsidR="00AF1839" w:rsidRPr="006458BA">
        <w:rPr>
          <w:rFonts w:ascii="Times New Roman" w:hAnsi="Times New Roman" w:cs="Times New Roman"/>
          <w:sz w:val="24"/>
          <w:szCs w:val="24"/>
          <w:shd w:val="clear" w:color="auto" w:fill="FFFFFF"/>
        </w:rPr>
        <w:t xml:space="preserve">6 </w:t>
      </w:r>
      <w:r w:rsidRPr="006458BA">
        <w:rPr>
          <w:rFonts w:ascii="Times New Roman" w:hAnsi="Times New Roman" w:cs="Times New Roman"/>
          <w:sz w:val="24"/>
          <w:szCs w:val="24"/>
        </w:rPr>
        <w:t>priede pateiktą pasiūlymo formą.</w:t>
      </w:r>
    </w:p>
    <w:p w14:paraId="47E41B8C" w14:textId="1DE1123C"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užpildytas EBVPD (specialiųjų pirkimo sąlygų </w:t>
      </w:r>
      <w:r w:rsidR="00AF1839" w:rsidRPr="006458BA">
        <w:rPr>
          <w:rFonts w:ascii="Times New Roman" w:hAnsi="Times New Roman" w:cs="Times New Roman"/>
          <w:sz w:val="24"/>
          <w:szCs w:val="24"/>
        </w:rPr>
        <w:t>5</w:t>
      </w:r>
      <w:r w:rsidRPr="006458BA">
        <w:rPr>
          <w:rFonts w:ascii="Times New Roman" w:hAnsi="Times New Roman" w:cs="Times New Roman"/>
          <w:sz w:val="24"/>
          <w:szCs w:val="24"/>
        </w:rPr>
        <w:t xml:space="preserve"> priedas). Pasirašydamas pasiūlymą, tiekėjas patvirtina ir EBVPD tikrumą;</w:t>
      </w:r>
    </w:p>
    <w:p w14:paraId="15019D68"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jungtinės veiklos sutarties kopija (jeigu pirkime dalyvauja ūkio subjektų grupė jungtinės veiklos sutarties pagrindu);</w:t>
      </w:r>
    </w:p>
    <w:p w14:paraId="7A00668F"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dokumentas, patvirtinantis, kad asmuo, kuris pasirašė pasiūlymą (jei jis ne tiekėjo vadovas), turėjo teisę jį pasirašyti;</w:t>
      </w:r>
    </w:p>
    <w:p w14:paraId="7C6B7C99" w14:textId="77777777" w:rsidR="00A96A68" w:rsidRPr="006458BA" w:rsidRDefault="00A96A68" w:rsidP="007A6111">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6458BA">
        <w:rPr>
          <w:rFonts w:ascii="Times New Roman" w:hAnsi="Times New Roman" w:cs="Times New Roman"/>
          <w:sz w:val="24"/>
          <w:szCs w:val="24"/>
        </w:rPr>
        <w:t>pasiūlymo galiojimą užtikrinantis dokumentas (jeigu reikalaujama);</w:t>
      </w:r>
    </w:p>
    <w:p w14:paraId="4297F524"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AA42DC8"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22353D0" w14:textId="192AEEE1" w:rsidR="00E95963" w:rsidRPr="006458BA" w:rsidRDefault="00A96A68" w:rsidP="00E95963">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dokumentai, patvirtinantys, kad ūkio subjektas, kurio pajėgumais tiekėjas remiasi, atsižvelgdamas į specialiųjų pirkimo sąlygų </w:t>
      </w:r>
      <w:r w:rsidR="00AF1839" w:rsidRPr="006458BA">
        <w:rPr>
          <w:rFonts w:ascii="Times New Roman" w:hAnsi="Times New Roman" w:cs="Times New Roman"/>
          <w:sz w:val="24"/>
          <w:szCs w:val="24"/>
        </w:rPr>
        <w:t xml:space="preserve">4 </w:t>
      </w:r>
      <w:r w:rsidRPr="006458BA">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458BA">
        <w:rPr>
          <w:rFonts w:ascii="Times New Roman" w:hAnsi="Times New Roman" w:cs="Times New Roman"/>
          <w:i/>
          <w:iCs/>
          <w:color w:val="FF0000"/>
          <w:sz w:val="24"/>
          <w:szCs w:val="24"/>
        </w:rPr>
        <w:t xml:space="preserve"> </w:t>
      </w:r>
    </w:p>
    <w:p w14:paraId="01DF4220" w14:textId="7B442CA5" w:rsidR="00A96A68" w:rsidRPr="006458BA" w:rsidRDefault="008B10C1" w:rsidP="008B10C1">
      <w:pPr>
        <w:pStyle w:val="Sraopastraipa"/>
        <w:numPr>
          <w:ilvl w:val="2"/>
          <w:numId w:val="8"/>
        </w:numPr>
        <w:ind w:left="0" w:firstLine="567"/>
        <w:rPr>
          <w:rFonts w:ascii="Times New Roman" w:hAnsi="Times New Roman" w:cs="Times New Roman"/>
          <w:sz w:val="24"/>
          <w:szCs w:val="24"/>
        </w:rPr>
      </w:pPr>
      <w:r w:rsidRPr="006458BA">
        <w:rPr>
          <w:rFonts w:ascii="Times New Roman" w:hAnsi="Times New Roman" w:cs="Times New Roman"/>
          <w:sz w:val="24"/>
          <w:szCs w:val="24"/>
        </w:rPr>
        <w:lastRenderedPageBreak/>
        <w:t>kita pirkimo sąlygose prašoma informacija ir (ar) dokumentai.</w:t>
      </w:r>
    </w:p>
    <w:p w14:paraId="4E2E8D63" w14:textId="73572C7D" w:rsidR="00A96A68" w:rsidRPr="006458BA" w:rsidRDefault="00A96A68" w:rsidP="002E5DC9">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eastAsia="Calibri"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6AF2F1B8" w14:textId="77777777" w:rsidR="00A96A68" w:rsidRPr="006458BA" w:rsidRDefault="00A96A68" w:rsidP="002E5DC9">
      <w:pPr>
        <w:pStyle w:val="Sraopastraipa"/>
        <w:numPr>
          <w:ilvl w:val="2"/>
          <w:numId w:val="9"/>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0530091F" w14:textId="77777777" w:rsidR="00A96A68" w:rsidRPr="006458BA" w:rsidRDefault="00A96A68" w:rsidP="002E5DC9">
      <w:pPr>
        <w:pStyle w:val="Sraopastraipa"/>
        <w:numPr>
          <w:ilvl w:val="2"/>
          <w:numId w:val="9"/>
        </w:numPr>
        <w:tabs>
          <w:tab w:val="left" w:pos="1276"/>
        </w:tabs>
        <w:spacing w:after="0" w:line="240" w:lineRule="auto"/>
        <w:ind w:left="0" w:firstLine="709"/>
        <w:jc w:val="both"/>
        <w:rPr>
          <w:rFonts w:ascii="Times New Roman" w:hAnsi="Times New Roman" w:cs="Times New Roman"/>
          <w:bCs/>
          <w:iCs/>
          <w:sz w:val="24"/>
          <w:szCs w:val="24"/>
          <w:u w:val="single"/>
        </w:rPr>
      </w:pPr>
      <w:r w:rsidRPr="006458BA">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1EDAA5AF" w14:textId="77777777" w:rsidR="00A96A68" w:rsidRPr="006458BA" w:rsidRDefault="00A96A68" w:rsidP="002E5DC9">
      <w:pPr>
        <w:pStyle w:val="Sraopastraipa"/>
        <w:numPr>
          <w:ilvl w:val="2"/>
          <w:numId w:val="9"/>
        </w:numPr>
        <w:tabs>
          <w:tab w:val="left" w:pos="1276"/>
        </w:tabs>
        <w:spacing w:after="0" w:line="20" w:lineRule="atLeast"/>
        <w:ind w:left="0" w:firstLine="709"/>
        <w:jc w:val="both"/>
        <w:rPr>
          <w:rFonts w:ascii="Times New Roman" w:eastAsiaTheme="minorHAnsi" w:hAnsi="Times New Roman" w:cs="Times New Roman"/>
          <w:bCs/>
          <w:iCs/>
          <w:sz w:val="24"/>
          <w:szCs w:val="24"/>
        </w:rPr>
      </w:pPr>
      <w:r w:rsidRPr="006458BA">
        <w:rPr>
          <w:rFonts w:ascii="Times New Roman" w:eastAsia="Calibri" w:hAnsi="Times New Roman" w:cs="Times New Roman"/>
          <w:bCs/>
          <w:iCs/>
          <w:sz w:val="24"/>
          <w:szCs w:val="24"/>
        </w:rPr>
        <w:t>skaitmeninės dokumentų kopijos (</w:t>
      </w:r>
      <w:r w:rsidRPr="006458BA">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6458BA">
        <w:rPr>
          <w:rFonts w:ascii="Times New Roman" w:eastAsia="Calibri" w:hAnsi="Times New Roman" w:cs="Times New Roman"/>
          <w:bCs/>
          <w:iCs/>
          <w:sz w:val="24"/>
          <w:szCs w:val="24"/>
        </w:rPr>
        <w:t>.</w:t>
      </w:r>
    </w:p>
    <w:p w14:paraId="4512DFA0" w14:textId="7E568D3C" w:rsidR="00A96A68" w:rsidRPr="006458BA" w:rsidRDefault="00A96A68" w:rsidP="002E5DC9">
      <w:pPr>
        <w:pStyle w:val="Sraopastraipa"/>
        <w:numPr>
          <w:ilvl w:val="1"/>
          <w:numId w:val="9"/>
        </w:numPr>
        <w:tabs>
          <w:tab w:val="left" w:pos="1134"/>
        </w:tabs>
        <w:spacing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Pasiūlymas turi būti parengtas lietuvių</w:t>
      </w:r>
      <w:r w:rsidR="002E5DC9">
        <w:rPr>
          <w:rFonts w:ascii="Times New Roman" w:hAnsi="Times New Roman" w:cs="Times New Roman"/>
          <w:sz w:val="24"/>
          <w:szCs w:val="24"/>
        </w:rPr>
        <w:t xml:space="preserve"> kalba</w:t>
      </w:r>
      <w:r w:rsidRPr="006458BA">
        <w:rPr>
          <w:rFonts w:ascii="Times New Roman" w:hAnsi="Times New Roman" w:cs="Times New Roman"/>
          <w:color w:val="7030A0"/>
          <w:sz w:val="24"/>
          <w:szCs w:val="24"/>
        </w:rPr>
        <w:t xml:space="preserve">. </w:t>
      </w:r>
      <w:r w:rsidRPr="006458B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458B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019C7AF" w14:textId="4D0C206A" w:rsidR="00A96A68" w:rsidRPr="006458BA" w:rsidRDefault="00A96A68" w:rsidP="002E5DC9">
      <w:pPr>
        <w:pStyle w:val="Sraopastraipa"/>
        <w:numPr>
          <w:ilvl w:val="1"/>
          <w:numId w:val="9"/>
        </w:numPr>
        <w:tabs>
          <w:tab w:val="left" w:pos="1134"/>
        </w:tabs>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22059CDA" w14:textId="780E2DC8" w:rsidR="003A0EC0" w:rsidRPr="006458BA" w:rsidRDefault="00A96A68" w:rsidP="002E5DC9">
      <w:pPr>
        <w:pStyle w:val="Sraopastraipa"/>
        <w:numPr>
          <w:ilvl w:val="1"/>
          <w:numId w:val="9"/>
        </w:numPr>
        <w:tabs>
          <w:tab w:val="left" w:pos="1134"/>
        </w:tabs>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Tiekėjų pasiūlymuose nurodytos kainos bus vertinamos </w:t>
      </w:r>
      <w:r w:rsidRPr="006458BA">
        <w:rPr>
          <w:rFonts w:ascii="Times New Roman" w:hAnsi="Times New Roman" w:cs="Times New Roman"/>
          <w:sz w:val="24"/>
          <w:szCs w:val="24"/>
        </w:rPr>
        <w:t>ir lyginamos su visais mokesčiais, įskaitant PVM.</w:t>
      </w:r>
    </w:p>
    <w:p w14:paraId="7A15AE0A" w14:textId="70E9AA9F" w:rsidR="00EE1C85" w:rsidRPr="006458BA" w:rsidRDefault="00EE1C85" w:rsidP="0097765E">
      <w:pPr>
        <w:pStyle w:val="Antrat1"/>
        <w:numPr>
          <w:ilvl w:val="0"/>
          <w:numId w:val="9"/>
        </w:numPr>
        <w:tabs>
          <w:tab w:val="left" w:pos="709"/>
        </w:tabs>
        <w:rPr>
          <w:rFonts w:ascii="Times New Roman" w:hAnsi="Times New Roman" w:cs="Times New Roman"/>
          <w:sz w:val="32"/>
          <w:szCs w:val="32"/>
        </w:rPr>
      </w:pPr>
      <w:bookmarkStart w:id="64" w:name="_Toc91497102"/>
      <w:bookmarkStart w:id="65" w:name="_Toc91497103"/>
      <w:bookmarkStart w:id="66" w:name="_Toc91497104"/>
      <w:bookmarkStart w:id="67" w:name="_Toc91497105"/>
      <w:bookmarkStart w:id="68" w:name="_Toc91497106"/>
      <w:bookmarkStart w:id="69" w:name="_Ref39430768"/>
      <w:bookmarkStart w:id="70" w:name="_Ref39430779"/>
      <w:bookmarkStart w:id="71" w:name="_Toc187994827"/>
      <w:bookmarkEnd w:id="64"/>
      <w:bookmarkEnd w:id="65"/>
      <w:bookmarkEnd w:id="66"/>
      <w:bookmarkEnd w:id="67"/>
      <w:bookmarkEnd w:id="68"/>
      <w:r w:rsidRPr="006458BA">
        <w:rPr>
          <w:rFonts w:ascii="Times New Roman" w:hAnsi="Times New Roman" w:cs="Times New Roman"/>
          <w:sz w:val="32"/>
          <w:szCs w:val="32"/>
        </w:rPr>
        <w:t>Pasiūlymo galiojimo užtikrinimas</w:t>
      </w:r>
      <w:bookmarkEnd w:id="69"/>
      <w:bookmarkEnd w:id="70"/>
      <w:bookmarkEnd w:id="71"/>
    </w:p>
    <w:p w14:paraId="2B38CB47" w14:textId="28627ABF" w:rsidR="00B3551C" w:rsidRPr="006458BA" w:rsidRDefault="00655F17" w:rsidP="00460B46">
      <w:pPr>
        <w:pStyle w:val="Sraopastraipa"/>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7.1. </w:t>
      </w:r>
      <w:r w:rsidR="00B3551C" w:rsidRPr="006458BA">
        <w:rPr>
          <w:rFonts w:ascii="Times New Roman" w:eastAsia="Calibri" w:hAnsi="Times New Roman" w:cs="Times New Roman"/>
          <w:sz w:val="24"/>
          <w:szCs w:val="24"/>
        </w:rPr>
        <w:t xml:space="preserve">Perkančioji organizacija nereikalauja užtikrinti </w:t>
      </w:r>
      <w:r w:rsidR="00110481" w:rsidRPr="006458BA">
        <w:rPr>
          <w:rFonts w:ascii="Times New Roman" w:eastAsia="Calibri" w:hAnsi="Times New Roman" w:cs="Times New Roman"/>
          <w:sz w:val="24"/>
          <w:szCs w:val="24"/>
        </w:rPr>
        <w:t>p</w:t>
      </w:r>
      <w:r w:rsidR="00B3551C" w:rsidRPr="006458B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458BA" w:rsidRDefault="00040C0F"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72" w:name="_Ref39658218"/>
      <w:bookmarkStart w:id="73" w:name="_Ref39658226"/>
      <w:bookmarkStart w:id="74" w:name="_Ref39658248"/>
      <w:bookmarkStart w:id="75" w:name="_Ref39658251"/>
      <w:bookmarkStart w:id="76" w:name="_Toc187994828"/>
      <w:bookmarkStart w:id="77" w:name="_Ref39485250"/>
      <w:bookmarkStart w:id="78" w:name="_Ref39485258"/>
      <w:r w:rsidRPr="006458BA">
        <w:rPr>
          <w:rFonts w:ascii="Times New Roman" w:hAnsi="Times New Roman" w:cs="Times New Roman"/>
          <w:sz w:val="32"/>
          <w:szCs w:val="32"/>
        </w:rPr>
        <w:t>Elektroninis aukcionas</w:t>
      </w:r>
      <w:bookmarkEnd w:id="72"/>
      <w:bookmarkEnd w:id="73"/>
      <w:bookmarkEnd w:id="74"/>
      <w:bookmarkEnd w:id="75"/>
      <w:bookmarkEnd w:id="76"/>
    </w:p>
    <w:p w14:paraId="0BFDB7B0" w14:textId="0C9B7B24" w:rsidR="00040C0F" w:rsidRPr="006458BA" w:rsidRDefault="002827E4" w:rsidP="00271CDF">
      <w:pPr>
        <w:spacing w:after="0" w:line="240" w:lineRule="auto"/>
        <w:ind w:left="710"/>
        <w:rPr>
          <w:rFonts w:ascii="Times New Roman" w:hAnsi="Times New Roman" w:cs="Times New Roman"/>
          <w:sz w:val="24"/>
          <w:szCs w:val="24"/>
        </w:rPr>
      </w:pPr>
      <w:r w:rsidRPr="006458BA">
        <w:rPr>
          <w:rFonts w:ascii="Times New Roman" w:hAnsi="Times New Roman" w:cs="Times New Roman"/>
          <w:sz w:val="24"/>
          <w:szCs w:val="24"/>
        </w:rPr>
        <w:t xml:space="preserve">8.1. </w:t>
      </w:r>
      <w:r w:rsidR="00040C0F" w:rsidRPr="006458BA">
        <w:rPr>
          <w:rFonts w:ascii="Times New Roman" w:hAnsi="Times New Roman" w:cs="Times New Roman"/>
          <w:sz w:val="24"/>
          <w:szCs w:val="24"/>
        </w:rPr>
        <w:t>Perkančioji organizacija pirkime netaikys elektroninio aukciono.</w:t>
      </w:r>
    </w:p>
    <w:p w14:paraId="14CBD3AD" w14:textId="23B8A7AF" w:rsidR="009D0DC5" w:rsidRPr="006458BA" w:rsidRDefault="00EA001C"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79" w:name="_Ref39667303"/>
      <w:bookmarkStart w:id="80" w:name="_Ref39667308"/>
      <w:bookmarkStart w:id="81" w:name="_Toc187994829"/>
      <w:r w:rsidRPr="006458BA">
        <w:rPr>
          <w:rFonts w:ascii="Times New Roman" w:hAnsi="Times New Roman" w:cs="Times New Roman"/>
          <w:sz w:val="32"/>
          <w:szCs w:val="32"/>
        </w:rPr>
        <w:t>P</w:t>
      </w:r>
      <w:r w:rsidR="00014A61" w:rsidRPr="006458BA">
        <w:rPr>
          <w:rFonts w:ascii="Times New Roman" w:hAnsi="Times New Roman" w:cs="Times New Roman"/>
          <w:sz w:val="32"/>
          <w:szCs w:val="32"/>
        </w:rPr>
        <w:t>asiūlymų vertinimas</w:t>
      </w:r>
      <w:bookmarkEnd w:id="77"/>
      <w:bookmarkEnd w:id="78"/>
      <w:bookmarkEnd w:id="79"/>
      <w:bookmarkEnd w:id="80"/>
      <w:bookmarkEnd w:id="81"/>
    </w:p>
    <w:p w14:paraId="0AA69FFE" w14:textId="19CEC2F8" w:rsidR="00A96A68" w:rsidRPr="006458BA" w:rsidRDefault="00A96A68" w:rsidP="0096104A">
      <w:pPr>
        <w:spacing w:after="0" w:line="240" w:lineRule="auto"/>
        <w:ind w:firstLine="710"/>
        <w:jc w:val="both"/>
        <w:rPr>
          <w:rFonts w:ascii="Times New Roman" w:hAnsi="Times New Roman" w:cs="Times New Roman"/>
          <w:sz w:val="24"/>
          <w:szCs w:val="24"/>
        </w:rPr>
      </w:pPr>
      <w:r w:rsidRPr="006458BA">
        <w:rPr>
          <w:rFonts w:ascii="Times New Roman" w:hAnsi="Times New Roman" w:cs="Times New Roman"/>
          <w:sz w:val="24"/>
          <w:szCs w:val="24"/>
        </w:rPr>
        <w:t xml:space="preserve">9.1. </w:t>
      </w:r>
      <w:r w:rsidR="007A6111" w:rsidRPr="006458B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r w:rsidRPr="006458BA">
        <w:rPr>
          <w:rFonts w:ascii="Times New Roman" w:eastAsia="Calibri" w:hAnsi="Times New Roman" w:cs="Times New Roman"/>
          <w:sz w:val="24"/>
          <w:szCs w:val="24"/>
        </w:rPr>
        <w:t xml:space="preserve">specialiųjų pirkimo sąlygų </w:t>
      </w:r>
      <w:r w:rsidR="0096104A" w:rsidRPr="006458BA">
        <w:rPr>
          <w:rFonts w:ascii="Times New Roman" w:hAnsi="Times New Roman" w:cs="Times New Roman"/>
          <w:sz w:val="24"/>
          <w:szCs w:val="24"/>
          <w:shd w:val="clear" w:color="auto" w:fill="FFFFFF"/>
        </w:rPr>
        <w:t>7</w:t>
      </w:r>
      <w:r w:rsidRPr="006458BA">
        <w:rPr>
          <w:rFonts w:ascii="Times New Roman" w:eastAsia="Calibri" w:hAnsi="Times New Roman" w:cs="Times New Roman"/>
          <w:sz w:val="24"/>
          <w:szCs w:val="24"/>
        </w:rPr>
        <w:t xml:space="preserve"> priede</w:t>
      </w:r>
      <w:r w:rsidR="0096104A" w:rsidRPr="006458BA">
        <w:rPr>
          <w:rFonts w:ascii="Times New Roman" w:eastAsia="Calibri" w:hAnsi="Times New Roman" w:cs="Times New Roman"/>
          <w:sz w:val="24"/>
          <w:szCs w:val="24"/>
        </w:rPr>
        <w:t xml:space="preserve"> „Pasiūlymų vertinimo kriterijai ir sąlygos“</w:t>
      </w:r>
      <w:r w:rsidRPr="006458BA">
        <w:rPr>
          <w:rFonts w:ascii="Times New Roman" w:eastAsia="Calibri" w:hAnsi="Times New Roman" w:cs="Times New Roman"/>
          <w:sz w:val="24"/>
          <w:szCs w:val="24"/>
        </w:rPr>
        <w:t>.</w:t>
      </w:r>
    </w:p>
    <w:p w14:paraId="031A9AC4" w14:textId="77777777" w:rsidR="00132541" w:rsidRPr="006458BA" w:rsidRDefault="00A96A68" w:rsidP="002E5DC9">
      <w:pPr>
        <w:pStyle w:val="Sraopastraipa"/>
        <w:numPr>
          <w:ilvl w:val="1"/>
          <w:numId w:val="9"/>
        </w:numPr>
        <w:tabs>
          <w:tab w:val="left" w:pos="1276"/>
        </w:tabs>
        <w:spacing w:after="0" w:line="20" w:lineRule="atLeast"/>
        <w:ind w:left="0" w:firstLine="711"/>
        <w:jc w:val="both"/>
        <w:rPr>
          <w:rFonts w:ascii="Times New Roman" w:eastAsiaTheme="minorHAnsi" w:hAnsi="Times New Roman" w:cs="Times New Roman"/>
          <w:bCs/>
          <w:iCs/>
          <w:sz w:val="24"/>
          <w:szCs w:val="24"/>
        </w:rPr>
      </w:pPr>
      <w:r w:rsidRPr="006458BA">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0FEBC05" w14:textId="5E05624D" w:rsidR="001A25FD" w:rsidRPr="006458BA" w:rsidRDefault="00A96A68" w:rsidP="002E5DC9">
      <w:pPr>
        <w:pStyle w:val="Sraopastraipa"/>
        <w:numPr>
          <w:ilvl w:val="1"/>
          <w:numId w:val="9"/>
        </w:numPr>
        <w:tabs>
          <w:tab w:val="left" w:pos="1276"/>
        </w:tabs>
        <w:spacing w:after="0" w:line="20" w:lineRule="atLeast"/>
        <w:ind w:left="0" w:firstLine="711"/>
        <w:jc w:val="both"/>
        <w:rPr>
          <w:rFonts w:ascii="Times New Roman" w:eastAsiaTheme="minorHAnsi" w:hAnsi="Times New Roman" w:cs="Times New Roman"/>
          <w:bCs/>
          <w:iCs/>
          <w:sz w:val="24"/>
          <w:szCs w:val="24"/>
        </w:rPr>
      </w:pPr>
      <w:r w:rsidRPr="006458B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113240" w:rsidRPr="006458BA">
        <w:rPr>
          <w:rFonts w:ascii="Times New Roman" w:hAnsi="Times New Roman" w:cs="Times New Roman"/>
          <w:sz w:val="24"/>
          <w:szCs w:val="24"/>
        </w:rPr>
        <w:t>netaikoma. Kiti pasiūlymų atmetimo pagrindai nurodyti Viešojo atviro konkurso bendrųjų sąlygų 18.1. punkte.</w:t>
      </w:r>
    </w:p>
    <w:p w14:paraId="678C44CA" w14:textId="6EB53055" w:rsidR="00FE7908" w:rsidRPr="006458BA" w:rsidRDefault="00FE7908" w:rsidP="0097765E">
      <w:pPr>
        <w:pStyle w:val="Antrat1"/>
        <w:numPr>
          <w:ilvl w:val="0"/>
          <w:numId w:val="9"/>
        </w:numPr>
        <w:tabs>
          <w:tab w:val="left" w:pos="567"/>
        </w:tabs>
        <w:spacing w:line="20" w:lineRule="atLeast"/>
        <w:contextualSpacing/>
        <w:rPr>
          <w:rFonts w:ascii="Times New Roman" w:hAnsi="Times New Roman" w:cs="Times New Roman"/>
          <w:sz w:val="32"/>
          <w:szCs w:val="32"/>
        </w:rPr>
      </w:pPr>
      <w:bookmarkStart w:id="82" w:name="_Ref39425999"/>
      <w:bookmarkStart w:id="83" w:name="_Ref39426005"/>
      <w:bookmarkStart w:id="84" w:name="_Toc187994830"/>
      <w:r w:rsidRPr="006458BA">
        <w:rPr>
          <w:rFonts w:ascii="Times New Roman" w:hAnsi="Times New Roman" w:cs="Times New Roman"/>
          <w:sz w:val="32"/>
          <w:szCs w:val="32"/>
        </w:rPr>
        <w:lastRenderedPageBreak/>
        <w:t>S</w:t>
      </w:r>
      <w:r w:rsidR="00281735" w:rsidRPr="006458BA">
        <w:rPr>
          <w:rFonts w:ascii="Times New Roman" w:hAnsi="Times New Roman" w:cs="Times New Roman"/>
          <w:sz w:val="32"/>
          <w:szCs w:val="32"/>
        </w:rPr>
        <w:t>utarties sudarymas</w:t>
      </w:r>
      <w:bookmarkEnd w:id="82"/>
      <w:bookmarkEnd w:id="83"/>
      <w:bookmarkEnd w:id="84"/>
    </w:p>
    <w:p w14:paraId="32B881D7" w14:textId="1C417B66" w:rsidR="003041D6" w:rsidRPr="006458BA" w:rsidRDefault="00F57665" w:rsidP="002E5DC9">
      <w:pPr>
        <w:pStyle w:val="Sraopastraipa"/>
        <w:numPr>
          <w:ilvl w:val="1"/>
          <w:numId w:val="14"/>
        </w:numPr>
        <w:tabs>
          <w:tab w:val="left" w:pos="1276"/>
        </w:tabs>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Ši pirkimo procedūra atliekama siekiant sudaryti sutart</w:t>
      </w:r>
      <w:r w:rsidR="00E25781" w:rsidRPr="006458BA">
        <w:rPr>
          <w:rFonts w:ascii="Times New Roman" w:hAnsi="Times New Roman" w:cs="Times New Roman"/>
          <w:sz w:val="24"/>
          <w:szCs w:val="24"/>
        </w:rPr>
        <w:t>į s</w:t>
      </w:r>
      <w:r w:rsidR="008933BC" w:rsidRPr="006458BA">
        <w:rPr>
          <w:rFonts w:ascii="Times New Roman" w:hAnsi="Times New Roman" w:cs="Times New Roman"/>
          <w:sz w:val="24"/>
          <w:szCs w:val="24"/>
        </w:rPr>
        <w:t xml:space="preserve">u </w:t>
      </w:r>
      <w:r w:rsidR="00090C05" w:rsidRPr="006458BA">
        <w:rPr>
          <w:rFonts w:ascii="Times New Roman" w:hAnsi="Times New Roman" w:cs="Times New Roman"/>
          <w:sz w:val="24"/>
          <w:szCs w:val="24"/>
        </w:rPr>
        <w:t>tiekėju</w:t>
      </w:r>
      <w:r w:rsidR="008933BC" w:rsidRPr="006458BA">
        <w:rPr>
          <w:rFonts w:ascii="Times New Roman" w:hAnsi="Times New Roman" w:cs="Times New Roman"/>
          <w:sz w:val="24"/>
          <w:szCs w:val="24"/>
        </w:rPr>
        <w:t xml:space="preserve">, </w:t>
      </w:r>
      <w:r w:rsidR="00090C05" w:rsidRPr="006458BA">
        <w:rPr>
          <w:rFonts w:ascii="Times New Roman" w:hAnsi="Times New Roman" w:cs="Times New Roman"/>
          <w:sz w:val="24"/>
          <w:szCs w:val="24"/>
        </w:rPr>
        <w:t xml:space="preserve">kurio pasiūlymas, vadovaujantis pirkimo sąlygose nustatyta tvarka, </w:t>
      </w:r>
      <w:r w:rsidR="008933BC" w:rsidRPr="006458BA">
        <w:rPr>
          <w:rFonts w:ascii="Times New Roman" w:hAnsi="Times New Roman" w:cs="Times New Roman"/>
          <w:sz w:val="24"/>
          <w:szCs w:val="24"/>
        </w:rPr>
        <w:t xml:space="preserve">bus </w:t>
      </w:r>
      <w:r w:rsidR="00090C05" w:rsidRPr="006458BA">
        <w:rPr>
          <w:rFonts w:ascii="Times New Roman" w:hAnsi="Times New Roman" w:cs="Times New Roman"/>
          <w:sz w:val="24"/>
          <w:szCs w:val="24"/>
        </w:rPr>
        <w:t xml:space="preserve">pripažintas </w:t>
      </w:r>
      <w:r w:rsidR="008933BC" w:rsidRPr="006458BA">
        <w:rPr>
          <w:rFonts w:ascii="Times New Roman" w:hAnsi="Times New Roman" w:cs="Times New Roman"/>
          <w:sz w:val="24"/>
          <w:szCs w:val="24"/>
        </w:rPr>
        <w:t>laimėję</w:t>
      </w:r>
      <w:r w:rsidR="00090C05" w:rsidRPr="006458BA">
        <w:rPr>
          <w:rFonts w:ascii="Times New Roman" w:hAnsi="Times New Roman" w:cs="Times New Roman"/>
          <w:sz w:val="24"/>
          <w:szCs w:val="24"/>
        </w:rPr>
        <w:t>s</w:t>
      </w:r>
      <w:r w:rsidR="00F065D6" w:rsidRPr="006458BA">
        <w:rPr>
          <w:rFonts w:ascii="Times New Roman" w:hAnsi="Times New Roman" w:cs="Times New Roman"/>
          <w:sz w:val="24"/>
          <w:szCs w:val="24"/>
        </w:rPr>
        <w:t xml:space="preserve">. </w:t>
      </w:r>
      <w:r w:rsidR="004B2DE4" w:rsidRPr="006458BA">
        <w:rPr>
          <w:rFonts w:ascii="Times New Roman" w:hAnsi="Times New Roman" w:cs="Times New Roman"/>
          <w:sz w:val="24"/>
          <w:szCs w:val="24"/>
        </w:rPr>
        <w:t xml:space="preserve">Sutarties sąlygos pateikiamos </w:t>
      </w:r>
      <w:r w:rsidR="00E25781" w:rsidRPr="006458BA">
        <w:rPr>
          <w:rFonts w:ascii="Times New Roman" w:hAnsi="Times New Roman" w:cs="Times New Roman"/>
          <w:sz w:val="24"/>
          <w:szCs w:val="24"/>
        </w:rPr>
        <w:t>specialiųjų p</w:t>
      </w:r>
      <w:r w:rsidR="00551FA7" w:rsidRPr="006458BA">
        <w:rPr>
          <w:rFonts w:ascii="Times New Roman" w:hAnsi="Times New Roman" w:cs="Times New Roman"/>
          <w:sz w:val="24"/>
          <w:szCs w:val="24"/>
        </w:rPr>
        <w:t xml:space="preserve">irkimo </w:t>
      </w:r>
      <w:r w:rsidR="00D86901" w:rsidRPr="006458BA">
        <w:rPr>
          <w:rFonts w:ascii="Times New Roman" w:hAnsi="Times New Roman" w:cs="Times New Roman"/>
          <w:sz w:val="24"/>
          <w:szCs w:val="24"/>
        </w:rPr>
        <w:t xml:space="preserve">sąlygų </w:t>
      </w:r>
      <w:r w:rsidR="00E25781" w:rsidRPr="006458BA">
        <w:rPr>
          <w:rFonts w:ascii="Times New Roman" w:hAnsi="Times New Roman" w:cs="Times New Roman"/>
          <w:sz w:val="24"/>
          <w:szCs w:val="24"/>
        </w:rPr>
        <w:t xml:space="preserve">8 </w:t>
      </w:r>
      <w:r w:rsidR="00D86901" w:rsidRPr="006458BA">
        <w:rPr>
          <w:rFonts w:ascii="Times New Roman" w:hAnsi="Times New Roman" w:cs="Times New Roman"/>
          <w:sz w:val="24"/>
          <w:szCs w:val="24"/>
        </w:rPr>
        <w:t>priede „Sutarties projektas“</w:t>
      </w:r>
      <w:r w:rsidR="004B2DE4" w:rsidRPr="006458BA">
        <w:rPr>
          <w:rFonts w:ascii="Times New Roman" w:hAnsi="Times New Roman" w:cs="Times New Roman"/>
          <w:sz w:val="24"/>
          <w:szCs w:val="24"/>
        </w:rPr>
        <w:t>.</w:t>
      </w:r>
    </w:p>
    <w:bookmarkEnd w:id="44"/>
    <w:p w14:paraId="23B0B134" w14:textId="77777777" w:rsidR="00535021" w:rsidRPr="006458BA" w:rsidRDefault="00535021" w:rsidP="00535021">
      <w:pPr>
        <w:jc w:val="right"/>
        <w:rPr>
          <w:rFonts w:ascii="Times New Roman" w:eastAsia="Calibri" w:hAnsi="Times New Roman" w:cs="Times New Roman"/>
        </w:rPr>
      </w:pPr>
    </w:p>
    <w:p w14:paraId="7881FCAE" w14:textId="77777777" w:rsidR="00535021" w:rsidRPr="006458BA" w:rsidRDefault="00535021" w:rsidP="00535021">
      <w:pPr>
        <w:rPr>
          <w:rFonts w:ascii="Times New Roman" w:eastAsia="Calibri" w:hAnsi="Times New Roman" w:cs="Times New Roman"/>
        </w:rPr>
        <w:sectPr w:rsidR="00535021" w:rsidRPr="006458BA" w:rsidSect="00535021">
          <w:headerReference w:type="default" r:id="rId13"/>
          <w:footerReference w:type="default" r:id="rId14"/>
          <w:footerReference w:type="first" r:id="rId15"/>
          <w:pgSz w:w="12240" w:h="15840"/>
          <w:pgMar w:top="1134" w:right="567" w:bottom="1134" w:left="1701" w:header="720" w:footer="720" w:gutter="0"/>
          <w:cols w:space="720"/>
          <w:titlePg/>
          <w:docGrid w:linePitch="360"/>
        </w:sectPr>
      </w:pPr>
    </w:p>
    <w:p w14:paraId="1DF37652" w14:textId="612DCDA2" w:rsidR="00774AA5" w:rsidRPr="006458BA" w:rsidRDefault="00535021" w:rsidP="005C1E12">
      <w:pPr>
        <w:pStyle w:val="Antrat1"/>
        <w:jc w:val="right"/>
        <w:rPr>
          <w:rFonts w:ascii="Times New Roman" w:hAnsi="Times New Roman" w:cs="Times New Roman"/>
          <w:color w:val="auto"/>
          <w:sz w:val="24"/>
          <w:szCs w:val="24"/>
        </w:rPr>
      </w:pPr>
      <w:bookmarkStart w:id="85" w:name="_Hlk171954839"/>
      <w:bookmarkStart w:id="86" w:name="_Toc187994831"/>
      <w:r w:rsidRPr="006458BA">
        <w:rPr>
          <w:rFonts w:ascii="Times New Roman" w:hAnsi="Times New Roman" w:cs="Times New Roman"/>
          <w:color w:val="auto"/>
          <w:sz w:val="24"/>
          <w:szCs w:val="24"/>
        </w:rPr>
        <w:lastRenderedPageBreak/>
        <w:t xml:space="preserve">Specialiųjų </w:t>
      </w:r>
      <w:bookmarkEnd w:id="85"/>
      <w:r w:rsidRPr="006458BA">
        <w:rPr>
          <w:rFonts w:ascii="Times New Roman" w:hAnsi="Times New Roman" w:cs="Times New Roman"/>
          <w:color w:val="auto"/>
          <w:sz w:val="24"/>
          <w:szCs w:val="24"/>
        </w:rPr>
        <w:t>pi</w:t>
      </w:r>
      <w:r w:rsidR="008F59C5" w:rsidRPr="006458BA">
        <w:rPr>
          <w:rFonts w:ascii="Times New Roman" w:hAnsi="Times New Roman" w:cs="Times New Roman"/>
          <w:color w:val="auto"/>
          <w:sz w:val="24"/>
          <w:szCs w:val="24"/>
        </w:rPr>
        <w:t>rkimo sąlygų 1 priedas „Terminai“</w:t>
      </w:r>
      <w:bookmarkEnd w:id="86"/>
    </w:p>
    <w:p w14:paraId="384124B0" w14:textId="3F8411B4" w:rsidR="00E25781" w:rsidRPr="006458BA" w:rsidRDefault="00E25781" w:rsidP="009F1180">
      <w:pPr>
        <w:pStyle w:val="Paantrat"/>
        <w:spacing w:after="0"/>
        <w:jc w:val="center"/>
        <w:rPr>
          <w:rFonts w:ascii="Times New Roman" w:eastAsia="Calibri" w:hAnsi="Times New Roman" w:cs="Times New Roman"/>
        </w:rPr>
      </w:pPr>
      <w:r w:rsidRPr="006458BA">
        <w:rPr>
          <w:rFonts w:ascii="Times New Roman" w:hAnsi="Times New Roman" w:cs="Times New Roman"/>
        </w:rPr>
        <w:t>TERMINAI</w:t>
      </w:r>
    </w:p>
    <w:p w14:paraId="5369DEF7" w14:textId="36294469" w:rsidR="00A53BAE" w:rsidRPr="006458BA" w:rsidRDefault="00A53BAE" w:rsidP="009F1180">
      <w:pPr>
        <w:shd w:val="clear" w:color="auto" w:fill="FFFFFF"/>
        <w:tabs>
          <w:tab w:val="left" w:pos="1620"/>
        </w:tabs>
        <w:spacing w:after="0" w:line="23" w:lineRule="atLeas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6458BA" w14:paraId="730836B8" w14:textId="77777777" w:rsidTr="00CCE94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E5DC9" w:rsidRDefault="009F4FBE" w:rsidP="009F1180">
            <w:pPr>
              <w:spacing w:line="23" w:lineRule="atLeast"/>
              <w:rPr>
                <w:rFonts w:ascii="Times New Roman" w:hAnsi="Times New Roman" w:cs="Times New Roman"/>
                <w:b/>
                <w:bCs/>
                <w:sz w:val="22"/>
                <w:szCs w:val="22"/>
              </w:rPr>
            </w:pPr>
            <w:proofErr w:type="spellStart"/>
            <w:r w:rsidRPr="002E5DC9">
              <w:rPr>
                <w:rFonts w:ascii="Times New Roman" w:hAnsi="Times New Roman" w:cs="Times New Roman"/>
                <w:b/>
                <w:bCs/>
                <w:sz w:val="22"/>
                <w:szCs w:val="22"/>
              </w:rPr>
              <w:t>Eil.Nr</w:t>
            </w:r>
            <w:proofErr w:type="spellEnd"/>
            <w:r w:rsidRPr="002E5DC9">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E5DC9" w:rsidRDefault="004B3551" w:rsidP="009F1180">
            <w:pPr>
              <w:spacing w:line="23" w:lineRule="atLeast"/>
              <w:rPr>
                <w:rFonts w:ascii="Times New Roman" w:hAnsi="Times New Roman" w:cs="Times New Roman"/>
                <w:b/>
                <w:bCs/>
                <w:sz w:val="22"/>
                <w:szCs w:val="22"/>
              </w:rPr>
            </w:pPr>
            <w:r w:rsidRPr="002E5DC9">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E5DC9" w:rsidRDefault="00774AA5" w:rsidP="009F1180">
            <w:pPr>
              <w:spacing w:after="0" w:line="23" w:lineRule="atLeast"/>
              <w:rPr>
                <w:rFonts w:ascii="Times New Roman" w:hAnsi="Times New Roman" w:cs="Times New Roman"/>
                <w:b/>
                <w:sz w:val="22"/>
                <w:szCs w:val="22"/>
              </w:rPr>
            </w:pPr>
            <w:r w:rsidRPr="002E5DC9">
              <w:rPr>
                <w:rFonts w:ascii="Times New Roman" w:hAnsi="Times New Roman" w:cs="Times New Roman"/>
                <w:b/>
                <w:sz w:val="22"/>
                <w:szCs w:val="22"/>
              </w:rPr>
              <w:t>DATA/DIENŲ SKAIČIUS/ LAIKAS</w:t>
            </w:r>
          </w:p>
          <w:p w14:paraId="677BC1F4" w14:textId="77777777" w:rsidR="00774AA5" w:rsidRPr="002E5DC9" w:rsidRDefault="00774AA5" w:rsidP="009F1180">
            <w:pPr>
              <w:spacing w:after="0" w:line="23" w:lineRule="atLeast"/>
              <w:rPr>
                <w:rFonts w:ascii="Times New Roman" w:hAnsi="Times New Roman" w:cs="Times New Roman"/>
                <w:sz w:val="22"/>
                <w:szCs w:val="22"/>
              </w:rPr>
            </w:pPr>
            <w:r w:rsidRPr="002E5DC9">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E5DC9" w:rsidRDefault="00774AA5" w:rsidP="009F1180">
            <w:pPr>
              <w:spacing w:line="23" w:lineRule="atLeast"/>
              <w:rPr>
                <w:rFonts w:ascii="Times New Roman" w:hAnsi="Times New Roman" w:cs="Times New Roman"/>
                <w:b/>
                <w:sz w:val="22"/>
                <w:szCs w:val="22"/>
              </w:rPr>
            </w:pPr>
            <w:r w:rsidRPr="002E5DC9">
              <w:rPr>
                <w:rFonts w:ascii="Times New Roman" w:hAnsi="Times New Roman" w:cs="Times New Roman"/>
                <w:b/>
                <w:sz w:val="22"/>
                <w:szCs w:val="22"/>
              </w:rPr>
              <w:t>PASTABOS</w:t>
            </w:r>
          </w:p>
        </w:tc>
      </w:tr>
      <w:tr w:rsidR="00774AA5" w:rsidRPr="006458BA" w14:paraId="33F22B33" w14:textId="77777777" w:rsidTr="00CCE942">
        <w:trPr>
          <w:trHeight w:val="20"/>
        </w:trPr>
        <w:tc>
          <w:tcPr>
            <w:tcW w:w="726" w:type="dxa"/>
            <w:tcMar>
              <w:top w:w="0" w:type="dxa"/>
              <w:left w:w="108" w:type="dxa"/>
              <w:bottom w:w="0" w:type="dxa"/>
              <w:right w:w="108" w:type="dxa"/>
            </w:tcMar>
          </w:tcPr>
          <w:p w14:paraId="1D2814F3" w14:textId="2D8BEDEE" w:rsidR="00774AA5" w:rsidRPr="002E5DC9" w:rsidRDefault="006932C2" w:rsidP="009F1180">
            <w:pPr>
              <w:keepNext/>
              <w:spacing w:after="0" w:line="23" w:lineRule="atLeast"/>
              <w:rPr>
                <w:rFonts w:ascii="Times New Roman" w:hAnsi="Times New Roman" w:cs="Times New Roman"/>
                <w:bCs/>
                <w:sz w:val="22"/>
                <w:szCs w:val="22"/>
              </w:rPr>
            </w:pPr>
            <w:r w:rsidRPr="002E5DC9">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2E5DC9" w:rsidRDefault="00774AA5" w:rsidP="009F1180">
            <w:pPr>
              <w:keepNext/>
              <w:spacing w:after="0" w:line="23" w:lineRule="atLeast"/>
              <w:rPr>
                <w:rFonts w:ascii="Times New Roman" w:hAnsi="Times New Roman" w:cs="Times New Roman"/>
                <w:sz w:val="22"/>
                <w:szCs w:val="22"/>
              </w:rPr>
            </w:pPr>
            <w:r w:rsidRPr="002E5DC9">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2E5DC9" w:rsidRDefault="00774AA5" w:rsidP="009F1180">
            <w:pPr>
              <w:spacing w:after="0" w:line="23" w:lineRule="atLeast"/>
              <w:rPr>
                <w:rFonts w:ascii="Times New Roman" w:hAnsi="Times New Roman" w:cs="Times New Roman"/>
                <w:sz w:val="22"/>
                <w:szCs w:val="22"/>
              </w:rPr>
            </w:pPr>
            <w:r w:rsidRPr="002E5DC9">
              <w:rPr>
                <w:rFonts w:ascii="Times New Roman" w:hAnsi="Times New Roman" w:cs="Times New Roman"/>
                <w:sz w:val="22"/>
                <w:szCs w:val="22"/>
              </w:rPr>
              <w:t xml:space="preserve">nurodytas </w:t>
            </w:r>
            <w:r w:rsidR="00C47599" w:rsidRPr="002E5DC9">
              <w:rPr>
                <w:rFonts w:ascii="Times New Roman" w:hAnsi="Times New Roman" w:cs="Times New Roman"/>
                <w:sz w:val="22"/>
                <w:szCs w:val="22"/>
              </w:rPr>
              <w:t>s</w:t>
            </w:r>
            <w:r w:rsidRPr="002E5DC9">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2E5DC9" w:rsidRDefault="00774AA5" w:rsidP="009F1180">
            <w:pPr>
              <w:spacing w:after="0" w:line="23" w:lineRule="atLeast"/>
              <w:rPr>
                <w:rFonts w:ascii="Times New Roman" w:hAnsi="Times New Roman" w:cs="Times New Roman"/>
                <w:iCs/>
                <w:sz w:val="22"/>
                <w:szCs w:val="22"/>
              </w:rPr>
            </w:pPr>
            <w:r w:rsidRPr="002E5DC9">
              <w:rPr>
                <w:rFonts w:ascii="Times New Roman" w:hAnsi="Times New Roman" w:cs="Times New Roman"/>
                <w:sz w:val="22"/>
                <w:szCs w:val="22"/>
              </w:rPr>
              <w:t>Perkančioji organizacija turi teisę pratęsti pasiūlymų pateikimo terminą.</w:t>
            </w:r>
          </w:p>
        </w:tc>
      </w:tr>
      <w:tr w:rsidR="00774AA5" w:rsidRPr="006458BA" w14:paraId="2DDCD559" w14:textId="77777777" w:rsidTr="00CCE942">
        <w:trPr>
          <w:trHeight w:val="20"/>
        </w:trPr>
        <w:tc>
          <w:tcPr>
            <w:tcW w:w="726" w:type="dxa"/>
            <w:tcMar>
              <w:top w:w="0" w:type="dxa"/>
              <w:left w:w="108" w:type="dxa"/>
              <w:bottom w:w="0" w:type="dxa"/>
              <w:right w:w="108" w:type="dxa"/>
            </w:tcMar>
          </w:tcPr>
          <w:p w14:paraId="6C70187E" w14:textId="7D03D63A" w:rsidR="00774AA5" w:rsidRPr="002E5DC9" w:rsidRDefault="006932C2" w:rsidP="009F1180">
            <w:pPr>
              <w:keepNext/>
              <w:spacing w:after="0" w:line="23" w:lineRule="atLeast"/>
              <w:rPr>
                <w:rFonts w:ascii="Times New Roman" w:hAnsi="Times New Roman" w:cs="Times New Roman"/>
                <w:bCs/>
                <w:sz w:val="22"/>
                <w:szCs w:val="22"/>
              </w:rPr>
            </w:pPr>
            <w:r w:rsidRPr="002E5DC9">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2E5DC9" w:rsidRDefault="00774AA5" w:rsidP="009F1180">
            <w:pPr>
              <w:keepNext/>
              <w:spacing w:after="0" w:line="23" w:lineRule="atLeast"/>
              <w:rPr>
                <w:rFonts w:ascii="Times New Roman" w:hAnsi="Times New Roman" w:cs="Times New Roman"/>
                <w:sz w:val="22"/>
                <w:szCs w:val="22"/>
              </w:rPr>
            </w:pPr>
            <w:r w:rsidRPr="002E5DC9">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225C4775" w:rsidR="00774AA5" w:rsidRPr="002E5DC9" w:rsidRDefault="3BC51CDA" w:rsidP="009F1180">
            <w:pPr>
              <w:spacing w:after="0" w:line="23" w:lineRule="atLeast"/>
              <w:rPr>
                <w:rFonts w:ascii="Times New Roman" w:hAnsi="Times New Roman" w:cs="Times New Roman"/>
                <w:sz w:val="22"/>
                <w:szCs w:val="22"/>
              </w:rPr>
            </w:pPr>
            <w:r w:rsidRPr="002E5DC9">
              <w:rPr>
                <w:rFonts w:ascii="Times New Roman" w:hAnsi="Times New Roman" w:cs="Times New Roman"/>
                <w:sz w:val="22"/>
                <w:szCs w:val="22"/>
              </w:rPr>
              <w:t>Pradedamas ne anksčiau nei po 30 minučių po pasiūlymų pateikimo termino pabaigos</w:t>
            </w:r>
          </w:p>
        </w:tc>
        <w:tc>
          <w:tcPr>
            <w:tcW w:w="2954" w:type="dxa"/>
            <w:tcMar>
              <w:top w:w="0" w:type="dxa"/>
              <w:left w:w="108" w:type="dxa"/>
              <w:bottom w:w="0" w:type="dxa"/>
              <w:right w:w="108" w:type="dxa"/>
            </w:tcMar>
          </w:tcPr>
          <w:p w14:paraId="2A96751D" w14:textId="77777777" w:rsidR="00774AA5" w:rsidRPr="006458BA" w:rsidRDefault="00774AA5" w:rsidP="009F1180">
            <w:pPr>
              <w:spacing w:after="0" w:line="23" w:lineRule="atLeast"/>
              <w:rPr>
                <w:rFonts w:ascii="Times New Roman" w:hAnsi="Times New Roman" w:cs="Times New Roman"/>
                <w:iCs/>
                <w:sz w:val="24"/>
                <w:szCs w:val="24"/>
              </w:rPr>
            </w:pPr>
          </w:p>
          <w:p w14:paraId="516BC120" w14:textId="3556D373" w:rsidR="00610DC8" w:rsidRPr="006458BA" w:rsidRDefault="00610DC8" w:rsidP="009F1180">
            <w:pPr>
              <w:spacing w:after="0" w:line="23" w:lineRule="atLeast"/>
              <w:rPr>
                <w:rFonts w:ascii="Times New Roman" w:hAnsi="Times New Roman" w:cs="Times New Roman"/>
                <w:iCs/>
                <w:sz w:val="24"/>
                <w:szCs w:val="24"/>
              </w:rPr>
            </w:pPr>
          </w:p>
        </w:tc>
      </w:tr>
      <w:tr w:rsidR="00774AA5" w:rsidRPr="006458BA" w14:paraId="0E1517C9" w14:textId="77777777" w:rsidTr="00CCE942">
        <w:trPr>
          <w:trHeight w:val="20"/>
        </w:trPr>
        <w:tc>
          <w:tcPr>
            <w:tcW w:w="726" w:type="dxa"/>
            <w:tcMar>
              <w:top w:w="0" w:type="dxa"/>
              <w:left w:w="108" w:type="dxa"/>
              <w:bottom w:w="0" w:type="dxa"/>
              <w:right w:w="108" w:type="dxa"/>
            </w:tcMar>
          </w:tcPr>
          <w:p w14:paraId="0BF18051" w14:textId="03A0C935" w:rsidR="00774AA5" w:rsidRPr="002E5DC9" w:rsidRDefault="006932C2" w:rsidP="009F1180">
            <w:pPr>
              <w:keepNext/>
              <w:spacing w:after="0" w:line="23" w:lineRule="atLeast"/>
              <w:rPr>
                <w:rFonts w:ascii="Times New Roman" w:hAnsi="Times New Roman" w:cs="Times New Roman"/>
                <w:bCs/>
                <w:sz w:val="22"/>
                <w:szCs w:val="22"/>
              </w:rPr>
            </w:pPr>
            <w:r w:rsidRPr="002E5DC9">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2E5DC9" w:rsidRDefault="00774AA5" w:rsidP="009F1180">
            <w:pPr>
              <w:keepNext/>
              <w:spacing w:after="0" w:line="23" w:lineRule="atLeast"/>
              <w:rPr>
                <w:rFonts w:ascii="Times New Roman" w:hAnsi="Times New Roman" w:cs="Times New Roman"/>
                <w:bCs/>
                <w:sz w:val="22"/>
                <w:szCs w:val="22"/>
              </w:rPr>
            </w:pPr>
            <w:r w:rsidRPr="002E5DC9">
              <w:rPr>
                <w:rFonts w:ascii="Times New Roman" w:hAnsi="Times New Roman" w:cs="Times New Roman"/>
                <w:sz w:val="22"/>
                <w:szCs w:val="22"/>
              </w:rPr>
              <w:t xml:space="preserve">Prašymą paaiškinti, patikslinti pirkimo </w:t>
            </w:r>
            <w:r w:rsidR="00EF5E21" w:rsidRPr="002E5DC9">
              <w:rPr>
                <w:rFonts w:ascii="Times New Roman" w:hAnsi="Times New Roman" w:cs="Times New Roman"/>
                <w:sz w:val="22"/>
                <w:szCs w:val="22"/>
              </w:rPr>
              <w:t>sąlygas</w:t>
            </w:r>
            <w:r w:rsidRPr="002E5DC9">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2285CECC" w:rsidR="00774AA5" w:rsidRPr="002E5DC9" w:rsidRDefault="00E25781" w:rsidP="009F1180">
            <w:pPr>
              <w:spacing w:after="0" w:line="23" w:lineRule="atLeast"/>
              <w:rPr>
                <w:rFonts w:ascii="Times New Roman" w:hAnsi="Times New Roman" w:cs="Times New Roman"/>
                <w:sz w:val="22"/>
                <w:szCs w:val="22"/>
              </w:rPr>
            </w:pPr>
            <w:r w:rsidRPr="002E5DC9">
              <w:rPr>
                <w:rFonts w:ascii="Times New Roman" w:hAnsi="Times New Roman" w:cs="Times New Roman"/>
                <w:sz w:val="22"/>
                <w:szCs w:val="22"/>
              </w:rPr>
              <w:t xml:space="preserve">6 (šešios) </w:t>
            </w:r>
            <w:r w:rsidR="005F17E7" w:rsidRPr="002E5DC9">
              <w:rPr>
                <w:rFonts w:ascii="Times New Roman" w:hAnsi="Times New Roman" w:cs="Times New Roman"/>
                <w:sz w:val="22"/>
                <w:szCs w:val="22"/>
              </w:rPr>
              <w:t>dienų iki pasiūlymų pateikimo termino dienos</w:t>
            </w:r>
          </w:p>
        </w:tc>
        <w:tc>
          <w:tcPr>
            <w:tcW w:w="2954" w:type="dxa"/>
            <w:tcMar>
              <w:top w:w="0" w:type="dxa"/>
              <w:left w:w="108" w:type="dxa"/>
              <w:bottom w:w="0" w:type="dxa"/>
              <w:right w:w="108" w:type="dxa"/>
            </w:tcMar>
          </w:tcPr>
          <w:p w14:paraId="6B3FEA86" w14:textId="025B2CBF" w:rsidR="00774AA5" w:rsidRPr="006458BA" w:rsidRDefault="00774AA5" w:rsidP="009F1180">
            <w:pPr>
              <w:spacing w:after="0" w:line="23" w:lineRule="atLeast"/>
              <w:rPr>
                <w:rFonts w:ascii="Times New Roman" w:hAnsi="Times New Roman" w:cs="Times New Roman"/>
                <w:iCs/>
                <w:color w:val="7030A0"/>
                <w:sz w:val="24"/>
                <w:szCs w:val="24"/>
              </w:rPr>
            </w:pPr>
          </w:p>
        </w:tc>
      </w:tr>
      <w:tr w:rsidR="00774AA5" w:rsidRPr="006458BA" w14:paraId="6E37868A" w14:textId="77777777" w:rsidTr="00CCE942">
        <w:trPr>
          <w:trHeight w:val="20"/>
        </w:trPr>
        <w:tc>
          <w:tcPr>
            <w:tcW w:w="726" w:type="dxa"/>
            <w:tcMar>
              <w:top w:w="0" w:type="dxa"/>
              <w:left w:w="108" w:type="dxa"/>
              <w:bottom w:w="0" w:type="dxa"/>
              <w:right w:w="108" w:type="dxa"/>
            </w:tcMar>
          </w:tcPr>
          <w:p w14:paraId="5A3E2C4C" w14:textId="033C7E4A" w:rsidR="00774AA5" w:rsidRPr="002E5DC9" w:rsidRDefault="00774AA5" w:rsidP="009F1180">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2E5DC9" w:rsidRDefault="00774AA5" w:rsidP="009F1180">
            <w:pPr>
              <w:spacing w:after="0" w:line="23" w:lineRule="atLeast"/>
              <w:rPr>
                <w:rFonts w:ascii="Times New Roman" w:hAnsi="Times New Roman" w:cs="Times New Roman"/>
                <w:sz w:val="22"/>
                <w:szCs w:val="22"/>
              </w:rPr>
            </w:pPr>
            <w:r w:rsidRPr="002E5DC9">
              <w:rPr>
                <w:rFonts w:ascii="Times New Roman" w:hAnsi="Times New Roman" w:cs="Times New Roman"/>
                <w:sz w:val="22"/>
                <w:szCs w:val="22"/>
              </w:rPr>
              <w:t xml:space="preserve">Perkančioji organizacija </w:t>
            </w:r>
            <w:r w:rsidR="009B3AF8" w:rsidRPr="002E5DC9">
              <w:rPr>
                <w:rFonts w:ascii="Times New Roman" w:hAnsi="Times New Roman" w:cs="Times New Roman"/>
                <w:sz w:val="22"/>
                <w:szCs w:val="22"/>
              </w:rPr>
              <w:t>p</w:t>
            </w:r>
            <w:r w:rsidRPr="002E5DC9">
              <w:rPr>
                <w:rFonts w:ascii="Times New Roman" w:hAnsi="Times New Roman" w:cs="Times New Roman"/>
                <w:sz w:val="22"/>
                <w:szCs w:val="22"/>
              </w:rPr>
              <w:t xml:space="preserve">irkimo </w:t>
            </w:r>
            <w:r w:rsidR="00EF5E21" w:rsidRPr="002E5DC9">
              <w:rPr>
                <w:rFonts w:ascii="Times New Roman" w:hAnsi="Times New Roman" w:cs="Times New Roman"/>
                <w:sz w:val="22"/>
                <w:szCs w:val="22"/>
              </w:rPr>
              <w:t>sąlygų</w:t>
            </w:r>
            <w:r w:rsidRPr="002E5DC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47AEE42" w:rsidR="00774AA5" w:rsidRPr="002E5DC9" w:rsidRDefault="00701878" w:rsidP="009F1180">
            <w:pPr>
              <w:spacing w:after="0" w:line="23" w:lineRule="atLeast"/>
              <w:rPr>
                <w:rFonts w:ascii="Times New Roman" w:hAnsi="Times New Roman" w:cs="Times New Roman"/>
                <w:sz w:val="22"/>
                <w:szCs w:val="22"/>
              </w:rPr>
            </w:pPr>
            <w:r w:rsidRPr="002E5DC9">
              <w:rPr>
                <w:rFonts w:ascii="Times New Roman" w:hAnsi="Times New Roman" w:cs="Times New Roman"/>
                <w:sz w:val="22"/>
                <w:szCs w:val="22"/>
              </w:rPr>
              <w:t xml:space="preserve">4 (keturios) dienos </w:t>
            </w:r>
            <w:r w:rsidR="00CE1F13" w:rsidRPr="002E5DC9">
              <w:rPr>
                <w:rFonts w:ascii="Times New Roman" w:hAnsi="Times New Roman" w:cs="Times New Roman"/>
                <w:sz w:val="22"/>
                <w:szCs w:val="22"/>
              </w:rPr>
              <w:t>iki pasiūlymų pateikimo termino dienos</w:t>
            </w:r>
          </w:p>
        </w:tc>
        <w:tc>
          <w:tcPr>
            <w:tcW w:w="2954" w:type="dxa"/>
            <w:tcMar>
              <w:top w:w="0" w:type="dxa"/>
              <w:left w:w="108" w:type="dxa"/>
              <w:bottom w:w="0" w:type="dxa"/>
              <w:right w:w="108" w:type="dxa"/>
            </w:tcMar>
          </w:tcPr>
          <w:p w14:paraId="2E898EC9" w14:textId="4B1326A1"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7621DE63" w14:textId="77777777" w:rsidTr="00CCE942">
        <w:trPr>
          <w:trHeight w:val="20"/>
        </w:trPr>
        <w:tc>
          <w:tcPr>
            <w:tcW w:w="726" w:type="dxa"/>
            <w:tcMar>
              <w:top w:w="0" w:type="dxa"/>
              <w:left w:w="108" w:type="dxa"/>
              <w:bottom w:w="0" w:type="dxa"/>
              <w:right w:w="108" w:type="dxa"/>
            </w:tcMar>
          </w:tcPr>
          <w:p w14:paraId="63314DF2" w14:textId="5548A91C" w:rsidR="00774AA5" w:rsidRPr="002E5DC9" w:rsidRDefault="00774AA5" w:rsidP="009F1180">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2E5DC9" w:rsidRDefault="00455131" w:rsidP="009F1180">
            <w:pPr>
              <w:spacing w:after="0" w:line="23" w:lineRule="atLeast"/>
              <w:rPr>
                <w:rFonts w:ascii="Times New Roman" w:hAnsi="Times New Roman" w:cs="Times New Roman"/>
                <w:sz w:val="22"/>
                <w:szCs w:val="22"/>
              </w:rPr>
            </w:pPr>
            <w:r w:rsidRPr="002E5DC9">
              <w:rPr>
                <w:rFonts w:ascii="Times New Roman" w:hAnsi="Times New Roman" w:cs="Times New Roman"/>
                <w:sz w:val="22"/>
                <w:szCs w:val="22"/>
              </w:rPr>
              <w:t>O</w:t>
            </w:r>
            <w:r w:rsidR="00774AA5" w:rsidRPr="002E5DC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2E5DC9" w:rsidRDefault="00774AA5" w:rsidP="009F1180">
            <w:pPr>
              <w:spacing w:after="0" w:line="23" w:lineRule="atLeast"/>
              <w:rPr>
                <w:rFonts w:ascii="Times New Roman" w:hAnsi="Times New Roman" w:cs="Times New Roman"/>
                <w:iCs/>
                <w:color w:val="FF0000"/>
                <w:sz w:val="22"/>
                <w:szCs w:val="22"/>
              </w:rPr>
            </w:pPr>
            <w:r w:rsidRPr="002E5DC9">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38BDC15C"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3AA572DF" w14:textId="77777777" w:rsidTr="00CCE942">
        <w:trPr>
          <w:trHeight w:val="20"/>
        </w:trPr>
        <w:tc>
          <w:tcPr>
            <w:tcW w:w="726" w:type="dxa"/>
            <w:tcMar>
              <w:top w:w="0" w:type="dxa"/>
              <w:left w:w="108" w:type="dxa"/>
              <w:bottom w:w="0" w:type="dxa"/>
              <w:right w:w="108" w:type="dxa"/>
            </w:tcMar>
          </w:tcPr>
          <w:p w14:paraId="0C5D727C" w14:textId="097AAFC5" w:rsidR="00774AA5" w:rsidRPr="002E5DC9" w:rsidRDefault="00774AA5" w:rsidP="009F1180">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2E5DC9" w:rsidRDefault="00774AA5" w:rsidP="009F1180">
            <w:pPr>
              <w:spacing w:after="0" w:line="23" w:lineRule="atLeast"/>
              <w:rPr>
                <w:rFonts w:ascii="Times New Roman" w:hAnsi="Times New Roman" w:cs="Times New Roman"/>
                <w:sz w:val="22"/>
                <w:szCs w:val="22"/>
              </w:rPr>
            </w:pPr>
            <w:r w:rsidRPr="002E5DC9">
              <w:rPr>
                <w:rFonts w:ascii="Times New Roman" w:hAnsi="Times New Roman" w:cs="Times New Roman"/>
                <w:sz w:val="22"/>
                <w:szCs w:val="22"/>
              </w:rPr>
              <w:t xml:space="preserve">Perkančioji organizacija rengs susitikimus su tiekėjais dėl pirkimo </w:t>
            </w:r>
            <w:r w:rsidR="006932C2" w:rsidRPr="002E5DC9">
              <w:rPr>
                <w:rFonts w:ascii="Times New Roman" w:hAnsi="Times New Roman" w:cs="Times New Roman"/>
                <w:sz w:val="22"/>
                <w:szCs w:val="22"/>
              </w:rPr>
              <w:t>sąlygų</w:t>
            </w:r>
            <w:r w:rsidRPr="002E5DC9">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0AD46300" w:rsidR="00774AA5" w:rsidRPr="002E5DC9" w:rsidRDefault="00774AA5" w:rsidP="009F1180">
            <w:pPr>
              <w:spacing w:after="0" w:line="23" w:lineRule="atLeast"/>
              <w:rPr>
                <w:rFonts w:ascii="Times New Roman" w:hAnsi="Times New Roman" w:cs="Times New Roman"/>
                <w:iCs/>
                <w:sz w:val="22"/>
                <w:szCs w:val="22"/>
              </w:rPr>
            </w:pPr>
            <w:r w:rsidRPr="002E5DC9">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10E6A263"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595801DB" w14:textId="77777777" w:rsidTr="00CCE942">
        <w:trPr>
          <w:trHeight w:val="20"/>
        </w:trPr>
        <w:tc>
          <w:tcPr>
            <w:tcW w:w="726" w:type="dxa"/>
            <w:tcMar>
              <w:top w:w="0" w:type="dxa"/>
              <w:left w:w="108" w:type="dxa"/>
              <w:bottom w:w="0" w:type="dxa"/>
              <w:right w:w="108" w:type="dxa"/>
            </w:tcMar>
          </w:tcPr>
          <w:p w14:paraId="7834A329" w14:textId="7DD7B5EE" w:rsidR="00774AA5" w:rsidRPr="002E5DC9" w:rsidRDefault="00774AA5" w:rsidP="009F1180">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2E5DC9" w:rsidRDefault="00774AA5" w:rsidP="009F1180">
            <w:pPr>
              <w:spacing w:after="0" w:line="23" w:lineRule="atLeast"/>
              <w:rPr>
                <w:rFonts w:ascii="Times New Roman" w:hAnsi="Times New Roman" w:cs="Times New Roman"/>
                <w:sz w:val="22"/>
                <w:szCs w:val="22"/>
              </w:rPr>
            </w:pPr>
            <w:r w:rsidRPr="002E5DC9">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276FCB7" w14:textId="0E907D8A" w:rsidR="00774AA5" w:rsidRPr="002E5DC9" w:rsidRDefault="00854F8E" w:rsidP="009F1180">
            <w:pPr>
              <w:spacing w:after="0" w:line="23" w:lineRule="atLeast"/>
              <w:rPr>
                <w:rFonts w:ascii="Times New Roman" w:hAnsi="Times New Roman" w:cs="Times New Roman"/>
                <w:iCs/>
                <w:color w:val="00B050"/>
                <w:sz w:val="22"/>
                <w:szCs w:val="22"/>
              </w:rPr>
            </w:pPr>
            <w:r w:rsidRPr="002E5DC9">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49C9AF54" w14:textId="060712A8"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712AAA1F" w14:textId="77777777" w:rsidTr="00CCE942">
        <w:trPr>
          <w:trHeight w:val="20"/>
        </w:trPr>
        <w:tc>
          <w:tcPr>
            <w:tcW w:w="726" w:type="dxa"/>
            <w:tcMar>
              <w:top w:w="0" w:type="dxa"/>
              <w:left w:w="108" w:type="dxa"/>
              <w:bottom w:w="0" w:type="dxa"/>
              <w:right w:w="108" w:type="dxa"/>
            </w:tcMar>
          </w:tcPr>
          <w:p w14:paraId="204C0E52" w14:textId="1B708D3D" w:rsidR="00774AA5" w:rsidRPr="002E5DC9" w:rsidRDefault="00774AA5" w:rsidP="009F1180">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2E5DC9" w:rsidRDefault="00774AA5" w:rsidP="009F1180">
            <w:pPr>
              <w:spacing w:after="0" w:line="23" w:lineRule="atLeast"/>
              <w:rPr>
                <w:rFonts w:ascii="Times New Roman" w:hAnsi="Times New Roman" w:cs="Times New Roman"/>
                <w:bCs/>
                <w:sz w:val="22"/>
                <w:szCs w:val="22"/>
              </w:rPr>
            </w:pPr>
            <w:r w:rsidRPr="002E5DC9">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2E5DC9" w:rsidRDefault="00774AA5" w:rsidP="009F1180">
            <w:pPr>
              <w:spacing w:after="0" w:line="23" w:lineRule="atLeast"/>
              <w:rPr>
                <w:rFonts w:ascii="Times New Roman" w:hAnsi="Times New Roman" w:cs="Times New Roman"/>
                <w:iCs/>
                <w:sz w:val="22"/>
                <w:szCs w:val="22"/>
              </w:rPr>
            </w:pPr>
            <w:r w:rsidRPr="002E5DC9">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046FE48C" w14:textId="77777777" w:rsidTr="00CCE942">
        <w:trPr>
          <w:trHeight w:val="20"/>
        </w:trPr>
        <w:tc>
          <w:tcPr>
            <w:tcW w:w="726" w:type="dxa"/>
            <w:tcMar>
              <w:top w:w="0" w:type="dxa"/>
              <w:left w:w="108" w:type="dxa"/>
              <w:bottom w:w="0" w:type="dxa"/>
              <w:right w:w="108" w:type="dxa"/>
            </w:tcMar>
          </w:tcPr>
          <w:p w14:paraId="0CCD490C" w14:textId="1C5F8541" w:rsidR="00774AA5" w:rsidRPr="002E5DC9" w:rsidRDefault="00774AA5" w:rsidP="009F1180">
            <w:pPr>
              <w:pStyle w:val="Sraopastraipa"/>
              <w:numPr>
                <w:ilvl w:val="0"/>
                <w:numId w:val="6"/>
              </w:numPr>
              <w:spacing w:after="0" w:line="23" w:lineRule="atLeast"/>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2E5DC9" w:rsidRDefault="00774AA5" w:rsidP="009F1180">
            <w:pPr>
              <w:spacing w:after="0" w:line="23" w:lineRule="atLeast"/>
              <w:rPr>
                <w:rFonts w:ascii="Times New Roman" w:hAnsi="Times New Roman" w:cs="Times New Roman"/>
                <w:bCs/>
                <w:sz w:val="22"/>
                <w:szCs w:val="22"/>
              </w:rPr>
            </w:pPr>
            <w:r w:rsidRPr="002E5DC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4F4A49D" w:rsidR="00774AA5" w:rsidRPr="002E5DC9" w:rsidRDefault="00701878" w:rsidP="009F1180">
            <w:pPr>
              <w:spacing w:after="0" w:line="23" w:lineRule="atLeast"/>
              <w:rPr>
                <w:rFonts w:ascii="Times New Roman" w:hAnsi="Times New Roman" w:cs="Times New Roman"/>
                <w:iCs/>
                <w:sz w:val="22"/>
                <w:szCs w:val="22"/>
              </w:rPr>
            </w:pPr>
            <w:r w:rsidRPr="002E5DC9">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7A43570F" w14:textId="385BC55F"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1F2EA374" w14:textId="77777777" w:rsidTr="00CCE942">
        <w:trPr>
          <w:trHeight w:val="20"/>
        </w:trPr>
        <w:tc>
          <w:tcPr>
            <w:tcW w:w="726" w:type="dxa"/>
            <w:tcMar>
              <w:top w:w="0" w:type="dxa"/>
              <w:left w:w="108" w:type="dxa"/>
              <w:bottom w:w="0" w:type="dxa"/>
              <w:right w:w="108" w:type="dxa"/>
            </w:tcMar>
          </w:tcPr>
          <w:p w14:paraId="539F7958" w14:textId="226D3FF6" w:rsidR="00774AA5" w:rsidRPr="002E5DC9" w:rsidRDefault="00774AA5" w:rsidP="009F1180">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2E5DC9" w:rsidRDefault="00774AA5" w:rsidP="009F1180">
            <w:pPr>
              <w:spacing w:after="0" w:line="23" w:lineRule="atLeast"/>
              <w:rPr>
                <w:rFonts w:ascii="Times New Roman" w:hAnsi="Times New Roman" w:cs="Times New Roman"/>
                <w:bCs/>
                <w:sz w:val="22"/>
                <w:szCs w:val="22"/>
              </w:rPr>
            </w:pPr>
            <w:r w:rsidRPr="002E5DC9">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0E0EE73" w:rsidR="00774AA5" w:rsidRPr="002E5DC9" w:rsidRDefault="00701878" w:rsidP="009F1180">
            <w:pPr>
              <w:spacing w:after="0" w:line="23" w:lineRule="atLeast"/>
              <w:rPr>
                <w:rFonts w:ascii="Times New Roman" w:hAnsi="Times New Roman" w:cs="Times New Roman"/>
                <w:color w:val="000000" w:themeColor="text1"/>
                <w:sz w:val="22"/>
                <w:szCs w:val="22"/>
              </w:rPr>
            </w:pPr>
            <w:r w:rsidRPr="002E5DC9">
              <w:rPr>
                <w:rFonts w:ascii="Times New Roman" w:hAnsi="Times New Roman" w:cs="Times New Roman"/>
                <w:sz w:val="22"/>
                <w:szCs w:val="22"/>
              </w:rPr>
              <w:t xml:space="preserve">NETAIKOMA </w:t>
            </w:r>
          </w:p>
        </w:tc>
        <w:tc>
          <w:tcPr>
            <w:tcW w:w="2954" w:type="dxa"/>
            <w:tcMar>
              <w:top w:w="0" w:type="dxa"/>
              <w:left w:w="108" w:type="dxa"/>
              <w:bottom w:w="0" w:type="dxa"/>
              <w:right w:w="108" w:type="dxa"/>
            </w:tcMar>
          </w:tcPr>
          <w:p w14:paraId="7D43700D" w14:textId="60288851"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6D55395E" w14:textId="77777777" w:rsidTr="00CCE942">
        <w:trPr>
          <w:trHeight w:val="20"/>
        </w:trPr>
        <w:tc>
          <w:tcPr>
            <w:tcW w:w="726" w:type="dxa"/>
            <w:tcMar>
              <w:top w:w="0" w:type="dxa"/>
              <w:left w:w="108" w:type="dxa"/>
              <w:bottom w:w="0" w:type="dxa"/>
              <w:right w:w="108" w:type="dxa"/>
            </w:tcMar>
          </w:tcPr>
          <w:p w14:paraId="5B414F03" w14:textId="2549B1DC" w:rsidR="00774AA5" w:rsidRPr="002E5DC9" w:rsidRDefault="00774AA5" w:rsidP="009F1180">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2E5DC9" w:rsidRDefault="00774AA5" w:rsidP="009F1180">
            <w:pPr>
              <w:spacing w:after="0" w:line="23" w:lineRule="atLeast"/>
              <w:rPr>
                <w:rFonts w:ascii="Times New Roman" w:hAnsi="Times New Roman" w:cs="Times New Roman"/>
                <w:bCs/>
                <w:sz w:val="22"/>
                <w:szCs w:val="22"/>
              </w:rPr>
            </w:pPr>
            <w:r w:rsidRPr="002E5DC9">
              <w:rPr>
                <w:rFonts w:ascii="Times New Roman" w:hAnsi="Times New Roman" w:cs="Times New Roman"/>
                <w:bCs/>
                <w:sz w:val="22"/>
                <w:szCs w:val="22"/>
              </w:rPr>
              <w:t xml:space="preserve">Perkančioji organizacija informuoja pirkimo dalyvius apie EBVPD </w:t>
            </w:r>
            <w:r w:rsidRPr="002E5DC9">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2E5DC9" w:rsidRDefault="00774AA5" w:rsidP="009F1180">
            <w:pPr>
              <w:spacing w:after="0" w:line="23" w:lineRule="atLeast"/>
              <w:rPr>
                <w:rFonts w:ascii="Times New Roman" w:hAnsi="Times New Roman" w:cs="Times New Roman"/>
                <w:bCs/>
                <w:sz w:val="22"/>
                <w:szCs w:val="22"/>
              </w:rPr>
            </w:pPr>
            <w:r w:rsidRPr="002E5DC9">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458BA" w:rsidRDefault="00774AA5" w:rsidP="009F1180">
            <w:pPr>
              <w:spacing w:after="0" w:line="23" w:lineRule="atLeast"/>
              <w:rPr>
                <w:rFonts w:ascii="Times New Roman" w:hAnsi="Times New Roman" w:cs="Times New Roman"/>
                <w:bCs/>
                <w:sz w:val="24"/>
                <w:szCs w:val="24"/>
              </w:rPr>
            </w:pPr>
          </w:p>
        </w:tc>
      </w:tr>
      <w:tr w:rsidR="00774AA5" w:rsidRPr="006458BA" w14:paraId="59E99749" w14:textId="77777777" w:rsidTr="00CCE942">
        <w:trPr>
          <w:trHeight w:val="20"/>
        </w:trPr>
        <w:tc>
          <w:tcPr>
            <w:tcW w:w="726" w:type="dxa"/>
            <w:tcMar>
              <w:top w:w="0" w:type="dxa"/>
              <w:left w:w="108" w:type="dxa"/>
              <w:bottom w:w="0" w:type="dxa"/>
              <w:right w:w="108" w:type="dxa"/>
            </w:tcMar>
          </w:tcPr>
          <w:p w14:paraId="7986B22C" w14:textId="28A1D23B" w:rsidR="00774AA5" w:rsidRPr="002E5DC9" w:rsidRDefault="00774AA5" w:rsidP="009F1180">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2E5DC9" w:rsidRDefault="00774AA5" w:rsidP="009F1180">
            <w:pPr>
              <w:spacing w:after="0" w:line="23" w:lineRule="atLeast"/>
              <w:rPr>
                <w:rFonts w:ascii="Times New Roman" w:hAnsi="Times New Roman" w:cs="Times New Roman"/>
                <w:bCs/>
                <w:sz w:val="22"/>
                <w:szCs w:val="22"/>
              </w:rPr>
            </w:pPr>
            <w:r w:rsidRPr="002E5DC9">
              <w:rPr>
                <w:rFonts w:ascii="Times New Roman" w:hAnsi="Times New Roman" w:cs="Times New Roman"/>
                <w:bCs/>
                <w:sz w:val="22"/>
                <w:szCs w:val="22"/>
              </w:rPr>
              <w:t xml:space="preserve">Perkančioji organizacija pirkimo dalyviams praneša apie priimtą sprendimą nustatyti laimėjusį pasiūlymą, </w:t>
            </w:r>
            <w:r w:rsidRPr="002E5DC9">
              <w:rPr>
                <w:rFonts w:ascii="Times New Roman" w:hAnsi="Times New Roman" w:cs="Times New Roman"/>
                <w:sz w:val="22"/>
                <w:szCs w:val="22"/>
              </w:rPr>
              <w:t>dėl kurio bus sudaroma</w:t>
            </w:r>
            <w:r w:rsidRPr="002E5DC9">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2E5DC9" w:rsidRDefault="00CC70B1" w:rsidP="009F1180">
            <w:pPr>
              <w:spacing w:after="0" w:line="23" w:lineRule="atLeast"/>
              <w:rPr>
                <w:rFonts w:ascii="Times New Roman" w:hAnsi="Times New Roman" w:cs="Times New Roman"/>
                <w:bCs/>
                <w:sz w:val="22"/>
                <w:szCs w:val="22"/>
              </w:rPr>
            </w:pPr>
            <w:r w:rsidRPr="002E5DC9">
              <w:rPr>
                <w:rFonts w:ascii="Times New Roman" w:hAnsi="Times New Roman" w:cs="Times New Roman"/>
                <w:bCs/>
                <w:sz w:val="22"/>
                <w:szCs w:val="22"/>
              </w:rPr>
              <w:t>3</w:t>
            </w:r>
            <w:r w:rsidR="00774AA5" w:rsidRPr="002E5DC9">
              <w:rPr>
                <w:rFonts w:ascii="Times New Roman" w:hAnsi="Times New Roman" w:cs="Times New Roman"/>
                <w:bCs/>
                <w:sz w:val="22"/>
                <w:szCs w:val="22"/>
              </w:rPr>
              <w:t xml:space="preserve"> (</w:t>
            </w:r>
            <w:r w:rsidR="00D707AB" w:rsidRPr="002E5DC9">
              <w:rPr>
                <w:rFonts w:ascii="Times New Roman" w:hAnsi="Times New Roman" w:cs="Times New Roman"/>
                <w:bCs/>
                <w:sz w:val="22"/>
                <w:szCs w:val="22"/>
              </w:rPr>
              <w:t>tris</w:t>
            </w:r>
            <w:r w:rsidR="00774AA5" w:rsidRPr="002E5DC9">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5D779D75" w14:textId="77777777" w:rsidTr="00CCE942">
        <w:trPr>
          <w:trHeight w:val="20"/>
        </w:trPr>
        <w:tc>
          <w:tcPr>
            <w:tcW w:w="726" w:type="dxa"/>
            <w:tcMar>
              <w:top w:w="0" w:type="dxa"/>
              <w:left w:w="108" w:type="dxa"/>
              <w:bottom w:w="0" w:type="dxa"/>
              <w:right w:w="108" w:type="dxa"/>
            </w:tcMar>
          </w:tcPr>
          <w:p w14:paraId="715DBD55" w14:textId="53D9A072" w:rsidR="00774AA5" w:rsidRPr="002E5DC9" w:rsidRDefault="00774AA5" w:rsidP="009F1180">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2E5DC9" w:rsidRDefault="00774AA5" w:rsidP="009F1180">
            <w:pPr>
              <w:spacing w:after="0" w:line="23" w:lineRule="atLeast"/>
              <w:rPr>
                <w:rFonts w:ascii="Times New Roman" w:hAnsi="Times New Roman" w:cs="Times New Roman"/>
                <w:bCs/>
                <w:sz w:val="22"/>
                <w:szCs w:val="22"/>
              </w:rPr>
            </w:pPr>
            <w:r w:rsidRPr="002E5DC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E5DC9" w:rsidRDefault="00774AA5" w:rsidP="009F1180">
            <w:pPr>
              <w:spacing w:after="0" w:line="23" w:lineRule="atLeast"/>
              <w:rPr>
                <w:rFonts w:ascii="Times New Roman" w:hAnsi="Times New Roman" w:cs="Times New Roman"/>
                <w:bCs/>
                <w:sz w:val="22"/>
                <w:szCs w:val="22"/>
              </w:rPr>
            </w:pPr>
            <w:r w:rsidRPr="002E5DC9">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458BA" w:rsidRDefault="00774AA5" w:rsidP="009F1180">
            <w:pPr>
              <w:pStyle w:val="tajtip"/>
              <w:shd w:val="clear" w:color="auto" w:fill="FFFFFF"/>
              <w:spacing w:before="0" w:beforeAutospacing="0" w:after="0" w:afterAutospacing="0" w:line="23" w:lineRule="atLeast"/>
              <w:ind w:firstLine="313"/>
            </w:pPr>
          </w:p>
        </w:tc>
      </w:tr>
      <w:tr w:rsidR="00774AA5" w:rsidRPr="006458BA" w14:paraId="3739CF2C" w14:textId="77777777" w:rsidTr="00CCE942">
        <w:trPr>
          <w:trHeight w:val="20"/>
        </w:trPr>
        <w:tc>
          <w:tcPr>
            <w:tcW w:w="726" w:type="dxa"/>
            <w:tcMar>
              <w:top w:w="0" w:type="dxa"/>
              <w:left w:w="108" w:type="dxa"/>
              <w:bottom w:w="0" w:type="dxa"/>
              <w:right w:w="108" w:type="dxa"/>
            </w:tcMar>
          </w:tcPr>
          <w:p w14:paraId="50E0821F" w14:textId="51531F71" w:rsidR="00774AA5" w:rsidRPr="002E5DC9" w:rsidRDefault="00774AA5" w:rsidP="009F1180">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2E5DC9" w:rsidRDefault="00774AA5" w:rsidP="009F1180">
            <w:pPr>
              <w:spacing w:after="0" w:line="23" w:lineRule="atLeast"/>
              <w:rPr>
                <w:rFonts w:ascii="Times New Roman" w:hAnsi="Times New Roman" w:cs="Times New Roman"/>
                <w:bCs/>
                <w:sz w:val="22"/>
                <w:szCs w:val="22"/>
              </w:rPr>
            </w:pPr>
            <w:r w:rsidRPr="002E5DC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2E5DC9">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2E5DC9" w:rsidRDefault="00774AA5" w:rsidP="009F1180">
            <w:pPr>
              <w:spacing w:after="0" w:line="23" w:lineRule="atLeast"/>
              <w:rPr>
                <w:rFonts w:ascii="Times New Roman" w:hAnsi="Times New Roman" w:cs="Times New Roman"/>
                <w:sz w:val="22"/>
                <w:szCs w:val="22"/>
              </w:rPr>
            </w:pPr>
            <w:r w:rsidRPr="002E5DC9">
              <w:rPr>
                <w:rFonts w:ascii="Times New Roman" w:hAnsi="Times New Roman" w:cs="Times New Roman"/>
                <w:sz w:val="22"/>
                <w:szCs w:val="22"/>
              </w:rPr>
              <w:t xml:space="preserve">5 (penkias) </w:t>
            </w:r>
            <w:r w:rsidR="007A5905" w:rsidRPr="002E5DC9">
              <w:rPr>
                <w:rFonts w:ascii="Times New Roman" w:hAnsi="Times New Roman" w:cs="Times New Roman"/>
                <w:sz w:val="22"/>
                <w:szCs w:val="22"/>
              </w:rPr>
              <w:t xml:space="preserve">darbo </w:t>
            </w:r>
            <w:r w:rsidRPr="002E5DC9">
              <w:rPr>
                <w:rFonts w:ascii="Times New Roman" w:hAnsi="Times New Roman" w:cs="Times New Roman"/>
                <w:sz w:val="22"/>
                <w:szCs w:val="22"/>
              </w:rPr>
              <w:t>dienas</w:t>
            </w:r>
          </w:p>
          <w:p w14:paraId="382D24E4" w14:textId="77777777" w:rsidR="00D65C16" w:rsidRPr="002E5DC9" w:rsidRDefault="00D65C16" w:rsidP="009F1180">
            <w:pPr>
              <w:spacing w:after="0" w:line="23" w:lineRule="atLeast"/>
              <w:rPr>
                <w:rFonts w:ascii="Times New Roman" w:hAnsi="Times New Roman" w:cs="Times New Roman"/>
                <w:sz w:val="22"/>
                <w:szCs w:val="22"/>
              </w:rPr>
            </w:pPr>
          </w:p>
          <w:p w14:paraId="38F150E0" w14:textId="091326A3" w:rsidR="006C7941" w:rsidRPr="002E5DC9" w:rsidRDefault="00D65C16" w:rsidP="009F1180">
            <w:pPr>
              <w:spacing w:after="0" w:line="23" w:lineRule="atLeast"/>
              <w:rPr>
                <w:rFonts w:ascii="Times New Roman" w:hAnsi="Times New Roman" w:cs="Times New Roman"/>
                <w:sz w:val="22"/>
                <w:szCs w:val="22"/>
              </w:rPr>
            </w:pPr>
            <w:r w:rsidRPr="002E5DC9">
              <w:rPr>
                <w:rFonts w:ascii="Times New Roman" w:hAnsi="Times New Roman" w:cs="Times New Roman"/>
                <w:sz w:val="22"/>
                <w:szCs w:val="22"/>
              </w:rPr>
              <w:t xml:space="preserve">nuo </w:t>
            </w:r>
            <w:r w:rsidR="006C7941" w:rsidRPr="002E5DC9">
              <w:rPr>
                <w:rFonts w:ascii="Times New Roman" w:eastAsia="Arial" w:hAnsi="Times New Roman" w:cs="Times New Roman"/>
                <w:sz w:val="22"/>
                <w:szCs w:val="22"/>
              </w:rPr>
              <w:t>perkančiosios organizacijos</w:t>
            </w:r>
            <w:r w:rsidRPr="002E5DC9">
              <w:rPr>
                <w:rFonts w:ascii="Times New Roman" w:hAnsi="Times New Roman" w:cs="Times New Roman"/>
                <w:sz w:val="22"/>
                <w:szCs w:val="22"/>
              </w:rPr>
              <w:t xml:space="preserve"> pranešimo raštu apie jos priimtą sprendimą išsiuntimo tiekėjams dienos arba nuo paskelbimo apie </w:t>
            </w:r>
            <w:r w:rsidR="006C7941" w:rsidRPr="002E5DC9">
              <w:rPr>
                <w:rFonts w:ascii="Times New Roman" w:eastAsia="Arial" w:hAnsi="Times New Roman" w:cs="Times New Roman"/>
                <w:sz w:val="22"/>
                <w:szCs w:val="22"/>
              </w:rPr>
              <w:t>perkančiosios organizacijos</w:t>
            </w:r>
            <w:r w:rsidRPr="002E5DC9">
              <w:rPr>
                <w:rFonts w:ascii="Times New Roman" w:hAnsi="Times New Roman" w:cs="Times New Roman"/>
                <w:sz w:val="22"/>
                <w:szCs w:val="22"/>
              </w:rPr>
              <w:t xml:space="preserve"> priimtus sprendimus dienos, jei VPĮ nenumato reikalavimo raštu informuoti tiekėjus apie </w:t>
            </w:r>
            <w:r w:rsidRPr="002E5DC9">
              <w:rPr>
                <w:rFonts w:ascii="Times New Roman" w:eastAsia="Arial" w:hAnsi="Times New Roman" w:cs="Times New Roman"/>
                <w:sz w:val="22"/>
                <w:szCs w:val="22"/>
              </w:rPr>
              <w:t xml:space="preserve"> </w:t>
            </w:r>
            <w:r w:rsidR="006C7941" w:rsidRPr="002E5DC9">
              <w:rPr>
                <w:rFonts w:ascii="Times New Roman" w:eastAsia="Arial" w:hAnsi="Times New Roman" w:cs="Times New Roman"/>
                <w:sz w:val="22"/>
                <w:szCs w:val="22"/>
              </w:rPr>
              <w:t>perkančiosios organizacijos</w:t>
            </w:r>
            <w:r w:rsidRPr="002E5DC9">
              <w:rPr>
                <w:rFonts w:ascii="Times New Roman" w:hAnsi="Times New Roman" w:cs="Times New Roman"/>
                <w:sz w:val="22"/>
                <w:szCs w:val="22"/>
              </w:rPr>
              <w:t xml:space="preserve"> priimtus sprendimus;</w:t>
            </w:r>
          </w:p>
          <w:p w14:paraId="24167C40" w14:textId="4434CEE0" w:rsidR="00774AA5" w:rsidRPr="002E5DC9" w:rsidRDefault="00D65C16" w:rsidP="009F1180">
            <w:pPr>
              <w:spacing w:after="0" w:line="23" w:lineRule="atLeast"/>
              <w:rPr>
                <w:rFonts w:ascii="Times New Roman" w:hAnsi="Times New Roman" w:cs="Times New Roman"/>
                <w:sz w:val="22"/>
                <w:szCs w:val="22"/>
              </w:rPr>
            </w:pPr>
            <w:r w:rsidRPr="002E5DC9">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458BA" w:rsidRDefault="00774AA5" w:rsidP="009F1180">
            <w:pPr>
              <w:spacing w:after="0" w:line="23" w:lineRule="atLeast"/>
              <w:rPr>
                <w:rFonts w:ascii="Times New Roman" w:hAnsi="Times New Roman" w:cs="Times New Roman"/>
                <w:bCs/>
                <w:sz w:val="24"/>
                <w:szCs w:val="24"/>
              </w:rPr>
            </w:pPr>
          </w:p>
        </w:tc>
      </w:tr>
      <w:tr w:rsidR="00774AA5" w:rsidRPr="006458BA" w14:paraId="1A8FC6DE" w14:textId="77777777" w:rsidTr="00CCE942">
        <w:trPr>
          <w:trHeight w:val="20"/>
        </w:trPr>
        <w:tc>
          <w:tcPr>
            <w:tcW w:w="726" w:type="dxa"/>
            <w:tcMar>
              <w:top w:w="0" w:type="dxa"/>
              <w:left w:w="108" w:type="dxa"/>
              <w:bottom w:w="0" w:type="dxa"/>
              <w:right w:w="108" w:type="dxa"/>
            </w:tcMar>
          </w:tcPr>
          <w:p w14:paraId="3FCD8BCC" w14:textId="19D85D51" w:rsidR="00774AA5" w:rsidRPr="002E5DC9" w:rsidRDefault="00774AA5" w:rsidP="009F1180">
            <w:pPr>
              <w:pStyle w:val="Sraopastraipa"/>
              <w:numPr>
                <w:ilvl w:val="0"/>
                <w:numId w:val="6"/>
              </w:numPr>
              <w:spacing w:after="0" w:line="23" w:lineRule="atLeast"/>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2E5DC9" w:rsidRDefault="00774AA5" w:rsidP="009F1180">
            <w:pPr>
              <w:spacing w:after="0" w:line="23" w:lineRule="atLeast"/>
              <w:rPr>
                <w:rFonts w:ascii="Times New Roman" w:hAnsi="Times New Roman" w:cs="Times New Roman"/>
                <w:sz w:val="22"/>
                <w:szCs w:val="22"/>
              </w:rPr>
            </w:pPr>
            <w:r w:rsidRPr="002E5DC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E5DC9" w:rsidRDefault="00774AA5" w:rsidP="009F1180">
            <w:pPr>
              <w:spacing w:after="0" w:line="23" w:lineRule="atLeast"/>
              <w:rPr>
                <w:rFonts w:ascii="Times New Roman" w:hAnsi="Times New Roman" w:cs="Times New Roman"/>
                <w:sz w:val="22"/>
                <w:szCs w:val="22"/>
              </w:rPr>
            </w:pPr>
            <w:r w:rsidRPr="002E5DC9">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65BDD6BA" w14:textId="77777777" w:rsidTr="00CCE942">
        <w:trPr>
          <w:trHeight w:val="20"/>
        </w:trPr>
        <w:tc>
          <w:tcPr>
            <w:tcW w:w="726" w:type="dxa"/>
            <w:tcMar>
              <w:top w:w="0" w:type="dxa"/>
              <w:left w:w="108" w:type="dxa"/>
              <w:bottom w:w="0" w:type="dxa"/>
              <w:right w:w="108" w:type="dxa"/>
            </w:tcMar>
          </w:tcPr>
          <w:p w14:paraId="18CCF556" w14:textId="1FABF3A4" w:rsidR="00774AA5" w:rsidRPr="002E5DC9" w:rsidRDefault="00774AA5" w:rsidP="009F1180">
            <w:pPr>
              <w:pStyle w:val="Sraopastraipa"/>
              <w:numPr>
                <w:ilvl w:val="0"/>
                <w:numId w:val="6"/>
              </w:numPr>
              <w:spacing w:after="0" w:line="23" w:lineRule="atLeast"/>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2E5DC9" w:rsidRDefault="00774AA5" w:rsidP="009F1180">
            <w:pPr>
              <w:spacing w:after="0" w:line="23" w:lineRule="atLeast"/>
              <w:rPr>
                <w:rFonts w:ascii="Times New Roman" w:hAnsi="Times New Roman" w:cs="Times New Roman"/>
                <w:bCs/>
                <w:sz w:val="22"/>
                <w:szCs w:val="22"/>
              </w:rPr>
            </w:pPr>
            <w:r w:rsidRPr="002E5DC9">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2E5DC9">
              <w:rPr>
                <w:rFonts w:ascii="Times New Roman" w:hAnsi="Times New Roman" w:cs="Times New Roman"/>
                <w:bCs/>
                <w:sz w:val="22"/>
                <w:szCs w:val="22"/>
              </w:rPr>
              <w:t xml:space="preserve"> </w:t>
            </w:r>
            <w:r w:rsidRPr="002E5DC9">
              <w:rPr>
                <w:rFonts w:ascii="Times New Roman" w:hAnsi="Times New Roman" w:cs="Times New Roman"/>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2E5DC9" w:rsidRDefault="00774AA5" w:rsidP="009F1180">
            <w:pPr>
              <w:spacing w:after="0" w:line="23" w:lineRule="atLeast"/>
              <w:rPr>
                <w:rFonts w:ascii="Times New Roman" w:hAnsi="Times New Roman" w:cs="Times New Roman"/>
                <w:sz w:val="22"/>
                <w:szCs w:val="22"/>
              </w:rPr>
            </w:pPr>
            <w:r w:rsidRPr="002E5DC9">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1EEDC62F" w14:textId="77777777" w:rsidTr="00CCE942">
        <w:trPr>
          <w:trHeight w:val="20"/>
        </w:trPr>
        <w:tc>
          <w:tcPr>
            <w:tcW w:w="726" w:type="dxa"/>
            <w:tcMar>
              <w:top w:w="0" w:type="dxa"/>
              <w:left w:w="108" w:type="dxa"/>
              <w:bottom w:w="0" w:type="dxa"/>
              <w:right w:w="108" w:type="dxa"/>
            </w:tcMar>
          </w:tcPr>
          <w:p w14:paraId="3EE38EA3" w14:textId="7B1FEB4A" w:rsidR="00774AA5" w:rsidRPr="002E5DC9" w:rsidRDefault="00774AA5" w:rsidP="009F1180">
            <w:pPr>
              <w:pStyle w:val="Sraopastraipa"/>
              <w:numPr>
                <w:ilvl w:val="0"/>
                <w:numId w:val="6"/>
              </w:numPr>
              <w:spacing w:after="0" w:line="23" w:lineRule="atLeast"/>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2E5DC9" w:rsidRDefault="00774AA5" w:rsidP="009F1180">
            <w:pPr>
              <w:spacing w:after="0" w:line="23" w:lineRule="atLeast"/>
              <w:rPr>
                <w:rFonts w:ascii="Times New Roman" w:hAnsi="Times New Roman" w:cs="Times New Roman"/>
                <w:sz w:val="22"/>
                <w:szCs w:val="22"/>
              </w:rPr>
            </w:pPr>
            <w:r w:rsidRPr="002E5DC9">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2E5DC9" w:rsidRDefault="00774AA5" w:rsidP="009F1180">
            <w:pPr>
              <w:spacing w:after="0" w:line="23" w:lineRule="atLeast"/>
              <w:rPr>
                <w:rFonts w:ascii="Times New Roman" w:hAnsi="Times New Roman" w:cs="Times New Roman"/>
                <w:sz w:val="22"/>
                <w:szCs w:val="22"/>
              </w:rPr>
            </w:pPr>
            <w:r w:rsidRPr="002E5DC9">
              <w:rPr>
                <w:rFonts w:ascii="Times New Roman" w:hAnsi="Times New Roman" w:cs="Times New Roman"/>
                <w:bCs/>
                <w:sz w:val="22"/>
                <w:szCs w:val="22"/>
              </w:rPr>
              <w:t xml:space="preserve">5 (penkių) </w:t>
            </w:r>
            <w:r w:rsidR="00024DB9" w:rsidRPr="002E5DC9">
              <w:rPr>
                <w:rFonts w:ascii="Times New Roman" w:hAnsi="Times New Roman" w:cs="Times New Roman"/>
                <w:bCs/>
                <w:sz w:val="22"/>
                <w:szCs w:val="22"/>
              </w:rPr>
              <w:t xml:space="preserve">darbo </w:t>
            </w:r>
            <w:r w:rsidRPr="002E5DC9">
              <w:rPr>
                <w:rFonts w:ascii="Times New Roman" w:hAnsi="Times New Roman" w:cs="Times New Roman"/>
                <w:bCs/>
                <w:sz w:val="22"/>
                <w:szCs w:val="22"/>
              </w:rPr>
              <w:t>dienų,</w:t>
            </w:r>
            <w:r w:rsidRPr="002E5DC9">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458BA" w:rsidRDefault="00774AA5" w:rsidP="009F1180">
            <w:pPr>
              <w:spacing w:after="0" w:line="23" w:lineRule="atLeast"/>
              <w:rPr>
                <w:rFonts w:ascii="Times New Roman" w:hAnsi="Times New Roman" w:cs="Times New Roman"/>
                <w:sz w:val="24"/>
                <w:szCs w:val="24"/>
              </w:rPr>
            </w:pPr>
          </w:p>
        </w:tc>
      </w:tr>
      <w:tr w:rsidR="00451AF7" w:rsidRPr="006458BA" w14:paraId="74B4ACF3" w14:textId="77777777" w:rsidTr="00CCE942">
        <w:trPr>
          <w:trHeight w:val="20"/>
        </w:trPr>
        <w:tc>
          <w:tcPr>
            <w:tcW w:w="726" w:type="dxa"/>
            <w:tcMar>
              <w:top w:w="0" w:type="dxa"/>
              <w:left w:w="108" w:type="dxa"/>
              <w:bottom w:w="0" w:type="dxa"/>
              <w:right w:w="108" w:type="dxa"/>
            </w:tcMar>
          </w:tcPr>
          <w:p w14:paraId="5A1CA8A8" w14:textId="77777777" w:rsidR="00F50C57" w:rsidRPr="002E5DC9" w:rsidRDefault="00F50C57" w:rsidP="009F1180">
            <w:pPr>
              <w:pStyle w:val="Sraopastraipa"/>
              <w:numPr>
                <w:ilvl w:val="0"/>
                <w:numId w:val="6"/>
              </w:numPr>
              <w:spacing w:after="0" w:line="23" w:lineRule="atLeast"/>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2E5DC9" w:rsidRDefault="00F50C57" w:rsidP="009F1180">
            <w:pPr>
              <w:spacing w:after="0" w:line="23" w:lineRule="atLeast"/>
              <w:rPr>
                <w:rFonts w:ascii="Times New Roman" w:hAnsi="Times New Roman" w:cs="Times New Roman"/>
                <w:sz w:val="22"/>
                <w:szCs w:val="22"/>
              </w:rPr>
            </w:pPr>
            <w:r w:rsidRPr="002E5DC9">
              <w:rPr>
                <w:rFonts w:ascii="Times New Roman" w:hAnsi="Times New Roman" w:cs="Times New Roman"/>
                <w:sz w:val="22"/>
                <w:szCs w:val="22"/>
              </w:rPr>
              <w:t xml:space="preserve">Jeigu </w:t>
            </w:r>
            <w:r w:rsidR="00F46E88" w:rsidRPr="002E5DC9">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2E5DC9" w:rsidRDefault="000B4E01" w:rsidP="009F1180">
            <w:pPr>
              <w:spacing w:after="0" w:line="23" w:lineRule="atLeast"/>
              <w:rPr>
                <w:rFonts w:ascii="Times New Roman" w:hAnsi="Times New Roman" w:cs="Times New Roman"/>
                <w:sz w:val="22"/>
                <w:szCs w:val="22"/>
              </w:rPr>
            </w:pPr>
            <w:r w:rsidRPr="002E5DC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E5DC9" w:rsidRDefault="00ED5B78" w:rsidP="009F1180">
            <w:pPr>
              <w:spacing w:after="0" w:line="23" w:lineRule="atLeast"/>
              <w:rPr>
                <w:rFonts w:ascii="Times New Roman" w:hAnsi="Times New Roman" w:cs="Times New Roman"/>
                <w:i/>
                <w:iCs/>
                <w:color w:val="FF0000"/>
                <w:sz w:val="22"/>
                <w:szCs w:val="22"/>
              </w:rPr>
            </w:pPr>
          </w:p>
        </w:tc>
        <w:tc>
          <w:tcPr>
            <w:tcW w:w="2954" w:type="dxa"/>
            <w:tcMar>
              <w:top w:w="0" w:type="dxa"/>
              <w:left w:w="108" w:type="dxa"/>
              <w:bottom w:w="0" w:type="dxa"/>
              <w:right w:w="108" w:type="dxa"/>
            </w:tcMar>
          </w:tcPr>
          <w:p w14:paraId="34B7E883" w14:textId="77777777" w:rsidR="00F50C57" w:rsidRPr="006458BA" w:rsidRDefault="00F50C57" w:rsidP="009F1180">
            <w:pPr>
              <w:spacing w:after="0" w:line="23" w:lineRule="atLeast"/>
              <w:rPr>
                <w:rFonts w:ascii="Times New Roman" w:hAnsi="Times New Roman" w:cs="Times New Roman"/>
                <w:sz w:val="24"/>
                <w:szCs w:val="24"/>
              </w:rPr>
            </w:pPr>
          </w:p>
        </w:tc>
      </w:tr>
    </w:tbl>
    <w:p w14:paraId="7300D3EE" w14:textId="187855F2" w:rsidR="008F59C5" w:rsidRPr="006458B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6458BA" w:rsidRDefault="008F59C5" w:rsidP="009F0698">
      <w:pPr>
        <w:rPr>
          <w:rFonts w:ascii="Times New Roman" w:eastAsia="Calibri" w:hAnsi="Times New Roman" w:cs="Times New Roman"/>
        </w:rPr>
      </w:pPr>
      <w:r w:rsidRPr="006458BA">
        <w:rPr>
          <w:rFonts w:ascii="Times New Roman" w:eastAsia="Calibri" w:hAnsi="Times New Roman" w:cs="Times New Roman"/>
        </w:rPr>
        <w:br w:type="page"/>
      </w:r>
    </w:p>
    <w:p w14:paraId="01D56E47" w14:textId="4BC46044"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87" w:name="_Ref38539939"/>
      <w:bookmarkStart w:id="88" w:name="_Ref38541068"/>
      <w:bookmarkStart w:id="89" w:name="_Ref38885053"/>
      <w:bookmarkStart w:id="90" w:name="_Ref38899023"/>
      <w:bookmarkStart w:id="91" w:name="_Toc187994832"/>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5F0B78" w:rsidRPr="006458BA">
        <w:rPr>
          <w:rFonts w:ascii="Times New Roman" w:eastAsia="Calibri" w:hAnsi="Times New Roman" w:cs="Times New Roman"/>
          <w:color w:val="auto"/>
          <w:sz w:val="24"/>
          <w:szCs w:val="24"/>
        </w:rPr>
        <w:t>2</w:t>
      </w:r>
      <w:r w:rsidR="008D704D" w:rsidRPr="006458BA">
        <w:rPr>
          <w:rFonts w:ascii="Times New Roman" w:eastAsia="Calibri" w:hAnsi="Times New Roman" w:cs="Times New Roman"/>
          <w:color w:val="auto"/>
          <w:sz w:val="24"/>
          <w:szCs w:val="24"/>
        </w:rPr>
        <w:t xml:space="preserve"> priedas „Techninė specifikacija“</w:t>
      </w:r>
      <w:bookmarkEnd w:id="87"/>
      <w:bookmarkEnd w:id="88"/>
      <w:bookmarkEnd w:id="89"/>
      <w:bookmarkEnd w:id="90"/>
      <w:bookmarkEnd w:id="91"/>
    </w:p>
    <w:p w14:paraId="251A9256" w14:textId="77777777" w:rsidR="00281735" w:rsidRPr="006458BA" w:rsidRDefault="00281735" w:rsidP="009F1180">
      <w:pPr>
        <w:spacing w:line="23" w:lineRule="atLeast"/>
        <w:jc w:val="center"/>
        <w:rPr>
          <w:rFonts w:ascii="Times New Roman" w:hAnsi="Times New Roman" w:cs="Times New Roman"/>
          <w:b/>
          <w:bCs/>
        </w:rPr>
      </w:pPr>
    </w:p>
    <w:p w14:paraId="5213DBA9" w14:textId="046EAE1F" w:rsidR="008D704D" w:rsidRPr="006458BA" w:rsidRDefault="00281735" w:rsidP="009F1180">
      <w:pPr>
        <w:pStyle w:val="Paantrat"/>
        <w:spacing w:line="23" w:lineRule="atLeast"/>
        <w:jc w:val="center"/>
        <w:rPr>
          <w:rFonts w:ascii="Times New Roman" w:hAnsi="Times New Roman" w:cs="Times New Roman"/>
        </w:rPr>
      </w:pPr>
      <w:r w:rsidRPr="006458BA">
        <w:rPr>
          <w:rFonts w:ascii="Times New Roman" w:hAnsi="Times New Roman" w:cs="Times New Roman"/>
        </w:rPr>
        <w:t>TECHNINĖ SPECIFIKACIJA</w:t>
      </w:r>
    </w:p>
    <w:p w14:paraId="064FFE72" w14:textId="05691902" w:rsidR="00535021" w:rsidRPr="006458BA" w:rsidRDefault="00535021" w:rsidP="009F1180">
      <w:pPr>
        <w:spacing w:line="23" w:lineRule="atLeast"/>
        <w:jc w:val="center"/>
        <w:rPr>
          <w:rFonts w:ascii="Times New Roman" w:hAnsi="Times New Roman" w:cs="Times New Roman"/>
          <w:sz w:val="24"/>
          <w:szCs w:val="24"/>
        </w:rPr>
      </w:pPr>
      <w:r w:rsidRPr="006458BA">
        <w:rPr>
          <w:rFonts w:ascii="Times New Roman" w:hAnsi="Times New Roman" w:cs="Times New Roman"/>
          <w:sz w:val="24"/>
          <w:szCs w:val="24"/>
        </w:rPr>
        <w:t>(pridedama atskiru failu)</w:t>
      </w:r>
    </w:p>
    <w:p w14:paraId="05975CFA" w14:textId="77777777" w:rsidR="008C7A2E" w:rsidRPr="006458BA" w:rsidRDefault="008C7A2E" w:rsidP="009F1180">
      <w:pPr>
        <w:spacing w:line="23" w:lineRule="atLeast"/>
        <w:jc w:val="center"/>
        <w:rPr>
          <w:rFonts w:ascii="Times New Roman" w:hAnsi="Times New Roman" w:cs="Times New Roman"/>
          <w:sz w:val="24"/>
          <w:szCs w:val="24"/>
        </w:rPr>
      </w:pPr>
    </w:p>
    <w:p w14:paraId="7EC91839" w14:textId="77777777"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73F43DFB" w14:textId="3EFBBFB4"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2" w:name="_Ref38285444"/>
      <w:bookmarkStart w:id="93" w:name="_Ref38291496"/>
      <w:bookmarkStart w:id="94" w:name="_Toc187994833"/>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3</w:t>
      </w:r>
      <w:r w:rsidR="008D704D" w:rsidRPr="006458BA">
        <w:rPr>
          <w:rFonts w:ascii="Times New Roman" w:eastAsia="Calibri" w:hAnsi="Times New Roman" w:cs="Times New Roman"/>
          <w:color w:val="auto"/>
          <w:sz w:val="24"/>
          <w:szCs w:val="24"/>
        </w:rPr>
        <w:t xml:space="preserve"> priedas „Tiekėjų pašalinimo pagrindai“</w:t>
      </w:r>
      <w:bookmarkEnd w:id="92"/>
      <w:bookmarkEnd w:id="93"/>
      <w:bookmarkEnd w:id="94"/>
    </w:p>
    <w:p w14:paraId="11D35D3F" w14:textId="77777777" w:rsidR="000E6657" w:rsidRPr="006458BA" w:rsidRDefault="000E6657" w:rsidP="009F1180">
      <w:pPr>
        <w:spacing w:line="23" w:lineRule="atLeast"/>
        <w:jc w:val="center"/>
        <w:rPr>
          <w:rFonts w:ascii="Times New Roman" w:hAnsi="Times New Roman" w:cs="Times New Roman"/>
          <w:b/>
          <w:bCs/>
          <w:smallCaps/>
          <w:sz w:val="22"/>
          <w:szCs w:val="22"/>
        </w:rPr>
      </w:pPr>
    </w:p>
    <w:p w14:paraId="2B479A7F" w14:textId="77777777" w:rsidR="008C7A2E" w:rsidRPr="006458BA" w:rsidRDefault="008C7A2E" w:rsidP="009F1180">
      <w:pPr>
        <w:pStyle w:val="Paantrat"/>
        <w:spacing w:line="23" w:lineRule="atLeast"/>
        <w:jc w:val="center"/>
        <w:rPr>
          <w:rFonts w:ascii="Times New Roman" w:hAnsi="Times New Roman" w:cs="Times New Roman"/>
          <w:color w:val="auto"/>
        </w:rPr>
      </w:pPr>
      <w:r w:rsidRPr="006458BA">
        <w:rPr>
          <w:rFonts w:ascii="Times New Roman" w:hAnsi="Times New Roman" w:cs="Times New Roman"/>
          <w:color w:val="auto"/>
        </w:rPr>
        <w:t>TIEKĖJŲ PAŠALINIMO PAGRINDAI</w:t>
      </w:r>
    </w:p>
    <w:p w14:paraId="7C2B3A57" w14:textId="77777777" w:rsidR="00F73B1B" w:rsidRPr="00F73B1B" w:rsidRDefault="00F73B1B" w:rsidP="00F73B1B">
      <w:pPr>
        <w:numPr>
          <w:ilvl w:val="0"/>
          <w:numId w:val="17"/>
        </w:numPr>
        <w:spacing w:after="0" w:line="240" w:lineRule="auto"/>
        <w:ind w:left="0" w:firstLine="567"/>
        <w:jc w:val="both"/>
        <w:rPr>
          <w:rFonts w:ascii="Times New Roman" w:eastAsia="Times New Roman" w:hAnsi="Times New Roman" w:cs="Times New Roman"/>
          <w:sz w:val="24"/>
          <w:szCs w:val="24"/>
        </w:rPr>
      </w:pPr>
      <w:r w:rsidRPr="00F73B1B">
        <w:rPr>
          <w:rFonts w:ascii="Times New Roman" w:eastAsia="Times New Roman" w:hAnsi="Times New Roman" w:cs="Times New Roman"/>
          <w:sz w:val="24"/>
          <w:szCs w:val="24"/>
        </w:rPr>
        <w:t>Su pasiūlymu teikiamas tik EBVPD. Pirkimo vykdytojas su pasiūlymu  nereikalauja pateikti lentelėje nurodytų pašalinimo pagrindų nebuvimą įrodančių dokumentų. Pažymų, patvirtinančių VPĮ 46 straipsnyje nurodytų tiekėjo pašalinimo pagrindų nebuvimą, nereikalaujama. Pažymų, patvirtinančių tiekėjo pašalinimo pagrindų nebuvimą, pirkimo vykdytoja gali reikalauti iš tiekėjų tik turėdama pagrįstų abejonių dėl šių tiekėjų patikimumo.</w:t>
      </w:r>
    </w:p>
    <w:p w14:paraId="216A14FE" w14:textId="77777777" w:rsidR="00F73B1B" w:rsidRPr="00F73B1B" w:rsidRDefault="00F73B1B" w:rsidP="00F73B1B">
      <w:pPr>
        <w:numPr>
          <w:ilvl w:val="0"/>
          <w:numId w:val="17"/>
        </w:numPr>
        <w:spacing w:after="0" w:line="240" w:lineRule="auto"/>
        <w:ind w:left="0" w:firstLine="567"/>
        <w:jc w:val="both"/>
        <w:rPr>
          <w:rFonts w:ascii="Times New Roman" w:eastAsia="Times New Roman" w:hAnsi="Times New Roman" w:cs="Times New Roman"/>
          <w:sz w:val="24"/>
          <w:szCs w:val="24"/>
        </w:rPr>
      </w:pPr>
      <w:r w:rsidRPr="00F73B1B">
        <w:rPr>
          <w:rFonts w:ascii="Times New Roman" w:eastAsia="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DB411A3" w14:textId="77777777" w:rsidR="00F73B1B" w:rsidRPr="00F73B1B" w:rsidRDefault="00F73B1B" w:rsidP="00F73B1B">
      <w:pPr>
        <w:numPr>
          <w:ilvl w:val="0"/>
          <w:numId w:val="17"/>
        </w:numPr>
        <w:spacing w:after="0" w:line="240" w:lineRule="auto"/>
        <w:ind w:left="0" w:firstLine="567"/>
        <w:jc w:val="both"/>
        <w:rPr>
          <w:rFonts w:ascii="Times New Roman" w:eastAsia="Verdana" w:hAnsi="Times New Roman" w:cs="Times New Roman"/>
          <w:sz w:val="24"/>
          <w:szCs w:val="24"/>
        </w:rPr>
      </w:pPr>
      <w:r w:rsidRPr="00F73B1B">
        <w:rPr>
          <w:rFonts w:ascii="Times New Roman" w:eastAsia="Times New Roman" w:hAnsi="Times New Roman" w:cs="Times New Roman"/>
          <w:color w:val="000000"/>
          <w:sz w:val="24"/>
          <w:szCs w:val="24"/>
        </w:rPr>
        <w:t>Pirkimo vykdytojas tiekėją pašalina iš pirkimo procedūros bet kuriame pirkimo procedūros etape, jeigu paaiškėja, kad dėl savo veiksmų ar neveikimo prieš pirkimo procedūrą ar jos metu jis atitinka bent vieną iš pirkimo dokumentuos</w:t>
      </w:r>
      <w:r w:rsidRPr="00F73B1B">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0015915B" w14:textId="77777777" w:rsidR="00F73B1B" w:rsidRPr="00F73B1B" w:rsidRDefault="00F73B1B" w:rsidP="00F73B1B">
      <w:pPr>
        <w:numPr>
          <w:ilvl w:val="0"/>
          <w:numId w:val="17"/>
        </w:numPr>
        <w:spacing w:after="0" w:line="240" w:lineRule="auto"/>
        <w:ind w:left="0" w:firstLine="567"/>
        <w:jc w:val="both"/>
        <w:rPr>
          <w:rFonts w:ascii="Times New Roman" w:eastAsia="Verdana" w:hAnsi="Times New Roman" w:cs="Times New Roman"/>
          <w:color w:val="000000"/>
          <w:sz w:val="24"/>
          <w:szCs w:val="24"/>
        </w:rPr>
      </w:pPr>
      <w:r w:rsidRPr="00F73B1B">
        <w:rPr>
          <w:rFonts w:ascii="Times New Roman" w:eastAsia="Verdana" w:hAnsi="Times New Roman" w:cs="Times New Roman"/>
          <w:color w:val="000000"/>
          <w:sz w:val="24"/>
          <w:szCs w:val="24"/>
        </w:rPr>
        <w:t>Pirkimo vykdytojas,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675FC57" w14:textId="77777777" w:rsidR="00F73B1B" w:rsidRPr="00F73B1B" w:rsidRDefault="00F73B1B" w:rsidP="00F73B1B">
      <w:pPr>
        <w:numPr>
          <w:ilvl w:val="0"/>
          <w:numId w:val="17"/>
        </w:numPr>
        <w:spacing w:after="0" w:line="240" w:lineRule="auto"/>
        <w:ind w:left="0" w:firstLine="567"/>
        <w:jc w:val="both"/>
        <w:rPr>
          <w:rFonts w:ascii="Times New Roman" w:eastAsia="Times New Roman" w:hAnsi="Times New Roman" w:cs="Times New Roman"/>
          <w:sz w:val="24"/>
          <w:szCs w:val="24"/>
        </w:rPr>
      </w:pPr>
      <w:r w:rsidRPr="00F73B1B">
        <w:rPr>
          <w:rFonts w:ascii="Times New Roman" w:eastAsia="Verdana" w:hAnsi="Times New Roman" w:cs="Times New Roman"/>
          <w:sz w:val="24"/>
          <w:szCs w:val="24"/>
        </w:rPr>
        <w:t>Pirkimo vykdytojas visų pirma reikalauja tokios rūšies pažymų ir tokių dokumentinių įrodymų formų, apie kuriuos pateikta informacija Europos Komisijos informacinėje dokumentų saugykloje „e-</w:t>
      </w:r>
      <w:proofErr w:type="spellStart"/>
      <w:r w:rsidRPr="00F73B1B">
        <w:rPr>
          <w:rFonts w:ascii="Times New Roman" w:eastAsia="Verdana" w:hAnsi="Times New Roman" w:cs="Times New Roman"/>
          <w:sz w:val="24"/>
          <w:szCs w:val="24"/>
        </w:rPr>
        <w:t>Certis</w:t>
      </w:r>
      <w:proofErr w:type="spellEnd"/>
      <w:r w:rsidRPr="00F73B1B">
        <w:rPr>
          <w:rFonts w:ascii="Times New Roman" w:eastAsia="Verdana" w:hAnsi="Times New Roman" w:cs="Times New Roman"/>
          <w:sz w:val="24"/>
          <w:szCs w:val="24"/>
        </w:rPr>
        <w:t>“. Lentelės ketvirtame stulpelyje nurodomi doku</w:t>
      </w:r>
      <w:r w:rsidRPr="00F73B1B">
        <w:rPr>
          <w:rFonts w:ascii="Times New Roman" w:eastAsia="Times New Roman" w:hAnsi="Times New Roman" w:cs="Times New Roman"/>
          <w:sz w:val="24"/>
          <w:szCs w:val="24"/>
        </w:rPr>
        <w:t>mentai, kuriuos turi pateikti Lietuvos Respublikoje registruoti tiekėjai. Dėl dokumentų, kuriuos turi pateikti užsienio šalių tiekėjai, informaciją Pirkimo vykdytojas pasitikrina „e-</w:t>
      </w:r>
      <w:proofErr w:type="spellStart"/>
      <w:r w:rsidRPr="00F73B1B">
        <w:rPr>
          <w:rFonts w:ascii="Times New Roman" w:eastAsia="Times New Roman" w:hAnsi="Times New Roman" w:cs="Times New Roman"/>
          <w:sz w:val="24"/>
          <w:szCs w:val="24"/>
        </w:rPr>
        <w:t>Certis</w:t>
      </w:r>
      <w:proofErr w:type="spellEnd"/>
      <w:r w:rsidRPr="00F73B1B">
        <w:rPr>
          <w:rFonts w:ascii="Times New Roman" w:eastAsia="Times New Roman" w:hAnsi="Times New Roman" w:cs="Times New Roman"/>
          <w:sz w:val="24"/>
          <w:szCs w:val="24"/>
        </w:rPr>
        <w:t xml:space="preserve">“, adresu </w:t>
      </w:r>
      <w:hyperlink r:id="rId16" w:history="1">
        <w:r w:rsidRPr="00F73B1B">
          <w:rPr>
            <w:rFonts w:ascii="Times New Roman" w:eastAsia="Calibri" w:hAnsi="Times New Roman" w:cs="Times New Roman"/>
            <w:sz w:val="24"/>
            <w:szCs w:val="24"/>
            <w:u w:val="single"/>
          </w:rPr>
          <w:t>https://ec.europa.eu/tools/ecertis/</w:t>
        </w:r>
      </w:hyperlink>
      <w:r w:rsidRPr="00F73B1B">
        <w:rPr>
          <w:rFonts w:ascii="Times New Roman" w:eastAsia="Times New Roman" w:hAnsi="Times New Roman" w:cs="Times New Roman"/>
          <w:sz w:val="24"/>
          <w:szCs w:val="24"/>
        </w:rPr>
        <w:t xml:space="preserve">. </w:t>
      </w:r>
    </w:p>
    <w:p w14:paraId="075E7CDD" w14:textId="77777777" w:rsidR="00F73B1B" w:rsidRPr="00F73B1B" w:rsidRDefault="00F73B1B" w:rsidP="00F73B1B">
      <w:pPr>
        <w:numPr>
          <w:ilvl w:val="0"/>
          <w:numId w:val="17"/>
        </w:numPr>
        <w:spacing w:after="0" w:line="240" w:lineRule="auto"/>
        <w:ind w:left="0" w:firstLine="567"/>
        <w:jc w:val="both"/>
        <w:rPr>
          <w:rFonts w:ascii="Times New Roman" w:eastAsia="Times New Roman" w:hAnsi="Times New Roman" w:cs="Times New Roman"/>
          <w:sz w:val="24"/>
          <w:szCs w:val="24"/>
        </w:rPr>
      </w:pPr>
      <w:r w:rsidRPr="00F73B1B">
        <w:rPr>
          <w:rFonts w:ascii="Times New Roman" w:eastAsia="Times New Roman" w:hAnsi="Times New Roman" w:cs="Times New Roman"/>
          <w:sz w:val="24"/>
          <w:szCs w:val="24"/>
        </w:rPr>
        <w:t>Pirkimo vykdytojas nereikalauja iš tiekėjo pateikti dokumentų, patvirtinančių jo pašalinimo pagrindų nebuvimą, jeigu ji:</w:t>
      </w:r>
    </w:p>
    <w:p w14:paraId="4EE8D093" w14:textId="77777777" w:rsidR="00F73B1B" w:rsidRPr="00F73B1B" w:rsidRDefault="00F73B1B" w:rsidP="00F73B1B">
      <w:pPr>
        <w:numPr>
          <w:ilvl w:val="1"/>
          <w:numId w:val="17"/>
        </w:numPr>
        <w:spacing w:after="0" w:line="240" w:lineRule="auto"/>
        <w:ind w:left="0" w:firstLine="567"/>
        <w:jc w:val="both"/>
        <w:rPr>
          <w:rFonts w:ascii="Times New Roman" w:eastAsia="Times New Roman" w:hAnsi="Times New Roman" w:cs="Times New Roman"/>
          <w:sz w:val="24"/>
          <w:szCs w:val="24"/>
        </w:rPr>
      </w:pPr>
      <w:r w:rsidRPr="00F73B1B">
        <w:rPr>
          <w:rFonts w:ascii="Times New Roman" w:eastAsia="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4966A46" w14:textId="77777777" w:rsidR="00F73B1B" w:rsidRPr="00F73B1B" w:rsidRDefault="00F73B1B" w:rsidP="00F73B1B">
      <w:pPr>
        <w:numPr>
          <w:ilvl w:val="1"/>
          <w:numId w:val="17"/>
        </w:numPr>
        <w:spacing w:after="0" w:line="240" w:lineRule="auto"/>
        <w:ind w:left="0" w:firstLine="567"/>
        <w:jc w:val="both"/>
        <w:rPr>
          <w:rFonts w:ascii="Times New Roman" w:eastAsia="Times New Roman" w:hAnsi="Times New Roman" w:cs="Times New Roman"/>
          <w:sz w:val="24"/>
          <w:szCs w:val="24"/>
        </w:rPr>
      </w:pPr>
      <w:r w:rsidRPr="00F73B1B">
        <w:rPr>
          <w:rFonts w:ascii="Times New Roman" w:eastAsia="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977D539" w14:textId="77777777" w:rsidR="00F73B1B" w:rsidRPr="00F73B1B" w:rsidRDefault="00F73B1B" w:rsidP="00F73B1B">
      <w:pPr>
        <w:spacing w:after="0" w:line="240" w:lineRule="auto"/>
        <w:ind w:firstLine="567"/>
        <w:jc w:val="both"/>
        <w:rPr>
          <w:rFonts w:ascii="Times New Roman" w:eastAsia="Times New Roman" w:hAnsi="Times New Roman" w:cs="Times New Roman"/>
          <w:sz w:val="24"/>
          <w:szCs w:val="24"/>
        </w:rPr>
      </w:pPr>
      <w:r w:rsidRPr="00F73B1B">
        <w:rPr>
          <w:rFonts w:ascii="Times New Roman" w:eastAsia="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pirkimo vykdytojas gali reikalauti iš tiekėjų tik turėdama pagrįstų abejonių dėl šių tiekėjų patikimumo.</w:t>
      </w:r>
    </w:p>
    <w:p w14:paraId="753BC4B8" w14:textId="77777777" w:rsidR="00F73B1B" w:rsidRPr="00F73B1B" w:rsidRDefault="00F73B1B" w:rsidP="00F73B1B">
      <w:pPr>
        <w:numPr>
          <w:ilvl w:val="0"/>
          <w:numId w:val="17"/>
        </w:numPr>
        <w:spacing w:after="0" w:line="240" w:lineRule="auto"/>
        <w:ind w:left="0" w:firstLine="567"/>
        <w:jc w:val="both"/>
        <w:rPr>
          <w:rFonts w:ascii="Times New Roman" w:eastAsia="Times New Roman" w:hAnsi="Times New Roman" w:cs="Times New Roman"/>
          <w:sz w:val="24"/>
          <w:szCs w:val="24"/>
        </w:rPr>
      </w:pPr>
      <w:r w:rsidRPr="00F73B1B">
        <w:rPr>
          <w:rFonts w:ascii="Times New Roman" w:eastAsia="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F6BEF5" w14:textId="77777777" w:rsidR="00F73B1B" w:rsidRPr="00F73B1B" w:rsidRDefault="00F73B1B" w:rsidP="00F73B1B">
      <w:pPr>
        <w:numPr>
          <w:ilvl w:val="1"/>
          <w:numId w:val="17"/>
        </w:numPr>
        <w:spacing w:after="0" w:line="240" w:lineRule="auto"/>
        <w:ind w:left="0" w:firstLine="567"/>
        <w:jc w:val="both"/>
        <w:rPr>
          <w:rFonts w:ascii="Times New Roman" w:eastAsia="Times New Roman" w:hAnsi="Times New Roman" w:cs="Times New Roman"/>
          <w:sz w:val="24"/>
          <w:szCs w:val="24"/>
        </w:rPr>
      </w:pPr>
      <w:r w:rsidRPr="00F73B1B">
        <w:rPr>
          <w:rFonts w:ascii="Times New Roman" w:eastAsia="Times New Roman" w:hAnsi="Times New Roman" w:cs="Times New Roman"/>
          <w:sz w:val="24"/>
          <w:szCs w:val="24"/>
        </w:rPr>
        <w:t>priesaikos deklaracija;</w:t>
      </w:r>
    </w:p>
    <w:p w14:paraId="65087712" w14:textId="77777777" w:rsidR="00F73B1B" w:rsidRPr="00F73B1B" w:rsidRDefault="00F73B1B" w:rsidP="00F73B1B">
      <w:pPr>
        <w:spacing w:after="200" w:line="240" w:lineRule="auto"/>
        <w:ind w:firstLine="567"/>
        <w:jc w:val="both"/>
        <w:rPr>
          <w:rFonts w:ascii="Times New Roman" w:eastAsia="Arial Unicode MS" w:hAnsi="Times New Roman" w:cs="Times New Roman"/>
          <w:sz w:val="24"/>
          <w:szCs w:val="24"/>
          <w:lang w:eastAsia="en-US"/>
        </w:rPr>
      </w:pPr>
      <w:r w:rsidRPr="00F73B1B">
        <w:rPr>
          <w:rFonts w:ascii="Times New Roman" w:eastAsia="Arial Unicode MS" w:hAnsi="Times New Roman" w:cs="Times New Roman"/>
          <w:sz w:val="24"/>
          <w:szCs w:val="24"/>
          <w:lang w:eastAsia="en-US"/>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704"/>
        <w:gridCol w:w="3544"/>
        <w:gridCol w:w="1701"/>
        <w:gridCol w:w="3827"/>
      </w:tblGrid>
      <w:tr w:rsidR="00F73B1B" w:rsidRPr="00F73B1B" w14:paraId="2A876AA6" w14:textId="77777777" w:rsidTr="00F73B1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CE4FA" w14:textId="77777777" w:rsidR="00F73B1B" w:rsidRPr="002E5DC9" w:rsidRDefault="00F73B1B" w:rsidP="00F73B1B">
            <w:pPr>
              <w:spacing w:after="0" w:line="240" w:lineRule="auto"/>
              <w:ind w:left="32"/>
              <w:jc w:val="center"/>
              <w:rPr>
                <w:rFonts w:ascii="Times New Roman" w:eastAsia="Times New Roman" w:hAnsi="Times New Roman" w:cs="Times New Roman"/>
                <w:b/>
                <w:bCs/>
                <w:sz w:val="22"/>
                <w:szCs w:val="22"/>
              </w:rPr>
            </w:pPr>
            <w:r w:rsidRPr="002E5DC9">
              <w:rPr>
                <w:rFonts w:ascii="Times New Roman" w:eastAsia="Times New Roman" w:hAnsi="Times New Roman" w:cs="Times New Roman"/>
                <w:b/>
                <w:bCs/>
                <w:sz w:val="22"/>
                <w:szCs w:val="22"/>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912D4" w14:textId="77777777" w:rsidR="00F73B1B" w:rsidRPr="002E5DC9" w:rsidRDefault="00F73B1B" w:rsidP="00F73B1B">
            <w:pPr>
              <w:spacing w:after="0" w:line="240" w:lineRule="auto"/>
              <w:jc w:val="center"/>
              <w:rPr>
                <w:rFonts w:ascii="Times New Roman" w:eastAsia="Times New Roman" w:hAnsi="Times New Roman" w:cs="Times New Roman"/>
                <w:bCs/>
                <w:sz w:val="22"/>
                <w:szCs w:val="22"/>
                <w:lang w:eastAsia="en-US"/>
              </w:rPr>
            </w:pPr>
            <w:r w:rsidRPr="002E5DC9">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417DA" w14:textId="77777777" w:rsidR="00F73B1B" w:rsidRPr="002E5DC9" w:rsidRDefault="00F73B1B" w:rsidP="00F73B1B">
            <w:pPr>
              <w:spacing w:after="0" w:line="240" w:lineRule="auto"/>
              <w:jc w:val="center"/>
              <w:rPr>
                <w:rFonts w:ascii="Times New Roman" w:eastAsia="Yu Mincho" w:hAnsi="Times New Roman" w:cs="Times New Roman"/>
                <w:b/>
                <w:bCs/>
                <w:sz w:val="22"/>
                <w:szCs w:val="22"/>
              </w:rPr>
            </w:pPr>
            <w:r w:rsidRPr="002E5DC9">
              <w:rPr>
                <w:rFonts w:ascii="Times New Roman" w:eastAsia="Yu Mincho" w:hAnsi="Times New Roman" w:cs="Times New Roman"/>
                <w:b/>
                <w:bCs/>
                <w:sz w:val="22"/>
                <w:szCs w:val="22"/>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3A897" w14:textId="77777777" w:rsidR="00F73B1B" w:rsidRPr="002E5DC9" w:rsidRDefault="00F73B1B" w:rsidP="00F73B1B">
            <w:pPr>
              <w:spacing w:after="0" w:line="240" w:lineRule="auto"/>
              <w:jc w:val="center"/>
              <w:rPr>
                <w:rFonts w:ascii="Times New Roman" w:eastAsia="Times New Roman" w:hAnsi="Times New Roman" w:cs="Times New Roman"/>
                <w:bCs/>
                <w:iCs/>
                <w:sz w:val="22"/>
                <w:szCs w:val="22"/>
                <w:lang w:eastAsia="en-US"/>
              </w:rPr>
            </w:pPr>
            <w:r w:rsidRPr="002E5DC9">
              <w:rPr>
                <w:rFonts w:ascii="Times New Roman" w:eastAsia="Times New Roman" w:hAnsi="Times New Roman" w:cs="Times New Roman"/>
                <w:b/>
                <w:sz w:val="22"/>
                <w:szCs w:val="22"/>
              </w:rPr>
              <w:t>Pašalinimo pagrindų nebuvimą įrodantys dokumentai</w:t>
            </w:r>
          </w:p>
        </w:tc>
      </w:tr>
      <w:tr w:rsidR="00F73B1B" w:rsidRPr="00F73B1B" w14:paraId="3EA56702" w14:textId="77777777" w:rsidTr="00F73B1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318DB" w14:textId="77777777" w:rsidR="00F73B1B" w:rsidRPr="002E5DC9" w:rsidRDefault="00F73B1B" w:rsidP="00F73B1B">
            <w:pPr>
              <w:numPr>
                <w:ilvl w:val="0"/>
                <w:numId w:val="18"/>
              </w:numPr>
              <w:spacing w:after="0" w:line="240" w:lineRule="auto"/>
              <w:ind w:left="0" w:firstLine="0"/>
              <w:rPr>
                <w:rFonts w:ascii="Times New Roman" w:eastAsia="Times New Roman" w:hAnsi="Times New Roman" w:cs="Times New Roman"/>
                <w:b/>
                <w:bCs/>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D4606"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lang w:eastAsia="en-US"/>
              </w:rPr>
            </w:pPr>
            <w:r w:rsidRPr="002E5DC9">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3564446C"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lang w:eastAsia="en-US"/>
              </w:rPr>
            </w:pPr>
            <w:r w:rsidRPr="002E5DC9">
              <w:rPr>
                <w:rFonts w:ascii="Times New Roman" w:eastAsia="Times New Roman" w:hAnsi="Times New Roman" w:cs="Times New Roman"/>
                <w:bCs/>
                <w:sz w:val="22"/>
                <w:szCs w:val="22"/>
                <w:lang w:eastAsia="en-US"/>
              </w:rPr>
              <w:t>1) dalyvavimą nusikalstamame susivienijime, jo organizavimą ar vadovavimą jam;</w:t>
            </w:r>
          </w:p>
          <w:p w14:paraId="62A1C0F8"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lang w:eastAsia="en-US"/>
              </w:rPr>
            </w:pPr>
            <w:r w:rsidRPr="002E5DC9">
              <w:rPr>
                <w:rFonts w:ascii="Times New Roman" w:eastAsia="Times New Roman" w:hAnsi="Times New Roman" w:cs="Times New Roman"/>
                <w:bCs/>
                <w:sz w:val="22"/>
                <w:szCs w:val="22"/>
                <w:lang w:eastAsia="en-US"/>
              </w:rPr>
              <w:t>2) kyšininkavimą, prekybą poveikiu, papirkimą;</w:t>
            </w:r>
          </w:p>
          <w:p w14:paraId="7274CCD9"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lang w:eastAsia="en-US"/>
              </w:rPr>
            </w:pPr>
            <w:r w:rsidRPr="002E5DC9">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E38A1C"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lang w:eastAsia="en-US"/>
              </w:rPr>
            </w:pPr>
            <w:r w:rsidRPr="002E5DC9">
              <w:rPr>
                <w:rFonts w:ascii="Times New Roman" w:eastAsia="Times New Roman" w:hAnsi="Times New Roman" w:cs="Times New Roman"/>
                <w:bCs/>
                <w:sz w:val="22"/>
                <w:szCs w:val="22"/>
                <w:lang w:eastAsia="en-US"/>
              </w:rPr>
              <w:t>4) nusikalstamą bankrotą;</w:t>
            </w:r>
          </w:p>
          <w:p w14:paraId="05360F98"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lang w:eastAsia="en-US"/>
              </w:rPr>
            </w:pPr>
            <w:r w:rsidRPr="002E5DC9">
              <w:rPr>
                <w:rFonts w:ascii="Times New Roman" w:eastAsia="Times New Roman" w:hAnsi="Times New Roman" w:cs="Times New Roman"/>
                <w:bCs/>
                <w:sz w:val="22"/>
                <w:szCs w:val="22"/>
                <w:lang w:eastAsia="en-US"/>
              </w:rPr>
              <w:t>5) teroristinį ir su teroristine veikla susijusį nusikaltimą;</w:t>
            </w:r>
          </w:p>
          <w:p w14:paraId="0600EF46"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lang w:eastAsia="en-US"/>
              </w:rPr>
            </w:pPr>
            <w:r w:rsidRPr="002E5DC9">
              <w:rPr>
                <w:rFonts w:ascii="Times New Roman" w:eastAsia="Times New Roman" w:hAnsi="Times New Roman" w:cs="Times New Roman"/>
                <w:bCs/>
                <w:sz w:val="22"/>
                <w:szCs w:val="22"/>
                <w:lang w:eastAsia="en-US"/>
              </w:rPr>
              <w:lastRenderedPageBreak/>
              <w:t>6) nusikalstamu būdu gauto turto legalizavimą;</w:t>
            </w:r>
          </w:p>
          <w:p w14:paraId="6CE7F49E"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lang w:eastAsia="en-US"/>
              </w:rPr>
            </w:pPr>
            <w:r w:rsidRPr="002E5DC9">
              <w:rPr>
                <w:rFonts w:ascii="Times New Roman" w:eastAsia="Times New Roman" w:hAnsi="Times New Roman" w:cs="Times New Roman"/>
                <w:bCs/>
                <w:sz w:val="22"/>
                <w:szCs w:val="22"/>
                <w:lang w:eastAsia="en-US"/>
              </w:rPr>
              <w:t>7) prekybą žmonėmis, vaiko pirkimą arba pardavimą;</w:t>
            </w:r>
          </w:p>
          <w:p w14:paraId="19A04757"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lang w:eastAsia="en-US"/>
              </w:rPr>
            </w:pPr>
            <w:r w:rsidRPr="002E5DC9">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4DD847C"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lang w:eastAsia="en-US"/>
              </w:rPr>
            </w:pPr>
          </w:p>
          <w:p w14:paraId="31306582"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lang w:eastAsia="en-US"/>
              </w:rPr>
            </w:pPr>
            <w:r w:rsidRPr="002E5DC9">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28B30B9D" w14:textId="77777777" w:rsidR="00F73B1B" w:rsidRPr="002E5DC9" w:rsidRDefault="00F73B1B" w:rsidP="00F73B1B">
            <w:pPr>
              <w:spacing w:after="0" w:line="240" w:lineRule="auto"/>
              <w:jc w:val="both"/>
              <w:rPr>
                <w:rFonts w:ascii="Times New Roman" w:eastAsia="Times New Roman" w:hAnsi="Times New Roman" w:cs="Times New Roman"/>
                <w:bCs/>
                <w:sz w:val="22"/>
                <w:szCs w:val="22"/>
                <w:lang w:eastAsia="en-US"/>
              </w:rPr>
            </w:pPr>
            <w:r w:rsidRPr="002E5DC9">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7D14246" w14:textId="77777777" w:rsidR="00F73B1B" w:rsidRPr="002E5DC9" w:rsidRDefault="00F73B1B" w:rsidP="00F73B1B">
            <w:pPr>
              <w:spacing w:after="0" w:line="240" w:lineRule="auto"/>
              <w:jc w:val="both"/>
              <w:rPr>
                <w:rFonts w:ascii="Times New Roman" w:eastAsia="Times New Roman" w:hAnsi="Times New Roman" w:cs="Times New Roman"/>
                <w:sz w:val="22"/>
                <w:szCs w:val="22"/>
                <w:lang w:eastAsia="en-US"/>
              </w:rPr>
            </w:pPr>
            <w:r w:rsidRPr="002E5DC9">
              <w:rPr>
                <w:rFonts w:ascii="Times New Roman" w:eastAsia="Times New Roman" w:hAnsi="Times New Roman" w:cs="Times New Roman"/>
                <w:sz w:val="22"/>
                <w:szCs w:val="22"/>
                <w:lang w:eastAsia="en-US"/>
              </w:rPr>
              <w:t xml:space="preserve">2) tiekėjo, kuris yra juridinis asmuo, kita organizacija ar jos </w:t>
            </w:r>
            <w:r w:rsidRPr="002E5DC9">
              <w:rPr>
                <w:rFonts w:ascii="Times New Roman" w:eastAsia="Times New Roman" w:hAnsi="Times New Roman" w:cs="Times New Roman"/>
                <w:b/>
                <w:bCs/>
                <w:sz w:val="22"/>
                <w:szCs w:val="22"/>
                <w:lang w:eastAsia="en-US"/>
              </w:rPr>
              <w:t>struktūrinis</w:t>
            </w:r>
            <w:r w:rsidRPr="002E5DC9">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E87922"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lang w:eastAsia="en-US"/>
              </w:rPr>
            </w:pPr>
            <w:r w:rsidRPr="002E5DC9">
              <w:rPr>
                <w:rFonts w:ascii="Times New Roman" w:eastAsia="Times New Roman" w:hAnsi="Times New Roman" w:cs="Times New Roman"/>
                <w:bCs/>
                <w:sz w:val="22"/>
                <w:szCs w:val="22"/>
                <w:lang w:eastAsia="en-US"/>
              </w:rPr>
              <w:t xml:space="preserve">3) tiekėjo, kuris yra juridinis asmuo, kita organizacija ar jos </w:t>
            </w:r>
            <w:r w:rsidRPr="002E5DC9">
              <w:rPr>
                <w:rFonts w:ascii="Times New Roman" w:eastAsia="Times New Roman" w:hAnsi="Times New Roman" w:cs="Times New Roman"/>
                <w:sz w:val="22"/>
                <w:szCs w:val="22"/>
                <w:lang w:eastAsia="en-US"/>
              </w:rPr>
              <w:t>struktūrinis</w:t>
            </w:r>
            <w:r w:rsidRPr="002E5DC9">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BD103" w14:textId="77777777" w:rsidR="00F73B1B" w:rsidRPr="002E5DC9" w:rsidRDefault="00F73B1B" w:rsidP="00F73B1B">
            <w:pPr>
              <w:spacing w:after="0" w:line="240" w:lineRule="auto"/>
              <w:jc w:val="both"/>
              <w:rPr>
                <w:rFonts w:ascii="Times New Roman" w:eastAsia="Yu Mincho" w:hAnsi="Times New Roman" w:cs="Times New Roman"/>
                <w:b/>
                <w:bCs/>
                <w:sz w:val="22"/>
                <w:szCs w:val="22"/>
                <w:lang w:eastAsia="en-US"/>
              </w:rPr>
            </w:pPr>
            <w:r w:rsidRPr="002E5DC9">
              <w:rPr>
                <w:rFonts w:ascii="Times New Roman" w:eastAsia="Yu Mincho" w:hAnsi="Times New Roman" w:cs="Times New Roman"/>
                <w:b/>
                <w:bCs/>
                <w:sz w:val="22"/>
                <w:szCs w:val="22"/>
                <w:lang w:eastAsia="en-US"/>
              </w:rPr>
              <w:lastRenderedPageBreak/>
              <w:t>VPĮ 46 straipsnio 1 dalis</w:t>
            </w:r>
          </w:p>
          <w:p w14:paraId="2F0E3AC1" w14:textId="77777777" w:rsidR="00F73B1B" w:rsidRPr="002E5DC9" w:rsidRDefault="00F73B1B" w:rsidP="00F73B1B">
            <w:pPr>
              <w:spacing w:after="0" w:line="240" w:lineRule="auto"/>
              <w:jc w:val="both"/>
              <w:rPr>
                <w:rFonts w:ascii="Times New Roman" w:eastAsia="Yu Mincho" w:hAnsi="Times New Roman" w:cs="Times New Roman"/>
                <w:sz w:val="22"/>
                <w:szCs w:val="22"/>
                <w:lang w:eastAsia="en-US"/>
              </w:rPr>
            </w:pPr>
          </w:p>
          <w:p w14:paraId="4FF0CFB6" w14:textId="77777777" w:rsidR="00F73B1B" w:rsidRPr="002E5DC9" w:rsidRDefault="00F73B1B" w:rsidP="00F73B1B">
            <w:pPr>
              <w:spacing w:after="0" w:line="240" w:lineRule="auto"/>
              <w:jc w:val="both"/>
              <w:rPr>
                <w:rFonts w:ascii="Times New Roman" w:eastAsia="Yu Mincho" w:hAnsi="Times New Roman" w:cs="Times New Roman"/>
                <w:sz w:val="22"/>
                <w:szCs w:val="22"/>
                <w:lang w:eastAsia="en-US"/>
              </w:rPr>
            </w:pPr>
            <w:r w:rsidRPr="002E5DC9">
              <w:rPr>
                <w:rFonts w:ascii="Times New Roman" w:eastAsia="Yu Mincho" w:hAnsi="Times New Roman" w:cs="Times New Roman"/>
                <w:sz w:val="22"/>
                <w:szCs w:val="22"/>
                <w:lang w:eastAsia="en-US"/>
              </w:rPr>
              <w:t>EBVPD III dalies A1-A6 punktai</w:t>
            </w:r>
          </w:p>
          <w:p w14:paraId="645D4B89" w14:textId="77777777" w:rsidR="00F73B1B" w:rsidRPr="002E5DC9" w:rsidRDefault="00F73B1B" w:rsidP="00F73B1B">
            <w:pPr>
              <w:spacing w:after="0" w:line="240" w:lineRule="auto"/>
              <w:jc w:val="both"/>
              <w:rPr>
                <w:rFonts w:ascii="Times New Roman" w:eastAsia="Yu Mincho" w:hAnsi="Times New Roman" w:cs="Times New Roman"/>
                <w:sz w:val="22"/>
                <w:szCs w:val="22"/>
                <w:lang w:eastAsia="en-US"/>
              </w:rPr>
            </w:pPr>
          </w:p>
          <w:p w14:paraId="6A27BF7A" w14:textId="77777777" w:rsidR="00F73B1B" w:rsidRPr="002E5DC9" w:rsidRDefault="00F73B1B" w:rsidP="00F73B1B">
            <w:pPr>
              <w:spacing w:after="0" w:line="240" w:lineRule="auto"/>
              <w:jc w:val="both"/>
              <w:rPr>
                <w:rFonts w:ascii="Times New Roman" w:eastAsia="Yu Mincho" w:hAnsi="Times New Roman" w:cs="Times New Roman"/>
                <w:sz w:val="22"/>
                <w:szCs w:val="22"/>
                <w:lang w:eastAsia="en-US"/>
              </w:rPr>
            </w:pPr>
            <w:r w:rsidRPr="002E5DC9">
              <w:rPr>
                <w:rFonts w:ascii="Times New Roman" w:eastAsia="Yu Mincho" w:hAnsi="Times New Roman" w:cs="Times New Roman"/>
                <w:sz w:val="22"/>
                <w:szCs w:val="22"/>
                <w:lang w:eastAsia="en-US"/>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99D11" w14:textId="77777777" w:rsidR="00F73B1B" w:rsidRPr="002E5DC9" w:rsidRDefault="00F73B1B" w:rsidP="00F73B1B">
            <w:pPr>
              <w:spacing w:after="0" w:line="240" w:lineRule="auto"/>
              <w:jc w:val="both"/>
              <w:rPr>
                <w:rFonts w:ascii="Times New Roman" w:eastAsia="Times New Roman" w:hAnsi="Times New Roman" w:cs="Times New Roman"/>
                <w:sz w:val="22"/>
                <w:szCs w:val="22"/>
              </w:rPr>
            </w:pPr>
            <w:r w:rsidRPr="002E5DC9">
              <w:rPr>
                <w:rFonts w:ascii="Times New Roman" w:eastAsia="Times New Roman" w:hAnsi="Times New Roman" w:cs="Times New Roman"/>
                <w:sz w:val="22"/>
                <w:szCs w:val="22"/>
                <w:lang w:eastAsia="en-US"/>
              </w:rPr>
              <w:t>Iš Lietuvoje įsteigtų subjektų reikalaujama:</w:t>
            </w:r>
          </w:p>
          <w:p w14:paraId="4A3B3E50" w14:textId="77777777" w:rsidR="00F73B1B" w:rsidRPr="002E5DC9" w:rsidRDefault="00F73B1B" w:rsidP="00F73B1B">
            <w:pPr>
              <w:numPr>
                <w:ilvl w:val="0"/>
                <w:numId w:val="21"/>
              </w:numPr>
              <w:spacing w:after="0" w:line="240" w:lineRule="auto"/>
              <w:ind w:left="314"/>
              <w:jc w:val="both"/>
              <w:rPr>
                <w:rFonts w:ascii="Times New Roman" w:eastAsia="Times New Roman" w:hAnsi="Times New Roman" w:cs="Times New Roman"/>
                <w:b/>
                <w:bCs/>
                <w:sz w:val="22"/>
                <w:szCs w:val="22"/>
              </w:rPr>
            </w:pPr>
            <w:r w:rsidRPr="002E5DC9">
              <w:rPr>
                <w:rFonts w:ascii="Times New Roman" w:eastAsia="Times New Roman" w:hAnsi="Times New Roman" w:cs="Times New Roman"/>
                <w:sz w:val="22"/>
                <w:szCs w:val="22"/>
              </w:rPr>
              <w:t>išrašo iš teismo sprendimo arba</w:t>
            </w:r>
          </w:p>
          <w:p w14:paraId="5DD2522F" w14:textId="77777777" w:rsidR="00F73B1B" w:rsidRPr="002E5DC9" w:rsidRDefault="00F73B1B" w:rsidP="00F73B1B">
            <w:pPr>
              <w:numPr>
                <w:ilvl w:val="0"/>
                <w:numId w:val="21"/>
              </w:numPr>
              <w:spacing w:after="0" w:line="240" w:lineRule="auto"/>
              <w:ind w:left="314"/>
              <w:jc w:val="both"/>
              <w:rPr>
                <w:rFonts w:ascii="Times New Roman" w:eastAsia="Times New Roman" w:hAnsi="Times New Roman" w:cs="Times New Roman"/>
                <w:b/>
                <w:bCs/>
                <w:sz w:val="22"/>
                <w:szCs w:val="22"/>
              </w:rPr>
            </w:pPr>
            <w:r w:rsidRPr="002E5DC9">
              <w:rPr>
                <w:rFonts w:ascii="Times New Roman" w:eastAsia="Times New Roman" w:hAnsi="Times New Roman" w:cs="Times New Roman"/>
                <w:sz w:val="22"/>
                <w:szCs w:val="22"/>
              </w:rPr>
              <w:t>Informatikos ir ryšių departamento prie Vidaus reikalų ministerijos pažymos, arba</w:t>
            </w:r>
          </w:p>
          <w:p w14:paraId="68A7CE15" w14:textId="77777777" w:rsidR="00F73B1B" w:rsidRPr="002E5DC9" w:rsidRDefault="00F73B1B" w:rsidP="00F73B1B">
            <w:pPr>
              <w:numPr>
                <w:ilvl w:val="0"/>
                <w:numId w:val="21"/>
              </w:numPr>
              <w:spacing w:after="0" w:line="240" w:lineRule="auto"/>
              <w:ind w:left="314"/>
              <w:jc w:val="both"/>
              <w:rPr>
                <w:rFonts w:ascii="Times New Roman" w:eastAsia="Times New Roman" w:hAnsi="Times New Roman" w:cs="Times New Roman"/>
                <w:b/>
                <w:bCs/>
                <w:sz w:val="22"/>
                <w:szCs w:val="22"/>
              </w:rPr>
            </w:pPr>
            <w:r w:rsidRPr="002E5DC9">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899E2E2" w14:textId="77777777" w:rsidR="00F73B1B" w:rsidRPr="002E5DC9" w:rsidRDefault="00F73B1B" w:rsidP="00F73B1B">
            <w:pPr>
              <w:spacing w:after="0" w:line="240" w:lineRule="auto"/>
              <w:jc w:val="both"/>
              <w:rPr>
                <w:rFonts w:ascii="Times New Roman" w:eastAsia="Times New Roman" w:hAnsi="Times New Roman" w:cs="Times New Roman"/>
                <w:sz w:val="22"/>
                <w:szCs w:val="22"/>
                <w:lang w:eastAsia="en-US"/>
              </w:rPr>
            </w:pPr>
          </w:p>
          <w:p w14:paraId="12A1B71F" w14:textId="77777777" w:rsidR="00F73B1B" w:rsidRPr="002E5DC9" w:rsidRDefault="00F73B1B" w:rsidP="00F73B1B">
            <w:pPr>
              <w:spacing w:after="0" w:line="240" w:lineRule="auto"/>
              <w:jc w:val="both"/>
              <w:rPr>
                <w:rFonts w:ascii="Times New Roman" w:eastAsia="Times New Roman" w:hAnsi="Times New Roman" w:cs="Times New Roman"/>
                <w:sz w:val="22"/>
                <w:szCs w:val="22"/>
              </w:rPr>
            </w:pPr>
            <w:r w:rsidRPr="002E5DC9">
              <w:rPr>
                <w:rFonts w:ascii="Times New Roman" w:eastAsia="Times New Roman" w:hAnsi="Times New Roman" w:cs="Times New Roman"/>
                <w:sz w:val="22"/>
                <w:szCs w:val="22"/>
                <w:lang w:eastAsia="en-US"/>
              </w:rPr>
              <w:t>Iš ne Lietuvoje įsteigtų subjektų reikalaujama:</w:t>
            </w:r>
          </w:p>
          <w:p w14:paraId="60FACA85" w14:textId="77777777" w:rsidR="00F73B1B" w:rsidRPr="002E5DC9" w:rsidRDefault="00F73B1B" w:rsidP="00F73B1B">
            <w:pPr>
              <w:numPr>
                <w:ilvl w:val="0"/>
                <w:numId w:val="21"/>
              </w:numPr>
              <w:spacing w:after="0" w:line="240" w:lineRule="auto"/>
              <w:ind w:left="314"/>
              <w:jc w:val="both"/>
              <w:rPr>
                <w:rFonts w:ascii="Times New Roman" w:eastAsia="Times New Roman" w:hAnsi="Times New Roman" w:cs="Times New Roman"/>
                <w:b/>
                <w:bCs/>
                <w:sz w:val="22"/>
                <w:szCs w:val="22"/>
              </w:rPr>
            </w:pPr>
            <w:r w:rsidRPr="002E5DC9">
              <w:rPr>
                <w:rFonts w:ascii="Times New Roman" w:eastAsia="Times New Roman" w:hAnsi="Times New Roman" w:cs="Times New Roman"/>
                <w:sz w:val="22"/>
                <w:szCs w:val="22"/>
              </w:rPr>
              <w:t>atitinkamos užsienio šalies institucijos dokumento</w:t>
            </w:r>
            <w:r w:rsidRPr="002E5DC9">
              <w:rPr>
                <w:rFonts w:ascii="Times New Roman" w:eastAsia="Times New Roman" w:hAnsi="Times New Roman" w:cs="Times New Roman"/>
                <w:sz w:val="22"/>
                <w:szCs w:val="22"/>
                <w:vertAlign w:val="superscript"/>
              </w:rPr>
              <w:footnoteReference w:id="2"/>
            </w:r>
            <w:r w:rsidRPr="002E5DC9">
              <w:rPr>
                <w:rFonts w:ascii="Times New Roman" w:eastAsia="Times New Roman" w:hAnsi="Times New Roman" w:cs="Times New Roman"/>
                <w:sz w:val="22"/>
                <w:szCs w:val="22"/>
              </w:rPr>
              <w:t>.</w:t>
            </w:r>
          </w:p>
          <w:p w14:paraId="10383B3E" w14:textId="77777777" w:rsidR="00F73B1B" w:rsidRPr="002E5DC9" w:rsidRDefault="00F73B1B" w:rsidP="00F73B1B">
            <w:pPr>
              <w:spacing w:after="0" w:line="240" w:lineRule="auto"/>
              <w:jc w:val="both"/>
              <w:rPr>
                <w:rFonts w:ascii="Times New Roman" w:eastAsia="Times New Roman" w:hAnsi="Times New Roman" w:cs="Times New Roman"/>
                <w:sz w:val="22"/>
                <w:szCs w:val="22"/>
              </w:rPr>
            </w:pPr>
          </w:p>
          <w:p w14:paraId="584574B7" w14:textId="77777777" w:rsidR="00F73B1B" w:rsidRPr="002E5DC9" w:rsidRDefault="00F73B1B" w:rsidP="00F73B1B">
            <w:pPr>
              <w:spacing w:after="0" w:line="240" w:lineRule="auto"/>
              <w:jc w:val="both"/>
              <w:rPr>
                <w:rFonts w:ascii="Times New Roman" w:eastAsia="Times New Roman" w:hAnsi="Times New Roman" w:cs="Times New Roman"/>
                <w:color w:val="7030A0"/>
                <w:sz w:val="22"/>
                <w:szCs w:val="22"/>
              </w:rPr>
            </w:pPr>
            <w:r w:rsidRPr="002E5DC9">
              <w:rPr>
                <w:rFonts w:ascii="Times New Roman" w:eastAsia="Times New Roman" w:hAnsi="Times New Roman" w:cs="Times New Roman"/>
                <w:sz w:val="22"/>
                <w:szCs w:val="22"/>
              </w:rPr>
              <w:t xml:space="preserve">Nurodyti dokumentai turi būti išduoti ne anksčiau kaip 180 dienų iki </w:t>
            </w:r>
            <w:r w:rsidRPr="002E5DC9">
              <w:rPr>
                <w:rFonts w:ascii="Times New Roman" w:eastAsia="Times New Roman" w:hAnsi="Times New Roman" w:cs="Times New Roman"/>
                <w:i/>
                <w:iCs/>
                <w:sz w:val="22"/>
                <w:szCs w:val="22"/>
              </w:rPr>
              <w:t>tos dienos, kai tiekėjas pirkimo vykdytojo prašymu turės pateikti pašalinimo pagrindų nebuvimą patvirtinančius dok</w:t>
            </w:r>
            <w:r w:rsidRPr="002E5DC9">
              <w:rPr>
                <w:rFonts w:ascii="Times New Roman" w:eastAsia="Times New Roman" w:hAnsi="Times New Roman" w:cs="Times New Roman"/>
                <w:sz w:val="22"/>
                <w:szCs w:val="22"/>
              </w:rPr>
              <w:t xml:space="preserve">umentus. </w:t>
            </w:r>
            <w:r w:rsidRPr="002E5DC9">
              <w:rPr>
                <w:rFonts w:ascii="Times New Roman" w:eastAsia="Times New Roman" w:hAnsi="Times New Roman" w:cs="Times New Roman"/>
                <w:b/>
                <w:bCs/>
                <w:i/>
                <w:iCs/>
                <w:color w:val="000000"/>
                <w:sz w:val="22"/>
                <w:szCs w:val="22"/>
              </w:rPr>
              <w:t>Pavyzdys</w:t>
            </w:r>
            <w:r w:rsidRPr="002E5DC9">
              <w:rPr>
                <w:rFonts w:ascii="Times New Roman" w:eastAsia="Times New Roman" w:hAnsi="Times New Roman" w:cs="Times New Roman"/>
                <w:i/>
                <w:iCs/>
                <w:color w:val="000000"/>
                <w:sz w:val="22"/>
                <w:szCs w:val="22"/>
              </w:rPr>
              <w:t xml:space="preserve">: Jeigu pirkimo vykdytojas 2022-10-10 kreipėsi į tiekėją prašydamas iki 2022-10-14 pateikti įrodančius dokumentus, jie turi būti išduoti ne anksčiau kaip 180 dienų, jas skaičiuojant atgal nuo 2022-10-14. </w:t>
            </w:r>
          </w:p>
          <w:p w14:paraId="7B9B7D59"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rPr>
            </w:pPr>
          </w:p>
          <w:p w14:paraId="1724BC9D" w14:textId="77777777" w:rsidR="00F73B1B" w:rsidRPr="002E5DC9" w:rsidRDefault="00F73B1B" w:rsidP="00F73B1B">
            <w:pPr>
              <w:spacing w:after="0" w:line="240" w:lineRule="auto"/>
              <w:jc w:val="both"/>
              <w:rPr>
                <w:rFonts w:ascii="Times New Roman" w:eastAsia="Times New Roman" w:hAnsi="Times New Roman" w:cs="Times New Roman"/>
                <w:bCs/>
                <w:sz w:val="22"/>
                <w:szCs w:val="22"/>
              </w:rPr>
            </w:pPr>
            <w:r w:rsidRPr="002E5DC9">
              <w:rPr>
                <w:rFonts w:ascii="Times New Roman" w:eastAsia="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764A17B" w14:textId="77777777" w:rsidR="00F73B1B" w:rsidRPr="002E5DC9" w:rsidRDefault="00F73B1B" w:rsidP="00F73B1B">
            <w:pPr>
              <w:spacing w:after="0" w:line="240" w:lineRule="auto"/>
              <w:jc w:val="both"/>
              <w:rPr>
                <w:rFonts w:ascii="Times New Roman" w:eastAsia="Times New Roman" w:hAnsi="Times New Roman" w:cs="Times New Roman"/>
                <w:bCs/>
                <w:sz w:val="22"/>
                <w:szCs w:val="22"/>
              </w:rPr>
            </w:pPr>
          </w:p>
          <w:p w14:paraId="6A93F2B4" w14:textId="77777777" w:rsidR="00F73B1B" w:rsidRPr="002E5DC9" w:rsidRDefault="00F73B1B" w:rsidP="00F73B1B">
            <w:pPr>
              <w:spacing w:after="0" w:line="240" w:lineRule="auto"/>
              <w:jc w:val="both"/>
              <w:rPr>
                <w:rFonts w:ascii="Times New Roman" w:eastAsia="Times New Roman" w:hAnsi="Times New Roman" w:cs="Times New Roman"/>
                <w:b/>
                <w:bCs/>
                <w:i/>
                <w:iCs/>
                <w:sz w:val="22"/>
                <w:szCs w:val="22"/>
              </w:rPr>
            </w:pPr>
            <w:r w:rsidRPr="002E5DC9">
              <w:rPr>
                <w:rFonts w:ascii="Times New Roman" w:eastAsia="Times New Roman" w:hAnsi="Times New Roman" w:cs="Times New Roman"/>
                <w:b/>
                <w:bCs/>
                <w:i/>
                <w:iCs/>
                <w:sz w:val="22"/>
                <w:szCs w:val="22"/>
              </w:rPr>
              <w:t>PASTABA</w:t>
            </w:r>
          </w:p>
          <w:p w14:paraId="48D2C985" w14:textId="77777777" w:rsidR="00F73B1B" w:rsidRPr="002E5DC9" w:rsidRDefault="00F73B1B" w:rsidP="00F73B1B">
            <w:pPr>
              <w:spacing w:after="0" w:line="240" w:lineRule="auto"/>
              <w:jc w:val="both"/>
              <w:rPr>
                <w:rFonts w:ascii="Times New Roman" w:eastAsia="Times New Roman" w:hAnsi="Times New Roman" w:cs="Times New Roman"/>
                <w:sz w:val="22"/>
                <w:szCs w:val="22"/>
              </w:rPr>
            </w:pPr>
            <w:r w:rsidRPr="002E5DC9">
              <w:rPr>
                <w:rFonts w:ascii="Times New Roman" w:eastAsia="Times New Roman" w:hAnsi="Times New Roman" w:cs="Times New Roman"/>
                <w:sz w:val="22"/>
                <w:szCs w:val="22"/>
              </w:rPr>
              <w:t>Pažymų, patvirtinančių VPĮ 46 straipsnyje nurodytų tiekėjo pašalinimo pagrindų nebuvimą, pateikti nereikalaujama. Jų pirkimo vykdytojas reikalaus tik turėdamas pagrįstų abejonių dėl tiekėjo patikimumo.</w:t>
            </w:r>
          </w:p>
          <w:p w14:paraId="5989BCE5"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rPr>
            </w:pPr>
          </w:p>
          <w:p w14:paraId="14208545"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rPr>
            </w:pPr>
          </w:p>
        </w:tc>
      </w:tr>
      <w:tr w:rsidR="00F73B1B" w:rsidRPr="00F73B1B" w14:paraId="14916E36" w14:textId="77777777" w:rsidTr="00F73B1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D8161" w14:textId="77777777" w:rsidR="00F73B1B" w:rsidRPr="002E5DC9" w:rsidRDefault="00F73B1B" w:rsidP="00F73B1B">
            <w:pPr>
              <w:numPr>
                <w:ilvl w:val="0"/>
                <w:numId w:val="18"/>
              </w:numPr>
              <w:spacing w:after="0" w:line="240" w:lineRule="auto"/>
              <w:ind w:left="0" w:firstLine="0"/>
              <w:rPr>
                <w:rFonts w:ascii="Times New Roman" w:eastAsia="Times New Roman" w:hAnsi="Times New Roman" w:cs="Times New Roman"/>
                <w:b/>
                <w:bCs/>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95549" w14:textId="77777777" w:rsidR="00F73B1B" w:rsidRPr="002E5DC9" w:rsidRDefault="00F73B1B" w:rsidP="00F73B1B">
            <w:pPr>
              <w:spacing w:after="0" w:line="240" w:lineRule="auto"/>
              <w:jc w:val="both"/>
              <w:rPr>
                <w:rFonts w:ascii="Times New Roman" w:eastAsia="Times New Roman" w:hAnsi="Times New Roman" w:cs="Times New Roman"/>
                <w:sz w:val="22"/>
                <w:szCs w:val="22"/>
                <w:lang w:eastAsia="en-US"/>
              </w:rPr>
            </w:pPr>
            <w:r w:rsidRPr="002E5DC9">
              <w:rPr>
                <w:rFonts w:ascii="Times New Roman" w:eastAsia="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98C57" w14:textId="77777777" w:rsidR="00F73B1B" w:rsidRPr="002E5DC9" w:rsidRDefault="00F73B1B" w:rsidP="00F73B1B">
            <w:pPr>
              <w:spacing w:after="0" w:line="240" w:lineRule="auto"/>
              <w:jc w:val="both"/>
              <w:rPr>
                <w:rFonts w:ascii="Times New Roman" w:eastAsia="Yu Mincho" w:hAnsi="Times New Roman" w:cs="Times New Roman"/>
                <w:b/>
                <w:bCs/>
                <w:sz w:val="22"/>
                <w:szCs w:val="22"/>
                <w:lang w:eastAsia="en-US"/>
              </w:rPr>
            </w:pPr>
            <w:r w:rsidRPr="002E5DC9">
              <w:rPr>
                <w:rFonts w:ascii="Times New Roman" w:eastAsia="Yu Mincho" w:hAnsi="Times New Roman" w:cs="Times New Roman"/>
                <w:b/>
                <w:bCs/>
                <w:sz w:val="22"/>
                <w:szCs w:val="22"/>
                <w:lang w:eastAsia="en-US"/>
              </w:rPr>
              <w:t>VPĮ 46 straipsnio 2¹ dalis</w:t>
            </w:r>
          </w:p>
          <w:p w14:paraId="0229AFA4" w14:textId="77777777" w:rsidR="00F73B1B" w:rsidRPr="002E5DC9" w:rsidRDefault="00F73B1B" w:rsidP="00F73B1B">
            <w:pPr>
              <w:spacing w:after="0" w:line="240" w:lineRule="auto"/>
              <w:jc w:val="both"/>
              <w:rPr>
                <w:rFonts w:ascii="Times New Roman" w:eastAsia="Yu Mincho" w:hAnsi="Times New Roman" w:cs="Times New Roman"/>
                <w:b/>
                <w:bCs/>
                <w:sz w:val="22"/>
                <w:szCs w:val="22"/>
              </w:rPr>
            </w:pPr>
          </w:p>
          <w:p w14:paraId="1443C560" w14:textId="77777777" w:rsidR="00F73B1B" w:rsidRPr="002E5DC9" w:rsidRDefault="00F73B1B" w:rsidP="00F73B1B">
            <w:pPr>
              <w:spacing w:after="0" w:line="240" w:lineRule="auto"/>
              <w:jc w:val="both"/>
              <w:rPr>
                <w:rFonts w:ascii="Times New Roman" w:eastAsia="Yu Mincho" w:hAnsi="Times New Roman" w:cs="Times New Roman"/>
                <w:b/>
                <w:bCs/>
                <w:sz w:val="22"/>
                <w:szCs w:val="22"/>
              </w:rPr>
            </w:pPr>
            <w:r w:rsidRPr="002E5DC9">
              <w:rPr>
                <w:rFonts w:ascii="Times New Roman" w:eastAsia="Yu Mincho" w:hAnsi="Times New Roman" w:cs="Times New Roman"/>
                <w:sz w:val="22"/>
                <w:szCs w:val="22"/>
                <w:lang w:eastAsia="en-US"/>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7C075" w14:textId="77777777" w:rsidR="00F73B1B" w:rsidRPr="002E5DC9" w:rsidRDefault="00F73B1B" w:rsidP="00F73B1B">
            <w:pPr>
              <w:spacing w:after="0" w:line="240" w:lineRule="auto"/>
              <w:jc w:val="both"/>
              <w:rPr>
                <w:rFonts w:ascii="Times New Roman" w:eastAsia="Times New Roman" w:hAnsi="Times New Roman" w:cs="Times New Roman"/>
                <w:sz w:val="22"/>
                <w:szCs w:val="22"/>
                <w:lang w:eastAsia="en-US"/>
              </w:rPr>
            </w:pPr>
            <w:r w:rsidRPr="002E5DC9">
              <w:rPr>
                <w:rFonts w:ascii="Times New Roman" w:eastAsia="Times New Roman" w:hAnsi="Times New Roman" w:cs="Times New Roman"/>
                <w:sz w:val="22"/>
                <w:szCs w:val="22"/>
                <w:lang w:eastAsia="en-US"/>
              </w:rPr>
              <w:t>Iš Lietuvoje įsteigtų subjektų įrodančių dokumentų nereikalaujama. Užtenka pateikto EBVPD.</w:t>
            </w:r>
          </w:p>
          <w:p w14:paraId="699F050B" w14:textId="77777777" w:rsidR="00F73B1B" w:rsidRPr="002E5DC9" w:rsidRDefault="00F73B1B" w:rsidP="00F73B1B">
            <w:pPr>
              <w:spacing w:after="0" w:line="240" w:lineRule="auto"/>
              <w:jc w:val="both"/>
              <w:rPr>
                <w:rFonts w:ascii="Times New Roman" w:eastAsia="Times New Roman" w:hAnsi="Times New Roman" w:cs="Times New Roman"/>
                <w:sz w:val="22"/>
                <w:szCs w:val="22"/>
              </w:rPr>
            </w:pPr>
          </w:p>
        </w:tc>
      </w:tr>
      <w:tr w:rsidR="00F73B1B" w:rsidRPr="00F73B1B" w14:paraId="40343F82" w14:textId="77777777" w:rsidTr="00F73B1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DC0B8" w14:textId="77777777" w:rsidR="00F73B1B" w:rsidRPr="002E5DC9" w:rsidRDefault="00F73B1B" w:rsidP="00F73B1B">
            <w:pPr>
              <w:numPr>
                <w:ilvl w:val="0"/>
                <w:numId w:val="18"/>
              </w:numPr>
              <w:spacing w:after="0" w:line="240" w:lineRule="auto"/>
              <w:ind w:left="0" w:firstLine="0"/>
              <w:rPr>
                <w:rFonts w:ascii="Times New Roman" w:eastAsia="Times New Roman" w:hAnsi="Times New Roman" w:cs="Times New Roman"/>
                <w:b/>
                <w:bCs/>
                <w:sz w:val="22"/>
                <w:szCs w:val="22"/>
              </w:rPr>
            </w:pPr>
            <w:bookmarkStart w:id="95" w:name="_Hlk90887843"/>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7280A"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lang w:eastAsia="en-US"/>
              </w:rPr>
            </w:pPr>
            <w:r w:rsidRPr="002E5DC9">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w:t>
            </w:r>
            <w:r w:rsidRPr="002E5DC9">
              <w:rPr>
                <w:rFonts w:ascii="Times New Roman" w:eastAsia="Times New Roman" w:hAnsi="Times New Roman" w:cs="Times New Roman"/>
                <w:sz w:val="22"/>
                <w:szCs w:val="22"/>
                <w:lang w:eastAsia="en-US"/>
              </w:rPr>
              <w:lastRenderedPageBreak/>
              <w:t xml:space="preserve">kurioje registruotas tiekėjas, ar šalies, kurioje yra pirkimo vykdytojas, reikalavimus, kaip tai apibrėžta VPĮ 46 straipsnio 2 dalies 1 ir 3 punktuose, arba pirkimo vykdytojas turi kitų įrodymų apie šių įsipareigojimų nevykdymą. </w:t>
            </w:r>
          </w:p>
          <w:p w14:paraId="7967CF43"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lang w:eastAsia="en-US"/>
              </w:rPr>
            </w:pPr>
          </w:p>
          <w:p w14:paraId="1E87300F"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lang w:eastAsia="en-US"/>
              </w:rPr>
            </w:pPr>
            <w:r w:rsidRPr="002E5DC9">
              <w:rPr>
                <w:rFonts w:ascii="Times New Roman" w:eastAsia="Times New Roman" w:hAnsi="Times New Roman" w:cs="Times New Roman"/>
                <w:bCs/>
                <w:sz w:val="22"/>
                <w:szCs w:val="22"/>
                <w:lang w:eastAsia="en-US"/>
              </w:rPr>
              <w:t>Laikoma, kad tiekėjas nuteistas už aukščiau nurodytą nusikalstamą veiką, kai dėl:</w:t>
            </w:r>
          </w:p>
          <w:p w14:paraId="434B6686" w14:textId="77777777" w:rsidR="00F73B1B" w:rsidRPr="002E5DC9" w:rsidRDefault="00F73B1B" w:rsidP="00F73B1B">
            <w:pPr>
              <w:spacing w:after="0" w:line="240" w:lineRule="auto"/>
              <w:jc w:val="both"/>
              <w:rPr>
                <w:rFonts w:ascii="Times New Roman" w:eastAsia="Times New Roman" w:hAnsi="Times New Roman" w:cs="Times New Roman"/>
                <w:bCs/>
                <w:sz w:val="22"/>
                <w:szCs w:val="22"/>
                <w:lang w:eastAsia="en-US"/>
              </w:rPr>
            </w:pPr>
            <w:r w:rsidRPr="002E5DC9">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EA8E990"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lang w:eastAsia="en-US"/>
              </w:rPr>
            </w:pPr>
            <w:r w:rsidRPr="002E5DC9">
              <w:rPr>
                <w:rFonts w:ascii="Times New Roman" w:eastAsia="Times New Roman" w:hAnsi="Times New Roman" w:cs="Times New Roman"/>
                <w:bCs/>
                <w:sz w:val="22"/>
                <w:szCs w:val="22"/>
                <w:lang w:eastAsia="en-US"/>
              </w:rPr>
              <w:t xml:space="preserve">2) tiekėjo, kuris yra juridinis asmuo, kita organizacija ar jos </w:t>
            </w:r>
            <w:r w:rsidRPr="002E5DC9">
              <w:rPr>
                <w:rFonts w:ascii="Times New Roman" w:eastAsia="Times New Roman" w:hAnsi="Times New Roman" w:cs="Times New Roman"/>
                <w:sz w:val="22"/>
                <w:szCs w:val="22"/>
                <w:lang w:eastAsia="en-US"/>
              </w:rPr>
              <w:t>struktūrinis</w:t>
            </w:r>
            <w:r w:rsidRPr="002E5DC9">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150CB4"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lang w:eastAsia="en-US"/>
              </w:rPr>
            </w:pPr>
            <w:r w:rsidRPr="002E5DC9">
              <w:rPr>
                <w:rFonts w:ascii="Times New Roman" w:eastAsia="Times New Roman" w:hAnsi="Times New Roman" w:cs="Times New Roman"/>
                <w:bCs/>
                <w:sz w:val="22"/>
                <w:szCs w:val="22"/>
                <w:lang w:eastAsia="en-US"/>
              </w:rPr>
              <w:t>Tačiau ši nuostata netaikoma, jeigu:</w:t>
            </w:r>
          </w:p>
          <w:p w14:paraId="4F955BF6"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lang w:eastAsia="en-US"/>
              </w:rPr>
            </w:pPr>
            <w:r w:rsidRPr="002E5DC9">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FF5CEE6"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lang w:eastAsia="en-US"/>
              </w:rPr>
            </w:pPr>
            <w:r w:rsidRPr="002E5DC9">
              <w:rPr>
                <w:rFonts w:ascii="Times New Roman" w:eastAsia="Times New Roman" w:hAnsi="Times New Roman" w:cs="Times New Roman"/>
                <w:bCs/>
                <w:sz w:val="22"/>
                <w:szCs w:val="22"/>
                <w:lang w:eastAsia="en-US"/>
              </w:rPr>
              <w:t>2) įsiskolinimo suma neviršija 50 Eur (penkiasdešimt eurų);</w:t>
            </w:r>
          </w:p>
          <w:p w14:paraId="040F21EE"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lang w:eastAsia="en-US"/>
              </w:rPr>
            </w:pPr>
            <w:r w:rsidRPr="002E5DC9">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w:t>
            </w:r>
            <w:r w:rsidRPr="002E5DC9">
              <w:rPr>
                <w:rFonts w:ascii="Times New Roman" w:eastAsia="Times New Roman" w:hAnsi="Times New Roman" w:cs="Times New Roman"/>
                <w:bCs/>
                <w:sz w:val="22"/>
                <w:szCs w:val="22"/>
                <w:lang w:eastAsia="en-US"/>
              </w:rPr>
              <w:lastRenderedPageBreak/>
              <w:t>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548CE" w14:textId="77777777" w:rsidR="00F73B1B" w:rsidRPr="002E5DC9" w:rsidRDefault="00F73B1B" w:rsidP="00F73B1B">
            <w:pPr>
              <w:spacing w:after="0" w:line="240" w:lineRule="auto"/>
              <w:jc w:val="both"/>
              <w:rPr>
                <w:rFonts w:ascii="Times New Roman" w:eastAsia="Yu Mincho" w:hAnsi="Times New Roman" w:cs="Times New Roman"/>
                <w:b/>
                <w:bCs/>
                <w:sz w:val="22"/>
                <w:szCs w:val="22"/>
              </w:rPr>
            </w:pPr>
            <w:r w:rsidRPr="002E5DC9">
              <w:rPr>
                <w:rFonts w:ascii="Times New Roman" w:eastAsia="Yu Mincho" w:hAnsi="Times New Roman" w:cs="Times New Roman"/>
                <w:b/>
                <w:bCs/>
                <w:sz w:val="22"/>
                <w:szCs w:val="22"/>
              </w:rPr>
              <w:lastRenderedPageBreak/>
              <w:t>VPĮ 46 straipsnio 3 dalis</w:t>
            </w:r>
          </w:p>
          <w:p w14:paraId="2116DA29" w14:textId="77777777" w:rsidR="00F73B1B" w:rsidRPr="002E5DC9" w:rsidRDefault="00F73B1B" w:rsidP="00F73B1B">
            <w:pPr>
              <w:spacing w:after="0" w:line="240" w:lineRule="auto"/>
              <w:jc w:val="both"/>
              <w:rPr>
                <w:rFonts w:ascii="Times New Roman" w:eastAsia="Arial" w:hAnsi="Times New Roman" w:cs="Times New Roman"/>
                <w:sz w:val="22"/>
                <w:szCs w:val="22"/>
              </w:rPr>
            </w:pPr>
          </w:p>
          <w:p w14:paraId="04BC09C6" w14:textId="77777777" w:rsidR="00F73B1B" w:rsidRPr="002E5DC9" w:rsidRDefault="00F73B1B" w:rsidP="00F73B1B">
            <w:pPr>
              <w:spacing w:after="0" w:line="240" w:lineRule="auto"/>
              <w:jc w:val="both"/>
              <w:rPr>
                <w:rFonts w:ascii="Times New Roman" w:eastAsia="Yu Mincho" w:hAnsi="Times New Roman" w:cs="Times New Roman"/>
                <w:sz w:val="22"/>
                <w:szCs w:val="22"/>
              </w:rPr>
            </w:pPr>
            <w:r w:rsidRPr="002E5DC9">
              <w:rPr>
                <w:rFonts w:ascii="Times New Roman" w:eastAsia="Arial" w:hAnsi="Times New Roman" w:cs="Times New Roman"/>
                <w:sz w:val="22"/>
                <w:szCs w:val="22"/>
              </w:rPr>
              <w:lastRenderedPageBreak/>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FB138"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rPr>
            </w:pPr>
            <w:r w:rsidRPr="002E5DC9">
              <w:rPr>
                <w:rFonts w:ascii="Times New Roman" w:eastAsia="Times New Roman" w:hAnsi="Times New Roman" w:cs="Times New Roman"/>
                <w:sz w:val="22"/>
                <w:szCs w:val="22"/>
              </w:rPr>
              <w:lastRenderedPageBreak/>
              <w:t>1) Dėl įsipareigojimų, susijusių su mokesčių mokėjimu, įvykdymo i</w:t>
            </w:r>
            <w:r w:rsidRPr="002E5DC9">
              <w:rPr>
                <w:rFonts w:ascii="Times New Roman" w:eastAsia="Times New Roman" w:hAnsi="Times New Roman" w:cs="Times New Roman"/>
                <w:sz w:val="22"/>
                <w:szCs w:val="22"/>
                <w:lang w:eastAsia="en-US"/>
              </w:rPr>
              <w:t xml:space="preserve">š Lietuvoje įsteigtų subjektų </w:t>
            </w:r>
            <w:r w:rsidRPr="002E5DC9">
              <w:rPr>
                <w:rFonts w:ascii="Times New Roman" w:eastAsia="Times New Roman" w:hAnsi="Times New Roman" w:cs="Times New Roman"/>
                <w:sz w:val="22"/>
                <w:szCs w:val="22"/>
              </w:rPr>
              <w:t>prašoma:</w:t>
            </w:r>
          </w:p>
          <w:p w14:paraId="06CE8558"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rPr>
            </w:pPr>
          </w:p>
          <w:p w14:paraId="3BDE25D6" w14:textId="77777777" w:rsidR="00F73B1B" w:rsidRPr="002E5DC9" w:rsidRDefault="00F73B1B" w:rsidP="00F73B1B">
            <w:pPr>
              <w:numPr>
                <w:ilvl w:val="0"/>
                <w:numId w:val="20"/>
              </w:numPr>
              <w:spacing w:after="0" w:line="240" w:lineRule="auto"/>
              <w:ind w:left="317" w:hanging="283"/>
              <w:jc w:val="both"/>
              <w:rPr>
                <w:rFonts w:ascii="Times New Roman" w:eastAsia="Times New Roman" w:hAnsi="Times New Roman" w:cs="Times New Roman"/>
                <w:sz w:val="22"/>
                <w:szCs w:val="22"/>
              </w:rPr>
            </w:pPr>
            <w:r w:rsidRPr="002E5DC9">
              <w:rPr>
                <w:rFonts w:ascii="Times New Roman" w:eastAsia="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545E444E" w14:textId="77777777" w:rsidR="00F73B1B" w:rsidRPr="002E5DC9" w:rsidRDefault="00F73B1B" w:rsidP="00F73B1B">
            <w:pPr>
              <w:numPr>
                <w:ilvl w:val="0"/>
                <w:numId w:val="19"/>
              </w:numPr>
              <w:spacing w:after="0" w:line="240" w:lineRule="auto"/>
              <w:ind w:left="317" w:hanging="283"/>
              <w:jc w:val="both"/>
              <w:rPr>
                <w:rFonts w:ascii="Times New Roman" w:eastAsia="Times New Roman" w:hAnsi="Times New Roman" w:cs="Times New Roman"/>
                <w:sz w:val="22"/>
                <w:szCs w:val="22"/>
              </w:rPr>
            </w:pPr>
            <w:r w:rsidRPr="002E5DC9">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F6F3BB4" w14:textId="77777777" w:rsidR="00F73B1B" w:rsidRPr="002E5DC9" w:rsidRDefault="00F73B1B" w:rsidP="00F73B1B">
            <w:pPr>
              <w:spacing w:after="0" w:line="240" w:lineRule="auto"/>
              <w:ind w:left="317" w:hanging="283"/>
              <w:jc w:val="both"/>
              <w:rPr>
                <w:rFonts w:ascii="Times New Roman" w:eastAsia="Times New Roman" w:hAnsi="Times New Roman" w:cs="Times New Roman"/>
                <w:sz w:val="22"/>
                <w:szCs w:val="22"/>
              </w:rPr>
            </w:pPr>
          </w:p>
          <w:p w14:paraId="29523A4A" w14:textId="77777777" w:rsidR="00F73B1B" w:rsidRPr="002E5DC9" w:rsidRDefault="00F73B1B" w:rsidP="00F73B1B">
            <w:pPr>
              <w:spacing w:after="0" w:line="240" w:lineRule="auto"/>
              <w:jc w:val="both"/>
              <w:rPr>
                <w:rFonts w:ascii="Times New Roman" w:eastAsia="Times New Roman" w:hAnsi="Times New Roman" w:cs="Times New Roman"/>
                <w:sz w:val="22"/>
                <w:szCs w:val="22"/>
              </w:rPr>
            </w:pPr>
            <w:r w:rsidRPr="002E5DC9">
              <w:rPr>
                <w:rFonts w:ascii="Times New Roman" w:eastAsia="Times New Roman" w:hAnsi="Times New Roman" w:cs="Times New Roman"/>
                <w:sz w:val="22"/>
                <w:szCs w:val="22"/>
                <w:lang w:eastAsia="en-US"/>
              </w:rPr>
              <w:t>Iš ne Lietuvoje įsteigtų subjektų reikalaujama:</w:t>
            </w:r>
          </w:p>
          <w:p w14:paraId="5292F0D0" w14:textId="77777777" w:rsidR="00F73B1B" w:rsidRPr="002E5DC9" w:rsidRDefault="00F73B1B" w:rsidP="00F73B1B">
            <w:pPr>
              <w:numPr>
                <w:ilvl w:val="0"/>
                <w:numId w:val="21"/>
              </w:numPr>
              <w:spacing w:after="0" w:line="240" w:lineRule="auto"/>
              <w:ind w:left="314"/>
              <w:jc w:val="both"/>
              <w:rPr>
                <w:rFonts w:ascii="Times New Roman" w:eastAsia="Times New Roman" w:hAnsi="Times New Roman" w:cs="Times New Roman"/>
                <w:b/>
                <w:bCs/>
                <w:sz w:val="22"/>
                <w:szCs w:val="22"/>
              </w:rPr>
            </w:pPr>
            <w:r w:rsidRPr="002E5DC9">
              <w:rPr>
                <w:rFonts w:ascii="Times New Roman" w:eastAsia="Times New Roman" w:hAnsi="Times New Roman" w:cs="Times New Roman"/>
                <w:sz w:val="22"/>
                <w:szCs w:val="22"/>
              </w:rPr>
              <w:t>atitinkamos užsienio šalies institucijos dokumento</w:t>
            </w:r>
            <w:r w:rsidRPr="002E5DC9">
              <w:rPr>
                <w:rFonts w:ascii="Times New Roman" w:eastAsia="Times New Roman" w:hAnsi="Times New Roman" w:cs="Times New Roman"/>
                <w:sz w:val="22"/>
                <w:szCs w:val="22"/>
                <w:vertAlign w:val="superscript"/>
              </w:rPr>
              <w:footnoteReference w:id="3"/>
            </w:r>
            <w:r w:rsidRPr="002E5DC9">
              <w:rPr>
                <w:rFonts w:ascii="Times New Roman" w:eastAsia="Times New Roman" w:hAnsi="Times New Roman" w:cs="Times New Roman"/>
                <w:sz w:val="22"/>
                <w:szCs w:val="22"/>
              </w:rPr>
              <w:t>.</w:t>
            </w:r>
          </w:p>
          <w:p w14:paraId="6A2D43C9" w14:textId="77777777" w:rsidR="00F73B1B" w:rsidRPr="002E5DC9" w:rsidRDefault="00F73B1B" w:rsidP="00F73B1B">
            <w:pPr>
              <w:spacing w:after="0" w:line="240" w:lineRule="auto"/>
              <w:jc w:val="both"/>
              <w:rPr>
                <w:rFonts w:ascii="Times New Roman" w:eastAsia="Yu Mincho" w:hAnsi="Times New Roman" w:cs="Times New Roman"/>
                <w:sz w:val="22"/>
                <w:szCs w:val="22"/>
              </w:rPr>
            </w:pPr>
          </w:p>
          <w:p w14:paraId="658E6942" w14:textId="77777777" w:rsidR="00F73B1B" w:rsidRPr="002E5DC9" w:rsidRDefault="00F73B1B" w:rsidP="00F73B1B">
            <w:pPr>
              <w:spacing w:after="0" w:line="240" w:lineRule="auto"/>
              <w:jc w:val="both"/>
              <w:rPr>
                <w:rFonts w:ascii="Times New Roman" w:eastAsia="Times New Roman" w:hAnsi="Times New Roman" w:cs="Times New Roman"/>
                <w:i/>
                <w:iCs/>
                <w:color w:val="000000"/>
                <w:sz w:val="22"/>
                <w:szCs w:val="22"/>
              </w:rPr>
            </w:pPr>
            <w:r w:rsidRPr="002E5DC9">
              <w:rPr>
                <w:rFonts w:ascii="Times New Roman" w:eastAsia="Times New Roman" w:hAnsi="Times New Roman" w:cs="Times New Roman"/>
                <w:sz w:val="22"/>
                <w:szCs w:val="22"/>
              </w:rPr>
              <w:t xml:space="preserve">Nurodyti dokumentai turi būti  išduoti ne anksčiau kaip 120 dienų iki </w:t>
            </w:r>
            <w:r w:rsidRPr="002E5DC9">
              <w:rPr>
                <w:rFonts w:ascii="Times New Roman" w:eastAsia="Times New Roman" w:hAnsi="Times New Roman" w:cs="Times New Roman"/>
                <w:i/>
                <w:iCs/>
                <w:sz w:val="22"/>
                <w:szCs w:val="22"/>
              </w:rPr>
              <w:t>tos dienos, kai tiekėjas pirkimo vykdytojo prašymu turės pateikti pašalinimo pagrindų nebuvimą patvirtinančius dok</w:t>
            </w:r>
            <w:r w:rsidRPr="002E5DC9">
              <w:rPr>
                <w:rFonts w:ascii="Times New Roman" w:eastAsia="Times New Roman" w:hAnsi="Times New Roman" w:cs="Times New Roman"/>
                <w:sz w:val="22"/>
                <w:szCs w:val="22"/>
              </w:rPr>
              <w:t xml:space="preserve">umentus. </w:t>
            </w:r>
            <w:r w:rsidRPr="002E5DC9">
              <w:rPr>
                <w:rFonts w:ascii="Times New Roman" w:eastAsia="Times New Roman" w:hAnsi="Times New Roman" w:cs="Times New Roman"/>
                <w:b/>
                <w:bCs/>
                <w:i/>
                <w:iCs/>
                <w:color w:val="000000"/>
                <w:sz w:val="22"/>
                <w:szCs w:val="22"/>
              </w:rPr>
              <w:t>Pavyzdys</w:t>
            </w:r>
            <w:r w:rsidRPr="002E5DC9">
              <w:rPr>
                <w:rFonts w:ascii="Times New Roman" w:eastAsia="Times New Roman" w:hAnsi="Times New Roman" w:cs="Times New Roman"/>
                <w:i/>
                <w:iCs/>
                <w:color w:val="000000"/>
                <w:sz w:val="22"/>
                <w:szCs w:val="22"/>
              </w:rPr>
              <w:t xml:space="preserve">: Jeigu pirkimo vykdytojas 2022-10-10 kreipėsi į tiekėją prašydamas iki 2022-10-14 pateikti įrodančius dokumentus, jie turi būti išduoti ne anksčiau kaip 120 dienų, jas skaičiuojant atgal nuo 2022-10-14. </w:t>
            </w:r>
          </w:p>
          <w:p w14:paraId="2368F0C1" w14:textId="77777777" w:rsidR="00F73B1B" w:rsidRPr="002E5DC9" w:rsidRDefault="00F73B1B" w:rsidP="00F73B1B">
            <w:pPr>
              <w:spacing w:after="0" w:line="240" w:lineRule="auto"/>
              <w:jc w:val="both"/>
              <w:rPr>
                <w:rFonts w:ascii="Times New Roman" w:eastAsia="Times New Roman" w:hAnsi="Times New Roman" w:cs="Times New Roman"/>
                <w:i/>
                <w:iCs/>
                <w:color w:val="7030A0"/>
                <w:sz w:val="22"/>
                <w:szCs w:val="22"/>
              </w:rPr>
            </w:pPr>
          </w:p>
          <w:p w14:paraId="0BE8E58C"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rPr>
            </w:pPr>
            <w:r w:rsidRPr="002E5DC9">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BADFA4"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rPr>
            </w:pPr>
          </w:p>
          <w:p w14:paraId="1C223766"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rPr>
            </w:pPr>
            <w:r w:rsidRPr="002E5DC9">
              <w:rPr>
                <w:rFonts w:ascii="Times New Roman" w:eastAsia="Times New Roman" w:hAnsi="Times New Roman" w:cs="Times New Roman"/>
                <w:bCs/>
                <w:sz w:val="22"/>
                <w:szCs w:val="22"/>
              </w:rPr>
              <w:t xml:space="preserve">2) Dėl įsipareigojimų, susijusių su socialinio draudimo įmokų mokėjimu, </w:t>
            </w:r>
            <w:r w:rsidRPr="002E5DC9">
              <w:rPr>
                <w:rFonts w:ascii="Times New Roman" w:eastAsia="Times New Roman" w:hAnsi="Times New Roman" w:cs="Times New Roman"/>
                <w:bCs/>
                <w:sz w:val="22"/>
                <w:szCs w:val="22"/>
              </w:rPr>
              <w:lastRenderedPageBreak/>
              <w:t>įvykdymo i</w:t>
            </w:r>
            <w:r w:rsidRPr="002E5DC9">
              <w:rPr>
                <w:rFonts w:ascii="Times New Roman" w:eastAsia="Times New Roman" w:hAnsi="Times New Roman" w:cs="Times New Roman"/>
                <w:sz w:val="22"/>
                <w:szCs w:val="22"/>
                <w:lang w:eastAsia="en-US"/>
              </w:rPr>
              <w:t xml:space="preserve">š Lietuvoje įsteigtų subjektų </w:t>
            </w:r>
            <w:r w:rsidRPr="002E5DC9">
              <w:rPr>
                <w:rFonts w:ascii="Times New Roman" w:eastAsia="Times New Roman" w:hAnsi="Times New Roman" w:cs="Times New Roman"/>
                <w:bCs/>
                <w:sz w:val="22"/>
                <w:szCs w:val="22"/>
              </w:rPr>
              <w:t>prašoma:</w:t>
            </w:r>
          </w:p>
          <w:p w14:paraId="67B40CF6" w14:textId="77777777" w:rsidR="00F73B1B" w:rsidRPr="002E5DC9" w:rsidRDefault="00F73B1B" w:rsidP="00F73B1B">
            <w:pPr>
              <w:spacing w:after="0" w:line="240" w:lineRule="auto"/>
              <w:jc w:val="both"/>
              <w:rPr>
                <w:rFonts w:ascii="Times New Roman" w:eastAsia="Times New Roman" w:hAnsi="Times New Roman" w:cs="Times New Roman"/>
                <w:bCs/>
                <w:sz w:val="22"/>
                <w:szCs w:val="22"/>
              </w:rPr>
            </w:pPr>
            <w:r w:rsidRPr="002E5DC9">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Pirkimo vykdytojas savarankiškai patikrina duomenis nacionalinėje duomenų bazėje,  adresu </w:t>
            </w:r>
            <w:hyperlink r:id="rId17" w:history="1">
              <w:r w:rsidRPr="002E5DC9">
                <w:rPr>
                  <w:rFonts w:ascii="Times New Roman" w:eastAsia="Times New Roman" w:hAnsi="Times New Roman" w:cs="Times New Roman"/>
                  <w:bCs/>
                  <w:sz w:val="22"/>
                  <w:szCs w:val="22"/>
                  <w:u w:val="single"/>
                </w:rPr>
                <w:t>http://draudejai.sodra.lt/draudeju_viesi_duomenys/</w:t>
              </w:r>
            </w:hyperlink>
            <w:r w:rsidRPr="002E5DC9">
              <w:rPr>
                <w:rFonts w:ascii="Times New Roman" w:eastAsia="Times New Roman" w:hAnsi="Times New Roman" w:cs="Times New Roman"/>
                <w:bCs/>
                <w:sz w:val="22"/>
                <w:szCs w:val="22"/>
              </w:rPr>
              <w:t>.</w:t>
            </w:r>
          </w:p>
          <w:p w14:paraId="01621499"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rPr>
            </w:pPr>
          </w:p>
          <w:p w14:paraId="2ABCD77F" w14:textId="77777777" w:rsidR="00F73B1B" w:rsidRPr="002E5DC9" w:rsidRDefault="00F73B1B" w:rsidP="00F73B1B">
            <w:pPr>
              <w:spacing w:after="0" w:line="240" w:lineRule="auto"/>
              <w:jc w:val="both"/>
              <w:rPr>
                <w:rFonts w:ascii="Times New Roman" w:eastAsia="Times New Roman" w:hAnsi="Times New Roman" w:cs="Times New Roman"/>
                <w:sz w:val="22"/>
                <w:szCs w:val="22"/>
              </w:rPr>
            </w:pPr>
            <w:r w:rsidRPr="002E5DC9">
              <w:rPr>
                <w:rFonts w:ascii="Times New Roman" w:eastAsia="Times New Roman" w:hAnsi="Times New Roman" w:cs="Times New Roman"/>
                <w:sz w:val="22"/>
                <w:szCs w:val="22"/>
              </w:rPr>
              <w:t>Jeigu dėl Valstybinio socialinio draudimo fondo valdybos (toliau – „Sodra“) informacinės sistemos techninių trikdžių Pirkimo vykdytojas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A3F988"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rPr>
            </w:pPr>
          </w:p>
          <w:p w14:paraId="12A8A5F2" w14:textId="77777777" w:rsidR="00F73B1B" w:rsidRPr="002E5DC9" w:rsidRDefault="00F73B1B" w:rsidP="00F73B1B">
            <w:pPr>
              <w:spacing w:after="0" w:line="240" w:lineRule="auto"/>
              <w:jc w:val="both"/>
              <w:rPr>
                <w:rFonts w:ascii="Times New Roman" w:eastAsia="Times New Roman" w:hAnsi="Times New Roman" w:cs="Times New Roman"/>
                <w:sz w:val="22"/>
                <w:szCs w:val="22"/>
              </w:rPr>
            </w:pPr>
            <w:r w:rsidRPr="002E5DC9">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F2F457"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rPr>
            </w:pPr>
          </w:p>
          <w:p w14:paraId="05949160" w14:textId="77777777" w:rsidR="00F73B1B" w:rsidRPr="002E5DC9" w:rsidRDefault="00F73B1B" w:rsidP="00F73B1B">
            <w:pPr>
              <w:spacing w:after="0" w:line="240" w:lineRule="auto"/>
              <w:jc w:val="both"/>
              <w:rPr>
                <w:rFonts w:ascii="Times New Roman" w:eastAsia="Times New Roman" w:hAnsi="Times New Roman" w:cs="Times New Roman"/>
                <w:sz w:val="22"/>
                <w:szCs w:val="22"/>
              </w:rPr>
            </w:pPr>
            <w:r w:rsidRPr="002E5DC9">
              <w:rPr>
                <w:rFonts w:ascii="Times New Roman" w:eastAsia="Times New Roman" w:hAnsi="Times New Roman" w:cs="Times New Roman"/>
                <w:sz w:val="22"/>
                <w:szCs w:val="22"/>
                <w:lang w:eastAsia="en-US"/>
              </w:rPr>
              <w:t>Iš ne Lietuvoje įsteigtų subjektų reikalaujama:</w:t>
            </w:r>
          </w:p>
          <w:p w14:paraId="2F99D0FD" w14:textId="77777777" w:rsidR="00F73B1B" w:rsidRPr="002E5DC9" w:rsidRDefault="00F73B1B" w:rsidP="00F73B1B">
            <w:pPr>
              <w:numPr>
                <w:ilvl w:val="0"/>
                <w:numId w:val="21"/>
              </w:numPr>
              <w:spacing w:after="0" w:line="240" w:lineRule="auto"/>
              <w:ind w:left="314"/>
              <w:jc w:val="both"/>
              <w:rPr>
                <w:rFonts w:ascii="Times New Roman" w:eastAsia="Times New Roman" w:hAnsi="Times New Roman" w:cs="Times New Roman"/>
                <w:b/>
                <w:bCs/>
                <w:sz w:val="22"/>
                <w:szCs w:val="22"/>
              </w:rPr>
            </w:pPr>
            <w:r w:rsidRPr="002E5DC9">
              <w:rPr>
                <w:rFonts w:ascii="Times New Roman" w:eastAsia="Times New Roman" w:hAnsi="Times New Roman" w:cs="Times New Roman"/>
                <w:sz w:val="22"/>
                <w:szCs w:val="22"/>
              </w:rPr>
              <w:t>atitinkamos užsienio šalies kompetentingos institucijos dokumento</w:t>
            </w:r>
            <w:r w:rsidRPr="002E5DC9">
              <w:rPr>
                <w:rFonts w:ascii="Times New Roman" w:eastAsia="Times New Roman" w:hAnsi="Times New Roman" w:cs="Times New Roman"/>
                <w:sz w:val="22"/>
                <w:szCs w:val="22"/>
                <w:vertAlign w:val="superscript"/>
              </w:rPr>
              <w:footnoteReference w:id="4"/>
            </w:r>
            <w:r w:rsidRPr="002E5DC9">
              <w:rPr>
                <w:rFonts w:ascii="Times New Roman" w:eastAsia="Times New Roman" w:hAnsi="Times New Roman" w:cs="Times New Roman"/>
                <w:sz w:val="22"/>
                <w:szCs w:val="22"/>
              </w:rPr>
              <w:t>.</w:t>
            </w:r>
          </w:p>
          <w:p w14:paraId="3AF34DD5"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rPr>
            </w:pPr>
          </w:p>
          <w:p w14:paraId="22FDA8A4" w14:textId="77777777" w:rsidR="00F73B1B" w:rsidRPr="002E5DC9" w:rsidRDefault="00F73B1B" w:rsidP="00F73B1B">
            <w:pPr>
              <w:spacing w:after="0" w:line="240" w:lineRule="auto"/>
              <w:jc w:val="both"/>
              <w:rPr>
                <w:rFonts w:ascii="Times New Roman" w:eastAsia="Times New Roman" w:hAnsi="Times New Roman" w:cs="Times New Roman"/>
                <w:i/>
                <w:iCs/>
                <w:color w:val="7030A0"/>
                <w:sz w:val="22"/>
                <w:szCs w:val="22"/>
              </w:rPr>
            </w:pPr>
            <w:r w:rsidRPr="002E5DC9">
              <w:rPr>
                <w:rFonts w:ascii="Times New Roman" w:eastAsia="Times New Roman" w:hAnsi="Times New Roman" w:cs="Times New Roman"/>
                <w:sz w:val="22"/>
                <w:szCs w:val="22"/>
              </w:rPr>
              <w:t xml:space="preserve">Nurodyti dokumentai turi būti  išduoti ne anksčiau kaip 120 dienų iki </w:t>
            </w:r>
            <w:r w:rsidRPr="002E5DC9">
              <w:rPr>
                <w:rFonts w:ascii="Times New Roman" w:eastAsia="Times New Roman" w:hAnsi="Times New Roman" w:cs="Times New Roman"/>
                <w:i/>
                <w:iCs/>
                <w:sz w:val="22"/>
                <w:szCs w:val="22"/>
              </w:rPr>
              <w:t>tos dienos, kai tiekėjas pirkimo vykdytojo prašymu turės pateikti pašalinimo pagrindų nebuvimą patvirtinančius dok</w:t>
            </w:r>
            <w:r w:rsidRPr="002E5DC9">
              <w:rPr>
                <w:rFonts w:ascii="Times New Roman" w:eastAsia="Times New Roman" w:hAnsi="Times New Roman" w:cs="Times New Roman"/>
                <w:sz w:val="22"/>
                <w:szCs w:val="22"/>
              </w:rPr>
              <w:t xml:space="preserve">umentus. </w:t>
            </w:r>
            <w:r w:rsidRPr="002E5DC9">
              <w:rPr>
                <w:rFonts w:ascii="Times New Roman" w:eastAsia="Times New Roman" w:hAnsi="Times New Roman" w:cs="Times New Roman"/>
                <w:b/>
                <w:bCs/>
                <w:i/>
                <w:iCs/>
                <w:color w:val="000000"/>
                <w:sz w:val="22"/>
                <w:szCs w:val="22"/>
              </w:rPr>
              <w:t>Pavyzdys</w:t>
            </w:r>
            <w:r w:rsidRPr="002E5DC9">
              <w:rPr>
                <w:rFonts w:ascii="Times New Roman" w:eastAsia="Times New Roman" w:hAnsi="Times New Roman" w:cs="Times New Roman"/>
                <w:i/>
                <w:iCs/>
                <w:color w:val="000000"/>
                <w:sz w:val="22"/>
                <w:szCs w:val="22"/>
              </w:rPr>
              <w:t>: Jeigu pirkimo vykdytojas 2022-10-10 kreipėsi į tiekėją prašydamas iki 2022-10-14 pateikti įrodančius dokumentus, jie turi būti išduoti ne anksčiau kaip 120 dienų, jas skaičiuojant atgal nuo 2022-10-14.</w:t>
            </w:r>
          </w:p>
          <w:p w14:paraId="783B6142"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rPr>
            </w:pPr>
          </w:p>
          <w:p w14:paraId="190F1E56" w14:textId="77777777" w:rsidR="00F73B1B" w:rsidRPr="002E5DC9" w:rsidRDefault="00F73B1B" w:rsidP="00F73B1B">
            <w:pPr>
              <w:spacing w:after="0" w:line="240" w:lineRule="auto"/>
              <w:jc w:val="both"/>
              <w:rPr>
                <w:rFonts w:ascii="Times New Roman" w:eastAsia="Times New Roman" w:hAnsi="Times New Roman" w:cs="Times New Roman"/>
                <w:sz w:val="22"/>
                <w:szCs w:val="22"/>
              </w:rPr>
            </w:pPr>
            <w:r w:rsidRPr="002E5DC9">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40B785F" w14:textId="77777777" w:rsidR="00F73B1B" w:rsidRPr="002E5DC9" w:rsidRDefault="00F73B1B" w:rsidP="00F73B1B">
            <w:pPr>
              <w:spacing w:after="0" w:line="240" w:lineRule="auto"/>
              <w:jc w:val="both"/>
              <w:rPr>
                <w:rFonts w:ascii="Times New Roman" w:eastAsia="Times New Roman" w:hAnsi="Times New Roman" w:cs="Times New Roman"/>
                <w:b/>
                <w:bCs/>
                <w:i/>
                <w:iCs/>
                <w:color w:val="00B050"/>
                <w:sz w:val="22"/>
                <w:szCs w:val="22"/>
              </w:rPr>
            </w:pPr>
          </w:p>
          <w:p w14:paraId="7715B803" w14:textId="77777777" w:rsidR="00F73B1B" w:rsidRPr="002E5DC9" w:rsidRDefault="00F73B1B" w:rsidP="00F73B1B">
            <w:pPr>
              <w:spacing w:after="0" w:line="240" w:lineRule="auto"/>
              <w:jc w:val="both"/>
              <w:rPr>
                <w:rFonts w:ascii="Times New Roman" w:eastAsia="Times New Roman" w:hAnsi="Times New Roman" w:cs="Times New Roman"/>
                <w:b/>
                <w:bCs/>
                <w:i/>
                <w:iCs/>
                <w:sz w:val="22"/>
                <w:szCs w:val="22"/>
              </w:rPr>
            </w:pPr>
            <w:r w:rsidRPr="002E5DC9">
              <w:rPr>
                <w:rFonts w:ascii="Times New Roman" w:eastAsia="Times New Roman" w:hAnsi="Times New Roman" w:cs="Times New Roman"/>
                <w:b/>
                <w:bCs/>
                <w:i/>
                <w:iCs/>
                <w:sz w:val="22"/>
                <w:szCs w:val="22"/>
              </w:rPr>
              <w:t>PASTABA</w:t>
            </w:r>
          </w:p>
          <w:p w14:paraId="174153B0"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rPr>
            </w:pPr>
            <w:r w:rsidRPr="002E5DC9">
              <w:rPr>
                <w:rFonts w:ascii="Times New Roman" w:eastAsia="Times New Roman" w:hAnsi="Times New Roman" w:cs="Times New Roman"/>
                <w:sz w:val="22"/>
                <w:szCs w:val="22"/>
              </w:rPr>
              <w:t>Pažymų, patvirtinančių VPĮ 46 straipsnyje nurodytų tiekėjo pašalinimo pagrindų nebuvimą, pateikti nereikalaujama. Jų pirkimo vykdytojas reikalaus tik turėdamas pagrįstų abejonių dėl tiekėjo patikimumo.</w:t>
            </w:r>
          </w:p>
        </w:tc>
      </w:tr>
      <w:bookmarkEnd w:id="95"/>
      <w:tr w:rsidR="00F73B1B" w:rsidRPr="00F73B1B" w14:paraId="00309310" w14:textId="77777777" w:rsidTr="00F73B1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53D63" w14:textId="77777777" w:rsidR="00F73B1B" w:rsidRPr="002E5DC9" w:rsidRDefault="00F73B1B" w:rsidP="00F73B1B">
            <w:pPr>
              <w:numPr>
                <w:ilvl w:val="0"/>
                <w:numId w:val="18"/>
              </w:numPr>
              <w:spacing w:after="0" w:line="240" w:lineRule="auto"/>
              <w:ind w:left="0" w:firstLine="0"/>
              <w:rPr>
                <w:rFonts w:ascii="Times New Roman" w:eastAsia="Times New Roman" w:hAnsi="Times New Roman" w:cs="Times New Roman"/>
                <w:b/>
                <w:bCs/>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0CCAA"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rPr>
            </w:pPr>
            <w:r w:rsidRPr="002E5DC9">
              <w:rPr>
                <w:rFonts w:ascii="Times New Roman" w:eastAsia="Times New Roman" w:hAnsi="Times New Roman" w:cs="Times New Roman"/>
                <w:sz w:val="22"/>
                <w:szCs w:val="22"/>
              </w:rPr>
              <w:t>Tiekėjas su kitais tiekėjais yra sudaręs susitarimų, kuriais siekiama iškreipti konkurenciją atliekamame pirkime, ir pirkimo vykdytojas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87D75" w14:textId="77777777" w:rsidR="00F73B1B" w:rsidRPr="002E5DC9" w:rsidRDefault="00F73B1B" w:rsidP="00F73B1B">
            <w:pPr>
              <w:spacing w:after="0" w:line="240" w:lineRule="auto"/>
              <w:jc w:val="both"/>
              <w:rPr>
                <w:rFonts w:ascii="Times New Roman" w:eastAsia="Yu Mincho" w:hAnsi="Times New Roman" w:cs="Times New Roman"/>
                <w:b/>
                <w:bCs/>
                <w:sz w:val="22"/>
                <w:szCs w:val="22"/>
              </w:rPr>
            </w:pPr>
            <w:r w:rsidRPr="002E5DC9">
              <w:rPr>
                <w:rFonts w:ascii="Times New Roman" w:eastAsia="Yu Mincho" w:hAnsi="Times New Roman" w:cs="Times New Roman"/>
                <w:b/>
                <w:bCs/>
                <w:sz w:val="22"/>
                <w:szCs w:val="22"/>
              </w:rPr>
              <w:t>VPĮ 46 straipsnio 4 dalies 1 punktas</w:t>
            </w:r>
          </w:p>
          <w:p w14:paraId="4371DA54" w14:textId="77777777" w:rsidR="00F73B1B" w:rsidRPr="002E5DC9" w:rsidRDefault="00F73B1B" w:rsidP="00F73B1B">
            <w:pPr>
              <w:spacing w:after="0" w:line="240" w:lineRule="auto"/>
              <w:jc w:val="both"/>
              <w:rPr>
                <w:rFonts w:ascii="Times New Roman" w:eastAsia="Yu Mincho" w:hAnsi="Times New Roman" w:cs="Times New Roman"/>
                <w:sz w:val="22"/>
                <w:szCs w:val="22"/>
              </w:rPr>
            </w:pPr>
          </w:p>
          <w:p w14:paraId="01D1A6C8" w14:textId="77777777" w:rsidR="00F73B1B" w:rsidRPr="002E5DC9" w:rsidRDefault="00F73B1B" w:rsidP="00F73B1B">
            <w:pPr>
              <w:spacing w:after="0" w:line="240" w:lineRule="auto"/>
              <w:jc w:val="both"/>
              <w:rPr>
                <w:rFonts w:ascii="Times New Roman" w:eastAsia="Yu Mincho" w:hAnsi="Times New Roman" w:cs="Times New Roman"/>
                <w:sz w:val="22"/>
                <w:szCs w:val="22"/>
                <w:lang w:eastAsia="en-US"/>
              </w:rPr>
            </w:pPr>
            <w:r w:rsidRPr="002E5DC9">
              <w:rPr>
                <w:rFonts w:ascii="Times New Roman" w:eastAsia="Yu Mincho" w:hAnsi="Times New Roman" w:cs="Times New Roman"/>
                <w:sz w:val="22"/>
                <w:szCs w:val="22"/>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7E719" w14:textId="77777777" w:rsidR="00F73B1B" w:rsidRPr="002E5DC9" w:rsidRDefault="00F73B1B" w:rsidP="00F73B1B">
            <w:pPr>
              <w:spacing w:after="0" w:line="240" w:lineRule="auto"/>
              <w:jc w:val="both"/>
              <w:rPr>
                <w:rFonts w:ascii="Times New Roman" w:eastAsia="Times New Roman" w:hAnsi="Times New Roman" w:cs="Times New Roman"/>
                <w:sz w:val="22"/>
                <w:szCs w:val="22"/>
                <w:lang w:eastAsia="en-US"/>
              </w:rPr>
            </w:pPr>
            <w:r w:rsidRPr="002E5DC9">
              <w:rPr>
                <w:rFonts w:ascii="Times New Roman" w:eastAsia="Times New Roman" w:hAnsi="Times New Roman" w:cs="Times New Roman"/>
                <w:sz w:val="22"/>
                <w:szCs w:val="22"/>
                <w:lang w:eastAsia="en-US"/>
              </w:rPr>
              <w:t>Iš Lietuvoje įsteigtų subjektų įrodančių dokumentų nereikalaujama. Užtenka pateikto EBVPD.</w:t>
            </w:r>
          </w:p>
          <w:p w14:paraId="5B699CE0" w14:textId="77777777" w:rsidR="00F73B1B" w:rsidRPr="002E5DC9" w:rsidRDefault="00F73B1B" w:rsidP="00F73B1B">
            <w:pPr>
              <w:spacing w:after="0" w:line="240" w:lineRule="auto"/>
              <w:jc w:val="both"/>
              <w:rPr>
                <w:rFonts w:ascii="Times New Roman" w:eastAsia="Times New Roman" w:hAnsi="Times New Roman" w:cs="Times New Roman"/>
                <w:bCs/>
                <w:iCs/>
                <w:sz w:val="22"/>
                <w:szCs w:val="22"/>
                <w:lang w:eastAsia="en-US"/>
              </w:rPr>
            </w:pPr>
          </w:p>
          <w:p w14:paraId="7DB41257" w14:textId="77777777" w:rsidR="00F73B1B" w:rsidRPr="002E5DC9" w:rsidRDefault="00F73B1B" w:rsidP="00F73B1B">
            <w:pPr>
              <w:spacing w:after="0" w:line="240" w:lineRule="auto"/>
              <w:jc w:val="both"/>
              <w:rPr>
                <w:rFonts w:ascii="Times New Roman" w:eastAsia="Times New Roman" w:hAnsi="Times New Roman" w:cs="Times New Roman"/>
                <w:b/>
                <w:bCs/>
                <w:iCs/>
                <w:sz w:val="22"/>
                <w:szCs w:val="22"/>
                <w:lang w:eastAsia="en-US"/>
              </w:rPr>
            </w:pPr>
          </w:p>
        </w:tc>
      </w:tr>
      <w:tr w:rsidR="00F73B1B" w:rsidRPr="00F73B1B" w14:paraId="30672B22" w14:textId="77777777" w:rsidTr="00F73B1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67F3D" w14:textId="77777777" w:rsidR="00F73B1B" w:rsidRPr="002E5DC9" w:rsidRDefault="00F73B1B" w:rsidP="00F73B1B">
            <w:pPr>
              <w:numPr>
                <w:ilvl w:val="0"/>
                <w:numId w:val="18"/>
              </w:numPr>
              <w:spacing w:after="0" w:line="240" w:lineRule="auto"/>
              <w:ind w:left="0" w:firstLine="0"/>
              <w:rPr>
                <w:rFonts w:ascii="Times New Roman" w:eastAsia="Times New Roman" w:hAnsi="Times New Roman" w:cs="Times New Roman"/>
                <w:b/>
                <w:bCs/>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C2A5E"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rPr>
            </w:pPr>
            <w:r w:rsidRPr="002E5DC9">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1F822CE5"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rPr>
            </w:pPr>
            <w:r w:rsidRPr="002E5DC9">
              <w:rPr>
                <w:rFonts w:ascii="Times New Roman" w:eastAsia="Times New Roman" w:hAnsi="Times New Roman" w:cs="Times New Roman"/>
                <w:sz w:val="22"/>
                <w:szCs w:val="22"/>
              </w:rPr>
              <w:lastRenderedPageBreak/>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11160" w14:textId="77777777" w:rsidR="00F73B1B" w:rsidRPr="002E5DC9" w:rsidRDefault="00F73B1B" w:rsidP="00F73B1B">
            <w:pPr>
              <w:spacing w:after="0" w:line="240" w:lineRule="auto"/>
              <w:jc w:val="both"/>
              <w:rPr>
                <w:rFonts w:ascii="Times New Roman" w:eastAsia="Yu Mincho" w:hAnsi="Times New Roman" w:cs="Times New Roman"/>
                <w:b/>
                <w:bCs/>
                <w:sz w:val="22"/>
                <w:szCs w:val="22"/>
              </w:rPr>
            </w:pPr>
            <w:r w:rsidRPr="002E5DC9">
              <w:rPr>
                <w:rFonts w:ascii="Times New Roman" w:eastAsia="Yu Mincho" w:hAnsi="Times New Roman" w:cs="Times New Roman"/>
                <w:b/>
                <w:bCs/>
                <w:sz w:val="22"/>
                <w:szCs w:val="22"/>
              </w:rPr>
              <w:lastRenderedPageBreak/>
              <w:t>VPĮ 46 straipsnio 4 dalies 2 punktas</w:t>
            </w:r>
          </w:p>
          <w:p w14:paraId="240474F5" w14:textId="77777777" w:rsidR="00F73B1B" w:rsidRPr="002E5DC9" w:rsidRDefault="00F73B1B" w:rsidP="00F73B1B">
            <w:pPr>
              <w:spacing w:after="0" w:line="240" w:lineRule="auto"/>
              <w:jc w:val="both"/>
              <w:rPr>
                <w:rFonts w:ascii="Times New Roman" w:eastAsia="Yu Mincho" w:hAnsi="Times New Roman" w:cs="Times New Roman"/>
                <w:sz w:val="22"/>
                <w:szCs w:val="22"/>
              </w:rPr>
            </w:pPr>
          </w:p>
          <w:p w14:paraId="5A078FC1" w14:textId="77777777" w:rsidR="00F73B1B" w:rsidRPr="002E5DC9" w:rsidRDefault="00F73B1B" w:rsidP="00F73B1B">
            <w:pPr>
              <w:spacing w:after="0" w:line="240" w:lineRule="auto"/>
              <w:jc w:val="both"/>
              <w:rPr>
                <w:rFonts w:ascii="Times New Roman" w:eastAsia="Yu Mincho" w:hAnsi="Times New Roman" w:cs="Times New Roman"/>
                <w:sz w:val="22"/>
                <w:szCs w:val="22"/>
              </w:rPr>
            </w:pPr>
            <w:r w:rsidRPr="002E5DC9">
              <w:rPr>
                <w:rFonts w:ascii="Times New Roman" w:eastAsia="Yu Mincho" w:hAnsi="Times New Roman" w:cs="Times New Roman"/>
                <w:sz w:val="22"/>
                <w:szCs w:val="22"/>
              </w:rPr>
              <w:lastRenderedPageBreak/>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2B428" w14:textId="77777777" w:rsidR="00F73B1B" w:rsidRPr="002E5DC9" w:rsidRDefault="00F73B1B" w:rsidP="00F73B1B">
            <w:pPr>
              <w:spacing w:after="0" w:line="240" w:lineRule="auto"/>
              <w:jc w:val="both"/>
              <w:rPr>
                <w:rFonts w:ascii="Times New Roman" w:eastAsia="Times New Roman" w:hAnsi="Times New Roman" w:cs="Times New Roman"/>
                <w:sz w:val="22"/>
                <w:szCs w:val="22"/>
                <w:lang w:eastAsia="en-US"/>
              </w:rPr>
            </w:pPr>
            <w:r w:rsidRPr="002E5DC9">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21664297" w14:textId="77777777" w:rsidR="00F73B1B" w:rsidRPr="002E5DC9" w:rsidRDefault="00F73B1B" w:rsidP="00F73B1B">
            <w:pPr>
              <w:spacing w:after="0" w:line="240" w:lineRule="auto"/>
              <w:jc w:val="both"/>
              <w:rPr>
                <w:rFonts w:ascii="Times New Roman" w:eastAsia="Times New Roman" w:hAnsi="Times New Roman" w:cs="Times New Roman"/>
                <w:bCs/>
                <w:iCs/>
                <w:sz w:val="22"/>
                <w:szCs w:val="22"/>
                <w:lang w:eastAsia="en-US"/>
              </w:rPr>
            </w:pPr>
          </w:p>
          <w:p w14:paraId="6B156F99" w14:textId="77777777" w:rsidR="00F73B1B" w:rsidRPr="002E5DC9" w:rsidRDefault="00F73B1B" w:rsidP="00F73B1B">
            <w:pPr>
              <w:spacing w:after="0" w:line="240" w:lineRule="auto"/>
              <w:jc w:val="both"/>
              <w:rPr>
                <w:rFonts w:ascii="Times New Roman" w:eastAsia="Times New Roman" w:hAnsi="Times New Roman" w:cs="Times New Roman"/>
                <w:b/>
                <w:bCs/>
                <w:iCs/>
                <w:sz w:val="22"/>
                <w:szCs w:val="22"/>
                <w:lang w:eastAsia="en-US"/>
              </w:rPr>
            </w:pPr>
          </w:p>
        </w:tc>
      </w:tr>
      <w:tr w:rsidR="00F73B1B" w:rsidRPr="00F73B1B" w14:paraId="65E5C090" w14:textId="77777777" w:rsidTr="00F73B1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E7638" w14:textId="77777777" w:rsidR="00F73B1B" w:rsidRPr="002E5DC9" w:rsidRDefault="00F73B1B" w:rsidP="00F73B1B">
            <w:pPr>
              <w:numPr>
                <w:ilvl w:val="0"/>
                <w:numId w:val="18"/>
              </w:numPr>
              <w:spacing w:after="0" w:line="240" w:lineRule="auto"/>
              <w:ind w:left="0" w:firstLine="0"/>
              <w:rPr>
                <w:rFonts w:ascii="Times New Roman" w:eastAsia="Times New Roman" w:hAnsi="Times New Roman" w:cs="Times New Roman"/>
                <w:b/>
                <w:bCs/>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A0507"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rPr>
            </w:pPr>
            <w:r w:rsidRPr="002E5DC9">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FD0B5" w14:textId="77777777" w:rsidR="00F73B1B" w:rsidRPr="002E5DC9" w:rsidRDefault="00F73B1B" w:rsidP="00F73B1B">
            <w:pPr>
              <w:spacing w:after="0" w:line="240" w:lineRule="auto"/>
              <w:jc w:val="both"/>
              <w:rPr>
                <w:rFonts w:ascii="Times New Roman" w:eastAsia="Yu Mincho" w:hAnsi="Times New Roman" w:cs="Times New Roman"/>
                <w:b/>
                <w:bCs/>
                <w:sz w:val="22"/>
                <w:szCs w:val="22"/>
              </w:rPr>
            </w:pPr>
            <w:r w:rsidRPr="002E5DC9">
              <w:rPr>
                <w:rFonts w:ascii="Times New Roman" w:eastAsia="Yu Mincho" w:hAnsi="Times New Roman" w:cs="Times New Roman"/>
                <w:b/>
                <w:bCs/>
                <w:sz w:val="22"/>
                <w:szCs w:val="22"/>
              </w:rPr>
              <w:t>VPĮ 46 straipsnio 4 dalies 3 punktas</w:t>
            </w:r>
          </w:p>
          <w:p w14:paraId="10569C07" w14:textId="77777777" w:rsidR="00F73B1B" w:rsidRPr="002E5DC9" w:rsidRDefault="00F73B1B" w:rsidP="00F73B1B">
            <w:pPr>
              <w:spacing w:after="0" w:line="240" w:lineRule="auto"/>
              <w:jc w:val="both"/>
              <w:rPr>
                <w:rFonts w:ascii="Times New Roman" w:eastAsia="Yu Mincho" w:hAnsi="Times New Roman" w:cs="Times New Roman"/>
                <w:sz w:val="22"/>
                <w:szCs w:val="22"/>
              </w:rPr>
            </w:pPr>
          </w:p>
          <w:p w14:paraId="65AC7E13" w14:textId="77777777" w:rsidR="00F73B1B" w:rsidRPr="002E5DC9" w:rsidRDefault="00F73B1B" w:rsidP="00F73B1B">
            <w:pPr>
              <w:spacing w:after="0" w:line="240" w:lineRule="auto"/>
              <w:jc w:val="both"/>
              <w:rPr>
                <w:rFonts w:ascii="Times New Roman" w:eastAsia="Yu Mincho" w:hAnsi="Times New Roman" w:cs="Times New Roman"/>
                <w:sz w:val="22"/>
                <w:szCs w:val="22"/>
                <w:lang w:eastAsia="en-US"/>
              </w:rPr>
            </w:pPr>
            <w:r w:rsidRPr="002E5DC9">
              <w:rPr>
                <w:rFonts w:ascii="Times New Roman" w:eastAsia="Yu Mincho" w:hAnsi="Times New Roman" w:cs="Times New Roman"/>
                <w:sz w:val="22"/>
                <w:szCs w:val="22"/>
              </w:rPr>
              <w:t>EBVPD III dalies C13 punktas</w:t>
            </w:r>
            <w:r w:rsidRPr="002E5DC9">
              <w:rPr>
                <w:rFonts w:ascii="Times New Roman" w:eastAsia="Yu Mincho" w:hAnsi="Times New Roman" w:cs="Times New Roman"/>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D8E53" w14:textId="77777777" w:rsidR="00F73B1B" w:rsidRPr="002E5DC9" w:rsidRDefault="00F73B1B" w:rsidP="00F73B1B">
            <w:pPr>
              <w:spacing w:after="0" w:line="240" w:lineRule="auto"/>
              <w:jc w:val="both"/>
              <w:rPr>
                <w:rFonts w:ascii="Times New Roman" w:eastAsia="Times New Roman" w:hAnsi="Times New Roman" w:cs="Times New Roman"/>
                <w:sz w:val="22"/>
                <w:szCs w:val="22"/>
                <w:lang w:eastAsia="en-US"/>
              </w:rPr>
            </w:pPr>
            <w:r w:rsidRPr="002E5DC9">
              <w:rPr>
                <w:rFonts w:ascii="Times New Roman" w:eastAsia="Times New Roman" w:hAnsi="Times New Roman" w:cs="Times New Roman"/>
                <w:sz w:val="22"/>
                <w:szCs w:val="22"/>
                <w:lang w:eastAsia="en-US"/>
              </w:rPr>
              <w:t>Iš Lietuvoje įsteigtų subjektų įrodančių dokumentų nereikalaujama. Užtenka pateikto EBVPD.</w:t>
            </w:r>
          </w:p>
          <w:p w14:paraId="76F9BD72" w14:textId="77777777" w:rsidR="00F73B1B" w:rsidRPr="002E5DC9" w:rsidRDefault="00F73B1B" w:rsidP="00F73B1B">
            <w:pPr>
              <w:spacing w:after="0" w:line="240" w:lineRule="auto"/>
              <w:jc w:val="both"/>
              <w:rPr>
                <w:rFonts w:ascii="Times New Roman" w:eastAsia="Times New Roman" w:hAnsi="Times New Roman" w:cs="Times New Roman"/>
                <w:b/>
                <w:bCs/>
                <w:iCs/>
                <w:sz w:val="22"/>
                <w:szCs w:val="22"/>
                <w:lang w:eastAsia="en-US"/>
              </w:rPr>
            </w:pPr>
          </w:p>
        </w:tc>
      </w:tr>
      <w:tr w:rsidR="00F73B1B" w:rsidRPr="00F73B1B" w14:paraId="489FD445" w14:textId="77777777" w:rsidTr="00F73B1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941C9" w14:textId="77777777" w:rsidR="00F73B1B" w:rsidRPr="002E5DC9" w:rsidRDefault="00F73B1B" w:rsidP="00F73B1B">
            <w:pPr>
              <w:numPr>
                <w:ilvl w:val="0"/>
                <w:numId w:val="18"/>
              </w:numPr>
              <w:spacing w:after="0" w:line="240" w:lineRule="auto"/>
              <w:ind w:left="0" w:firstLine="0"/>
              <w:rPr>
                <w:rFonts w:ascii="Times New Roman" w:eastAsia="Times New Roman" w:hAnsi="Times New Roman" w:cs="Times New Roman"/>
                <w:b/>
                <w:bCs/>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D7DF4" w14:textId="77777777" w:rsidR="00F73B1B" w:rsidRPr="002E5DC9" w:rsidRDefault="00F73B1B" w:rsidP="00F73B1B">
            <w:pPr>
              <w:spacing w:after="0" w:line="240" w:lineRule="auto"/>
              <w:jc w:val="both"/>
              <w:rPr>
                <w:rFonts w:ascii="Times New Roman" w:eastAsia="Times New Roman" w:hAnsi="Times New Roman" w:cs="Times New Roman"/>
                <w:sz w:val="22"/>
                <w:szCs w:val="22"/>
              </w:rPr>
            </w:pPr>
            <w:r w:rsidRPr="002E5DC9">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pirkimo vykdytojas gali tai įrodyti bet kokiomis teisėtomis priemonėmis, arba tiekėjas dėl pateiktos melagingos informacijos negali pateikti patvirtinančių dokumentų, reikalaujamų pagal VPĮ 50 straipsnį. </w:t>
            </w:r>
          </w:p>
          <w:p w14:paraId="18D5F3DA" w14:textId="77777777" w:rsidR="00F73B1B" w:rsidRPr="002E5DC9" w:rsidRDefault="00F73B1B" w:rsidP="00F73B1B">
            <w:pPr>
              <w:spacing w:after="0" w:line="240" w:lineRule="auto"/>
              <w:jc w:val="both"/>
              <w:rPr>
                <w:rFonts w:ascii="Times New Roman" w:eastAsia="Times New Roman" w:hAnsi="Times New Roman" w:cs="Times New Roman"/>
                <w:bCs/>
                <w:sz w:val="22"/>
                <w:szCs w:val="22"/>
              </w:rPr>
            </w:pPr>
            <w:r w:rsidRPr="002E5DC9">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8AF8F" w14:textId="77777777" w:rsidR="00F73B1B" w:rsidRPr="002E5DC9" w:rsidRDefault="00F73B1B" w:rsidP="00F73B1B">
            <w:pPr>
              <w:spacing w:after="0" w:line="240" w:lineRule="auto"/>
              <w:jc w:val="both"/>
              <w:rPr>
                <w:rFonts w:ascii="Times New Roman" w:eastAsia="Times New Roman" w:hAnsi="Times New Roman" w:cs="Times New Roman"/>
                <w:bCs/>
                <w:sz w:val="22"/>
                <w:szCs w:val="22"/>
              </w:rPr>
            </w:pPr>
            <w:r w:rsidRPr="002E5DC9">
              <w:rPr>
                <w:rFonts w:ascii="Times New Roman" w:eastAsia="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w:t>
            </w:r>
            <w:r w:rsidRPr="002E5DC9">
              <w:rPr>
                <w:rFonts w:ascii="Times New Roman" w:eastAsia="Times New Roman" w:hAnsi="Times New Roman" w:cs="Times New Roman"/>
                <w:bCs/>
                <w:sz w:val="22"/>
                <w:szCs w:val="22"/>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3F815" w14:textId="77777777" w:rsidR="00F73B1B" w:rsidRPr="002E5DC9" w:rsidRDefault="00F73B1B" w:rsidP="00F73B1B">
            <w:pPr>
              <w:spacing w:after="0" w:line="240" w:lineRule="auto"/>
              <w:jc w:val="both"/>
              <w:rPr>
                <w:rFonts w:ascii="Times New Roman" w:eastAsia="Yu Mincho" w:hAnsi="Times New Roman" w:cs="Times New Roman"/>
                <w:b/>
                <w:bCs/>
                <w:sz w:val="22"/>
                <w:szCs w:val="22"/>
              </w:rPr>
            </w:pPr>
            <w:r w:rsidRPr="002E5DC9">
              <w:rPr>
                <w:rFonts w:ascii="Times New Roman" w:eastAsia="Yu Mincho" w:hAnsi="Times New Roman" w:cs="Times New Roman"/>
                <w:b/>
                <w:bCs/>
                <w:sz w:val="22"/>
                <w:szCs w:val="22"/>
              </w:rPr>
              <w:lastRenderedPageBreak/>
              <w:t>VPĮ 46 straipsnio 4 dalies 4 punktas</w:t>
            </w:r>
          </w:p>
          <w:p w14:paraId="7101367C" w14:textId="77777777" w:rsidR="00F73B1B" w:rsidRPr="002E5DC9" w:rsidRDefault="00F73B1B" w:rsidP="00F73B1B">
            <w:pPr>
              <w:spacing w:after="0" w:line="240" w:lineRule="auto"/>
              <w:jc w:val="both"/>
              <w:rPr>
                <w:rFonts w:ascii="Times New Roman" w:eastAsia="Yu Mincho" w:hAnsi="Times New Roman" w:cs="Times New Roman"/>
                <w:sz w:val="22"/>
                <w:szCs w:val="22"/>
              </w:rPr>
            </w:pPr>
          </w:p>
          <w:p w14:paraId="569432CC" w14:textId="77777777" w:rsidR="00F73B1B" w:rsidRPr="002E5DC9" w:rsidRDefault="00F73B1B" w:rsidP="00F73B1B">
            <w:pPr>
              <w:spacing w:after="0" w:line="240" w:lineRule="auto"/>
              <w:jc w:val="both"/>
              <w:rPr>
                <w:rFonts w:ascii="Times New Roman" w:eastAsia="Yu Mincho" w:hAnsi="Times New Roman" w:cs="Times New Roman"/>
                <w:sz w:val="22"/>
                <w:szCs w:val="22"/>
                <w:lang w:eastAsia="en-US"/>
              </w:rPr>
            </w:pPr>
            <w:r w:rsidRPr="002E5DC9">
              <w:rPr>
                <w:rFonts w:ascii="Times New Roman" w:eastAsia="Yu Mincho" w:hAnsi="Times New Roman" w:cs="Times New Roman"/>
                <w:sz w:val="22"/>
                <w:szCs w:val="22"/>
              </w:rPr>
              <w:t>EBVPD III dalies C15 punktas</w:t>
            </w:r>
            <w:r w:rsidRPr="002E5DC9">
              <w:rPr>
                <w:rFonts w:ascii="Times New Roman" w:eastAsia="Yu Mincho" w:hAnsi="Times New Roman" w:cs="Times New Roman"/>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DB0C7" w14:textId="77777777" w:rsidR="00F73B1B" w:rsidRPr="002E5DC9" w:rsidRDefault="00F73B1B" w:rsidP="00F73B1B">
            <w:pPr>
              <w:spacing w:after="0" w:line="240" w:lineRule="auto"/>
              <w:jc w:val="both"/>
              <w:rPr>
                <w:rFonts w:ascii="Times New Roman" w:eastAsia="Times New Roman" w:hAnsi="Times New Roman" w:cs="Times New Roman"/>
                <w:sz w:val="22"/>
                <w:szCs w:val="22"/>
                <w:lang w:eastAsia="en-US"/>
              </w:rPr>
            </w:pPr>
            <w:r w:rsidRPr="002E5DC9">
              <w:rPr>
                <w:rFonts w:ascii="Times New Roman" w:eastAsia="Times New Roman" w:hAnsi="Times New Roman" w:cs="Times New Roman"/>
                <w:sz w:val="22"/>
                <w:szCs w:val="22"/>
                <w:lang w:eastAsia="en-US"/>
              </w:rPr>
              <w:t>Iš Lietuvoje įsteigtų subjektų įrodančių dokumentų nereikalaujama. Užtenka pateikto EBVPD.</w:t>
            </w:r>
          </w:p>
          <w:p w14:paraId="21236EA7" w14:textId="77777777" w:rsidR="00F73B1B" w:rsidRPr="002E5DC9" w:rsidRDefault="00F73B1B" w:rsidP="00F73B1B">
            <w:pPr>
              <w:spacing w:after="0" w:line="240" w:lineRule="auto"/>
              <w:jc w:val="both"/>
              <w:rPr>
                <w:rFonts w:ascii="Times New Roman" w:eastAsia="Times New Roman" w:hAnsi="Times New Roman" w:cs="Times New Roman"/>
                <w:bCs/>
                <w:iCs/>
                <w:sz w:val="22"/>
                <w:szCs w:val="22"/>
                <w:lang w:eastAsia="en-US"/>
              </w:rPr>
            </w:pPr>
          </w:p>
          <w:p w14:paraId="6758C486"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rPr>
            </w:pPr>
            <w:r w:rsidRPr="002E5DC9">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7829F0"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rPr>
            </w:pPr>
          </w:p>
          <w:p w14:paraId="43EDAD2F" w14:textId="77777777" w:rsidR="00F73B1B" w:rsidRPr="002E5DC9" w:rsidRDefault="00F73B1B" w:rsidP="00F73B1B">
            <w:pPr>
              <w:spacing w:after="0" w:line="240" w:lineRule="auto"/>
              <w:jc w:val="both"/>
              <w:rPr>
                <w:rFonts w:ascii="Times New Roman" w:eastAsia="Times New Roman" w:hAnsi="Times New Roman" w:cs="Times New Roman"/>
                <w:sz w:val="22"/>
                <w:szCs w:val="22"/>
                <w:u w:val="single"/>
              </w:rPr>
            </w:pPr>
            <w:hyperlink r:id="rId18">
              <w:r w:rsidRPr="002E5DC9">
                <w:rPr>
                  <w:rFonts w:ascii="Times New Roman" w:eastAsia="Times New Roman" w:hAnsi="Times New Roman" w:cs="Times New Roman"/>
                  <w:sz w:val="22"/>
                  <w:szCs w:val="22"/>
                  <w:u w:val="single"/>
                </w:rPr>
                <w:t>https://vpt.lrv.lt/melaginga-informacija-pateikusiu-tiekeju-sarasas-3</w:t>
              </w:r>
            </w:hyperlink>
          </w:p>
          <w:p w14:paraId="1019CB7A"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rPr>
            </w:pPr>
          </w:p>
        </w:tc>
      </w:tr>
      <w:tr w:rsidR="00F73B1B" w:rsidRPr="00F73B1B" w14:paraId="5A2F0580" w14:textId="77777777" w:rsidTr="00F73B1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F49D0" w14:textId="77777777" w:rsidR="00F73B1B" w:rsidRPr="002E5DC9" w:rsidRDefault="00F73B1B" w:rsidP="00F73B1B">
            <w:pPr>
              <w:numPr>
                <w:ilvl w:val="0"/>
                <w:numId w:val="18"/>
              </w:numPr>
              <w:spacing w:after="0" w:line="240" w:lineRule="auto"/>
              <w:ind w:left="0" w:firstLine="0"/>
              <w:rPr>
                <w:rFonts w:ascii="Times New Roman" w:eastAsia="Times New Roman" w:hAnsi="Times New Roman" w:cs="Times New Roman"/>
                <w:b/>
                <w:bCs/>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F75E0"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rPr>
            </w:pPr>
            <w:r w:rsidRPr="002E5DC9">
              <w:rPr>
                <w:rFonts w:ascii="Times New Roman" w:eastAsia="Times New Roman" w:hAnsi="Times New Roman" w:cs="Times New Roman"/>
                <w:sz w:val="22"/>
                <w:szCs w:val="22"/>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vykdytojas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9C686" w14:textId="77777777" w:rsidR="00F73B1B" w:rsidRPr="002E5DC9" w:rsidRDefault="00F73B1B" w:rsidP="00F73B1B">
            <w:pPr>
              <w:spacing w:after="0" w:line="240" w:lineRule="auto"/>
              <w:jc w:val="both"/>
              <w:rPr>
                <w:rFonts w:ascii="Times New Roman" w:eastAsia="Yu Mincho" w:hAnsi="Times New Roman" w:cs="Times New Roman"/>
                <w:b/>
                <w:bCs/>
                <w:sz w:val="22"/>
                <w:szCs w:val="22"/>
              </w:rPr>
            </w:pPr>
            <w:r w:rsidRPr="002E5DC9">
              <w:rPr>
                <w:rFonts w:ascii="Times New Roman" w:eastAsia="Yu Mincho" w:hAnsi="Times New Roman" w:cs="Times New Roman"/>
                <w:b/>
                <w:bCs/>
                <w:sz w:val="22"/>
                <w:szCs w:val="22"/>
              </w:rPr>
              <w:t>VPĮ 46 straipsnio 4 dalies 5 punktas</w:t>
            </w:r>
          </w:p>
          <w:p w14:paraId="5C01ECB4" w14:textId="77777777" w:rsidR="00F73B1B" w:rsidRPr="002E5DC9" w:rsidRDefault="00F73B1B" w:rsidP="00F73B1B">
            <w:pPr>
              <w:spacing w:after="0" w:line="240" w:lineRule="auto"/>
              <w:jc w:val="both"/>
              <w:rPr>
                <w:rFonts w:ascii="Times New Roman" w:eastAsia="Yu Mincho" w:hAnsi="Times New Roman" w:cs="Times New Roman"/>
                <w:sz w:val="22"/>
                <w:szCs w:val="22"/>
              </w:rPr>
            </w:pPr>
          </w:p>
          <w:p w14:paraId="50E29021" w14:textId="77777777" w:rsidR="00F73B1B" w:rsidRPr="002E5DC9" w:rsidRDefault="00F73B1B" w:rsidP="00F73B1B">
            <w:pPr>
              <w:spacing w:after="0" w:line="240" w:lineRule="auto"/>
              <w:jc w:val="both"/>
              <w:rPr>
                <w:rFonts w:ascii="Times New Roman" w:eastAsia="Yu Mincho" w:hAnsi="Times New Roman" w:cs="Times New Roman"/>
                <w:sz w:val="22"/>
                <w:szCs w:val="22"/>
              </w:rPr>
            </w:pPr>
            <w:r w:rsidRPr="002E5DC9">
              <w:rPr>
                <w:rFonts w:ascii="Times New Roman" w:eastAsia="Yu Mincho" w:hAnsi="Times New Roman" w:cs="Times New Roman"/>
                <w:sz w:val="22"/>
                <w:szCs w:val="22"/>
              </w:rPr>
              <w:t>EBVPD</w:t>
            </w:r>
            <w:r w:rsidRPr="002E5DC9">
              <w:rPr>
                <w:rFonts w:ascii="Times New Roman" w:eastAsia="Arial" w:hAnsi="Times New Roman" w:cs="Times New Roman"/>
                <w:sz w:val="22"/>
                <w:szCs w:val="22"/>
              </w:rPr>
              <w:t xml:space="preserve"> III dalies C15 punktas</w:t>
            </w:r>
          </w:p>
          <w:p w14:paraId="1EC01A8E" w14:textId="77777777" w:rsidR="00F73B1B" w:rsidRPr="002E5DC9" w:rsidRDefault="00F73B1B" w:rsidP="00F73B1B">
            <w:pPr>
              <w:spacing w:after="0" w:line="240" w:lineRule="auto"/>
              <w:jc w:val="both"/>
              <w:rPr>
                <w:rFonts w:ascii="Times New Roman" w:eastAsia="Yu Mincho" w:hAnsi="Times New Roman" w:cs="Times New Roman"/>
                <w:sz w:val="22"/>
                <w:szCs w:val="22"/>
                <w:lang w:eastAsia="en-US"/>
              </w:rPr>
            </w:pPr>
          </w:p>
          <w:p w14:paraId="4AC787E3" w14:textId="77777777" w:rsidR="00F73B1B" w:rsidRPr="002E5DC9" w:rsidRDefault="00F73B1B" w:rsidP="00F73B1B">
            <w:pPr>
              <w:spacing w:after="0" w:line="240" w:lineRule="auto"/>
              <w:jc w:val="both"/>
              <w:rPr>
                <w:rFonts w:ascii="Times New Roman" w:eastAsia="Yu Mincho" w:hAnsi="Times New Roman" w:cs="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4E22F" w14:textId="77777777" w:rsidR="00F73B1B" w:rsidRPr="002E5DC9" w:rsidRDefault="00F73B1B" w:rsidP="00F73B1B">
            <w:pPr>
              <w:spacing w:after="0" w:line="240" w:lineRule="auto"/>
              <w:jc w:val="both"/>
              <w:rPr>
                <w:rFonts w:ascii="Times New Roman" w:eastAsia="Times New Roman" w:hAnsi="Times New Roman" w:cs="Times New Roman"/>
                <w:sz w:val="22"/>
                <w:szCs w:val="22"/>
                <w:lang w:eastAsia="en-US"/>
              </w:rPr>
            </w:pPr>
            <w:r w:rsidRPr="002E5DC9">
              <w:rPr>
                <w:rFonts w:ascii="Times New Roman" w:eastAsia="Times New Roman" w:hAnsi="Times New Roman" w:cs="Times New Roman"/>
                <w:sz w:val="22"/>
                <w:szCs w:val="22"/>
                <w:lang w:eastAsia="en-US"/>
              </w:rPr>
              <w:t>Iš Lietuvoje įsteigtų subjektų įrodančių dokumentų nereikalaujama. Užtenka pateikto EBVPD.</w:t>
            </w:r>
          </w:p>
          <w:p w14:paraId="2D56134C" w14:textId="77777777" w:rsidR="00F73B1B" w:rsidRPr="002E5DC9" w:rsidRDefault="00F73B1B" w:rsidP="00F73B1B">
            <w:pPr>
              <w:spacing w:after="0" w:line="240" w:lineRule="auto"/>
              <w:jc w:val="both"/>
              <w:rPr>
                <w:rFonts w:ascii="Times New Roman" w:eastAsia="Times New Roman" w:hAnsi="Times New Roman" w:cs="Times New Roman"/>
                <w:b/>
                <w:bCs/>
                <w:iCs/>
                <w:sz w:val="22"/>
                <w:szCs w:val="22"/>
                <w:lang w:eastAsia="en-US"/>
              </w:rPr>
            </w:pPr>
          </w:p>
        </w:tc>
      </w:tr>
      <w:tr w:rsidR="00F73B1B" w:rsidRPr="00F73B1B" w14:paraId="70A9FEDB" w14:textId="77777777" w:rsidTr="00F73B1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2F6DC" w14:textId="77777777" w:rsidR="00F73B1B" w:rsidRPr="002E5DC9" w:rsidRDefault="00F73B1B" w:rsidP="00F73B1B">
            <w:pPr>
              <w:numPr>
                <w:ilvl w:val="0"/>
                <w:numId w:val="18"/>
              </w:numPr>
              <w:spacing w:after="0" w:line="240" w:lineRule="auto"/>
              <w:ind w:left="0" w:firstLine="0"/>
              <w:rPr>
                <w:rFonts w:ascii="Times New Roman" w:eastAsia="Times New Roman" w:hAnsi="Times New Roman" w:cs="Times New Roman"/>
                <w:b/>
                <w:bCs/>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53D52" w14:textId="77777777" w:rsidR="00F73B1B" w:rsidRPr="002E5DC9" w:rsidRDefault="00F73B1B" w:rsidP="00F73B1B">
            <w:pPr>
              <w:spacing w:after="0" w:line="240" w:lineRule="auto"/>
              <w:jc w:val="both"/>
              <w:rPr>
                <w:rFonts w:ascii="Times New Roman" w:eastAsia="Arial Unicode MS" w:hAnsi="Times New Roman" w:cs="Times New Roman"/>
                <w:sz w:val="22"/>
                <w:szCs w:val="22"/>
                <w:lang w:eastAsia="en-US"/>
              </w:rPr>
            </w:pPr>
            <w:r w:rsidRPr="002E5DC9">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pirkimo vykdytojo, perkančiojo subjekto ar suteikiančiosios institucijos reikalavimas atlyginti nuostolius, patirtus dėl to, kad tiekėjas sutartyje nustatytą esminę sutarties sąlygą vykdė su dideliais arba nuolatiniais trūkumais, ar per pastaruosius 3 metus buvo priimtas pirkimo vykdytojo sprendimas, kad tiekėjas sutartyje nustatytą esminę sutarties sąlygą vykdė su dideliais arba nuolatiniais trūkumais ir dėl to </w:t>
            </w:r>
            <w:r w:rsidRPr="002E5DC9">
              <w:rPr>
                <w:rFonts w:ascii="Times New Roman" w:eastAsia="Arial Unicode MS" w:hAnsi="Times New Roman" w:cs="Times New Roman"/>
                <w:sz w:val="22"/>
                <w:szCs w:val="22"/>
                <w:lang w:eastAsia="en-US"/>
              </w:rPr>
              <w:lastRenderedPageBreak/>
              <w:t xml:space="preserve">buvo pritaikyta sutartyje nustatyta sankcija. </w:t>
            </w:r>
          </w:p>
          <w:p w14:paraId="0A3E661B" w14:textId="77777777" w:rsidR="00F73B1B" w:rsidRPr="002E5DC9" w:rsidRDefault="00F73B1B" w:rsidP="00F73B1B">
            <w:pPr>
              <w:spacing w:after="0" w:line="240" w:lineRule="auto"/>
              <w:jc w:val="both"/>
              <w:rPr>
                <w:rFonts w:ascii="Times New Roman" w:eastAsia="Arial Unicode MS" w:hAnsi="Times New Roman" w:cs="Times New Roman"/>
                <w:sz w:val="22"/>
                <w:szCs w:val="22"/>
                <w:lang w:eastAsia="en-US"/>
              </w:rPr>
            </w:pPr>
            <w:r w:rsidRPr="002E5DC9">
              <w:rPr>
                <w:rFonts w:ascii="Times New Roman" w:eastAsia="Arial Unicode MS"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FE244" w14:textId="77777777" w:rsidR="00F73B1B" w:rsidRPr="002E5DC9" w:rsidRDefault="00F73B1B" w:rsidP="00F73B1B">
            <w:pPr>
              <w:spacing w:after="0" w:line="240" w:lineRule="auto"/>
              <w:jc w:val="both"/>
              <w:rPr>
                <w:rFonts w:ascii="Times New Roman" w:eastAsia="Yu Mincho" w:hAnsi="Times New Roman" w:cs="Times New Roman"/>
                <w:b/>
                <w:bCs/>
                <w:sz w:val="22"/>
                <w:szCs w:val="22"/>
              </w:rPr>
            </w:pPr>
            <w:r w:rsidRPr="002E5DC9">
              <w:rPr>
                <w:rFonts w:ascii="Times New Roman" w:eastAsia="Yu Mincho" w:hAnsi="Times New Roman" w:cs="Times New Roman"/>
                <w:b/>
                <w:bCs/>
                <w:sz w:val="22"/>
                <w:szCs w:val="22"/>
              </w:rPr>
              <w:lastRenderedPageBreak/>
              <w:t>VPĮ 46 straipsnio 4 dalies 6 punktas</w:t>
            </w:r>
          </w:p>
          <w:p w14:paraId="25F816FB" w14:textId="77777777" w:rsidR="00F73B1B" w:rsidRPr="002E5DC9" w:rsidRDefault="00F73B1B" w:rsidP="00F73B1B">
            <w:pPr>
              <w:spacing w:after="0" w:line="240" w:lineRule="auto"/>
              <w:jc w:val="both"/>
              <w:rPr>
                <w:rFonts w:ascii="Times New Roman" w:eastAsia="Yu Mincho" w:hAnsi="Times New Roman" w:cs="Times New Roman"/>
                <w:sz w:val="22"/>
                <w:szCs w:val="22"/>
              </w:rPr>
            </w:pPr>
          </w:p>
          <w:p w14:paraId="39967194" w14:textId="77777777" w:rsidR="00F73B1B" w:rsidRPr="002E5DC9" w:rsidRDefault="00F73B1B" w:rsidP="00F73B1B">
            <w:pPr>
              <w:spacing w:after="0" w:line="240" w:lineRule="auto"/>
              <w:jc w:val="both"/>
              <w:rPr>
                <w:rFonts w:ascii="Times New Roman" w:eastAsia="Yu Mincho" w:hAnsi="Times New Roman" w:cs="Times New Roman"/>
                <w:sz w:val="22"/>
                <w:szCs w:val="22"/>
              </w:rPr>
            </w:pPr>
            <w:r w:rsidRPr="002E5DC9">
              <w:rPr>
                <w:rFonts w:ascii="Times New Roman" w:eastAsia="Yu Mincho" w:hAnsi="Times New Roman" w:cs="Times New Roman"/>
                <w:sz w:val="22"/>
                <w:szCs w:val="22"/>
              </w:rPr>
              <w:t>EBVPD</w:t>
            </w:r>
            <w:r w:rsidRPr="002E5DC9">
              <w:rPr>
                <w:rFonts w:ascii="Times New Roman" w:eastAsia="Arial" w:hAnsi="Times New Roman" w:cs="Times New Roman"/>
                <w:sz w:val="22"/>
                <w:szCs w:val="22"/>
              </w:rPr>
              <w:t xml:space="preserve"> III dalies C14 punktas</w:t>
            </w:r>
          </w:p>
          <w:p w14:paraId="5B8FFECD" w14:textId="77777777" w:rsidR="00F73B1B" w:rsidRPr="002E5DC9" w:rsidRDefault="00F73B1B" w:rsidP="00F73B1B">
            <w:pPr>
              <w:spacing w:after="0" w:line="240" w:lineRule="auto"/>
              <w:jc w:val="both"/>
              <w:rPr>
                <w:rFonts w:ascii="Times New Roman" w:eastAsia="Yu Mincho" w:hAnsi="Times New Roman" w:cs="Times New Roman"/>
                <w:sz w:val="22"/>
                <w:szCs w:val="22"/>
                <w:lang w:eastAsia="en-US"/>
              </w:rPr>
            </w:pPr>
          </w:p>
          <w:p w14:paraId="3E2ED59D" w14:textId="77777777" w:rsidR="00F73B1B" w:rsidRPr="002E5DC9" w:rsidRDefault="00F73B1B" w:rsidP="00F73B1B">
            <w:pPr>
              <w:spacing w:after="0" w:line="240" w:lineRule="auto"/>
              <w:jc w:val="both"/>
              <w:rPr>
                <w:rFonts w:ascii="Times New Roman" w:eastAsia="Yu Mincho" w:hAnsi="Times New Roman" w:cs="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5CB64" w14:textId="77777777" w:rsidR="00F73B1B" w:rsidRPr="002E5DC9" w:rsidRDefault="00F73B1B" w:rsidP="00F73B1B">
            <w:pPr>
              <w:spacing w:after="0" w:line="240" w:lineRule="auto"/>
              <w:jc w:val="both"/>
              <w:rPr>
                <w:rFonts w:ascii="Times New Roman" w:eastAsia="Times New Roman" w:hAnsi="Times New Roman" w:cs="Times New Roman"/>
                <w:sz w:val="22"/>
                <w:szCs w:val="22"/>
                <w:lang w:eastAsia="en-US"/>
              </w:rPr>
            </w:pPr>
            <w:r w:rsidRPr="002E5DC9">
              <w:rPr>
                <w:rFonts w:ascii="Times New Roman" w:eastAsia="Times New Roman" w:hAnsi="Times New Roman" w:cs="Times New Roman"/>
                <w:sz w:val="22"/>
                <w:szCs w:val="22"/>
                <w:lang w:eastAsia="en-US"/>
              </w:rPr>
              <w:t>Iš Lietuvoje įsteigtų subjektų įrodančių dokumentų nereikalaujama. Užtenka pateikto EBVPD.</w:t>
            </w:r>
          </w:p>
          <w:p w14:paraId="30188FA0" w14:textId="77777777" w:rsidR="00F73B1B" w:rsidRPr="002E5DC9" w:rsidRDefault="00F73B1B" w:rsidP="00F73B1B">
            <w:pPr>
              <w:spacing w:after="0" w:line="240" w:lineRule="auto"/>
              <w:jc w:val="both"/>
              <w:rPr>
                <w:rFonts w:ascii="Times New Roman" w:eastAsia="Times New Roman" w:hAnsi="Times New Roman" w:cs="Times New Roman"/>
                <w:bCs/>
                <w:iCs/>
                <w:sz w:val="22"/>
                <w:szCs w:val="22"/>
                <w:lang w:eastAsia="en-US"/>
              </w:rPr>
            </w:pPr>
          </w:p>
          <w:p w14:paraId="394AADDD"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rPr>
            </w:pPr>
            <w:r w:rsidRPr="002E5DC9">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0FCCEBB" w14:textId="77777777" w:rsidR="00F73B1B" w:rsidRPr="002E5DC9" w:rsidRDefault="00F73B1B" w:rsidP="00F73B1B">
            <w:pPr>
              <w:spacing w:after="0" w:line="240" w:lineRule="auto"/>
              <w:jc w:val="both"/>
              <w:rPr>
                <w:rFonts w:ascii="Times New Roman" w:eastAsia="Times New Roman" w:hAnsi="Times New Roman" w:cs="Times New Roman"/>
                <w:sz w:val="22"/>
                <w:szCs w:val="22"/>
              </w:rPr>
            </w:pPr>
          </w:p>
          <w:p w14:paraId="7D938E6F" w14:textId="77777777" w:rsidR="00F73B1B" w:rsidRPr="002E5DC9" w:rsidRDefault="00F73B1B" w:rsidP="00F73B1B">
            <w:pPr>
              <w:spacing w:after="0" w:line="240" w:lineRule="auto"/>
              <w:jc w:val="both"/>
              <w:rPr>
                <w:rFonts w:ascii="Times New Roman" w:eastAsia="Times New Roman" w:hAnsi="Times New Roman" w:cs="Times New Roman"/>
                <w:sz w:val="22"/>
                <w:szCs w:val="22"/>
                <w:u w:val="single"/>
              </w:rPr>
            </w:pPr>
            <w:hyperlink r:id="rId19" w:history="1">
              <w:r w:rsidRPr="002E5DC9">
                <w:rPr>
                  <w:rFonts w:ascii="Times New Roman" w:eastAsia="Times New Roman" w:hAnsi="Times New Roman" w:cs="Times New Roman"/>
                  <w:sz w:val="22"/>
                  <w:szCs w:val="22"/>
                  <w:u w:val="single"/>
                </w:rPr>
                <w:t>https://vpt.lrv.lt/lt/pasalinimo-pagrindai-1/nepatikimi-tiekejai-1</w:t>
              </w:r>
            </w:hyperlink>
          </w:p>
          <w:p w14:paraId="20CC2280" w14:textId="77777777" w:rsidR="00F73B1B" w:rsidRPr="002E5DC9" w:rsidRDefault="00F73B1B" w:rsidP="00F73B1B">
            <w:pPr>
              <w:spacing w:after="0" w:line="240" w:lineRule="auto"/>
              <w:jc w:val="both"/>
              <w:rPr>
                <w:rFonts w:ascii="Times New Roman" w:eastAsia="Times New Roman" w:hAnsi="Times New Roman" w:cs="Times New Roman"/>
                <w:sz w:val="22"/>
                <w:szCs w:val="22"/>
              </w:rPr>
            </w:pPr>
          </w:p>
          <w:p w14:paraId="5254565A" w14:textId="77777777" w:rsidR="00F73B1B" w:rsidRPr="002E5DC9" w:rsidRDefault="00F73B1B" w:rsidP="00F73B1B">
            <w:pPr>
              <w:spacing w:after="0" w:line="240" w:lineRule="auto"/>
              <w:jc w:val="both"/>
              <w:rPr>
                <w:rFonts w:ascii="Times New Roman" w:eastAsia="Times New Roman" w:hAnsi="Times New Roman" w:cs="Times New Roman"/>
                <w:sz w:val="22"/>
                <w:szCs w:val="22"/>
              </w:rPr>
            </w:pPr>
            <w:hyperlink r:id="rId20" w:history="1">
              <w:r w:rsidRPr="002E5DC9">
                <w:rPr>
                  <w:rFonts w:ascii="Times New Roman" w:eastAsia="Times New Roman" w:hAnsi="Times New Roman" w:cs="Times New Roman"/>
                  <w:sz w:val="22"/>
                  <w:szCs w:val="22"/>
                  <w:u w:val="single"/>
                </w:rPr>
                <w:t>https://vpt.lrv.lt/lt/pasalinimo-pagrindai-1/nepatikimu-koncesininku-sarasas-1/nepatikimu-koncesininku-sarasas</w:t>
              </w:r>
            </w:hyperlink>
          </w:p>
          <w:p w14:paraId="088189F9" w14:textId="77777777" w:rsidR="00F73B1B" w:rsidRPr="002E5DC9" w:rsidRDefault="00F73B1B" w:rsidP="00F73B1B">
            <w:pPr>
              <w:spacing w:after="0" w:line="240" w:lineRule="auto"/>
              <w:jc w:val="both"/>
              <w:rPr>
                <w:rFonts w:ascii="Times New Roman" w:eastAsia="Times New Roman" w:hAnsi="Times New Roman" w:cs="Times New Roman"/>
                <w:bCs/>
                <w:sz w:val="22"/>
                <w:szCs w:val="22"/>
              </w:rPr>
            </w:pPr>
          </w:p>
          <w:p w14:paraId="6C96CFAD"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rPr>
            </w:pPr>
          </w:p>
        </w:tc>
      </w:tr>
      <w:tr w:rsidR="00F73B1B" w:rsidRPr="00F73B1B" w14:paraId="032E08E0" w14:textId="77777777" w:rsidTr="00F73B1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2FDB0" w14:textId="77777777" w:rsidR="00F73B1B" w:rsidRPr="002E5DC9" w:rsidRDefault="00F73B1B" w:rsidP="00F73B1B">
            <w:pPr>
              <w:numPr>
                <w:ilvl w:val="0"/>
                <w:numId w:val="18"/>
              </w:numPr>
              <w:spacing w:after="0" w:line="240" w:lineRule="auto"/>
              <w:ind w:left="0" w:firstLine="0"/>
              <w:rPr>
                <w:rFonts w:ascii="Times New Roman" w:eastAsia="Times New Roman" w:hAnsi="Times New Roman" w:cs="Times New Roman"/>
                <w:sz w:val="22"/>
                <w:szCs w:val="22"/>
              </w:rPr>
            </w:pPr>
          </w:p>
          <w:p w14:paraId="3BEB1298" w14:textId="77777777" w:rsidR="00F73B1B" w:rsidRPr="002E5DC9" w:rsidRDefault="00F73B1B" w:rsidP="00F73B1B">
            <w:pPr>
              <w:spacing w:after="0" w:line="240" w:lineRule="auto"/>
              <w:rPr>
                <w:rFonts w:ascii="Times New Roman" w:eastAsia="Times New Roman"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519E6" w14:textId="77777777" w:rsidR="00F73B1B" w:rsidRPr="002E5DC9" w:rsidRDefault="00F73B1B" w:rsidP="00F73B1B">
            <w:pPr>
              <w:spacing w:after="0" w:line="240" w:lineRule="auto"/>
              <w:jc w:val="both"/>
              <w:rPr>
                <w:rFonts w:ascii="Times New Roman" w:eastAsia="Times New Roman" w:hAnsi="Times New Roman" w:cs="Times New Roman"/>
                <w:sz w:val="22"/>
                <w:szCs w:val="22"/>
              </w:rPr>
            </w:pPr>
            <w:r w:rsidRPr="002E5DC9">
              <w:rPr>
                <w:rFonts w:ascii="Times New Roman" w:eastAsia="Times New Roman" w:hAnsi="Times New Roman" w:cs="Times New Roman"/>
                <w:sz w:val="22"/>
                <w:szCs w:val="22"/>
              </w:rPr>
              <w:t>Tiekėjas yra padaręs rimtą profesinį pažeidimą, dėl kurio pirkimo vykdytojas abejoja tiekėjo sąžiningumu, kai jis</w:t>
            </w:r>
            <w:bookmarkStart w:id="96" w:name="part_030e6c6c64ba4f96a23474e439d1b80c"/>
            <w:bookmarkEnd w:id="96"/>
            <w:r w:rsidRPr="002E5DC9">
              <w:rPr>
                <w:rFonts w:ascii="Times New Roman" w:eastAsia="Times New Roman" w:hAnsi="Times New Roman" w:cs="Times New Roman"/>
                <w:sz w:val="22"/>
                <w:szCs w:val="22"/>
              </w:rPr>
              <w:t xml:space="preserve"> yra padaręs finansinės atskaitomybės ir audito teisės aktų pažeidimą ir nuo jo padarymo dienos praėjo mažiau kaip vieni metai.</w:t>
            </w:r>
          </w:p>
          <w:p w14:paraId="442F6DBD" w14:textId="77777777" w:rsidR="00F73B1B" w:rsidRPr="002E5DC9" w:rsidRDefault="00F73B1B" w:rsidP="00F73B1B">
            <w:pPr>
              <w:spacing w:after="0" w:line="240" w:lineRule="auto"/>
              <w:jc w:val="both"/>
              <w:rPr>
                <w:rFonts w:ascii="Times New Roman" w:eastAsia="Arial Unicode MS" w:hAnsi="Times New Roman" w:cs="Times New Roman"/>
                <w:b/>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1B5B0" w14:textId="77777777" w:rsidR="00F73B1B" w:rsidRPr="002E5DC9" w:rsidRDefault="00F73B1B" w:rsidP="00F73B1B">
            <w:pPr>
              <w:spacing w:after="0" w:line="240" w:lineRule="auto"/>
              <w:jc w:val="both"/>
              <w:rPr>
                <w:rFonts w:ascii="Times New Roman" w:eastAsia="Yu Mincho" w:hAnsi="Times New Roman" w:cs="Times New Roman"/>
                <w:b/>
                <w:bCs/>
                <w:sz w:val="22"/>
                <w:szCs w:val="22"/>
              </w:rPr>
            </w:pPr>
            <w:r w:rsidRPr="002E5DC9">
              <w:rPr>
                <w:rFonts w:ascii="Times New Roman" w:eastAsia="Yu Mincho" w:hAnsi="Times New Roman" w:cs="Times New Roman"/>
                <w:b/>
                <w:bCs/>
                <w:sz w:val="22"/>
                <w:szCs w:val="22"/>
              </w:rPr>
              <w:t>VPĮ 46 straipsnio 4 dalies 7 punkto a papunktis</w:t>
            </w:r>
          </w:p>
          <w:p w14:paraId="72F40C75" w14:textId="77777777" w:rsidR="00F73B1B" w:rsidRPr="002E5DC9" w:rsidRDefault="00F73B1B" w:rsidP="00F73B1B">
            <w:pPr>
              <w:spacing w:after="0" w:line="240" w:lineRule="auto"/>
              <w:jc w:val="both"/>
              <w:rPr>
                <w:rFonts w:ascii="Times New Roman" w:eastAsia="Yu Mincho" w:hAnsi="Times New Roman" w:cs="Times New Roman"/>
                <w:sz w:val="22"/>
                <w:szCs w:val="22"/>
              </w:rPr>
            </w:pPr>
          </w:p>
          <w:p w14:paraId="178ED772" w14:textId="77777777" w:rsidR="00F73B1B" w:rsidRPr="002E5DC9" w:rsidRDefault="00F73B1B" w:rsidP="00F73B1B">
            <w:pPr>
              <w:spacing w:after="0" w:line="240" w:lineRule="auto"/>
              <w:jc w:val="both"/>
              <w:rPr>
                <w:rFonts w:ascii="Times New Roman" w:eastAsia="Yu Mincho" w:hAnsi="Times New Roman" w:cs="Times New Roman"/>
                <w:sz w:val="22"/>
                <w:szCs w:val="22"/>
              </w:rPr>
            </w:pPr>
            <w:r w:rsidRPr="002E5DC9">
              <w:rPr>
                <w:rFonts w:ascii="Times New Roman" w:eastAsia="Yu Mincho" w:hAnsi="Times New Roman" w:cs="Times New Roman"/>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BFC77" w14:textId="77777777" w:rsidR="00F73B1B" w:rsidRPr="002E5DC9" w:rsidRDefault="00F73B1B" w:rsidP="00F73B1B">
            <w:pPr>
              <w:spacing w:after="0" w:line="240" w:lineRule="auto"/>
              <w:jc w:val="both"/>
              <w:rPr>
                <w:rFonts w:ascii="Times New Roman" w:eastAsia="Times New Roman" w:hAnsi="Times New Roman" w:cs="Times New Roman"/>
                <w:sz w:val="22"/>
                <w:szCs w:val="22"/>
              </w:rPr>
            </w:pPr>
            <w:r w:rsidRPr="002E5DC9">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2E5DC9">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2E5DC9">
              <w:rPr>
                <w:rFonts w:ascii="Times New Roman" w:eastAsia="Times New Roman" w:hAnsi="Times New Roman" w:cs="Times New Roman"/>
                <w:b/>
                <w:bCs/>
                <w:sz w:val="22"/>
                <w:szCs w:val="22"/>
              </w:rPr>
              <w:t xml:space="preserve"> </w:t>
            </w:r>
            <w:r w:rsidRPr="002E5DC9">
              <w:rPr>
                <w:rFonts w:ascii="Times New Roman" w:eastAsia="Times New Roman" w:hAnsi="Times New Roman" w:cs="Times New Roman"/>
                <w:sz w:val="22"/>
                <w:szCs w:val="22"/>
              </w:rPr>
              <w:t xml:space="preserve">nacionalinėje duomenų bazėje adresu: </w:t>
            </w:r>
            <w:hyperlink r:id="rId21" w:history="1">
              <w:r w:rsidRPr="002E5DC9">
                <w:rPr>
                  <w:rFonts w:ascii="Times New Roman" w:eastAsia="Times New Roman" w:hAnsi="Times New Roman" w:cs="Times New Roman"/>
                  <w:sz w:val="22"/>
                  <w:szCs w:val="22"/>
                  <w:u w:val="single"/>
                </w:rPr>
                <w:t>https://www.registrucentras.lt/jar/p/index.php</w:t>
              </w:r>
            </w:hyperlink>
          </w:p>
          <w:p w14:paraId="41414915" w14:textId="77777777" w:rsidR="00F73B1B" w:rsidRPr="002E5DC9" w:rsidRDefault="00F73B1B" w:rsidP="00F73B1B">
            <w:pPr>
              <w:spacing w:after="0" w:line="240" w:lineRule="auto"/>
              <w:jc w:val="both"/>
              <w:rPr>
                <w:rFonts w:ascii="Times New Roman" w:eastAsia="Times New Roman" w:hAnsi="Times New Roman" w:cs="Times New Roman"/>
                <w:sz w:val="22"/>
                <w:szCs w:val="22"/>
              </w:rPr>
            </w:pPr>
            <w:r w:rsidRPr="002E5DC9">
              <w:rPr>
                <w:rFonts w:ascii="Times New Roman" w:eastAsia="Times New Roman" w:hAnsi="Times New Roman" w:cs="Times New Roman"/>
                <w:sz w:val="22"/>
                <w:szCs w:val="22"/>
              </w:rPr>
              <w:t>paskelbtą informaciją, taip pat į šiame informaciniame pranešime pateiktą informaciją:</w:t>
            </w:r>
          </w:p>
          <w:p w14:paraId="009D7B08" w14:textId="77777777" w:rsidR="00F73B1B" w:rsidRPr="002E5DC9" w:rsidRDefault="00F73B1B" w:rsidP="00F73B1B">
            <w:pPr>
              <w:spacing w:after="0" w:line="240" w:lineRule="auto"/>
              <w:jc w:val="both"/>
              <w:rPr>
                <w:rFonts w:ascii="Times New Roman" w:eastAsia="Times New Roman" w:hAnsi="Times New Roman" w:cs="Times New Roman"/>
                <w:sz w:val="22"/>
                <w:szCs w:val="22"/>
                <w:lang w:eastAsia="en-US"/>
              </w:rPr>
            </w:pPr>
            <w:hyperlink r:id="rId22" w:history="1">
              <w:r w:rsidRPr="002E5DC9">
                <w:rPr>
                  <w:rFonts w:ascii="Times New Roman" w:eastAsia="Times New Roman" w:hAnsi="Times New Roman" w:cs="Times New Roman"/>
                  <w:sz w:val="22"/>
                  <w:szCs w:val="22"/>
                  <w:u w:val="single"/>
                </w:rPr>
                <w:t>https://vpt.lrv.lt/lt/naujienos/finansiniu-ataskaitu-nepateikimas-gali-tapti-kliutimi-dalyvauti-viesuosiuose-pirkimuose</w:t>
              </w:r>
            </w:hyperlink>
          </w:p>
          <w:p w14:paraId="34859190" w14:textId="77777777" w:rsidR="00F73B1B" w:rsidRPr="002E5DC9" w:rsidRDefault="00F73B1B" w:rsidP="00F73B1B">
            <w:pPr>
              <w:spacing w:after="0" w:line="240" w:lineRule="auto"/>
              <w:jc w:val="both"/>
              <w:rPr>
                <w:rFonts w:ascii="Times New Roman" w:eastAsia="Times New Roman" w:hAnsi="Times New Roman" w:cs="Times New Roman"/>
                <w:b/>
                <w:bCs/>
                <w:iCs/>
                <w:sz w:val="22"/>
                <w:szCs w:val="22"/>
              </w:rPr>
            </w:pPr>
          </w:p>
        </w:tc>
      </w:tr>
      <w:tr w:rsidR="00F73B1B" w:rsidRPr="00F73B1B" w14:paraId="7EF8358E" w14:textId="77777777" w:rsidTr="00F73B1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723E6" w14:textId="77777777" w:rsidR="00F73B1B" w:rsidRPr="002E5DC9" w:rsidRDefault="00F73B1B" w:rsidP="00F73B1B">
            <w:pPr>
              <w:numPr>
                <w:ilvl w:val="0"/>
                <w:numId w:val="18"/>
              </w:numPr>
              <w:spacing w:after="0" w:line="240" w:lineRule="auto"/>
              <w:ind w:left="0" w:firstLine="0"/>
              <w:rPr>
                <w:rFonts w:ascii="Times New Roman" w:eastAsia="Times New Roman"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8F853"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rPr>
            </w:pPr>
            <w:r w:rsidRPr="002E5DC9">
              <w:rPr>
                <w:rFonts w:ascii="Times New Roman" w:eastAsia="Times New Roman" w:hAnsi="Times New Roman" w:cs="Times New Roman"/>
                <w:sz w:val="22"/>
                <w:szCs w:val="22"/>
              </w:rPr>
              <w:t>Tiekėjas yra padaręs rimtą profesinį pažeidimą, dėl kurio pirkimo vykdytojas abejoja tiekėjo sąžiningumu,  kai jis (tiekėjas) neatitinka minimalių patikimo mokesčių mokėtojo kriterijų, nustatytų Lietuvos Respublikos mokesčių administravimo įstatymo 40</w:t>
            </w:r>
            <w:r w:rsidRPr="002E5DC9">
              <w:rPr>
                <w:rFonts w:ascii="Times New Roman" w:eastAsia="Times New Roman" w:hAnsi="Times New Roman" w:cs="Times New Roman"/>
                <w:sz w:val="22"/>
                <w:szCs w:val="22"/>
                <w:vertAlign w:val="superscript"/>
              </w:rPr>
              <w:t>1</w:t>
            </w:r>
            <w:r w:rsidRPr="002E5DC9">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B5F1C" w14:textId="77777777" w:rsidR="00F73B1B" w:rsidRPr="002E5DC9" w:rsidRDefault="00F73B1B" w:rsidP="00F73B1B">
            <w:pPr>
              <w:spacing w:after="0" w:line="240" w:lineRule="auto"/>
              <w:jc w:val="both"/>
              <w:rPr>
                <w:rFonts w:ascii="Times New Roman" w:eastAsia="Yu Mincho" w:hAnsi="Times New Roman" w:cs="Times New Roman"/>
                <w:b/>
                <w:bCs/>
                <w:sz w:val="22"/>
                <w:szCs w:val="22"/>
              </w:rPr>
            </w:pPr>
            <w:r w:rsidRPr="002E5DC9">
              <w:rPr>
                <w:rFonts w:ascii="Times New Roman" w:eastAsia="Yu Mincho" w:hAnsi="Times New Roman" w:cs="Times New Roman"/>
                <w:b/>
                <w:bCs/>
                <w:sz w:val="22"/>
                <w:szCs w:val="22"/>
              </w:rPr>
              <w:t>VPĮ 46 straipsnio 4 dalies 7 punkto b papunktis</w:t>
            </w:r>
          </w:p>
          <w:p w14:paraId="52AC73F6" w14:textId="77777777" w:rsidR="00F73B1B" w:rsidRPr="002E5DC9" w:rsidRDefault="00F73B1B" w:rsidP="00F73B1B">
            <w:pPr>
              <w:spacing w:after="0" w:line="240" w:lineRule="auto"/>
              <w:jc w:val="both"/>
              <w:rPr>
                <w:rFonts w:ascii="Times New Roman" w:eastAsia="Yu Mincho" w:hAnsi="Times New Roman" w:cs="Times New Roman"/>
                <w:sz w:val="22"/>
                <w:szCs w:val="22"/>
              </w:rPr>
            </w:pPr>
          </w:p>
          <w:p w14:paraId="3CE98673" w14:textId="77777777" w:rsidR="00F73B1B" w:rsidRPr="002E5DC9" w:rsidRDefault="00F73B1B" w:rsidP="00F73B1B">
            <w:pPr>
              <w:spacing w:after="0" w:line="240" w:lineRule="auto"/>
              <w:jc w:val="both"/>
              <w:rPr>
                <w:rFonts w:ascii="Times New Roman" w:eastAsia="Yu Mincho" w:hAnsi="Times New Roman" w:cs="Times New Roman"/>
                <w:sz w:val="22"/>
                <w:szCs w:val="22"/>
                <w:lang w:eastAsia="en-US"/>
              </w:rPr>
            </w:pPr>
            <w:r w:rsidRPr="002E5DC9">
              <w:rPr>
                <w:rFonts w:ascii="Times New Roman" w:eastAsia="Yu Mincho" w:hAnsi="Times New Roman" w:cs="Times New Roman"/>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7BAB3" w14:textId="77777777" w:rsidR="00F73B1B" w:rsidRPr="002E5DC9" w:rsidRDefault="00F73B1B" w:rsidP="00F73B1B">
            <w:pPr>
              <w:spacing w:after="0" w:line="240" w:lineRule="auto"/>
              <w:jc w:val="both"/>
              <w:rPr>
                <w:rFonts w:ascii="Times New Roman" w:eastAsia="Times New Roman" w:hAnsi="Times New Roman" w:cs="Times New Roman"/>
                <w:sz w:val="22"/>
                <w:szCs w:val="22"/>
                <w:lang w:eastAsia="en-US"/>
              </w:rPr>
            </w:pPr>
            <w:r w:rsidRPr="002E5DC9">
              <w:rPr>
                <w:rFonts w:ascii="Times New Roman" w:eastAsia="Times New Roman" w:hAnsi="Times New Roman" w:cs="Times New Roman"/>
                <w:sz w:val="22"/>
                <w:szCs w:val="22"/>
                <w:lang w:eastAsia="en-US"/>
              </w:rPr>
              <w:t>Iš Lietuvoje įsteigtų subjektų įrodančių dokumentų nereikalaujama. Užtenka pateikto EBVPD.</w:t>
            </w:r>
          </w:p>
          <w:p w14:paraId="20224576" w14:textId="77777777" w:rsidR="00F73B1B" w:rsidRPr="002E5DC9" w:rsidRDefault="00F73B1B" w:rsidP="00F73B1B">
            <w:pPr>
              <w:spacing w:after="0" w:line="240" w:lineRule="auto"/>
              <w:jc w:val="both"/>
              <w:rPr>
                <w:rFonts w:ascii="Times New Roman" w:eastAsia="Times New Roman" w:hAnsi="Times New Roman" w:cs="Times New Roman"/>
                <w:b/>
                <w:bCs/>
                <w:iCs/>
                <w:sz w:val="22"/>
                <w:szCs w:val="22"/>
                <w:lang w:eastAsia="en-US"/>
              </w:rPr>
            </w:pPr>
          </w:p>
          <w:p w14:paraId="5DCF90F0" w14:textId="77777777" w:rsidR="00F73B1B" w:rsidRPr="002E5DC9" w:rsidRDefault="00F73B1B" w:rsidP="00F73B1B">
            <w:pPr>
              <w:spacing w:after="0" w:line="240" w:lineRule="auto"/>
              <w:jc w:val="both"/>
              <w:rPr>
                <w:rFonts w:ascii="Times New Roman" w:eastAsia="Times New Roman" w:hAnsi="Times New Roman" w:cs="Times New Roman"/>
                <w:b/>
                <w:bCs/>
                <w:sz w:val="22"/>
                <w:szCs w:val="22"/>
              </w:rPr>
            </w:pPr>
            <w:r w:rsidRPr="002E5DC9">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2E5DC9">
              <w:rPr>
                <w:rFonts w:ascii="Times New Roman" w:eastAsia="Times New Roman" w:hAnsi="Times New Roman" w:cs="Times New Roman"/>
                <w:b/>
                <w:bCs/>
                <w:sz w:val="22"/>
                <w:szCs w:val="22"/>
              </w:rPr>
              <w:t xml:space="preserve"> </w:t>
            </w:r>
            <w:r w:rsidRPr="002E5DC9">
              <w:rPr>
                <w:rFonts w:ascii="Times New Roman" w:eastAsia="Times New Roman" w:hAnsi="Times New Roman" w:cs="Times New Roman"/>
                <w:sz w:val="22"/>
                <w:szCs w:val="22"/>
              </w:rPr>
              <w:t xml:space="preserve">nacionalinėje duomenų bazėje adresu </w:t>
            </w:r>
            <w:hyperlink r:id="rId23">
              <w:r w:rsidRPr="002E5DC9">
                <w:rPr>
                  <w:rFonts w:ascii="Times New Roman" w:eastAsia="Times New Roman" w:hAnsi="Times New Roman" w:cs="Times New Roman"/>
                  <w:sz w:val="22"/>
                  <w:szCs w:val="22"/>
                  <w:u w:val="single"/>
                </w:rPr>
                <w:t>https://www.vmi.lt/evmi/mokesciu-moketoju-informacija</w:t>
              </w:r>
            </w:hyperlink>
            <w:r w:rsidRPr="002E5DC9">
              <w:rPr>
                <w:rFonts w:ascii="Times New Roman" w:eastAsia="Times New Roman" w:hAnsi="Times New Roman" w:cs="Times New Roman"/>
                <w:sz w:val="22"/>
                <w:szCs w:val="22"/>
              </w:rPr>
              <w:t xml:space="preserve"> skelbiamą informaciją.</w:t>
            </w:r>
          </w:p>
        </w:tc>
      </w:tr>
      <w:tr w:rsidR="00F73B1B" w:rsidRPr="00F73B1B" w14:paraId="7E63EDA3" w14:textId="77777777" w:rsidTr="00F73B1B">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B77C8" w14:textId="77777777" w:rsidR="00F73B1B" w:rsidRPr="002E5DC9" w:rsidRDefault="00F73B1B" w:rsidP="00F73B1B">
            <w:pPr>
              <w:numPr>
                <w:ilvl w:val="0"/>
                <w:numId w:val="18"/>
              </w:numPr>
              <w:spacing w:after="0" w:line="240" w:lineRule="auto"/>
              <w:ind w:left="0" w:firstLine="0"/>
              <w:rPr>
                <w:rFonts w:ascii="Times New Roman" w:eastAsia="Times New Roman"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FC6A" w14:textId="77777777" w:rsidR="00F73B1B" w:rsidRPr="002E5DC9" w:rsidRDefault="00F73B1B" w:rsidP="00F73B1B">
            <w:pPr>
              <w:spacing w:after="0" w:line="240" w:lineRule="auto"/>
              <w:jc w:val="both"/>
              <w:rPr>
                <w:rFonts w:ascii="Times New Roman" w:eastAsia="Times New Roman" w:hAnsi="Times New Roman" w:cs="Times New Roman"/>
                <w:sz w:val="22"/>
                <w:szCs w:val="22"/>
              </w:rPr>
            </w:pPr>
            <w:r w:rsidRPr="002E5DC9">
              <w:rPr>
                <w:rFonts w:ascii="Times New Roman" w:eastAsia="Times New Roman" w:hAnsi="Times New Roman" w:cs="Times New Roman"/>
                <w:sz w:val="22"/>
                <w:szCs w:val="22"/>
              </w:rPr>
              <w:t xml:space="preserve">Tiekėjas yra padaręs rimtą profesinį pažeidimą, dėl kurio pirkimo vykdytojas abejoja tiekėjo sąžiningumu, kai jis </w:t>
            </w:r>
            <w:r w:rsidRPr="002E5DC9">
              <w:rPr>
                <w:rFonts w:ascii="Times New Roman" w:eastAsia="Times New Roman" w:hAnsi="Times New Roman" w:cs="Times New Roman"/>
                <w:color w:val="000000"/>
                <w:sz w:val="22"/>
                <w:szCs w:val="22"/>
              </w:rPr>
              <w:t xml:space="preserve">yra </w:t>
            </w:r>
            <w:r w:rsidRPr="002E5DC9">
              <w:rPr>
                <w:rFonts w:ascii="Times New Roman" w:eastAsia="Times New Roman" w:hAnsi="Times New Roman" w:cs="Times New Roman"/>
                <w:color w:val="000000"/>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6304C" w14:textId="77777777" w:rsidR="00F73B1B" w:rsidRPr="002E5DC9" w:rsidRDefault="00F73B1B" w:rsidP="00F73B1B">
            <w:pPr>
              <w:spacing w:after="0" w:line="240" w:lineRule="auto"/>
              <w:jc w:val="both"/>
              <w:rPr>
                <w:rFonts w:ascii="Times New Roman" w:eastAsia="Yu Mincho" w:hAnsi="Times New Roman" w:cs="Times New Roman"/>
                <w:b/>
                <w:bCs/>
                <w:sz w:val="22"/>
                <w:szCs w:val="22"/>
              </w:rPr>
            </w:pPr>
            <w:r w:rsidRPr="002E5DC9">
              <w:rPr>
                <w:rFonts w:ascii="Times New Roman" w:eastAsia="Yu Mincho" w:hAnsi="Times New Roman" w:cs="Times New Roman"/>
                <w:b/>
                <w:bCs/>
                <w:sz w:val="22"/>
                <w:szCs w:val="22"/>
              </w:rPr>
              <w:lastRenderedPageBreak/>
              <w:t>VPĮ 46 straipsnio 4 dalies 7 punkto c papunktis</w:t>
            </w:r>
          </w:p>
          <w:p w14:paraId="02B79986" w14:textId="77777777" w:rsidR="00F73B1B" w:rsidRPr="002E5DC9" w:rsidRDefault="00F73B1B" w:rsidP="00F73B1B">
            <w:pPr>
              <w:spacing w:after="0" w:line="240" w:lineRule="auto"/>
              <w:jc w:val="both"/>
              <w:rPr>
                <w:rFonts w:ascii="Times New Roman" w:eastAsia="Yu Mincho" w:hAnsi="Times New Roman" w:cs="Times New Roman"/>
                <w:sz w:val="22"/>
                <w:szCs w:val="22"/>
              </w:rPr>
            </w:pPr>
          </w:p>
          <w:p w14:paraId="588948D9" w14:textId="77777777" w:rsidR="00F73B1B" w:rsidRPr="002E5DC9" w:rsidRDefault="00F73B1B" w:rsidP="00F73B1B">
            <w:pPr>
              <w:spacing w:after="0" w:line="240" w:lineRule="auto"/>
              <w:jc w:val="both"/>
              <w:rPr>
                <w:rFonts w:ascii="Times New Roman" w:eastAsia="Yu Mincho" w:hAnsi="Times New Roman" w:cs="Times New Roman"/>
                <w:sz w:val="22"/>
                <w:szCs w:val="22"/>
                <w:lang w:eastAsia="en-US"/>
              </w:rPr>
            </w:pPr>
            <w:r w:rsidRPr="002E5DC9">
              <w:rPr>
                <w:rFonts w:ascii="Times New Roman" w:eastAsia="Yu Mincho" w:hAnsi="Times New Roman" w:cs="Times New Roman"/>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C9C41" w14:textId="77777777" w:rsidR="00F73B1B" w:rsidRPr="002E5DC9" w:rsidRDefault="00F73B1B" w:rsidP="00F73B1B">
            <w:pPr>
              <w:spacing w:after="0" w:line="240" w:lineRule="auto"/>
              <w:jc w:val="both"/>
              <w:rPr>
                <w:rFonts w:ascii="Times New Roman" w:eastAsia="Times New Roman" w:hAnsi="Times New Roman" w:cs="Times New Roman"/>
                <w:sz w:val="22"/>
                <w:szCs w:val="22"/>
                <w:lang w:eastAsia="en-US"/>
              </w:rPr>
            </w:pPr>
            <w:r w:rsidRPr="002E5DC9">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4FC337EA" w14:textId="77777777" w:rsidR="00F73B1B" w:rsidRPr="002E5DC9" w:rsidRDefault="00F73B1B" w:rsidP="00F73B1B">
            <w:pPr>
              <w:spacing w:after="0" w:line="240" w:lineRule="auto"/>
              <w:jc w:val="both"/>
              <w:rPr>
                <w:rFonts w:ascii="Times New Roman" w:eastAsia="Times New Roman" w:hAnsi="Times New Roman" w:cs="Times New Roman"/>
                <w:bCs/>
                <w:iCs/>
                <w:sz w:val="22"/>
                <w:szCs w:val="22"/>
                <w:lang w:eastAsia="en-US"/>
              </w:rPr>
            </w:pPr>
          </w:p>
          <w:p w14:paraId="0F44DEBB" w14:textId="77777777" w:rsidR="00F73B1B" w:rsidRPr="002E5DC9" w:rsidRDefault="00F73B1B" w:rsidP="00F73B1B">
            <w:pPr>
              <w:spacing w:after="200" w:line="240" w:lineRule="auto"/>
              <w:rPr>
                <w:rFonts w:ascii="Times New Roman" w:eastAsia="Arial Unicode MS" w:hAnsi="Times New Roman" w:cs="Times New Roman"/>
                <w:b/>
                <w:bCs/>
                <w:sz w:val="22"/>
                <w:szCs w:val="22"/>
                <w:lang w:eastAsia="en-US"/>
              </w:rPr>
            </w:pPr>
            <w:r w:rsidRPr="002E5DC9">
              <w:rPr>
                <w:rFonts w:ascii="Times New Roman" w:eastAsia="Arial Unicode MS" w:hAnsi="Times New Roman" w:cs="Times New Roman"/>
                <w:b/>
                <w:bCs/>
                <w:sz w:val="22"/>
                <w:szCs w:val="22"/>
                <w:lang w:eastAsia="en-US"/>
              </w:rPr>
              <w:lastRenderedPageBreak/>
              <w:t xml:space="preserve">Priimant sprendimus dėl tiekėjo pašalinimo iš pirkimo procedūros šiame punkte nurodytu pašalinimo pagrindu, be kita ko, atsižvelgiama į nacionalinėje duomenų bazėje adresu: </w:t>
            </w:r>
          </w:p>
          <w:p w14:paraId="602173CA" w14:textId="77777777" w:rsidR="00F73B1B" w:rsidRPr="002E5DC9" w:rsidRDefault="00F73B1B" w:rsidP="00F73B1B">
            <w:pPr>
              <w:spacing w:after="0" w:line="240" w:lineRule="auto"/>
              <w:rPr>
                <w:rFonts w:ascii="Times New Roman" w:eastAsia="Arial Unicode MS" w:hAnsi="Times New Roman" w:cs="Times New Roman"/>
                <w:bCs/>
                <w:iCs/>
                <w:sz w:val="22"/>
                <w:szCs w:val="22"/>
                <w:lang w:eastAsia="en-US"/>
              </w:rPr>
            </w:pPr>
            <w:hyperlink r:id="rId24" w:history="1">
              <w:r w:rsidRPr="002E5DC9">
                <w:rPr>
                  <w:rFonts w:ascii="Times New Roman" w:eastAsia="Arial Unicode MS" w:hAnsi="Times New Roman" w:cs="Times New Roman"/>
                  <w:sz w:val="22"/>
                  <w:szCs w:val="22"/>
                  <w:u w:val="single"/>
                  <w:lang w:eastAsia="en-US"/>
                </w:rPr>
                <w:t>https://kt.gov.lt/lt/atviri-duomenys/diskvalifikavimas-is-viesuju-pirkimu</w:t>
              </w:r>
            </w:hyperlink>
            <w:r w:rsidRPr="002E5DC9">
              <w:rPr>
                <w:rFonts w:ascii="Times New Roman" w:eastAsia="Arial Unicode MS" w:hAnsi="Times New Roman" w:cs="Times New Roman"/>
                <w:sz w:val="22"/>
                <w:szCs w:val="22"/>
                <w:lang w:eastAsia="en-US"/>
              </w:rPr>
              <w:t xml:space="preserve"> skelbiamą informaciją. </w:t>
            </w:r>
          </w:p>
        </w:tc>
      </w:tr>
    </w:tbl>
    <w:p w14:paraId="5AA07D93" w14:textId="77777777" w:rsidR="00F73B1B" w:rsidRPr="00F73B1B" w:rsidRDefault="00F73B1B" w:rsidP="00F73B1B">
      <w:pPr>
        <w:spacing w:after="0" w:line="240" w:lineRule="auto"/>
        <w:ind w:left="5823"/>
        <w:jc w:val="both"/>
        <w:outlineLvl w:val="1"/>
        <w:rPr>
          <w:rFonts w:ascii="Calibri" w:eastAsia="Calibri" w:hAnsi="Calibri" w:cs="Calibri"/>
          <w:color w:val="0070C0"/>
        </w:rPr>
      </w:pPr>
    </w:p>
    <w:p w14:paraId="59FE57E1" w14:textId="77777777" w:rsidR="00F73B1B" w:rsidRPr="00F73B1B" w:rsidRDefault="00F73B1B" w:rsidP="00F73B1B">
      <w:pPr>
        <w:spacing w:after="0" w:line="240" w:lineRule="auto"/>
        <w:ind w:left="5823"/>
        <w:jc w:val="both"/>
        <w:outlineLvl w:val="1"/>
        <w:rPr>
          <w:rFonts w:ascii="Calibri" w:eastAsia="Calibri" w:hAnsi="Calibri" w:cs="Calibri"/>
          <w:color w:val="0070C0"/>
        </w:rPr>
      </w:pPr>
    </w:p>
    <w:p w14:paraId="174CF8D7" w14:textId="77777777" w:rsidR="008C7A2E" w:rsidRPr="006458BA" w:rsidRDefault="008C7A2E" w:rsidP="008C7A2E">
      <w:pPr>
        <w:spacing w:after="0" w:line="240" w:lineRule="auto"/>
        <w:ind w:firstLine="851"/>
        <w:jc w:val="both"/>
        <w:rPr>
          <w:rFonts w:ascii="Times New Roman" w:hAnsi="Times New Roman" w:cs="Times New Roman"/>
          <w:sz w:val="24"/>
          <w:szCs w:val="24"/>
        </w:rPr>
      </w:pPr>
    </w:p>
    <w:p w14:paraId="327B1AA3" w14:textId="63305FBB" w:rsidR="00A4599F" w:rsidRPr="006458BA" w:rsidRDefault="003F1531" w:rsidP="00C6497D">
      <w:pPr>
        <w:jc w:val="center"/>
        <w:rPr>
          <w:rFonts w:ascii="Times New Roman" w:hAnsi="Times New Roman" w:cs="Times New Roman"/>
          <w:b/>
          <w:bCs/>
          <w:smallCaps/>
          <w:sz w:val="22"/>
          <w:szCs w:val="22"/>
        </w:rPr>
      </w:pPr>
      <w:r w:rsidRPr="006458BA">
        <w:rPr>
          <w:rFonts w:ascii="Times New Roman" w:hAnsi="Times New Roman" w:cs="Times New Roman"/>
          <w:smallCaps/>
          <w:sz w:val="22"/>
          <w:szCs w:val="22"/>
        </w:rPr>
        <w:t>__________</w:t>
      </w:r>
      <w:r w:rsidR="00A4599F" w:rsidRPr="006458BA">
        <w:rPr>
          <w:rFonts w:ascii="Times New Roman" w:hAnsi="Times New Roman" w:cs="Times New Roman"/>
          <w:b/>
          <w:bCs/>
          <w:smallCaps/>
          <w:sz w:val="22"/>
          <w:szCs w:val="22"/>
        </w:rPr>
        <w:br w:type="page"/>
      </w:r>
    </w:p>
    <w:p w14:paraId="7BFABC1F" w14:textId="3181570C" w:rsidR="008D704D" w:rsidRDefault="00535021" w:rsidP="009C2357">
      <w:pPr>
        <w:pStyle w:val="Antrat2"/>
        <w:ind w:left="5103"/>
        <w:rPr>
          <w:rFonts w:ascii="Times New Roman" w:eastAsia="Calibri" w:hAnsi="Times New Roman" w:cs="Times New Roman"/>
          <w:color w:val="auto"/>
          <w:sz w:val="24"/>
          <w:szCs w:val="24"/>
        </w:rPr>
      </w:pPr>
      <w:bookmarkStart w:id="97" w:name="_Ref38291223"/>
      <w:bookmarkStart w:id="98" w:name="_Ref38291334"/>
      <w:bookmarkStart w:id="99" w:name="_Ref38533412"/>
      <w:bookmarkStart w:id="100" w:name="_Toc187994834"/>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4</w:t>
      </w:r>
      <w:r w:rsidR="008D704D" w:rsidRPr="006458BA">
        <w:rPr>
          <w:rFonts w:ascii="Times New Roman" w:eastAsia="Calibri" w:hAnsi="Times New Roman" w:cs="Times New Roman"/>
          <w:color w:val="auto"/>
          <w:sz w:val="24"/>
          <w:szCs w:val="24"/>
        </w:rPr>
        <w:t xml:space="preserve"> priedas „Tiekėjų kvalifikacijos reikalavimai</w:t>
      </w:r>
      <w:r w:rsidR="00283391" w:rsidRPr="006458BA">
        <w:rPr>
          <w:rFonts w:ascii="Times New Roman" w:eastAsia="Calibri" w:hAnsi="Times New Roman" w:cs="Times New Roman"/>
          <w:color w:val="auto"/>
          <w:sz w:val="24"/>
          <w:szCs w:val="24"/>
        </w:rPr>
        <w:t xml:space="preserve"> ir reikalaujami kokybės bei aplinkos apsaugos vadybos sistemų standartai</w:t>
      </w:r>
      <w:r w:rsidR="008D704D" w:rsidRPr="006458BA">
        <w:rPr>
          <w:rFonts w:ascii="Times New Roman" w:eastAsia="Calibri" w:hAnsi="Times New Roman" w:cs="Times New Roman"/>
          <w:color w:val="auto"/>
          <w:sz w:val="24"/>
          <w:szCs w:val="24"/>
        </w:rPr>
        <w:t>“</w:t>
      </w:r>
      <w:bookmarkEnd w:id="97"/>
      <w:bookmarkEnd w:id="98"/>
      <w:bookmarkEnd w:id="99"/>
      <w:bookmarkEnd w:id="100"/>
    </w:p>
    <w:p w14:paraId="1E280A75" w14:textId="77777777" w:rsidR="007F071A" w:rsidRPr="007F071A" w:rsidRDefault="007F071A" w:rsidP="007F071A"/>
    <w:p w14:paraId="3A2D4572" w14:textId="77777777" w:rsidR="007F071A" w:rsidRPr="007F071A" w:rsidRDefault="007F071A" w:rsidP="007F071A">
      <w:pPr>
        <w:numPr>
          <w:ilvl w:val="1"/>
          <w:numId w:val="0"/>
        </w:numPr>
        <w:spacing w:after="0" w:line="240" w:lineRule="auto"/>
        <w:jc w:val="center"/>
        <w:rPr>
          <w:rFonts w:ascii="Times New Roman" w:eastAsia="Times New Roman" w:hAnsi="Times New Roman" w:cs="Times New Roman"/>
          <w:b/>
          <w:caps/>
          <w:color w:val="404040"/>
          <w:spacing w:val="20"/>
          <w:sz w:val="24"/>
          <w:szCs w:val="24"/>
          <w:lang w:eastAsia="en-US"/>
        </w:rPr>
      </w:pPr>
      <w:r w:rsidRPr="007F071A">
        <w:rPr>
          <w:rFonts w:ascii="Times New Roman" w:eastAsia="Times New Roman" w:hAnsi="Times New Roman" w:cs="Times New Roman"/>
          <w:b/>
          <w:caps/>
          <w:smallCaps/>
          <w:color w:val="404040"/>
          <w:spacing w:val="20"/>
          <w:sz w:val="24"/>
          <w:szCs w:val="24"/>
        </w:rPr>
        <w:t xml:space="preserve">TIEKĖJŲ KVALIFIKACIJOS REIKALAVIMAI IR REIKALAUJAMI  </w:t>
      </w:r>
      <w:r w:rsidRPr="007F071A">
        <w:rPr>
          <w:rFonts w:ascii="Times New Roman" w:eastAsia="Times New Roman" w:hAnsi="Times New Roman" w:cs="Times New Roman"/>
          <w:b/>
          <w:caps/>
          <w:color w:val="404040"/>
          <w:spacing w:val="20"/>
          <w:sz w:val="24"/>
          <w:szCs w:val="24"/>
          <w:lang w:eastAsia="en-US"/>
        </w:rPr>
        <w:t>APLINKOS APSAUGOS VADYBOS SISTEMOS STANDARTAI</w:t>
      </w:r>
    </w:p>
    <w:p w14:paraId="5D5B4D0A" w14:textId="77777777" w:rsidR="007F071A" w:rsidRPr="006458BA" w:rsidRDefault="007F071A" w:rsidP="00DE290C">
      <w:pPr>
        <w:rPr>
          <w:rFonts w:ascii="Times New Roman" w:hAnsi="Times New Roman" w:cs="Times New Roman"/>
          <w:b/>
          <w:bCs/>
          <w:smallCaps/>
          <w:sz w:val="22"/>
          <w:szCs w:val="22"/>
        </w:rPr>
      </w:pPr>
    </w:p>
    <w:p w14:paraId="09870E7B" w14:textId="41C3DC92" w:rsidR="006545F9" w:rsidRPr="006458BA" w:rsidRDefault="00FF2F74" w:rsidP="00FF2F74">
      <w:pPr>
        <w:pStyle w:val="Sraopastraipa"/>
        <w:numPr>
          <w:ilvl w:val="0"/>
          <w:numId w:val="3"/>
        </w:numPr>
        <w:spacing w:after="120" w:line="20" w:lineRule="atLeast"/>
        <w:ind w:left="0" w:firstLine="567"/>
        <w:jc w:val="both"/>
        <w:rPr>
          <w:rFonts w:ascii="Times New Roman" w:eastAsiaTheme="minorHAnsi" w:hAnsi="Times New Roman" w:cs="Times New Roman"/>
          <w:sz w:val="24"/>
          <w:szCs w:val="24"/>
        </w:rPr>
      </w:pPr>
      <w:r w:rsidRPr="006458BA">
        <w:rPr>
          <w:rFonts w:ascii="Times New Roman" w:eastAsiaTheme="minorHAnsi" w:hAnsi="Times New Roman" w:cs="Times New Roman"/>
          <w:iCs/>
          <w:sz w:val="24"/>
          <w:szCs w:val="24"/>
          <w:lang w:eastAsia="en-US"/>
        </w:rPr>
        <w:t>Tiekėjo kvalifikacija turi atitikti šiame priede nustatytus reikalavimus kvalifikacijai</w:t>
      </w:r>
      <w:r w:rsidR="00B712C7" w:rsidRPr="006458BA">
        <w:rPr>
          <w:rFonts w:ascii="Times New Roman" w:eastAsiaTheme="minorHAnsi" w:hAnsi="Times New Roman" w:cs="Times New Roman"/>
          <w:iCs/>
          <w:sz w:val="24"/>
          <w:szCs w:val="24"/>
          <w:lang w:eastAsia="en-US"/>
        </w:rPr>
        <w:t>.</w:t>
      </w:r>
      <w:r w:rsidR="006545F9" w:rsidRPr="006458BA">
        <w:rPr>
          <w:rFonts w:ascii="Times New Roman" w:eastAsiaTheme="minorHAnsi" w:hAnsi="Times New Roman" w:cs="Times New Roman"/>
          <w:iCs/>
          <w:sz w:val="24"/>
          <w:szCs w:val="24"/>
          <w:lang w:eastAsia="en-US"/>
        </w:rPr>
        <w:t xml:space="preserve"> </w:t>
      </w:r>
    </w:p>
    <w:tbl>
      <w:tblPr>
        <w:tblStyle w:val="TableGrid3"/>
        <w:tblW w:w="5000" w:type="pct"/>
        <w:tblLook w:val="04A0" w:firstRow="1" w:lastRow="0" w:firstColumn="1" w:lastColumn="0" w:noHBand="0" w:noVBand="1"/>
      </w:tblPr>
      <w:tblGrid>
        <w:gridCol w:w="703"/>
        <w:gridCol w:w="2694"/>
        <w:gridCol w:w="4658"/>
        <w:gridCol w:w="1907"/>
      </w:tblGrid>
      <w:tr w:rsidR="00FF2F74" w:rsidRPr="006458BA" w14:paraId="2483E1F3" w14:textId="77777777" w:rsidTr="00C04822">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ED668B" w14:textId="48FF0BF1" w:rsidR="00FF2F74" w:rsidRPr="006458BA" w:rsidRDefault="00FF2F74" w:rsidP="00B5479C">
            <w:pPr>
              <w:autoSpaceDE w:val="0"/>
              <w:autoSpaceDN w:val="0"/>
              <w:adjustRightInd w:val="0"/>
              <w:jc w:val="center"/>
              <w:rPr>
                <w:b/>
                <w:bCs/>
                <w:color w:val="000000"/>
                <w:sz w:val="24"/>
                <w:szCs w:val="24"/>
              </w:rPr>
            </w:pPr>
            <w:r w:rsidRPr="006458BA">
              <w:rPr>
                <w:b/>
                <w:bCs/>
                <w:color w:val="000000"/>
                <w:sz w:val="24"/>
                <w:szCs w:val="24"/>
              </w:rPr>
              <w:t>Tiekėjų kvalifikacijos reikalavimai</w:t>
            </w:r>
          </w:p>
        </w:tc>
      </w:tr>
      <w:tr w:rsidR="004E2814" w:rsidRPr="006458BA" w14:paraId="0AA25F3C" w14:textId="77777777" w:rsidTr="00C04822">
        <w:trPr>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30B5DF" w14:textId="77777777" w:rsidR="00FF2F74" w:rsidRPr="006458BA" w:rsidRDefault="00FF2F74" w:rsidP="00B5479C">
            <w:pPr>
              <w:jc w:val="center"/>
              <w:rPr>
                <w:rFonts w:eastAsiaTheme="minorEastAsia"/>
                <w:b/>
                <w:bCs/>
                <w:sz w:val="24"/>
                <w:szCs w:val="24"/>
              </w:rPr>
            </w:pPr>
            <w:r w:rsidRPr="006458BA">
              <w:rPr>
                <w:rFonts w:eastAsiaTheme="minorHAnsi"/>
                <w:b/>
                <w:bCs/>
                <w:sz w:val="24"/>
                <w:szCs w:val="24"/>
              </w:rPr>
              <w:t>Eil. Nr.</w:t>
            </w:r>
          </w:p>
        </w:tc>
        <w:tc>
          <w:tcPr>
            <w:tcW w:w="13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FBE1E21" w14:textId="15AE0B18" w:rsidR="00FF2F74" w:rsidRPr="006458BA" w:rsidRDefault="00FF2F74" w:rsidP="00B5479C">
            <w:pPr>
              <w:jc w:val="center"/>
              <w:rPr>
                <w:rFonts w:eastAsiaTheme="minorEastAsia"/>
                <w:b/>
                <w:bCs/>
                <w:sz w:val="24"/>
                <w:szCs w:val="24"/>
              </w:rPr>
            </w:pPr>
            <w:r w:rsidRPr="006458BA">
              <w:rPr>
                <w:b/>
                <w:bCs/>
                <w:color w:val="000000"/>
                <w:sz w:val="24"/>
                <w:szCs w:val="24"/>
              </w:rPr>
              <w:t>Kvalifikacijos reikalavimas</w:t>
            </w:r>
          </w:p>
        </w:tc>
        <w:tc>
          <w:tcPr>
            <w:tcW w:w="233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B96A3F8" w14:textId="77777777"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Atitiktį reikalavimui įrodantys  dokumentai</w:t>
            </w:r>
          </w:p>
        </w:tc>
        <w:tc>
          <w:tcPr>
            <w:tcW w:w="9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B92A8D" w14:textId="653C266D"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Subjektas, kuris turi atitikti reikalavimą</w:t>
            </w:r>
          </w:p>
        </w:tc>
      </w:tr>
      <w:tr w:rsidR="00FF2F74" w:rsidRPr="006458BA" w14:paraId="2D723344" w14:textId="77777777" w:rsidTr="00C04822">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C2597" w14:textId="77777777" w:rsidR="00FF2F74" w:rsidRPr="006458BA" w:rsidRDefault="00FF2F74" w:rsidP="00CD3728">
            <w:pPr>
              <w:numPr>
                <w:ilvl w:val="0"/>
                <w:numId w:val="10"/>
              </w:numPr>
              <w:ind w:left="357" w:firstLine="0"/>
              <w:contextualSpacing/>
              <w:rPr>
                <w:rFonts w:eastAsiaTheme="minorHAnsi"/>
                <w:sz w:val="24"/>
                <w:szCs w:val="24"/>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ACC73"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Teisė verstis veikla</w:t>
            </w:r>
          </w:p>
        </w:tc>
      </w:tr>
      <w:tr w:rsidR="00B5479C" w:rsidRPr="006458BA" w14:paraId="5CB1AC38" w14:textId="77777777" w:rsidTr="00C04822">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893A" w14:textId="401C8A41" w:rsidR="00FF2F74" w:rsidRPr="006458BA" w:rsidRDefault="00FF2F74" w:rsidP="00CD3728">
            <w:pPr>
              <w:contextualSpacing/>
              <w:rPr>
                <w:rFonts w:eastAsiaTheme="minorHAnsi"/>
                <w:sz w:val="24"/>
                <w:szCs w:val="24"/>
              </w:rPr>
            </w:pPr>
            <w:r w:rsidRPr="006458BA">
              <w:rPr>
                <w:rFonts w:eastAsiaTheme="minorHAnsi"/>
                <w:sz w:val="24"/>
                <w:szCs w:val="24"/>
              </w:rPr>
              <w:t>1.1</w:t>
            </w:r>
          </w:p>
        </w:tc>
        <w:tc>
          <w:tcPr>
            <w:tcW w:w="1352" w:type="pct"/>
            <w:tcBorders>
              <w:top w:val="single" w:sz="4" w:space="0" w:color="000000" w:themeColor="text1"/>
              <w:left w:val="single" w:sz="4" w:space="0" w:color="000000" w:themeColor="text1"/>
              <w:bottom w:val="single" w:sz="4" w:space="0" w:color="000000" w:themeColor="text1"/>
              <w:right w:val="single" w:sz="4" w:space="0" w:color="auto"/>
            </w:tcBorders>
          </w:tcPr>
          <w:p w14:paraId="680E4185" w14:textId="2D4941D5" w:rsidR="00FF2F74" w:rsidRPr="006458BA" w:rsidRDefault="00197769" w:rsidP="00B5479C">
            <w:pPr>
              <w:autoSpaceDE w:val="0"/>
              <w:autoSpaceDN w:val="0"/>
              <w:adjustRightInd w:val="0"/>
              <w:rPr>
                <w:rFonts w:eastAsiaTheme="minorEastAsia"/>
                <w:color w:val="000000"/>
                <w:sz w:val="24"/>
                <w:szCs w:val="24"/>
              </w:rPr>
            </w:pPr>
            <w:r w:rsidRPr="006458BA">
              <w:rPr>
                <w:color w:val="000000"/>
                <w:sz w:val="24"/>
                <w:szCs w:val="24"/>
              </w:rPr>
              <w:t>Netaikoma</w:t>
            </w:r>
          </w:p>
        </w:tc>
        <w:tc>
          <w:tcPr>
            <w:tcW w:w="2338" w:type="pct"/>
            <w:tcBorders>
              <w:top w:val="single" w:sz="4" w:space="0" w:color="000000" w:themeColor="text1"/>
              <w:left w:val="single" w:sz="4" w:space="0" w:color="auto"/>
              <w:bottom w:val="single" w:sz="4" w:space="0" w:color="000000" w:themeColor="text1"/>
              <w:right w:val="single" w:sz="4" w:space="0" w:color="000000" w:themeColor="text1"/>
            </w:tcBorders>
          </w:tcPr>
          <w:p w14:paraId="05F48827" w14:textId="3BF164BE" w:rsidR="00FF2F74" w:rsidRPr="006458BA" w:rsidRDefault="00FF2F74" w:rsidP="00B5479C">
            <w:pPr>
              <w:autoSpaceDE w:val="0"/>
              <w:autoSpaceDN w:val="0"/>
              <w:adjustRightInd w:val="0"/>
              <w:rPr>
                <w:rFonts w:eastAsiaTheme="minorEastAsia"/>
                <w:color w:val="000000"/>
                <w:sz w:val="24"/>
                <w:szCs w:val="24"/>
              </w:rPr>
            </w:pPr>
          </w:p>
        </w:tc>
        <w:tc>
          <w:tcPr>
            <w:tcW w:w="9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7E4D0" w14:textId="77777777" w:rsidR="00FF2F74" w:rsidRPr="006458BA" w:rsidRDefault="00FF2F74" w:rsidP="00B5479C">
            <w:pPr>
              <w:autoSpaceDE w:val="0"/>
              <w:autoSpaceDN w:val="0"/>
              <w:adjustRightInd w:val="0"/>
              <w:rPr>
                <w:rFonts w:eastAsiaTheme="minorEastAsia"/>
                <w:color w:val="000000"/>
                <w:sz w:val="24"/>
                <w:szCs w:val="24"/>
              </w:rPr>
            </w:pPr>
          </w:p>
        </w:tc>
      </w:tr>
      <w:tr w:rsidR="00FF2F74" w:rsidRPr="006458BA" w14:paraId="74511E1C" w14:textId="77777777" w:rsidTr="00C04822">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562A" w14:textId="77777777" w:rsidR="00FF2F74" w:rsidRPr="006458BA" w:rsidRDefault="00FF2F74" w:rsidP="00CD3728">
            <w:pPr>
              <w:numPr>
                <w:ilvl w:val="0"/>
                <w:numId w:val="10"/>
              </w:numPr>
              <w:ind w:left="357" w:firstLine="0"/>
              <w:contextualSpacing/>
              <w:rPr>
                <w:rFonts w:eastAsiaTheme="minorHAnsi"/>
                <w:sz w:val="24"/>
                <w:szCs w:val="24"/>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7B39"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Finansinis</w:t>
            </w:r>
            <w:r w:rsidRPr="006458BA">
              <w:rPr>
                <w:color w:val="000000"/>
                <w:sz w:val="24"/>
                <w:szCs w:val="24"/>
              </w:rPr>
              <w:t xml:space="preserve"> </w:t>
            </w:r>
            <w:r w:rsidRPr="006458BA">
              <w:rPr>
                <w:b/>
                <w:bCs/>
                <w:color w:val="000000"/>
                <w:sz w:val="24"/>
                <w:szCs w:val="24"/>
              </w:rPr>
              <w:t>ir ekonominis pajėgumas</w:t>
            </w:r>
          </w:p>
        </w:tc>
      </w:tr>
      <w:tr w:rsidR="00B5479C" w:rsidRPr="006458BA" w14:paraId="4F8D07B3" w14:textId="77777777" w:rsidTr="00C04822">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014B" w14:textId="77777777" w:rsidR="00FF2F74" w:rsidRPr="006458BA" w:rsidRDefault="00FF2F74" w:rsidP="00CD3728">
            <w:pPr>
              <w:numPr>
                <w:ilvl w:val="1"/>
                <w:numId w:val="10"/>
              </w:numPr>
              <w:ind w:left="357" w:firstLine="0"/>
              <w:contextualSpacing/>
              <w:rPr>
                <w:rFonts w:eastAsiaTheme="minorHAnsi"/>
                <w:sz w:val="24"/>
                <w:szCs w:val="24"/>
              </w:rPr>
            </w:pPr>
          </w:p>
        </w:tc>
        <w:tc>
          <w:tcPr>
            <w:tcW w:w="1352" w:type="pct"/>
            <w:tcBorders>
              <w:top w:val="single" w:sz="4" w:space="0" w:color="000000" w:themeColor="text1"/>
              <w:left w:val="single" w:sz="4" w:space="0" w:color="000000" w:themeColor="text1"/>
              <w:bottom w:val="single" w:sz="4" w:space="0" w:color="000000" w:themeColor="text1"/>
              <w:right w:val="single" w:sz="4" w:space="0" w:color="auto"/>
            </w:tcBorders>
          </w:tcPr>
          <w:p w14:paraId="13279475" w14:textId="54F0361E" w:rsidR="00FF2F74" w:rsidRPr="006458BA" w:rsidRDefault="00197769" w:rsidP="00B5479C">
            <w:pPr>
              <w:autoSpaceDE w:val="0"/>
              <w:autoSpaceDN w:val="0"/>
              <w:adjustRightInd w:val="0"/>
              <w:rPr>
                <w:rFonts w:eastAsiaTheme="minorEastAsia"/>
                <w:color w:val="000000"/>
                <w:sz w:val="24"/>
                <w:szCs w:val="24"/>
              </w:rPr>
            </w:pPr>
            <w:r w:rsidRPr="006458BA">
              <w:rPr>
                <w:color w:val="000000"/>
                <w:sz w:val="24"/>
                <w:szCs w:val="24"/>
              </w:rPr>
              <w:t>Netaikoma</w:t>
            </w:r>
          </w:p>
        </w:tc>
        <w:tc>
          <w:tcPr>
            <w:tcW w:w="2338" w:type="pct"/>
            <w:tcBorders>
              <w:top w:val="single" w:sz="4" w:space="0" w:color="000000" w:themeColor="text1"/>
              <w:left w:val="single" w:sz="4" w:space="0" w:color="auto"/>
              <w:bottom w:val="single" w:sz="4" w:space="0" w:color="000000" w:themeColor="text1"/>
              <w:right w:val="single" w:sz="4" w:space="0" w:color="000000" w:themeColor="text1"/>
            </w:tcBorders>
          </w:tcPr>
          <w:p w14:paraId="707709CB" w14:textId="77777777" w:rsidR="00FF2F74" w:rsidRPr="006458BA" w:rsidRDefault="00FF2F74" w:rsidP="00B5479C">
            <w:pPr>
              <w:autoSpaceDE w:val="0"/>
              <w:autoSpaceDN w:val="0"/>
              <w:adjustRightInd w:val="0"/>
              <w:rPr>
                <w:rFonts w:eastAsiaTheme="minorEastAsia"/>
                <w:color w:val="000000"/>
                <w:sz w:val="24"/>
                <w:szCs w:val="24"/>
              </w:rPr>
            </w:pPr>
          </w:p>
        </w:tc>
        <w:tc>
          <w:tcPr>
            <w:tcW w:w="9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FA0EA" w14:textId="77777777" w:rsidR="00FF2F74" w:rsidRPr="006458BA" w:rsidRDefault="00FF2F74" w:rsidP="00B5479C">
            <w:pPr>
              <w:autoSpaceDE w:val="0"/>
              <w:autoSpaceDN w:val="0"/>
              <w:adjustRightInd w:val="0"/>
              <w:rPr>
                <w:rFonts w:eastAsiaTheme="minorEastAsia"/>
                <w:color w:val="000000"/>
                <w:sz w:val="24"/>
                <w:szCs w:val="24"/>
              </w:rPr>
            </w:pPr>
          </w:p>
        </w:tc>
      </w:tr>
      <w:tr w:rsidR="00FF2F74" w:rsidRPr="006458BA" w14:paraId="4C7F3E4B" w14:textId="77777777" w:rsidTr="00C04822">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3126" w14:textId="77777777" w:rsidR="00FF2F74" w:rsidRPr="006458BA" w:rsidRDefault="00FF2F74" w:rsidP="00CD3728">
            <w:pPr>
              <w:numPr>
                <w:ilvl w:val="0"/>
                <w:numId w:val="10"/>
              </w:numPr>
              <w:ind w:left="357" w:firstLine="0"/>
              <w:contextualSpacing/>
              <w:rPr>
                <w:rFonts w:eastAsiaTheme="minorHAnsi"/>
                <w:sz w:val="24"/>
                <w:szCs w:val="24"/>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80CE"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Techninis ir profesinis pajėgumas</w:t>
            </w:r>
          </w:p>
        </w:tc>
      </w:tr>
      <w:tr w:rsidR="00B5479C" w:rsidRPr="006458BA" w14:paraId="454E1326" w14:textId="77777777" w:rsidTr="00C04822">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5ACD2" w14:textId="77777777" w:rsidR="00FF2F74" w:rsidRPr="006458BA" w:rsidRDefault="00FF2F74" w:rsidP="002E5DC9">
            <w:pPr>
              <w:numPr>
                <w:ilvl w:val="1"/>
                <w:numId w:val="10"/>
              </w:numPr>
              <w:ind w:left="0" w:firstLine="0"/>
              <w:contextualSpacing/>
              <w:rPr>
                <w:rFonts w:eastAsiaTheme="minorHAnsi"/>
                <w:sz w:val="24"/>
                <w:szCs w:val="24"/>
              </w:rPr>
            </w:pPr>
          </w:p>
        </w:tc>
        <w:tc>
          <w:tcPr>
            <w:tcW w:w="1352" w:type="pct"/>
            <w:tcBorders>
              <w:top w:val="single" w:sz="4" w:space="0" w:color="000000" w:themeColor="text1"/>
              <w:left w:val="single" w:sz="4" w:space="0" w:color="000000" w:themeColor="text1"/>
              <w:bottom w:val="single" w:sz="4" w:space="0" w:color="000000" w:themeColor="text1"/>
              <w:right w:val="single" w:sz="4" w:space="0" w:color="auto"/>
            </w:tcBorders>
          </w:tcPr>
          <w:p w14:paraId="5891A501" w14:textId="315DA774" w:rsidR="004F74A1" w:rsidRPr="006458BA" w:rsidRDefault="007E5E2C" w:rsidP="00464D95">
            <w:pPr>
              <w:autoSpaceDE w:val="0"/>
              <w:autoSpaceDN w:val="0"/>
              <w:adjustRightInd w:val="0"/>
              <w:jc w:val="both"/>
              <w:rPr>
                <w:rFonts w:eastAsiaTheme="minorEastAsia"/>
                <w:sz w:val="24"/>
                <w:szCs w:val="24"/>
              </w:rPr>
            </w:pPr>
            <w:r w:rsidRPr="006458BA">
              <w:rPr>
                <w:color w:val="000000"/>
                <w:sz w:val="24"/>
                <w:szCs w:val="24"/>
              </w:rPr>
              <w:t>Tiekėjas sutarties vykdymui turi pasiūlyti</w:t>
            </w:r>
            <w:r w:rsidR="00464D95">
              <w:rPr>
                <w:color w:val="000000"/>
                <w:sz w:val="24"/>
                <w:szCs w:val="24"/>
              </w:rPr>
              <w:t xml:space="preserve"> </w:t>
            </w:r>
            <w:r w:rsidR="004F74A1" w:rsidRPr="006458BA">
              <w:rPr>
                <w:rFonts w:eastAsiaTheme="minorEastAsia"/>
                <w:sz w:val="24"/>
                <w:szCs w:val="24"/>
              </w:rPr>
              <w:t xml:space="preserve">ne mažiau kaip 1 (vieną) </w:t>
            </w:r>
            <w:r w:rsidR="00464D95" w:rsidRPr="00464D95">
              <w:rPr>
                <w:rFonts w:eastAsiaTheme="minorEastAsia"/>
                <w:sz w:val="24"/>
                <w:szCs w:val="24"/>
              </w:rPr>
              <w:t xml:space="preserve">kvalifikuotą </w:t>
            </w:r>
            <w:r w:rsidR="00464D95" w:rsidRPr="00464D95">
              <w:rPr>
                <w:rFonts w:eastAsiaTheme="minorEastAsia"/>
                <w:b/>
                <w:bCs/>
                <w:i/>
                <w:iCs/>
                <w:sz w:val="24"/>
                <w:szCs w:val="24"/>
              </w:rPr>
              <w:t>teritorijų planavimo vadovą</w:t>
            </w:r>
            <w:r w:rsidR="00464D95" w:rsidRPr="00464D95">
              <w:rPr>
                <w:rFonts w:eastAsiaTheme="minorEastAsia"/>
                <w:sz w:val="24"/>
                <w:szCs w:val="24"/>
              </w:rPr>
              <w:t>, turintį teisę vadovauti kompleksinio teritorijų planavimo dokumentų rengimui</w:t>
            </w:r>
            <w:r w:rsidR="00464D95">
              <w:rPr>
                <w:rFonts w:eastAsiaTheme="minorEastAsia"/>
                <w:sz w:val="24"/>
                <w:szCs w:val="24"/>
              </w:rPr>
              <w:t xml:space="preserve"> (dokumento rūšis -</w:t>
            </w:r>
            <w:r w:rsidR="00464D95" w:rsidRPr="00464D95">
              <w:rPr>
                <w:rFonts w:eastAsiaTheme="minorEastAsia"/>
                <w:sz w:val="24"/>
                <w:szCs w:val="24"/>
              </w:rPr>
              <w:t xml:space="preserve"> detalie</w:t>
            </w:r>
            <w:r w:rsidR="00464D95">
              <w:rPr>
                <w:rFonts w:eastAsiaTheme="minorEastAsia"/>
                <w:sz w:val="24"/>
                <w:szCs w:val="24"/>
              </w:rPr>
              <w:t>ji</w:t>
            </w:r>
            <w:r w:rsidR="00464D95" w:rsidRPr="00464D95">
              <w:rPr>
                <w:rFonts w:eastAsiaTheme="minorEastAsia"/>
                <w:sz w:val="24"/>
                <w:szCs w:val="24"/>
              </w:rPr>
              <w:t xml:space="preserve"> plana</w:t>
            </w:r>
            <w:r w:rsidR="00464D95">
              <w:rPr>
                <w:rFonts w:eastAsiaTheme="minorEastAsia"/>
                <w:sz w:val="24"/>
                <w:szCs w:val="24"/>
              </w:rPr>
              <w:t>i</w:t>
            </w:r>
            <w:r w:rsidR="00464D95" w:rsidRPr="00464D95">
              <w:rPr>
                <w:rFonts w:eastAsiaTheme="minorEastAsia"/>
                <w:sz w:val="24"/>
                <w:szCs w:val="24"/>
              </w:rPr>
              <w:t xml:space="preserve"> </w:t>
            </w:r>
            <w:r w:rsidR="00FD5BBE" w:rsidRPr="006458BA">
              <w:rPr>
                <w:rFonts w:eastAsiaTheme="minorEastAsia"/>
                <w:sz w:val="24"/>
                <w:szCs w:val="24"/>
              </w:rPr>
              <w:t>(rengiami vietovės lygmeniu</w:t>
            </w:r>
            <w:r w:rsidR="004F74A1" w:rsidRPr="006458BA">
              <w:rPr>
                <w:rFonts w:eastAsiaTheme="minorEastAsia"/>
                <w:sz w:val="24"/>
                <w:szCs w:val="24"/>
              </w:rPr>
              <w:t>)</w:t>
            </w:r>
            <w:r w:rsidR="002E5DC9">
              <w:rPr>
                <w:rFonts w:eastAsiaTheme="minorEastAsia"/>
                <w:sz w:val="24"/>
                <w:szCs w:val="24"/>
              </w:rPr>
              <w:t>)</w:t>
            </w:r>
            <w:r w:rsidR="00BA5C39">
              <w:rPr>
                <w:rFonts w:eastAsiaTheme="minorEastAsia"/>
                <w:sz w:val="24"/>
                <w:szCs w:val="24"/>
              </w:rPr>
              <w:t>.</w:t>
            </w:r>
          </w:p>
          <w:p w14:paraId="293CADE8" w14:textId="77777777" w:rsidR="002E5DC9" w:rsidRDefault="002E5DC9" w:rsidP="002E5DC9">
            <w:pPr>
              <w:autoSpaceDE w:val="0"/>
              <w:autoSpaceDN w:val="0"/>
              <w:adjustRightInd w:val="0"/>
              <w:jc w:val="both"/>
              <w:rPr>
                <w:b/>
                <w:bCs/>
                <w:i/>
                <w:iCs/>
                <w:color w:val="000000"/>
                <w:sz w:val="24"/>
                <w:szCs w:val="24"/>
              </w:rPr>
            </w:pPr>
          </w:p>
          <w:p w14:paraId="06D6137B" w14:textId="77777777" w:rsidR="00C04822" w:rsidRPr="006458BA" w:rsidRDefault="00C04822" w:rsidP="00C04822">
            <w:pPr>
              <w:autoSpaceDE w:val="0"/>
              <w:autoSpaceDN w:val="0"/>
              <w:adjustRightInd w:val="0"/>
              <w:jc w:val="both"/>
              <w:rPr>
                <w:b/>
                <w:bCs/>
                <w:i/>
                <w:iCs/>
                <w:color w:val="000000"/>
                <w:sz w:val="24"/>
                <w:szCs w:val="24"/>
              </w:rPr>
            </w:pPr>
            <w:r w:rsidRPr="006458BA">
              <w:rPr>
                <w:b/>
                <w:bCs/>
                <w:i/>
                <w:iCs/>
                <w:color w:val="000000"/>
                <w:sz w:val="24"/>
                <w:szCs w:val="24"/>
              </w:rPr>
              <w:t>Pastaba:</w:t>
            </w:r>
          </w:p>
          <w:p w14:paraId="4B43CB81" w14:textId="5DB615D2" w:rsidR="003F0C5C" w:rsidRPr="006458BA" w:rsidRDefault="00C04822" w:rsidP="00C04822">
            <w:pPr>
              <w:rPr>
                <w:rFonts w:eastAsiaTheme="minorEastAsia"/>
                <w:i/>
                <w:iCs/>
                <w:sz w:val="24"/>
                <w:szCs w:val="24"/>
              </w:rPr>
            </w:pPr>
            <w:r>
              <w:rPr>
                <w:rFonts w:eastAsiaTheme="minorEastAsia"/>
                <w:i/>
                <w:iCs/>
                <w:sz w:val="24"/>
                <w:szCs w:val="24"/>
              </w:rPr>
              <w:t>Tinkamais bus laikomi ir aukštesnę kvalifikaciją patvirtinantys dokumentai.</w:t>
            </w:r>
          </w:p>
        </w:tc>
        <w:tc>
          <w:tcPr>
            <w:tcW w:w="2338" w:type="pct"/>
            <w:tcBorders>
              <w:top w:val="single" w:sz="4" w:space="0" w:color="000000" w:themeColor="text1"/>
              <w:left w:val="single" w:sz="4" w:space="0" w:color="auto"/>
              <w:bottom w:val="single" w:sz="4" w:space="0" w:color="000000" w:themeColor="text1"/>
              <w:right w:val="single" w:sz="4" w:space="0" w:color="000000" w:themeColor="text1"/>
            </w:tcBorders>
          </w:tcPr>
          <w:p w14:paraId="776F53EB" w14:textId="77777777" w:rsidR="0087203C" w:rsidRPr="006458BA" w:rsidRDefault="0087203C" w:rsidP="006458BA">
            <w:pPr>
              <w:autoSpaceDE w:val="0"/>
              <w:autoSpaceDN w:val="0"/>
              <w:adjustRightInd w:val="0"/>
              <w:jc w:val="both"/>
              <w:rPr>
                <w:b/>
                <w:bCs/>
                <w:i/>
                <w:iCs/>
                <w:color w:val="000000"/>
                <w:sz w:val="24"/>
                <w:szCs w:val="24"/>
              </w:rPr>
            </w:pPr>
            <w:r w:rsidRPr="006458BA">
              <w:rPr>
                <w:b/>
                <w:bCs/>
                <w:i/>
                <w:iCs/>
                <w:color w:val="000000"/>
                <w:sz w:val="24"/>
                <w:szCs w:val="24"/>
              </w:rPr>
              <w:t>Dokumentai, kuriuos turės pateikti galimas laimėtojas:</w:t>
            </w:r>
          </w:p>
          <w:p w14:paraId="009F9A94" w14:textId="518698B9" w:rsidR="0087203C" w:rsidRPr="006458BA" w:rsidRDefault="0087203C" w:rsidP="006458BA">
            <w:pPr>
              <w:autoSpaceDE w:val="0"/>
              <w:autoSpaceDN w:val="0"/>
              <w:adjustRightInd w:val="0"/>
              <w:jc w:val="both"/>
              <w:rPr>
                <w:color w:val="000000"/>
                <w:sz w:val="24"/>
                <w:szCs w:val="24"/>
              </w:rPr>
            </w:pPr>
            <w:r w:rsidRPr="006458BA">
              <w:rPr>
                <w:color w:val="000000"/>
                <w:sz w:val="24"/>
                <w:szCs w:val="24"/>
              </w:rPr>
              <w:t xml:space="preserve">   1. Siūlomų specialistų sąrašas (specialiųjų pirkimo sąlygų </w:t>
            </w:r>
            <w:r w:rsidR="008B10C1" w:rsidRPr="006458BA">
              <w:rPr>
                <w:color w:val="000000"/>
                <w:sz w:val="24"/>
                <w:szCs w:val="24"/>
              </w:rPr>
              <w:t>9</w:t>
            </w:r>
            <w:r w:rsidRPr="006458BA">
              <w:rPr>
                <w:color w:val="000000"/>
                <w:sz w:val="24"/>
                <w:szCs w:val="24"/>
              </w:rPr>
              <w:t xml:space="preserve"> priedas)</w:t>
            </w:r>
            <w:r w:rsidR="006458BA">
              <w:rPr>
                <w:color w:val="000000"/>
                <w:sz w:val="24"/>
                <w:szCs w:val="24"/>
              </w:rPr>
              <w:t>*</w:t>
            </w:r>
            <w:r w:rsidRPr="006458BA">
              <w:rPr>
                <w:color w:val="000000"/>
                <w:sz w:val="24"/>
                <w:szCs w:val="24"/>
              </w:rPr>
              <w:t>.</w:t>
            </w:r>
          </w:p>
          <w:p w14:paraId="02B5B6CD" w14:textId="339DDADB" w:rsidR="00FD5BBE" w:rsidRPr="006458BA" w:rsidRDefault="0087203C" w:rsidP="006458BA">
            <w:pPr>
              <w:autoSpaceDE w:val="0"/>
              <w:autoSpaceDN w:val="0"/>
              <w:adjustRightInd w:val="0"/>
              <w:jc w:val="both"/>
              <w:rPr>
                <w:color w:val="000000"/>
                <w:sz w:val="24"/>
                <w:szCs w:val="24"/>
              </w:rPr>
            </w:pPr>
            <w:r w:rsidRPr="006458BA">
              <w:rPr>
                <w:color w:val="000000"/>
                <w:sz w:val="24"/>
                <w:szCs w:val="24"/>
              </w:rPr>
              <w:t xml:space="preserve">   2.</w:t>
            </w:r>
            <w:r w:rsidR="00FD5BBE" w:rsidRPr="006458BA">
              <w:rPr>
                <w:color w:val="000000"/>
                <w:sz w:val="24"/>
                <w:szCs w:val="24"/>
              </w:rPr>
              <w:t xml:space="preserve"> Lietuvos Respublikos teisės aktuose numatytų institucijų išduoti kvalifikacijos atestatai*</w:t>
            </w:r>
            <w:r w:rsidR="006458BA">
              <w:rPr>
                <w:color w:val="000000"/>
                <w:sz w:val="24"/>
                <w:szCs w:val="24"/>
              </w:rPr>
              <w:t>*</w:t>
            </w:r>
            <w:r w:rsidR="00FD5BBE" w:rsidRPr="006458BA">
              <w:rPr>
                <w:color w:val="000000"/>
                <w:sz w:val="24"/>
                <w:szCs w:val="24"/>
              </w:rPr>
              <w:t xml:space="preserve"> ar užsienio šalies specialistams išduoti dokumentai, patvirtinantys turimą kvalifikaciją kilmės šalyje arba nuorodos į nacionalines duomenų bazes bet kurioje valstybėje narėje, prie kurių Perkančioji organizacija turės galimybę tiesiogiai ir neatlygintinai prisijungti ir susipažinti su reikalaujamais dokumentais ir (ar) informacija**</w:t>
            </w:r>
            <w:r w:rsidR="006458BA">
              <w:rPr>
                <w:color w:val="000000"/>
                <w:sz w:val="24"/>
                <w:szCs w:val="24"/>
              </w:rPr>
              <w:t>*</w:t>
            </w:r>
            <w:r w:rsidR="00FD5BBE" w:rsidRPr="006458BA">
              <w:rPr>
                <w:color w:val="000000"/>
                <w:sz w:val="24"/>
                <w:szCs w:val="24"/>
              </w:rPr>
              <w:t>.</w:t>
            </w:r>
          </w:p>
          <w:p w14:paraId="10328681" w14:textId="77777777" w:rsidR="00FD5BBE" w:rsidRPr="006458BA" w:rsidRDefault="00FD5BBE" w:rsidP="006458BA">
            <w:pPr>
              <w:autoSpaceDE w:val="0"/>
              <w:autoSpaceDN w:val="0"/>
              <w:adjustRightInd w:val="0"/>
              <w:jc w:val="both"/>
              <w:rPr>
                <w:color w:val="000000"/>
                <w:sz w:val="24"/>
                <w:szCs w:val="24"/>
              </w:rPr>
            </w:pPr>
          </w:p>
          <w:p w14:paraId="7D5EC6E6" w14:textId="77777777" w:rsidR="00FD5BBE" w:rsidRPr="006458BA" w:rsidRDefault="00FD5BBE" w:rsidP="006458BA">
            <w:pPr>
              <w:autoSpaceDE w:val="0"/>
              <w:autoSpaceDN w:val="0"/>
              <w:adjustRightInd w:val="0"/>
              <w:jc w:val="both"/>
              <w:rPr>
                <w:b/>
                <w:bCs/>
                <w:i/>
                <w:iCs/>
                <w:color w:val="000000"/>
                <w:sz w:val="24"/>
                <w:szCs w:val="24"/>
              </w:rPr>
            </w:pPr>
            <w:r w:rsidRPr="006458BA">
              <w:rPr>
                <w:b/>
                <w:bCs/>
                <w:i/>
                <w:iCs/>
                <w:color w:val="000000"/>
                <w:sz w:val="24"/>
                <w:szCs w:val="24"/>
              </w:rPr>
              <w:t xml:space="preserve">Pastabos: </w:t>
            </w:r>
          </w:p>
          <w:p w14:paraId="6FDDEEFE" w14:textId="718DEC65" w:rsidR="006458BA" w:rsidRDefault="00FD5BBE" w:rsidP="006458BA">
            <w:pPr>
              <w:autoSpaceDE w:val="0"/>
              <w:autoSpaceDN w:val="0"/>
              <w:adjustRightInd w:val="0"/>
              <w:jc w:val="both"/>
              <w:rPr>
                <w:color w:val="000000"/>
                <w:sz w:val="24"/>
                <w:szCs w:val="24"/>
              </w:rPr>
            </w:pPr>
            <w:r w:rsidRPr="006458BA">
              <w:rPr>
                <w:color w:val="000000"/>
                <w:sz w:val="24"/>
                <w:szCs w:val="24"/>
              </w:rPr>
              <w:t>*</w:t>
            </w:r>
            <w:r w:rsidR="006458BA" w:rsidRPr="006458BA">
              <w:rPr>
                <w:color w:val="000000"/>
                <w:sz w:val="24"/>
                <w:szCs w:val="24"/>
              </w:rPr>
              <w:t xml:space="preserve"> </w:t>
            </w:r>
            <w:r w:rsidR="006458BA" w:rsidRPr="006458BA">
              <w:rPr>
                <w:i/>
                <w:iCs/>
                <w:color w:val="000000"/>
                <w:sz w:val="24"/>
                <w:szCs w:val="24"/>
              </w:rPr>
              <w:t>jei pasitelkiamas specialistas (</w:t>
            </w:r>
            <w:proofErr w:type="spellStart"/>
            <w:r w:rsidR="006458BA" w:rsidRPr="006458BA">
              <w:rPr>
                <w:i/>
                <w:iCs/>
                <w:color w:val="000000"/>
                <w:sz w:val="24"/>
                <w:szCs w:val="24"/>
              </w:rPr>
              <w:t>kvazisubtiekėjas</w:t>
            </w:r>
            <w:proofErr w:type="spellEnd"/>
            <w:r w:rsidR="006458BA" w:rsidRPr="006458BA">
              <w:rPr>
                <w:i/>
                <w:iCs/>
                <w:color w:val="000000"/>
                <w:sz w:val="24"/>
                <w:szCs w:val="24"/>
              </w:rPr>
              <w:t>) nėra tiekėjo ar ūkio subjekto, kurio pajėgumais tiekėjas remiasi, darbuotojas, tačiau jį ketinama įdarbinti, jei pasiūlymas bus pripažintas laimėjusiu, tokiu atveju specialistas turi būti išviešintas pasiūlyme ir pateikti dokumentai, įrodantys, kad laimėjimo atveju jis bus įdarbintas;</w:t>
            </w:r>
          </w:p>
          <w:p w14:paraId="380153B3" w14:textId="6CCDB104" w:rsidR="00FD5BBE" w:rsidRPr="006458BA" w:rsidRDefault="006458BA" w:rsidP="006458BA">
            <w:pPr>
              <w:autoSpaceDE w:val="0"/>
              <w:autoSpaceDN w:val="0"/>
              <w:adjustRightInd w:val="0"/>
              <w:jc w:val="both"/>
              <w:rPr>
                <w:i/>
                <w:iCs/>
                <w:color w:val="000000"/>
                <w:sz w:val="24"/>
                <w:szCs w:val="24"/>
              </w:rPr>
            </w:pPr>
            <w:r w:rsidRPr="006458BA">
              <w:rPr>
                <w:i/>
                <w:iCs/>
                <w:color w:val="000000"/>
                <w:sz w:val="24"/>
                <w:szCs w:val="24"/>
              </w:rPr>
              <w:t xml:space="preserve">** </w:t>
            </w:r>
            <w:r w:rsidR="00FD5BBE" w:rsidRPr="006458BA">
              <w:rPr>
                <w:i/>
                <w:iCs/>
                <w:color w:val="000000"/>
                <w:sz w:val="24"/>
                <w:szCs w:val="24"/>
              </w:rPr>
              <w:t xml:space="preserve">Perkančioji organizacija nereikalauja pateikti specialistų, kurie yra Lietuvos </w:t>
            </w:r>
            <w:r w:rsidR="00FD5BBE" w:rsidRPr="006458BA">
              <w:rPr>
                <w:i/>
                <w:iCs/>
                <w:color w:val="000000"/>
                <w:sz w:val="24"/>
                <w:szCs w:val="24"/>
              </w:rPr>
              <w:lastRenderedPageBreak/>
              <w:t>Respublikos piliečiai, dokumentų, patvirtinančių atitiktį kvalifikacijos reikalavimams, jeigu Perkančioji organizacija gali susipažinti su šiais dokumentais ar informacija tiesiogiai ir neatlygintinai prisijungusi prie nacionalinės duomenų bazės. Šiuos duomenis viešai prieinamuose registruose po dokumentų pagal EBVPD pateikimo pasitikrina ir išsaugo pati Perkančioji organizacija. Esant aplinkybėms, dėl kurių Perkančioji organizacija negali pati pasitikrinti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r w:rsidRPr="006458BA">
              <w:rPr>
                <w:i/>
                <w:iCs/>
                <w:color w:val="000000"/>
                <w:sz w:val="24"/>
                <w:szCs w:val="24"/>
              </w:rPr>
              <w:t>;</w:t>
            </w:r>
          </w:p>
          <w:p w14:paraId="02E2FE31" w14:textId="22D4F77B" w:rsidR="00102F71" w:rsidRPr="006458BA" w:rsidRDefault="00FD5BBE" w:rsidP="006458BA">
            <w:pPr>
              <w:autoSpaceDE w:val="0"/>
              <w:autoSpaceDN w:val="0"/>
              <w:adjustRightInd w:val="0"/>
              <w:jc w:val="both"/>
              <w:rPr>
                <w:color w:val="000000"/>
                <w:sz w:val="24"/>
                <w:szCs w:val="24"/>
              </w:rPr>
            </w:pPr>
            <w:r w:rsidRPr="006458BA">
              <w:rPr>
                <w:i/>
                <w:iCs/>
                <w:color w:val="000000"/>
                <w:sz w:val="24"/>
                <w:szCs w:val="24"/>
              </w:rPr>
              <w:t>**</w:t>
            </w:r>
            <w:r w:rsidR="006458BA" w:rsidRPr="006458BA">
              <w:rPr>
                <w:i/>
                <w:iCs/>
                <w:color w:val="000000"/>
                <w:sz w:val="24"/>
                <w:szCs w:val="24"/>
              </w:rPr>
              <w:t>*</w:t>
            </w:r>
            <w:r w:rsidRPr="006458BA">
              <w:rPr>
                <w:i/>
                <w:iCs/>
                <w:color w:val="000000"/>
                <w:sz w:val="24"/>
                <w:szCs w:val="24"/>
              </w:rPr>
              <w:t xml:space="preserve"> Iki sutarties pasirašymo, užsienio šalių specialistai turės pateikti Lietuvos Respublikos teisės aktuose numatytų institucijų išduotus teisės pripažinimo dokumentus, patvirtinančius teisę eiti reikalaujamas pareigas.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r w:rsidR="006458BA" w:rsidRPr="006458BA">
              <w:rPr>
                <w:i/>
                <w:iCs/>
                <w:color w:val="000000"/>
                <w:sz w:val="24"/>
                <w:szCs w:val="24"/>
              </w:rPr>
              <w:t>.</w:t>
            </w:r>
          </w:p>
        </w:tc>
        <w:tc>
          <w:tcPr>
            <w:tcW w:w="9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2D422" w14:textId="77777777" w:rsidR="00F606C9" w:rsidRPr="006458BA" w:rsidRDefault="00F606C9" w:rsidP="006458BA">
            <w:pPr>
              <w:autoSpaceDE w:val="0"/>
              <w:autoSpaceDN w:val="0"/>
              <w:adjustRightInd w:val="0"/>
              <w:jc w:val="both"/>
              <w:rPr>
                <w:rFonts w:eastAsiaTheme="minorEastAsia"/>
                <w:color w:val="000000"/>
                <w:sz w:val="24"/>
                <w:szCs w:val="24"/>
              </w:rPr>
            </w:pPr>
            <w:r w:rsidRPr="006458BA">
              <w:rPr>
                <w:color w:val="000000"/>
                <w:sz w:val="24"/>
                <w:szCs w:val="24"/>
              </w:rPr>
              <w:lastRenderedPageBreak/>
              <w:t xml:space="preserve">Jeigu pasiūlymą teikia </w:t>
            </w:r>
            <w:r w:rsidRPr="006458BA">
              <w:rPr>
                <w:b/>
                <w:bCs/>
                <w:color w:val="000000"/>
                <w:sz w:val="24"/>
                <w:szCs w:val="24"/>
              </w:rPr>
              <w:t>ūkio subjektų grupė</w:t>
            </w:r>
            <w:r w:rsidRPr="006458BA">
              <w:rPr>
                <w:color w:val="000000"/>
                <w:sz w:val="24"/>
                <w:szCs w:val="24"/>
              </w:rPr>
              <w:t xml:space="preserve"> – reikalavimą turi atitikti ūkio subjektų grupės nario (-</w:t>
            </w:r>
            <w:proofErr w:type="spellStart"/>
            <w:r w:rsidRPr="006458BA">
              <w:rPr>
                <w:color w:val="000000"/>
                <w:sz w:val="24"/>
                <w:szCs w:val="24"/>
              </w:rPr>
              <w:t>ių</w:t>
            </w:r>
            <w:proofErr w:type="spellEnd"/>
            <w:r w:rsidRPr="006458BA">
              <w:rPr>
                <w:color w:val="000000"/>
                <w:sz w:val="24"/>
                <w:szCs w:val="24"/>
              </w:rPr>
              <w:t>) specialistai, atsižvelgiant į jų prisiimamus įsipareigojimus pirkimo sutarčiai vykdyti;</w:t>
            </w:r>
          </w:p>
          <w:p w14:paraId="3BEEC830" w14:textId="77777777" w:rsidR="00F606C9" w:rsidRPr="006458BA" w:rsidRDefault="00F606C9" w:rsidP="006458BA">
            <w:pPr>
              <w:autoSpaceDE w:val="0"/>
              <w:autoSpaceDN w:val="0"/>
              <w:adjustRightInd w:val="0"/>
              <w:jc w:val="both"/>
              <w:rPr>
                <w:rFonts w:eastAsiaTheme="minorEastAsia"/>
                <w:color w:val="000000"/>
                <w:sz w:val="24"/>
                <w:szCs w:val="24"/>
              </w:rPr>
            </w:pPr>
          </w:p>
          <w:p w14:paraId="10D0D53A" w14:textId="4AEE8846" w:rsidR="00F606C9" w:rsidRPr="006458BA" w:rsidRDefault="00F606C9" w:rsidP="006458BA">
            <w:pPr>
              <w:autoSpaceDE w:val="0"/>
              <w:autoSpaceDN w:val="0"/>
              <w:adjustRightInd w:val="0"/>
              <w:jc w:val="both"/>
              <w:rPr>
                <w:rFonts w:eastAsiaTheme="minorEastAsia"/>
                <w:color w:val="000000"/>
                <w:sz w:val="24"/>
                <w:szCs w:val="24"/>
              </w:rPr>
            </w:pPr>
            <w:r w:rsidRPr="006458BA">
              <w:rPr>
                <w:color w:val="000000"/>
                <w:sz w:val="24"/>
                <w:szCs w:val="24"/>
              </w:rPr>
              <w:t xml:space="preserve">Tiekėjas gali remtis </w:t>
            </w:r>
            <w:r w:rsidRPr="006458BA">
              <w:rPr>
                <w:b/>
                <w:bCs/>
                <w:color w:val="000000"/>
                <w:sz w:val="24"/>
                <w:szCs w:val="24"/>
              </w:rPr>
              <w:t>kitų ūkio subjektų</w:t>
            </w:r>
            <w:r w:rsidRPr="006458BA">
              <w:rPr>
                <w:color w:val="000000"/>
                <w:sz w:val="24"/>
                <w:szCs w:val="24"/>
              </w:rPr>
              <w:t xml:space="preserve"> </w:t>
            </w:r>
            <w:r w:rsidRPr="006458BA">
              <w:rPr>
                <w:b/>
                <w:bCs/>
                <w:color w:val="000000"/>
                <w:sz w:val="24"/>
                <w:szCs w:val="24"/>
              </w:rPr>
              <w:t>pajėgumais</w:t>
            </w:r>
            <w:r w:rsidRPr="006458BA">
              <w:rPr>
                <w:color w:val="000000"/>
                <w:sz w:val="24"/>
                <w:szCs w:val="24"/>
              </w:rPr>
              <w:t xml:space="preserve"> tik tuo atveju, jeigu tie subjektai (jų darbuotojai) patys vykdys tą pirkimo sutarties dalį, kuriai reikia jų turimų pajėgumų;</w:t>
            </w:r>
          </w:p>
          <w:p w14:paraId="77B4E409" w14:textId="77777777" w:rsidR="00F606C9" w:rsidRPr="006458BA" w:rsidRDefault="00F606C9" w:rsidP="00F606C9">
            <w:pPr>
              <w:autoSpaceDE w:val="0"/>
              <w:autoSpaceDN w:val="0"/>
              <w:adjustRightInd w:val="0"/>
              <w:rPr>
                <w:rFonts w:eastAsiaTheme="minorEastAsia"/>
                <w:color w:val="000000"/>
                <w:sz w:val="24"/>
                <w:szCs w:val="24"/>
              </w:rPr>
            </w:pPr>
          </w:p>
          <w:p w14:paraId="3690C060" w14:textId="77777777" w:rsidR="00F606C9" w:rsidRPr="006458BA" w:rsidRDefault="00F606C9" w:rsidP="00F606C9">
            <w:pPr>
              <w:autoSpaceDE w:val="0"/>
              <w:autoSpaceDN w:val="0"/>
              <w:adjustRightInd w:val="0"/>
              <w:rPr>
                <w:rFonts w:eastAsiaTheme="minorEastAsia"/>
                <w:color w:val="000000"/>
                <w:sz w:val="24"/>
                <w:szCs w:val="24"/>
              </w:rPr>
            </w:pPr>
            <w:r w:rsidRPr="006458BA">
              <w:rPr>
                <w:b/>
                <w:bCs/>
                <w:color w:val="000000"/>
                <w:sz w:val="24"/>
                <w:szCs w:val="24"/>
              </w:rPr>
              <w:lastRenderedPageBreak/>
              <w:t>Subtiekėjai</w:t>
            </w:r>
            <w:r w:rsidRPr="006458BA">
              <w:rPr>
                <w:color w:val="000000"/>
                <w:sz w:val="24"/>
                <w:szCs w:val="24"/>
              </w:rPr>
              <w:t xml:space="preserve">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93E479C" w14:textId="77777777" w:rsidR="00FF2F74" w:rsidRPr="006458BA" w:rsidRDefault="00FF2F74" w:rsidP="00B5479C">
            <w:pPr>
              <w:autoSpaceDE w:val="0"/>
              <w:autoSpaceDN w:val="0"/>
              <w:adjustRightInd w:val="0"/>
              <w:rPr>
                <w:rFonts w:eastAsiaTheme="minorEastAsia"/>
                <w:color w:val="000000"/>
                <w:sz w:val="24"/>
                <w:szCs w:val="24"/>
              </w:rPr>
            </w:pPr>
          </w:p>
        </w:tc>
      </w:tr>
      <w:tr w:rsidR="00394E31" w:rsidRPr="006458BA" w14:paraId="244CD0E6" w14:textId="77777777" w:rsidTr="00C04822">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EA883" w14:textId="77777777" w:rsidR="00394E31" w:rsidRPr="006458BA" w:rsidRDefault="00394E31" w:rsidP="002E5DC9">
            <w:pPr>
              <w:numPr>
                <w:ilvl w:val="1"/>
                <w:numId w:val="10"/>
              </w:numPr>
              <w:ind w:left="24" w:firstLine="0"/>
              <w:contextualSpacing/>
              <w:rPr>
                <w:rFonts w:eastAsiaTheme="minorHAnsi"/>
                <w:sz w:val="24"/>
                <w:szCs w:val="24"/>
              </w:rPr>
            </w:pPr>
          </w:p>
        </w:tc>
        <w:tc>
          <w:tcPr>
            <w:tcW w:w="1352" w:type="pct"/>
            <w:tcBorders>
              <w:top w:val="single" w:sz="4" w:space="0" w:color="000000" w:themeColor="text1"/>
              <w:left w:val="single" w:sz="4" w:space="0" w:color="000000" w:themeColor="text1"/>
              <w:bottom w:val="single" w:sz="4" w:space="0" w:color="000000" w:themeColor="text1"/>
              <w:right w:val="single" w:sz="4" w:space="0" w:color="auto"/>
            </w:tcBorders>
          </w:tcPr>
          <w:p w14:paraId="67582844" w14:textId="2BE27C7B" w:rsidR="00394E31" w:rsidRPr="006458BA" w:rsidRDefault="00FC4967" w:rsidP="002E5DC9">
            <w:pPr>
              <w:autoSpaceDE w:val="0"/>
              <w:autoSpaceDN w:val="0"/>
              <w:adjustRightInd w:val="0"/>
              <w:jc w:val="both"/>
              <w:rPr>
                <w:color w:val="000000"/>
                <w:sz w:val="24"/>
                <w:szCs w:val="24"/>
              </w:rPr>
            </w:pPr>
            <w:r w:rsidRPr="006458BA">
              <w:rPr>
                <w:color w:val="000000"/>
                <w:sz w:val="24"/>
                <w:szCs w:val="24"/>
              </w:rPr>
              <w:t xml:space="preserve">Tiekėjas per paskutinius 3 metus arba per laiką nuo tiekėjo įregistravimo dienos (jeigu tiekėjas vykdo veiklą mažiau nei 3 metus) iki pasiūlymo pateikimo termino pabaigos savo jėgomis </w:t>
            </w:r>
            <w:r w:rsidR="00394E31" w:rsidRPr="006458BA">
              <w:rPr>
                <w:color w:val="000000"/>
                <w:sz w:val="24"/>
                <w:szCs w:val="24"/>
              </w:rPr>
              <w:t xml:space="preserve">turi būti tinkamai įvykdęs bent 1 (vieną)  sutartį, kurios dalykas yra detaliojo plano  rengimas </w:t>
            </w:r>
            <w:r w:rsidR="00394E31" w:rsidRPr="006458BA">
              <w:rPr>
                <w:color w:val="000000"/>
                <w:sz w:val="24"/>
                <w:szCs w:val="24"/>
              </w:rPr>
              <w:lastRenderedPageBreak/>
              <w:t xml:space="preserve">ir/ar keitimas ir/ar koregavimas, ir kurios vertė </w:t>
            </w:r>
            <w:r w:rsidR="00394E31" w:rsidRPr="002C0768">
              <w:rPr>
                <w:color w:val="000000"/>
                <w:sz w:val="24"/>
                <w:szCs w:val="24"/>
              </w:rPr>
              <w:t>ne mažesnė kaip</w:t>
            </w:r>
            <w:r w:rsidR="0057261A" w:rsidRPr="002C0768">
              <w:rPr>
                <w:color w:val="000000"/>
                <w:sz w:val="24"/>
                <w:szCs w:val="24"/>
              </w:rPr>
              <w:t xml:space="preserve"> </w:t>
            </w:r>
            <w:r w:rsidR="00B17828">
              <w:rPr>
                <w:color w:val="000000"/>
                <w:sz w:val="24"/>
                <w:szCs w:val="24"/>
              </w:rPr>
              <w:t>8</w:t>
            </w:r>
            <w:r w:rsidR="0057261A" w:rsidRPr="00511632">
              <w:rPr>
                <w:color w:val="000000"/>
                <w:sz w:val="24"/>
                <w:szCs w:val="24"/>
              </w:rPr>
              <w:t>000,00 Eur be PVM</w:t>
            </w:r>
          </w:p>
          <w:p w14:paraId="7198DAB2" w14:textId="77777777" w:rsidR="00394E31" w:rsidRPr="006458BA" w:rsidRDefault="00394E31" w:rsidP="002E5DC9">
            <w:pPr>
              <w:autoSpaceDE w:val="0"/>
              <w:autoSpaceDN w:val="0"/>
              <w:adjustRightInd w:val="0"/>
              <w:jc w:val="both"/>
              <w:rPr>
                <w:color w:val="000000"/>
                <w:sz w:val="24"/>
                <w:szCs w:val="24"/>
              </w:rPr>
            </w:pPr>
          </w:p>
          <w:p w14:paraId="3E099AA6" w14:textId="79470292" w:rsidR="003F3067" w:rsidRPr="006458BA" w:rsidRDefault="003F3067" w:rsidP="002E5DC9">
            <w:pPr>
              <w:autoSpaceDE w:val="0"/>
              <w:autoSpaceDN w:val="0"/>
              <w:adjustRightInd w:val="0"/>
              <w:jc w:val="both"/>
              <w:rPr>
                <w:b/>
                <w:bCs/>
                <w:i/>
                <w:iCs/>
                <w:color w:val="000000"/>
                <w:sz w:val="24"/>
                <w:szCs w:val="24"/>
              </w:rPr>
            </w:pPr>
            <w:r w:rsidRPr="006458BA">
              <w:rPr>
                <w:b/>
                <w:bCs/>
                <w:i/>
                <w:iCs/>
                <w:color w:val="000000"/>
                <w:sz w:val="24"/>
                <w:szCs w:val="24"/>
              </w:rPr>
              <w:t>Pastaba:</w:t>
            </w:r>
          </w:p>
          <w:p w14:paraId="2EC3617D" w14:textId="54052252" w:rsidR="00394E31" w:rsidRPr="006458BA" w:rsidRDefault="00D05742" w:rsidP="002E5DC9">
            <w:pPr>
              <w:autoSpaceDE w:val="0"/>
              <w:autoSpaceDN w:val="0"/>
              <w:adjustRightInd w:val="0"/>
              <w:jc w:val="both"/>
              <w:rPr>
                <w:color w:val="000000"/>
                <w:sz w:val="24"/>
                <w:szCs w:val="24"/>
              </w:rPr>
            </w:pPr>
            <w:r w:rsidRPr="006458BA">
              <w:rPr>
                <w:i/>
                <w:iCs/>
                <w:color w:val="000000"/>
                <w:sz w:val="24"/>
                <w:szCs w:val="24"/>
              </w:rPr>
              <w:t>- tiekėjas gali teikti informaciją apie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w:t>
            </w:r>
            <w:r w:rsidR="006458BA">
              <w:rPr>
                <w:i/>
                <w:iCs/>
                <w:color w:val="000000"/>
                <w:sz w:val="24"/>
                <w:szCs w:val="24"/>
              </w:rPr>
              <w:t>.</w:t>
            </w:r>
          </w:p>
        </w:tc>
        <w:tc>
          <w:tcPr>
            <w:tcW w:w="2338" w:type="pct"/>
            <w:tcBorders>
              <w:top w:val="single" w:sz="4" w:space="0" w:color="000000" w:themeColor="text1"/>
              <w:left w:val="single" w:sz="4" w:space="0" w:color="auto"/>
              <w:bottom w:val="single" w:sz="4" w:space="0" w:color="000000" w:themeColor="text1"/>
              <w:right w:val="single" w:sz="4" w:space="0" w:color="000000" w:themeColor="text1"/>
            </w:tcBorders>
          </w:tcPr>
          <w:p w14:paraId="1D7037A8" w14:textId="77777777" w:rsidR="001A50F3" w:rsidRPr="006458BA" w:rsidRDefault="001A50F3" w:rsidP="002E5DC9">
            <w:pPr>
              <w:autoSpaceDE w:val="0"/>
              <w:autoSpaceDN w:val="0"/>
              <w:adjustRightInd w:val="0"/>
              <w:jc w:val="both"/>
              <w:rPr>
                <w:b/>
                <w:bCs/>
                <w:i/>
                <w:iCs/>
                <w:color w:val="000000"/>
                <w:sz w:val="24"/>
                <w:szCs w:val="24"/>
              </w:rPr>
            </w:pPr>
            <w:r w:rsidRPr="006458BA">
              <w:rPr>
                <w:b/>
                <w:bCs/>
                <w:i/>
                <w:iCs/>
                <w:color w:val="000000"/>
                <w:sz w:val="24"/>
                <w:szCs w:val="24"/>
              </w:rPr>
              <w:lastRenderedPageBreak/>
              <w:t>Dokumentai, kuriuos turės pateikti galimas laimėtojas:</w:t>
            </w:r>
          </w:p>
          <w:p w14:paraId="539B7C74" w14:textId="59B48DDB" w:rsidR="001A50F3" w:rsidRPr="006458BA" w:rsidRDefault="001A50F3" w:rsidP="002E5DC9">
            <w:pPr>
              <w:autoSpaceDE w:val="0"/>
              <w:autoSpaceDN w:val="0"/>
              <w:adjustRightInd w:val="0"/>
              <w:jc w:val="both"/>
              <w:rPr>
                <w:color w:val="000000"/>
                <w:sz w:val="24"/>
                <w:szCs w:val="24"/>
              </w:rPr>
            </w:pPr>
            <w:r w:rsidRPr="006458BA">
              <w:rPr>
                <w:color w:val="000000"/>
                <w:sz w:val="24"/>
                <w:szCs w:val="24"/>
              </w:rPr>
              <w:t xml:space="preserve">   1. Pagrindinių per pastaruosius 3 metus suteiktų paslaugų sąrašas,</w:t>
            </w:r>
            <w:r w:rsidR="00464D95">
              <w:rPr>
                <w:color w:val="000000"/>
                <w:sz w:val="24"/>
                <w:szCs w:val="24"/>
              </w:rPr>
              <w:t xml:space="preserve"> parengtas</w:t>
            </w:r>
            <w:r w:rsidRPr="006458BA">
              <w:rPr>
                <w:color w:val="000000"/>
                <w:sz w:val="24"/>
                <w:szCs w:val="24"/>
              </w:rPr>
              <w:t xml:space="preserve"> pagal specialiųjų pirkimo sąlygų 10 priedą;</w:t>
            </w:r>
          </w:p>
          <w:p w14:paraId="32E61748" w14:textId="3C46A673" w:rsidR="001A50F3" w:rsidRPr="006458BA" w:rsidRDefault="001A50F3" w:rsidP="002E5DC9">
            <w:pPr>
              <w:jc w:val="both"/>
              <w:rPr>
                <w:sz w:val="24"/>
                <w:szCs w:val="24"/>
              </w:rPr>
            </w:pPr>
            <w:r w:rsidRPr="006458BA">
              <w:rPr>
                <w:sz w:val="24"/>
                <w:szCs w:val="24"/>
              </w:rPr>
              <w:t xml:space="preserve">    2.</w:t>
            </w:r>
            <w:r w:rsidR="00EF233F" w:rsidRPr="006458BA">
              <w:rPr>
                <w:sz w:val="24"/>
                <w:szCs w:val="24"/>
              </w:rPr>
              <w:t xml:space="preserve"> Užsakovo pažyma, kurioje turi būti nurodyta:</w:t>
            </w:r>
          </w:p>
          <w:p w14:paraId="4B455748" w14:textId="77777777" w:rsidR="00EF233F" w:rsidRPr="006458BA" w:rsidRDefault="00EF233F" w:rsidP="002E5DC9">
            <w:pPr>
              <w:jc w:val="both"/>
              <w:rPr>
                <w:sz w:val="24"/>
                <w:szCs w:val="24"/>
              </w:rPr>
            </w:pPr>
            <w:r w:rsidRPr="006458BA">
              <w:rPr>
                <w:sz w:val="24"/>
                <w:szCs w:val="24"/>
              </w:rPr>
              <w:t>- sutarties objekto pavadinimas,</w:t>
            </w:r>
          </w:p>
          <w:p w14:paraId="3E323841" w14:textId="77777777" w:rsidR="00EF233F" w:rsidRPr="006458BA" w:rsidRDefault="00EF233F" w:rsidP="002E5DC9">
            <w:pPr>
              <w:jc w:val="both"/>
              <w:rPr>
                <w:sz w:val="24"/>
                <w:szCs w:val="24"/>
              </w:rPr>
            </w:pPr>
            <w:r w:rsidRPr="006458BA">
              <w:rPr>
                <w:sz w:val="24"/>
                <w:szCs w:val="24"/>
              </w:rPr>
              <w:t xml:space="preserve">- paslaugų pradžios ir pabaigos datos; </w:t>
            </w:r>
          </w:p>
          <w:p w14:paraId="27A4D9F3" w14:textId="77777777" w:rsidR="00EF233F" w:rsidRPr="006458BA" w:rsidRDefault="00EF233F" w:rsidP="002E5DC9">
            <w:pPr>
              <w:jc w:val="both"/>
              <w:rPr>
                <w:sz w:val="24"/>
                <w:szCs w:val="24"/>
              </w:rPr>
            </w:pPr>
            <w:r w:rsidRPr="006458BA">
              <w:rPr>
                <w:sz w:val="24"/>
                <w:szCs w:val="24"/>
              </w:rPr>
              <w:t>- paslaugų gavėjai;</w:t>
            </w:r>
          </w:p>
          <w:p w14:paraId="4CEB047E" w14:textId="4C74F3D0" w:rsidR="00EF233F" w:rsidRPr="006458BA" w:rsidRDefault="00EF233F" w:rsidP="002E5DC9">
            <w:pPr>
              <w:jc w:val="both"/>
              <w:rPr>
                <w:sz w:val="24"/>
                <w:szCs w:val="24"/>
              </w:rPr>
            </w:pPr>
            <w:r w:rsidRPr="006458BA">
              <w:rPr>
                <w:sz w:val="24"/>
                <w:szCs w:val="24"/>
              </w:rPr>
              <w:t>- suteiktų paslaugų suma</w:t>
            </w:r>
            <w:r w:rsidR="00E349D6">
              <w:rPr>
                <w:sz w:val="24"/>
                <w:szCs w:val="24"/>
              </w:rPr>
              <w:t>;</w:t>
            </w:r>
          </w:p>
          <w:p w14:paraId="52728D52" w14:textId="58F89312" w:rsidR="00EF233F" w:rsidRPr="00E349D6" w:rsidRDefault="00EF233F" w:rsidP="002E5DC9">
            <w:pPr>
              <w:jc w:val="both"/>
              <w:rPr>
                <w:sz w:val="24"/>
                <w:szCs w:val="24"/>
              </w:rPr>
            </w:pPr>
            <w:r w:rsidRPr="006458BA">
              <w:rPr>
                <w:sz w:val="24"/>
                <w:szCs w:val="24"/>
              </w:rPr>
              <w:t>- ar paslaugos buvo suteiktos tinkamai</w:t>
            </w:r>
            <w:r w:rsidR="00E349D6">
              <w:t>.</w:t>
            </w:r>
          </w:p>
          <w:p w14:paraId="23D419E0" w14:textId="1C29D221" w:rsidR="001A50F3" w:rsidRPr="006458BA" w:rsidRDefault="001A50F3" w:rsidP="002E5DC9">
            <w:pPr>
              <w:jc w:val="both"/>
              <w:rPr>
                <w:b/>
                <w:bCs/>
                <w:i/>
                <w:iCs/>
                <w:sz w:val="24"/>
                <w:szCs w:val="24"/>
              </w:rPr>
            </w:pPr>
            <w:r w:rsidRPr="006458BA">
              <w:rPr>
                <w:b/>
                <w:bCs/>
                <w:i/>
                <w:iCs/>
                <w:sz w:val="24"/>
                <w:szCs w:val="24"/>
              </w:rPr>
              <w:lastRenderedPageBreak/>
              <w:t>Pastaba:</w:t>
            </w:r>
          </w:p>
          <w:p w14:paraId="3D4F3579" w14:textId="3DBA571E" w:rsidR="001A50F3" w:rsidRPr="006458BA" w:rsidRDefault="001A50F3" w:rsidP="002E5DC9">
            <w:pPr>
              <w:jc w:val="both"/>
              <w:rPr>
                <w:i/>
                <w:iCs/>
                <w:sz w:val="24"/>
                <w:szCs w:val="24"/>
              </w:rPr>
            </w:pPr>
            <w:r w:rsidRPr="006458BA">
              <w:rPr>
                <w:sz w:val="24"/>
                <w:szCs w:val="24"/>
              </w:rPr>
              <w:t xml:space="preserve">- </w:t>
            </w:r>
            <w:r w:rsidRPr="006458BA">
              <w:rPr>
                <w:i/>
                <w:iCs/>
                <w:sz w:val="24"/>
                <w:szCs w:val="24"/>
              </w:rPr>
              <w:t>Tiekėjui nedraudžiama remtis sutartimi, kurią tiekėjas vykdė ne vienas, bet kartu su kitais ūkio subjektais. Tačiau tokiu atveju vertinami būtent konkretaus tiekėjo, dalyvaujančio viešajame pirkime, suteiktos paslaugos, jų apimtis, vertė, o ne visas vykdytos sutarties objektas ir turi būti pateikiami dokumentai, pagrindžiantys tiekėjo ar tiekėjų grupės partnerio dalyvavimo panašioje (panašiose) sutartyje (sutartyse) dalį, tai yra paslaugų, kurias tiekėjas, tiekėjų grupės partneris savo jėgomis suteikė kaip tiekėjas, tiekėjų grupės partneris arba subtiekėjas, vertę.</w:t>
            </w:r>
          </w:p>
          <w:p w14:paraId="187FBF38" w14:textId="105CA9CF" w:rsidR="001A50F3" w:rsidRPr="006458BA" w:rsidRDefault="001A50F3" w:rsidP="002E5DC9">
            <w:pPr>
              <w:jc w:val="both"/>
              <w:rPr>
                <w:sz w:val="24"/>
                <w:szCs w:val="24"/>
              </w:rPr>
            </w:pPr>
          </w:p>
        </w:tc>
        <w:tc>
          <w:tcPr>
            <w:tcW w:w="9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6D4DB" w14:textId="77777777" w:rsidR="00394E31" w:rsidRPr="006458BA" w:rsidRDefault="001A50F3" w:rsidP="006458BA">
            <w:pPr>
              <w:autoSpaceDE w:val="0"/>
              <w:autoSpaceDN w:val="0"/>
              <w:adjustRightInd w:val="0"/>
              <w:jc w:val="both"/>
              <w:rPr>
                <w:color w:val="000000"/>
                <w:sz w:val="24"/>
                <w:szCs w:val="24"/>
              </w:rPr>
            </w:pPr>
            <w:r w:rsidRPr="006458BA">
              <w:rPr>
                <w:color w:val="000000"/>
                <w:sz w:val="24"/>
                <w:szCs w:val="24"/>
              </w:rPr>
              <w:lastRenderedPageBreak/>
              <w:t xml:space="preserve">- Jeigu pasiūlymą teikia </w:t>
            </w:r>
            <w:r w:rsidRPr="006458BA">
              <w:rPr>
                <w:b/>
                <w:bCs/>
                <w:color w:val="000000"/>
                <w:sz w:val="24"/>
                <w:szCs w:val="24"/>
              </w:rPr>
              <w:t>ūkio subjektų grupė</w:t>
            </w:r>
            <w:r w:rsidRPr="006458BA">
              <w:rPr>
                <w:color w:val="000000"/>
                <w:sz w:val="24"/>
                <w:szCs w:val="24"/>
              </w:rPr>
              <w:t xml:space="preserve"> – reikalavimą turi atitikti visi ūkio subjektų grupės nariai kartu (ūkio subjektų grupės narių turima patirtis sumuojama), atsižvelgiant į jų </w:t>
            </w:r>
            <w:r w:rsidRPr="006458BA">
              <w:rPr>
                <w:color w:val="000000"/>
                <w:sz w:val="24"/>
                <w:szCs w:val="24"/>
              </w:rPr>
              <w:lastRenderedPageBreak/>
              <w:t>prisiimamus įsipareigojimus;</w:t>
            </w:r>
          </w:p>
          <w:p w14:paraId="495D2809" w14:textId="77777777" w:rsidR="001A50F3" w:rsidRPr="006458BA" w:rsidRDefault="001A50F3" w:rsidP="006458BA">
            <w:pPr>
              <w:autoSpaceDE w:val="0"/>
              <w:autoSpaceDN w:val="0"/>
              <w:adjustRightInd w:val="0"/>
              <w:jc w:val="both"/>
              <w:rPr>
                <w:color w:val="000000"/>
                <w:sz w:val="24"/>
                <w:szCs w:val="24"/>
              </w:rPr>
            </w:pPr>
          </w:p>
          <w:p w14:paraId="15D5D077" w14:textId="77777777" w:rsidR="001A50F3" w:rsidRPr="006458BA" w:rsidRDefault="001A50F3" w:rsidP="006458BA">
            <w:pPr>
              <w:autoSpaceDE w:val="0"/>
              <w:autoSpaceDN w:val="0"/>
              <w:adjustRightInd w:val="0"/>
              <w:jc w:val="both"/>
              <w:rPr>
                <w:color w:val="000000"/>
                <w:sz w:val="24"/>
                <w:szCs w:val="24"/>
              </w:rPr>
            </w:pPr>
            <w:r w:rsidRPr="006458BA">
              <w:rPr>
                <w:color w:val="000000"/>
                <w:sz w:val="24"/>
                <w:szCs w:val="24"/>
              </w:rPr>
              <w:t xml:space="preserve">- tiekėjas gali remtis </w:t>
            </w:r>
            <w:r w:rsidRPr="006458BA">
              <w:rPr>
                <w:b/>
                <w:bCs/>
                <w:color w:val="000000"/>
                <w:sz w:val="24"/>
                <w:szCs w:val="24"/>
              </w:rPr>
              <w:t>kitų ūkio subjektų pajėgumais</w:t>
            </w:r>
            <w:r w:rsidRPr="006458BA">
              <w:rPr>
                <w:color w:val="000000"/>
                <w:sz w:val="24"/>
                <w:szCs w:val="24"/>
              </w:rPr>
              <w:t xml:space="preserve"> tik tuo atveju, jeigu tie subjektai patys vykdys tą pirkimo sutarties dalį, kuriai reikia jų turimų pajėgumų;</w:t>
            </w:r>
          </w:p>
          <w:p w14:paraId="46AB2DFC" w14:textId="77777777" w:rsidR="001A50F3" w:rsidRPr="006458BA" w:rsidRDefault="001A50F3" w:rsidP="006458BA">
            <w:pPr>
              <w:autoSpaceDE w:val="0"/>
              <w:autoSpaceDN w:val="0"/>
              <w:adjustRightInd w:val="0"/>
              <w:jc w:val="both"/>
              <w:rPr>
                <w:color w:val="000000"/>
                <w:sz w:val="24"/>
                <w:szCs w:val="24"/>
              </w:rPr>
            </w:pPr>
          </w:p>
          <w:p w14:paraId="77D793C4" w14:textId="301004B3" w:rsidR="001A50F3" w:rsidRPr="006458BA" w:rsidRDefault="001A50F3" w:rsidP="006458BA">
            <w:pPr>
              <w:autoSpaceDE w:val="0"/>
              <w:autoSpaceDN w:val="0"/>
              <w:adjustRightInd w:val="0"/>
              <w:jc w:val="both"/>
              <w:rPr>
                <w:color w:val="000000"/>
                <w:sz w:val="24"/>
                <w:szCs w:val="24"/>
              </w:rPr>
            </w:pPr>
            <w:r w:rsidRPr="006458BA">
              <w:rPr>
                <w:color w:val="000000"/>
                <w:sz w:val="24"/>
                <w:szCs w:val="24"/>
              </w:rPr>
              <w:t xml:space="preserve">- </w:t>
            </w:r>
            <w:r w:rsidRPr="006458BA">
              <w:rPr>
                <w:b/>
                <w:bCs/>
                <w:color w:val="000000"/>
                <w:sz w:val="24"/>
                <w:szCs w:val="24"/>
              </w:rPr>
              <w:t>subtiekėjams</w:t>
            </w:r>
            <w:r w:rsidRPr="006458BA">
              <w:rPr>
                <w:color w:val="000000"/>
                <w:sz w:val="24"/>
                <w:szCs w:val="24"/>
              </w:rPr>
              <w:t xml:space="preserve"> šis reikalavimas nenustatomas</w:t>
            </w:r>
          </w:p>
        </w:tc>
      </w:tr>
      <w:tr w:rsidR="00FF2F74" w:rsidRPr="006458BA" w14:paraId="6AACB07E" w14:textId="77777777" w:rsidTr="00C04822">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83BA" w14:textId="77777777" w:rsidR="00FF2F74" w:rsidRPr="006458BA" w:rsidRDefault="00FF2F74" w:rsidP="002E5DC9">
            <w:pPr>
              <w:numPr>
                <w:ilvl w:val="1"/>
                <w:numId w:val="10"/>
              </w:numPr>
              <w:ind w:left="24" w:firstLine="0"/>
              <w:contextualSpacing/>
              <w:jc w:val="right"/>
              <w:rPr>
                <w:rFonts w:eastAsiaTheme="minorHAnsi"/>
                <w:sz w:val="24"/>
                <w:szCs w:val="24"/>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75820" w14:textId="77777777" w:rsidR="00FF2F74" w:rsidRPr="006458BA" w:rsidRDefault="00FF2F74" w:rsidP="00B5479C">
            <w:pPr>
              <w:autoSpaceDE w:val="0"/>
              <w:autoSpaceDN w:val="0"/>
              <w:adjustRightInd w:val="0"/>
              <w:jc w:val="both"/>
              <w:rPr>
                <w:rFonts w:eastAsiaTheme="minorEastAsia"/>
                <w:b/>
                <w:bCs/>
                <w:color w:val="000000"/>
                <w:sz w:val="24"/>
                <w:szCs w:val="24"/>
              </w:rPr>
            </w:pPr>
            <w:r w:rsidRPr="006458BA">
              <w:rPr>
                <w:b/>
                <w:bCs/>
                <w:color w:val="000000"/>
                <w:sz w:val="24"/>
                <w:szCs w:val="24"/>
              </w:rPr>
              <w:t>Aplinkos apsaugos vadybos priemonės:</w:t>
            </w:r>
          </w:p>
        </w:tc>
      </w:tr>
      <w:tr w:rsidR="00B5479C" w:rsidRPr="006458BA" w14:paraId="7CC659C6" w14:textId="77777777" w:rsidTr="00C04822">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BCF20" w14:textId="39FE72BF" w:rsidR="00FF2F74" w:rsidRPr="006458BA" w:rsidRDefault="00FF2F74" w:rsidP="00B5479C">
            <w:pPr>
              <w:jc w:val="right"/>
              <w:rPr>
                <w:rFonts w:eastAsiaTheme="minorHAnsi"/>
                <w:sz w:val="24"/>
                <w:szCs w:val="24"/>
              </w:rPr>
            </w:pPr>
            <w:r w:rsidRPr="006458BA">
              <w:rPr>
                <w:rFonts w:eastAsiaTheme="minorHAnsi"/>
                <w:sz w:val="24"/>
                <w:szCs w:val="24"/>
              </w:rPr>
              <w:t>3.</w:t>
            </w:r>
            <w:r w:rsidR="002E5DC9">
              <w:rPr>
                <w:rFonts w:eastAsiaTheme="minorHAnsi"/>
                <w:sz w:val="24"/>
                <w:szCs w:val="24"/>
              </w:rPr>
              <w:t>3</w:t>
            </w:r>
            <w:r w:rsidRPr="006458BA">
              <w:rPr>
                <w:rFonts w:eastAsiaTheme="minorHAnsi"/>
                <w:sz w:val="24"/>
                <w:szCs w:val="24"/>
              </w:rPr>
              <w:t>.1</w:t>
            </w:r>
          </w:p>
        </w:tc>
        <w:tc>
          <w:tcPr>
            <w:tcW w:w="1352" w:type="pct"/>
            <w:tcBorders>
              <w:top w:val="single" w:sz="4" w:space="0" w:color="000000" w:themeColor="text1"/>
              <w:left w:val="single" w:sz="4" w:space="0" w:color="000000" w:themeColor="text1"/>
              <w:bottom w:val="single" w:sz="4" w:space="0" w:color="000000" w:themeColor="text1"/>
              <w:right w:val="single" w:sz="4" w:space="0" w:color="auto"/>
            </w:tcBorders>
          </w:tcPr>
          <w:p w14:paraId="4045FA68" w14:textId="5021A18D" w:rsidR="00FF2F74" w:rsidRPr="006458BA" w:rsidRDefault="00FF2F74" w:rsidP="00B5479C">
            <w:pPr>
              <w:autoSpaceDE w:val="0"/>
              <w:autoSpaceDN w:val="0"/>
              <w:adjustRightInd w:val="0"/>
              <w:jc w:val="both"/>
              <w:rPr>
                <w:rFonts w:eastAsiaTheme="minorEastAsia"/>
                <w:color w:val="000000"/>
                <w:sz w:val="24"/>
                <w:szCs w:val="24"/>
              </w:rPr>
            </w:pPr>
            <w:r w:rsidRPr="006458BA">
              <w:rPr>
                <w:color w:val="000000"/>
                <w:sz w:val="24"/>
                <w:szCs w:val="24"/>
              </w:rPr>
              <w:t>Netaikoma</w:t>
            </w:r>
          </w:p>
        </w:tc>
        <w:tc>
          <w:tcPr>
            <w:tcW w:w="2338" w:type="pct"/>
            <w:tcBorders>
              <w:top w:val="single" w:sz="4" w:space="0" w:color="000000" w:themeColor="text1"/>
              <w:left w:val="single" w:sz="4" w:space="0" w:color="auto"/>
              <w:bottom w:val="single" w:sz="4" w:space="0" w:color="000000" w:themeColor="text1"/>
              <w:right w:val="single" w:sz="4" w:space="0" w:color="000000" w:themeColor="text1"/>
            </w:tcBorders>
          </w:tcPr>
          <w:p w14:paraId="57A44451" w14:textId="40D1A5F3" w:rsidR="00FF2F74" w:rsidRPr="006458BA" w:rsidRDefault="00FF2F74" w:rsidP="00B5479C">
            <w:pPr>
              <w:autoSpaceDE w:val="0"/>
              <w:autoSpaceDN w:val="0"/>
              <w:adjustRightInd w:val="0"/>
              <w:jc w:val="both"/>
              <w:rPr>
                <w:rFonts w:eastAsiaTheme="minorEastAsia"/>
                <w:color w:val="000000"/>
                <w:sz w:val="24"/>
                <w:szCs w:val="24"/>
              </w:rPr>
            </w:pPr>
          </w:p>
        </w:tc>
        <w:tc>
          <w:tcPr>
            <w:tcW w:w="9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DBDC7" w14:textId="77777777" w:rsidR="00FF2F74" w:rsidRPr="006458BA" w:rsidRDefault="00FF2F74" w:rsidP="00B5479C">
            <w:pPr>
              <w:autoSpaceDE w:val="0"/>
              <w:autoSpaceDN w:val="0"/>
              <w:adjustRightInd w:val="0"/>
              <w:jc w:val="both"/>
              <w:rPr>
                <w:rFonts w:eastAsiaTheme="minorEastAsia"/>
                <w:color w:val="000000"/>
                <w:sz w:val="24"/>
                <w:szCs w:val="24"/>
              </w:rPr>
            </w:pPr>
          </w:p>
        </w:tc>
      </w:tr>
    </w:tbl>
    <w:p w14:paraId="26076B46" w14:textId="77777777" w:rsidR="00FF2F74" w:rsidRPr="006458BA" w:rsidRDefault="00FF2F74" w:rsidP="00384F5A">
      <w:pPr>
        <w:spacing w:after="0" w:line="240" w:lineRule="auto"/>
        <w:jc w:val="center"/>
        <w:rPr>
          <w:rFonts w:ascii="Times New Roman" w:eastAsiaTheme="minorHAnsi" w:hAnsi="Times New Roman" w:cs="Times New Roman"/>
          <w:sz w:val="24"/>
          <w:szCs w:val="24"/>
          <w:lang w:eastAsia="en-US"/>
        </w:rPr>
      </w:pPr>
    </w:p>
    <w:p w14:paraId="1392EF26" w14:textId="77777777" w:rsidR="00FF2F74" w:rsidRPr="006458BA" w:rsidRDefault="00FF2F74" w:rsidP="00384F5A">
      <w:pPr>
        <w:spacing w:after="0" w:line="240" w:lineRule="auto"/>
        <w:jc w:val="center"/>
        <w:rPr>
          <w:rFonts w:ascii="Times New Roman" w:eastAsiaTheme="minorHAnsi" w:hAnsi="Times New Roman" w:cs="Times New Roman"/>
          <w:sz w:val="24"/>
          <w:szCs w:val="24"/>
          <w:lang w:eastAsia="en-US"/>
        </w:rPr>
      </w:pPr>
    </w:p>
    <w:p w14:paraId="0DF3FD16" w14:textId="15F3E0F6" w:rsidR="00FF2F74" w:rsidRPr="006458BA" w:rsidRDefault="00FF2F74" w:rsidP="00FF2F74">
      <w:pPr>
        <w:pStyle w:val="Sraopastraipa"/>
        <w:numPr>
          <w:ilvl w:val="0"/>
          <w:numId w:val="3"/>
        </w:numPr>
        <w:tabs>
          <w:tab w:val="left" w:pos="720"/>
        </w:tabs>
        <w:spacing w:after="0" w:line="240" w:lineRule="auto"/>
        <w:jc w:val="center"/>
        <w:rPr>
          <w:rFonts w:ascii="Times New Roman" w:eastAsia="Calibri" w:hAnsi="Times New Roman" w:cs="Times New Roman"/>
          <w:b/>
          <w:bCs/>
          <w:sz w:val="24"/>
          <w:szCs w:val="24"/>
          <w:lang w:eastAsia="en-US"/>
        </w:rPr>
      </w:pPr>
      <w:r w:rsidRPr="006458BA">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0D8A37B" w14:textId="77777777" w:rsidR="00F0787B" w:rsidRPr="006458BA" w:rsidRDefault="00F0787B" w:rsidP="00F0787B">
      <w:pPr>
        <w:pStyle w:val="Sraopastraipa"/>
        <w:tabs>
          <w:tab w:val="left" w:pos="720"/>
        </w:tabs>
        <w:spacing w:after="0" w:line="240" w:lineRule="auto"/>
        <w:rPr>
          <w:rFonts w:ascii="Times New Roman" w:eastAsia="Calibri" w:hAnsi="Times New Roman" w:cs="Times New Roman"/>
          <w:b/>
          <w:bCs/>
          <w:sz w:val="24"/>
          <w:szCs w:val="24"/>
          <w:lang w:eastAsia="en-US"/>
        </w:rPr>
      </w:pPr>
    </w:p>
    <w:p w14:paraId="5569D5C4" w14:textId="640293CE" w:rsidR="00FF2F74" w:rsidRPr="006458BA" w:rsidRDefault="00FF2F74" w:rsidP="006458BA">
      <w:pPr>
        <w:pStyle w:val="Sraopastraipa"/>
        <w:spacing w:after="0" w:line="20" w:lineRule="atLeast"/>
        <w:ind w:left="0" w:firstLine="567"/>
        <w:jc w:val="both"/>
        <w:rPr>
          <w:rFonts w:ascii="Times New Roman" w:eastAsiaTheme="minorHAnsi" w:hAnsi="Times New Roman" w:cs="Times New Roman"/>
          <w:sz w:val="24"/>
          <w:szCs w:val="24"/>
        </w:rPr>
      </w:pPr>
      <w:r w:rsidRPr="006458BA">
        <w:rPr>
          <w:rFonts w:ascii="Times New Roman" w:eastAsia="Calibri" w:hAnsi="Times New Roman" w:cs="Times New Roman"/>
          <w:sz w:val="24"/>
          <w:szCs w:val="24"/>
          <w:lang w:eastAsia="en-US"/>
        </w:rPr>
        <w:t>Perkančioji organizacija nereikalauja, kad tiekėjai laikytųsi k</w:t>
      </w:r>
      <w:r w:rsidRPr="006458BA">
        <w:rPr>
          <w:rFonts w:ascii="Times New Roman" w:eastAsia="Calibri" w:hAnsi="Times New Roman" w:cs="Times New Roman"/>
          <w:iCs/>
          <w:sz w:val="24"/>
          <w:szCs w:val="24"/>
          <w:lang w:eastAsia="en-US"/>
        </w:rPr>
        <w:t>okybės vadybos sistemos ir (arba) aplinkos apsaugos vadybos sistemos standartų.</w:t>
      </w:r>
    </w:p>
    <w:p w14:paraId="6821DAB9" w14:textId="51ED34E1" w:rsidR="00A4599F" w:rsidRPr="006458BA" w:rsidRDefault="00384F5A" w:rsidP="006458BA">
      <w:pPr>
        <w:spacing w:after="0" w:line="240" w:lineRule="auto"/>
        <w:jc w:val="center"/>
        <w:rPr>
          <w:rFonts w:ascii="Times New Roman" w:hAnsi="Times New Roman" w:cs="Times New Roman"/>
          <w:b/>
          <w:bCs/>
          <w:smallCaps/>
        </w:rPr>
      </w:pPr>
      <w:r w:rsidRPr="006458BA">
        <w:rPr>
          <w:rFonts w:ascii="Times New Roman" w:eastAsiaTheme="minorHAnsi" w:hAnsi="Times New Roman" w:cs="Times New Roman"/>
          <w:lang w:eastAsia="en-US"/>
        </w:rPr>
        <w:t>__________</w:t>
      </w:r>
      <w:r w:rsidR="00A4599F" w:rsidRPr="006458BA">
        <w:rPr>
          <w:rFonts w:ascii="Times New Roman" w:hAnsi="Times New Roman" w:cs="Times New Roman"/>
          <w:b/>
          <w:bCs/>
          <w:smallCaps/>
          <w:sz w:val="22"/>
          <w:szCs w:val="22"/>
        </w:rPr>
        <w:br w:type="page"/>
      </w:r>
    </w:p>
    <w:p w14:paraId="5D0FDE6E" w14:textId="3BCB3C51" w:rsidR="008D704D" w:rsidRPr="006458BA" w:rsidRDefault="00535021" w:rsidP="008D704D">
      <w:pPr>
        <w:pStyle w:val="Antrat2"/>
        <w:ind w:left="5103"/>
        <w:rPr>
          <w:rFonts w:ascii="Times New Roman" w:hAnsi="Times New Roman" w:cs="Times New Roman"/>
          <w:color w:val="auto"/>
          <w:sz w:val="24"/>
          <w:szCs w:val="24"/>
        </w:rPr>
      </w:pPr>
      <w:bookmarkStart w:id="101" w:name="_Ref38291379"/>
      <w:bookmarkStart w:id="102" w:name="_Ref38291394"/>
      <w:bookmarkStart w:id="103" w:name="_Ref38898251"/>
      <w:bookmarkStart w:id="104" w:name="_Toc187994835"/>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5</w:t>
      </w:r>
      <w:r w:rsidR="008D704D" w:rsidRPr="006458BA">
        <w:rPr>
          <w:rFonts w:ascii="Times New Roman" w:eastAsia="Calibri" w:hAnsi="Times New Roman" w:cs="Times New Roman"/>
          <w:color w:val="auto"/>
          <w:sz w:val="24"/>
          <w:szCs w:val="24"/>
        </w:rPr>
        <w:t xml:space="preserve"> priedas „EBVPD“ </w:t>
      </w:r>
      <w:r w:rsidR="008D704D" w:rsidRPr="006458BA">
        <w:rPr>
          <w:rFonts w:ascii="Times New Roman" w:hAnsi="Times New Roman" w:cs="Times New Roman"/>
          <w:color w:val="auto"/>
          <w:sz w:val="24"/>
          <w:szCs w:val="24"/>
        </w:rPr>
        <w:t xml:space="preserve">(XML </w:t>
      </w:r>
      <w:r w:rsidRPr="006458BA">
        <w:rPr>
          <w:rFonts w:ascii="Times New Roman" w:hAnsi="Times New Roman" w:cs="Times New Roman"/>
          <w:color w:val="auto"/>
          <w:sz w:val="24"/>
          <w:szCs w:val="24"/>
        </w:rPr>
        <w:t xml:space="preserve">arba PDF </w:t>
      </w:r>
      <w:r w:rsidR="008D704D" w:rsidRPr="006458BA">
        <w:rPr>
          <w:rFonts w:ascii="Times New Roman" w:hAnsi="Times New Roman" w:cs="Times New Roman"/>
          <w:color w:val="auto"/>
          <w:sz w:val="24"/>
          <w:szCs w:val="24"/>
        </w:rPr>
        <w:t>formatu)</w:t>
      </w:r>
      <w:bookmarkEnd w:id="101"/>
      <w:bookmarkEnd w:id="102"/>
      <w:bookmarkEnd w:id="103"/>
      <w:bookmarkEnd w:id="104"/>
    </w:p>
    <w:p w14:paraId="1E33CF75" w14:textId="0E2F80D8" w:rsidR="002F396F" w:rsidRPr="006458BA" w:rsidRDefault="002F396F" w:rsidP="00DE290C">
      <w:pPr>
        <w:rPr>
          <w:rFonts w:ascii="Times New Roman" w:hAnsi="Times New Roman" w:cs="Times New Roman"/>
          <w:b/>
          <w:bCs/>
          <w:smallCaps/>
          <w:sz w:val="22"/>
          <w:szCs w:val="22"/>
        </w:rPr>
      </w:pPr>
    </w:p>
    <w:p w14:paraId="4F6E9F95" w14:textId="40122A3B" w:rsidR="00B970B0" w:rsidRPr="006458BA" w:rsidRDefault="00B970B0" w:rsidP="00BE1858">
      <w:pPr>
        <w:pStyle w:val="Paantrat"/>
        <w:jc w:val="center"/>
        <w:rPr>
          <w:rFonts w:ascii="Times New Roman" w:hAnsi="Times New Roman" w:cs="Times New Roman"/>
          <w:b/>
          <w:bCs/>
          <w:smallCaps/>
        </w:rPr>
      </w:pPr>
      <w:r w:rsidRPr="006458BA">
        <w:rPr>
          <w:rFonts w:ascii="Times New Roman" w:hAnsi="Times New Roman" w:cs="Times New Roman"/>
        </w:rPr>
        <w:t>EUROPOS BENDRASIS VIEŠŲJŲ PIRKIMŲ DOKUMENTAS</w:t>
      </w:r>
    </w:p>
    <w:p w14:paraId="3584D74E" w14:textId="08EB092A" w:rsidR="002F396F" w:rsidRPr="006458BA" w:rsidRDefault="002F396F" w:rsidP="002F396F">
      <w:pPr>
        <w:jc w:val="both"/>
        <w:rPr>
          <w:rFonts w:ascii="Times New Roman" w:hAnsi="Times New Roman" w:cs="Times New Roman"/>
          <w:sz w:val="24"/>
          <w:szCs w:val="24"/>
        </w:rPr>
      </w:pPr>
      <w:r w:rsidRPr="006458BA">
        <w:rPr>
          <w:rFonts w:ascii="Times New Roman" w:hAnsi="Times New Roman" w:cs="Times New Roman"/>
          <w:sz w:val="24"/>
          <w:szCs w:val="24"/>
        </w:rPr>
        <w:t>„Europos bendrasis viešųjų pirkimų dokumentas (EBVPD)“ pateikiamas .</w:t>
      </w:r>
      <w:proofErr w:type="spellStart"/>
      <w:r w:rsidRPr="006458BA">
        <w:rPr>
          <w:rFonts w:ascii="Times New Roman" w:hAnsi="Times New Roman" w:cs="Times New Roman"/>
          <w:sz w:val="24"/>
          <w:szCs w:val="24"/>
        </w:rPr>
        <w:t>xml</w:t>
      </w:r>
      <w:proofErr w:type="spellEnd"/>
      <w:r w:rsidRPr="006458BA">
        <w:rPr>
          <w:rFonts w:ascii="Times New Roman" w:hAnsi="Times New Roman" w:cs="Times New Roman"/>
          <w:sz w:val="24"/>
          <w:szCs w:val="24"/>
        </w:rPr>
        <w:t xml:space="preserve"> </w:t>
      </w:r>
      <w:r w:rsidR="00535021" w:rsidRPr="006458BA">
        <w:rPr>
          <w:rFonts w:ascii="Times New Roman" w:hAnsi="Times New Roman" w:cs="Times New Roman"/>
          <w:sz w:val="24"/>
          <w:szCs w:val="24"/>
        </w:rPr>
        <w:t>arba .</w:t>
      </w:r>
      <w:proofErr w:type="spellStart"/>
      <w:r w:rsidR="00535021" w:rsidRPr="006458BA">
        <w:rPr>
          <w:rFonts w:ascii="Times New Roman" w:hAnsi="Times New Roman" w:cs="Times New Roman"/>
          <w:sz w:val="24"/>
          <w:szCs w:val="24"/>
        </w:rPr>
        <w:t>pdf</w:t>
      </w:r>
      <w:proofErr w:type="spellEnd"/>
      <w:r w:rsidR="00535021" w:rsidRPr="006458BA">
        <w:rPr>
          <w:rFonts w:ascii="Times New Roman" w:hAnsi="Times New Roman" w:cs="Times New Roman"/>
          <w:sz w:val="24"/>
          <w:szCs w:val="24"/>
        </w:rPr>
        <w:t xml:space="preserve"> </w:t>
      </w:r>
      <w:r w:rsidRPr="006458BA">
        <w:rPr>
          <w:rFonts w:ascii="Times New Roman" w:hAnsi="Times New Roman" w:cs="Times New Roman"/>
          <w:sz w:val="24"/>
          <w:szCs w:val="24"/>
        </w:rPr>
        <w:t>formatu.</w:t>
      </w:r>
    </w:p>
    <w:p w14:paraId="5D197AB2" w14:textId="0EAE7A12" w:rsidR="002F396F" w:rsidRPr="006458BA" w:rsidRDefault="00B970B0" w:rsidP="00B970B0">
      <w:pPr>
        <w:jc w:val="center"/>
        <w:rPr>
          <w:rFonts w:ascii="Times New Roman" w:hAnsi="Times New Roman" w:cs="Times New Roman"/>
          <w:smallCaps/>
          <w:sz w:val="22"/>
          <w:szCs w:val="22"/>
        </w:rPr>
      </w:pPr>
      <w:r w:rsidRPr="006458BA">
        <w:rPr>
          <w:rFonts w:ascii="Times New Roman" w:hAnsi="Times New Roman" w:cs="Times New Roman"/>
          <w:smallCaps/>
          <w:sz w:val="22"/>
          <w:szCs w:val="22"/>
        </w:rPr>
        <w:t>__________</w:t>
      </w:r>
    </w:p>
    <w:p w14:paraId="403C297A" w14:textId="44AA8768"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44D514D3" w14:textId="5B9372A9"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05" w:name="_Ref38540913"/>
      <w:bookmarkStart w:id="106" w:name="_Ref38898051"/>
      <w:bookmarkStart w:id="107" w:name="_Ref38901392"/>
      <w:bookmarkStart w:id="108" w:name="_Toc187994836"/>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6</w:t>
      </w:r>
      <w:r w:rsidR="008D704D" w:rsidRPr="006458BA">
        <w:rPr>
          <w:rFonts w:ascii="Times New Roman" w:eastAsia="Calibri" w:hAnsi="Times New Roman" w:cs="Times New Roman"/>
          <w:color w:val="auto"/>
          <w:sz w:val="24"/>
          <w:szCs w:val="24"/>
        </w:rPr>
        <w:t xml:space="preserve"> priedas „Pasiūlymo forma“</w:t>
      </w:r>
      <w:bookmarkEnd w:id="105"/>
      <w:bookmarkEnd w:id="106"/>
      <w:bookmarkEnd w:id="107"/>
      <w:bookmarkEnd w:id="108"/>
    </w:p>
    <w:p w14:paraId="757A4C66" w14:textId="77777777" w:rsidR="001C7C78" w:rsidRPr="006458BA" w:rsidRDefault="001C7C78" w:rsidP="009F1180">
      <w:pPr>
        <w:spacing w:line="23" w:lineRule="atLeast"/>
        <w:jc w:val="center"/>
        <w:rPr>
          <w:rFonts w:ascii="Times New Roman" w:hAnsi="Times New Roman" w:cs="Times New Roman"/>
          <w:color w:val="7030A0"/>
        </w:rPr>
      </w:pPr>
    </w:p>
    <w:p w14:paraId="70A97D1B" w14:textId="77777777" w:rsidR="001C7C78" w:rsidRPr="006458BA" w:rsidRDefault="001C7C78" w:rsidP="009F1180">
      <w:pPr>
        <w:spacing w:line="23" w:lineRule="atLeast"/>
        <w:rPr>
          <w:rFonts w:ascii="Times New Roman" w:hAnsi="Times New Roman" w:cs="Times New Roman"/>
          <w:sz w:val="22"/>
          <w:szCs w:val="22"/>
        </w:rPr>
      </w:pPr>
    </w:p>
    <w:p w14:paraId="31316EF1"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(Tiekėjo pavadinimas)</w:t>
      </w:r>
    </w:p>
    <w:p w14:paraId="5079F063"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7E1D3"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566F5004"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075D86BE" w14:textId="77777777" w:rsidR="001C7C78" w:rsidRPr="006458BA" w:rsidRDefault="001C7C78" w:rsidP="009F1180">
      <w:pPr>
        <w:spacing w:after="0" w:line="23" w:lineRule="atLeast"/>
        <w:rPr>
          <w:rFonts w:ascii="Times New Roman" w:hAnsi="Times New Roman" w:cs="Times New Roman"/>
        </w:rPr>
      </w:pPr>
      <w:r w:rsidRPr="006458BA">
        <w:rPr>
          <w:rFonts w:ascii="Times New Roman" w:eastAsia="Times New Roman" w:hAnsi="Times New Roman" w:cs="Times New Roman"/>
          <w:sz w:val="22"/>
          <w:szCs w:val="22"/>
          <w:lang w:eastAsia="en-US"/>
        </w:rPr>
        <w:t>_______________________________</w:t>
      </w:r>
    </w:p>
    <w:p w14:paraId="2A06DFF8" w14:textId="77777777" w:rsidR="001C7C78" w:rsidRPr="006458BA" w:rsidRDefault="001C7C78" w:rsidP="009F1180">
      <w:pPr>
        <w:keepNext/>
        <w:keepLines/>
        <w:tabs>
          <w:tab w:val="center" w:pos="2520"/>
        </w:tabs>
        <w:spacing w:line="23" w:lineRule="atLeast"/>
        <w:rPr>
          <w:rFonts w:ascii="Times New Roman" w:hAnsi="Times New Roman" w:cs="Times New Roman"/>
          <w:sz w:val="22"/>
          <w:szCs w:val="22"/>
        </w:rPr>
      </w:pPr>
      <w:r w:rsidRPr="006458BA">
        <w:rPr>
          <w:rFonts w:ascii="Times New Roman" w:eastAsia="Times New Roman" w:hAnsi="Times New Roman" w:cs="Times New Roman"/>
          <w:sz w:val="22"/>
          <w:szCs w:val="22"/>
          <w:lang w:eastAsia="en-US"/>
        </w:rPr>
        <w:t>(Adresatas (Pirkimo vykdytoja))</w:t>
      </w:r>
    </w:p>
    <w:p w14:paraId="64CB08BB" w14:textId="77777777"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PASIŪLYMAS</w:t>
      </w:r>
    </w:p>
    <w:p w14:paraId="160EED22" w14:textId="3DC8B358" w:rsidR="00184D76" w:rsidRPr="003922D4" w:rsidRDefault="001C7C78" w:rsidP="00184D76">
      <w:pPr>
        <w:spacing w:after="120" w:line="23" w:lineRule="atLeast"/>
        <w:contextualSpacing/>
        <w:jc w:val="center"/>
        <w:rPr>
          <w:rFonts w:ascii="Times New Roman" w:hAnsi="Times New Roman" w:cs="Times New Roman"/>
          <w:b/>
          <w:bCs/>
          <w:sz w:val="24"/>
          <w:szCs w:val="24"/>
        </w:rPr>
      </w:pPr>
      <w:r w:rsidRPr="006458BA">
        <w:rPr>
          <w:rFonts w:ascii="Times New Roman" w:eastAsia="Times New Roman" w:hAnsi="Times New Roman" w:cs="Times New Roman"/>
          <w:b/>
          <w:bCs/>
          <w:sz w:val="24"/>
          <w:szCs w:val="24"/>
          <w:lang w:eastAsia="en-US"/>
        </w:rPr>
        <w:t>DĖL</w:t>
      </w:r>
      <w:r w:rsidR="00184D76">
        <w:rPr>
          <w:rFonts w:ascii="Times New Roman" w:eastAsia="Times New Roman" w:hAnsi="Times New Roman" w:cs="Times New Roman"/>
          <w:b/>
          <w:bCs/>
          <w:sz w:val="24"/>
          <w:szCs w:val="24"/>
          <w:lang w:eastAsia="en-US"/>
        </w:rPr>
        <w:t xml:space="preserve"> </w:t>
      </w:r>
      <w:r w:rsidR="00184D76" w:rsidRPr="003922D4">
        <w:rPr>
          <w:rFonts w:ascii="Times New Roman" w:eastAsia="Times New Roman" w:hAnsi="Times New Roman" w:cs="Times New Roman"/>
          <w:b/>
          <w:bCs/>
          <w:sz w:val="24"/>
          <w:szCs w:val="24"/>
        </w:rPr>
        <w:t xml:space="preserve">TERITORIJOS, RIBOJAMOS JOVARŲ G., BERŽŲ G., SODŲ G., AKMENŲ G. </w:t>
      </w:r>
      <w:r w:rsidR="00C04822">
        <w:rPr>
          <w:rFonts w:ascii="Times New Roman" w:eastAsia="Times New Roman" w:hAnsi="Times New Roman" w:cs="Times New Roman"/>
          <w:b/>
          <w:bCs/>
          <w:sz w:val="24"/>
          <w:szCs w:val="24"/>
        </w:rPr>
        <w:t xml:space="preserve">IR </w:t>
      </w:r>
      <w:r w:rsidR="00184D76" w:rsidRPr="003922D4">
        <w:rPr>
          <w:rFonts w:ascii="Times New Roman" w:eastAsia="Times New Roman" w:hAnsi="Times New Roman" w:cs="Times New Roman"/>
          <w:b/>
          <w:bCs/>
          <w:sz w:val="24"/>
          <w:szCs w:val="24"/>
        </w:rPr>
        <w:t xml:space="preserve">RYTO G. JUKNAIČIŲ K., JUKNAIČIŲ SEN., ŠILUTĖS R. SAV. DETALIOJO PLANO  </w:t>
      </w:r>
      <w:r w:rsidR="00C04822" w:rsidRPr="003922D4">
        <w:rPr>
          <w:rFonts w:ascii="Times New Roman" w:eastAsia="Times New Roman" w:hAnsi="Times New Roman" w:cs="Times New Roman"/>
          <w:b/>
          <w:bCs/>
          <w:sz w:val="24"/>
          <w:szCs w:val="24"/>
        </w:rPr>
        <w:t>PARENGIM</w:t>
      </w:r>
      <w:r w:rsidR="00C04822">
        <w:rPr>
          <w:rFonts w:ascii="Times New Roman" w:eastAsia="Times New Roman" w:hAnsi="Times New Roman" w:cs="Times New Roman"/>
          <w:b/>
          <w:bCs/>
          <w:sz w:val="24"/>
          <w:szCs w:val="24"/>
        </w:rPr>
        <w:t>O</w:t>
      </w:r>
    </w:p>
    <w:p w14:paraId="5C1ACD64" w14:textId="55ABEFB1"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p>
    <w:p w14:paraId="0B465EE8"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caps/>
          <w:sz w:val="24"/>
          <w:szCs w:val="24"/>
        </w:rPr>
      </w:pPr>
    </w:p>
    <w:p w14:paraId="25B39B23"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caps/>
          <w:sz w:val="24"/>
          <w:szCs w:val="24"/>
        </w:rPr>
        <w:t xml:space="preserve"> </w:t>
      </w:r>
      <w:r w:rsidRPr="006458BA">
        <w:rPr>
          <w:rFonts w:ascii="Times New Roman" w:hAnsi="Times New Roman" w:cs="Times New Roman"/>
          <w:sz w:val="24"/>
          <w:szCs w:val="24"/>
        </w:rPr>
        <w:t>____________</w:t>
      </w:r>
      <w:r w:rsidRPr="006458BA">
        <w:rPr>
          <w:rFonts w:ascii="Times New Roman" w:hAnsi="Times New Roman" w:cs="Times New Roman"/>
          <w:b/>
          <w:bCs/>
          <w:sz w:val="24"/>
          <w:szCs w:val="24"/>
        </w:rPr>
        <w:t xml:space="preserve"> </w:t>
      </w:r>
      <w:r w:rsidRPr="006458BA">
        <w:rPr>
          <w:rFonts w:ascii="Times New Roman" w:hAnsi="Times New Roman" w:cs="Times New Roman"/>
          <w:sz w:val="24"/>
          <w:szCs w:val="24"/>
        </w:rPr>
        <w:t>Nr.______</w:t>
      </w:r>
    </w:p>
    <w:p w14:paraId="765351AC" w14:textId="77777777" w:rsidR="001C7C78" w:rsidRPr="006458BA" w:rsidRDefault="001C7C78" w:rsidP="009F1180">
      <w:pPr>
        <w:keepNext/>
        <w:keepLines/>
        <w:shd w:val="clear" w:color="auto" w:fill="FFFFFF"/>
        <w:spacing w:after="0" w:line="23" w:lineRule="atLeast"/>
        <w:ind w:left="2592" w:firstLine="1296"/>
        <w:rPr>
          <w:rFonts w:ascii="Times New Roman" w:hAnsi="Times New Roman" w:cs="Times New Roman"/>
          <w:sz w:val="24"/>
          <w:szCs w:val="24"/>
        </w:rPr>
      </w:pPr>
      <w:r w:rsidRPr="006458BA">
        <w:rPr>
          <w:rFonts w:ascii="Times New Roman" w:hAnsi="Times New Roman" w:cs="Times New Roman"/>
          <w:sz w:val="24"/>
          <w:szCs w:val="24"/>
        </w:rPr>
        <w:t xml:space="preserve">              (Data)</w:t>
      </w:r>
    </w:p>
    <w:p w14:paraId="75712A05"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_____________</w:t>
      </w:r>
    </w:p>
    <w:p w14:paraId="1165E972"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(Sudarymo vieta)</w:t>
      </w:r>
    </w:p>
    <w:p w14:paraId="0DB975FC"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p>
    <w:tbl>
      <w:tblPr>
        <w:tblStyle w:val="Lentelstinklelis11"/>
        <w:tblW w:w="5000" w:type="pct"/>
        <w:tblInd w:w="0" w:type="dxa"/>
        <w:tblLook w:val="04A0" w:firstRow="1" w:lastRow="0" w:firstColumn="1" w:lastColumn="0" w:noHBand="0" w:noVBand="1"/>
      </w:tblPr>
      <w:tblGrid>
        <w:gridCol w:w="5264"/>
        <w:gridCol w:w="4698"/>
      </w:tblGrid>
      <w:tr w:rsidR="001C7C78" w:rsidRPr="006458BA" w14:paraId="4A489DB1" w14:textId="77777777" w:rsidTr="001C7C78">
        <w:trPr>
          <w:trHeight w:val="818"/>
        </w:trPr>
        <w:tc>
          <w:tcPr>
            <w:tcW w:w="2642" w:type="pct"/>
          </w:tcPr>
          <w:p w14:paraId="1EF00789"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pavadinimas ir kodas</w:t>
            </w:r>
          </w:p>
          <w:p w14:paraId="795DD514"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pavadinimai ir kodai)</w:t>
            </w:r>
          </w:p>
        </w:tc>
        <w:tc>
          <w:tcPr>
            <w:tcW w:w="2358" w:type="pct"/>
          </w:tcPr>
          <w:p w14:paraId="1FC456F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BD632FC" w14:textId="77777777" w:rsidTr="001C7C78">
        <w:trPr>
          <w:trHeight w:val="834"/>
        </w:trPr>
        <w:tc>
          <w:tcPr>
            <w:tcW w:w="2642" w:type="pct"/>
          </w:tcPr>
          <w:p w14:paraId="5ED65AF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adresas</w:t>
            </w:r>
          </w:p>
          <w:p w14:paraId="606D1431"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adresai)</w:t>
            </w:r>
          </w:p>
        </w:tc>
        <w:tc>
          <w:tcPr>
            <w:tcW w:w="2358" w:type="pct"/>
          </w:tcPr>
          <w:p w14:paraId="53AC80CE"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592AF92" w14:textId="77777777" w:rsidTr="001C7C78">
        <w:trPr>
          <w:trHeight w:val="261"/>
        </w:trPr>
        <w:tc>
          <w:tcPr>
            <w:tcW w:w="2642" w:type="pct"/>
          </w:tcPr>
          <w:p w14:paraId="036EA05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pasirašyti pasiūlymą</w:t>
            </w:r>
          </w:p>
        </w:tc>
        <w:tc>
          <w:tcPr>
            <w:tcW w:w="2358" w:type="pct"/>
          </w:tcPr>
          <w:p w14:paraId="460A560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5831567" w14:textId="77777777" w:rsidTr="001C7C78">
        <w:trPr>
          <w:trHeight w:val="540"/>
        </w:trPr>
        <w:tc>
          <w:tcPr>
            <w:tcW w:w="2642" w:type="pct"/>
          </w:tcPr>
          <w:p w14:paraId="37663EE5"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bendrauti pateikto pasiūlymo klausimais ir jo kontaktinė informacija</w:t>
            </w:r>
          </w:p>
        </w:tc>
        <w:tc>
          <w:tcPr>
            <w:tcW w:w="2358" w:type="pct"/>
          </w:tcPr>
          <w:p w14:paraId="68879C4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84D0505" w14:textId="77777777" w:rsidTr="001C7C78">
        <w:trPr>
          <w:trHeight w:val="518"/>
        </w:trPr>
        <w:tc>
          <w:tcPr>
            <w:tcW w:w="2642" w:type="pct"/>
          </w:tcPr>
          <w:p w14:paraId="00D8E072"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el. pašto adresas</w:t>
            </w:r>
          </w:p>
        </w:tc>
        <w:tc>
          <w:tcPr>
            <w:tcW w:w="2358" w:type="pct"/>
          </w:tcPr>
          <w:p w14:paraId="1B272898" w14:textId="77777777" w:rsidR="001C7C78" w:rsidRPr="006458BA" w:rsidRDefault="001C7C78" w:rsidP="009F1180">
            <w:pPr>
              <w:spacing w:line="23" w:lineRule="atLeast"/>
              <w:ind w:firstLine="567"/>
              <w:rPr>
                <w:rFonts w:hAnsi="Times New Roman" w:cs="Times New Roman"/>
                <w:sz w:val="24"/>
                <w:szCs w:val="24"/>
              </w:rPr>
            </w:pPr>
          </w:p>
        </w:tc>
      </w:tr>
    </w:tbl>
    <w:p w14:paraId="4DC65FD4" w14:textId="77777777" w:rsidR="001C7C78" w:rsidRPr="006458BA" w:rsidRDefault="001C7C78" w:rsidP="009F1180">
      <w:pPr>
        <w:keepNext/>
        <w:keepLines/>
        <w:spacing w:after="0" w:line="23" w:lineRule="atLeast"/>
        <w:ind w:left="-142" w:firstLine="709"/>
        <w:rPr>
          <w:rFonts w:ascii="Times New Roman" w:hAnsi="Times New Roman" w:cs="Times New Roman"/>
          <w:sz w:val="24"/>
          <w:szCs w:val="24"/>
        </w:rPr>
      </w:pPr>
    </w:p>
    <w:p w14:paraId="4E57236D"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1. Šiuo pasiūlymu pažymime, kad sutinkame su visomis pirkimo sąlygomis, nustatytomis:</w:t>
      </w:r>
    </w:p>
    <w:p w14:paraId="7FF6FD83"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41688087"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2) sutinkame su pirkimo dokumentuose nustatytomis sąlygomis ir procedūromis;</w:t>
      </w:r>
    </w:p>
    <w:p w14:paraId="61179149" w14:textId="637EBDE9"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 xml:space="preserve">3) tuo atveju, jei mūsų pasiūlymas laimės šį viešąjį pirkimą, įsipareigojame pirkimo sutartyje numatytas </w:t>
      </w:r>
      <w:r w:rsidR="00F0787B" w:rsidRPr="006458BA">
        <w:rPr>
          <w:rFonts w:ascii="Times New Roman" w:hAnsi="Times New Roman" w:cs="Times New Roman"/>
          <w:sz w:val="24"/>
          <w:szCs w:val="24"/>
        </w:rPr>
        <w:t>paslaugas suteikti</w:t>
      </w:r>
      <w:r w:rsidRPr="006458BA">
        <w:rPr>
          <w:rFonts w:ascii="Times New Roman" w:hAnsi="Times New Roman" w:cs="Times New Roman"/>
          <w:sz w:val="24"/>
          <w:szCs w:val="24"/>
        </w:rPr>
        <w:t xml:space="preserve"> </w:t>
      </w:r>
      <w:r w:rsidRPr="006458BA">
        <w:rPr>
          <w:rFonts w:ascii="Times New Roman" w:hAnsi="Times New Roman" w:cs="Times New Roman"/>
          <w:b/>
          <w:sz w:val="24"/>
          <w:szCs w:val="24"/>
        </w:rPr>
        <w:t>per šiose konkurso sąlygose nurodytą terminą</w:t>
      </w:r>
      <w:r w:rsidRPr="006458BA">
        <w:rPr>
          <w:rFonts w:ascii="Times New Roman" w:hAnsi="Times New Roman" w:cs="Times New Roman"/>
          <w:sz w:val="24"/>
          <w:szCs w:val="24"/>
        </w:rPr>
        <w:t>;</w:t>
      </w:r>
    </w:p>
    <w:p w14:paraId="602D79FB"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lastRenderedPageBreak/>
        <w:t xml:space="preserve">4) </w:t>
      </w:r>
      <w:r w:rsidRPr="006458BA">
        <w:rPr>
          <w:rFonts w:ascii="Times New Roman" w:eastAsia="Calibri" w:hAnsi="Times New Roman" w:cs="Times New Roman"/>
          <w:sz w:val="24"/>
          <w:szCs w:val="24"/>
        </w:rPr>
        <w:t>pasiūlymo dokumentuose pateikti duomenys ir informacija yra teisinga ir apima viską, ko reikia tinkamam sutarties įvykdymui;</w:t>
      </w:r>
    </w:p>
    <w:p w14:paraId="4BAD7191"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5) jeigu kvalifikacija dėl teisės verstis atitinkama veikla nebuvo tikrinama arba tikrinama ne visa apimtimi, įsipareigojame Pirkimo vykdytojai, kad pirkimo sutartį vykdys tik tokią teisę turintys asmenys;</w:t>
      </w:r>
    </w:p>
    <w:p w14:paraId="57EAAA48"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6) pasiūlymas galioja iki pirkimo dokumentuose nurodyto termino pabaigos.</w:t>
      </w:r>
    </w:p>
    <w:p w14:paraId="121D499D" w14:textId="77777777" w:rsidR="00C04822" w:rsidRDefault="00C04822" w:rsidP="009F1180">
      <w:pPr>
        <w:keepNext/>
        <w:keepLines/>
        <w:spacing w:after="0" w:line="23" w:lineRule="atLeast"/>
        <w:ind w:firstLine="720"/>
        <w:rPr>
          <w:rFonts w:ascii="Times New Roman" w:hAnsi="Times New Roman" w:cs="Times New Roman"/>
          <w:sz w:val="24"/>
          <w:szCs w:val="24"/>
        </w:rPr>
      </w:pPr>
    </w:p>
    <w:p w14:paraId="11F636BA" w14:textId="66F2F7E7" w:rsidR="001C7C78" w:rsidRPr="006458BA" w:rsidRDefault="001C7C78" w:rsidP="009F1180">
      <w:pPr>
        <w:keepNext/>
        <w:keepLine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 xml:space="preserve">2. Mes siūlome šias </w:t>
      </w:r>
      <w:r w:rsidR="00F0787B" w:rsidRPr="006458BA">
        <w:rPr>
          <w:rFonts w:ascii="Times New Roman" w:hAnsi="Times New Roman" w:cs="Times New Roman"/>
          <w:sz w:val="24"/>
          <w:szCs w:val="24"/>
        </w:rPr>
        <w:t>paslaugas</w:t>
      </w:r>
      <w:r w:rsidRPr="006458BA">
        <w:rPr>
          <w:rFonts w:ascii="Times New Roman" w:hAnsi="Times New Roman" w:cs="Times New Roman"/>
          <w:sz w:val="24"/>
          <w:szCs w:val="24"/>
        </w:rPr>
        <w:t xml:space="preserve">:  </w:t>
      </w:r>
      <w:bookmarkStart w:id="109" w:name="_Hlk172125039"/>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4990"/>
        <w:gridCol w:w="1539"/>
        <w:gridCol w:w="1126"/>
        <w:gridCol w:w="1275"/>
      </w:tblGrid>
      <w:tr w:rsidR="00197769" w:rsidRPr="006458BA" w14:paraId="097CDB0A" w14:textId="77777777">
        <w:trPr>
          <w:cantSplit/>
          <w:trHeight w:val="469"/>
        </w:trPr>
        <w:tc>
          <w:tcPr>
            <w:tcW w:w="1021" w:type="dxa"/>
            <w:tcBorders>
              <w:top w:val="single" w:sz="4" w:space="0" w:color="auto"/>
              <w:left w:val="single" w:sz="4" w:space="0" w:color="auto"/>
              <w:bottom w:val="single" w:sz="4" w:space="0" w:color="auto"/>
              <w:right w:val="single" w:sz="4" w:space="0" w:color="auto"/>
            </w:tcBorders>
          </w:tcPr>
          <w:bookmarkEnd w:id="109"/>
          <w:p w14:paraId="1339D108" w14:textId="77777777" w:rsidR="00197769" w:rsidRPr="006458BA" w:rsidRDefault="00197769" w:rsidP="009F1180">
            <w:pPr>
              <w:tabs>
                <w:tab w:val="left" w:pos="200"/>
              </w:tabs>
              <w:suppressAutoHyphens/>
              <w:spacing w:after="0" w:line="23" w:lineRule="atLeast"/>
              <w:ind w:firstLine="58"/>
              <w:jc w:val="center"/>
              <w:rPr>
                <w:rFonts w:ascii="Times New Roman" w:eastAsia="Calibri" w:hAnsi="Times New Roman" w:cs="Times New Roman"/>
                <w:iCs/>
                <w:kern w:val="1"/>
                <w:sz w:val="24"/>
                <w:szCs w:val="24"/>
                <w:lang w:eastAsia="ar-SA"/>
              </w:rPr>
            </w:pPr>
            <w:r w:rsidRPr="006458BA">
              <w:rPr>
                <w:rFonts w:ascii="Times New Roman" w:eastAsia="Calibri" w:hAnsi="Times New Roman" w:cs="Times New Roman"/>
                <w:iCs/>
                <w:kern w:val="1"/>
                <w:sz w:val="24"/>
                <w:szCs w:val="24"/>
                <w:lang w:eastAsia="ar-SA"/>
              </w:rPr>
              <w:t xml:space="preserve">Eil. Nr. </w:t>
            </w:r>
          </w:p>
        </w:tc>
        <w:tc>
          <w:tcPr>
            <w:tcW w:w="4990" w:type="dxa"/>
            <w:tcBorders>
              <w:top w:val="single" w:sz="4" w:space="0" w:color="auto"/>
              <w:left w:val="single" w:sz="4" w:space="0" w:color="auto"/>
              <w:bottom w:val="single" w:sz="4" w:space="0" w:color="auto"/>
              <w:right w:val="single" w:sz="4" w:space="0" w:color="auto"/>
            </w:tcBorders>
          </w:tcPr>
          <w:p w14:paraId="2C14E9C9" w14:textId="26CE23B1" w:rsidR="00197769" w:rsidRPr="006458BA" w:rsidRDefault="00197769" w:rsidP="009F1180">
            <w:pPr>
              <w:tabs>
                <w:tab w:val="left" w:pos="200"/>
              </w:tabs>
              <w:suppressAutoHyphens/>
              <w:spacing w:after="0" w:line="23" w:lineRule="atLeast"/>
              <w:ind w:firstLine="697"/>
              <w:jc w:val="center"/>
              <w:rPr>
                <w:rFonts w:ascii="Times New Roman" w:eastAsia="Calibri" w:hAnsi="Times New Roman" w:cs="Times New Roman"/>
                <w:kern w:val="1"/>
                <w:sz w:val="24"/>
                <w:szCs w:val="24"/>
                <w:lang w:eastAsia="ar-SA"/>
              </w:rPr>
            </w:pPr>
            <w:r w:rsidRPr="006458BA">
              <w:rPr>
                <w:rFonts w:ascii="Times New Roman" w:eastAsia="Calibri" w:hAnsi="Times New Roman" w:cs="Times New Roman"/>
                <w:iCs/>
                <w:kern w:val="1"/>
                <w:sz w:val="24"/>
                <w:szCs w:val="24"/>
                <w:lang w:eastAsia="ar-SA"/>
              </w:rPr>
              <w:t>Paslaugų pavadinimas</w:t>
            </w:r>
          </w:p>
        </w:tc>
        <w:tc>
          <w:tcPr>
            <w:tcW w:w="1539" w:type="dxa"/>
            <w:tcBorders>
              <w:top w:val="single" w:sz="4" w:space="0" w:color="auto"/>
              <w:left w:val="single" w:sz="4" w:space="0" w:color="auto"/>
              <w:bottom w:val="single" w:sz="4" w:space="0" w:color="auto"/>
              <w:right w:val="single" w:sz="4" w:space="0" w:color="auto"/>
            </w:tcBorders>
          </w:tcPr>
          <w:p w14:paraId="3959A19B" w14:textId="77777777" w:rsidR="00197769" w:rsidRPr="006458BA" w:rsidRDefault="00197769" w:rsidP="009F1180">
            <w:pPr>
              <w:tabs>
                <w:tab w:val="left" w:pos="200"/>
              </w:tabs>
              <w:suppressAutoHyphens/>
              <w:spacing w:after="0" w:line="23" w:lineRule="atLeast"/>
              <w:jc w:val="center"/>
              <w:rPr>
                <w:rFonts w:ascii="Times New Roman" w:eastAsia="Calibri" w:hAnsi="Times New Roman" w:cs="Times New Roman"/>
                <w:kern w:val="1"/>
                <w:sz w:val="24"/>
                <w:szCs w:val="24"/>
                <w:lang w:eastAsia="ar-SA"/>
              </w:rPr>
            </w:pPr>
            <w:r w:rsidRPr="006458BA">
              <w:rPr>
                <w:rFonts w:ascii="Times New Roman" w:eastAsia="Calibri" w:hAnsi="Times New Roman" w:cs="Times New Roman"/>
                <w:kern w:val="1"/>
                <w:sz w:val="24"/>
                <w:szCs w:val="24"/>
                <w:lang w:eastAsia="ar-SA"/>
              </w:rPr>
              <w:t>Kaina be PVM, Eur</w:t>
            </w:r>
          </w:p>
        </w:tc>
        <w:tc>
          <w:tcPr>
            <w:tcW w:w="1126" w:type="dxa"/>
            <w:tcBorders>
              <w:top w:val="single" w:sz="4" w:space="0" w:color="auto"/>
              <w:left w:val="single" w:sz="4" w:space="0" w:color="auto"/>
              <w:bottom w:val="single" w:sz="4" w:space="0" w:color="auto"/>
              <w:right w:val="single" w:sz="4" w:space="0" w:color="auto"/>
            </w:tcBorders>
          </w:tcPr>
          <w:p w14:paraId="3E998C21" w14:textId="77777777" w:rsidR="00197769" w:rsidRPr="006458BA" w:rsidRDefault="00197769" w:rsidP="009F1180">
            <w:pPr>
              <w:tabs>
                <w:tab w:val="left" w:pos="200"/>
              </w:tabs>
              <w:suppressAutoHyphens/>
              <w:spacing w:after="0" w:line="23" w:lineRule="atLeast"/>
              <w:ind w:right="44"/>
              <w:jc w:val="center"/>
              <w:rPr>
                <w:rFonts w:ascii="Times New Roman" w:eastAsia="Calibri" w:hAnsi="Times New Roman" w:cs="Times New Roman"/>
                <w:kern w:val="1"/>
                <w:sz w:val="24"/>
                <w:szCs w:val="24"/>
                <w:lang w:eastAsia="ar-SA"/>
              </w:rPr>
            </w:pPr>
            <w:r w:rsidRPr="006458BA">
              <w:rPr>
                <w:rFonts w:ascii="Times New Roman" w:eastAsia="Calibri" w:hAnsi="Times New Roman" w:cs="Times New Roman"/>
                <w:kern w:val="1"/>
                <w:sz w:val="24"/>
                <w:szCs w:val="24"/>
                <w:lang w:eastAsia="ar-SA"/>
              </w:rPr>
              <w:t>PVM, Eur</w:t>
            </w:r>
          </w:p>
        </w:tc>
        <w:tc>
          <w:tcPr>
            <w:tcW w:w="1275" w:type="dxa"/>
            <w:tcBorders>
              <w:top w:val="single" w:sz="4" w:space="0" w:color="auto"/>
              <w:left w:val="single" w:sz="4" w:space="0" w:color="auto"/>
              <w:bottom w:val="single" w:sz="4" w:space="0" w:color="auto"/>
              <w:right w:val="single" w:sz="4" w:space="0" w:color="auto"/>
            </w:tcBorders>
          </w:tcPr>
          <w:p w14:paraId="23A19925" w14:textId="77777777" w:rsidR="00197769" w:rsidRPr="006458BA" w:rsidRDefault="00197769" w:rsidP="009F1180">
            <w:pPr>
              <w:tabs>
                <w:tab w:val="left" w:pos="200"/>
              </w:tabs>
              <w:suppressAutoHyphens/>
              <w:spacing w:after="0" w:line="23" w:lineRule="atLeast"/>
              <w:jc w:val="center"/>
              <w:rPr>
                <w:rFonts w:ascii="Times New Roman" w:eastAsia="Calibri" w:hAnsi="Times New Roman" w:cs="Times New Roman"/>
                <w:kern w:val="1"/>
                <w:sz w:val="24"/>
                <w:szCs w:val="24"/>
                <w:lang w:eastAsia="ar-SA"/>
              </w:rPr>
            </w:pPr>
            <w:r w:rsidRPr="006458BA">
              <w:rPr>
                <w:rFonts w:ascii="Times New Roman" w:eastAsia="Calibri" w:hAnsi="Times New Roman" w:cs="Times New Roman"/>
                <w:kern w:val="1"/>
                <w:sz w:val="24"/>
                <w:szCs w:val="24"/>
                <w:lang w:eastAsia="ar-SA"/>
              </w:rPr>
              <w:t>Kaina su PVM, Eur</w:t>
            </w:r>
          </w:p>
        </w:tc>
      </w:tr>
      <w:tr w:rsidR="00197769" w:rsidRPr="006458BA" w14:paraId="0F02B89D" w14:textId="77777777">
        <w:trPr>
          <w:cantSplit/>
        </w:trPr>
        <w:tc>
          <w:tcPr>
            <w:tcW w:w="1021" w:type="dxa"/>
            <w:tcBorders>
              <w:top w:val="single" w:sz="4" w:space="0" w:color="auto"/>
              <w:left w:val="single" w:sz="4" w:space="0" w:color="auto"/>
              <w:bottom w:val="single" w:sz="4" w:space="0" w:color="auto"/>
              <w:right w:val="single" w:sz="4" w:space="0" w:color="auto"/>
            </w:tcBorders>
          </w:tcPr>
          <w:p w14:paraId="15EBC3C3" w14:textId="77777777" w:rsidR="00197769" w:rsidRPr="006458BA" w:rsidRDefault="00197769" w:rsidP="009F1180">
            <w:pPr>
              <w:suppressAutoHyphens/>
              <w:spacing w:after="0" w:line="23" w:lineRule="atLeast"/>
              <w:jc w:val="center"/>
              <w:rPr>
                <w:rFonts w:ascii="Times New Roman" w:eastAsia="Calibri" w:hAnsi="Times New Roman" w:cs="Times New Roman"/>
                <w:i/>
                <w:kern w:val="1"/>
                <w:sz w:val="24"/>
                <w:szCs w:val="24"/>
                <w:lang w:eastAsia="ar-SA"/>
              </w:rPr>
            </w:pPr>
            <w:r w:rsidRPr="006458BA">
              <w:rPr>
                <w:rFonts w:ascii="Times New Roman" w:eastAsia="Calibri" w:hAnsi="Times New Roman" w:cs="Times New Roman"/>
                <w:i/>
                <w:kern w:val="1"/>
                <w:sz w:val="24"/>
                <w:szCs w:val="24"/>
                <w:lang w:eastAsia="ar-SA"/>
              </w:rPr>
              <w:t>1</w:t>
            </w:r>
          </w:p>
        </w:tc>
        <w:tc>
          <w:tcPr>
            <w:tcW w:w="4990" w:type="dxa"/>
            <w:tcBorders>
              <w:top w:val="single" w:sz="4" w:space="0" w:color="auto"/>
              <w:left w:val="single" w:sz="4" w:space="0" w:color="auto"/>
              <w:bottom w:val="single" w:sz="4" w:space="0" w:color="auto"/>
              <w:right w:val="single" w:sz="4" w:space="0" w:color="auto"/>
            </w:tcBorders>
          </w:tcPr>
          <w:p w14:paraId="10C1BB00" w14:textId="77777777" w:rsidR="00197769" w:rsidRPr="006458BA" w:rsidRDefault="00197769" w:rsidP="009F1180">
            <w:pPr>
              <w:suppressAutoHyphens/>
              <w:spacing w:after="0" w:line="23" w:lineRule="atLeast"/>
              <w:jc w:val="center"/>
              <w:rPr>
                <w:rFonts w:ascii="Times New Roman" w:eastAsia="Calibri" w:hAnsi="Times New Roman" w:cs="Times New Roman"/>
                <w:i/>
                <w:kern w:val="1"/>
                <w:sz w:val="24"/>
                <w:szCs w:val="24"/>
                <w:lang w:eastAsia="ar-SA"/>
              </w:rPr>
            </w:pPr>
            <w:r w:rsidRPr="006458BA">
              <w:rPr>
                <w:rFonts w:ascii="Times New Roman" w:eastAsia="Calibri" w:hAnsi="Times New Roman" w:cs="Times New Roman"/>
                <w:i/>
                <w:kern w:val="1"/>
                <w:sz w:val="24"/>
                <w:szCs w:val="24"/>
                <w:lang w:eastAsia="ar-SA"/>
              </w:rPr>
              <w:t>2</w:t>
            </w:r>
          </w:p>
        </w:tc>
        <w:tc>
          <w:tcPr>
            <w:tcW w:w="1539" w:type="dxa"/>
            <w:tcBorders>
              <w:top w:val="single" w:sz="4" w:space="0" w:color="auto"/>
              <w:left w:val="single" w:sz="4" w:space="0" w:color="auto"/>
              <w:bottom w:val="single" w:sz="4" w:space="0" w:color="auto"/>
              <w:right w:val="single" w:sz="4" w:space="0" w:color="auto"/>
            </w:tcBorders>
          </w:tcPr>
          <w:p w14:paraId="732FBA73" w14:textId="77777777" w:rsidR="00197769" w:rsidRPr="006458BA" w:rsidRDefault="00197769" w:rsidP="009F1180">
            <w:pPr>
              <w:suppressAutoHyphens/>
              <w:spacing w:after="0" w:line="23" w:lineRule="atLeast"/>
              <w:ind w:firstLine="697"/>
              <w:jc w:val="both"/>
              <w:rPr>
                <w:rFonts w:ascii="Times New Roman" w:eastAsia="Calibri" w:hAnsi="Times New Roman" w:cs="Times New Roman"/>
                <w:i/>
                <w:kern w:val="1"/>
                <w:sz w:val="24"/>
                <w:szCs w:val="24"/>
                <w:lang w:eastAsia="ar-SA"/>
              </w:rPr>
            </w:pPr>
            <w:r w:rsidRPr="006458BA">
              <w:rPr>
                <w:rFonts w:ascii="Times New Roman" w:eastAsia="Calibri" w:hAnsi="Times New Roman" w:cs="Times New Roman"/>
                <w:i/>
                <w:kern w:val="1"/>
                <w:sz w:val="24"/>
                <w:szCs w:val="24"/>
                <w:lang w:eastAsia="ar-SA"/>
              </w:rPr>
              <w:t>3</w:t>
            </w:r>
          </w:p>
        </w:tc>
        <w:tc>
          <w:tcPr>
            <w:tcW w:w="1126" w:type="dxa"/>
            <w:tcBorders>
              <w:top w:val="single" w:sz="4" w:space="0" w:color="auto"/>
              <w:left w:val="single" w:sz="4" w:space="0" w:color="auto"/>
              <w:bottom w:val="single" w:sz="4" w:space="0" w:color="auto"/>
              <w:right w:val="single" w:sz="4" w:space="0" w:color="auto"/>
            </w:tcBorders>
          </w:tcPr>
          <w:p w14:paraId="0910CA9D" w14:textId="77777777" w:rsidR="00197769" w:rsidRPr="006458BA" w:rsidRDefault="00197769" w:rsidP="009F1180">
            <w:pPr>
              <w:suppressAutoHyphens/>
              <w:spacing w:after="0" w:line="23" w:lineRule="atLeast"/>
              <w:ind w:firstLine="21"/>
              <w:jc w:val="center"/>
              <w:rPr>
                <w:rFonts w:ascii="Times New Roman" w:eastAsia="Calibri" w:hAnsi="Times New Roman" w:cs="Times New Roman"/>
                <w:i/>
                <w:kern w:val="1"/>
                <w:sz w:val="24"/>
                <w:szCs w:val="24"/>
                <w:lang w:eastAsia="ar-SA"/>
              </w:rPr>
            </w:pPr>
            <w:r w:rsidRPr="006458BA">
              <w:rPr>
                <w:rFonts w:ascii="Times New Roman" w:eastAsia="Calibri" w:hAnsi="Times New Roman" w:cs="Times New Roman"/>
                <w:i/>
                <w:kern w:val="1"/>
                <w:sz w:val="24"/>
                <w:szCs w:val="24"/>
                <w:lang w:eastAsia="ar-SA"/>
              </w:rPr>
              <w:t>4</w:t>
            </w:r>
          </w:p>
        </w:tc>
        <w:tc>
          <w:tcPr>
            <w:tcW w:w="1275" w:type="dxa"/>
            <w:tcBorders>
              <w:top w:val="single" w:sz="4" w:space="0" w:color="auto"/>
              <w:left w:val="single" w:sz="4" w:space="0" w:color="auto"/>
              <w:bottom w:val="single" w:sz="4" w:space="0" w:color="auto"/>
              <w:right w:val="single" w:sz="4" w:space="0" w:color="auto"/>
            </w:tcBorders>
          </w:tcPr>
          <w:p w14:paraId="64398DD3" w14:textId="77777777" w:rsidR="00197769" w:rsidRPr="006458BA" w:rsidRDefault="00197769" w:rsidP="009F1180">
            <w:pPr>
              <w:suppressAutoHyphens/>
              <w:spacing w:after="0" w:line="23" w:lineRule="atLeast"/>
              <w:jc w:val="center"/>
              <w:rPr>
                <w:rFonts w:ascii="Times New Roman" w:eastAsia="Calibri" w:hAnsi="Times New Roman" w:cs="Times New Roman"/>
                <w:i/>
                <w:kern w:val="1"/>
                <w:sz w:val="24"/>
                <w:szCs w:val="24"/>
                <w:lang w:eastAsia="ar-SA"/>
              </w:rPr>
            </w:pPr>
            <w:r w:rsidRPr="006458BA">
              <w:rPr>
                <w:rFonts w:ascii="Times New Roman" w:eastAsia="Calibri" w:hAnsi="Times New Roman" w:cs="Times New Roman"/>
                <w:i/>
                <w:kern w:val="1"/>
                <w:sz w:val="24"/>
                <w:szCs w:val="24"/>
                <w:lang w:eastAsia="ar-SA"/>
              </w:rPr>
              <w:t>5</w:t>
            </w:r>
          </w:p>
        </w:tc>
      </w:tr>
      <w:tr w:rsidR="00197769" w:rsidRPr="006458BA" w14:paraId="0CBC761E" w14:textId="77777777" w:rsidTr="004B1C91">
        <w:trPr>
          <w:cantSplit/>
          <w:trHeight w:val="499"/>
        </w:trPr>
        <w:tc>
          <w:tcPr>
            <w:tcW w:w="1021" w:type="dxa"/>
            <w:tcBorders>
              <w:top w:val="single" w:sz="4" w:space="0" w:color="auto"/>
              <w:left w:val="single" w:sz="4" w:space="0" w:color="auto"/>
              <w:bottom w:val="single" w:sz="4" w:space="0" w:color="auto"/>
              <w:right w:val="single" w:sz="4" w:space="0" w:color="auto"/>
            </w:tcBorders>
          </w:tcPr>
          <w:p w14:paraId="76711428" w14:textId="77777777" w:rsidR="00197769" w:rsidRPr="006458BA" w:rsidRDefault="00197769" w:rsidP="009F1180">
            <w:pPr>
              <w:suppressAutoHyphens/>
              <w:spacing w:after="0" w:line="23" w:lineRule="atLeast"/>
              <w:jc w:val="center"/>
              <w:rPr>
                <w:rFonts w:ascii="Times New Roman" w:eastAsia="Calibri" w:hAnsi="Times New Roman" w:cs="Times New Roman"/>
                <w:sz w:val="24"/>
                <w:szCs w:val="24"/>
              </w:rPr>
            </w:pPr>
            <w:r w:rsidRPr="006458BA">
              <w:rPr>
                <w:rFonts w:ascii="Times New Roman" w:eastAsia="Calibri" w:hAnsi="Times New Roman" w:cs="Times New Roman"/>
                <w:sz w:val="24"/>
                <w:szCs w:val="24"/>
              </w:rPr>
              <w:t>1.</w:t>
            </w:r>
          </w:p>
        </w:tc>
        <w:tc>
          <w:tcPr>
            <w:tcW w:w="4990" w:type="dxa"/>
            <w:tcBorders>
              <w:top w:val="single" w:sz="4" w:space="0" w:color="auto"/>
              <w:left w:val="single" w:sz="4" w:space="0" w:color="auto"/>
              <w:bottom w:val="single" w:sz="4" w:space="0" w:color="auto"/>
              <w:right w:val="single" w:sz="4" w:space="0" w:color="auto"/>
            </w:tcBorders>
            <w:vAlign w:val="center"/>
          </w:tcPr>
          <w:p w14:paraId="6B1F3A6A" w14:textId="1016215A" w:rsidR="00197769" w:rsidRPr="00EF091C" w:rsidRDefault="00184D76" w:rsidP="009F1180">
            <w:pPr>
              <w:suppressAutoHyphens/>
              <w:spacing w:after="0" w:line="23" w:lineRule="atLeast"/>
              <w:jc w:val="both"/>
              <w:rPr>
                <w:rFonts w:ascii="Times New Roman" w:eastAsia="Calibri" w:hAnsi="Times New Roman" w:cs="Times New Roman"/>
                <w:i/>
                <w:kern w:val="1"/>
                <w:sz w:val="24"/>
                <w:szCs w:val="24"/>
                <w:lang w:eastAsia="ar-SA"/>
              </w:rPr>
            </w:pPr>
            <w:r w:rsidRPr="00EF091C">
              <w:rPr>
                <w:rFonts w:ascii="Times New Roman" w:eastAsia="Calibri" w:hAnsi="Times New Roman" w:cs="Times New Roman"/>
                <w:color w:val="000000"/>
                <w:sz w:val="24"/>
                <w:szCs w:val="24"/>
              </w:rPr>
              <w:t xml:space="preserve">Teritorijos, ribojamos Jovarų g., Beržų g., Sodų g., Akmenų g., Ryto g., Juknaičių sen., </w:t>
            </w:r>
            <w:r w:rsidR="00C04822">
              <w:rPr>
                <w:rFonts w:ascii="Times New Roman" w:eastAsia="Calibri" w:hAnsi="Times New Roman" w:cs="Times New Roman"/>
                <w:color w:val="000000"/>
                <w:sz w:val="24"/>
                <w:szCs w:val="24"/>
              </w:rPr>
              <w:t xml:space="preserve">Šilutės r. sav. </w:t>
            </w:r>
            <w:r w:rsidRPr="00EF091C">
              <w:rPr>
                <w:rFonts w:ascii="Times New Roman" w:eastAsia="Calibri" w:hAnsi="Times New Roman" w:cs="Times New Roman"/>
                <w:color w:val="000000"/>
                <w:sz w:val="24"/>
                <w:szCs w:val="24"/>
              </w:rPr>
              <w:t>detaliojo plano perengim</w:t>
            </w:r>
            <w:r w:rsidR="00F92591" w:rsidRPr="00EF091C">
              <w:rPr>
                <w:rFonts w:ascii="Times New Roman" w:eastAsia="Calibri" w:hAnsi="Times New Roman" w:cs="Times New Roman"/>
                <w:color w:val="000000"/>
                <w:sz w:val="24"/>
                <w:szCs w:val="24"/>
              </w:rPr>
              <w:t>as</w:t>
            </w:r>
          </w:p>
        </w:tc>
        <w:tc>
          <w:tcPr>
            <w:tcW w:w="1539" w:type="dxa"/>
            <w:tcBorders>
              <w:top w:val="single" w:sz="4" w:space="0" w:color="auto"/>
              <w:left w:val="single" w:sz="4" w:space="0" w:color="auto"/>
              <w:bottom w:val="single" w:sz="4" w:space="0" w:color="auto"/>
              <w:right w:val="single" w:sz="4" w:space="0" w:color="auto"/>
            </w:tcBorders>
          </w:tcPr>
          <w:p w14:paraId="2810E653" w14:textId="77777777" w:rsidR="00197769" w:rsidRPr="006458BA" w:rsidRDefault="00197769" w:rsidP="009F1180">
            <w:pPr>
              <w:suppressAutoHyphens/>
              <w:spacing w:after="0" w:line="23" w:lineRule="atLeast"/>
              <w:ind w:firstLine="697"/>
              <w:jc w:val="center"/>
              <w:rPr>
                <w:rFonts w:ascii="Times New Roman" w:eastAsia="Calibri" w:hAnsi="Times New Roman" w:cs="Times New Roman"/>
                <w:kern w:val="1"/>
                <w:sz w:val="24"/>
                <w:szCs w:val="24"/>
                <w:lang w:eastAsia="ar-SA"/>
              </w:rPr>
            </w:pPr>
          </w:p>
        </w:tc>
        <w:tc>
          <w:tcPr>
            <w:tcW w:w="1126" w:type="dxa"/>
            <w:tcBorders>
              <w:top w:val="single" w:sz="4" w:space="0" w:color="auto"/>
              <w:left w:val="single" w:sz="4" w:space="0" w:color="auto"/>
              <w:bottom w:val="single" w:sz="4" w:space="0" w:color="auto"/>
              <w:right w:val="single" w:sz="4" w:space="0" w:color="auto"/>
            </w:tcBorders>
          </w:tcPr>
          <w:p w14:paraId="2B60D4B2" w14:textId="77777777" w:rsidR="00197769" w:rsidRPr="006458BA" w:rsidRDefault="00197769" w:rsidP="009F1180">
            <w:pPr>
              <w:suppressAutoHyphens/>
              <w:spacing w:after="0" w:line="23" w:lineRule="atLeast"/>
              <w:ind w:firstLine="697"/>
              <w:jc w:val="center"/>
              <w:rPr>
                <w:rFonts w:ascii="Times New Roman" w:eastAsia="Calibri" w:hAnsi="Times New Roman" w:cs="Times New Roman"/>
                <w:kern w:val="1"/>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14:paraId="3CCC82A3" w14:textId="77777777" w:rsidR="00197769" w:rsidRPr="006458BA" w:rsidRDefault="00197769" w:rsidP="009F1180">
            <w:pPr>
              <w:suppressAutoHyphens/>
              <w:spacing w:after="0" w:line="23" w:lineRule="atLeast"/>
              <w:ind w:firstLine="697"/>
              <w:jc w:val="center"/>
              <w:rPr>
                <w:rFonts w:ascii="Times New Roman" w:eastAsia="Calibri" w:hAnsi="Times New Roman" w:cs="Times New Roman"/>
                <w:i/>
                <w:kern w:val="1"/>
                <w:sz w:val="24"/>
                <w:szCs w:val="24"/>
                <w:lang w:eastAsia="ar-SA"/>
              </w:rPr>
            </w:pPr>
          </w:p>
        </w:tc>
      </w:tr>
    </w:tbl>
    <w:p w14:paraId="1A7767F9" w14:textId="77263DDD" w:rsidR="001C7C78" w:rsidRPr="006458BA" w:rsidRDefault="001C7C78" w:rsidP="009F1180">
      <w:pPr>
        <w:tabs>
          <w:tab w:val="left" w:pos="426"/>
        </w:tabs>
        <w:spacing w:after="0" w:line="23" w:lineRule="atLeast"/>
        <w:ind w:firstLine="720"/>
        <w:contextualSpacing/>
        <w:jc w:val="both"/>
        <w:rPr>
          <w:rFonts w:ascii="Times New Roman" w:hAnsi="Times New Roman" w:cs="Times New Roman"/>
          <w:i/>
          <w:sz w:val="24"/>
          <w:szCs w:val="24"/>
        </w:rPr>
      </w:pPr>
      <w:r w:rsidRPr="006458BA">
        <w:rPr>
          <w:rFonts w:ascii="Times New Roman" w:hAnsi="Times New Roman" w:cs="Times New Roman"/>
          <w:i/>
          <w:sz w:val="24"/>
          <w:szCs w:val="24"/>
        </w:rPr>
        <w:t>Pastab</w:t>
      </w:r>
      <w:r w:rsidR="00197769" w:rsidRPr="006458BA">
        <w:rPr>
          <w:rFonts w:ascii="Times New Roman" w:hAnsi="Times New Roman" w:cs="Times New Roman"/>
          <w:i/>
          <w:sz w:val="24"/>
          <w:szCs w:val="24"/>
        </w:rPr>
        <w:t xml:space="preserve">a. </w:t>
      </w:r>
      <w:r w:rsidRPr="006458BA">
        <w:rPr>
          <w:rFonts w:ascii="Times New Roman" w:hAnsi="Times New Roman" w:cs="Times New Roman"/>
          <w:i/>
          <w:sz w:val="24"/>
          <w:szCs w:val="24"/>
        </w:rPr>
        <w:t>Bendra pasiūlymo kaina turi būti nurodyta dviejų skaitmenų po kablelio tikslumu</w:t>
      </w:r>
      <w:r w:rsidR="00197769" w:rsidRPr="006458BA">
        <w:rPr>
          <w:rFonts w:ascii="Times New Roman" w:hAnsi="Times New Roman" w:cs="Times New Roman"/>
          <w:i/>
          <w:sz w:val="24"/>
          <w:szCs w:val="24"/>
        </w:rPr>
        <w:t>.</w:t>
      </w:r>
    </w:p>
    <w:p w14:paraId="71DC8269" w14:textId="77777777" w:rsidR="001C7C78" w:rsidRPr="006458BA" w:rsidRDefault="001C7C78" w:rsidP="009F1180">
      <w:pPr>
        <w:tabs>
          <w:tab w:val="left" w:pos="426"/>
        </w:tabs>
        <w:spacing w:after="0" w:line="23" w:lineRule="atLeast"/>
        <w:ind w:firstLine="720"/>
        <w:jc w:val="both"/>
        <w:rPr>
          <w:rFonts w:ascii="Times New Roman" w:hAnsi="Times New Roman" w:cs="Times New Roman"/>
          <w:b/>
          <w:bCs/>
          <w:sz w:val="24"/>
          <w:szCs w:val="24"/>
        </w:rPr>
      </w:pPr>
    </w:p>
    <w:p w14:paraId="68A2A53F" w14:textId="67F42FC5"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b/>
          <w:bCs/>
          <w:sz w:val="24"/>
          <w:szCs w:val="24"/>
        </w:rPr>
        <w:t>Bendra pasiūlymo kaina žodžiais:</w:t>
      </w:r>
      <w:r w:rsidRPr="006458BA">
        <w:rPr>
          <w:rFonts w:ascii="Times New Roman" w:hAnsi="Times New Roman" w:cs="Times New Roman"/>
          <w:sz w:val="24"/>
          <w:szCs w:val="24"/>
        </w:rPr>
        <w:t xml:space="preserve"> _______________________________________________________________ Eur.</w:t>
      </w:r>
    </w:p>
    <w:p w14:paraId="1B34988B" w14:textId="50665572"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_______________________________________________________________________________ Eur.</w:t>
      </w:r>
    </w:p>
    <w:p w14:paraId="4BCCC059" w14:textId="77777777"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rPr>
        <w:t>(skaičiais ir žodžiais)</w:t>
      </w:r>
    </w:p>
    <w:p w14:paraId="08FBE47C" w14:textId="77777777" w:rsidR="001C7C78" w:rsidRPr="006458BA" w:rsidRDefault="001C7C78" w:rsidP="009F1180">
      <w:pPr>
        <w:spacing w:after="0" w:line="23" w:lineRule="atLeast"/>
        <w:ind w:firstLine="720"/>
        <w:rPr>
          <w:rFonts w:ascii="Times New Roman" w:hAnsi="Times New Roman" w:cs="Times New Roman"/>
          <w:b/>
          <w:bCs/>
          <w:sz w:val="24"/>
          <w:szCs w:val="24"/>
        </w:rPr>
      </w:pPr>
    </w:p>
    <w:p w14:paraId="42792DD5" w14:textId="3DE1B56D" w:rsidR="001C7C78" w:rsidRPr="006458BA" w:rsidRDefault="001C7C78" w:rsidP="009F1180">
      <w:pPr>
        <w:tabs>
          <w:tab w:val="left" w:pos="720"/>
          <w:tab w:val="left" w:pos="9960"/>
        </w:tabs>
        <w:spacing w:after="0" w:line="23" w:lineRule="atLeast"/>
        <w:ind w:right="12"/>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57D723B8" w14:textId="77777777" w:rsidR="00152D60" w:rsidRPr="006458BA" w:rsidRDefault="00152D60" w:rsidP="004B1C91">
      <w:pPr>
        <w:spacing w:after="0" w:line="23" w:lineRule="atLeast"/>
        <w:jc w:val="both"/>
        <w:rPr>
          <w:rFonts w:ascii="Times New Roman" w:eastAsia="Times New Roman" w:hAnsi="Times New Roman" w:cs="Times New Roman"/>
          <w:sz w:val="24"/>
          <w:szCs w:val="24"/>
        </w:rPr>
      </w:pPr>
    </w:p>
    <w:p w14:paraId="3DC668D8" w14:textId="059DC569" w:rsidR="001C7C78" w:rsidRPr="006458BA" w:rsidRDefault="004B1C91" w:rsidP="009F1180">
      <w:pPr>
        <w:spacing w:after="0" w:line="23" w:lineRule="atLeast"/>
        <w:ind w:firstLine="567"/>
        <w:rPr>
          <w:rFonts w:ascii="Times New Roman" w:eastAsia="Times New Roman" w:hAnsi="Times New Roman" w:cs="Times New Roman"/>
          <w:sz w:val="24"/>
          <w:szCs w:val="24"/>
        </w:rPr>
      </w:pPr>
      <w:r w:rsidRPr="006458BA">
        <w:rPr>
          <w:rFonts w:ascii="Times New Roman" w:eastAsia="Times New Roman" w:hAnsi="Times New Roman" w:cs="Times New Roman"/>
          <w:sz w:val="24"/>
          <w:szCs w:val="24"/>
        </w:rPr>
        <w:t>3</w:t>
      </w:r>
      <w:r w:rsidR="00152D60" w:rsidRPr="006458BA">
        <w:rPr>
          <w:rFonts w:ascii="Times New Roman" w:eastAsia="Times New Roman" w:hAnsi="Times New Roman" w:cs="Times New Roman"/>
          <w:sz w:val="24"/>
          <w:szCs w:val="24"/>
        </w:rPr>
        <w:t xml:space="preserve">. </w:t>
      </w:r>
      <w:r w:rsidR="001C7C78" w:rsidRPr="006458BA">
        <w:rPr>
          <w:rFonts w:ascii="Times New Roman" w:eastAsia="Times New Roman" w:hAnsi="Times New Roman" w:cs="Times New Roman"/>
          <w:sz w:val="24"/>
          <w:szCs w:val="24"/>
        </w:rPr>
        <w:t xml:space="preserve">Informacija apie kiekvieno tiekėjų grupės partnerio savo jėgomis numatomų </w:t>
      </w:r>
      <w:r w:rsidR="00172E0C" w:rsidRPr="006458BA">
        <w:rPr>
          <w:rFonts w:ascii="Times New Roman" w:eastAsia="Times New Roman" w:hAnsi="Times New Roman" w:cs="Times New Roman"/>
          <w:sz w:val="24"/>
          <w:szCs w:val="24"/>
        </w:rPr>
        <w:t xml:space="preserve">suteikti </w:t>
      </w:r>
      <w:r w:rsidR="00844C2D" w:rsidRPr="006458BA">
        <w:rPr>
          <w:rFonts w:ascii="Times New Roman" w:eastAsia="Times New Roman" w:hAnsi="Times New Roman" w:cs="Times New Roman"/>
          <w:sz w:val="24"/>
          <w:szCs w:val="24"/>
        </w:rPr>
        <w:t>paslaugų</w:t>
      </w:r>
      <w:r w:rsidR="001C7C78" w:rsidRPr="006458BA">
        <w:rPr>
          <w:rFonts w:ascii="Times New Roman" w:eastAsia="Times New Roman" w:hAnsi="Times New Roman" w:cs="Times New Roman"/>
          <w:sz w:val="24"/>
          <w:szCs w:val="24"/>
        </w:rPr>
        <w:t xml:space="preserve">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1C7C78" w:rsidRPr="006458BA" w14:paraId="0DC3C2C9" w14:textId="77777777" w:rsidTr="001C7C78">
        <w:tc>
          <w:tcPr>
            <w:tcW w:w="320" w:type="pct"/>
            <w:vMerge w:val="restart"/>
            <w:vAlign w:val="center"/>
          </w:tcPr>
          <w:p w14:paraId="7FB108F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1130" w:type="pct"/>
            <w:vMerge w:val="restart"/>
            <w:vAlign w:val="center"/>
          </w:tcPr>
          <w:p w14:paraId="45B3195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Partnerio pavadinimas</w:t>
            </w:r>
          </w:p>
        </w:tc>
        <w:tc>
          <w:tcPr>
            <w:tcW w:w="1512" w:type="pct"/>
            <w:vMerge w:val="restart"/>
            <w:vAlign w:val="center"/>
          </w:tcPr>
          <w:p w14:paraId="02E1195F" w14:textId="65D0CA7D"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Numatomos </w:t>
            </w:r>
            <w:r w:rsidR="00172E0C" w:rsidRPr="006458BA">
              <w:rPr>
                <w:rFonts w:hAnsi="Times New Roman" w:cs="Times New Roman"/>
                <w:b/>
                <w:sz w:val="24"/>
                <w:szCs w:val="24"/>
              </w:rPr>
              <w:t>suteikti paslaugos</w:t>
            </w:r>
            <w:r w:rsidRPr="006458BA">
              <w:rPr>
                <w:rFonts w:hAnsi="Times New Roman" w:cs="Times New Roman"/>
                <w:b/>
                <w:sz w:val="24"/>
                <w:szCs w:val="24"/>
              </w:rPr>
              <w:t xml:space="preserve"> </w:t>
            </w:r>
          </w:p>
        </w:tc>
        <w:tc>
          <w:tcPr>
            <w:tcW w:w="2038" w:type="pct"/>
            <w:gridSpan w:val="2"/>
            <w:vAlign w:val="center"/>
          </w:tcPr>
          <w:p w14:paraId="10970C69" w14:textId="36274D02"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Partnerio </w:t>
            </w:r>
            <w:r w:rsidR="00172E0C" w:rsidRPr="006458BA">
              <w:rPr>
                <w:rFonts w:hAnsi="Times New Roman" w:cs="Times New Roman"/>
                <w:b/>
                <w:sz w:val="24"/>
                <w:szCs w:val="24"/>
              </w:rPr>
              <w:t>paslaugų</w:t>
            </w:r>
            <w:r w:rsidRPr="006458BA">
              <w:rPr>
                <w:rFonts w:hAnsi="Times New Roman" w:cs="Times New Roman"/>
                <w:b/>
                <w:sz w:val="24"/>
                <w:szCs w:val="24"/>
              </w:rPr>
              <w:t xml:space="preserve"> dalies vertė pasiūlymo kainoje</w:t>
            </w:r>
          </w:p>
        </w:tc>
      </w:tr>
      <w:tr w:rsidR="001C7C78" w:rsidRPr="006458BA" w14:paraId="2E0FC4D3" w14:textId="77777777" w:rsidTr="001C7C78">
        <w:tc>
          <w:tcPr>
            <w:tcW w:w="320" w:type="pct"/>
            <w:vMerge/>
          </w:tcPr>
          <w:p w14:paraId="2A144AB3" w14:textId="77777777" w:rsidR="001C7C78" w:rsidRPr="006458BA" w:rsidRDefault="001C7C78" w:rsidP="009F1180">
            <w:pPr>
              <w:spacing w:line="23" w:lineRule="atLeast"/>
              <w:ind w:firstLine="567"/>
              <w:rPr>
                <w:rFonts w:hAnsi="Times New Roman" w:cs="Times New Roman"/>
                <w:sz w:val="24"/>
                <w:szCs w:val="24"/>
              </w:rPr>
            </w:pPr>
          </w:p>
        </w:tc>
        <w:tc>
          <w:tcPr>
            <w:tcW w:w="1130" w:type="pct"/>
            <w:vMerge/>
          </w:tcPr>
          <w:p w14:paraId="678278E9" w14:textId="77777777" w:rsidR="001C7C78" w:rsidRPr="006458BA" w:rsidRDefault="001C7C78" w:rsidP="009F1180">
            <w:pPr>
              <w:spacing w:line="23" w:lineRule="atLeast"/>
              <w:ind w:firstLine="567"/>
              <w:rPr>
                <w:rFonts w:hAnsi="Times New Roman" w:cs="Times New Roman"/>
                <w:sz w:val="24"/>
                <w:szCs w:val="24"/>
              </w:rPr>
            </w:pPr>
          </w:p>
        </w:tc>
        <w:tc>
          <w:tcPr>
            <w:tcW w:w="1512" w:type="pct"/>
            <w:vMerge/>
          </w:tcPr>
          <w:p w14:paraId="13657237"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35DB6D3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Eur su PVM</w:t>
            </w:r>
          </w:p>
        </w:tc>
        <w:tc>
          <w:tcPr>
            <w:tcW w:w="1223" w:type="pct"/>
          </w:tcPr>
          <w:p w14:paraId="3DF9AA8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Proc.</w:t>
            </w:r>
          </w:p>
        </w:tc>
      </w:tr>
      <w:tr w:rsidR="001C7C78" w:rsidRPr="006458BA" w14:paraId="66D7BF17" w14:textId="77777777" w:rsidTr="001C7C78">
        <w:tc>
          <w:tcPr>
            <w:tcW w:w="320" w:type="pct"/>
          </w:tcPr>
          <w:p w14:paraId="2DFEACF1"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1E3D6EAC"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35CB7D26"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5A8CEB47"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6B2ADFC7"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78B543DE" w14:textId="77777777" w:rsidTr="001C7C78">
        <w:tc>
          <w:tcPr>
            <w:tcW w:w="320" w:type="pct"/>
          </w:tcPr>
          <w:p w14:paraId="7DCAC179"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666D4347"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08BAF29B"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06F9E8CC"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C648E5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2A637FA" w14:textId="77777777" w:rsidTr="001C7C78">
        <w:tc>
          <w:tcPr>
            <w:tcW w:w="2962" w:type="pct"/>
            <w:gridSpan w:val="3"/>
          </w:tcPr>
          <w:p w14:paraId="5CF9988D"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815" w:type="pct"/>
          </w:tcPr>
          <w:p w14:paraId="6E5E51A1"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36E89B8" w14:textId="77777777" w:rsidR="001C7C78" w:rsidRPr="006458BA" w:rsidRDefault="001C7C78" w:rsidP="009F1180">
            <w:pPr>
              <w:spacing w:line="23" w:lineRule="atLeast"/>
              <w:ind w:firstLine="567"/>
              <w:rPr>
                <w:rFonts w:hAnsi="Times New Roman" w:cs="Times New Roman"/>
                <w:sz w:val="24"/>
                <w:szCs w:val="24"/>
              </w:rPr>
            </w:pPr>
          </w:p>
        </w:tc>
      </w:tr>
    </w:tbl>
    <w:p w14:paraId="2DBE4D62"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78AB8117" w14:textId="0BDBFE95" w:rsidR="001C7C78" w:rsidRPr="006458BA" w:rsidRDefault="004B1C91" w:rsidP="009F1180">
      <w:pPr>
        <w:spacing w:after="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4</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visus tiekėjo pirkimo sutarties vykdymui pasitelkiamus trečiuosius asmenis (subtiekėjus ir/ar ūkio subjektus):</w:t>
      </w:r>
      <w:r w:rsidR="001C7C78" w:rsidRPr="006458BA">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92"/>
        <w:gridCol w:w="1694"/>
        <w:gridCol w:w="1953"/>
        <w:gridCol w:w="1411"/>
        <w:gridCol w:w="1937"/>
        <w:gridCol w:w="2375"/>
      </w:tblGrid>
      <w:tr w:rsidR="001C7C78" w:rsidRPr="006458BA" w14:paraId="16724C63" w14:textId="77777777" w:rsidTr="001C7C78">
        <w:trPr>
          <w:trHeight w:val="872"/>
        </w:trPr>
        <w:tc>
          <w:tcPr>
            <w:tcW w:w="283" w:type="pct"/>
            <w:vAlign w:val="center"/>
          </w:tcPr>
          <w:p w14:paraId="66843D0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853" w:type="pct"/>
            <w:vAlign w:val="center"/>
          </w:tcPr>
          <w:p w14:paraId="7A26F290"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Trečiojo asmens (subtiekėjo ar ūkio subjekto) pavadinimas, kodas ir adresas</w:t>
            </w:r>
          </w:p>
        </w:tc>
        <w:tc>
          <w:tcPr>
            <w:tcW w:w="983" w:type="pct"/>
          </w:tcPr>
          <w:p w14:paraId="43346C28" w14:textId="77777777" w:rsidR="001C7C78" w:rsidRPr="006458BA" w:rsidRDefault="001C7C78" w:rsidP="009F1180">
            <w:pPr>
              <w:spacing w:line="23" w:lineRule="atLeast"/>
              <w:ind w:firstLine="567"/>
              <w:jc w:val="center"/>
              <w:rPr>
                <w:rFonts w:hAnsi="Times New Roman" w:cs="Times New Roman"/>
                <w:b/>
                <w:sz w:val="24"/>
                <w:szCs w:val="24"/>
              </w:rPr>
            </w:pPr>
          </w:p>
          <w:p w14:paraId="4D261F76"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Subtiekėjas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711" w:type="pct"/>
          </w:tcPr>
          <w:p w14:paraId="4A91BF0B" w14:textId="77777777" w:rsidR="001C7C78" w:rsidRPr="006458BA" w:rsidRDefault="001C7C78" w:rsidP="009F1180">
            <w:pPr>
              <w:spacing w:line="23" w:lineRule="atLeast"/>
              <w:jc w:val="center"/>
              <w:rPr>
                <w:rFonts w:hAnsi="Times New Roman" w:cs="Times New Roman"/>
                <w:b/>
                <w:sz w:val="24"/>
                <w:szCs w:val="24"/>
              </w:rPr>
            </w:pPr>
          </w:p>
          <w:p w14:paraId="545AE648"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Ūkio subjektas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p>
          <w:p w14:paraId="3E413777"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975" w:type="pct"/>
            <w:vAlign w:val="center"/>
          </w:tcPr>
          <w:p w14:paraId="66F9ABDE"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Numatomos pristatyti prekės </w:t>
            </w:r>
          </w:p>
        </w:tc>
        <w:tc>
          <w:tcPr>
            <w:tcW w:w="1196" w:type="pct"/>
            <w:vAlign w:val="center"/>
          </w:tcPr>
          <w:p w14:paraId="1343431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Pirkimo sutarties dalis (procentais) pasiūlymo kainoje, kuriai ketinama pasitelkti trečiuosius asmenis</w:t>
            </w:r>
          </w:p>
        </w:tc>
      </w:tr>
      <w:tr w:rsidR="001C7C78" w:rsidRPr="006458BA" w14:paraId="5C28A4C4" w14:textId="77777777" w:rsidTr="001C7C78">
        <w:tc>
          <w:tcPr>
            <w:tcW w:w="283" w:type="pct"/>
          </w:tcPr>
          <w:p w14:paraId="39E922D2"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3FE99640"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7F35E56B"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51AF47B6"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C5EE51D"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6F8854C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2A84995" w14:textId="77777777" w:rsidTr="001C7C78">
        <w:tc>
          <w:tcPr>
            <w:tcW w:w="283" w:type="pct"/>
          </w:tcPr>
          <w:p w14:paraId="1E45CAA6"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767BF4CE"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0C6B6D03"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1041CE68"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79815BE"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3086E91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09126214" w14:textId="77777777" w:rsidTr="001C7C78">
        <w:tc>
          <w:tcPr>
            <w:tcW w:w="283" w:type="pct"/>
          </w:tcPr>
          <w:p w14:paraId="4D1B9E23" w14:textId="77777777" w:rsidR="001C7C78" w:rsidRPr="006458BA" w:rsidRDefault="001C7C78" w:rsidP="009F1180">
            <w:pPr>
              <w:spacing w:line="23" w:lineRule="atLeast"/>
              <w:ind w:firstLine="567"/>
              <w:jc w:val="right"/>
              <w:rPr>
                <w:rFonts w:hAnsi="Times New Roman" w:cs="Times New Roman"/>
                <w:b/>
                <w:sz w:val="24"/>
                <w:szCs w:val="24"/>
              </w:rPr>
            </w:pPr>
          </w:p>
        </w:tc>
        <w:tc>
          <w:tcPr>
            <w:tcW w:w="3522" w:type="pct"/>
            <w:gridSpan w:val="4"/>
          </w:tcPr>
          <w:p w14:paraId="378E89B8"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1196" w:type="pct"/>
          </w:tcPr>
          <w:p w14:paraId="72462BFC" w14:textId="77777777" w:rsidR="001C7C78" w:rsidRPr="006458BA" w:rsidRDefault="001C7C78" w:rsidP="009F1180">
            <w:pPr>
              <w:spacing w:line="23" w:lineRule="atLeast"/>
              <w:ind w:firstLine="567"/>
              <w:rPr>
                <w:rFonts w:hAnsi="Times New Roman" w:cs="Times New Roman"/>
                <w:sz w:val="24"/>
                <w:szCs w:val="24"/>
              </w:rPr>
            </w:pPr>
          </w:p>
        </w:tc>
      </w:tr>
    </w:tbl>
    <w:p w14:paraId="214952BD" w14:textId="77777777" w:rsidR="001C7C78" w:rsidRPr="00C04822" w:rsidRDefault="001C7C78" w:rsidP="009F1180">
      <w:pPr>
        <w:spacing w:after="0" w:line="23" w:lineRule="atLeast"/>
        <w:ind w:firstLine="567"/>
        <w:rPr>
          <w:rFonts w:ascii="Times New Roman" w:hAnsi="Times New Roman" w:cs="Times New Roman"/>
          <w:i/>
          <w:iCs/>
          <w:sz w:val="20"/>
          <w:szCs w:val="20"/>
        </w:rPr>
      </w:pPr>
      <w:r w:rsidRPr="00C04822">
        <w:rPr>
          <w:rFonts w:ascii="Times New Roman" w:hAnsi="Times New Roman" w:cs="Times New Roman"/>
          <w:i/>
          <w:iCs/>
          <w:sz w:val="20"/>
          <w:szCs w:val="20"/>
        </w:rPr>
        <w:t>Pastabos:</w:t>
      </w:r>
    </w:p>
    <w:p w14:paraId="14F7DC5A" w14:textId="77777777" w:rsidR="001C7C78" w:rsidRPr="00C04822" w:rsidRDefault="001C7C78" w:rsidP="009F1180">
      <w:pPr>
        <w:spacing w:after="0" w:line="23" w:lineRule="atLeast"/>
        <w:ind w:firstLine="567"/>
        <w:rPr>
          <w:rFonts w:ascii="Times New Roman" w:hAnsi="Times New Roman" w:cs="Times New Roman"/>
          <w:i/>
          <w:iCs/>
          <w:sz w:val="20"/>
          <w:szCs w:val="20"/>
        </w:rPr>
      </w:pPr>
      <w:r w:rsidRPr="00C04822">
        <w:rPr>
          <w:rFonts w:ascii="Times New Roman" w:hAnsi="Times New Roman" w:cs="Times New Roman"/>
          <w:b/>
          <w:bCs/>
          <w:i/>
          <w:iCs/>
          <w:sz w:val="20"/>
          <w:szCs w:val="20"/>
        </w:rPr>
        <w:t>*</w:t>
      </w:r>
      <w:r w:rsidRPr="00C04822">
        <w:rPr>
          <w:rFonts w:ascii="Times New Roman" w:hAnsi="Times New Roman" w:cs="Times New Roman"/>
          <w:i/>
          <w:iCs/>
          <w:sz w:val="20"/>
          <w:szCs w:val="20"/>
        </w:rPr>
        <w:t xml:space="preserve"> </w:t>
      </w:r>
      <w:r w:rsidRPr="00C04822">
        <w:rPr>
          <w:rFonts w:ascii="Times New Roman" w:hAnsi="Times New Roman" w:cs="Times New Roman"/>
          <w:b/>
          <w:bCs/>
          <w:i/>
          <w:iCs/>
          <w:sz w:val="20"/>
          <w:szCs w:val="20"/>
        </w:rPr>
        <w:t>Subtiekėjas,</w:t>
      </w:r>
      <w:r w:rsidRPr="00C04822">
        <w:rPr>
          <w:rFonts w:ascii="Times New Roman" w:hAnsi="Times New Roman" w:cs="Times New Roman"/>
          <w:i/>
          <w:iCs/>
          <w:sz w:val="20"/>
          <w:szCs w:val="20"/>
        </w:rPr>
        <w:t xml:space="preserve"> kurio pajėgumais tiekėjas nesiremia – tiekėjo pirkimo sutarties vykdymui pasitelkiamas trečiasis asmuo, kurio kvalifikacija tiekėjas nesiremia, kad atitiktų kvalifikacijos reikalavimus.</w:t>
      </w:r>
    </w:p>
    <w:p w14:paraId="03CD2B50" w14:textId="77777777" w:rsidR="001C7C78" w:rsidRPr="00C04822" w:rsidRDefault="001C7C78" w:rsidP="009F1180">
      <w:pPr>
        <w:spacing w:after="0" w:line="23" w:lineRule="atLeast"/>
        <w:ind w:firstLine="567"/>
        <w:rPr>
          <w:rFonts w:ascii="Times New Roman" w:eastAsia="Times New Roman" w:hAnsi="Times New Roman" w:cs="Times New Roman"/>
          <w:i/>
          <w:iCs/>
          <w:sz w:val="20"/>
          <w:szCs w:val="20"/>
        </w:rPr>
      </w:pPr>
      <w:r w:rsidRPr="00C04822">
        <w:rPr>
          <w:rFonts w:ascii="Times New Roman" w:hAnsi="Times New Roman" w:cs="Times New Roman"/>
          <w:b/>
          <w:bCs/>
          <w:i/>
          <w:iCs/>
          <w:sz w:val="20"/>
          <w:szCs w:val="20"/>
        </w:rPr>
        <w:t>**</w:t>
      </w:r>
      <w:r w:rsidRPr="00C04822">
        <w:rPr>
          <w:rFonts w:ascii="Times New Roman" w:hAnsi="Times New Roman" w:cs="Times New Roman"/>
          <w:i/>
          <w:iCs/>
          <w:sz w:val="20"/>
          <w:szCs w:val="20"/>
        </w:rPr>
        <w:t xml:space="preserve"> </w:t>
      </w:r>
      <w:r w:rsidRPr="00C04822">
        <w:rPr>
          <w:rFonts w:ascii="Times New Roman" w:hAnsi="Times New Roman" w:cs="Times New Roman"/>
          <w:b/>
          <w:bCs/>
          <w:i/>
          <w:iCs/>
          <w:sz w:val="20"/>
          <w:szCs w:val="20"/>
        </w:rPr>
        <w:t>Ūkio subjektas</w:t>
      </w:r>
      <w:r w:rsidRPr="00C04822">
        <w:rPr>
          <w:rFonts w:ascii="Times New Roman" w:hAnsi="Times New Roman" w:cs="Times New Roman"/>
          <w:i/>
          <w:iCs/>
          <w:sz w:val="20"/>
          <w:szCs w:val="20"/>
        </w:rPr>
        <w:t>, kurio pajėgumais remiamasi – tiekėjo pirkimo sutarties vykdymui pasitelkiamas trečiasis asmuo, kurio kvalifikacija tiekėjas remiasi, kad atitiktų kvalifikacijos reikalavimus.</w:t>
      </w:r>
    </w:p>
    <w:p w14:paraId="71033B88"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240FB556" w14:textId="67DA1173" w:rsidR="001C7C78" w:rsidRPr="006458BA" w:rsidRDefault="004B1C91" w:rsidP="009F1180">
      <w:pPr>
        <w:spacing w:after="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5</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specialistus (</w:t>
      </w:r>
      <w:proofErr w:type="spellStart"/>
      <w:r w:rsidR="001C7C78" w:rsidRPr="006458BA">
        <w:rPr>
          <w:rFonts w:ascii="Times New Roman" w:hAnsi="Times New Roman" w:cs="Times New Roman"/>
          <w:sz w:val="24"/>
          <w:szCs w:val="24"/>
        </w:rPr>
        <w:t>kvazisubtiekėjus</w:t>
      </w:r>
      <w:proofErr w:type="spellEnd"/>
      <w:r w:rsidR="001C7C78" w:rsidRPr="006458BA">
        <w:rPr>
          <w:rFonts w:ascii="Times New Roman" w:hAnsi="Times New Roman" w:cs="Times New Roman"/>
          <w:sz w:val="24"/>
          <w:szCs w:val="24"/>
        </w:rPr>
        <w:t>)***:</w:t>
      </w:r>
    </w:p>
    <w:tbl>
      <w:tblPr>
        <w:tblStyle w:val="Lentelstinklelis11"/>
        <w:tblW w:w="5000" w:type="pct"/>
        <w:tblInd w:w="0" w:type="dxa"/>
        <w:tblLook w:val="04A0" w:firstRow="1" w:lastRow="0" w:firstColumn="1" w:lastColumn="0" w:noHBand="0" w:noVBand="1"/>
      </w:tblPr>
      <w:tblGrid>
        <w:gridCol w:w="618"/>
        <w:gridCol w:w="4359"/>
        <w:gridCol w:w="4985"/>
      </w:tblGrid>
      <w:tr w:rsidR="001C7C78" w:rsidRPr="006458BA" w14:paraId="064677F3" w14:textId="77777777" w:rsidTr="001C7C78">
        <w:tc>
          <w:tcPr>
            <w:tcW w:w="310" w:type="pct"/>
          </w:tcPr>
          <w:p w14:paraId="09AC717F"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Eil. Nr.</w:t>
            </w:r>
          </w:p>
        </w:tc>
        <w:tc>
          <w:tcPr>
            <w:tcW w:w="2188" w:type="pct"/>
          </w:tcPr>
          <w:p w14:paraId="378AD307"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Vardas ir pavardė</w:t>
            </w:r>
          </w:p>
        </w:tc>
        <w:tc>
          <w:tcPr>
            <w:tcW w:w="2501" w:type="pct"/>
          </w:tcPr>
          <w:p w14:paraId="63CE8EBB"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Specialisto ir eksperto dabartinė darbovietė</w:t>
            </w:r>
          </w:p>
        </w:tc>
      </w:tr>
      <w:tr w:rsidR="001C7C78" w:rsidRPr="006458BA" w14:paraId="0535850E" w14:textId="77777777" w:rsidTr="001C7C78">
        <w:tc>
          <w:tcPr>
            <w:tcW w:w="310" w:type="pct"/>
          </w:tcPr>
          <w:p w14:paraId="58745ADA" w14:textId="77777777" w:rsidR="001C7C78" w:rsidRPr="006458BA" w:rsidRDefault="001C7C78" w:rsidP="009F1180">
            <w:pPr>
              <w:spacing w:line="23" w:lineRule="atLeast"/>
              <w:rPr>
                <w:rFonts w:hAnsi="Times New Roman" w:cs="Times New Roman"/>
                <w:sz w:val="24"/>
                <w:szCs w:val="24"/>
              </w:rPr>
            </w:pPr>
          </w:p>
        </w:tc>
        <w:tc>
          <w:tcPr>
            <w:tcW w:w="2188" w:type="pct"/>
          </w:tcPr>
          <w:p w14:paraId="02CE322B" w14:textId="77777777" w:rsidR="001C7C78" w:rsidRPr="006458BA" w:rsidRDefault="001C7C78" w:rsidP="009F1180">
            <w:pPr>
              <w:spacing w:line="23" w:lineRule="atLeast"/>
              <w:rPr>
                <w:rFonts w:hAnsi="Times New Roman" w:cs="Times New Roman"/>
                <w:sz w:val="24"/>
                <w:szCs w:val="24"/>
              </w:rPr>
            </w:pPr>
          </w:p>
        </w:tc>
        <w:tc>
          <w:tcPr>
            <w:tcW w:w="2501" w:type="pct"/>
          </w:tcPr>
          <w:p w14:paraId="3B674E59" w14:textId="77777777" w:rsidR="001C7C78" w:rsidRPr="006458BA" w:rsidRDefault="001C7C78" w:rsidP="009F1180">
            <w:pPr>
              <w:spacing w:line="23" w:lineRule="atLeast"/>
              <w:rPr>
                <w:rFonts w:hAnsi="Times New Roman" w:cs="Times New Roman"/>
                <w:sz w:val="24"/>
                <w:szCs w:val="24"/>
              </w:rPr>
            </w:pPr>
          </w:p>
        </w:tc>
      </w:tr>
      <w:tr w:rsidR="001C7C78" w:rsidRPr="006458BA" w14:paraId="769CFC47" w14:textId="77777777" w:rsidTr="001C7C78">
        <w:tc>
          <w:tcPr>
            <w:tcW w:w="310" w:type="pct"/>
          </w:tcPr>
          <w:p w14:paraId="713E1099" w14:textId="77777777" w:rsidR="001C7C78" w:rsidRPr="006458BA" w:rsidRDefault="001C7C78" w:rsidP="009F1180">
            <w:pPr>
              <w:spacing w:line="23" w:lineRule="atLeast"/>
              <w:rPr>
                <w:rFonts w:hAnsi="Times New Roman" w:cs="Times New Roman"/>
                <w:sz w:val="24"/>
                <w:szCs w:val="24"/>
              </w:rPr>
            </w:pPr>
          </w:p>
        </w:tc>
        <w:tc>
          <w:tcPr>
            <w:tcW w:w="2188" w:type="pct"/>
          </w:tcPr>
          <w:p w14:paraId="750FA55B" w14:textId="77777777" w:rsidR="001C7C78" w:rsidRPr="006458BA" w:rsidRDefault="001C7C78" w:rsidP="009F1180">
            <w:pPr>
              <w:spacing w:line="23" w:lineRule="atLeast"/>
              <w:rPr>
                <w:rFonts w:hAnsi="Times New Roman" w:cs="Times New Roman"/>
                <w:sz w:val="24"/>
                <w:szCs w:val="24"/>
              </w:rPr>
            </w:pPr>
          </w:p>
        </w:tc>
        <w:tc>
          <w:tcPr>
            <w:tcW w:w="2501" w:type="pct"/>
          </w:tcPr>
          <w:p w14:paraId="744783EC" w14:textId="77777777" w:rsidR="001C7C78" w:rsidRPr="006458BA" w:rsidRDefault="001C7C78" w:rsidP="009F1180">
            <w:pPr>
              <w:spacing w:line="23" w:lineRule="atLeast"/>
              <w:rPr>
                <w:rFonts w:hAnsi="Times New Roman" w:cs="Times New Roman"/>
                <w:sz w:val="24"/>
                <w:szCs w:val="24"/>
              </w:rPr>
            </w:pPr>
          </w:p>
        </w:tc>
      </w:tr>
    </w:tbl>
    <w:p w14:paraId="7F872042" w14:textId="77777777" w:rsidR="001C7C78" w:rsidRPr="00C04822" w:rsidRDefault="001C7C78" w:rsidP="009F1180">
      <w:pPr>
        <w:spacing w:after="0" w:line="23" w:lineRule="atLeast"/>
        <w:ind w:firstLine="567"/>
        <w:rPr>
          <w:rFonts w:ascii="Times New Roman" w:hAnsi="Times New Roman" w:cs="Times New Roman"/>
          <w:i/>
          <w:iCs/>
          <w:sz w:val="20"/>
          <w:szCs w:val="20"/>
        </w:rPr>
      </w:pPr>
      <w:r w:rsidRPr="00C04822">
        <w:rPr>
          <w:rFonts w:ascii="Times New Roman" w:hAnsi="Times New Roman" w:cs="Times New Roman"/>
          <w:i/>
          <w:iCs/>
          <w:sz w:val="20"/>
          <w:szCs w:val="20"/>
        </w:rPr>
        <w:t>Pastabos:</w:t>
      </w:r>
    </w:p>
    <w:p w14:paraId="7DED768A" w14:textId="77777777" w:rsidR="001C7C78" w:rsidRPr="00C04822" w:rsidRDefault="001C7C78" w:rsidP="009F1180">
      <w:pPr>
        <w:spacing w:line="23" w:lineRule="atLeast"/>
        <w:ind w:firstLine="567"/>
        <w:rPr>
          <w:rFonts w:ascii="Times New Roman" w:hAnsi="Times New Roman" w:cs="Times New Roman"/>
          <w:i/>
          <w:iCs/>
          <w:sz w:val="20"/>
          <w:szCs w:val="20"/>
        </w:rPr>
      </w:pPr>
      <w:r w:rsidRPr="00C04822">
        <w:rPr>
          <w:rFonts w:ascii="Times New Roman" w:hAnsi="Times New Roman" w:cs="Times New Roman"/>
          <w:i/>
          <w:iCs/>
          <w:sz w:val="20"/>
          <w:szCs w:val="20"/>
          <w:vertAlign w:val="superscript"/>
        </w:rPr>
        <w:t xml:space="preserve">*** </w:t>
      </w:r>
      <w:proofErr w:type="spellStart"/>
      <w:r w:rsidRPr="00C04822">
        <w:rPr>
          <w:rFonts w:ascii="Times New Roman" w:hAnsi="Times New Roman" w:cs="Times New Roman"/>
          <w:b/>
          <w:bCs/>
          <w:i/>
          <w:iCs/>
          <w:sz w:val="20"/>
          <w:szCs w:val="20"/>
        </w:rPr>
        <w:t>Kvazisubtiekėjas</w:t>
      </w:r>
      <w:proofErr w:type="spellEnd"/>
      <w:r w:rsidRPr="00C04822">
        <w:rPr>
          <w:rFonts w:ascii="Times New Roman" w:hAnsi="Times New Roman" w:cs="Times New Roman"/>
          <w:i/>
          <w:iCs/>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9E981FF"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tbl>
      <w:tblPr>
        <w:tblW w:w="9639" w:type="dxa"/>
        <w:tblInd w:w="2" w:type="dxa"/>
        <w:tblLayout w:type="fixed"/>
        <w:tblLook w:val="01E0" w:firstRow="1" w:lastRow="1" w:firstColumn="1" w:lastColumn="1" w:noHBand="0" w:noVBand="0"/>
      </w:tblPr>
      <w:tblGrid>
        <w:gridCol w:w="9639"/>
      </w:tblGrid>
      <w:tr w:rsidR="001C7C78" w:rsidRPr="006458BA" w14:paraId="0B07055C" w14:textId="77777777">
        <w:trPr>
          <w:trHeight w:val="324"/>
        </w:trPr>
        <w:tc>
          <w:tcPr>
            <w:tcW w:w="9639" w:type="dxa"/>
          </w:tcPr>
          <w:p w14:paraId="2E2CE2D6" w14:textId="285E263F" w:rsidR="001C7C78" w:rsidRPr="006458BA" w:rsidRDefault="004B1C91" w:rsidP="009F1180">
            <w:pPr>
              <w:keepNext/>
              <w:keepLines/>
              <w:spacing w:after="0" w:line="23" w:lineRule="atLeast"/>
              <w:ind w:firstLine="462"/>
              <w:jc w:val="both"/>
              <w:rPr>
                <w:rFonts w:ascii="Times New Roman" w:hAnsi="Times New Roman" w:cs="Times New Roman"/>
                <w:i/>
                <w:iCs/>
                <w:sz w:val="24"/>
                <w:szCs w:val="24"/>
              </w:rPr>
            </w:pPr>
            <w:r w:rsidRPr="006458BA">
              <w:rPr>
                <w:rFonts w:ascii="Times New Roman" w:hAnsi="Times New Roman" w:cs="Times New Roman"/>
                <w:sz w:val="24"/>
                <w:szCs w:val="24"/>
              </w:rPr>
              <w:t>6</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Ši pasiūlyme nurodyta informacija yra konfidenciali</w:t>
            </w:r>
            <w:r w:rsidR="001C7C78" w:rsidRPr="006458BA">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1C7C78" w:rsidRPr="006458BA" w14:paraId="558C4A4F" w14:textId="77777777" w:rsidTr="001C7C78">
        <w:tc>
          <w:tcPr>
            <w:tcW w:w="320" w:type="pct"/>
          </w:tcPr>
          <w:p w14:paraId="27655731" w14:textId="77777777" w:rsidR="001C7C78" w:rsidRPr="006458BA" w:rsidRDefault="001C7C78" w:rsidP="009F1180">
            <w:pPr>
              <w:spacing w:line="23" w:lineRule="atLeast"/>
              <w:jc w:val="center"/>
              <w:rPr>
                <w:b/>
                <w:sz w:val="24"/>
                <w:szCs w:val="24"/>
              </w:rPr>
            </w:pPr>
            <w:r w:rsidRPr="006458BA">
              <w:rPr>
                <w:b/>
                <w:sz w:val="24"/>
                <w:szCs w:val="24"/>
              </w:rPr>
              <w:t>Eil. Nr.</w:t>
            </w:r>
          </w:p>
        </w:tc>
        <w:tc>
          <w:tcPr>
            <w:tcW w:w="2135" w:type="pct"/>
          </w:tcPr>
          <w:p w14:paraId="75CEB230" w14:textId="77777777" w:rsidR="001C7C78" w:rsidRPr="006458BA" w:rsidRDefault="001C7C78" w:rsidP="009F1180">
            <w:pPr>
              <w:spacing w:line="23" w:lineRule="atLeast"/>
              <w:jc w:val="center"/>
              <w:rPr>
                <w:b/>
                <w:sz w:val="24"/>
                <w:szCs w:val="24"/>
              </w:rPr>
            </w:pPr>
            <w:r w:rsidRPr="006458BA">
              <w:rPr>
                <w:b/>
                <w:sz w:val="24"/>
                <w:szCs w:val="24"/>
              </w:rPr>
              <w:t>Dokumentų (ar jų dalių) pavadinimai</w:t>
            </w:r>
          </w:p>
        </w:tc>
        <w:tc>
          <w:tcPr>
            <w:tcW w:w="2544" w:type="pct"/>
          </w:tcPr>
          <w:p w14:paraId="1596CEE8" w14:textId="77777777" w:rsidR="001C7C78" w:rsidRPr="006458BA" w:rsidRDefault="001C7C78" w:rsidP="009F1180">
            <w:pPr>
              <w:spacing w:line="23" w:lineRule="atLeast"/>
              <w:jc w:val="center"/>
              <w:rPr>
                <w:b/>
                <w:sz w:val="24"/>
                <w:szCs w:val="24"/>
              </w:rPr>
            </w:pPr>
            <w:r w:rsidRPr="006458BA">
              <w:rPr>
                <w:b/>
                <w:bCs/>
                <w:sz w:val="24"/>
                <w:szCs w:val="24"/>
              </w:rPr>
              <w:t>Nurodytos konfidencialios informacijos pagrindimas (paaiškinimas, kuo remiantis nurodytas dokumentas ar jo dalis yra konfidencialūs)</w:t>
            </w:r>
          </w:p>
        </w:tc>
      </w:tr>
      <w:tr w:rsidR="001C7C78" w:rsidRPr="006458BA" w14:paraId="03823C1D" w14:textId="77777777" w:rsidTr="001C7C78">
        <w:tc>
          <w:tcPr>
            <w:tcW w:w="320" w:type="pct"/>
          </w:tcPr>
          <w:p w14:paraId="020BA31A" w14:textId="77777777" w:rsidR="001C7C78" w:rsidRPr="006458BA" w:rsidRDefault="001C7C78" w:rsidP="009F1180">
            <w:pPr>
              <w:spacing w:line="23" w:lineRule="atLeast"/>
              <w:ind w:firstLine="567"/>
              <w:rPr>
                <w:sz w:val="24"/>
                <w:szCs w:val="24"/>
              </w:rPr>
            </w:pPr>
          </w:p>
        </w:tc>
        <w:tc>
          <w:tcPr>
            <w:tcW w:w="2135" w:type="pct"/>
          </w:tcPr>
          <w:p w14:paraId="137CCD3A" w14:textId="77777777" w:rsidR="001C7C78" w:rsidRPr="006458BA" w:rsidRDefault="001C7C78" w:rsidP="009F1180">
            <w:pPr>
              <w:spacing w:line="23" w:lineRule="atLeast"/>
              <w:ind w:firstLine="567"/>
              <w:rPr>
                <w:sz w:val="24"/>
                <w:szCs w:val="24"/>
              </w:rPr>
            </w:pPr>
          </w:p>
        </w:tc>
        <w:tc>
          <w:tcPr>
            <w:tcW w:w="2544" w:type="pct"/>
          </w:tcPr>
          <w:p w14:paraId="35D9E711" w14:textId="77777777" w:rsidR="001C7C78" w:rsidRPr="006458BA" w:rsidRDefault="001C7C78" w:rsidP="009F1180">
            <w:pPr>
              <w:spacing w:line="23" w:lineRule="atLeast"/>
              <w:ind w:firstLine="567"/>
              <w:rPr>
                <w:sz w:val="24"/>
                <w:szCs w:val="24"/>
              </w:rPr>
            </w:pPr>
          </w:p>
        </w:tc>
      </w:tr>
      <w:tr w:rsidR="001C7C78" w:rsidRPr="006458BA" w14:paraId="35865704" w14:textId="77777777" w:rsidTr="001C7C78">
        <w:tc>
          <w:tcPr>
            <w:tcW w:w="320" w:type="pct"/>
          </w:tcPr>
          <w:p w14:paraId="3648DC35" w14:textId="77777777" w:rsidR="001C7C78" w:rsidRPr="006458BA" w:rsidRDefault="001C7C78" w:rsidP="009F1180">
            <w:pPr>
              <w:spacing w:line="23" w:lineRule="atLeast"/>
              <w:ind w:firstLine="567"/>
              <w:rPr>
                <w:sz w:val="24"/>
                <w:szCs w:val="24"/>
              </w:rPr>
            </w:pPr>
          </w:p>
        </w:tc>
        <w:tc>
          <w:tcPr>
            <w:tcW w:w="2135" w:type="pct"/>
          </w:tcPr>
          <w:p w14:paraId="2434B585" w14:textId="77777777" w:rsidR="001C7C78" w:rsidRPr="006458BA" w:rsidRDefault="001C7C78" w:rsidP="009F1180">
            <w:pPr>
              <w:spacing w:line="23" w:lineRule="atLeast"/>
              <w:ind w:firstLine="567"/>
              <w:rPr>
                <w:sz w:val="24"/>
                <w:szCs w:val="24"/>
              </w:rPr>
            </w:pPr>
          </w:p>
        </w:tc>
        <w:tc>
          <w:tcPr>
            <w:tcW w:w="2544" w:type="pct"/>
          </w:tcPr>
          <w:p w14:paraId="1524881C" w14:textId="77777777" w:rsidR="001C7C78" w:rsidRPr="006458BA" w:rsidRDefault="001C7C78" w:rsidP="009F1180">
            <w:pPr>
              <w:spacing w:line="23" w:lineRule="atLeast"/>
              <w:ind w:firstLine="567"/>
              <w:rPr>
                <w:sz w:val="24"/>
                <w:szCs w:val="24"/>
              </w:rPr>
            </w:pPr>
          </w:p>
        </w:tc>
      </w:tr>
    </w:tbl>
    <w:p w14:paraId="08D6C68C" w14:textId="77777777" w:rsidR="001C7C78" w:rsidRPr="00C04822" w:rsidRDefault="001C7C78" w:rsidP="009F1180">
      <w:pPr>
        <w:spacing w:after="0" w:line="23" w:lineRule="atLeast"/>
        <w:ind w:firstLine="567"/>
        <w:rPr>
          <w:rFonts w:ascii="Times New Roman" w:eastAsia="Times New Roman" w:hAnsi="Times New Roman" w:cs="Times New Roman"/>
          <w:i/>
          <w:sz w:val="20"/>
          <w:szCs w:val="20"/>
        </w:rPr>
      </w:pPr>
      <w:r w:rsidRPr="00C04822">
        <w:rPr>
          <w:rFonts w:ascii="Times New Roman" w:eastAsia="Times New Roman" w:hAnsi="Times New Roman" w:cs="Times New Roman"/>
          <w:i/>
          <w:sz w:val="20"/>
          <w:szCs w:val="20"/>
        </w:rPr>
        <w:t>Pastabos:</w:t>
      </w:r>
    </w:p>
    <w:p w14:paraId="328B9957" w14:textId="77777777" w:rsidR="001C7C78" w:rsidRPr="00C04822" w:rsidRDefault="001C7C78" w:rsidP="009F1180">
      <w:pPr>
        <w:spacing w:after="0" w:line="23" w:lineRule="atLeast"/>
        <w:ind w:firstLine="567"/>
        <w:rPr>
          <w:rFonts w:ascii="Times New Roman" w:eastAsia="Times New Roman" w:hAnsi="Times New Roman" w:cs="Times New Roman"/>
          <w:i/>
          <w:sz w:val="20"/>
          <w:szCs w:val="20"/>
        </w:rPr>
      </w:pPr>
      <w:r w:rsidRPr="00C04822">
        <w:rPr>
          <w:rFonts w:ascii="Times New Roman" w:eastAsia="Times New Roman" w:hAnsi="Times New Roman" w:cs="Times New Roman"/>
          <w:i/>
          <w:sz w:val="20"/>
          <w:szCs w:val="20"/>
        </w:rPr>
        <w:t>1. Dalyvis, nurodantis konfidencialią informaciją, privalo vadovautis Viešųjų pirkimų įstatymo 20 straipsnio 2 dalimi.</w:t>
      </w:r>
    </w:p>
    <w:p w14:paraId="30866617" w14:textId="77777777" w:rsidR="001C7C78" w:rsidRPr="00C04822" w:rsidRDefault="001C7C78" w:rsidP="009F1180">
      <w:pPr>
        <w:spacing w:after="0" w:line="23" w:lineRule="atLeast"/>
        <w:ind w:firstLine="567"/>
        <w:rPr>
          <w:rFonts w:ascii="Times New Roman" w:eastAsia="Times New Roman" w:hAnsi="Times New Roman" w:cs="Times New Roman"/>
          <w:i/>
          <w:sz w:val="20"/>
          <w:szCs w:val="20"/>
        </w:rPr>
      </w:pPr>
      <w:r w:rsidRPr="00C04822">
        <w:rPr>
          <w:rFonts w:ascii="Times New Roman" w:eastAsia="Times New Roman" w:hAnsi="Times New Roman" w:cs="Times New Roman"/>
          <w:i/>
          <w:sz w:val="20"/>
          <w:szCs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F073EC6" w14:textId="77777777" w:rsidR="001C7C78" w:rsidRPr="00C04822" w:rsidRDefault="001C7C78" w:rsidP="009F1180">
      <w:pPr>
        <w:spacing w:after="0" w:line="23" w:lineRule="atLeast"/>
        <w:ind w:firstLine="567"/>
        <w:rPr>
          <w:rFonts w:ascii="Times New Roman" w:eastAsia="Times New Roman" w:hAnsi="Times New Roman" w:cs="Times New Roman"/>
          <w:i/>
          <w:sz w:val="20"/>
          <w:szCs w:val="20"/>
        </w:rPr>
      </w:pPr>
      <w:r w:rsidRPr="00C04822">
        <w:rPr>
          <w:rFonts w:ascii="Times New Roman" w:eastAsia="Times New Roman" w:hAnsi="Times New Roman" w:cs="Times New Roman"/>
          <w:i/>
          <w:sz w:val="20"/>
          <w:szCs w:val="20"/>
        </w:rPr>
        <w:t xml:space="preserve">3. Jei dalyvis šios lentelės neužpildo ir (ar) failo (bylos) pavadinime nenurodo „konfidencialu“, </w:t>
      </w:r>
      <w:r w:rsidRPr="00C04822">
        <w:rPr>
          <w:rFonts w:ascii="Times New Roman" w:hAnsi="Times New Roman" w:cs="Times New Roman"/>
          <w:sz w:val="20"/>
          <w:szCs w:val="20"/>
        </w:rPr>
        <w:t>Pirkimo vykdytoja</w:t>
      </w:r>
      <w:r w:rsidRPr="00C04822">
        <w:rPr>
          <w:rFonts w:ascii="Times New Roman" w:eastAsia="Times New Roman" w:hAnsi="Times New Roman" w:cs="Times New Roman"/>
          <w:i/>
          <w:sz w:val="20"/>
          <w:szCs w:val="20"/>
        </w:rPr>
        <w:t xml:space="preserve"> laiko, kad jo pateiktame pasiūlyme nėra konfidencialios informacijos.</w:t>
      </w:r>
    </w:p>
    <w:p w14:paraId="43FFF12B" w14:textId="77777777" w:rsidR="001C7C78" w:rsidRPr="006458BA" w:rsidRDefault="001C7C78" w:rsidP="009F1180">
      <w:pPr>
        <w:tabs>
          <w:tab w:val="left" w:pos="720"/>
          <w:tab w:val="left" w:pos="9960"/>
        </w:tabs>
        <w:spacing w:after="0" w:line="23" w:lineRule="atLeast"/>
        <w:ind w:right="12"/>
        <w:rPr>
          <w:rFonts w:ascii="Times New Roman" w:hAnsi="Times New Roman" w:cs="Times New Roman"/>
          <w:sz w:val="24"/>
          <w:szCs w:val="24"/>
        </w:rPr>
      </w:pPr>
    </w:p>
    <w:p w14:paraId="4CD3E426" w14:textId="4DE7185F" w:rsidR="001C7C78" w:rsidRPr="006458BA" w:rsidRDefault="004B1C91" w:rsidP="009F1180">
      <w:pPr>
        <w:keepNext/>
        <w:keepLine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7</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996"/>
        <w:gridCol w:w="3997"/>
        <w:gridCol w:w="1413"/>
      </w:tblGrid>
      <w:tr w:rsidR="00152D60" w:rsidRPr="006458BA" w14:paraId="79259E77" w14:textId="77777777" w:rsidTr="00152D60">
        <w:trPr>
          <w:trHeight w:val="749"/>
        </w:trPr>
        <w:tc>
          <w:tcPr>
            <w:tcW w:w="279" w:type="pct"/>
          </w:tcPr>
          <w:p w14:paraId="77E4645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Eil. Nr.</w:t>
            </w:r>
          </w:p>
        </w:tc>
        <w:tc>
          <w:tcPr>
            <w:tcW w:w="2006" w:type="pct"/>
          </w:tcPr>
          <w:p w14:paraId="55D90F19"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p>
        </w:tc>
        <w:tc>
          <w:tcPr>
            <w:tcW w:w="2006" w:type="pct"/>
            <w:vAlign w:val="center"/>
          </w:tcPr>
          <w:p w14:paraId="0FEB2678" w14:textId="65C51C3C"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Pateiktų dokumentų pavadinimas</w:t>
            </w:r>
          </w:p>
        </w:tc>
        <w:tc>
          <w:tcPr>
            <w:tcW w:w="709" w:type="pct"/>
          </w:tcPr>
          <w:p w14:paraId="4B2F859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Dokumento puslapių skaičius</w:t>
            </w:r>
          </w:p>
        </w:tc>
      </w:tr>
      <w:tr w:rsidR="00152D60" w:rsidRPr="006458BA" w14:paraId="18382BE5" w14:textId="77777777" w:rsidTr="00152D60">
        <w:trPr>
          <w:trHeight w:val="259"/>
        </w:trPr>
        <w:tc>
          <w:tcPr>
            <w:tcW w:w="279" w:type="pct"/>
          </w:tcPr>
          <w:p w14:paraId="333D318B"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29A0820"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DA27424" w14:textId="0325221B"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709" w:type="pct"/>
          </w:tcPr>
          <w:p w14:paraId="6C4E7054"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r>
    </w:tbl>
    <w:p w14:paraId="3DF8C0E4" w14:textId="77777777" w:rsidR="001C7C78" w:rsidRPr="006458BA" w:rsidRDefault="001C7C78" w:rsidP="009F1180">
      <w:pPr>
        <w:keepNext/>
        <w:keepLines/>
        <w:spacing w:after="0" w:line="23" w:lineRule="atLeast"/>
        <w:ind w:right="-108" w:firstLine="720"/>
        <w:jc w:val="both"/>
        <w:rPr>
          <w:rFonts w:ascii="Times New Roman" w:hAnsi="Times New Roman" w:cs="Times New Roman"/>
          <w:sz w:val="24"/>
          <w:szCs w:val="24"/>
        </w:rPr>
      </w:pPr>
    </w:p>
    <w:p w14:paraId="01BC9E80" w14:textId="6EDF1DC9"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z w:val="24"/>
          <w:szCs w:val="24"/>
        </w:rPr>
        <w:t>Pasiūlymas galioja iki termino, nustatyto pirkimo dokumentuose.</w:t>
      </w:r>
    </w:p>
    <w:p w14:paraId="46EAFBBB" w14:textId="77777777" w:rsidR="001C7C78" w:rsidRPr="006458BA" w:rsidRDefault="001C7C78" w:rsidP="009F1180">
      <w:pPr>
        <w:keepNext/>
        <w:keepLines/>
        <w:spacing w:after="0" w:line="23" w:lineRule="atLeast"/>
        <w:ind w:firstLine="567"/>
        <w:rPr>
          <w:rFonts w:ascii="Times New Roman" w:hAnsi="Times New Roman" w:cs="Times New Roman"/>
          <w:spacing w:val="-4"/>
          <w:sz w:val="24"/>
          <w:szCs w:val="24"/>
        </w:rPr>
      </w:pPr>
    </w:p>
    <w:p w14:paraId="3C193505" w14:textId="77777777"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pacing w:val="-4"/>
          <w:sz w:val="24"/>
          <w:szCs w:val="24"/>
        </w:rPr>
        <w:t>Pasirašydamas CVP IS priemonėmis pateiktą pasiūlymą saugiu elektroniniu parašu, patvirtinu, kad dokumentų skaitmeninės</w:t>
      </w:r>
      <w:r w:rsidRPr="006458BA">
        <w:rPr>
          <w:rFonts w:ascii="Times New Roman" w:hAnsi="Times New Roman" w:cs="Times New Roman"/>
          <w:sz w:val="24"/>
          <w:szCs w:val="24"/>
        </w:rPr>
        <w:t xml:space="preserve"> kopijos ir elektroninėmis priemonėmis pateikti duomenys yra tikri.</w:t>
      </w:r>
    </w:p>
    <w:p w14:paraId="2E13D437" w14:textId="77777777" w:rsidR="001C7C78" w:rsidRPr="006458BA" w:rsidRDefault="001C7C78" w:rsidP="009F1180">
      <w:pPr>
        <w:spacing w:after="0" w:line="23" w:lineRule="atLeast"/>
        <w:rPr>
          <w:rFonts w:ascii="Times New Roman" w:hAnsi="Times New Roman" w:cs="Times New Roman"/>
          <w:b/>
          <w:bCs/>
          <w:i/>
          <w:iCs/>
          <w:sz w:val="22"/>
          <w:szCs w:val="22"/>
        </w:rPr>
      </w:pPr>
    </w:p>
    <w:p w14:paraId="49C112D4" w14:textId="77777777" w:rsidR="001C7C78" w:rsidRPr="006458BA" w:rsidRDefault="001C7C78" w:rsidP="009F1180">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1C7C78" w:rsidRPr="006458BA" w14:paraId="44810A70" w14:textId="77777777" w:rsidTr="001C7C78">
        <w:trPr>
          <w:trHeight w:val="608"/>
        </w:trPr>
        <w:tc>
          <w:tcPr>
            <w:tcW w:w="1671" w:type="pct"/>
            <w:tcBorders>
              <w:top w:val="single" w:sz="4" w:space="0" w:color="auto"/>
              <w:left w:val="nil"/>
              <w:bottom w:val="nil"/>
              <w:right w:val="nil"/>
            </w:tcBorders>
          </w:tcPr>
          <w:p w14:paraId="0EFC287C" w14:textId="77777777" w:rsidR="001C7C78" w:rsidRPr="006458BA" w:rsidRDefault="001C7C78" w:rsidP="009F1180">
            <w:pPr>
              <w:keepNext/>
              <w:keepLines/>
              <w:snapToGrid w:val="0"/>
              <w:spacing w:after="0" w:line="23" w:lineRule="atLeast"/>
              <w:rPr>
                <w:rFonts w:ascii="Times New Roman" w:hAnsi="Times New Roman" w:cs="Times New Roman"/>
                <w:position w:val="6"/>
                <w:sz w:val="22"/>
                <w:szCs w:val="22"/>
              </w:rPr>
            </w:pPr>
            <w:r w:rsidRPr="006458BA">
              <w:rPr>
                <w:rFonts w:ascii="Times New Roman" w:hAnsi="Times New Roman" w:cs="Times New Roman"/>
                <w:position w:val="6"/>
                <w:sz w:val="22"/>
                <w:szCs w:val="22"/>
              </w:rPr>
              <w:t>(Tiekėjo arba jo įgalioto asmens pareigų pavadinimas)</w:t>
            </w:r>
          </w:p>
        </w:tc>
        <w:tc>
          <w:tcPr>
            <w:tcW w:w="307" w:type="pct"/>
          </w:tcPr>
          <w:p w14:paraId="7AA9CBE0"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c>
          <w:tcPr>
            <w:tcW w:w="1008" w:type="pct"/>
            <w:tcBorders>
              <w:top w:val="single" w:sz="4" w:space="0" w:color="auto"/>
              <w:left w:val="nil"/>
              <w:bottom w:val="nil"/>
              <w:right w:val="nil"/>
            </w:tcBorders>
          </w:tcPr>
          <w:p w14:paraId="5EFF3E5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(Parašas)</w:t>
            </w:r>
            <w:r w:rsidRPr="006458BA">
              <w:rPr>
                <w:rFonts w:ascii="Times New Roman" w:hAnsi="Times New Roman" w:cs="Times New Roman"/>
                <w:i/>
                <w:iCs/>
                <w:sz w:val="22"/>
                <w:szCs w:val="22"/>
              </w:rPr>
              <w:t xml:space="preserve"> </w:t>
            </w:r>
          </w:p>
        </w:tc>
        <w:tc>
          <w:tcPr>
            <w:tcW w:w="356" w:type="pct"/>
          </w:tcPr>
          <w:p w14:paraId="01088ED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p w14:paraId="405D91A5" w14:textId="77777777" w:rsidR="001C7C78" w:rsidRPr="006458BA" w:rsidRDefault="001C7C78" w:rsidP="009F1180">
            <w:pPr>
              <w:keepNext/>
              <w:keepLines/>
              <w:spacing w:after="0" w:line="23" w:lineRule="atLeast"/>
              <w:rPr>
                <w:rFonts w:ascii="Times New Roman" w:hAnsi="Times New Roman" w:cs="Times New Roman"/>
                <w:sz w:val="22"/>
                <w:szCs w:val="22"/>
              </w:rPr>
            </w:pPr>
          </w:p>
          <w:p w14:paraId="60A94D38" w14:textId="77777777" w:rsidR="001C7C78" w:rsidRPr="006458BA" w:rsidRDefault="001C7C78" w:rsidP="009F1180">
            <w:pPr>
              <w:keepNext/>
              <w:keepLines/>
              <w:spacing w:after="0" w:line="23" w:lineRule="atLeast"/>
              <w:rPr>
                <w:rFonts w:ascii="Times New Roman" w:hAnsi="Times New Roman" w:cs="Times New Roman"/>
                <w:sz w:val="22"/>
                <w:szCs w:val="22"/>
              </w:rPr>
            </w:pPr>
          </w:p>
        </w:tc>
        <w:tc>
          <w:tcPr>
            <w:tcW w:w="1532" w:type="pct"/>
            <w:tcBorders>
              <w:top w:val="single" w:sz="4" w:space="0" w:color="auto"/>
              <w:left w:val="nil"/>
              <w:bottom w:val="nil"/>
              <w:right w:val="nil"/>
            </w:tcBorders>
          </w:tcPr>
          <w:p w14:paraId="5A044053"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(Vardas ir pavardė)</w:t>
            </w:r>
            <w:r w:rsidRPr="006458BA">
              <w:rPr>
                <w:rFonts w:ascii="Times New Roman" w:hAnsi="Times New Roman" w:cs="Times New Roman"/>
                <w:i/>
                <w:iCs/>
                <w:sz w:val="22"/>
                <w:szCs w:val="22"/>
              </w:rPr>
              <w:t xml:space="preserve"> </w:t>
            </w:r>
          </w:p>
        </w:tc>
        <w:tc>
          <w:tcPr>
            <w:tcW w:w="125" w:type="pct"/>
          </w:tcPr>
          <w:p w14:paraId="702487F7"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r>
    </w:tbl>
    <w:p w14:paraId="5A12B57E" w14:textId="6FD1CF9A" w:rsidR="00693D4F" w:rsidRPr="006458BA" w:rsidRDefault="00693D4F" w:rsidP="00982EE8">
      <w:pPr>
        <w:jc w:val="center"/>
        <w:rPr>
          <w:rFonts w:ascii="Times New Roman" w:hAnsi="Times New Roman" w:cs="Times New Roman"/>
          <w:color w:val="7030A0"/>
        </w:rPr>
      </w:pPr>
      <w:r w:rsidRPr="006458BA">
        <w:rPr>
          <w:rFonts w:ascii="Times New Roman" w:hAnsi="Times New Roman" w:cs="Times New Roman"/>
        </w:rPr>
        <w:t>__________</w:t>
      </w:r>
    </w:p>
    <w:p w14:paraId="3D8CCDF3" w14:textId="6CE1789F" w:rsidR="008D704D" w:rsidRPr="006458BA" w:rsidRDefault="00693D4F" w:rsidP="00C04822">
      <w:pPr>
        <w:jc w:val="right"/>
        <w:rPr>
          <w:rFonts w:ascii="Times New Roman" w:eastAsia="Calibri" w:hAnsi="Times New Roman" w:cs="Times New Roman"/>
          <w:sz w:val="24"/>
          <w:szCs w:val="24"/>
        </w:rPr>
      </w:pPr>
      <w:r w:rsidRPr="006458BA">
        <w:rPr>
          <w:rFonts w:ascii="Times New Roman" w:hAnsi="Times New Roman" w:cs="Times New Roman"/>
          <w:color w:val="7030A0"/>
        </w:rPr>
        <w:br w:type="page"/>
      </w:r>
      <w:bookmarkStart w:id="110" w:name="_Ref39484039"/>
      <w:bookmarkStart w:id="111" w:name="_Ref40278562"/>
      <w:bookmarkStart w:id="112" w:name="_Toc187994837"/>
      <w:r w:rsidR="00535021" w:rsidRPr="006458BA">
        <w:rPr>
          <w:rFonts w:ascii="Times New Roman" w:eastAsia="Calibri" w:hAnsi="Times New Roman" w:cs="Times New Roman"/>
          <w:sz w:val="24"/>
          <w:szCs w:val="24"/>
        </w:rPr>
        <w:lastRenderedPageBreak/>
        <w:t>Specialiųjų p</w:t>
      </w:r>
      <w:r w:rsidR="008D704D" w:rsidRPr="006458BA">
        <w:rPr>
          <w:rFonts w:ascii="Times New Roman" w:eastAsia="Calibri" w:hAnsi="Times New Roman" w:cs="Times New Roman"/>
          <w:sz w:val="24"/>
          <w:szCs w:val="24"/>
        </w:rPr>
        <w:t xml:space="preserve">irkimo sąlygų </w:t>
      </w:r>
      <w:r w:rsidR="00910C39" w:rsidRPr="006458BA">
        <w:rPr>
          <w:rFonts w:ascii="Times New Roman" w:eastAsia="Calibri" w:hAnsi="Times New Roman" w:cs="Times New Roman"/>
          <w:sz w:val="24"/>
          <w:szCs w:val="24"/>
        </w:rPr>
        <w:t>7</w:t>
      </w:r>
      <w:r w:rsidR="008D704D" w:rsidRPr="006458BA">
        <w:rPr>
          <w:rFonts w:ascii="Times New Roman" w:eastAsia="Calibri" w:hAnsi="Times New Roman" w:cs="Times New Roman"/>
          <w:sz w:val="24"/>
          <w:szCs w:val="24"/>
        </w:rPr>
        <w:t xml:space="preserve"> priedas „Pasiūlymų vertinimo kriterijai ir sąlygos“</w:t>
      </w:r>
      <w:bookmarkEnd w:id="110"/>
      <w:bookmarkEnd w:id="111"/>
      <w:bookmarkEnd w:id="112"/>
    </w:p>
    <w:p w14:paraId="6A0BFF9D" w14:textId="77777777" w:rsidR="00FE3D7C" w:rsidRPr="006458BA" w:rsidRDefault="00FE3D7C" w:rsidP="009F1180">
      <w:pPr>
        <w:spacing w:line="23" w:lineRule="atLeast"/>
        <w:jc w:val="center"/>
        <w:rPr>
          <w:rFonts w:ascii="Times New Roman" w:hAnsi="Times New Roman" w:cs="Times New Roman"/>
          <w:b/>
          <w:szCs w:val="24"/>
        </w:rPr>
      </w:pPr>
    </w:p>
    <w:p w14:paraId="3B0E34A9" w14:textId="0EDA769E" w:rsidR="003057C1" w:rsidRPr="006458BA" w:rsidRDefault="00FE3D7C" w:rsidP="009F1180">
      <w:pPr>
        <w:pStyle w:val="Paantrat"/>
        <w:spacing w:line="23" w:lineRule="atLeast"/>
        <w:jc w:val="center"/>
        <w:rPr>
          <w:rFonts w:ascii="Times New Roman" w:hAnsi="Times New Roman" w:cs="Times New Roman"/>
          <w:bCs/>
          <w:smallCaps/>
          <w:sz w:val="22"/>
          <w:szCs w:val="22"/>
        </w:rPr>
      </w:pPr>
      <w:r w:rsidRPr="006458BA">
        <w:rPr>
          <w:rFonts w:ascii="Times New Roman" w:hAnsi="Times New Roman" w:cs="Times New Roman"/>
        </w:rPr>
        <w:t>PASIŪLYMŲ VERTINIMO KRITERIJAI</w:t>
      </w:r>
      <w:r w:rsidR="00031A62" w:rsidRPr="006458BA">
        <w:rPr>
          <w:rFonts w:ascii="Times New Roman" w:hAnsi="Times New Roman" w:cs="Times New Roman"/>
        </w:rPr>
        <w:t xml:space="preserve"> ir Sąlygos</w:t>
      </w:r>
    </w:p>
    <w:p w14:paraId="55EF92A9" w14:textId="77777777"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 xml:space="preserve">1. Perkančioji organizacija kiekvienos pirkimo dalies ekonomiškai naudingiausią pasiūlymą išrenka pagal mažiausios kainos kriterijų. </w:t>
      </w:r>
    </w:p>
    <w:p w14:paraId="62DA3B0E" w14:textId="77777777"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50C057" w14:textId="77777777" w:rsidR="004B1C91" w:rsidRPr="006458BA" w:rsidRDefault="004B1C91" w:rsidP="00A5751B">
      <w:pPr>
        <w:jc w:val="center"/>
        <w:rPr>
          <w:rFonts w:ascii="Times New Roman" w:hAnsi="Times New Roman" w:cs="Times New Roman"/>
        </w:rPr>
      </w:pPr>
    </w:p>
    <w:p w14:paraId="0EE920F4" w14:textId="6BA0DD25" w:rsidR="00A4599F" w:rsidRPr="006458BA" w:rsidRDefault="009B6F95" w:rsidP="00A5751B">
      <w:pPr>
        <w:jc w:val="center"/>
        <w:rPr>
          <w:rFonts w:ascii="Times New Roman" w:hAnsi="Times New Roman" w:cs="Times New Roman"/>
          <w:b/>
          <w:bCs/>
          <w:smallCaps/>
          <w:sz w:val="22"/>
          <w:szCs w:val="22"/>
        </w:rPr>
      </w:pPr>
      <w:r w:rsidRPr="006458BA">
        <w:rPr>
          <w:rFonts w:ascii="Times New Roman" w:hAnsi="Times New Roman" w:cs="Times New Roman"/>
        </w:rPr>
        <w:t>__________</w:t>
      </w:r>
      <w:r w:rsidR="00A4599F" w:rsidRPr="006458BA">
        <w:rPr>
          <w:rFonts w:ascii="Times New Roman" w:hAnsi="Times New Roman" w:cs="Times New Roman"/>
          <w:b/>
          <w:bCs/>
          <w:smallCaps/>
          <w:sz w:val="22"/>
          <w:szCs w:val="22"/>
        </w:rPr>
        <w:br w:type="page"/>
      </w:r>
    </w:p>
    <w:p w14:paraId="5DC5C150" w14:textId="6D8B5F3D" w:rsidR="008D704D" w:rsidRPr="006458BA" w:rsidRDefault="00535021" w:rsidP="009F1180">
      <w:pPr>
        <w:pStyle w:val="Antrat2"/>
        <w:spacing w:line="23" w:lineRule="atLeast"/>
        <w:ind w:left="5103"/>
        <w:rPr>
          <w:rFonts w:ascii="Times New Roman" w:hAnsi="Times New Roman" w:cs="Times New Roman"/>
          <w:color w:val="auto"/>
          <w:sz w:val="24"/>
          <w:szCs w:val="24"/>
        </w:rPr>
      </w:pPr>
      <w:bookmarkStart w:id="113" w:name="_Ref39586171"/>
      <w:bookmarkStart w:id="114" w:name="_Ref39673580"/>
      <w:bookmarkStart w:id="115" w:name="_Ref39674283"/>
      <w:bookmarkStart w:id="116" w:name="_Toc187994838"/>
      <w:bookmarkStart w:id="117" w:name="_Hlk173424004"/>
      <w:r w:rsidRPr="006458BA">
        <w:rPr>
          <w:rFonts w:ascii="Times New Roman" w:hAnsi="Times New Roman" w:cs="Times New Roman"/>
          <w:color w:val="auto"/>
          <w:sz w:val="24"/>
          <w:szCs w:val="24"/>
        </w:rPr>
        <w:lastRenderedPageBreak/>
        <w:t>Specialiųjų p</w:t>
      </w:r>
      <w:r w:rsidR="00FE3D1F" w:rsidRPr="006458BA">
        <w:rPr>
          <w:rFonts w:ascii="Times New Roman" w:hAnsi="Times New Roman" w:cs="Times New Roman"/>
          <w:color w:val="auto"/>
          <w:sz w:val="24"/>
          <w:szCs w:val="24"/>
        </w:rPr>
        <w:t xml:space="preserve">irkimo sąlygų </w:t>
      </w:r>
      <w:r w:rsidR="00251C8C" w:rsidRPr="006458BA">
        <w:rPr>
          <w:rFonts w:ascii="Times New Roman" w:hAnsi="Times New Roman" w:cs="Times New Roman"/>
          <w:color w:val="auto"/>
          <w:sz w:val="24"/>
          <w:szCs w:val="24"/>
        </w:rPr>
        <w:t>8</w:t>
      </w:r>
      <w:r w:rsidR="00FE3D1F" w:rsidRPr="006458BA">
        <w:rPr>
          <w:rFonts w:ascii="Times New Roman" w:hAnsi="Times New Roman" w:cs="Times New Roman"/>
          <w:color w:val="auto"/>
          <w:sz w:val="24"/>
          <w:szCs w:val="24"/>
        </w:rPr>
        <w:t xml:space="preserve"> priedas </w:t>
      </w:r>
      <w:r w:rsidR="008D704D" w:rsidRPr="006458BA">
        <w:rPr>
          <w:rFonts w:ascii="Times New Roman" w:hAnsi="Times New Roman" w:cs="Times New Roman"/>
          <w:color w:val="auto"/>
          <w:sz w:val="24"/>
          <w:szCs w:val="24"/>
        </w:rPr>
        <w:t>„Sutarties projektas“</w:t>
      </w:r>
      <w:bookmarkEnd w:id="113"/>
      <w:bookmarkEnd w:id="114"/>
      <w:bookmarkEnd w:id="115"/>
      <w:bookmarkEnd w:id="116"/>
    </w:p>
    <w:bookmarkEnd w:id="117"/>
    <w:p w14:paraId="770565B4" w14:textId="77777777"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p>
    <w:p w14:paraId="6058CB8D" w14:textId="4E1782E5"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r w:rsidRPr="006458BA">
        <w:rPr>
          <w:rFonts w:ascii="Times New Roman" w:hAnsi="Times New Roman" w:cs="Times New Roman"/>
          <w:caps/>
          <w:spacing w:val="20"/>
          <w:sz w:val="28"/>
          <w:szCs w:val="28"/>
        </w:rPr>
        <w:t>SUTARTIES PROJEKTAS</w:t>
      </w:r>
    </w:p>
    <w:p w14:paraId="4985C60D" w14:textId="77777777" w:rsidR="00535021" w:rsidRPr="006458BA" w:rsidRDefault="00535021" w:rsidP="009F1180">
      <w:pPr>
        <w:spacing w:line="23" w:lineRule="atLeast"/>
        <w:jc w:val="center"/>
        <w:rPr>
          <w:rFonts w:ascii="Times New Roman" w:hAnsi="Times New Roman" w:cs="Times New Roman"/>
          <w:sz w:val="24"/>
          <w:szCs w:val="24"/>
        </w:rPr>
      </w:pPr>
    </w:p>
    <w:p w14:paraId="2C0BB4CB" w14:textId="77777777" w:rsidR="00535021" w:rsidRPr="006458BA" w:rsidRDefault="00535021" w:rsidP="009F1180">
      <w:pPr>
        <w:spacing w:line="23" w:lineRule="atLeast"/>
        <w:jc w:val="center"/>
        <w:rPr>
          <w:rFonts w:ascii="Times New Roman" w:hAnsi="Times New Roman" w:cs="Times New Roman"/>
          <w:sz w:val="24"/>
          <w:szCs w:val="24"/>
        </w:rPr>
      </w:pPr>
      <w:r w:rsidRPr="006458BA">
        <w:rPr>
          <w:rFonts w:ascii="Times New Roman" w:hAnsi="Times New Roman" w:cs="Times New Roman"/>
          <w:sz w:val="24"/>
          <w:szCs w:val="24"/>
        </w:rPr>
        <w:t>(pridedama atskiru failu)</w:t>
      </w:r>
    </w:p>
    <w:p w14:paraId="2826B120" w14:textId="336863B8" w:rsidR="003057C1" w:rsidRPr="006458BA" w:rsidRDefault="003057C1" w:rsidP="009F1180">
      <w:pPr>
        <w:spacing w:line="23" w:lineRule="atLeast"/>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3EBCDB08" w14:textId="77777777" w:rsidR="0063231B" w:rsidRPr="006458BA" w:rsidRDefault="0063231B" w:rsidP="00E501BF">
      <w:pPr>
        <w:keepNext/>
        <w:keepLines/>
        <w:spacing w:before="120" w:after="0" w:line="240" w:lineRule="auto"/>
        <w:ind w:left="5103"/>
        <w:outlineLvl w:val="1"/>
        <w:rPr>
          <w:rFonts w:ascii="Times New Roman" w:eastAsiaTheme="majorEastAsia" w:hAnsi="Times New Roman" w:cs="Times New Roman"/>
          <w:sz w:val="24"/>
          <w:szCs w:val="24"/>
        </w:rPr>
        <w:sectPr w:rsidR="0063231B" w:rsidRPr="006458BA" w:rsidSect="00535021">
          <w:footerReference w:type="first" r:id="rId25"/>
          <w:pgSz w:w="12240" w:h="15840"/>
          <w:pgMar w:top="1134" w:right="567" w:bottom="1134" w:left="1701" w:header="720" w:footer="720" w:gutter="0"/>
          <w:cols w:space="720"/>
          <w:titlePg/>
          <w:docGrid w:linePitch="360"/>
        </w:sectPr>
      </w:pPr>
    </w:p>
    <w:p w14:paraId="68613E2C" w14:textId="5C48AF7C" w:rsidR="00E501BF" w:rsidRPr="006458BA" w:rsidRDefault="00E501BF" w:rsidP="00586AB2">
      <w:pPr>
        <w:keepNext/>
        <w:keepLines/>
        <w:spacing w:before="120" w:after="0" w:line="240" w:lineRule="auto"/>
        <w:ind w:left="6096"/>
        <w:outlineLvl w:val="1"/>
        <w:rPr>
          <w:rFonts w:ascii="Times New Roman" w:eastAsiaTheme="majorEastAsia" w:hAnsi="Times New Roman" w:cs="Times New Roman"/>
          <w:sz w:val="24"/>
          <w:szCs w:val="24"/>
        </w:rPr>
      </w:pPr>
      <w:bookmarkStart w:id="118" w:name="_Hlk184825550"/>
      <w:bookmarkStart w:id="119" w:name="_Toc187994839"/>
      <w:r w:rsidRPr="006458BA">
        <w:rPr>
          <w:rFonts w:ascii="Times New Roman" w:eastAsiaTheme="majorEastAsia" w:hAnsi="Times New Roman" w:cs="Times New Roman"/>
          <w:sz w:val="24"/>
          <w:szCs w:val="24"/>
        </w:rPr>
        <w:lastRenderedPageBreak/>
        <w:t xml:space="preserve">Specialiųjų pirkimo sąlygų </w:t>
      </w:r>
      <w:r w:rsidR="00586AB2" w:rsidRPr="006458BA">
        <w:rPr>
          <w:rFonts w:ascii="Times New Roman" w:eastAsiaTheme="majorEastAsia" w:hAnsi="Times New Roman" w:cs="Times New Roman"/>
          <w:sz w:val="24"/>
          <w:szCs w:val="24"/>
        </w:rPr>
        <w:t>9</w:t>
      </w:r>
      <w:r w:rsidRPr="006458BA">
        <w:rPr>
          <w:rFonts w:ascii="Times New Roman" w:eastAsiaTheme="majorEastAsia" w:hAnsi="Times New Roman" w:cs="Times New Roman"/>
          <w:sz w:val="24"/>
          <w:szCs w:val="24"/>
        </w:rPr>
        <w:t xml:space="preserve"> priedas „Tiekėjo siūlomų specialistų sąrašas</w:t>
      </w:r>
      <w:bookmarkEnd w:id="118"/>
      <w:r w:rsidRPr="006458BA">
        <w:rPr>
          <w:rFonts w:ascii="Times New Roman" w:eastAsiaTheme="majorEastAsia" w:hAnsi="Times New Roman" w:cs="Times New Roman"/>
          <w:sz w:val="24"/>
          <w:szCs w:val="24"/>
        </w:rPr>
        <w:t>“</w:t>
      </w:r>
      <w:bookmarkEnd w:id="119"/>
    </w:p>
    <w:p w14:paraId="4ACE0012" w14:textId="77777777" w:rsidR="0063231B" w:rsidRPr="006458BA" w:rsidRDefault="0063231B" w:rsidP="003057C1">
      <w:pPr>
        <w:rPr>
          <w:rFonts w:ascii="Times New Roman" w:hAnsi="Times New Roman" w:cs="Times New Roman"/>
          <w:b/>
          <w:bCs/>
          <w:smallCaps/>
          <w:sz w:val="22"/>
          <w:szCs w:val="22"/>
        </w:rPr>
      </w:pPr>
    </w:p>
    <w:p w14:paraId="12B13B1C" w14:textId="1F8E37D5" w:rsidR="0063231B" w:rsidRPr="006458BA" w:rsidRDefault="0063231B" w:rsidP="0063231B">
      <w:pPr>
        <w:pStyle w:val="Paantrat"/>
        <w:jc w:val="center"/>
        <w:rPr>
          <w:rFonts w:ascii="Times New Roman" w:hAnsi="Times New Roman" w:cs="Times New Roman"/>
        </w:rPr>
      </w:pPr>
      <w:r w:rsidRPr="006458BA">
        <w:rPr>
          <w:rFonts w:ascii="Times New Roman" w:hAnsi="Times New Roman" w:cs="Times New Roman"/>
        </w:rPr>
        <w:t>Tiekėjo siūlomų specialistų sąrašas</w:t>
      </w:r>
    </w:p>
    <w:p w14:paraId="5F6F859D" w14:textId="77777777" w:rsidR="0063231B" w:rsidRPr="006458BA" w:rsidRDefault="0063231B" w:rsidP="0073009B">
      <w:pPr>
        <w:spacing w:after="0" w:line="240" w:lineRule="auto"/>
        <w:rPr>
          <w:rFonts w:ascii="Times New Roman" w:hAnsi="Times New Roman" w:cs="Times New Roman"/>
          <w:b/>
          <w:bCs/>
          <w:smallCaps/>
          <w:sz w:val="16"/>
          <w:szCs w:val="16"/>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586AB2" w:rsidRPr="006458BA" w14:paraId="45E46C01" w14:textId="77777777" w:rsidTr="00A330F4">
        <w:trPr>
          <w:tblHeader/>
        </w:trPr>
        <w:tc>
          <w:tcPr>
            <w:tcW w:w="846" w:type="dxa"/>
          </w:tcPr>
          <w:p w14:paraId="6CE94ED5" w14:textId="77777777" w:rsidR="00586AB2" w:rsidRPr="006458BA" w:rsidRDefault="00586AB2" w:rsidP="008B10C1">
            <w:pPr>
              <w:tabs>
                <w:tab w:val="left" w:pos="851"/>
              </w:tabs>
              <w:spacing w:after="0"/>
              <w:ind w:right="-108"/>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Eil. Nr.</w:t>
            </w:r>
          </w:p>
        </w:tc>
        <w:tc>
          <w:tcPr>
            <w:tcW w:w="1569" w:type="dxa"/>
          </w:tcPr>
          <w:p w14:paraId="4D8220D6" w14:textId="77777777" w:rsidR="00586AB2" w:rsidRPr="006458BA" w:rsidRDefault="00586AB2" w:rsidP="008B10C1">
            <w:pPr>
              <w:tabs>
                <w:tab w:val="left" w:pos="851"/>
              </w:tabs>
              <w:spacing w:after="0"/>
              <w:ind w:firstLine="42"/>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Pasiūlyme nurodyto specialisto vardas, pavardė</w:t>
            </w:r>
          </w:p>
        </w:tc>
        <w:tc>
          <w:tcPr>
            <w:tcW w:w="2693" w:type="dxa"/>
          </w:tcPr>
          <w:p w14:paraId="14329B78" w14:textId="77777777" w:rsidR="00586AB2" w:rsidRPr="006458BA" w:rsidRDefault="00586AB2" w:rsidP="008B10C1">
            <w:pPr>
              <w:tabs>
                <w:tab w:val="left" w:pos="851"/>
              </w:tabs>
              <w:spacing w:after="0"/>
              <w:ind w:firstLine="42"/>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Specialisto pareigos vykdant sutartį</w:t>
            </w:r>
          </w:p>
        </w:tc>
        <w:tc>
          <w:tcPr>
            <w:tcW w:w="2268" w:type="dxa"/>
          </w:tcPr>
          <w:p w14:paraId="74830961" w14:textId="77777777" w:rsidR="00586AB2" w:rsidRPr="006458BA" w:rsidRDefault="00586AB2" w:rsidP="008B10C1">
            <w:pPr>
              <w:tabs>
                <w:tab w:val="left" w:pos="851"/>
              </w:tabs>
              <w:spacing w:after="0"/>
              <w:ind w:firstLine="42"/>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 xml:space="preserve">Kokiu pagrindu specialistas yra pasitelkiamas </w:t>
            </w:r>
          </w:p>
          <w:p w14:paraId="620BD6AE" w14:textId="77777777" w:rsidR="00586AB2" w:rsidRPr="006458BA" w:rsidRDefault="00586AB2" w:rsidP="008B10C1">
            <w:pPr>
              <w:tabs>
                <w:tab w:val="left" w:pos="851"/>
              </w:tabs>
              <w:spacing w:after="0"/>
              <w:ind w:firstLine="42"/>
              <w:jc w:val="center"/>
              <w:rPr>
                <w:rFonts w:ascii="Times New Roman" w:eastAsia="Times New Roman" w:hAnsi="Times New Roman" w:cs="Times New Roman"/>
                <w:bCs/>
                <w:sz w:val="22"/>
                <w:szCs w:val="22"/>
                <w:lang w:eastAsia="en-US"/>
              </w:rPr>
            </w:pPr>
            <w:r w:rsidRPr="00C04822">
              <w:rPr>
                <w:rFonts w:ascii="Times New Roman" w:eastAsia="Times New Roman" w:hAnsi="Times New Roman" w:cs="Times New Roman"/>
                <w:bCs/>
                <w:sz w:val="22"/>
                <w:szCs w:val="22"/>
                <w:lang w:eastAsia="en-US"/>
              </w:rPr>
              <w:t>(</w:t>
            </w:r>
            <w:r w:rsidRPr="006458BA">
              <w:rPr>
                <w:rFonts w:ascii="Times New Roman" w:eastAsia="Times New Roman" w:hAnsi="Times New Roman" w:cs="Times New Roman"/>
                <w:bCs/>
                <w:sz w:val="22"/>
                <w:szCs w:val="22"/>
                <w:lang w:eastAsia="en-US"/>
              </w:rPr>
              <w:t>yra tiekėjo darbuotojas; yra ūkio subjekto (nurodant pavadinimą), kurio pajėgumais (kvalifikacija) remiamasi, darbuotojas;</w:t>
            </w:r>
          </w:p>
          <w:p w14:paraId="7B37C892" w14:textId="7F296EB5" w:rsidR="00586AB2" w:rsidRPr="006458BA" w:rsidRDefault="00586AB2" w:rsidP="008B10C1">
            <w:pPr>
              <w:tabs>
                <w:tab w:val="left" w:pos="851"/>
              </w:tabs>
              <w:spacing w:after="0"/>
              <w:ind w:firstLine="42"/>
              <w:jc w:val="center"/>
              <w:rPr>
                <w:rFonts w:ascii="Times New Roman" w:eastAsia="Times New Roman" w:hAnsi="Times New Roman" w:cs="Times New Roman"/>
                <w:bCs/>
                <w:sz w:val="22"/>
                <w:szCs w:val="22"/>
                <w:lang w:eastAsia="en-US"/>
              </w:rPr>
            </w:pPr>
            <w:r w:rsidRPr="006458BA">
              <w:rPr>
                <w:rFonts w:ascii="Times New Roman" w:eastAsia="Times New Roman" w:hAnsi="Times New Roman" w:cs="Times New Roman"/>
                <w:bCs/>
                <w:sz w:val="22"/>
                <w:szCs w:val="22"/>
                <w:lang w:eastAsia="en-US"/>
              </w:rPr>
              <w:t>planuojamas įdarbinti laimėjus konkursą (</w:t>
            </w:r>
            <w:proofErr w:type="spellStart"/>
            <w:r w:rsidRPr="006458BA">
              <w:rPr>
                <w:rFonts w:ascii="Times New Roman" w:eastAsia="Times New Roman" w:hAnsi="Times New Roman" w:cs="Times New Roman"/>
                <w:bCs/>
                <w:sz w:val="22"/>
                <w:szCs w:val="22"/>
                <w:lang w:eastAsia="en-US"/>
              </w:rPr>
              <w:t>kvazisubtiekėjas</w:t>
            </w:r>
            <w:proofErr w:type="spellEnd"/>
            <w:r w:rsidRPr="006458BA">
              <w:rPr>
                <w:rFonts w:ascii="Times New Roman" w:eastAsia="Times New Roman" w:hAnsi="Times New Roman" w:cs="Times New Roman"/>
                <w:bCs/>
                <w:sz w:val="22"/>
                <w:szCs w:val="22"/>
                <w:lang w:eastAsia="en-US"/>
              </w:rPr>
              <w:t>)</w:t>
            </w:r>
            <w:r w:rsidR="00C04822">
              <w:rPr>
                <w:rFonts w:ascii="Times New Roman" w:eastAsia="Times New Roman" w:hAnsi="Times New Roman" w:cs="Times New Roman"/>
                <w:bCs/>
                <w:sz w:val="22"/>
                <w:szCs w:val="22"/>
                <w:lang w:eastAsia="en-US"/>
              </w:rPr>
              <w:t xml:space="preserve"> specialistas</w:t>
            </w:r>
          </w:p>
        </w:tc>
        <w:tc>
          <w:tcPr>
            <w:tcW w:w="2551" w:type="dxa"/>
          </w:tcPr>
          <w:p w14:paraId="26167071" w14:textId="77777777" w:rsidR="00586AB2" w:rsidRPr="006458BA" w:rsidRDefault="00586AB2" w:rsidP="008B10C1">
            <w:pPr>
              <w:tabs>
                <w:tab w:val="left" w:pos="851"/>
              </w:tabs>
              <w:spacing w:after="0"/>
              <w:ind w:firstLine="42"/>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Specialisto kvalifikacijos atitikimą įrodančio dokumento pavadinimas, dokumentą išdavusi įstaiga ir dokumento numeris</w:t>
            </w:r>
          </w:p>
        </w:tc>
      </w:tr>
      <w:tr w:rsidR="00586AB2" w:rsidRPr="006458BA" w14:paraId="6DDEFBF1" w14:textId="77777777" w:rsidTr="00A330F4">
        <w:tc>
          <w:tcPr>
            <w:tcW w:w="846" w:type="dxa"/>
          </w:tcPr>
          <w:p w14:paraId="67102ABE" w14:textId="77777777" w:rsidR="00586AB2" w:rsidRPr="006458BA" w:rsidRDefault="00586AB2" w:rsidP="008B10C1">
            <w:pPr>
              <w:tabs>
                <w:tab w:val="left" w:pos="851"/>
              </w:tabs>
              <w:spacing w:after="0"/>
              <w:ind w:firstLine="567"/>
              <w:jc w:val="center"/>
              <w:rPr>
                <w:rFonts w:ascii="Times New Roman" w:eastAsia="Times New Roman" w:hAnsi="Times New Roman" w:cs="Times New Roman"/>
                <w:sz w:val="22"/>
                <w:szCs w:val="22"/>
                <w:lang w:eastAsia="en-US"/>
              </w:rPr>
            </w:pPr>
          </w:p>
        </w:tc>
        <w:tc>
          <w:tcPr>
            <w:tcW w:w="1569" w:type="dxa"/>
          </w:tcPr>
          <w:p w14:paraId="7244A6B1" w14:textId="77777777" w:rsidR="00586AB2" w:rsidRPr="006458BA" w:rsidRDefault="00586AB2" w:rsidP="008B10C1">
            <w:pPr>
              <w:tabs>
                <w:tab w:val="left" w:pos="851"/>
              </w:tabs>
              <w:spacing w:after="0"/>
              <w:ind w:firstLine="567"/>
              <w:jc w:val="both"/>
              <w:rPr>
                <w:rFonts w:ascii="Times New Roman" w:eastAsia="Times New Roman" w:hAnsi="Times New Roman" w:cs="Times New Roman"/>
                <w:sz w:val="22"/>
                <w:szCs w:val="22"/>
                <w:lang w:eastAsia="en-US"/>
              </w:rPr>
            </w:pPr>
          </w:p>
        </w:tc>
        <w:tc>
          <w:tcPr>
            <w:tcW w:w="2693" w:type="dxa"/>
          </w:tcPr>
          <w:p w14:paraId="4EBBD52D" w14:textId="77777777" w:rsidR="00586AB2" w:rsidRPr="006458BA" w:rsidRDefault="00586AB2" w:rsidP="008B10C1">
            <w:pPr>
              <w:tabs>
                <w:tab w:val="left" w:pos="851"/>
              </w:tabs>
              <w:spacing w:after="0"/>
              <w:jc w:val="both"/>
              <w:rPr>
                <w:rFonts w:ascii="Times New Roman" w:eastAsia="Times New Roman" w:hAnsi="Times New Roman" w:cs="Times New Roman"/>
                <w:sz w:val="22"/>
                <w:szCs w:val="22"/>
                <w:lang w:eastAsia="en-US"/>
              </w:rPr>
            </w:pPr>
          </w:p>
        </w:tc>
        <w:tc>
          <w:tcPr>
            <w:tcW w:w="2268" w:type="dxa"/>
          </w:tcPr>
          <w:p w14:paraId="16EE0960" w14:textId="77777777" w:rsidR="00586AB2" w:rsidRPr="006458BA" w:rsidRDefault="00586AB2" w:rsidP="008B10C1">
            <w:pPr>
              <w:tabs>
                <w:tab w:val="left" w:pos="851"/>
              </w:tabs>
              <w:spacing w:after="0"/>
              <w:ind w:firstLine="567"/>
              <w:jc w:val="both"/>
              <w:rPr>
                <w:rFonts w:ascii="Times New Roman" w:eastAsia="Times New Roman" w:hAnsi="Times New Roman" w:cs="Times New Roman"/>
                <w:sz w:val="22"/>
                <w:szCs w:val="22"/>
                <w:lang w:eastAsia="en-US"/>
              </w:rPr>
            </w:pPr>
          </w:p>
        </w:tc>
        <w:tc>
          <w:tcPr>
            <w:tcW w:w="2551" w:type="dxa"/>
          </w:tcPr>
          <w:p w14:paraId="44EA5C2D" w14:textId="77777777" w:rsidR="00586AB2" w:rsidRPr="006458BA" w:rsidRDefault="00586AB2" w:rsidP="008B10C1">
            <w:pPr>
              <w:tabs>
                <w:tab w:val="left" w:pos="851"/>
              </w:tabs>
              <w:spacing w:after="0"/>
              <w:ind w:firstLine="567"/>
              <w:jc w:val="both"/>
              <w:rPr>
                <w:rFonts w:ascii="Times New Roman" w:eastAsia="Times New Roman" w:hAnsi="Times New Roman" w:cs="Times New Roman"/>
                <w:sz w:val="22"/>
                <w:szCs w:val="22"/>
                <w:lang w:eastAsia="en-US"/>
              </w:rPr>
            </w:pPr>
          </w:p>
        </w:tc>
      </w:tr>
      <w:tr w:rsidR="00586AB2" w:rsidRPr="006458BA" w14:paraId="00969399" w14:textId="77777777" w:rsidTr="00A330F4">
        <w:tc>
          <w:tcPr>
            <w:tcW w:w="846" w:type="dxa"/>
          </w:tcPr>
          <w:p w14:paraId="1E744556" w14:textId="77777777" w:rsidR="00586AB2" w:rsidRPr="006458BA" w:rsidRDefault="00586AB2" w:rsidP="008B10C1">
            <w:pPr>
              <w:tabs>
                <w:tab w:val="left" w:pos="851"/>
              </w:tabs>
              <w:spacing w:after="0"/>
              <w:ind w:firstLine="567"/>
              <w:jc w:val="center"/>
              <w:rPr>
                <w:rFonts w:ascii="Times New Roman" w:eastAsia="Times New Roman" w:hAnsi="Times New Roman" w:cs="Times New Roman"/>
                <w:sz w:val="22"/>
                <w:szCs w:val="22"/>
                <w:lang w:eastAsia="en-US"/>
              </w:rPr>
            </w:pPr>
          </w:p>
        </w:tc>
        <w:tc>
          <w:tcPr>
            <w:tcW w:w="1569" w:type="dxa"/>
          </w:tcPr>
          <w:p w14:paraId="6D94C696" w14:textId="77777777" w:rsidR="00586AB2" w:rsidRPr="006458BA" w:rsidRDefault="00586AB2" w:rsidP="008B10C1">
            <w:pPr>
              <w:tabs>
                <w:tab w:val="left" w:pos="851"/>
              </w:tabs>
              <w:spacing w:after="0"/>
              <w:ind w:firstLine="567"/>
              <w:jc w:val="both"/>
              <w:rPr>
                <w:rFonts w:ascii="Times New Roman" w:eastAsia="Times New Roman" w:hAnsi="Times New Roman" w:cs="Times New Roman"/>
                <w:sz w:val="22"/>
                <w:szCs w:val="22"/>
                <w:lang w:eastAsia="en-US"/>
              </w:rPr>
            </w:pPr>
          </w:p>
        </w:tc>
        <w:tc>
          <w:tcPr>
            <w:tcW w:w="2693" w:type="dxa"/>
          </w:tcPr>
          <w:p w14:paraId="7F935A3B" w14:textId="77777777" w:rsidR="00586AB2" w:rsidRPr="006458BA" w:rsidRDefault="00586AB2" w:rsidP="008B10C1">
            <w:pPr>
              <w:tabs>
                <w:tab w:val="left" w:pos="851"/>
              </w:tabs>
              <w:spacing w:after="0"/>
              <w:ind w:firstLine="567"/>
              <w:jc w:val="both"/>
              <w:rPr>
                <w:rFonts w:ascii="Times New Roman" w:eastAsia="Times New Roman" w:hAnsi="Times New Roman" w:cs="Times New Roman"/>
                <w:sz w:val="22"/>
                <w:szCs w:val="22"/>
                <w:lang w:eastAsia="en-US"/>
              </w:rPr>
            </w:pPr>
          </w:p>
        </w:tc>
        <w:tc>
          <w:tcPr>
            <w:tcW w:w="2268" w:type="dxa"/>
          </w:tcPr>
          <w:p w14:paraId="52F97F72" w14:textId="77777777" w:rsidR="00586AB2" w:rsidRPr="006458BA" w:rsidRDefault="00586AB2" w:rsidP="008B10C1">
            <w:pPr>
              <w:tabs>
                <w:tab w:val="left" w:pos="851"/>
              </w:tabs>
              <w:spacing w:after="0"/>
              <w:ind w:firstLine="567"/>
              <w:jc w:val="both"/>
              <w:rPr>
                <w:rFonts w:ascii="Times New Roman" w:eastAsia="Times New Roman" w:hAnsi="Times New Roman" w:cs="Times New Roman"/>
                <w:sz w:val="22"/>
                <w:szCs w:val="22"/>
                <w:lang w:eastAsia="en-US"/>
              </w:rPr>
            </w:pPr>
          </w:p>
        </w:tc>
        <w:tc>
          <w:tcPr>
            <w:tcW w:w="2551" w:type="dxa"/>
          </w:tcPr>
          <w:p w14:paraId="489B158D" w14:textId="77777777" w:rsidR="00586AB2" w:rsidRPr="006458BA" w:rsidRDefault="00586AB2" w:rsidP="008B10C1">
            <w:pPr>
              <w:tabs>
                <w:tab w:val="left" w:pos="851"/>
              </w:tabs>
              <w:spacing w:after="0"/>
              <w:ind w:firstLine="567"/>
              <w:jc w:val="both"/>
              <w:rPr>
                <w:rFonts w:ascii="Times New Roman" w:eastAsia="Times New Roman" w:hAnsi="Times New Roman" w:cs="Times New Roman"/>
                <w:sz w:val="22"/>
                <w:szCs w:val="22"/>
                <w:lang w:eastAsia="en-US"/>
              </w:rPr>
            </w:pPr>
          </w:p>
        </w:tc>
      </w:tr>
      <w:tr w:rsidR="00586AB2" w:rsidRPr="006458BA" w14:paraId="53BFFB6A" w14:textId="77777777" w:rsidTr="00A330F4">
        <w:tc>
          <w:tcPr>
            <w:tcW w:w="846" w:type="dxa"/>
          </w:tcPr>
          <w:p w14:paraId="2BA9121A" w14:textId="77777777" w:rsidR="00586AB2" w:rsidRPr="006458BA" w:rsidRDefault="00586AB2" w:rsidP="008B10C1">
            <w:pPr>
              <w:tabs>
                <w:tab w:val="left" w:pos="851"/>
              </w:tabs>
              <w:spacing w:after="0"/>
              <w:ind w:firstLine="567"/>
              <w:jc w:val="center"/>
              <w:rPr>
                <w:rFonts w:ascii="Times New Roman" w:eastAsia="Times New Roman" w:hAnsi="Times New Roman" w:cs="Times New Roman"/>
                <w:sz w:val="22"/>
                <w:szCs w:val="22"/>
                <w:lang w:eastAsia="en-US"/>
              </w:rPr>
            </w:pPr>
          </w:p>
        </w:tc>
        <w:tc>
          <w:tcPr>
            <w:tcW w:w="1569" w:type="dxa"/>
          </w:tcPr>
          <w:p w14:paraId="102827CC" w14:textId="77777777" w:rsidR="00586AB2" w:rsidRPr="006458BA" w:rsidRDefault="00586AB2" w:rsidP="008B10C1">
            <w:pPr>
              <w:tabs>
                <w:tab w:val="left" w:pos="851"/>
              </w:tabs>
              <w:spacing w:after="0"/>
              <w:ind w:firstLine="567"/>
              <w:jc w:val="both"/>
              <w:rPr>
                <w:rFonts w:ascii="Times New Roman" w:eastAsia="Times New Roman" w:hAnsi="Times New Roman" w:cs="Times New Roman"/>
                <w:sz w:val="22"/>
                <w:szCs w:val="22"/>
                <w:lang w:eastAsia="en-US"/>
              </w:rPr>
            </w:pPr>
          </w:p>
        </w:tc>
        <w:tc>
          <w:tcPr>
            <w:tcW w:w="2693" w:type="dxa"/>
          </w:tcPr>
          <w:p w14:paraId="6F8B6C80" w14:textId="77777777" w:rsidR="00586AB2" w:rsidRPr="006458BA" w:rsidRDefault="00586AB2" w:rsidP="008B10C1">
            <w:pPr>
              <w:spacing w:after="0"/>
              <w:ind w:firstLine="567"/>
              <w:jc w:val="both"/>
              <w:rPr>
                <w:rFonts w:ascii="Times New Roman" w:eastAsia="Times New Roman" w:hAnsi="Times New Roman" w:cs="Times New Roman"/>
                <w:sz w:val="22"/>
                <w:szCs w:val="22"/>
                <w:lang w:eastAsia="en-US"/>
              </w:rPr>
            </w:pPr>
          </w:p>
        </w:tc>
        <w:tc>
          <w:tcPr>
            <w:tcW w:w="2268" w:type="dxa"/>
          </w:tcPr>
          <w:p w14:paraId="52CE5336" w14:textId="77777777" w:rsidR="00586AB2" w:rsidRPr="006458BA" w:rsidRDefault="00586AB2" w:rsidP="008B10C1">
            <w:pPr>
              <w:spacing w:after="0"/>
              <w:ind w:firstLine="567"/>
              <w:jc w:val="both"/>
              <w:rPr>
                <w:rFonts w:ascii="Times New Roman" w:eastAsia="Times New Roman" w:hAnsi="Times New Roman" w:cs="Times New Roman"/>
                <w:sz w:val="22"/>
                <w:szCs w:val="22"/>
                <w:lang w:eastAsia="en-US"/>
              </w:rPr>
            </w:pPr>
          </w:p>
        </w:tc>
        <w:tc>
          <w:tcPr>
            <w:tcW w:w="2551" w:type="dxa"/>
          </w:tcPr>
          <w:p w14:paraId="505B25A5" w14:textId="77777777" w:rsidR="00586AB2" w:rsidRPr="006458BA" w:rsidRDefault="00586AB2" w:rsidP="008B10C1">
            <w:pPr>
              <w:tabs>
                <w:tab w:val="left" w:pos="851"/>
              </w:tabs>
              <w:spacing w:after="0"/>
              <w:ind w:firstLine="567"/>
              <w:jc w:val="both"/>
              <w:rPr>
                <w:rFonts w:ascii="Times New Roman" w:eastAsia="Times New Roman" w:hAnsi="Times New Roman" w:cs="Times New Roman"/>
                <w:sz w:val="22"/>
                <w:szCs w:val="22"/>
                <w:lang w:eastAsia="en-US"/>
              </w:rPr>
            </w:pPr>
          </w:p>
        </w:tc>
      </w:tr>
    </w:tbl>
    <w:p w14:paraId="2724E2A6" w14:textId="77777777" w:rsidR="00586AB2" w:rsidRPr="006458BA" w:rsidRDefault="00586AB2" w:rsidP="0073009B">
      <w:pPr>
        <w:spacing w:after="0" w:line="240" w:lineRule="auto"/>
        <w:rPr>
          <w:rFonts w:ascii="Times New Roman" w:hAnsi="Times New Roman" w:cs="Times New Roman"/>
          <w:b/>
          <w:bCs/>
          <w:smallCaps/>
          <w:sz w:val="16"/>
          <w:szCs w:val="16"/>
        </w:rPr>
      </w:pPr>
    </w:p>
    <w:p w14:paraId="234CC27B" w14:textId="77777777" w:rsidR="00586AB2" w:rsidRPr="006458BA" w:rsidRDefault="00586AB2" w:rsidP="0073009B">
      <w:pPr>
        <w:spacing w:after="0" w:line="240" w:lineRule="auto"/>
        <w:rPr>
          <w:rFonts w:ascii="Times New Roman" w:hAnsi="Times New Roman" w:cs="Times New Roman"/>
          <w:b/>
          <w:bCs/>
          <w:smallCaps/>
          <w:sz w:val="16"/>
          <w:szCs w:val="16"/>
        </w:rPr>
      </w:pPr>
    </w:p>
    <w:p w14:paraId="1E461E1F" w14:textId="1D691481" w:rsidR="00586AB2" w:rsidRPr="006458BA" w:rsidRDefault="0063231B" w:rsidP="008B10C1">
      <w:pPr>
        <w:spacing w:after="120" w:line="240" w:lineRule="auto"/>
        <w:rPr>
          <w:rFonts w:ascii="Times New Roman" w:hAnsi="Times New Roman" w:cs="Times New Roman"/>
          <w:b/>
          <w:sz w:val="24"/>
          <w:szCs w:val="24"/>
        </w:rPr>
      </w:pPr>
      <w:r w:rsidRPr="006458BA">
        <w:rPr>
          <w:rFonts w:ascii="Times New Roman" w:hAnsi="Times New Roman" w:cs="Times New Roman"/>
          <w:b/>
          <w:sz w:val="24"/>
          <w:szCs w:val="24"/>
        </w:rPr>
        <w:t>Pastab</w:t>
      </w:r>
      <w:r w:rsidR="008B10C1" w:rsidRPr="006458BA">
        <w:rPr>
          <w:rFonts w:ascii="Times New Roman" w:hAnsi="Times New Roman" w:cs="Times New Roman"/>
          <w:b/>
          <w:sz w:val="24"/>
          <w:szCs w:val="24"/>
        </w:rPr>
        <w:t xml:space="preserve">a. </w:t>
      </w:r>
      <w:r w:rsidR="00586AB2" w:rsidRPr="006458BA">
        <w:rPr>
          <w:rFonts w:ascii="Times New Roman" w:hAnsi="Times New Roman" w:cs="Times New Roman"/>
          <w:bCs/>
          <w:sz w:val="24"/>
          <w:szCs w:val="24"/>
        </w:rPr>
        <w:t>Pasiūlymas atmetamas, jei tiekėjas apie nustatytų reikalavimų atitikimą pateikia melagingą informaciją, kurią Pirkimo vykdytoja gali įrodyti bet kokiomis teisėtomis priemonėmis</w:t>
      </w:r>
      <w:r w:rsidR="008B10C1" w:rsidRPr="006458BA">
        <w:rPr>
          <w:rFonts w:ascii="Times New Roman" w:hAnsi="Times New Roman" w:cs="Times New Roman"/>
          <w:bCs/>
          <w:sz w:val="24"/>
          <w:szCs w:val="24"/>
        </w:rPr>
        <w:t>;</w:t>
      </w:r>
    </w:p>
    <w:p w14:paraId="13D4FB94" w14:textId="77777777" w:rsidR="00586AB2" w:rsidRPr="006458BA" w:rsidRDefault="00586AB2" w:rsidP="00586AB2">
      <w:pPr>
        <w:spacing w:after="200"/>
        <w:rPr>
          <w:rFonts w:ascii="Times New Roman" w:eastAsia="Arial Unicode MS" w:hAnsi="Times New Roman" w:cs="Times New Roman"/>
          <w:sz w:val="20"/>
          <w:szCs w:val="20"/>
          <w:lang w:eastAsia="en-US"/>
        </w:rPr>
      </w:pPr>
    </w:p>
    <w:p w14:paraId="6CC413C3" w14:textId="0F1E5E15" w:rsidR="00586AB2" w:rsidRPr="006458BA" w:rsidRDefault="00586AB2" w:rsidP="00586AB2">
      <w:pPr>
        <w:spacing w:after="0" w:line="240" w:lineRule="auto"/>
        <w:rPr>
          <w:rFonts w:ascii="Times New Roman" w:eastAsia="Times New Roman" w:hAnsi="Times New Roman" w:cs="Times New Roman"/>
          <w:sz w:val="20"/>
          <w:szCs w:val="20"/>
          <w:lang w:eastAsia="en-US"/>
        </w:rPr>
      </w:pPr>
      <w:r w:rsidRPr="006458BA">
        <w:rPr>
          <w:rFonts w:ascii="Times New Roman" w:eastAsia="Times New Roman" w:hAnsi="Times New Roman" w:cs="Times New Roman"/>
          <w:sz w:val="20"/>
          <w:szCs w:val="20"/>
          <w:lang w:eastAsia="en-US"/>
        </w:rPr>
        <w:t xml:space="preserve">    _____________________________</w:t>
      </w:r>
      <w:r w:rsidRPr="006458BA">
        <w:rPr>
          <w:rFonts w:ascii="Times New Roman" w:eastAsia="Times New Roman" w:hAnsi="Times New Roman" w:cs="Times New Roman"/>
          <w:sz w:val="20"/>
          <w:szCs w:val="20"/>
          <w:lang w:eastAsia="en-US"/>
        </w:rPr>
        <w:tab/>
      </w:r>
      <w:r w:rsidRPr="006458BA">
        <w:rPr>
          <w:rFonts w:ascii="Times New Roman" w:eastAsia="Times New Roman" w:hAnsi="Times New Roman" w:cs="Times New Roman"/>
          <w:sz w:val="20"/>
          <w:szCs w:val="20"/>
          <w:lang w:eastAsia="en-US"/>
        </w:rPr>
        <w:tab/>
        <w:t xml:space="preserve">                  ______________</w:t>
      </w:r>
      <w:r w:rsidRPr="006458BA">
        <w:rPr>
          <w:rFonts w:ascii="Times New Roman" w:eastAsia="Times New Roman" w:hAnsi="Times New Roman" w:cs="Times New Roman"/>
          <w:sz w:val="20"/>
          <w:szCs w:val="20"/>
          <w:lang w:eastAsia="en-US"/>
        </w:rPr>
        <w:tab/>
        <w:t xml:space="preserve">         ______________________________</w:t>
      </w:r>
    </w:p>
    <w:p w14:paraId="3937061E" w14:textId="6C34366A" w:rsidR="00586AB2" w:rsidRPr="006458BA" w:rsidRDefault="00586AB2" w:rsidP="00586AB2">
      <w:pPr>
        <w:spacing w:after="0" w:line="240" w:lineRule="auto"/>
        <w:ind w:hanging="142"/>
        <w:jc w:val="center"/>
        <w:rPr>
          <w:rFonts w:ascii="Times New Roman" w:eastAsia="Times New Roman" w:hAnsi="Times New Roman" w:cs="Times New Roman"/>
          <w:i/>
          <w:sz w:val="20"/>
          <w:szCs w:val="20"/>
          <w:lang w:eastAsia="en-US"/>
        </w:rPr>
      </w:pPr>
      <w:r w:rsidRPr="006458BA">
        <w:rPr>
          <w:rFonts w:ascii="Times New Roman" w:eastAsia="Times New Roman" w:hAnsi="Times New Roman" w:cs="Times New Roman"/>
          <w:i/>
          <w:sz w:val="20"/>
          <w:szCs w:val="20"/>
          <w:lang w:eastAsia="en-US"/>
        </w:rPr>
        <w:t xml:space="preserve">            ( pareigos)</w:t>
      </w:r>
      <w:r w:rsidRPr="006458BA">
        <w:rPr>
          <w:rFonts w:ascii="Times New Roman" w:eastAsia="Times New Roman" w:hAnsi="Times New Roman" w:cs="Times New Roman"/>
          <w:i/>
          <w:sz w:val="20"/>
          <w:szCs w:val="20"/>
          <w:lang w:eastAsia="en-US"/>
        </w:rPr>
        <w:tab/>
      </w:r>
      <w:r w:rsidRPr="006458BA">
        <w:rPr>
          <w:rFonts w:ascii="Times New Roman" w:eastAsia="Times New Roman" w:hAnsi="Times New Roman" w:cs="Times New Roman"/>
          <w:i/>
          <w:sz w:val="20"/>
          <w:szCs w:val="20"/>
          <w:lang w:eastAsia="en-US"/>
        </w:rPr>
        <w:tab/>
        <w:t xml:space="preserve">                             (parašas)</w:t>
      </w:r>
      <w:r w:rsidRPr="006458BA">
        <w:rPr>
          <w:rFonts w:ascii="Times New Roman" w:eastAsia="Times New Roman" w:hAnsi="Times New Roman" w:cs="Times New Roman"/>
          <w:i/>
          <w:sz w:val="20"/>
          <w:szCs w:val="20"/>
          <w:lang w:eastAsia="en-US"/>
        </w:rPr>
        <w:tab/>
        <w:t xml:space="preserve">                         (vardas ir pavardė)</w:t>
      </w:r>
    </w:p>
    <w:p w14:paraId="354A5649" w14:textId="3E415522" w:rsidR="00586AB2" w:rsidRPr="006458BA" w:rsidRDefault="00586AB2">
      <w:pPr>
        <w:rPr>
          <w:rFonts w:ascii="Times New Roman" w:hAnsi="Times New Roman" w:cs="Times New Roman"/>
          <w:bCs/>
          <w:smallCaps/>
          <w:sz w:val="24"/>
          <w:szCs w:val="24"/>
        </w:rPr>
      </w:pPr>
      <w:r w:rsidRPr="006458BA">
        <w:rPr>
          <w:rFonts w:ascii="Times New Roman" w:hAnsi="Times New Roman" w:cs="Times New Roman"/>
          <w:bCs/>
          <w:smallCaps/>
          <w:sz w:val="24"/>
          <w:szCs w:val="24"/>
        </w:rPr>
        <w:br w:type="page"/>
      </w:r>
    </w:p>
    <w:p w14:paraId="245DBBC8" w14:textId="77777777" w:rsidR="00586AB2" w:rsidRPr="006458BA" w:rsidRDefault="00586AB2" w:rsidP="00586AB2">
      <w:pPr>
        <w:spacing w:after="200" w:line="23" w:lineRule="atLeast"/>
        <w:ind w:left="5823"/>
        <w:jc w:val="both"/>
        <w:outlineLvl w:val="1"/>
        <w:rPr>
          <w:rFonts w:ascii="Times New Roman" w:eastAsia="Arial Unicode MS" w:hAnsi="Times New Roman" w:cs="Times New Roman"/>
          <w:sz w:val="24"/>
          <w:szCs w:val="24"/>
        </w:rPr>
      </w:pPr>
      <w:bookmarkStart w:id="120" w:name="_Toc170975649"/>
      <w:bookmarkStart w:id="121" w:name="_Toc171338604"/>
      <w:bookmarkStart w:id="122" w:name="_Toc178250683"/>
      <w:bookmarkStart w:id="123" w:name="_Toc187994840"/>
      <w:r w:rsidRPr="006458BA">
        <w:rPr>
          <w:rFonts w:ascii="Times New Roman" w:eastAsia="Arial Unicode MS" w:hAnsi="Times New Roman" w:cs="Times New Roman"/>
          <w:sz w:val="24"/>
          <w:szCs w:val="24"/>
        </w:rPr>
        <w:lastRenderedPageBreak/>
        <w:t>Specialiųjų pirkimo sąlygų 10 priedas „Suteiktų panašių sutarčių sąrašas“</w:t>
      </w:r>
      <w:bookmarkEnd w:id="120"/>
      <w:bookmarkEnd w:id="121"/>
      <w:bookmarkEnd w:id="122"/>
      <w:bookmarkEnd w:id="123"/>
    </w:p>
    <w:p w14:paraId="3AF9BA01" w14:textId="77777777" w:rsidR="00586AB2" w:rsidRPr="006458BA" w:rsidRDefault="00586AB2" w:rsidP="008B10C1">
      <w:pPr>
        <w:pStyle w:val="Paantrat"/>
        <w:jc w:val="center"/>
        <w:rPr>
          <w:rFonts w:ascii="Times New Roman" w:hAnsi="Times New Roman" w:cs="Times New Roman"/>
          <w:lang w:eastAsia="en-US"/>
        </w:rPr>
      </w:pPr>
      <w:r w:rsidRPr="006458BA">
        <w:rPr>
          <w:rFonts w:ascii="Times New Roman" w:hAnsi="Times New Roman" w:cs="Times New Roman"/>
          <w:lang w:eastAsia="en-US"/>
        </w:rPr>
        <w:t>SUTEIKTŲ PANAŠIŲ SUTARČIŲ SĄRAŠAS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
        <w:gridCol w:w="2124"/>
        <w:gridCol w:w="1624"/>
        <w:gridCol w:w="1464"/>
        <w:gridCol w:w="1590"/>
        <w:gridCol w:w="1203"/>
        <w:gridCol w:w="1349"/>
      </w:tblGrid>
      <w:tr w:rsidR="00586AB2" w:rsidRPr="006458BA" w14:paraId="746B4EAA" w14:textId="77777777" w:rsidTr="00A330F4">
        <w:trPr>
          <w:trHeight w:val="316"/>
        </w:trPr>
        <w:tc>
          <w:tcPr>
            <w:tcW w:w="305" w:type="pct"/>
            <w:vAlign w:val="center"/>
          </w:tcPr>
          <w:p w14:paraId="196183BE"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Eil. Nr.</w:t>
            </w:r>
          </w:p>
        </w:tc>
        <w:tc>
          <w:tcPr>
            <w:tcW w:w="1066" w:type="pct"/>
            <w:vAlign w:val="center"/>
          </w:tcPr>
          <w:p w14:paraId="4D07DF86"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Sutarties pavadinimas (objektas)</w:t>
            </w:r>
          </w:p>
        </w:tc>
        <w:tc>
          <w:tcPr>
            <w:tcW w:w="815" w:type="pct"/>
            <w:vAlign w:val="center"/>
          </w:tcPr>
          <w:p w14:paraId="4216E6CE"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Tiekėjo / tiekėjų grupės partnerio / subtiekėjo pavadinimas</w:t>
            </w:r>
          </w:p>
        </w:tc>
        <w:tc>
          <w:tcPr>
            <w:tcW w:w="735" w:type="pct"/>
            <w:tcBorders>
              <w:right w:val="single" w:sz="4" w:space="0" w:color="auto"/>
            </w:tcBorders>
            <w:vAlign w:val="center"/>
          </w:tcPr>
          <w:p w14:paraId="03A13F7C"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 xml:space="preserve">Sutarties vertė </w:t>
            </w:r>
          </w:p>
          <w:p w14:paraId="5C0D38EF" w14:textId="77777777" w:rsidR="00586AB2" w:rsidRPr="006458BA" w:rsidRDefault="00586AB2" w:rsidP="00586AB2">
            <w:pPr>
              <w:suppressAutoHyphens/>
              <w:spacing w:after="0" w:line="23" w:lineRule="atLeast"/>
              <w:ind w:right="-111" w:hanging="75"/>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(Eur be PVM)</w:t>
            </w:r>
          </w:p>
        </w:tc>
        <w:tc>
          <w:tcPr>
            <w:tcW w:w="798" w:type="pct"/>
            <w:tcBorders>
              <w:left w:val="single" w:sz="4" w:space="0" w:color="auto"/>
            </w:tcBorders>
            <w:vAlign w:val="center"/>
          </w:tcPr>
          <w:p w14:paraId="024E0E35"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 xml:space="preserve">Dalyvavimo sutartyje dalis </w:t>
            </w:r>
          </w:p>
          <w:p w14:paraId="0783B184"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 xml:space="preserve">(Eur be PVM), </w:t>
            </w:r>
          </w:p>
          <w:p w14:paraId="623DD983"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bCs/>
                <w:sz w:val="22"/>
                <w:szCs w:val="22"/>
                <w:lang w:eastAsia="en-US"/>
              </w:rPr>
              <w:t>t. y. savo jėgomis suteiktų paslaugų dalis</w:t>
            </w:r>
          </w:p>
        </w:tc>
        <w:tc>
          <w:tcPr>
            <w:tcW w:w="604" w:type="pct"/>
            <w:vAlign w:val="center"/>
          </w:tcPr>
          <w:p w14:paraId="79CE6F23" w14:textId="77777777" w:rsidR="00586AB2" w:rsidRPr="006458BA" w:rsidRDefault="00586AB2" w:rsidP="00586AB2">
            <w:pPr>
              <w:suppressAutoHyphens/>
              <w:spacing w:after="0" w:line="23" w:lineRule="atLeast"/>
              <w:ind w:right="-114" w:hanging="75"/>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 xml:space="preserve">Sutarties pradžios ir sutarties pabaigos datos </w:t>
            </w:r>
          </w:p>
          <w:p w14:paraId="7F8A8C98" w14:textId="77777777" w:rsidR="00586AB2" w:rsidRPr="006458BA" w:rsidRDefault="00586AB2" w:rsidP="00586AB2">
            <w:pPr>
              <w:suppressAutoHyphens/>
              <w:spacing w:after="0" w:line="23" w:lineRule="atLeast"/>
              <w:ind w:right="-114" w:hanging="75"/>
              <w:jc w:val="center"/>
              <w:rPr>
                <w:rFonts w:ascii="Times New Roman" w:eastAsia="Times New Roman" w:hAnsi="Times New Roman" w:cs="Times New Roman"/>
                <w:i/>
                <w:sz w:val="22"/>
                <w:szCs w:val="22"/>
                <w:lang w:eastAsia="en-US"/>
              </w:rPr>
            </w:pPr>
            <w:r w:rsidRPr="006458BA">
              <w:rPr>
                <w:rFonts w:ascii="Times New Roman" w:eastAsia="Times New Roman" w:hAnsi="Times New Roman" w:cs="Times New Roman"/>
                <w:i/>
                <w:sz w:val="22"/>
                <w:szCs w:val="22"/>
                <w:lang w:eastAsia="en-US"/>
              </w:rPr>
              <w:t>(metai, mėnuo)</w:t>
            </w:r>
          </w:p>
        </w:tc>
        <w:tc>
          <w:tcPr>
            <w:tcW w:w="677" w:type="pct"/>
            <w:tcBorders>
              <w:left w:val="single" w:sz="4" w:space="0" w:color="auto"/>
            </w:tcBorders>
            <w:vAlign w:val="center"/>
          </w:tcPr>
          <w:p w14:paraId="01409F3B"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Užsakovas</w:t>
            </w:r>
          </w:p>
          <w:p w14:paraId="27293F3A"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(užsakovo kontaktai, atsakingi asmenys)</w:t>
            </w:r>
          </w:p>
        </w:tc>
      </w:tr>
      <w:tr w:rsidR="00586AB2" w:rsidRPr="006458BA" w14:paraId="05FDF27E" w14:textId="77777777" w:rsidTr="00A330F4">
        <w:tc>
          <w:tcPr>
            <w:tcW w:w="305" w:type="pct"/>
          </w:tcPr>
          <w:p w14:paraId="53B5B6BF"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Cs/>
                <w:sz w:val="22"/>
                <w:szCs w:val="22"/>
                <w:lang w:eastAsia="en-US"/>
              </w:rPr>
            </w:pPr>
            <w:r w:rsidRPr="006458BA">
              <w:rPr>
                <w:rFonts w:ascii="Times New Roman" w:eastAsia="Times New Roman" w:hAnsi="Times New Roman" w:cs="Times New Roman"/>
                <w:bCs/>
                <w:sz w:val="22"/>
                <w:szCs w:val="22"/>
                <w:lang w:eastAsia="en-US"/>
              </w:rPr>
              <w:t>1</w:t>
            </w:r>
          </w:p>
        </w:tc>
        <w:tc>
          <w:tcPr>
            <w:tcW w:w="1066" w:type="pct"/>
          </w:tcPr>
          <w:p w14:paraId="7D309DAB"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Cs/>
                <w:sz w:val="22"/>
                <w:szCs w:val="22"/>
                <w:lang w:eastAsia="en-US"/>
              </w:rPr>
            </w:pPr>
            <w:r w:rsidRPr="006458BA">
              <w:rPr>
                <w:rFonts w:ascii="Times New Roman" w:eastAsia="Times New Roman" w:hAnsi="Times New Roman" w:cs="Times New Roman"/>
                <w:bCs/>
                <w:sz w:val="22"/>
                <w:szCs w:val="22"/>
                <w:lang w:eastAsia="en-US"/>
              </w:rPr>
              <w:t>2</w:t>
            </w:r>
          </w:p>
        </w:tc>
        <w:tc>
          <w:tcPr>
            <w:tcW w:w="815" w:type="pct"/>
          </w:tcPr>
          <w:p w14:paraId="4D1D929F"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Cs/>
                <w:sz w:val="22"/>
                <w:szCs w:val="22"/>
                <w:lang w:eastAsia="en-US"/>
              </w:rPr>
            </w:pPr>
            <w:r w:rsidRPr="006458BA">
              <w:rPr>
                <w:rFonts w:ascii="Times New Roman" w:eastAsia="Times New Roman" w:hAnsi="Times New Roman" w:cs="Times New Roman"/>
                <w:bCs/>
                <w:sz w:val="22"/>
                <w:szCs w:val="22"/>
                <w:lang w:eastAsia="en-US"/>
              </w:rPr>
              <w:t>3</w:t>
            </w:r>
          </w:p>
        </w:tc>
        <w:tc>
          <w:tcPr>
            <w:tcW w:w="735" w:type="pct"/>
            <w:tcBorders>
              <w:right w:val="single" w:sz="4" w:space="0" w:color="auto"/>
            </w:tcBorders>
          </w:tcPr>
          <w:p w14:paraId="028EAE04"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Cs/>
                <w:sz w:val="22"/>
                <w:szCs w:val="22"/>
                <w:lang w:eastAsia="en-US"/>
              </w:rPr>
            </w:pPr>
            <w:r w:rsidRPr="006458BA">
              <w:rPr>
                <w:rFonts w:ascii="Times New Roman" w:eastAsia="Times New Roman" w:hAnsi="Times New Roman" w:cs="Times New Roman"/>
                <w:bCs/>
                <w:sz w:val="22"/>
                <w:szCs w:val="22"/>
                <w:lang w:eastAsia="en-US"/>
              </w:rPr>
              <w:t>4</w:t>
            </w:r>
          </w:p>
        </w:tc>
        <w:tc>
          <w:tcPr>
            <w:tcW w:w="798" w:type="pct"/>
            <w:tcBorders>
              <w:left w:val="single" w:sz="4" w:space="0" w:color="auto"/>
            </w:tcBorders>
          </w:tcPr>
          <w:p w14:paraId="36B6712C"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Cs/>
                <w:sz w:val="22"/>
                <w:szCs w:val="22"/>
                <w:lang w:eastAsia="en-US"/>
              </w:rPr>
            </w:pPr>
            <w:r w:rsidRPr="006458BA">
              <w:rPr>
                <w:rFonts w:ascii="Times New Roman" w:eastAsia="Times New Roman" w:hAnsi="Times New Roman" w:cs="Times New Roman"/>
                <w:bCs/>
                <w:sz w:val="22"/>
                <w:szCs w:val="22"/>
                <w:lang w:eastAsia="en-US"/>
              </w:rPr>
              <w:t>5</w:t>
            </w:r>
          </w:p>
        </w:tc>
        <w:tc>
          <w:tcPr>
            <w:tcW w:w="604" w:type="pct"/>
          </w:tcPr>
          <w:p w14:paraId="102074CA"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Cs/>
                <w:sz w:val="22"/>
                <w:szCs w:val="22"/>
                <w:lang w:eastAsia="en-US"/>
              </w:rPr>
            </w:pPr>
            <w:r w:rsidRPr="006458BA">
              <w:rPr>
                <w:rFonts w:ascii="Times New Roman" w:eastAsia="Times New Roman" w:hAnsi="Times New Roman" w:cs="Times New Roman"/>
                <w:bCs/>
                <w:sz w:val="22"/>
                <w:szCs w:val="22"/>
                <w:lang w:eastAsia="en-US"/>
              </w:rPr>
              <w:t>6</w:t>
            </w:r>
          </w:p>
        </w:tc>
        <w:tc>
          <w:tcPr>
            <w:tcW w:w="677" w:type="pct"/>
            <w:tcBorders>
              <w:left w:val="single" w:sz="4" w:space="0" w:color="auto"/>
            </w:tcBorders>
          </w:tcPr>
          <w:p w14:paraId="482D1EA8"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Cs/>
                <w:sz w:val="22"/>
                <w:szCs w:val="22"/>
                <w:lang w:eastAsia="en-US"/>
              </w:rPr>
            </w:pPr>
            <w:r w:rsidRPr="006458BA">
              <w:rPr>
                <w:rFonts w:ascii="Times New Roman" w:eastAsia="Times New Roman" w:hAnsi="Times New Roman" w:cs="Times New Roman"/>
                <w:bCs/>
                <w:sz w:val="22"/>
                <w:szCs w:val="22"/>
                <w:lang w:eastAsia="en-US"/>
              </w:rPr>
              <w:t>8</w:t>
            </w:r>
          </w:p>
        </w:tc>
      </w:tr>
      <w:tr w:rsidR="00586AB2" w:rsidRPr="006458BA" w14:paraId="76EFD7E9" w14:textId="77777777" w:rsidTr="00A330F4">
        <w:tc>
          <w:tcPr>
            <w:tcW w:w="305" w:type="pct"/>
          </w:tcPr>
          <w:p w14:paraId="7A4C8EFB"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sz w:val="22"/>
                <w:szCs w:val="22"/>
                <w:lang w:eastAsia="en-US"/>
              </w:rPr>
            </w:pPr>
            <w:r w:rsidRPr="006458BA">
              <w:rPr>
                <w:rFonts w:ascii="Times New Roman" w:eastAsia="Times New Roman" w:hAnsi="Times New Roman" w:cs="Times New Roman"/>
                <w:sz w:val="22"/>
                <w:szCs w:val="22"/>
                <w:lang w:eastAsia="en-US"/>
              </w:rPr>
              <w:t>1.</w:t>
            </w:r>
          </w:p>
        </w:tc>
        <w:tc>
          <w:tcPr>
            <w:tcW w:w="1066" w:type="pct"/>
          </w:tcPr>
          <w:p w14:paraId="661630C3"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sz w:val="22"/>
                <w:szCs w:val="22"/>
                <w:lang w:eastAsia="en-US"/>
              </w:rPr>
            </w:pPr>
          </w:p>
        </w:tc>
        <w:tc>
          <w:tcPr>
            <w:tcW w:w="815" w:type="pct"/>
          </w:tcPr>
          <w:p w14:paraId="7C599329"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sz w:val="22"/>
                <w:szCs w:val="22"/>
                <w:lang w:eastAsia="en-US"/>
              </w:rPr>
            </w:pPr>
          </w:p>
        </w:tc>
        <w:tc>
          <w:tcPr>
            <w:tcW w:w="735" w:type="pct"/>
            <w:tcBorders>
              <w:right w:val="single" w:sz="4" w:space="0" w:color="auto"/>
            </w:tcBorders>
          </w:tcPr>
          <w:p w14:paraId="136F826F"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sz w:val="22"/>
                <w:szCs w:val="22"/>
                <w:lang w:eastAsia="en-US"/>
              </w:rPr>
            </w:pPr>
          </w:p>
        </w:tc>
        <w:tc>
          <w:tcPr>
            <w:tcW w:w="798" w:type="pct"/>
            <w:tcBorders>
              <w:left w:val="single" w:sz="4" w:space="0" w:color="auto"/>
            </w:tcBorders>
          </w:tcPr>
          <w:p w14:paraId="37EB9D96"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sz w:val="22"/>
                <w:szCs w:val="22"/>
                <w:lang w:eastAsia="en-US"/>
              </w:rPr>
            </w:pPr>
          </w:p>
        </w:tc>
        <w:tc>
          <w:tcPr>
            <w:tcW w:w="604" w:type="pct"/>
          </w:tcPr>
          <w:p w14:paraId="65096559"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sz w:val="22"/>
                <w:szCs w:val="22"/>
                <w:lang w:eastAsia="en-US"/>
              </w:rPr>
            </w:pPr>
          </w:p>
        </w:tc>
        <w:tc>
          <w:tcPr>
            <w:tcW w:w="677" w:type="pct"/>
            <w:tcBorders>
              <w:left w:val="single" w:sz="4" w:space="0" w:color="auto"/>
            </w:tcBorders>
          </w:tcPr>
          <w:p w14:paraId="3481E9B7"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sz w:val="22"/>
                <w:szCs w:val="22"/>
                <w:lang w:eastAsia="en-US"/>
              </w:rPr>
            </w:pPr>
          </w:p>
        </w:tc>
      </w:tr>
      <w:tr w:rsidR="00586AB2" w:rsidRPr="006458BA" w14:paraId="4956E440" w14:textId="77777777" w:rsidTr="00A330F4">
        <w:tc>
          <w:tcPr>
            <w:tcW w:w="305" w:type="pct"/>
            <w:tcBorders>
              <w:bottom w:val="single" w:sz="4" w:space="0" w:color="auto"/>
            </w:tcBorders>
          </w:tcPr>
          <w:p w14:paraId="6A3AFBF4" w14:textId="77777777" w:rsidR="00586AB2" w:rsidRPr="006458BA" w:rsidRDefault="00586AB2" w:rsidP="00586AB2">
            <w:pPr>
              <w:suppressAutoHyphens/>
              <w:spacing w:after="0" w:line="23" w:lineRule="atLeast"/>
              <w:jc w:val="center"/>
              <w:rPr>
                <w:rFonts w:ascii="Times New Roman" w:eastAsia="Times New Roman" w:hAnsi="Times New Roman" w:cs="Times New Roman"/>
                <w:sz w:val="22"/>
                <w:szCs w:val="22"/>
                <w:lang w:eastAsia="en-US"/>
              </w:rPr>
            </w:pPr>
            <w:r w:rsidRPr="006458BA">
              <w:rPr>
                <w:rFonts w:ascii="Times New Roman" w:eastAsia="Times New Roman" w:hAnsi="Times New Roman" w:cs="Times New Roman"/>
                <w:sz w:val="22"/>
                <w:szCs w:val="22"/>
                <w:lang w:eastAsia="en-US"/>
              </w:rPr>
              <w:t>2.</w:t>
            </w:r>
          </w:p>
        </w:tc>
        <w:tc>
          <w:tcPr>
            <w:tcW w:w="1066" w:type="pct"/>
            <w:tcBorders>
              <w:bottom w:val="single" w:sz="4" w:space="0" w:color="auto"/>
            </w:tcBorders>
          </w:tcPr>
          <w:p w14:paraId="73E0B8A6" w14:textId="77777777" w:rsidR="00586AB2" w:rsidRPr="006458BA" w:rsidRDefault="00586AB2" w:rsidP="00586AB2">
            <w:pPr>
              <w:suppressAutoHyphens/>
              <w:spacing w:after="0" w:line="23" w:lineRule="atLeast"/>
              <w:ind w:firstLine="567"/>
              <w:jc w:val="center"/>
              <w:rPr>
                <w:rFonts w:ascii="Times New Roman" w:eastAsia="Times New Roman" w:hAnsi="Times New Roman" w:cs="Times New Roman"/>
                <w:sz w:val="22"/>
                <w:szCs w:val="22"/>
                <w:lang w:eastAsia="en-US"/>
              </w:rPr>
            </w:pPr>
          </w:p>
        </w:tc>
        <w:tc>
          <w:tcPr>
            <w:tcW w:w="815" w:type="pct"/>
            <w:tcBorders>
              <w:bottom w:val="single" w:sz="4" w:space="0" w:color="auto"/>
            </w:tcBorders>
          </w:tcPr>
          <w:p w14:paraId="0F189F8F" w14:textId="77777777" w:rsidR="00586AB2" w:rsidRPr="006458BA" w:rsidRDefault="00586AB2" w:rsidP="00586AB2">
            <w:pPr>
              <w:suppressAutoHyphens/>
              <w:spacing w:after="0" w:line="23" w:lineRule="atLeast"/>
              <w:ind w:firstLine="567"/>
              <w:jc w:val="center"/>
              <w:rPr>
                <w:rFonts w:ascii="Times New Roman" w:eastAsia="Times New Roman" w:hAnsi="Times New Roman" w:cs="Times New Roman"/>
                <w:sz w:val="22"/>
                <w:szCs w:val="22"/>
                <w:lang w:eastAsia="en-US"/>
              </w:rPr>
            </w:pPr>
          </w:p>
        </w:tc>
        <w:tc>
          <w:tcPr>
            <w:tcW w:w="735" w:type="pct"/>
            <w:tcBorders>
              <w:bottom w:val="single" w:sz="4" w:space="0" w:color="auto"/>
              <w:right w:val="single" w:sz="4" w:space="0" w:color="auto"/>
            </w:tcBorders>
          </w:tcPr>
          <w:p w14:paraId="3EADF01D" w14:textId="77777777" w:rsidR="00586AB2" w:rsidRPr="006458BA" w:rsidRDefault="00586AB2" w:rsidP="00586AB2">
            <w:pPr>
              <w:suppressAutoHyphens/>
              <w:spacing w:after="0" w:line="23" w:lineRule="atLeast"/>
              <w:ind w:firstLine="567"/>
              <w:jc w:val="center"/>
              <w:rPr>
                <w:rFonts w:ascii="Times New Roman" w:eastAsia="Times New Roman" w:hAnsi="Times New Roman" w:cs="Times New Roman"/>
                <w:sz w:val="22"/>
                <w:szCs w:val="22"/>
                <w:lang w:eastAsia="en-US"/>
              </w:rPr>
            </w:pPr>
          </w:p>
        </w:tc>
        <w:tc>
          <w:tcPr>
            <w:tcW w:w="798" w:type="pct"/>
            <w:tcBorders>
              <w:left w:val="single" w:sz="4" w:space="0" w:color="auto"/>
              <w:bottom w:val="single" w:sz="4" w:space="0" w:color="auto"/>
            </w:tcBorders>
          </w:tcPr>
          <w:p w14:paraId="31E16719" w14:textId="77777777" w:rsidR="00586AB2" w:rsidRPr="006458BA" w:rsidRDefault="00586AB2" w:rsidP="00586AB2">
            <w:pPr>
              <w:suppressAutoHyphens/>
              <w:spacing w:after="0" w:line="23" w:lineRule="atLeast"/>
              <w:ind w:firstLine="567"/>
              <w:jc w:val="center"/>
              <w:rPr>
                <w:rFonts w:ascii="Times New Roman" w:eastAsia="Times New Roman" w:hAnsi="Times New Roman" w:cs="Times New Roman"/>
                <w:sz w:val="22"/>
                <w:szCs w:val="22"/>
                <w:lang w:eastAsia="en-US"/>
              </w:rPr>
            </w:pPr>
          </w:p>
        </w:tc>
        <w:tc>
          <w:tcPr>
            <w:tcW w:w="604" w:type="pct"/>
            <w:tcBorders>
              <w:bottom w:val="single" w:sz="4" w:space="0" w:color="auto"/>
            </w:tcBorders>
          </w:tcPr>
          <w:p w14:paraId="2F3CE667" w14:textId="77777777" w:rsidR="00586AB2" w:rsidRPr="006458BA" w:rsidRDefault="00586AB2" w:rsidP="00586AB2">
            <w:pPr>
              <w:suppressAutoHyphens/>
              <w:spacing w:after="0" w:line="23" w:lineRule="atLeast"/>
              <w:ind w:firstLine="567"/>
              <w:jc w:val="center"/>
              <w:rPr>
                <w:rFonts w:ascii="Times New Roman" w:eastAsia="Times New Roman" w:hAnsi="Times New Roman" w:cs="Times New Roman"/>
                <w:sz w:val="22"/>
                <w:szCs w:val="22"/>
                <w:lang w:eastAsia="en-US"/>
              </w:rPr>
            </w:pPr>
          </w:p>
        </w:tc>
        <w:tc>
          <w:tcPr>
            <w:tcW w:w="677" w:type="pct"/>
            <w:tcBorders>
              <w:left w:val="single" w:sz="4" w:space="0" w:color="auto"/>
              <w:bottom w:val="single" w:sz="4" w:space="0" w:color="auto"/>
            </w:tcBorders>
          </w:tcPr>
          <w:p w14:paraId="4E5FB95C" w14:textId="77777777" w:rsidR="00586AB2" w:rsidRPr="006458BA" w:rsidRDefault="00586AB2" w:rsidP="00586AB2">
            <w:pPr>
              <w:suppressAutoHyphens/>
              <w:spacing w:after="0" w:line="23" w:lineRule="atLeast"/>
              <w:ind w:firstLine="567"/>
              <w:jc w:val="center"/>
              <w:rPr>
                <w:rFonts w:ascii="Times New Roman" w:eastAsia="Times New Roman" w:hAnsi="Times New Roman" w:cs="Times New Roman"/>
                <w:sz w:val="22"/>
                <w:szCs w:val="22"/>
                <w:lang w:eastAsia="en-US"/>
              </w:rPr>
            </w:pPr>
          </w:p>
        </w:tc>
      </w:tr>
    </w:tbl>
    <w:p w14:paraId="257F3F52" w14:textId="77777777" w:rsidR="00586AB2" w:rsidRPr="006458BA" w:rsidRDefault="00586AB2" w:rsidP="00586AB2">
      <w:pPr>
        <w:spacing w:after="200" w:line="23" w:lineRule="atLeast"/>
        <w:rPr>
          <w:rFonts w:ascii="Times New Roman" w:eastAsia="Arial Unicode MS" w:hAnsi="Times New Roman" w:cs="Times New Roman"/>
          <w:sz w:val="20"/>
          <w:szCs w:val="20"/>
          <w:lang w:eastAsia="en-US"/>
        </w:rPr>
      </w:pPr>
    </w:p>
    <w:p w14:paraId="1DACFEFD" w14:textId="1EE29872" w:rsidR="00586AB2" w:rsidRPr="006458BA" w:rsidRDefault="008B10C1" w:rsidP="00586AB2">
      <w:pPr>
        <w:suppressAutoHyphens/>
        <w:spacing w:after="0" w:line="23" w:lineRule="atLeast"/>
        <w:ind w:firstLine="567"/>
        <w:jc w:val="both"/>
        <w:rPr>
          <w:rFonts w:ascii="Times New Roman" w:eastAsia="Times New Roman" w:hAnsi="Times New Roman" w:cs="Times New Roman"/>
          <w:b/>
          <w:sz w:val="24"/>
          <w:szCs w:val="24"/>
          <w:lang w:eastAsia="en-US"/>
        </w:rPr>
      </w:pPr>
      <w:r w:rsidRPr="006458BA">
        <w:rPr>
          <w:rFonts w:ascii="Times New Roman" w:eastAsia="Times New Roman" w:hAnsi="Times New Roman" w:cs="Times New Roman"/>
          <w:b/>
          <w:sz w:val="24"/>
          <w:szCs w:val="24"/>
          <w:lang w:eastAsia="en-US"/>
        </w:rPr>
        <w:t>Pastaba</w:t>
      </w:r>
      <w:r w:rsidR="00586AB2" w:rsidRPr="006458BA">
        <w:rPr>
          <w:rFonts w:ascii="Times New Roman" w:eastAsia="Times New Roman" w:hAnsi="Times New Roman" w:cs="Times New Roman"/>
          <w:b/>
          <w:sz w:val="24"/>
          <w:szCs w:val="24"/>
          <w:lang w:eastAsia="en-US"/>
        </w:rPr>
        <w:t xml:space="preserve">. </w:t>
      </w:r>
      <w:r w:rsidR="00586AB2" w:rsidRPr="006458BA">
        <w:rPr>
          <w:rFonts w:ascii="Times New Roman" w:eastAsia="Calibri" w:hAnsi="Times New Roman" w:cs="Times New Roman"/>
          <w:sz w:val="24"/>
          <w:szCs w:val="24"/>
          <w:lang w:eastAsia="en-US"/>
        </w:rPr>
        <w:t>Lentelės 5 stulpelyje nurodoma paslaugų, kurias tiekėjas ar tiekėjų grupės partneris savo jėgomis suteikė kaip tiekėjas, tiekėjų grupės partneris arba subtiekėjas, vertė.</w:t>
      </w:r>
    </w:p>
    <w:p w14:paraId="10BEED5B" w14:textId="77777777" w:rsidR="00586AB2" w:rsidRPr="006458BA" w:rsidRDefault="00586AB2" w:rsidP="00586AB2">
      <w:pPr>
        <w:spacing w:after="200" w:line="23" w:lineRule="atLeast"/>
        <w:rPr>
          <w:rFonts w:ascii="Times New Roman" w:eastAsia="Arial Unicode MS" w:hAnsi="Times New Roman" w:cs="Times New Roman"/>
          <w:sz w:val="24"/>
          <w:szCs w:val="24"/>
          <w:lang w:eastAsia="en-US"/>
        </w:rPr>
      </w:pPr>
    </w:p>
    <w:p w14:paraId="07A46D71" w14:textId="77777777" w:rsidR="00586AB2" w:rsidRPr="006458BA" w:rsidRDefault="00586AB2" w:rsidP="00586AB2">
      <w:pPr>
        <w:spacing w:after="0" w:line="23" w:lineRule="atLeast"/>
        <w:jc w:val="center"/>
        <w:rPr>
          <w:rFonts w:ascii="Times New Roman" w:eastAsia="Times New Roman" w:hAnsi="Times New Roman" w:cs="Times New Roman"/>
          <w:sz w:val="24"/>
          <w:szCs w:val="24"/>
          <w:lang w:eastAsia="en-US"/>
        </w:rPr>
      </w:pPr>
      <w:r w:rsidRPr="006458BA">
        <w:rPr>
          <w:rFonts w:ascii="Times New Roman" w:eastAsia="Times New Roman" w:hAnsi="Times New Roman" w:cs="Times New Roman"/>
          <w:sz w:val="24"/>
          <w:szCs w:val="24"/>
          <w:lang w:eastAsia="en-US"/>
        </w:rPr>
        <w:t xml:space="preserve">    _____________________________</w:t>
      </w:r>
      <w:r w:rsidRPr="006458BA">
        <w:rPr>
          <w:rFonts w:ascii="Times New Roman" w:eastAsia="Times New Roman" w:hAnsi="Times New Roman" w:cs="Times New Roman"/>
          <w:sz w:val="24"/>
          <w:szCs w:val="24"/>
          <w:lang w:eastAsia="en-US"/>
        </w:rPr>
        <w:tab/>
      </w:r>
      <w:r w:rsidRPr="006458BA">
        <w:rPr>
          <w:rFonts w:ascii="Times New Roman" w:eastAsia="Times New Roman" w:hAnsi="Times New Roman" w:cs="Times New Roman"/>
          <w:sz w:val="24"/>
          <w:szCs w:val="24"/>
          <w:lang w:eastAsia="en-US"/>
        </w:rPr>
        <w:tab/>
        <w:t>________</w:t>
      </w:r>
      <w:r w:rsidRPr="006458BA">
        <w:rPr>
          <w:rFonts w:ascii="Times New Roman" w:eastAsia="Times New Roman" w:hAnsi="Times New Roman" w:cs="Times New Roman"/>
          <w:sz w:val="24"/>
          <w:szCs w:val="24"/>
          <w:lang w:eastAsia="en-US"/>
        </w:rPr>
        <w:tab/>
        <w:t xml:space="preserve">         __________________</w:t>
      </w:r>
    </w:p>
    <w:p w14:paraId="4A073010" w14:textId="77777777" w:rsidR="00586AB2" w:rsidRPr="006458BA" w:rsidRDefault="00586AB2" w:rsidP="00586AB2">
      <w:pPr>
        <w:spacing w:after="0" w:line="23" w:lineRule="atLeast"/>
        <w:ind w:hanging="142"/>
        <w:jc w:val="center"/>
        <w:rPr>
          <w:rFonts w:ascii="Times New Roman" w:eastAsia="Times New Roman" w:hAnsi="Times New Roman" w:cs="Times New Roman"/>
          <w:i/>
          <w:sz w:val="24"/>
          <w:szCs w:val="20"/>
          <w:lang w:eastAsia="en-US"/>
        </w:rPr>
      </w:pPr>
      <w:r w:rsidRPr="006458BA">
        <w:rPr>
          <w:rFonts w:ascii="Times New Roman" w:eastAsia="Times New Roman" w:hAnsi="Times New Roman" w:cs="Times New Roman"/>
          <w:i/>
          <w:sz w:val="24"/>
          <w:szCs w:val="20"/>
          <w:lang w:eastAsia="en-US"/>
        </w:rPr>
        <w:t xml:space="preserve">            ( pareigos)</w:t>
      </w:r>
      <w:r w:rsidRPr="006458BA">
        <w:rPr>
          <w:rFonts w:ascii="Times New Roman" w:eastAsia="Times New Roman" w:hAnsi="Times New Roman" w:cs="Times New Roman"/>
          <w:i/>
          <w:sz w:val="24"/>
          <w:szCs w:val="20"/>
          <w:lang w:eastAsia="en-US"/>
        </w:rPr>
        <w:tab/>
      </w:r>
      <w:r w:rsidRPr="006458BA">
        <w:rPr>
          <w:rFonts w:ascii="Times New Roman" w:eastAsia="Times New Roman" w:hAnsi="Times New Roman" w:cs="Times New Roman"/>
          <w:i/>
          <w:sz w:val="24"/>
          <w:szCs w:val="20"/>
          <w:lang w:eastAsia="en-US"/>
        </w:rPr>
        <w:tab/>
        <w:t xml:space="preserve">                      (parašas)</w:t>
      </w:r>
      <w:r w:rsidRPr="006458BA">
        <w:rPr>
          <w:rFonts w:ascii="Times New Roman" w:eastAsia="Times New Roman" w:hAnsi="Times New Roman" w:cs="Times New Roman"/>
          <w:i/>
          <w:sz w:val="24"/>
          <w:szCs w:val="20"/>
          <w:lang w:eastAsia="en-US"/>
        </w:rPr>
        <w:tab/>
        <w:t xml:space="preserve">             (vardas ir pavardė)</w:t>
      </w:r>
    </w:p>
    <w:p w14:paraId="10CBAF81" w14:textId="77777777" w:rsidR="00586AB2" w:rsidRPr="006458BA" w:rsidRDefault="00586AB2" w:rsidP="00586AB2">
      <w:pPr>
        <w:spacing w:after="200" w:line="23" w:lineRule="atLeast"/>
        <w:rPr>
          <w:rFonts w:ascii="Times New Roman" w:eastAsia="Arial Unicode MS" w:hAnsi="Times New Roman" w:cs="Times New Roman"/>
          <w:sz w:val="24"/>
          <w:szCs w:val="24"/>
          <w:lang w:eastAsia="en-US"/>
        </w:rPr>
      </w:pPr>
    </w:p>
    <w:p w14:paraId="6B6BDF2D" w14:textId="77777777" w:rsidR="0063231B" w:rsidRPr="006458BA" w:rsidRDefault="0063231B" w:rsidP="005263C9">
      <w:pPr>
        <w:spacing w:after="0" w:line="240" w:lineRule="auto"/>
        <w:rPr>
          <w:rFonts w:ascii="Times New Roman" w:hAnsi="Times New Roman" w:cs="Times New Roman"/>
          <w:bCs/>
          <w:smallCaps/>
          <w:sz w:val="24"/>
          <w:szCs w:val="24"/>
        </w:rPr>
      </w:pPr>
    </w:p>
    <w:sectPr w:rsidR="0063231B" w:rsidRPr="006458BA" w:rsidSect="004B1C9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4FF0" w14:textId="77777777" w:rsidR="00E13C49" w:rsidRDefault="00E13C49" w:rsidP="00D05666">
      <w:r>
        <w:separator/>
      </w:r>
    </w:p>
  </w:endnote>
  <w:endnote w:type="continuationSeparator" w:id="0">
    <w:p w14:paraId="4E591C1B" w14:textId="77777777" w:rsidR="00E13C49" w:rsidRDefault="00E13C49" w:rsidP="00D05666">
      <w:r>
        <w:continuationSeparator/>
      </w:r>
    </w:p>
  </w:endnote>
  <w:endnote w:type="continuationNotice" w:id="1">
    <w:p w14:paraId="223212C4" w14:textId="77777777" w:rsidR="00E13C49" w:rsidRDefault="00E13C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4355F" w14:textId="77777777" w:rsidR="00E13C49" w:rsidRDefault="00E13C49" w:rsidP="00D05666">
      <w:r>
        <w:separator/>
      </w:r>
    </w:p>
  </w:footnote>
  <w:footnote w:type="continuationSeparator" w:id="0">
    <w:p w14:paraId="506A0EC8" w14:textId="77777777" w:rsidR="00E13C49" w:rsidRDefault="00E13C49" w:rsidP="00D05666">
      <w:r>
        <w:continuationSeparator/>
      </w:r>
    </w:p>
  </w:footnote>
  <w:footnote w:type="continuationNotice" w:id="1">
    <w:p w14:paraId="38552C36" w14:textId="77777777" w:rsidR="00E13C49" w:rsidRDefault="00E13C49">
      <w:pPr>
        <w:spacing w:after="0" w:line="240" w:lineRule="auto"/>
      </w:pPr>
    </w:p>
  </w:footnote>
  <w:footnote w:id="2">
    <w:p w14:paraId="15BC1B65" w14:textId="77777777" w:rsidR="00F73B1B" w:rsidRPr="001620D3" w:rsidRDefault="00F73B1B" w:rsidP="00F73B1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73A504" w14:textId="77777777" w:rsidR="00F73B1B" w:rsidRPr="001620D3" w:rsidRDefault="00F73B1B" w:rsidP="00F73B1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8E748E" w14:textId="77777777" w:rsidR="00F73B1B" w:rsidRDefault="00F73B1B" w:rsidP="00F73B1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1A26DB" w14:textId="77777777" w:rsidR="00F73B1B" w:rsidRPr="001620D3" w:rsidRDefault="00F73B1B" w:rsidP="00F73B1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516D08" w14:textId="77777777" w:rsidR="00F73B1B" w:rsidRPr="001620D3" w:rsidRDefault="00F73B1B" w:rsidP="00F73B1B">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7D0C510" w14:textId="77777777" w:rsidR="00F73B1B" w:rsidRDefault="00F73B1B" w:rsidP="00F73B1B">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24EC13" w14:textId="77777777" w:rsidR="00F73B1B" w:rsidRPr="001620D3" w:rsidRDefault="00F73B1B" w:rsidP="00F73B1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817901" w14:textId="77777777" w:rsidR="00F73B1B" w:rsidRPr="001620D3" w:rsidRDefault="00F73B1B" w:rsidP="00F73B1B">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0C0EFA" w14:textId="77777777" w:rsidR="00F73B1B" w:rsidRDefault="00F73B1B" w:rsidP="00F73B1B">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A92155"/>
    <w:multiLevelType w:val="hybridMultilevel"/>
    <w:tmpl w:val="D8F847E6"/>
    <w:lvl w:ilvl="0" w:tplc="273EE23C">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C2A0A38"/>
    <w:multiLevelType w:val="hybridMultilevel"/>
    <w:tmpl w:val="07B4D760"/>
    <w:lvl w:ilvl="0" w:tplc="E6B42F46">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6"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E02157A"/>
    <w:multiLevelType w:val="hybridMultilevel"/>
    <w:tmpl w:val="7FF44664"/>
    <w:lvl w:ilvl="0" w:tplc="0AB0441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42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6835F27"/>
    <w:multiLevelType w:val="hybridMultilevel"/>
    <w:tmpl w:val="C5444CBE"/>
    <w:lvl w:ilvl="0" w:tplc="F68A8F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9"/>
  </w:num>
  <w:num w:numId="2" w16cid:durableId="207184103">
    <w:abstractNumId w:val="3"/>
  </w:num>
  <w:num w:numId="3" w16cid:durableId="1528367431">
    <w:abstractNumId w:val="18"/>
  </w:num>
  <w:num w:numId="4" w16cid:durableId="1484615006">
    <w:abstractNumId w:val="22"/>
  </w:num>
  <w:num w:numId="5" w16cid:durableId="607934237">
    <w:abstractNumId w:val="14"/>
  </w:num>
  <w:num w:numId="6" w16cid:durableId="408162091">
    <w:abstractNumId w:val="32"/>
  </w:num>
  <w:num w:numId="7" w16cid:durableId="12269543">
    <w:abstractNumId w:val="29"/>
  </w:num>
  <w:num w:numId="8" w16cid:durableId="749809940">
    <w:abstractNumId w:val="1"/>
  </w:num>
  <w:num w:numId="9" w16cid:durableId="412043720">
    <w:abstractNumId w:val="30"/>
  </w:num>
  <w:num w:numId="10" w16cid:durableId="1996449446">
    <w:abstractNumId w:val="28"/>
  </w:num>
  <w:num w:numId="11" w16cid:durableId="1482305889">
    <w:abstractNumId w:val="21"/>
  </w:num>
  <w:num w:numId="12" w16cid:durableId="32313854">
    <w:abstractNumId w:val="11"/>
  </w:num>
  <w:num w:numId="13" w16cid:durableId="1318921492">
    <w:abstractNumId w:val="13"/>
  </w:num>
  <w:num w:numId="14" w16cid:durableId="1864435576">
    <w:abstractNumId w:val="24"/>
  </w:num>
  <w:num w:numId="15" w16cid:durableId="1941065713">
    <w:abstractNumId w:val="6"/>
  </w:num>
  <w:num w:numId="16" w16cid:durableId="19859238">
    <w:abstractNumId w:val="8"/>
  </w:num>
  <w:num w:numId="17" w16cid:durableId="1884630571">
    <w:abstractNumId w:val="12"/>
  </w:num>
  <w:num w:numId="18" w16cid:durableId="1865055254">
    <w:abstractNumId w:val="25"/>
  </w:num>
  <w:num w:numId="19" w16cid:durableId="1516917841">
    <w:abstractNumId w:val="10"/>
  </w:num>
  <w:num w:numId="20" w16cid:durableId="2105684055">
    <w:abstractNumId w:val="20"/>
  </w:num>
  <w:num w:numId="21" w16cid:durableId="371005059">
    <w:abstractNumId w:val="17"/>
  </w:num>
  <w:num w:numId="22" w16cid:durableId="494614562">
    <w:abstractNumId w:val="19"/>
  </w:num>
  <w:num w:numId="23" w16cid:durableId="1473055655">
    <w:abstractNumId w:val="23"/>
  </w:num>
  <w:num w:numId="24" w16cid:durableId="510532351">
    <w:abstractNumId w:val="0"/>
  </w:num>
  <w:num w:numId="25" w16cid:durableId="2063206672">
    <w:abstractNumId w:val="5"/>
  </w:num>
  <w:num w:numId="26" w16cid:durableId="946696437">
    <w:abstractNumId w:val="4"/>
  </w:num>
  <w:num w:numId="27" w16cid:durableId="105933992">
    <w:abstractNumId w:val="2"/>
  </w:num>
  <w:num w:numId="28" w16cid:durableId="2100129998">
    <w:abstractNumId w:val="26"/>
  </w:num>
  <w:num w:numId="29" w16cid:durableId="1947538813">
    <w:abstractNumId w:val="33"/>
  </w:num>
  <w:num w:numId="30" w16cid:durableId="523136160">
    <w:abstractNumId w:val="16"/>
  </w:num>
  <w:num w:numId="31" w16cid:durableId="1930041424">
    <w:abstractNumId w:val="15"/>
  </w:num>
  <w:num w:numId="32" w16cid:durableId="811139075">
    <w:abstractNumId w:val="7"/>
  </w:num>
  <w:num w:numId="33" w16cid:durableId="658728202">
    <w:abstractNumId w:val="27"/>
  </w:num>
  <w:num w:numId="34" w16cid:durableId="1540314837">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9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E0B"/>
    <w:rsid w:val="00015C75"/>
    <w:rsid w:val="00015FC9"/>
    <w:rsid w:val="0001618D"/>
    <w:rsid w:val="00016271"/>
    <w:rsid w:val="0001658B"/>
    <w:rsid w:val="0001670E"/>
    <w:rsid w:val="00016FDD"/>
    <w:rsid w:val="00017009"/>
    <w:rsid w:val="000174B5"/>
    <w:rsid w:val="000206C9"/>
    <w:rsid w:val="00020FD4"/>
    <w:rsid w:val="00021574"/>
    <w:rsid w:val="00021ECC"/>
    <w:rsid w:val="00021EFA"/>
    <w:rsid w:val="000221F4"/>
    <w:rsid w:val="00022DEB"/>
    <w:rsid w:val="00022E0C"/>
    <w:rsid w:val="00023382"/>
    <w:rsid w:val="00023641"/>
    <w:rsid w:val="00024DB9"/>
    <w:rsid w:val="0002541F"/>
    <w:rsid w:val="00025C55"/>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9B6"/>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2D3"/>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76D"/>
    <w:rsid w:val="0008436A"/>
    <w:rsid w:val="000851E4"/>
    <w:rsid w:val="00085478"/>
    <w:rsid w:val="00085609"/>
    <w:rsid w:val="000856B7"/>
    <w:rsid w:val="000859C8"/>
    <w:rsid w:val="00086C16"/>
    <w:rsid w:val="00086D57"/>
    <w:rsid w:val="00086DA4"/>
    <w:rsid w:val="00086DDB"/>
    <w:rsid w:val="00087211"/>
    <w:rsid w:val="000873A9"/>
    <w:rsid w:val="000876C6"/>
    <w:rsid w:val="00087EFE"/>
    <w:rsid w:val="00090235"/>
    <w:rsid w:val="000903D5"/>
    <w:rsid w:val="000904B3"/>
    <w:rsid w:val="00090916"/>
    <w:rsid w:val="00090C05"/>
    <w:rsid w:val="00090F9B"/>
    <w:rsid w:val="00091346"/>
    <w:rsid w:val="000917F2"/>
    <w:rsid w:val="00091C9D"/>
    <w:rsid w:val="00094604"/>
    <w:rsid w:val="00095834"/>
    <w:rsid w:val="00095A99"/>
    <w:rsid w:val="0009724E"/>
    <w:rsid w:val="00097B80"/>
    <w:rsid w:val="000A0572"/>
    <w:rsid w:val="000A05FB"/>
    <w:rsid w:val="000A09BB"/>
    <w:rsid w:val="000A0DFE"/>
    <w:rsid w:val="000A0F5D"/>
    <w:rsid w:val="000A1E34"/>
    <w:rsid w:val="000A202B"/>
    <w:rsid w:val="000A2CBA"/>
    <w:rsid w:val="000A2D88"/>
    <w:rsid w:val="000A4AA2"/>
    <w:rsid w:val="000A5738"/>
    <w:rsid w:val="000A5FB1"/>
    <w:rsid w:val="000A6BBE"/>
    <w:rsid w:val="000A76C1"/>
    <w:rsid w:val="000A7BF8"/>
    <w:rsid w:val="000A7E99"/>
    <w:rsid w:val="000B049C"/>
    <w:rsid w:val="000B0BFD"/>
    <w:rsid w:val="000B0CED"/>
    <w:rsid w:val="000B2E23"/>
    <w:rsid w:val="000B36CB"/>
    <w:rsid w:val="000B4E01"/>
    <w:rsid w:val="000B4E6D"/>
    <w:rsid w:val="000B4E90"/>
    <w:rsid w:val="000B51DF"/>
    <w:rsid w:val="000B5255"/>
    <w:rsid w:val="000B685D"/>
    <w:rsid w:val="000B7223"/>
    <w:rsid w:val="000C006A"/>
    <w:rsid w:val="000C02F3"/>
    <w:rsid w:val="000C0E3D"/>
    <w:rsid w:val="000C1AE5"/>
    <w:rsid w:val="000C1F59"/>
    <w:rsid w:val="000C211C"/>
    <w:rsid w:val="000C2217"/>
    <w:rsid w:val="000C238A"/>
    <w:rsid w:val="000C2C07"/>
    <w:rsid w:val="000C34A7"/>
    <w:rsid w:val="000C3D2E"/>
    <w:rsid w:val="000C3F71"/>
    <w:rsid w:val="000C4D7E"/>
    <w:rsid w:val="000C4D87"/>
    <w:rsid w:val="000C4DA4"/>
    <w:rsid w:val="000C4DF9"/>
    <w:rsid w:val="000C55D6"/>
    <w:rsid w:val="000C59B8"/>
    <w:rsid w:val="000C6068"/>
    <w:rsid w:val="000C7160"/>
    <w:rsid w:val="000D0ADF"/>
    <w:rsid w:val="000D0F58"/>
    <w:rsid w:val="000D13D6"/>
    <w:rsid w:val="000D18E9"/>
    <w:rsid w:val="000D26D8"/>
    <w:rsid w:val="000D412D"/>
    <w:rsid w:val="000D4406"/>
    <w:rsid w:val="000D4B9C"/>
    <w:rsid w:val="000D4E2B"/>
    <w:rsid w:val="000D4FC2"/>
    <w:rsid w:val="000D5C58"/>
    <w:rsid w:val="000D638A"/>
    <w:rsid w:val="000D69D9"/>
    <w:rsid w:val="000D71C2"/>
    <w:rsid w:val="000D7494"/>
    <w:rsid w:val="000D7AD2"/>
    <w:rsid w:val="000E083B"/>
    <w:rsid w:val="000E0EAE"/>
    <w:rsid w:val="000E0F05"/>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2CA"/>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2F71"/>
    <w:rsid w:val="00103779"/>
    <w:rsid w:val="00104219"/>
    <w:rsid w:val="001045A6"/>
    <w:rsid w:val="0010505E"/>
    <w:rsid w:val="001059F7"/>
    <w:rsid w:val="00105FA3"/>
    <w:rsid w:val="001072BE"/>
    <w:rsid w:val="0010779C"/>
    <w:rsid w:val="00107A04"/>
    <w:rsid w:val="00110481"/>
    <w:rsid w:val="00110C34"/>
    <w:rsid w:val="00111429"/>
    <w:rsid w:val="00111943"/>
    <w:rsid w:val="0011199A"/>
    <w:rsid w:val="001123B4"/>
    <w:rsid w:val="001126FB"/>
    <w:rsid w:val="00112EE8"/>
    <w:rsid w:val="0011320C"/>
    <w:rsid w:val="00113240"/>
    <w:rsid w:val="0011344C"/>
    <w:rsid w:val="0011378E"/>
    <w:rsid w:val="00113B07"/>
    <w:rsid w:val="00113C79"/>
    <w:rsid w:val="00113EAE"/>
    <w:rsid w:val="00113FD3"/>
    <w:rsid w:val="00115438"/>
    <w:rsid w:val="00116A84"/>
    <w:rsid w:val="0011798C"/>
    <w:rsid w:val="00117DD0"/>
    <w:rsid w:val="00117EEA"/>
    <w:rsid w:val="00120CD4"/>
    <w:rsid w:val="00120F58"/>
    <w:rsid w:val="00121867"/>
    <w:rsid w:val="00121982"/>
    <w:rsid w:val="0012267C"/>
    <w:rsid w:val="001229FD"/>
    <w:rsid w:val="00124338"/>
    <w:rsid w:val="00124345"/>
    <w:rsid w:val="0012444B"/>
    <w:rsid w:val="001249E7"/>
    <w:rsid w:val="00124FB1"/>
    <w:rsid w:val="00125082"/>
    <w:rsid w:val="0012584E"/>
    <w:rsid w:val="0012639E"/>
    <w:rsid w:val="00126980"/>
    <w:rsid w:val="00127196"/>
    <w:rsid w:val="001275FB"/>
    <w:rsid w:val="00127F38"/>
    <w:rsid w:val="0013010B"/>
    <w:rsid w:val="0013140B"/>
    <w:rsid w:val="00131BA4"/>
    <w:rsid w:val="00132541"/>
    <w:rsid w:val="001329A7"/>
    <w:rsid w:val="00132BAE"/>
    <w:rsid w:val="00132C73"/>
    <w:rsid w:val="00132FC0"/>
    <w:rsid w:val="0013353A"/>
    <w:rsid w:val="00134825"/>
    <w:rsid w:val="0013485F"/>
    <w:rsid w:val="00135122"/>
    <w:rsid w:val="001351A4"/>
    <w:rsid w:val="00135B56"/>
    <w:rsid w:val="00135ED2"/>
    <w:rsid w:val="00135EEE"/>
    <w:rsid w:val="0013610E"/>
    <w:rsid w:val="001365CA"/>
    <w:rsid w:val="00136624"/>
    <w:rsid w:val="00140D50"/>
    <w:rsid w:val="00141292"/>
    <w:rsid w:val="001414D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D60"/>
    <w:rsid w:val="001534E3"/>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2E0C"/>
    <w:rsid w:val="00173ACB"/>
    <w:rsid w:val="00173E9D"/>
    <w:rsid w:val="001741F9"/>
    <w:rsid w:val="00174A4C"/>
    <w:rsid w:val="00174EE0"/>
    <w:rsid w:val="0017506F"/>
    <w:rsid w:val="0017533E"/>
    <w:rsid w:val="00176FD3"/>
    <w:rsid w:val="00177AFB"/>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76"/>
    <w:rsid w:val="001853B6"/>
    <w:rsid w:val="00185454"/>
    <w:rsid w:val="001858A3"/>
    <w:rsid w:val="00185997"/>
    <w:rsid w:val="00185BC4"/>
    <w:rsid w:val="001865A6"/>
    <w:rsid w:val="00190BC7"/>
    <w:rsid w:val="0019130D"/>
    <w:rsid w:val="00191CEF"/>
    <w:rsid w:val="00192576"/>
    <w:rsid w:val="001926B1"/>
    <w:rsid w:val="00192AF9"/>
    <w:rsid w:val="00192B6B"/>
    <w:rsid w:val="00192D0B"/>
    <w:rsid w:val="00192ED3"/>
    <w:rsid w:val="00193284"/>
    <w:rsid w:val="00193984"/>
    <w:rsid w:val="00193D61"/>
    <w:rsid w:val="00194439"/>
    <w:rsid w:val="00194544"/>
    <w:rsid w:val="00194723"/>
    <w:rsid w:val="00194AEB"/>
    <w:rsid w:val="001954F1"/>
    <w:rsid w:val="00195572"/>
    <w:rsid w:val="0019597B"/>
    <w:rsid w:val="00195BD8"/>
    <w:rsid w:val="00195C8A"/>
    <w:rsid w:val="00195CF3"/>
    <w:rsid w:val="00196FAF"/>
    <w:rsid w:val="0019749C"/>
    <w:rsid w:val="00197769"/>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0F3"/>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1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C78"/>
    <w:rsid w:val="001C7F48"/>
    <w:rsid w:val="001D06A4"/>
    <w:rsid w:val="001D2623"/>
    <w:rsid w:val="001D2CB6"/>
    <w:rsid w:val="001D3614"/>
    <w:rsid w:val="001D37D8"/>
    <w:rsid w:val="001D414C"/>
    <w:rsid w:val="001D41F4"/>
    <w:rsid w:val="001D546C"/>
    <w:rsid w:val="001D5752"/>
    <w:rsid w:val="001D612E"/>
    <w:rsid w:val="001D65F8"/>
    <w:rsid w:val="001D7492"/>
    <w:rsid w:val="001D7890"/>
    <w:rsid w:val="001E0107"/>
    <w:rsid w:val="001E0189"/>
    <w:rsid w:val="001E250F"/>
    <w:rsid w:val="001E2794"/>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32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CAB"/>
    <w:rsid w:val="002211A8"/>
    <w:rsid w:val="00221235"/>
    <w:rsid w:val="00221C90"/>
    <w:rsid w:val="00221CC0"/>
    <w:rsid w:val="0022234B"/>
    <w:rsid w:val="00223614"/>
    <w:rsid w:val="00223D79"/>
    <w:rsid w:val="00223F39"/>
    <w:rsid w:val="00224F0F"/>
    <w:rsid w:val="00225331"/>
    <w:rsid w:val="002256CF"/>
    <w:rsid w:val="002257D8"/>
    <w:rsid w:val="00225BEF"/>
    <w:rsid w:val="002267DE"/>
    <w:rsid w:val="00226AD0"/>
    <w:rsid w:val="00227086"/>
    <w:rsid w:val="002279BC"/>
    <w:rsid w:val="002306AB"/>
    <w:rsid w:val="00230F0D"/>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2DD1"/>
    <w:rsid w:val="002430AE"/>
    <w:rsid w:val="00244688"/>
    <w:rsid w:val="00245655"/>
    <w:rsid w:val="00245DD5"/>
    <w:rsid w:val="00245E8F"/>
    <w:rsid w:val="0024735B"/>
    <w:rsid w:val="002476D5"/>
    <w:rsid w:val="002510C4"/>
    <w:rsid w:val="0025176F"/>
    <w:rsid w:val="00251C8C"/>
    <w:rsid w:val="00251D4A"/>
    <w:rsid w:val="00251D4C"/>
    <w:rsid w:val="00252A35"/>
    <w:rsid w:val="00253090"/>
    <w:rsid w:val="002538E3"/>
    <w:rsid w:val="00253C3C"/>
    <w:rsid w:val="00254895"/>
    <w:rsid w:val="00254B13"/>
    <w:rsid w:val="00255225"/>
    <w:rsid w:val="0025607C"/>
    <w:rsid w:val="002576BB"/>
    <w:rsid w:val="00257DA9"/>
    <w:rsid w:val="002601F1"/>
    <w:rsid w:val="002602D9"/>
    <w:rsid w:val="002603C7"/>
    <w:rsid w:val="002609DE"/>
    <w:rsid w:val="002616A9"/>
    <w:rsid w:val="002617A4"/>
    <w:rsid w:val="00261FD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DF"/>
    <w:rsid w:val="00272038"/>
    <w:rsid w:val="0027236E"/>
    <w:rsid w:val="00272857"/>
    <w:rsid w:val="0027399D"/>
    <w:rsid w:val="00273F59"/>
    <w:rsid w:val="002748BE"/>
    <w:rsid w:val="00274C8A"/>
    <w:rsid w:val="00274E50"/>
    <w:rsid w:val="0027575B"/>
    <w:rsid w:val="00275B72"/>
    <w:rsid w:val="002765A8"/>
    <w:rsid w:val="00277535"/>
    <w:rsid w:val="00277634"/>
    <w:rsid w:val="0027776A"/>
    <w:rsid w:val="002779A1"/>
    <w:rsid w:val="00277FB3"/>
    <w:rsid w:val="00280265"/>
    <w:rsid w:val="00280AF0"/>
    <w:rsid w:val="00280BB9"/>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DA"/>
    <w:rsid w:val="002A637A"/>
    <w:rsid w:val="002A6658"/>
    <w:rsid w:val="002A70E6"/>
    <w:rsid w:val="002A71C8"/>
    <w:rsid w:val="002A7A35"/>
    <w:rsid w:val="002B0002"/>
    <w:rsid w:val="002B062F"/>
    <w:rsid w:val="002B09AF"/>
    <w:rsid w:val="002B12BE"/>
    <w:rsid w:val="002B144C"/>
    <w:rsid w:val="002B165D"/>
    <w:rsid w:val="002B189A"/>
    <w:rsid w:val="002B19CD"/>
    <w:rsid w:val="002B1AD3"/>
    <w:rsid w:val="002B1CB7"/>
    <w:rsid w:val="002B2FCD"/>
    <w:rsid w:val="002B32CA"/>
    <w:rsid w:val="002B3F04"/>
    <w:rsid w:val="002B42DA"/>
    <w:rsid w:val="002B49CA"/>
    <w:rsid w:val="002B4DFD"/>
    <w:rsid w:val="002B6251"/>
    <w:rsid w:val="002B6B9E"/>
    <w:rsid w:val="002B6FF7"/>
    <w:rsid w:val="002B75F7"/>
    <w:rsid w:val="002C0768"/>
    <w:rsid w:val="002C14FC"/>
    <w:rsid w:val="002C17A0"/>
    <w:rsid w:val="002C1FB6"/>
    <w:rsid w:val="002C215A"/>
    <w:rsid w:val="002C27BD"/>
    <w:rsid w:val="002C2936"/>
    <w:rsid w:val="002C2A10"/>
    <w:rsid w:val="002C2A21"/>
    <w:rsid w:val="002C2DD1"/>
    <w:rsid w:val="002C362D"/>
    <w:rsid w:val="002C42B3"/>
    <w:rsid w:val="002C4AE8"/>
    <w:rsid w:val="002C507B"/>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EF"/>
    <w:rsid w:val="002E00F1"/>
    <w:rsid w:val="002E115D"/>
    <w:rsid w:val="002E120E"/>
    <w:rsid w:val="002E1796"/>
    <w:rsid w:val="002E1978"/>
    <w:rsid w:val="002E1C81"/>
    <w:rsid w:val="002E259F"/>
    <w:rsid w:val="002E2B93"/>
    <w:rsid w:val="002E2CD8"/>
    <w:rsid w:val="002E348F"/>
    <w:rsid w:val="002E3C32"/>
    <w:rsid w:val="002E4A5A"/>
    <w:rsid w:val="002E5C9B"/>
    <w:rsid w:val="002E5DC9"/>
    <w:rsid w:val="002E5EA9"/>
    <w:rsid w:val="002E6BB6"/>
    <w:rsid w:val="002F05C1"/>
    <w:rsid w:val="002F0663"/>
    <w:rsid w:val="002F0FBA"/>
    <w:rsid w:val="002F12E7"/>
    <w:rsid w:val="002F148F"/>
    <w:rsid w:val="002F1998"/>
    <w:rsid w:val="002F1CD9"/>
    <w:rsid w:val="002F1D5C"/>
    <w:rsid w:val="002F396F"/>
    <w:rsid w:val="002F4125"/>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1D6"/>
    <w:rsid w:val="003049FC"/>
    <w:rsid w:val="00304E45"/>
    <w:rsid w:val="003057C1"/>
    <w:rsid w:val="00306737"/>
    <w:rsid w:val="00306D9F"/>
    <w:rsid w:val="00306F87"/>
    <w:rsid w:val="003074D1"/>
    <w:rsid w:val="00307836"/>
    <w:rsid w:val="003101E1"/>
    <w:rsid w:val="00310753"/>
    <w:rsid w:val="0031109D"/>
    <w:rsid w:val="003110CB"/>
    <w:rsid w:val="00311111"/>
    <w:rsid w:val="003126C9"/>
    <w:rsid w:val="003127FC"/>
    <w:rsid w:val="0031284C"/>
    <w:rsid w:val="00312FEE"/>
    <w:rsid w:val="00313947"/>
    <w:rsid w:val="00313A09"/>
    <w:rsid w:val="00313C2B"/>
    <w:rsid w:val="0031420A"/>
    <w:rsid w:val="00314972"/>
    <w:rsid w:val="00314A80"/>
    <w:rsid w:val="00314BA3"/>
    <w:rsid w:val="003155D3"/>
    <w:rsid w:val="0031574F"/>
    <w:rsid w:val="003166FE"/>
    <w:rsid w:val="00317AC3"/>
    <w:rsid w:val="00320115"/>
    <w:rsid w:val="003203A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C1"/>
    <w:rsid w:val="003300F2"/>
    <w:rsid w:val="00331673"/>
    <w:rsid w:val="00331ED1"/>
    <w:rsid w:val="003328D9"/>
    <w:rsid w:val="00333BFA"/>
    <w:rsid w:val="00334D33"/>
    <w:rsid w:val="00334EB8"/>
    <w:rsid w:val="003354F0"/>
    <w:rsid w:val="00335A01"/>
    <w:rsid w:val="00335DA5"/>
    <w:rsid w:val="0033642E"/>
    <w:rsid w:val="00336BC0"/>
    <w:rsid w:val="00337ACA"/>
    <w:rsid w:val="00340602"/>
    <w:rsid w:val="003406FD"/>
    <w:rsid w:val="00340F7A"/>
    <w:rsid w:val="0034160F"/>
    <w:rsid w:val="00341929"/>
    <w:rsid w:val="00341D9A"/>
    <w:rsid w:val="00343586"/>
    <w:rsid w:val="003436A3"/>
    <w:rsid w:val="00343AFE"/>
    <w:rsid w:val="0034460F"/>
    <w:rsid w:val="00344F46"/>
    <w:rsid w:val="00345141"/>
    <w:rsid w:val="003451F8"/>
    <w:rsid w:val="003453C2"/>
    <w:rsid w:val="00345AC7"/>
    <w:rsid w:val="00346410"/>
    <w:rsid w:val="00347599"/>
    <w:rsid w:val="003477D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9B"/>
    <w:rsid w:val="00356D0D"/>
    <w:rsid w:val="003576C1"/>
    <w:rsid w:val="00357BB8"/>
    <w:rsid w:val="00357C23"/>
    <w:rsid w:val="003600F2"/>
    <w:rsid w:val="00360DB9"/>
    <w:rsid w:val="00360F9B"/>
    <w:rsid w:val="00361525"/>
    <w:rsid w:val="003617F1"/>
    <w:rsid w:val="00362719"/>
    <w:rsid w:val="00363134"/>
    <w:rsid w:val="00364DDC"/>
    <w:rsid w:val="00364F8E"/>
    <w:rsid w:val="00365384"/>
    <w:rsid w:val="003660B8"/>
    <w:rsid w:val="003671C3"/>
    <w:rsid w:val="00370489"/>
    <w:rsid w:val="00370682"/>
    <w:rsid w:val="003713E4"/>
    <w:rsid w:val="00371433"/>
    <w:rsid w:val="00371D82"/>
    <w:rsid w:val="00371DA5"/>
    <w:rsid w:val="00373245"/>
    <w:rsid w:val="00373C97"/>
    <w:rsid w:val="003741D5"/>
    <w:rsid w:val="00374529"/>
    <w:rsid w:val="00374650"/>
    <w:rsid w:val="00374A04"/>
    <w:rsid w:val="00375417"/>
    <w:rsid w:val="0037545E"/>
    <w:rsid w:val="003754D9"/>
    <w:rsid w:val="0037554C"/>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53"/>
    <w:rsid w:val="003821B2"/>
    <w:rsid w:val="00382939"/>
    <w:rsid w:val="00382A83"/>
    <w:rsid w:val="003835F5"/>
    <w:rsid w:val="00383B83"/>
    <w:rsid w:val="00384F5A"/>
    <w:rsid w:val="00385D49"/>
    <w:rsid w:val="00386E76"/>
    <w:rsid w:val="003903FB"/>
    <w:rsid w:val="00390512"/>
    <w:rsid w:val="00390B20"/>
    <w:rsid w:val="0039114B"/>
    <w:rsid w:val="0039183A"/>
    <w:rsid w:val="00391FE7"/>
    <w:rsid w:val="003922D4"/>
    <w:rsid w:val="0039299B"/>
    <w:rsid w:val="00393698"/>
    <w:rsid w:val="0039371E"/>
    <w:rsid w:val="00394C27"/>
    <w:rsid w:val="00394E3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19"/>
    <w:rsid w:val="003B386F"/>
    <w:rsid w:val="003B39F9"/>
    <w:rsid w:val="003B4138"/>
    <w:rsid w:val="003B517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873"/>
    <w:rsid w:val="003C4C02"/>
    <w:rsid w:val="003C4C53"/>
    <w:rsid w:val="003C50DB"/>
    <w:rsid w:val="003C5AB4"/>
    <w:rsid w:val="003C5CA2"/>
    <w:rsid w:val="003C6C3A"/>
    <w:rsid w:val="003C6C7B"/>
    <w:rsid w:val="003C7285"/>
    <w:rsid w:val="003C73E9"/>
    <w:rsid w:val="003C764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2BF"/>
    <w:rsid w:val="003E7F39"/>
    <w:rsid w:val="003F084C"/>
    <w:rsid w:val="003F092C"/>
    <w:rsid w:val="003F0C5C"/>
    <w:rsid w:val="003F0DA7"/>
    <w:rsid w:val="003F139A"/>
    <w:rsid w:val="003F14C3"/>
    <w:rsid w:val="003F1531"/>
    <w:rsid w:val="003F18FD"/>
    <w:rsid w:val="003F1CE4"/>
    <w:rsid w:val="003F1D78"/>
    <w:rsid w:val="003F1F79"/>
    <w:rsid w:val="003F2587"/>
    <w:rsid w:val="003F25CB"/>
    <w:rsid w:val="003F2BB6"/>
    <w:rsid w:val="003F3067"/>
    <w:rsid w:val="003F3826"/>
    <w:rsid w:val="003F3C34"/>
    <w:rsid w:val="003F3EFE"/>
    <w:rsid w:val="003F3FC9"/>
    <w:rsid w:val="003F415D"/>
    <w:rsid w:val="003F4245"/>
    <w:rsid w:val="003F5489"/>
    <w:rsid w:val="003F54D8"/>
    <w:rsid w:val="003F5913"/>
    <w:rsid w:val="003F740A"/>
    <w:rsid w:val="003F7FE3"/>
    <w:rsid w:val="00400269"/>
    <w:rsid w:val="004008E8"/>
    <w:rsid w:val="004017E7"/>
    <w:rsid w:val="00401CAD"/>
    <w:rsid w:val="00401F01"/>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52"/>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41"/>
    <w:rsid w:val="00421280"/>
    <w:rsid w:val="00421D7D"/>
    <w:rsid w:val="00423D7C"/>
    <w:rsid w:val="00424668"/>
    <w:rsid w:val="0042470D"/>
    <w:rsid w:val="00424B94"/>
    <w:rsid w:val="00424C4C"/>
    <w:rsid w:val="00425065"/>
    <w:rsid w:val="004252AF"/>
    <w:rsid w:val="0042578B"/>
    <w:rsid w:val="004257A5"/>
    <w:rsid w:val="00425CFB"/>
    <w:rsid w:val="0042788E"/>
    <w:rsid w:val="00431627"/>
    <w:rsid w:val="00432574"/>
    <w:rsid w:val="0043288C"/>
    <w:rsid w:val="0043335A"/>
    <w:rsid w:val="004335F0"/>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22"/>
    <w:rsid w:val="00442E06"/>
    <w:rsid w:val="00442F8D"/>
    <w:rsid w:val="004432C7"/>
    <w:rsid w:val="00443DE5"/>
    <w:rsid w:val="00443FA8"/>
    <w:rsid w:val="00443FEB"/>
    <w:rsid w:val="00444241"/>
    <w:rsid w:val="00444CAF"/>
    <w:rsid w:val="00444DC8"/>
    <w:rsid w:val="00445016"/>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8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6"/>
    <w:rsid w:val="00461904"/>
    <w:rsid w:val="00461CE4"/>
    <w:rsid w:val="004624F4"/>
    <w:rsid w:val="00462587"/>
    <w:rsid w:val="00463465"/>
    <w:rsid w:val="004635E0"/>
    <w:rsid w:val="00463897"/>
    <w:rsid w:val="00463A8A"/>
    <w:rsid w:val="004642FA"/>
    <w:rsid w:val="00464400"/>
    <w:rsid w:val="0046472C"/>
    <w:rsid w:val="00464D95"/>
    <w:rsid w:val="00465067"/>
    <w:rsid w:val="004658BF"/>
    <w:rsid w:val="0046697F"/>
    <w:rsid w:val="00467B1D"/>
    <w:rsid w:val="00467FCB"/>
    <w:rsid w:val="0047047D"/>
    <w:rsid w:val="00471043"/>
    <w:rsid w:val="004712B7"/>
    <w:rsid w:val="004713B5"/>
    <w:rsid w:val="004720C4"/>
    <w:rsid w:val="00472910"/>
    <w:rsid w:val="00472F7A"/>
    <w:rsid w:val="00472F8C"/>
    <w:rsid w:val="0047377F"/>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8D6"/>
    <w:rsid w:val="00485E23"/>
    <w:rsid w:val="0048654D"/>
    <w:rsid w:val="004867B9"/>
    <w:rsid w:val="00486B0D"/>
    <w:rsid w:val="00486DCD"/>
    <w:rsid w:val="004873D5"/>
    <w:rsid w:val="00487879"/>
    <w:rsid w:val="004905CE"/>
    <w:rsid w:val="004909FF"/>
    <w:rsid w:val="004923AA"/>
    <w:rsid w:val="004935DC"/>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E6"/>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C91"/>
    <w:rsid w:val="004B2DE0"/>
    <w:rsid w:val="004B2DE4"/>
    <w:rsid w:val="004B3551"/>
    <w:rsid w:val="004B42DF"/>
    <w:rsid w:val="004B4807"/>
    <w:rsid w:val="004B5982"/>
    <w:rsid w:val="004B630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3FB8"/>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814"/>
    <w:rsid w:val="004E3243"/>
    <w:rsid w:val="004E341E"/>
    <w:rsid w:val="004E4023"/>
    <w:rsid w:val="004E442B"/>
    <w:rsid w:val="004E4612"/>
    <w:rsid w:val="004E47F9"/>
    <w:rsid w:val="004E4DB4"/>
    <w:rsid w:val="004E5340"/>
    <w:rsid w:val="004E5539"/>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4A1"/>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FB8"/>
    <w:rsid w:val="0051113D"/>
    <w:rsid w:val="0051148D"/>
    <w:rsid w:val="00511632"/>
    <w:rsid w:val="00511E57"/>
    <w:rsid w:val="005122FE"/>
    <w:rsid w:val="0051270F"/>
    <w:rsid w:val="00512760"/>
    <w:rsid w:val="00512B1D"/>
    <w:rsid w:val="00512C9F"/>
    <w:rsid w:val="00512D6B"/>
    <w:rsid w:val="00512E53"/>
    <w:rsid w:val="0051329C"/>
    <w:rsid w:val="00513D2A"/>
    <w:rsid w:val="0051416C"/>
    <w:rsid w:val="0051508F"/>
    <w:rsid w:val="00515799"/>
    <w:rsid w:val="00515C55"/>
    <w:rsid w:val="00515CBD"/>
    <w:rsid w:val="00515ED0"/>
    <w:rsid w:val="00516043"/>
    <w:rsid w:val="0051611C"/>
    <w:rsid w:val="0051688D"/>
    <w:rsid w:val="00517A42"/>
    <w:rsid w:val="005209A8"/>
    <w:rsid w:val="005212AF"/>
    <w:rsid w:val="00521991"/>
    <w:rsid w:val="00522200"/>
    <w:rsid w:val="00522C57"/>
    <w:rsid w:val="00522CA5"/>
    <w:rsid w:val="00522E11"/>
    <w:rsid w:val="005233E1"/>
    <w:rsid w:val="0052352E"/>
    <w:rsid w:val="00523DED"/>
    <w:rsid w:val="0052470F"/>
    <w:rsid w:val="00524AB3"/>
    <w:rsid w:val="00525A62"/>
    <w:rsid w:val="00525B54"/>
    <w:rsid w:val="00525FD6"/>
    <w:rsid w:val="005260FE"/>
    <w:rsid w:val="005263C9"/>
    <w:rsid w:val="005265F8"/>
    <w:rsid w:val="005269B3"/>
    <w:rsid w:val="00526D2D"/>
    <w:rsid w:val="005273B1"/>
    <w:rsid w:val="00527C70"/>
    <w:rsid w:val="00527D50"/>
    <w:rsid w:val="00530103"/>
    <w:rsid w:val="00530629"/>
    <w:rsid w:val="00530BB3"/>
    <w:rsid w:val="00530FFF"/>
    <w:rsid w:val="005311C6"/>
    <w:rsid w:val="005315A7"/>
    <w:rsid w:val="005321FB"/>
    <w:rsid w:val="005324C2"/>
    <w:rsid w:val="005324DB"/>
    <w:rsid w:val="0053254A"/>
    <w:rsid w:val="005332CF"/>
    <w:rsid w:val="005334CF"/>
    <w:rsid w:val="00533865"/>
    <w:rsid w:val="00533C4A"/>
    <w:rsid w:val="005346BB"/>
    <w:rsid w:val="00535021"/>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769"/>
    <w:rsid w:val="005505A6"/>
    <w:rsid w:val="005505BF"/>
    <w:rsid w:val="00551B0D"/>
    <w:rsid w:val="00551FA7"/>
    <w:rsid w:val="005524AE"/>
    <w:rsid w:val="00553286"/>
    <w:rsid w:val="00553E2C"/>
    <w:rsid w:val="0055476C"/>
    <w:rsid w:val="0055669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DF"/>
    <w:rsid w:val="00564379"/>
    <w:rsid w:val="0056444E"/>
    <w:rsid w:val="005647FE"/>
    <w:rsid w:val="005648A8"/>
    <w:rsid w:val="00564AD2"/>
    <w:rsid w:val="00564ED0"/>
    <w:rsid w:val="00565036"/>
    <w:rsid w:val="005651C4"/>
    <w:rsid w:val="00565724"/>
    <w:rsid w:val="005669CC"/>
    <w:rsid w:val="00566CC6"/>
    <w:rsid w:val="00566FE2"/>
    <w:rsid w:val="005670A1"/>
    <w:rsid w:val="00567348"/>
    <w:rsid w:val="00567800"/>
    <w:rsid w:val="00567A52"/>
    <w:rsid w:val="00567D50"/>
    <w:rsid w:val="00570722"/>
    <w:rsid w:val="0057158C"/>
    <w:rsid w:val="005717E5"/>
    <w:rsid w:val="005717E7"/>
    <w:rsid w:val="0057188A"/>
    <w:rsid w:val="00571EE0"/>
    <w:rsid w:val="0057261A"/>
    <w:rsid w:val="00572AF3"/>
    <w:rsid w:val="00574529"/>
    <w:rsid w:val="005753B6"/>
    <w:rsid w:val="00575DFE"/>
    <w:rsid w:val="00576199"/>
    <w:rsid w:val="005769FF"/>
    <w:rsid w:val="0057745D"/>
    <w:rsid w:val="00577925"/>
    <w:rsid w:val="00577A72"/>
    <w:rsid w:val="005806D2"/>
    <w:rsid w:val="00582CE9"/>
    <w:rsid w:val="00583195"/>
    <w:rsid w:val="0058377F"/>
    <w:rsid w:val="00583982"/>
    <w:rsid w:val="00583B84"/>
    <w:rsid w:val="00583CA7"/>
    <w:rsid w:val="00584DCA"/>
    <w:rsid w:val="0058525D"/>
    <w:rsid w:val="00585BF9"/>
    <w:rsid w:val="00585C84"/>
    <w:rsid w:val="00586AB2"/>
    <w:rsid w:val="0058726C"/>
    <w:rsid w:val="005872C9"/>
    <w:rsid w:val="00587BAC"/>
    <w:rsid w:val="00590030"/>
    <w:rsid w:val="00590232"/>
    <w:rsid w:val="00591DB2"/>
    <w:rsid w:val="00593111"/>
    <w:rsid w:val="00593816"/>
    <w:rsid w:val="00593D67"/>
    <w:rsid w:val="00593F3E"/>
    <w:rsid w:val="00594FA6"/>
    <w:rsid w:val="00595F0B"/>
    <w:rsid w:val="00595F1A"/>
    <w:rsid w:val="00595F8E"/>
    <w:rsid w:val="00596112"/>
    <w:rsid w:val="00596895"/>
    <w:rsid w:val="00596BDA"/>
    <w:rsid w:val="00596C27"/>
    <w:rsid w:val="00597743"/>
    <w:rsid w:val="00597972"/>
    <w:rsid w:val="005979E9"/>
    <w:rsid w:val="005A0791"/>
    <w:rsid w:val="005A07D8"/>
    <w:rsid w:val="005A195F"/>
    <w:rsid w:val="005A2704"/>
    <w:rsid w:val="005A2AC1"/>
    <w:rsid w:val="005A2B07"/>
    <w:rsid w:val="005A366F"/>
    <w:rsid w:val="005A3A7A"/>
    <w:rsid w:val="005A443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1BB"/>
    <w:rsid w:val="005C5BD5"/>
    <w:rsid w:val="005C6C2A"/>
    <w:rsid w:val="005C6D8F"/>
    <w:rsid w:val="005C724F"/>
    <w:rsid w:val="005D08AD"/>
    <w:rsid w:val="005D0CD2"/>
    <w:rsid w:val="005D0FE4"/>
    <w:rsid w:val="005D1328"/>
    <w:rsid w:val="005D1747"/>
    <w:rsid w:val="005D1EC0"/>
    <w:rsid w:val="005D236B"/>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4C4"/>
    <w:rsid w:val="005E4667"/>
    <w:rsid w:val="005E4B18"/>
    <w:rsid w:val="005E4E02"/>
    <w:rsid w:val="005E500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FFA"/>
    <w:rsid w:val="006015A1"/>
    <w:rsid w:val="006015E1"/>
    <w:rsid w:val="00601B91"/>
    <w:rsid w:val="00601DD0"/>
    <w:rsid w:val="0060200D"/>
    <w:rsid w:val="006037F9"/>
    <w:rsid w:val="00603E31"/>
    <w:rsid w:val="006041B7"/>
    <w:rsid w:val="0060451D"/>
    <w:rsid w:val="00605629"/>
    <w:rsid w:val="006059FB"/>
    <w:rsid w:val="00605D03"/>
    <w:rsid w:val="00606FD4"/>
    <w:rsid w:val="00607C46"/>
    <w:rsid w:val="006102F3"/>
    <w:rsid w:val="0061093E"/>
    <w:rsid w:val="00610DC8"/>
    <w:rsid w:val="006119DC"/>
    <w:rsid w:val="00612434"/>
    <w:rsid w:val="00612CE6"/>
    <w:rsid w:val="00612DA3"/>
    <w:rsid w:val="00612EDD"/>
    <w:rsid w:val="00612FBA"/>
    <w:rsid w:val="00614A7B"/>
    <w:rsid w:val="00614FF2"/>
    <w:rsid w:val="006158E4"/>
    <w:rsid w:val="006158FB"/>
    <w:rsid w:val="00615C08"/>
    <w:rsid w:val="00615C33"/>
    <w:rsid w:val="00616330"/>
    <w:rsid w:val="0061733E"/>
    <w:rsid w:val="0061741C"/>
    <w:rsid w:val="00617423"/>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1B"/>
    <w:rsid w:val="00632B0E"/>
    <w:rsid w:val="00632F7B"/>
    <w:rsid w:val="00633526"/>
    <w:rsid w:val="00633A99"/>
    <w:rsid w:val="00633F89"/>
    <w:rsid w:val="0063491E"/>
    <w:rsid w:val="006349FB"/>
    <w:rsid w:val="00634E47"/>
    <w:rsid w:val="00635013"/>
    <w:rsid w:val="0063557A"/>
    <w:rsid w:val="00636208"/>
    <w:rsid w:val="006375BD"/>
    <w:rsid w:val="00637F68"/>
    <w:rsid w:val="00640086"/>
    <w:rsid w:val="00640399"/>
    <w:rsid w:val="00640DBD"/>
    <w:rsid w:val="0064169B"/>
    <w:rsid w:val="0064259A"/>
    <w:rsid w:val="00642683"/>
    <w:rsid w:val="006428CA"/>
    <w:rsid w:val="00642D33"/>
    <w:rsid w:val="00642E25"/>
    <w:rsid w:val="0064351F"/>
    <w:rsid w:val="00643C6F"/>
    <w:rsid w:val="006440AA"/>
    <w:rsid w:val="006448B8"/>
    <w:rsid w:val="0064573F"/>
    <w:rsid w:val="006458BA"/>
    <w:rsid w:val="00645BE0"/>
    <w:rsid w:val="00645D80"/>
    <w:rsid w:val="00645DF8"/>
    <w:rsid w:val="00645E83"/>
    <w:rsid w:val="006460FF"/>
    <w:rsid w:val="00646974"/>
    <w:rsid w:val="006469A3"/>
    <w:rsid w:val="0064778F"/>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86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42"/>
    <w:rsid w:val="006824FC"/>
    <w:rsid w:val="006837D6"/>
    <w:rsid w:val="0068448B"/>
    <w:rsid w:val="00684A39"/>
    <w:rsid w:val="00685538"/>
    <w:rsid w:val="00685C49"/>
    <w:rsid w:val="00685F30"/>
    <w:rsid w:val="00686296"/>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C8"/>
    <w:rsid w:val="006963BC"/>
    <w:rsid w:val="00696781"/>
    <w:rsid w:val="006967C9"/>
    <w:rsid w:val="00696EED"/>
    <w:rsid w:val="006974CE"/>
    <w:rsid w:val="00697FA2"/>
    <w:rsid w:val="006A049B"/>
    <w:rsid w:val="006A0BE2"/>
    <w:rsid w:val="006A1058"/>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933"/>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51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0C3"/>
    <w:rsid w:val="006D775B"/>
    <w:rsid w:val="006D7839"/>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9DE"/>
    <w:rsid w:val="006F2478"/>
    <w:rsid w:val="006F2F71"/>
    <w:rsid w:val="006F4380"/>
    <w:rsid w:val="006F506C"/>
    <w:rsid w:val="006F5B33"/>
    <w:rsid w:val="006F631C"/>
    <w:rsid w:val="006F6DAA"/>
    <w:rsid w:val="006F7115"/>
    <w:rsid w:val="00701093"/>
    <w:rsid w:val="00701577"/>
    <w:rsid w:val="0070177A"/>
    <w:rsid w:val="00701878"/>
    <w:rsid w:val="007022FB"/>
    <w:rsid w:val="0070256E"/>
    <w:rsid w:val="00702FDC"/>
    <w:rsid w:val="00703132"/>
    <w:rsid w:val="00703430"/>
    <w:rsid w:val="0070349D"/>
    <w:rsid w:val="00704239"/>
    <w:rsid w:val="00704310"/>
    <w:rsid w:val="007046CE"/>
    <w:rsid w:val="0070681D"/>
    <w:rsid w:val="00706BD5"/>
    <w:rsid w:val="00706F19"/>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45F"/>
    <w:rsid w:val="00726D3A"/>
    <w:rsid w:val="00726E9F"/>
    <w:rsid w:val="007270DC"/>
    <w:rsid w:val="00727CEA"/>
    <w:rsid w:val="0073009B"/>
    <w:rsid w:val="00730530"/>
    <w:rsid w:val="007317B5"/>
    <w:rsid w:val="0073210C"/>
    <w:rsid w:val="007321DE"/>
    <w:rsid w:val="0073238A"/>
    <w:rsid w:val="00733758"/>
    <w:rsid w:val="00734737"/>
    <w:rsid w:val="00734983"/>
    <w:rsid w:val="007349E0"/>
    <w:rsid w:val="00734BBA"/>
    <w:rsid w:val="00735C77"/>
    <w:rsid w:val="00735E40"/>
    <w:rsid w:val="0073602A"/>
    <w:rsid w:val="007360FC"/>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9D"/>
    <w:rsid w:val="007552F1"/>
    <w:rsid w:val="007554D6"/>
    <w:rsid w:val="00755ABF"/>
    <w:rsid w:val="00755F3B"/>
    <w:rsid w:val="007560A1"/>
    <w:rsid w:val="007566CB"/>
    <w:rsid w:val="0075678B"/>
    <w:rsid w:val="00757947"/>
    <w:rsid w:val="00757968"/>
    <w:rsid w:val="007605FA"/>
    <w:rsid w:val="007608B6"/>
    <w:rsid w:val="007620BE"/>
    <w:rsid w:val="0076216E"/>
    <w:rsid w:val="0076284D"/>
    <w:rsid w:val="00762AB0"/>
    <w:rsid w:val="00762B52"/>
    <w:rsid w:val="007630E3"/>
    <w:rsid w:val="007644A8"/>
    <w:rsid w:val="00764CFF"/>
    <w:rsid w:val="00764DA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F"/>
    <w:rsid w:val="00777DC5"/>
    <w:rsid w:val="00780F8E"/>
    <w:rsid w:val="00781E9C"/>
    <w:rsid w:val="00782B3B"/>
    <w:rsid w:val="00782BF8"/>
    <w:rsid w:val="00782DCD"/>
    <w:rsid w:val="007834AA"/>
    <w:rsid w:val="00783536"/>
    <w:rsid w:val="00783C19"/>
    <w:rsid w:val="0078453C"/>
    <w:rsid w:val="007850C6"/>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D40"/>
    <w:rsid w:val="007A059A"/>
    <w:rsid w:val="007A130B"/>
    <w:rsid w:val="007A15EC"/>
    <w:rsid w:val="007A1E23"/>
    <w:rsid w:val="007A2F2E"/>
    <w:rsid w:val="007A55C8"/>
    <w:rsid w:val="007A5905"/>
    <w:rsid w:val="007A5BDA"/>
    <w:rsid w:val="007A5BFE"/>
    <w:rsid w:val="007A5D9C"/>
    <w:rsid w:val="007A6111"/>
    <w:rsid w:val="007A6677"/>
    <w:rsid w:val="007A68AD"/>
    <w:rsid w:val="007A6B40"/>
    <w:rsid w:val="007A739D"/>
    <w:rsid w:val="007A7D55"/>
    <w:rsid w:val="007A7E8A"/>
    <w:rsid w:val="007B0F0F"/>
    <w:rsid w:val="007B12FF"/>
    <w:rsid w:val="007B185F"/>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0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E2C"/>
    <w:rsid w:val="007E5F3B"/>
    <w:rsid w:val="007E5F55"/>
    <w:rsid w:val="007E625C"/>
    <w:rsid w:val="007E6857"/>
    <w:rsid w:val="007E7010"/>
    <w:rsid w:val="007E7231"/>
    <w:rsid w:val="007F0164"/>
    <w:rsid w:val="007F071A"/>
    <w:rsid w:val="007F1543"/>
    <w:rsid w:val="007F1A0D"/>
    <w:rsid w:val="007F1B2E"/>
    <w:rsid w:val="007F1B84"/>
    <w:rsid w:val="007F2173"/>
    <w:rsid w:val="007F2491"/>
    <w:rsid w:val="007F2536"/>
    <w:rsid w:val="007F34C7"/>
    <w:rsid w:val="007F366E"/>
    <w:rsid w:val="007F46C0"/>
    <w:rsid w:val="007F47E7"/>
    <w:rsid w:val="007F4F75"/>
    <w:rsid w:val="007F6402"/>
    <w:rsid w:val="007F6C4A"/>
    <w:rsid w:val="007F6C5E"/>
    <w:rsid w:val="007F70F3"/>
    <w:rsid w:val="0080079C"/>
    <w:rsid w:val="0080269D"/>
    <w:rsid w:val="008040CB"/>
    <w:rsid w:val="008043C9"/>
    <w:rsid w:val="00804541"/>
    <w:rsid w:val="00804D0F"/>
    <w:rsid w:val="00804F45"/>
    <w:rsid w:val="008055AB"/>
    <w:rsid w:val="0080573E"/>
    <w:rsid w:val="00805D63"/>
    <w:rsid w:val="00806044"/>
    <w:rsid w:val="00806116"/>
    <w:rsid w:val="00806360"/>
    <w:rsid w:val="00807B75"/>
    <w:rsid w:val="00810237"/>
    <w:rsid w:val="00810AF3"/>
    <w:rsid w:val="00810B9F"/>
    <w:rsid w:val="008125DB"/>
    <w:rsid w:val="00813105"/>
    <w:rsid w:val="0081425E"/>
    <w:rsid w:val="008142E7"/>
    <w:rsid w:val="00814604"/>
    <w:rsid w:val="00814C2C"/>
    <w:rsid w:val="00814F72"/>
    <w:rsid w:val="008150F0"/>
    <w:rsid w:val="0081570A"/>
    <w:rsid w:val="00815D5F"/>
    <w:rsid w:val="00816329"/>
    <w:rsid w:val="008170E9"/>
    <w:rsid w:val="008176D9"/>
    <w:rsid w:val="00817D5A"/>
    <w:rsid w:val="00821057"/>
    <w:rsid w:val="008216CF"/>
    <w:rsid w:val="00821BB1"/>
    <w:rsid w:val="00821FE8"/>
    <w:rsid w:val="00822206"/>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042"/>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9D"/>
    <w:rsid w:val="00844A7D"/>
    <w:rsid w:val="00844C2D"/>
    <w:rsid w:val="00845944"/>
    <w:rsid w:val="00845AD5"/>
    <w:rsid w:val="00846788"/>
    <w:rsid w:val="008475C6"/>
    <w:rsid w:val="008505E9"/>
    <w:rsid w:val="00851498"/>
    <w:rsid w:val="00851585"/>
    <w:rsid w:val="00851768"/>
    <w:rsid w:val="008517B7"/>
    <w:rsid w:val="00852202"/>
    <w:rsid w:val="00852F58"/>
    <w:rsid w:val="0085364E"/>
    <w:rsid w:val="0085372A"/>
    <w:rsid w:val="008539FB"/>
    <w:rsid w:val="008540C3"/>
    <w:rsid w:val="0085443F"/>
    <w:rsid w:val="00854F8E"/>
    <w:rsid w:val="00855F05"/>
    <w:rsid w:val="008563C3"/>
    <w:rsid w:val="0085681A"/>
    <w:rsid w:val="00856832"/>
    <w:rsid w:val="00856CFA"/>
    <w:rsid w:val="008576A8"/>
    <w:rsid w:val="00857DE3"/>
    <w:rsid w:val="008600BE"/>
    <w:rsid w:val="008601A5"/>
    <w:rsid w:val="0086037C"/>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03C"/>
    <w:rsid w:val="0087218A"/>
    <w:rsid w:val="008721F6"/>
    <w:rsid w:val="0087372C"/>
    <w:rsid w:val="00873D68"/>
    <w:rsid w:val="00874383"/>
    <w:rsid w:val="00875609"/>
    <w:rsid w:val="00875C4C"/>
    <w:rsid w:val="00875E60"/>
    <w:rsid w:val="00876B29"/>
    <w:rsid w:val="00876B6A"/>
    <w:rsid w:val="00876F48"/>
    <w:rsid w:val="00877A5D"/>
    <w:rsid w:val="008802B8"/>
    <w:rsid w:val="00881064"/>
    <w:rsid w:val="00881B1D"/>
    <w:rsid w:val="0088228F"/>
    <w:rsid w:val="00882826"/>
    <w:rsid w:val="00882956"/>
    <w:rsid w:val="008834C6"/>
    <w:rsid w:val="00883DBE"/>
    <w:rsid w:val="00884B13"/>
    <w:rsid w:val="00884D1B"/>
    <w:rsid w:val="0088536D"/>
    <w:rsid w:val="008877C1"/>
    <w:rsid w:val="00887B5D"/>
    <w:rsid w:val="008919DA"/>
    <w:rsid w:val="00891A20"/>
    <w:rsid w:val="00891F16"/>
    <w:rsid w:val="008930CD"/>
    <w:rsid w:val="008931B4"/>
    <w:rsid w:val="0089331B"/>
    <w:rsid w:val="008933BC"/>
    <w:rsid w:val="008936BE"/>
    <w:rsid w:val="00893C2B"/>
    <w:rsid w:val="00894EF3"/>
    <w:rsid w:val="00894F2F"/>
    <w:rsid w:val="00895096"/>
    <w:rsid w:val="00895F31"/>
    <w:rsid w:val="008969D4"/>
    <w:rsid w:val="008978C5"/>
    <w:rsid w:val="008A00D5"/>
    <w:rsid w:val="008A0157"/>
    <w:rsid w:val="008A1365"/>
    <w:rsid w:val="008A1AB1"/>
    <w:rsid w:val="008A1D5F"/>
    <w:rsid w:val="008A216D"/>
    <w:rsid w:val="008A2970"/>
    <w:rsid w:val="008A2E29"/>
    <w:rsid w:val="008A3657"/>
    <w:rsid w:val="008A3757"/>
    <w:rsid w:val="008A3A6F"/>
    <w:rsid w:val="008A3C76"/>
    <w:rsid w:val="008A3C98"/>
    <w:rsid w:val="008A4861"/>
    <w:rsid w:val="008A51A5"/>
    <w:rsid w:val="008A5606"/>
    <w:rsid w:val="008A5873"/>
    <w:rsid w:val="008A5D2E"/>
    <w:rsid w:val="008A6002"/>
    <w:rsid w:val="008A60BA"/>
    <w:rsid w:val="008A6B05"/>
    <w:rsid w:val="008A730B"/>
    <w:rsid w:val="008A7E15"/>
    <w:rsid w:val="008B03D4"/>
    <w:rsid w:val="008B10C1"/>
    <w:rsid w:val="008B1FB2"/>
    <w:rsid w:val="008B31B9"/>
    <w:rsid w:val="008B47EE"/>
    <w:rsid w:val="008B4851"/>
    <w:rsid w:val="008B5444"/>
    <w:rsid w:val="008B5670"/>
    <w:rsid w:val="008B6309"/>
    <w:rsid w:val="008B6389"/>
    <w:rsid w:val="008B6A96"/>
    <w:rsid w:val="008B6B87"/>
    <w:rsid w:val="008B6C07"/>
    <w:rsid w:val="008B7377"/>
    <w:rsid w:val="008B7563"/>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92D"/>
    <w:rsid w:val="008C5210"/>
    <w:rsid w:val="008C5433"/>
    <w:rsid w:val="008C5658"/>
    <w:rsid w:val="008C5F5E"/>
    <w:rsid w:val="008C6767"/>
    <w:rsid w:val="008C6D50"/>
    <w:rsid w:val="008C6D60"/>
    <w:rsid w:val="008C6FC9"/>
    <w:rsid w:val="008C7A2E"/>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AC4"/>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1F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803"/>
    <w:rsid w:val="00903F2F"/>
    <w:rsid w:val="009043AE"/>
    <w:rsid w:val="00904BC4"/>
    <w:rsid w:val="00905C8B"/>
    <w:rsid w:val="009079D3"/>
    <w:rsid w:val="00910C39"/>
    <w:rsid w:val="00911049"/>
    <w:rsid w:val="00911B90"/>
    <w:rsid w:val="00911C54"/>
    <w:rsid w:val="009122A7"/>
    <w:rsid w:val="00912795"/>
    <w:rsid w:val="00913029"/>
    <w:rsid w:val="009139B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586"/>
    <w:rsid w:val="00923A02"/>
    <w:rsid w:val="00924445"/>
    <w:rsid w:val="00925348"/>
    <w:rsid w:val="00925B89"/>
    <w:rsid w:val="009265B6"/>
    <w:rsid w:val="00927DE7"/>
    <w:rsid w:val="00927FB2"/>
    <w:rsid w:val="00927FFC"/>
    <w:rsid w:val="009302A6"/>
    <w:rsid w:val="0093049E"/>
    <w:rsid w:val="00930569"/>
    <w:rsid w:val="00931518"/>
    <w:rsid w:val="00931A94"/>
    <w:rsid w:val="00931E5B"/>
    <w:rsid w:val="00931F19"/>
    <w:rsid w:val="009323DD"/>
    <w:rsid w:val="0093261C"/>
    <w:rsid w:val="00934599"/>
    <w:rsid w:val="00935371"/>
    <w:rsid w:val="00935826"/>
    <w:rsid w:val="0093767A"/>
    <w:rsid w:val="009400B9"/>
    <w:rsid w:val="00940E2A"/>
    <w:rsid w:val="00940EF8"/>
    <w:rsid w:val="00941E0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E22"/>
    <w:rsid w:val="00955067"/>
    <w:rsid w:val="00955109"/>
    <w:rsid w:val="00955F2F"/>
    <w:rsid w:val="009565A1"/>
    <w:rsid w:val="00956A4E"/>
    <w:rsid w:val="00956AB5"/>
    <w:rsid w:val="009572B3"/>
    <w:rsid w:val="0095751A"/>
    <w:rsid w:val="00957893"/>
    <w:rsid w:val="00960A92"/>
    <w:rsid w:val="009610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9"/>
    <w:rsid w:val="00973B77"/>
    <w:rsid w:val="00973D2D"/>
    <w:rsid w:val="009743D3"/>
    <w:rsid w:val="00975737"/>
    <w:rsid w:val="00975F1F"/>
    <w:rsid w:val="0097609B"/>
    <w:rsid w:val="009763A6"/>
    <w:rsid w:val="009763B1"/>
    <w:rsid w:val="009766CF"/>
    <w:rsid w:val="00976A65"/>
    <w:rsid w:val="0097716E"/>
    <w:rsid w:val="009773F1"/>
    <w:rsid w:val="009774CC"/>
    <w:rsid w:val="0097765E"/>
    <w:rsid w:val="00980D3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8D"/>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DE"/>
    <w:rsid w:val="009C6C1E"/>
    <w:rsid w:val="009C6DCC"/>
    <w:rsid w:val="009C6DFE"/>
    <w:rsid w:val="009C74E3"/>
    <w:rsid w:val="009C7A2D"/>
    <w:rsid w:val="009C7D51"/>
    <w:rsid w:val="009D0267"/>
    <w:rsid w:val="009D02CC"/>
    <w:rsid w:val="009D03EB"/>
    <w:rsid w:val="009D08A3"/>
    <w:rsid w:val="009D0C3F"/>
    <w:rsid w:val="009D0DC5"/>
    <w:rsid w:val="009D1038"/>
    <w:rsid w:val="009D184C"/>
    <w:rsid w:val="009D2F13"/>
    <w:rsid w:val="009D2F4F"/>
    <w:rsid w:val="009D5333"/>
    <w:rsid w:val="009D5909"/>
    <w:rsid w:val="009D5D9E"/>
    <w:rsid w:val="009D61CE"/>
    <w:rsid w:val="009D62CF"/>
    <w:rsid w:val="009D6598"/>
    <w:rsid w:val="009D7294"/>
    <w:rsid w:val="009D73D9"/>
    <w:rsid w:val="009D779F"/>
    <w:rsid w:val="009E064A"/>
    <w:rsid w:val="009E1190"/>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180"/>
    <w:rsid w:val="009F18CF"/>
    <w:rsid w:val="009F1CE5"/>
    <w:rsid w:val="009F3379"/>
    <w:rsid w:val="009F384A"/>
    <w:rsid w:val="009F402F"/>
    <w:rsid w:val="009F474E"/>
    <w:rsid w:val="009F4CE8"/>
    <w:rsid w:val="009F4E56"/>
    <w:rsid w:val="009F4FBE"/>
    <w:rsid w:val="009F5AAD"/>
    <w:rsid w:val="009F639D"/>
    <w:rsid w:val="009F644C"/>
    <w:rsid w:val="009F6B33"/>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A5"/>
    <w:rsid w:val="00A322CD"/>
    <w:rsid w:val="00A32686"/>
    <w:rsid w:val="00A32BE9"/>
    <w:rsid w:val="00A32C66"/>
    <w:rsid w:val="00A32C75"/>
    <w:rsid w:val="00A32DFF"/>
    <w:rsid w:val="00A33366"/>
    <w:rsid w:val="00A33684"/>
    <w:rsid w:val="00A343F4"/>
    <w:rsid w:val="00A3512C"/>
    <w:rsid w:val="00A351CC"/>
    <w:rsid w:val="00A3557F"/>
    <w:rsid w:val="00A3675E"/>
    <w:rsid w:val="00A3699B"/>
    <w:rsid w:val="00A36D58"/>
    <w:rsid w:val="00A37503"/>
    <w:rsid w:val="00A41AC1"/>
    <w:rsid w:val="00A41CA4"/>
    <w:rsid w:val="00A4285D"/>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FE4"/>
    <w:rsid w:val="00A478DF"/>
    <w:rsid w:val="00A47A85"/>
    <w:rsid w:val="00A47B75"/>
    <w:rsid w:val="00A507A9"/>
    <w:rsid w:val="00A510B9"/>
    <w:rsid w:val="00A51E81"/>
    <w:rsid w:val="00A522FE"/>
    <w:rsid w:val="00A52316"/>
    <w:rsid w:val="00A524F1"/>
    <w:rsid w:val="00A5253F"/>
    <w:rsid w:val="00A52B08"/>
    <w:rsid w:val="00A53041"/>
    <w:rsid w:val="00A53BAE"/>
    <w:rsid w:val="00A54FCF"/>
    <w:rsid w:val="00A5552B"/>
    <w:rsid w:val="00A55891"/>
    <w:rsid w:val="00A55AA5"/>
    <w:rsid w:val="00A560A2"/>
    <w:rsid w:val="00A57036"/>
    <w:rsid w:val="00A571AB"/>
    <w:rsid w:val="00A573E1"/>
    <w:rsid w:val="00A5749C"/>
    <w:rsid w:val="00A5751B"/>
    <w:rsid w:val="00A60616"/>
    <w:rsid w:val="00A6076B"/>
    <w:rsid w:val="00A6180D"/>
    <w:rsid w:val="00A61FA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76"/>
    <w:rsid w:val="00A67567"/>
    <w:rsid w:val="00A704CD"/>
    <w:rsid w:val="00A70D62"/>
    <w:rsid w:val="00A70DAE"/>
    <w:rsid w:val="00A70DC3"/>
    <w:rsid w:val="00A70E68"/>
    <w:rsid w:val="00A71BA0"/>
    <w:rsid w:val="00A728AD"/>
    <w:rsid w:val="00A73BF7"/>
    <w:rsid w:val="00A744AD"/>
    <w:rsid w:val="00A747AC"/>
    <w:rsid w:val="00A74B22"/>
    <w:rsid w:val="00A74B37"/>
    <w:rsid w:val="00A74CBC"/>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56B"/>
    <w:rsid w:val="00A84687"/>
    <w:rsid w:val="00A84D66"/>
    <w:rsid w:val="00A865DA"/>
    <w:rsid w:val="00A90AF8"/>
    <w:rsid w:val="00A91483"/>
    <w:rsid w:val="00A92611"/>
    <w:rsid w:val="00A92C47"/>
    <w:rsid w:val="00A934E0"/>
    <w:rsid w:val="00A93C5D"/>
    <w:rsid w:val="00A940CF"/>
    <w:rsid w:val="00A94866"/>
    <w:rsid w:val="00A9488B"/>
    <w:rsid w:val="00A94AAE"/>
    <w:rsid w:val="00A96518"/>
    <w:rsid w:val="00A96630"/>
    <w:rsid w:val="00A96A68"/>
    <w:rsid w:val="00A97192"/>
    <w:rsid w:val="00A97EDD"/>
    <w:rsid w:val="00A97EF0"/>
    <w:rsid w:val="00AA0915"/>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8B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54"/>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0DA"/>
    <w:rsid w:val="00AE6BCB"/>
    <w:rsid w:val="00AE7624"/>
    <w:rsid w:val="00AF0AB7"/>
    <w:rsid w:val="00AF0F4B"/>
    <w:rsid w:val="00AF120E"/>
    <w:rsid w:val="00AF1430"/>
    <w:rsid w:val="00AF176A"/>
    <w:rsid w:val="00AF17A1"/>
    <w:rsid w:val="00AF1839"/>
    <w:rsid w:val="00AF1844"/>
    <w:rsid w:val="00AF19EE"/>
    <w:rsid w:val="00AF2399"/>
    <w:rsid w:val="00AF24D0"/>
    <w:rsid w:val="00AF2695"/>
    <w:rsid w:val="00AF2BB5"/>
    <w:rsid w:val="00AF42F9"/>
    <w:rsid w:val="00AF4EF5"/>
    <w:rsid w:val="00AF54DD"/>
    <w:rsid w:val="00AF551E"/>
    <w:rsid w:val="00AF58B1"/>
    <w:rsid w:val="00AF5CF4"/>
    <w:rsid w:val="00AF5FC2"/>
    <w:rsid w:val="00AF6074"/>
    <w:rsid w:val="00AF62E6"/>
    <w:rsid w:val="00AF6775"/>
    <w:rsid w:val="00AF6844"/>
    <w:rsid w:val="00AF76C1"/>
    <w:rsid w:val="00AF7CB0"/>
    <w:rsid w:val="00AF7F98"/>
    <w:rsid w:val="00AF7FB3"/>
    <w:rsid w:val="00B004F2"/>
    <w:rsid w:val="00B00C12"/>
    <w:rsid w:val="00B012CF"/>
    <w:rsid w:val="00B015FC"/>
    <w:rsid w:val="00B01758"/>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24D"/>
    <w:rsid w:val="00B176FD"/>
    <w:rsid w:val="00B17828"/>
    <w:rsid w:val="00B17DBA"/>
    <w:rsid w:val="00B203BE"/>
    <w:rsid w:val="00B2069D"/>
    <w:rsid w:val="00B210DB"/>
    <w:rsid w:val="00B2125E"/>
    <w:rsid w:val="00B21AC5"/>
    <w:rsid w:val="00B21EFA"/>
    <w:rsid w:val="00B2239D"/>
    <w:rsid w:val="00B22538"/>
    <w:rsid w:val="00B24214"/>
    <w:rsid w:val="00B2459A"/>
    <w:rsid w:val="00B24708"/>
    <w:rsid w:val="00B24D95"/>
    <w:rsid w:val="00B24FB1"/>
    <w:rsid w:val="00B252D4"/>
    <w:rsid w:val="00B2571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0B1"/>
    <w:rsid w:val="00B4080D"/>
    <w:rsid w:val="00B40DCB"/>
    <w:rsid w:val="00B41056"/>
    <w:rsid w:val="00B411DB"/>
    <w:rsid w:val="00B413C6"/>
    <w:rsid w:val="00B41C66"/>
    <w:rsid w:val="00B42221"/>
    <w:rsid w:val="00B42273"/>
    <w:rsid w:val="00B424B6"/>
    <w:rsid w:val="00B43A30"/>
    <w:rsid w:val="00B44939"/>
    <w:rsid w:val="00B44C07"/>
    <w:rsid w:val="00B44DAE"/>
    <w:rsid w:val="00B464D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9C"/>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82"/>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4CF"/>
    <w:rsid w:val="00B81936"/>
    <w:rsid w:val="00B81E4A"/>
    <w:rsid w:val="00B82395"/>
    <w:rsid w:val="00B83109"/>
    <w:rsid w:val="00B8383C"/>
    <w:rsid w:val="00B83AF3"/>
    <w:rsid w:val="00B84D7D"/>
    <w:rsid w:val="00B852B7"/>
    <w:rsid w:val="00B856FF"/>
    <w:rsid w:val="00B85888"/>
    <w:rsid w:val="00B85D0A"/>
    <w:rsid w:val="00B85D18"/>
    <w:rsid w:val="00B8671F"/>
    <w:rsid w:val="00B86CBC"/>
    <w:rsid w:val="00B87FE9"/>
    <w:rsid w:val="00B90EAD"/>
    <w:rsid w:val="00B9137D"/>
    <w:rsid w:val="00B91FB8"/>
    <w:rsid w:val="00B9241A"/>
    <w:rsid w:val="00B9266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986"/>
    <w:rsid w:val="00BA5C39"/>
    <w:rsid w:val="00BA5C6D"/>
    <w:rsid w:val="00BA5D95"/>
    <w:rsid w:val="00BA69FA"/>
    <w:rsid w:val="00BA6AB3"/>
    <w:rsid w:val="00BA6EE1"/>
    <w:rsid w:val="00BA733E"/>
    <w:rsid w:val="00BA74B6"/>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32"/>
    <w:rsid w:val="00BC2E44"/>
    <w:rsid w:val="00BC2E6B"/>
    <w:rsid w:val="00BC3440"/>
    <w:rsid w:val="00BC3BBD"/>
    <w:rsid w:val="00BC3DF9"/>
    <w:rsid w:val="00BC3EEA"/>
    <w:rsid w:val="00BC403A"/>
    <w:rsid w:val="00BC4C21"/>
    <w:rsid w:val="00BC512A"/>
    <w:rsid w:val="00BC5391"/>
    <w:rsid w:val="00BC7052"/>
    <w:rsid w:val="00BC759E"/>
    <w:rsid w:val="00BC7F89"/>
    <w:rsid w:val="00BD00CF"/>
    <w:rsid w:val="00BD0C86"/>
    <w:rsid w:val="00BD22D9"/>
    <w:rsid w:val="00BD357E"/>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158"/>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822"/>
    <w:rsid w:val="00C0495E"/>
    <w:rsid w:val="00C049C6"/>
    <w:rsid w:val="00C04FFE"/>
    <w:rsid w:val="00C0533D"/>
    <w:rsid w:val="00C05784"/>
    <w:rsid w:val="00C05FCD"/>
    <w:rsid w:val="00C06CA3"/>
    <w:rsid w:val="00C06F50"/>
    <w:rsid w:val="00C07161"/>
    <w:rsid w:val="00C075EF"/>
    <w:rsid w:val="00C07985"/>
    <w:rsid w:val="00C07B07"/>
    <w:rsid w:val="00C07F25"/>
    <w:rsid w:val="00C10509"/>
    <w:rsid w:val="00C110C8"/>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13"/>
    <w:rsid w:val="00C25FC8"/>
    <w:rsid w:val="00C26588"/>
    <w:rsid w:val="00C265EA"/>
    <w:rsid w:val="00C271D1"/>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C15"/>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89C"/>
    <w:rsid w:val="00C7706C"/>
    <w:rsid w:val="00C77938"/>
    <w:rsid w:val="00C77AC5"/>
    <w:rsid w:val="00C77CAE"/>
    <w:rsid w:val="00C80574"/>
    <w:rsid w:val="00C80EBC"/>
    <w:rsid w:val="00C8106D"/>
    <w:rsid w:val="00C8194C"/>
    <w:rsid w:val="00C822DC"/>
    <w:rsid w:val="00C82E95"/>
    <w:rsid w:val="00C8357B"/>
    <w:rsid w:val="00C83859"/>
    <w:rsid w:val="00C839E7"/>
    <w:rsid w:val="00C83FE2"/>
    <w:rsid w:val="00C840C6"/>
    <w:rsid w:val="00C84434"/>
    <w:rsid w:val="00C84604"/>
    <w:rsid w:val="00C84723"/>
    <w:rsid w:val="00C8502B"/>
    <w:rsid w:val="00C85777"/>
    <w:rsid w:val="00C85D49"/>
    <w:rsid w:val="00C86519"/>
    <w:rsid w:val="00C865A4"/>
    <w:rsid w:val="00C8691A"/>
    <w:rsid w:val="00C8790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FA"/>
    <w:rsid w:val="00CA77FA"/>
    <w:rsid w:val="00CB1979"/>
    <w:rsid w:val="00CB1BFC"/>
    <w:rsid w:val="00CB1C73"/>
    <w:rsid w:val="00CB20ED"/>
    <w:rsid w:val="00CB21ED"/>
    <w:rsid w:val="00CB2477"/>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E942"/>
    <w:rsid w:val="00CD03A8"/>
    <w:rsid w:val="00CD03AD"/>
    <w:rsid w:val="00CD0A3B"/>
    <w:rsid w:val="00CD1769"/>
    <w:rsid w:val="00CD1CA0"/>
    <w:rsid w:val="00CD2536"/>
    <w:rsid w:val="00CD28BB"/>
    <w:rsid w:val="00CD2D93"/>
    <w:rsid w:val="00CD338F"/>
    <w:rsid w:val="00CD3728"/>
    <w:rsid w:val="00CD4029"/>
    <w:rsid w:val="00CD41CC"/>
    <w:rsid w:val="00CD46EA"/>
    <w:rsid w:val="00CD483E"/>
    <w:rsid w:val="00CD4A66"/>
    <w:rsid w:val="00CD5A4E"/>
    <w:rsid w:val="00CD5F1C"/>
    <w:rsid w:val="00CD6F81"/>
    <w:rsid w:val="00CD73FF"/>
    <w:rsid w:val="00CD7EC3"/>
    <w:rsid w:val="00CE07F5"/>
    <w:rsid w:val="00CE0A3E"/>
    <w:rsid w:val="00CE134E"/>
    <w:rsid w:val="00CE1414"/>
    <w:rsid w:val="00CE14DF"/>
    <w:rsid w:val="00CE1DB1"/>
    <w:rsid w:val="00CE1F13"/>
    <w:rsid w:val="00CE2489"/>
    <w:rsid w:val="00CE275A"/>
    <w:rsid w:val="00CE28F2"/>
    <w:rsid w:val="00CE2A25"/>
    <w:rsid w:val="00CE3247"/>
    <w:rsid w:val="00CE399B"/>
    <w:rsid w:val="00CE3BB2"/>
    <w:rsid w:val="00CE498D"/>
    <w:rsid w:val="00CE4FFA"/>
    <w:rsid w:val="00CE540C"/>
    <w:rsid w:val="00CE5A18"/>
    <w:rsid w:val="00CE5C78"/>
    <w:rsid w:val="00CE6713"/>
    <w:rsid w:val="00CE6800"/>
    <w:rsid w:val="00CE7209"/>
    <w:rsid w:val="00CE75F2"/>
    <w:rsid w:val="00CE7800"/>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0D6"/>
    <w:rsid w:val="00D00392"/>
    <w:rsid w:val="00D00B14"/>
    <w:rsid w:val="00D01D6B"/>
    <w:rsid w:val="00D021AA"/>
    <w:rsid w:val="00D0274C"/>
    <w:rsid w:val="00D029A4"/>
    <w:rsid w:val="00D02B3D"/>
    <w:rsid w:val="00D037B0"/>
    <w:rsid w:val="00D03CCF"/>
    <w:rsid w:val="00D03F7E"/>
    <w:rsid w:val="00D04642"/>
    <w:rsid w:val="00D05014"/>
    <w:rsid w:val="00D05666"/>
    <w:rsid w:val="00D05742"/>
    <w:rsid w:val="00D06478"/>
    <w:rsid w:val="00D068C1"/>
    <w:rsid w:val="00D07AEB"/>
    <w:rsid w:val="00D10344"/>
    <w:rsid w:val="00D1062D"/>
    <w:rsid w:val="00D10723"/>
    <w:rsid w:val="00D10ED2"/>
    <w:rsid w:val="00D10FA6"/>
    <w:rsid w:val="00D110B2"/>
    <w:rsid w:val="00D11917"/>
    <w:rsid w:val="00D11E3A"/>
    <w:rsid w:val="00D12827"/>
    <w:rsid w:val="00D134FE"/>
    <w:rsid w:val="00D137B6"/>
    <w:rsid w:val="00D14BB3"/>
    <w:rsid w:val="00D1501C"/>
    <w:rsid w:val="00D1581F"/>
    <w:rsid w:val="00D159D2"/>
    <w:rsid w:val="00D1609F"/>
    <w:rsid w:val="00D17945"/>
    <w:rsid w:val="00D17972"/>
    <w:rsid w:val="00D202BA"/>
    <w:rsid w:val="00D20B5F"/>
    <w:rsid w:val="00D20FFE"/>
    <w:rsid w:val="00D22226"/>
    <w:rsid w:val="00D223F8"/>
    <w:rsid w:val="00D232F1"/>
    <w:rsid w:val="00D23CC8"/>
    <w:rsid w:val="00D247A7"/>
    <w:rsid w:val="00D24970"/>
    <w:rsid w:val="00D24EF8"/>
    <w:rsid w:val="00D25088"/>
    <w:rsid w:val="00D25782"/>
    <w:rsid w:val="00D2646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BA1"/>
    <w:rsid w:val="00D4558C"/>
    <w:rsid w:val="00D45631"/>
    <w:rsid w:val="00D456B0"/>
    <w:rsid w:val="00D457AB"/>
    <w:rsid w:val="00D45A95"/>
    <w:rsid w:val="00D45B9E"/>
    <w:rsid w:val="00D45E0B"/>
    <w:rsid w:val="00D45F21"/>
    <w:rsid w:val="00D4630D"/>
    <w:rsid w:val="00D464BD"/>
    <w:rsid w:val="00D46BF4"/>
    <w:rsid w:val="00D4785E"/>
    <w:rsid w:val="00D5003D"/>
    <w:rsid w:val="00D5020B"/>
    <w:rsid w:val="00D50778"/>
    <w:rsid w:val="00D50D63"/>
    <w:rsid w:val="00D51C5E"/>
    <w:rsid w:val="00D52566"/>
    <w:rsid w:val="00D52644"/>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F48"/>
    <w:rsid w:val="00D71390"/>
    <w:rsid w:val="00D7155A"/>
    <w:rsid w:val="00D72617"/>
    <w:rsid w:val="00D72780"/>
    <w:rsid w:val="00D734C6"/>
    <w:rsid w:val="00D73765"/>
    <w:rsid w:val="00D7377C"/>
    <w:rsid w:val="00D737E9"/>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AFF"/>
    <w:rsid w:val="00DB27C4"/>
    <w:rsid w:val="00DB2857"/>
    <w:rsid w:val="00DB374C"/>
    <w:rsid w:val="00DB48B9"/>
    <w:rsid w:val="00DB4A18"/>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DD4"/>
    <w:rsid w:val="00DD441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E43"/>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48"/>
    <w:rsid w:val="00E0152E"/>
    <w:rsid w:val="00E01599"/>
    <w:rsid w:val="00E0179C"/>
    <w:rsid w:val="00E02773"/>
    <w:rsid w:val="00E0288C"/>
    <w:rsid w:val="00E02E87"/>
    <w:rsid w:val="00E042BB"/>
    <w:rsid w:val="00E04697"/>
    <w:rsid w:val="00E04919"/>
    <w:rsid w:val="00E05E2D"/>
    <w:rsid w:val="00E05F61"/>
    <w:rsid w:val="00E069E3"/>
    <w:rsid w:val="00E076BB"/>
    <w:rsid w:val="00E101B8"/>
    <w:rsid w:val="00E10741"/>
    <w:rsid w:val="00E110DE"/>
    <w:rsid w:val="00E113C6"/>
    <w:rsid w:val="00E1204F"/>
    <w:rsid w:val="00E121DF"/>
    <w:rsid w:val="00E123CC"/>
    <w:rsid w:val="00E12FBA"/>
    <w:rsid w:val="00E1304E"/>
    <w:rsid w:val="00E1329C"/>
    <w:rsid w:val="00E13C49"/>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078"/>
    <w:rsid w:val="00E23403"/>
    <w:rsid w:val="00E24B5E"/>
    <w:rsid w:val="00E24BA1"/>
    <w:rsid w:val="00E2520F"/>
    <w:rsid w:val="00E2534F"/>
    <w:rsid w:val="00E25781"/>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D6"/>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3A2"/>
    <w:rsid w:val="00E43E42"/>
    <w:rsid w:val="00E43FBD"/>
    <w:rsid w:val="00E448B7"/>
    <w:rsid w:val="00E501BF"/>
    <w:rsid w:val="00E50D81"/>
    <w:rsid w:val="00E50F51"/>
    <w:rsid w:val="00E50F94"/>
    <w:rsid w:val="00E52B67"/>
    <w:rsid w:val="00E53CA2"/>
    <w:rsid w:val="00E53E12"/>
    <w:rsid w:val="00E54362"/>
    <w:rsid w:val="00E54A1B"/>
    <w:rsid w:val="00E54BE2"/>
    <w:rsid w:val="00E55E1A"/>
    <w:rsid w:val="00E56BA8"/>
    <w:rsid w:val="00E57702"/>
    <w:rsid w:val="00E577C7"/>
    <w:rsid w:val="00E6008D"/>
    <w:rsid w:val="00E6084D"/>
    <w:rsid w:val="00E60B06"/>
    <w:rsid w:val="00E60C92"/>
    <w:rsid w:val="00E61D90"/>
    <w:rsid w:val="00E6341D"/>
    <w:rsid w:val="00E6378C"/>
    <w:rsid w:val="00E63D77"/>
    <w:rsid w:val="00E63E0C"/>
    <w:rsid w:val="00E64158"/>
    <w:rsid w:val="00E6448D"/>
    <w:rsid w:val="00E64F6B"/>
    <w:rsid w:val="00E655C9"/>
    <w:rsid w:val="00E655D1"/>
    <w:rsid w:val="00E65C12"/>
    <w:rsid w:val="00E65C56"/>
    <w:rsid w:val="00E660CD"/>
    <w:rsid w:val="00E66292"/>
    <w:rsid w:val="00E668C5"/>
    <w:rsid w:val="00E66D62"/>
    <w:rsid w:val="00E670F8"/>
    <w:rsid w:val="00E67CF1"/>
    <w:rsid w:val="00E70410"/>
    <w:rsid w:val="00E7043E"/>
    <w:rsid w:val="00E729B9"/>
    <w:rsid w:val="00E75068"/>
    <w:rsid w:val="00E7524F"/>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30"/>
    <w:rsid w:val="00E8432A"/>
    <w:rsid w:val="00E85013"/>
    <w:rsid w:val="00E8518E"/>
    <w:rsid w:val="00E85E8B"/>
    <w:rsid w:val="00E85F2B"/>
    <w:rsid w:val="00E863D6"/>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3"/>
    <w:rsid w:val="00E95964"/>
    <w:rsid w:val="00E959F1"/>
    <w:rsid w:val="00E95F7F"/>
    <w:rsid w:val="00E96378"/>
    <w:rsid w:val="00E9667A"/>
    <w:rsid w:val="00E96E22"/>
    <w:rsid w:val="00E97228"/>
    <w:rsid w:val="00E97C7F"/>
    <w:rsid w:val="00EA001C"/>
    <w:rsid w:val="00EA0CD1"/>
    <w:rsid w:val="00EA100E"/>
    <w:rsid w:val="00EA141A"/>
    <w:rsid w:val="00EA161F"/>
    <w:rsid w:val="00EA1790"/>
    <w:rsid w:val="00EA256A"/>
    <w:rsid w:val="00EA4193"/>
    <w:rsid w:val="00EA4970"/>
    <w:rsid w:val="00EA4E23"/>
    <w:rsid w:val="00EA56A6"/>
    <w:rsid w:val="00EA58C4"/>
    <w:rsid w:val="00EA6573"/>
    <w:rsid w:val="00EA6D1E"/>
    <w:rsid w:val="00EA6E8F"/>
    <w:rsid w:val="00EA6F5B"/>
    <w:rsid w:val="00EA7102"/>
    <w:rsid w:val="00EA76DD"/>
    <w:rsid w:val="00EB01C2"/>
    <w:rsid w:val="00EB03BA"/>
    <w:rsid w:val="00EB0868"/>
    <w:rsid w:val="00EB164F"/>
    <w:rsid w:val="00EB239D"/>
    <w:rsid w:val="00EB23E7"/>
    <w:rsid w:val="00EB3280"/>
    <w:rsid w:val="00EB33BE"/>
    <w:rsid w:val="00EB35C1"/>
    <w:rsid w:val="00EB3686"/>
    <w:rsid w:val="00EB381D"/>
    <w:rsid w:val="00EB444B"/>
    <w:rsid w:val="00EB472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9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59"/>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91C"/>
    <w:rsid w:val="00EF13E9"/>
    <w:rsid w:val="00EF22B7"/>
    <w:rsid w:val="00EF233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7B"/>
    <w:rsid w:val="00F10EB1"/>
    <w:rsid w:val="00F11188"/>
    <w:rsid w:val="00F1174E"/>
    <w:rsid w:val="00F126A8"/>
    <w:rsid w:val="00F13080"/>
    <w:rsid w:val="00F1334C"/>
    <w:rsid w:val="00F133E3"/>
    <w:rsid w:val="00F13921"/>
    <w:rsid w:val="00F1527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1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08"/>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C9"/>
    <w:rsid w:val="00F610E0"/>
    <w:rsid w:val="00F611D1"/>
    <w:rsid w:val="00F61A15"/>
    <w:rsid w:val="00F6347F"/>
    <w:rsid w:val="00F636E5"/>
    <w:rsid w:val="00F638A8"/>
    <w:rsid w:val="00F63BE9"/>
    <w:rsid w:val="00F644F1"/>
    <w:rsid w:val="00F64545"/>
    <w:rsid w:val="00F650C8"/>
    <w:rsid w:val="00F651EE"/>
    <w:rsid w:val="00F65227"/>
    <w:rsid w:val="00F65FF2"/>
    <w:rsid w:val="00F6698E"/>
    <w:rsid w:val="00F67417"/>
    <w:rsid w:val="00F678A1"/>
    <w:rsid w:val="00F701DB"/>
    <w:rsid w:val="00F70294"/>
    <w:rsid w:val="00F71B90"/>
    <w:rsid w:val="00F7215F"/>
    <w:rsid w:val="00F73B04"/>
    <w:rsid w:val="00F73B1B"/>
    <w:rsid w:val="00F744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0C"/>
    <w:rsid w:val="00F85EE3"/>
    <w:rsid w:val="00F86AF6"/>
    <w:rsid w:val="00F86F43"/>
    <w:rsid w:val="00F87CD9"/>
    <w:rsid w:val="00F87DF1"/>
    <w:rsid w:val="00F9024D"/>
    <w:rsid w:val="00F914B7"/>
    <w:rsid w:val="00F92591"/>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312"/>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967"/>
    <w:rsid w:val="00FC5AAA"/>
    <w:rsid w:val="00FC5CAE"/>
    <w:rsid w:val="00FC5EA5"/>
    <w:rsid w:val="00FC674E"/>
    <w:rsid w:val="00FC70E1"/>
    <w:rsid w:val="00FC7724"/>
    <w:rsid w:val="00FC7AD6"/>
    <w:rsid w:val="00FD003B"/>
    <w:rsid w:val="00FD03FA"/>
    <w:rsid w:val="00FD0898"/>
    <w:rsid w:val="00FD1A28"/>
    <w:rsid w:val="00FD1E9A"/>
    <w:rsid w:val="00FD2A30"/>
    <w:rsid w:val="00FD34DC"/>
    <w:rsid w:val="00FD46C9"/>
    <w:rsid w:val="00FD4D74"/>
    <w:rsid w:val="00FD51C2"/>
    <w:rsid w:val="00FD53CF"/>
    <w:rsid w:val="00FD5BBE"/>
    <w:rsid w:val="00FD6707"/>
    <w:rsid w:val="00FD67F6"/>
    <w:rsid w:val="00FD6EE2"/>
    <w:rsid w:val="00FD6FC4"/>
    <w:rsid w:val="00FD79BE"/>
    <w:rsid w:val="00FD7C41"/>
    <w:rsid w:val="00FE0385"/>
    <w:rsid w:val="00FE07A7"/>
    <w:rsid w:val="00FE0E16"/>
    <w:rsid w:val="00FE142D"/>
    <w:rsid w:val="00FE1B67"/>
    <w:rsid w:val="00FE1C0E"/>
    <w:rsid w:val="00FE20E1"/>
    <w:rsid w:val="00FE23D9"/>
    <w:rsid w:val="00FE252E"/>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16E"/>
    <w:rsid w:val="00FF12F1"/>
    <w:rsid w:val="00FF203A"/>
    <w:rsid w:val="00FF25B9"/>
    <w:rsid w:val="00FF2F7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035D7E"/>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1F14DCB"/>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BC51CDA"/>
    <w:rsid w:val="3D08E841"/>
    <w:rsid w:val="3D4DD333"/>
    <w:rsid w:val="3DB429BC"/>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055E03"/>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98B38EE-1B41-4D92-A569-9684D6D1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D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72E0C"/>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586AB2"/>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649BAE93-DD50-416D-B70D-26B9F8AE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34590</Words>
  <Characters>19717</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54199</CharactersWithSpaces>
  <SharedDoc>false</SharedDoc>
  <HLinks>
    <vt:vector size="204" baseType="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2162798</vt:i4>
      </vt:variant>
      <vt:variant>
        <vt:i4>126</vt:i4>
      </vt:variant>
      <vt:variant>
        <vt:i4>0</vt:i4>
      </vt:variant>
      <vt:variant>
        <vt:i4>5</vt:i4>
      </vt:variant>
      <vt:variant>
        <vt:lpwstr>https://ec.europa.eu/tools/ecertis/</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1441844</vt:i4>
      </vt:variant>
      <vt:variant>
        <vt:i4>116</vt:i4>
      </vt:variant>
      <vt:variant>
        <vt:i4>0</vt:i4>
      </vt:variant>
      <vt:variant>
        <vt:i4>5</vt:i4>
      </vt:variant>
      <vt:variant>
        <vt:lpwstr/>
      </vt:variant>
      <vt:variant>
        <vt:lpwstr>_Toc184882931</vt:lpwstr>
      </vt:variant>
      <vt:variant>
        <vt:i4>1441844</vt:i4>
      </vt:variant>
      <vt:variant>
        <vt:i4>110</vt:i4>
      </vt:variant>
      <vt:variant>
        <vt:i4>0</vt:i4>
      </vt:variant>
      <vt:variant>
        <vt:i4>5</vt:i4>
      </vt:variant>
      <vt:variant>
        <vt:lpwstr/>
      </vt:variant>
      <vt:variant>
        <vt:lpwstr>_Toc184882930</vt:lpwstr>
      </vt:variant>
      <vt:variant>
        <vt:i4>1507380</vt:i4>
      </vt:variant>
      <vt:variant>
        <vt:i4>104</vt:i4>
      </vt:variant>
      <vt:variant>
        <vt:i4>0</vt:i4>
      </vt:variant>
      <vt:variant>
        <vt:i4>5</vt:i4>
      </vt:variant>
      <vt:variant>
        <vt:lpwstr/>
      </vt:variant>
      <vt:variant>
        <vt:lpwstr>_Toc184882929</vt:lpwstr>
      </vt:variant>
      <vt:variant>
        <vt:i4>1507380</vt:i4>
      </vt:variant>
      <vt:variant>
        <vt:i4>98</vt:i4>
      </vt:variant>
      <vt:variant>
        <vt:i4>0</vt:i4>
      </vt:variant>
      <vt:variant>
        <vt:i4>5</vt:i4>
      </vt:variant>
      <vt:variant>
        <vt:lpwstr/>
      </vt:variant>
      <vt:variant>
        <vt:lpwstr>_Toc184882928</vt:lpwstr>
      </vt:variant>
      <vt:variant>
        <vt:i4>1507380</vt:i4>
      </vt:variant>
      <vt:variant>
        <vt:i4>92</vt:i4>
      </vt:variant>
      <vt:variant>
        <vt:i4>0</vt:i4>
      </vt:variant>
      <vt:variant>
        <vt:i4>5</vt:i4>
      </vt:variant>
      <vt:variant>
        <vt:lpwstr/>
      </vt:variant>
      <vt:variant>
        <vt:lpwstr>_Toc184882927</vt:lpwstr>
      </vt:variant>
      <vt:variant>
        <vt:i4>1507380</vt:i4>
      </vt:variant>
      <vt:variant>
        <vt:i4>86</vt:i4>
      </vt:variant>
      <vt:variant>
        <vt:i4>0</vt:i4>
      </vt:variant>
      <vt:variant>
        <vt:i4>5</vt:i4>
      </vt:variant>
      <vt:variant>
        <vt:lpwstr/>
      </vt:variant>
      <vt:variant>
        <vt:lpwstr>_Toc184882926</vt:lpwstr>
      </vt:variant>
      <vt:variant>
        <vt:i4>1507380</vt:i4>
      </vt:variant>
      <vt:variant>
        <vt:i4>80</vt:i4>
      </vt:variant>
      <vt:variant>
        <vt:i4>0</vt:i4>
      </vt:variant>
      <vt:variant>
        <vt:i4>5</vt:i4>
      </vt:variant>
      <vt:variant>
        <vt:lpwstr/>
      </vt:variant>
      <vt:variant>
        <vt:lpwstr>_Toc184882925</vt:lpwstr>
      </vt:variant>
      <vt:variant>
        <vt:i4>1507380</vt:i4>
      </vt:variant>
      <vt:variant>
        <vt:i4>74</vt:i4>
      </vt:variant>
      <vt:variant>
        <vt:i4>0</vt:i4>
      </vt:variant>
      <vt:variant>
        <vt:i4>5</vt:i4>
      </vt:variant>
      <vt:variant>
        <vt:lpwstr/>
      </vt:variant>
      <vt:variant>
        <vt:lpwstr>_Toc184882924</vt:lpwstr>
      </vt:variant>
      <vt:variant>
        <vt:i4>1507380</vt:i4>
      </vt:variant>
      <vt:variant>
        <vt:i4>68</vt:i4>
      </vt:variant>
      <vt:variant>
        <vt:i4>0</vt:i4>
      </vt:variant>
      <vt:variant>
        <vt:i4>5</vt:i4>
      </vt:variant>
      <vt:variant>
        <vt:lpwstr/>
      </vt:variant>
      <vt:variant>
        <vt:lpwstr>_Toc184882923</vt:lpwstr>
      </vt:variant>
      <vt:variant>
        <vt:i4>1507380</vt:i4>
      </vt:variant>
      <vt:variant>
        <vt:i4>62</vt:i4>
      </vt:variant>
      <vt:variant>
        <vt:i4>0</vt:i4>
      </vt:variant>
      <vt:variant>
        <vt:i4>5</vt:i4>
      </vt:variant>
      <vt:variant>
        <vt:lpwstr/>
      </vt:variant>
      <vt:variant>
        <vt:lpwstr>_Toc184882922</vt:lpwstr>
      </vt:variant>
      <vt:variant>
        <vt:i4>1507380</vt:i4>
      </vt:variant>
      <vt:variant>
        <vt:i4>56</vt:i4>
      </vt:variant>
      <vt:variant>
        <vt:i4>0</vt:i4>
      </vt:variant>
      <vt:variant>
        <vt:i4>5</vt:i4>
      </vt:variant>
      <vt:variant>
        <vt:lpwstr/>
      </vt:variant>
      <vt:variant>
        <vt:lpwstr>_Toc184882921</vt:lpwstr>
      </vt:variant>
      <vt:variant>
        <vt:i4>1507380</vt:i4>
      </vt:variant>
      <vt:variant>
        <vt:i4>50</vt:i4>
      </vt:variant>
      <vt:variant>
        <vt:i4>0</vt:i4>
      </vt:variant>
      <vt:variant>
        <vt:i4>5</vt:i4>
      </vt:variant>
      <vt:variant>
        <vt:lpwstr/>
      </vt:variant>
      <vt:variant>
        <vt:lpwstr>_Toc184882920</vt:lpwstr>
      </vt:variant>
      <vt:variant>
        <vt:i4>1310772</vt:i4>
      </vt:variant>
      <vt:variant>
        <vt:i4>44</vt:i4>
      </vt:variant>
      <vt:variant>
        <vt:i4>0</vt:i4>
      </vt:variant>
      <vt:variant>
        <vt:i4>5</vt:i4>
      </vt:variant>
      <vt:variant>
        <vt:lpwstr/>
      </vt:variant>
      <vt:variant>
        <vt:lpwstr>_Toc184882919</vt:lpwstr>
      </vt:variant>
      <vt:variant>
        <vt:i4>1310772</vt:i4>
      </vt:variant>
      <vt:variant>
        <vt:i4>38</vt:i4>
      </vt:variant>
      <vt:variant>
        <vt:i4>0</vt:i4>
      </vt:variant>
      <vt:variant>
        <vt:i4>5</vt:i4>
      </vt:variant>
      <vt:variant>
        <vt:lpwstr/>
      </vt:variant>
      <vt:variant>
        <vt:lpwstr>_Toc184882918</vt:lpwstr>
      </vt:variant>
      <vt:variant>
        <vt:i4>1310772</vt:i4>
      </vt:variant>
      <vt:variant>
        <vt:i4>32</vt:i4>
      </vt:variant>
      <vt:variant>
        <vt:i4>0</vt:i4>
      </vt:variant>
      <vt:variant>
        <vt:i4>5</vt:i4>
      </vt:variant>
      <vt:variant>
        <vt:lpwstr/>
      </vt:variant>
      <vt:variant>
        <vt:lpwstr>_Toc184882917</vt:lpwstr>
      </vt:variant>
      <vt:variant>
        <vt:i4>1310772</vt:i4>
      </vt:variant>
      <vt:variant>
        <vt:i4>26</vt:i4>
      </vt:variant>
      <vt:variant>
        <vt:i4>0</vt:i4>
      </vt:variant>
      <vt:variant>
        <vt:i4>5</vt:i4>
      </vt:variant>
      <vt:variant>
        <vt:lpwstr/>
      </vt:variant>
      <vt:variant>
        <vt:lpwstr>_Toc184882916</vt:lpwstr>
      </vt:variant>
      <vt:variant>
        <vt:i4>1310772</vt:i4>
      </vt:variant>
      <vt:variant>
        <vt:i4>20</vt:i4>
      </vt:variant>
      <vt:variant>
        <vt:i4>0</vt:i4>
      </vt:variant>
      <vt:variant>
        <vt:i4>5</vt:i4>
      </vt:variant>
      <vt:variant>
        <vt:lpwstr/>
      </vt:variant>
      <vt:variant>
        <vt:lpwstr>_Toc184882915</vt:lpwstr>
      </vt:variant>
      <vt:variant>
        <vt:i4>1310772</vt:i4>
      </vt:variant>
      <vt:variant>
        <vt:i4>14</vt:i4>
      </vt:variant>
      <vt:variant>
        <vt:i4>0</vt:i4>
      </vt:variant>
      <vt:variant>
        <vt:i4>5</vt:i4>
      </vt:variant>
      <vt:variant>
        <vt:lpwstr/>
      </vt:variant>
      <vt:variant>
        <vt:lpwstr>_Toc184882914</vt:lpwstr>
      </vt:variant>
      <vt:variant>
        <vt:i4>1310772</vt:i4>
      </vt:variant>
      <vt:variant>
        <vt:i4>8</vt:i4>
      </vt:variant>
      <vt:variant>
        <vt:i4>0</vt:i4>
      </vt:variant>
      <vt:variant>
        <vt:i4>5</vt:i4>
      </vt:variant>
      <vt:variant>
        <vt:lpwstr/>
      </vt:variant>
      <vt:variant>
        <vt:lpwstr>_Toc184882913</vt:lpwstr>
      </vt:variant>
      <vt:variant>
        <vt:i4>1310772</vt:i4>
      </vt:variant>
      <vt:variant>
        <vt:i4>2</vt:i4>
      </vt:variant>
      <vt:variant>
        <vt:i4>0</vt:i4>
      </vt:variant>
      <vt:variant>
        <vt:i4>5</vt:i4>
      </vt:variant>
      <vt:variant>
        <vt:lpwstr/>
      </vt:variant>
      <vt:variant>
        <vt:lpwstr>_Toc184882912</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7209067</vt:i4>
      </vt:variant>
      <vt:variant>
        <vt:i4>3</vt:i4>
      </vt:variant>
      <vt:variant>
        <vt:i4>0</vt:i4>
      </vt:variant>
      <vt:variant>
        <vt:i4>5</vt:i4>
      </vt:variant>
      <vt:variant>
        <vt:lpwstr>https://vpt.lrv.lt/lt/nuorodos/kiti-duomenys/powerbi/nepatikimi-tiekejai-1/</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VPS_DB</cp:lastModifiedBy>
  <cp:revision>4</cp:revision>
  <cp:lastPrinted>2024-08-08T23:38:00Z</cp:lastPrinted>
  <dcterms:created xsi:type="dcterms:W3CDTF">2025-10-03T08:27:00Z</dcterms:created>
  <dcterms:modified xsi:type="dcterms:W3CDTF">2025-10-06T10:55:00Z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