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46F5" w14:textId="3D9D554C" w:rsidR="006660E8" w:rsidRPr="00D32461" w:rsidRDefault="006660E8" w:rsidP="00F85422">
      <w:pPr>
        <w:pStyle w:val="HTMLiankstoformatuotas"/>
        <w:jc w:val="both"/>
        <w:rPr>
          <w:rFonts w:ascii="Arial" w:hAnsi="Arial" w:cs="Arial"/>
          <w:b/>
          <w:sz w:val="24"/>
          <w:szCs w:val="24"/>
        </w:rPr>
      </w:pPr>
      <w:bookmarkStart w:id="0" w:name="_Hlk60992695"/>
      <w:bookmarkStart w:id="1" w:name="_Hlk99969555"/>
      <w:r w:rsidRPr="00D32461">
        <w:rPr>
          <w:rFonts w:ascii="Arial" w:hAnsi="Arial" w:cs="Arial"/>
          <w:b/>
          <w:sz w:val="24"/>
          <w:szCs w:val="24"/>
        </w:rPr>
        <w:t>Teikiame atsakym</w:t>
      </w:r>
      <w:r w:rsidR="00503065" w:rsidRPr="00D32461">
        <w:rPr>
          <w:rFonts w:ascii="Arial" w:hAnsi="Arial" w:cs="Arial"/>
          <w:b/>
          <w:sz w:val="24"/>
          <w:szCs w:val="24"/>
        </w:rPr>
        <w:t>ą</w:t>
      </w:r>
      <w:r w:rsidRPr="00D32461">
        <w:rPr>
          <w:rFonts w:ascii="Arial" w:hAnsi="Arial" w:cs="Arial"/>
          <w:b/>
          <w:sz w:val="24"/>
          <w:szCs w:val="24"/>
        </w:rPr>
        <w:t xml:space="preserve"> į gaut</w:t>
      </w:r>
      <w:r w:rsidR="00503065" w:rsidRPr="00D32461">
        <w:rPr>
          <w:rFonts w:ascii="Arial" w:hAnsi="Arial" w:cs="Arial"/>
          <w:b/>
          <w:sz w:val="24"/>
          <w:szCs w:val="24"/>
        </w:rPr>
        <w:t>ą</w:t>
      </w:r>
      <w:r w:rsidRPr="00D32461">
        <w:rPr>
          <w:rFonts w:ascii="Arial" w:hAnsi="Arial" w:cs="Arial"/>
          <w:b/>
          <w:sz w:val="24"/>
          <w:szCs w:val="24"/>
        </w:rPr>
        <w:t xml:space="preserve"> tiekėj</w:t>
      </w:r>
      <w:r w:rsidR="00850D26" w:rsidRPr="00D32461">
        <w:rPr>
          <w:rFonts w:ascii="Arial" w:hAnsi="Arial" w:cs="Arial"/>
          <w:b/>
          <w:sz w:val="24"/>
          <w:szCs w:val="24"/>
        </w:rPr>
        <w:t>o</w:t>
      </w:r>
      <w:r w:rsidRPr="00D32461">
        <w:rPr>
          <w:rFonts w:ascii="Arial" w:hAnsi="Arial" w:cs="Arial"/>
          <w:b/>
          <w:sz w:val="24"/>
          <w:szCs w:val="24"/>
        </w:rPr>
        <w:t xml:space="preserve"> klausim</w:t>
      </w:r>
      <w:r w:rsidR="00503065" w:rsidRPr="00D32461">
        <w:rPr>
          <w:rFonts w:ascii="Arial" w:hAnsi="Arial" w:cs="Arial"/>
          <w:b/>
          <w:sz w:val="24"/>
          <w:szCs w:val="24"/>
        </w:rPr>
        <w:t>ą</w:t>
      </w:r>
      <w:r w:rsidRPr="00D32461">
        <w:rPr>
          <w:rFonts w:ascii="Arial" w:hAnsi="Arial" w:cs="Arial"/>
          <w:b/>
          <w:sz w:val="24"/>
          <w:szCs w:val="24"/>
        </w:rPr>
        <w:t>:</w:t>
      </w:r>
    </w:p>
    <w:p w14:paraId="57326DB1" w14:textId="0DB366D2" w:rsidR="006660E8" w:rsidRPr="00D32461" w:rsidRDefault="006660E8" w:rsidP="007B096C">
      <w:pPr>
        <w:pStyle w:val="HTMLiankstoformatuotas"/>
        <w:jc w:val="both"/>
        <w:rPr>
          <w:rFonts w:ascii="Arial" w:hAnsi="Arial" w:cs="Arial"/>
          <w:b/>
          <w:sz w:val="24"/>
          <w:szCs w:val="24"/>
        </w:rPr>
      </w:pPr>
    </w:p>
    <w:bookmarkEnd w:id="0"/>
    <w:bookmarkEnd w:id="1"/>
    <w:p w14:paraId="07599058" w14:textId="77777777" w:rsidR="00C94633" w:rsidRPr="00D32461" w:rsidRDefault="00503065" w:rsidP="00503065">
      <w:pPr>
        <w:pStyle w:val="prastasiniatinklio"/>
        <w:shd w:val="clear" w:color="auto" w:fill="FFFFFF"/>
        <w:spacing w:line="276" w:lineRule="auto"/>
        <w:jc w:val="both"/>
        <w:rPr>
          <w:rFonts w:ascii="Arial" w:hAnsi="Arial" w:cs="Arial"/>
        </w:rPr>
      </w:pPr>
      <w:r w:rsidRPr="00D32461">
        <w:rPr>
          <w:rFonts w:ascii="Arial" w:hAnsi="Arial" w:cs="Arial"/>
          <w:b/>
          <w:bCs/>
          <w:shd w:val="clear" w:color="auto" w:fill="FFFFFF"/>
        </w:rPr>
        <w:t xml:space="preserve">1. Klausimas: </w:t>
      </w:r>
      <w:r w:rsidRPr="00D32461">
        <w:rPr>
          <w:rFonts w:ascii="Arial" w:hAnsi="Arial" w:cs="Arial"/>
        </w:rPr>
        <w:t>2025-10-06 buvo gauti Perkančiosios organizacijos atsakymai į klausimus. Pažymime, kad atsakyme Nr. 3 priskirtinas įsipareigojimas negali pilna atsakomybe būti priskiriamas Tiekėjui, kadangi Tiekėjas negali nulemti trečiųjų asmenų veikimo ir valios. Tiekėjas kreipsis į trečiuosius asmenis dėl sprendinių suderinimo ir/ar sutikimų gavimo, tačiau jis negali priversti, nuspręsti ar kitais būdais įsipareigoti gauti pritarimus iš asmenų, todėl privalu tikslinti atsakymą pateikiant atsakomybes iš Užsakovo pusės.</w:t>
      </w:r>
    </w:p>
    <w:p w14:paraId="1021DA08" w14:textId="4DD3790E" w:rsidR="00503065" w:rsidRPr="00D32461" w:rsidRDefault="00503065" w:rsidP="00503065">
      <w:pPr>
        <w:pStyle w:val="prastasiniatinklio"/>
        <w:shd w:val="clear" w:color="auto" w:fill="FFFFFF"/>
        <w:spacing w:line="276" w:lineRule="auto"/>
        <w:jc w:val="both"/>
        <w:rPr>
          <w:rFonts w:ascii="Arial" w:hAnsi="Arial" w:cs="Arial"/>
        </w:rPr>
      </w:pPr>
      <w:r w:rsidRPr="00D32461">
        <w:rPr>
          <w:rFonts w:ascii="Arial" w:hAnsi="Arial" w:cs="Arial"/>
        </w:rPr>
        <w:t>Prašome tikslinti, ar sutartis bus stabdoma/pratęsiama, kai Tiekėjas pasikreipęs į trečiuosius asmenis dėl sprendinių suderinimo ir/ar sutikimų gavimo jų negaus? Taip pat kaip Perkančioji organizacija įsipareigoja spręsti tokias situacijas?</w:t>
      </w:r>
    </w:p>
    <w:p w14:paraId="7DB61CF3" w14:textId="77777777" w:rsidR="00503065" w:rsidRPr="00D32461" w:rsidRDefault="00503065" w:rsidP="00503065">
      <w:pPr>
        <w:spacing w:line="276" w:lineRule="auto"/>
        <w:jc w:val="both"/>
        <w:rPr>
          <w:rFonts w:ascii="Arial" w:hAnsi="Arial" w:cs="Arial"/>
          <w:sz w:val="24"/>
          <w:szCs w:val="24"/>
          <w:lang w:bidi="lt-LT"/>
        </w:rPr>
      </w:pPr>
      <w:r w:rsidRPr="00D32461">
        <w:rPr>
          <w:rFonts w:ascii="Arial" w:hAnsi="Arial" w:cs="Arial"/>
          <w:b/>
          <w:bCs/>
          <w:sz w:val="24"/>
          <w:szCs w:val="24"/>
        </w:rPr>
        <w:t>Atsakymas:</w:t>
      </w:r>
      <w:r w:rsidRPr="00D32461">
        <w:rPr>
          <w:rFonts w:ascii="Arial" w:hAnsi="Arial" w:cs="Arial"/>
          <w:sz w:val="24"/>
          <w:szCs w:val="24"/>
        </w:rPr>
        <w:t xml:space="preserve"> Atsižvelgdami į Jūsų paklausimą, papildome savo atsakymą paaiškinimu, kad pirkimo dokumentuose, įskaitant pridėtą </w:t>
      </w:r>
      <w:r w:rsidRPr="00D32461">
        <w:rPr>
          <w:rFonts w:ascii="Arial" w:hAnsi="Arial" w:cs="Arial"/>
          <w:sz w:val="24"/>
          <w:szCs w:val="24"/>
          <w:lang w:bidi="lt-LT"/>
        </w:rPr>
        <w:t xml:space="preserve">paslaugų pirkimo-pardavimo </w:t>
      </w:r>
      <w:r w:rsidRPr="00D32461">
        <w:rPr>
          <w:rFonts w:ascii="Arial" w:hAnsi="Arial" w:cs="Arial"/>
          <w:sz w:val="24"/>
          <w:szCs w:val="24"/>
        </w:rPr>
        <w:t>sutarties projektą, bendrąsias ir specialiąsias sąlygas, yra reglamentuotos šalių teisės ir pareigos, taip pat numatyti atvejai, kai tiekėjui gali būti pratęstas paslaugų suteikimo terminas.</w:t>
      </w:r>
    </w:p>
    <w:p w14:paraId="4E819162" w14:textId="77777777" w:rsidR="00503065" w:rsidRPr="00D32461" w:rsidRDefault="00503065" w:rsidP="00503065">
      <w:pPr>
        <w:spacing w:line="276" w:lineRule="auto"/>
        <w:jc w:val="both"/>
        <w:rPr>
          <w:rFonts w:ascii="Arial" w:hAnsi="Arial" w:cs="Arial"/>
          <w:sz w:val="24"/>
          <w:szCs w:val="24"/>
        </w:rPr>
      </w:pPr>
      <w:r w:rsidRPr="00D32461">
        <w:rPr>
          <w:rFonts w:ascii="Arial" w:hAnsi="Arial" w:cs="Arial"/>
          <w:sz w:val="24"/>
          <w:szCs w:val="24"/>
          <w:lang w:bidi="lt-LT"/>
        </w:rPr>
        <w:t>Paslaugų pirkimo-pardavimo sutarties projekto specialiosios dalies 4.2 punkte Paslaugų suteikimo termino pratęsimas nurodyta: „</w:t>
      </w:r>
      <w:r w:rsidRPr="00D32461">
        <w:rPr>
          <w:rFonts w:ascii="Arial" w:hAnsi="Arial" w:cs="Arial"/>
          <w:i/>
          <w:iCs/>
          <w:kern w:val="2"/>
          <w:sz w:val="24"/>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darbo dienų terminą, apie tai praneša Pirkėjui, pateikdamas minėtų aplinkybių egzistavimo įrodymus. Nurodytas aplinkybes vertina Pirkėjas. Pirkėjui sutikus, Paslaugų suteikimo terminas gali būti pratęsiamas tik minėtų aplinkybių egzistavimo laikotarpiui, bet ne daugiau nei keturis kartus ne ilgesniam nei bendram keturių mėnesių terminui</w:t>
      </w:r>
      <w:r w:rsidRPr="00D32461">
        <w:rPr>
          <w:rFonts w:ascii="Arial" w:hAnsi="Arial" w:cs="Arial"/>
          <w:kern w:val="2"/>
          <w:sz w:val="24"/>
          <w:szCs w:val="24"/>
        </w:rPr>
        <w:t>.“</w:t>
      </w:r>
    </w:p>
    <w:p w14:paraId="07BE2318" w14:textId="5BB34739" w:rsidR="00CB7F5E" w:rsidRPr="00D32461" w:rsidRDefault="00503065" w:rsidP="00503065">
      <w:pPr>
        <w:jc w:val="both"/>
        <w:rPr>
          <w:rFonts w:ascii="Arial" w:hAnsi="Arial" w:cs="Arial"/>
          <w:sz w:val="24"/>
          <w:szCs w:val="24"/>
        </w:rPr>
      </w:pPr>
      <w:r w:rsidRPr="00D32461">
        <w:rPr>
          <w:rFonts w:ascii="Arial" w:hAnsi="Arial" w:cs="Arial"/>
          <w:sz w:val="24"/>
          <w:szCs w:val="24"/>
        </w:rPr>
        <w:t>Perkantysis subjektas, įvertinęs pateiktus įrodymus, gali sutikti pratęsti paslaugų suteikimo terminą tokių aplinkybių egzistavimo laikotarpiui. Papildomų įsipareigojimų ar atsakomybės prisiėmimo iš perkančiojo subjekto pusės šiuo klausimu nenumatoma, kadangi minėtos situacijos yra reguliuojamos sutarties sąlygomis.</w:t>
      </w:r>
    </w:p>
    <w:p w14:paraId="32425731" w14:textId="77777777" w:rsidR="00C94633" w:rsidRPr="00D32461" w:rsidRDefault="00C94633" w:rsidP="00503065">
      <w:pPr>
        <w:jc w:val="both"/>
        <w:rPr>
          <w:rFonts w:ascii="Arial" w:hAnsi="Arial" w:cs="Arial"/>
          <w:sz w:val="24"/>
          <w:szCs w:val="24"/>
        </w:rPr>
      </w:pPr>
    </w:p>
    <w:p w14:paraId="6A93994E" w14:textId="492F0714" w:rsidR="00C94633" w:rsidRPr="00D32461" w:rsidRDefault="00C94633" w:rsidP="00C94633">
      <w:pPr>
        <w:pStyle w:val="HTMLiankstoformatuotas"/>
        <w:jc w:val="both"/>
        <w:rPr>
          <w:rFonts w:ascii="Arial" w:hAnsi="Arial" w:cs="Arial"/>
          <w:b/>
          <w:sz w:val="24"/>
          <w:szCs w:val="24"/>
        </w:rPr>
      </w:pPr>
      <w:r w:rsidRPr="00D32461">
        <w:rPr>
          <w:rFonts w:ascii="Arial" w:hAnsi="Arial" w:cs="Arial"/>
          <w:b/>
          <w:sz w:val="24"/>
          <w:szCs w:val="24"/>
        </w:rPr>
        <w:t xml:space="preserve">Informuojame, kad dėl </w:t>
      </w:r>
      <w:r w:rsidR="0027367C" w:rsidRPr="00D32461">
        <w:rPr>
          <w:rFonts w:ascii="Arial" w:hAnsi="Arial" w:cs="Arial"/>
          <w:b/>
          <w:sz w:val="24"/>
          <w:szCs w:val="24"/>
        </w:rPr>
        <w:t>atsakymų į tiekėjo klausimus paskelbimo</w:t>
      </w:r>
      <w:r w:rsidR="00927E72" w:rsidRPr="00D32461">
        <w:rPr>
          <w:rFonts w:ascii="Arial" w:hAnsi="Arial" w:cs="Arial"/>
          <w:b/>
          <w:sz w:val="24"/>
          <w:szCs w:val="24"/>
        </w:rPr>
        <w:t xml:space="preserve"> pagal </w:t>
      </w:r>
      <w:r w:rsidR="004A0319" w:rsidRPr="00D32461">
        <w:rPr>
          <w:rFonts w:ascii="Arial" w:hAnsi="Arial" w:cs="Arial"/>
          <w:b/>
          <w:sz w:val="24"/>
          <w:szCs w:val="24"/>
        </w:rPr>
        <w:t>pirkimo sąlygose nurodytus terminus,</w:t>
      </w:r>
      <w:r w:rsidRPr="00D32461">
        <w:rPr>
          <w:rFonts w:ascii="Arial" w:hAnsi="Arial" w:cs="Arial"/>
          <w:b/>
          <w:sz w:val="24"/>
          <w:szCs w:val="24"/>
        </w:rPr>
        <w:t xml:space="preserve"> tiekėjų pasiūlymų pateikimo terminas nukeltas į 2025-</w:t>
      </w:r>
      <w:r w:rsidR="00DB53B7" w:rsidRPr="00D32461">
        <w:rPr>
          <w:rFonts w:ascii="Arial" w:hAnsi="Arial" w:cs="Arial"/>
          <w:b/>
          <w:sz w:val="24"/>
          <w:szCs w:val="24"/>
        </w:rPr>
        <w:t>10-13</w:t>
      </w:r>
      <w:r w:rsidRPr="00D32461">
        <w:rPr>
          <w:rFonts w:ascii="Arial" w:hAnsi="Arial" w:cs="Arial"/>
          <w:b/>
          <w:sz w:val="24"/>
          <w:szCs w:val="24"/>
        </w:rPr>
        <w:t xml:space="preserve"> 12.00 val. </w:t>
      </w:r>
    </w:p>
    <w:p w14:paraId="48AB316A" w14:textId="2C2F70FE" w:rsidR="00C94633" w:rsidRPr="00D32461" w:rsidRDefault="00C94633" w:rsidP="00C94633">
      <w:pPr>
        <w:jc w:val="both"/>
        <w:rPr>
          <w:rFonts w:ascii="Arial" w:hAnsi="Arial" w:cs="Arial"/>
          <w:sz w:val="24"/>
          <w:szCs w:val="24"/>
        </w:rPr>
      </w:pPr>
      <w:r w:rsidRPr="00D32461">
        <w:rPr>
          <w:rFonts w:ascii="Arial" w:hAnsi="Arial" w:cs="Arial"/>
          <w:b/>
          <w:sz w:val="24"/>
          <w:szCs w:val="24"/>
        </w:rPr>
        <w:t>CVPIS paskelbtas Skelbimas apie pakeitimus.</w:t>
      </w:r>
    </w:p>
    <w:sectPr w:rsidR="00C94633" w:rsidRPr="00D32461" w:rsidSect="00CB7F5E">
      <w:pgSz w:w="11906" w:h="16838"/>
      <w:pgMar w:top="1134"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D24"/>
    <w:multiLevelType w:val="hybridMultilevel"/>
    <w:tmpl w:val="4B14C136"/>
    <w:lvl w:ilvl="0" w:tplc="8062C1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C7503"/>
    <w:multiLevelType w:val="multilevel"/>
    <w:tmpl w:val="991688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93B3035"/>
    <w:multiLevelType w:val="hybridMultilevel"/>
    <w:tmpl w:val="1512CAE0"/>
    <w:lvl w:ilvl="0" w:tplc="655E40D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44FB4"/>
    <w:multiLevelType w:val="multilevel"/>
    <w:tmpl w:val="03760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831D89"/>
    <w:multiLevelType w:val="multilevel"/>
    <w:tmpl w:val="B184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6D483A"/>
    <w:multiLevelType w:val="hybridMultilevel"/>
    <w:tmpl w:val="A4920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021817"/>
    <w:multiLevelType w:val="hybridMultilevel"/>
    <w:tmpl w:val="01FA34E6"/>
    <w:lvl w:ilvl="0" w:tplc="402C3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983037">
    <w:abstractNumId w:val="0"/>
  </w:num>
  <w:num w:numId="2" w16cid:durableId="211112723">
    <w:abstractNumId w:val="6"/>
  </w:num>
  <w:num w:numId="3" w16cid:durableId="28068847">
    <w:abstractNumId w:val="3"/>
  </w:num>
  <w:num w:numId="4" w16cid:durableId="1426610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343668">
    <w:abstractNumId w:val="2"/>
  </w:num>
  <w:num w:numId="6" w16cid:durableId="241527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28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7"/>
    <w:rsid w:val="000206A1"/>
    <w:rsid w:val="0003223D"/>
    <w:rsid w:val="00041710"/>
    <w:rsid w:val="00041D2F"/>
    <w:rsid w:val="0004368B"/>
    <w:rsid w:val="000454BE"/>
    <w:rsid w:val="00057361"/>
    <w:rsid w:val="00070787"/>
    <w:rsid w:val="00074A16"/>
    <w:rsid w:val="00082F4A"/>
    <w:rsid w:val="0008439C"/>
    <w:rsid w:val="00086266"/>
    <w:rsid w:val="000A06C5"/>
    <w:rsid w:val="000A4633"/>
    <w:rsid w:val="000A53CD"/>
    <w:rsid w:val="000B145A"/>
    <w:rsid w:val="000C3EFA"/>
    <w:rsid w:val="000D78D0"/>
    <w:rsid w:val="000E17F1"/>
    <w:rsid w:val="000E2EEF"/>
    <w:rsid w:val="00105E6B"/>
    <w:rsid w:val="00111432"/>
    <w:rsid w:val="0013484D"/>
    <w:rsid w:val="00134E0E"/>
    <w:rsid w:val="001359D2"/>
    <w:rsid w:val="001514EB"/>
    <w:rsid w:val="00155EF8"/>
    <w:rsid w:val="00156EBF"/>
    <w:rsid w:val="0018109D"/>
    <w:rsid w:val="001820A0"/>
    <w:rsid w:val="00190947"/>
    <w:rsid w:val="001B41A6"/>
    <w:rsid w:val="001B79A9"/>
    <w:rsid w:val="001C08B8"/>
    <w:rsid w:val="001D22F9"/>
    <w:rsid w:val="001D4C8A"/>
    <w:rsid w:val="001D5086"/>
    <w:rsid w:val="001F1CCE"/>
    <w:rsid w:val="001F42FB"/>
    <w:rsid w:val="00205157"/>
    <w:rsid w:val="00212608"/>
    <w:rsid w:val="00214C4C"/>
    <w:rsid w:val="00216294"/>
    <w:rsid w:val="002203C9"/>
    <w:rsid w:val="00224E66"/>
    <w:rsid w:val="00244C93"/>
    <w:rsid w:val="002458B8"/>
    <w:rsid w:val="002539E1"/>
    <w:rsid w:val="00260847"/>
    <w:rsid w:val="002645E4"/>
    <w:rsid w:val="0027367C"/>
    <w:rsid w:val="00276BEB"/>
    <w:rsid w:val="00277A66"/>
    <w:rsid w:val="00277BC4"/>
    <w:rsid w:val="0028212D"/>
    <w:rsid w:val="00290324"/>
    <w:rsid w:val="00294AEB"/>
    <w:rsid w:val="002A70AB"/>
    <w:rsid w:val="002B7D94"/>
    <w:rsid w:val="002C2FF4"/>
    <w:rsid w:val="002C75F7"/>
    <w:rsid w:val="002D44C2"/>
    <w:rsid w:val="00301C73"/>
    <w:rsid w:val="0032486B"/>
    <w:rsid w:val="0034246F"/>
    <w:rsid w:val="003559E4"/>
    <w:rsid w:val="003605B5"/>
    <w:rsid w:val="00361505"/>
    <w:rsid w:val="00361686"/>
    <w:rsid w:val="0036340D"/>
    <w:rsid w:val="003679B7"/>
    <w:rsid w:val="00375AB5"/>
    <w:rsid w:val="00380CA6"/>
    <w:rsid w:val="00384B53"/>
    <w:rsid w:val="003A0D52"/>
    <w:rsid w:val="003A4C0E"/>
    <w:rsid w:val="003B5327"/>
    <w:rsid w:val="003B6BC8"/>
    <w:rsid w:val="003C7E73"/>
    <w:rsid w:val="003D124A"/>
    <w:rsid w:val="003D1F92"/>
    <w:rsid w:val="003E0516"/>
    <w:rsid w:val="003E638C"/>
    <w:rsid w:val="00415BE6"/>
    <w:rsid w:val="00447EF2"/>
    <w:rsid w:val="0045158D"/>
    <w:rsid w:val="0047356B"/>
    <w:rsid w:val="0047522F"/>
    <w:rsid w:val="00492443"/>
    <w:rsid w:val="004979BE"/>
    <w:rsid w:val="004A0319"/>
    <w:rsid w:val="004A0C86"/>
    <w:rsid w:val="004A175B"/>
    <w:rsid w:val="004A5E32"/>
    <w:rsid w:val="004B0AD8"/>
    <w:rsid w:val="004D057B"/>
    <w:rsid w:val="004D20EA"/>
    <w:rsid w:val="004E5513"/>
    <w:rsid w:val="004F26E0"/>
    <w:rsid w:val="004F2A42"/>
    <w:rsid w:val="00503065"/>
    <w:rsid w:val="0050541B"/>
    <w:rsid w:val="00517750"/>
    <w:rsid w:val="00535DFF"/>
    <w:rsid w:val="005452B6"/>
    <w:rsid w:val="00550060"/>
    <w:rsid w:val="0055140C"/>
    <w:rsid w:val="005524D7"/>
    <w:rsid w:val="005650EA"/>
    <w:rsid w:val="00565E48"/>
    <w:rsid w:val="005667A6"/>
    <w:rsid w:val="005809BC"/>
    <w:rsid w:val="00580BDB"/>
    <w:rsid w:val="005843C1"/>
    <w:rsid w:val="0059286F"/>
    <w:rsid w:val="0059568F"/>
    <w:rsid w:val="00597784"/>
    <w:rsid w:val="005A4E20"/>
    <w:rsid w:val="005D5FED"/>
    <w:rsid w:val="005E7914"/>
    <w:rsid w:val="00607651"/>
    <w:rsid w:val="00613400"/>
    <w:rsid w:val="00613413"/>
    <w:rsid w:val="006162F3"/>
    <w:rsid w:val="00635517"/>
    <w:rsid w:val="0063615D"/>
    <w:rsid w:val="006475B6"/>
    <w:rsid w:val="0065229C"/>
    <w:rsid w:val="00662024"/>
    <w:rsid w:val="006660E8"/>
    <w:rsid w:val="006713A3"/>
    <w:rsid w:val="00671789"/>
    <w:rsid w:val="00681D32"/>
    <w:rsid w:val="00684FD3"/>
    <w:rsid w:val="006C440D"/>
    <w:rsid w:val="006F5EFC"/>
    <w:rsid w:val="006F6617"/>
    <w:rsid w:val="006F6E2E"/>
    <w:rsid w:val="0070241D"/>
    <w:rsid w:val="007148D0"/>
    <w:rsid w:val="00714B4D"/>
    <w:rsid w:val="00720AE6"/>
    <w:rsid w:val="0072563D"/>
    <w:rsid w:val="007320DD"/>
    <w:rsid w:val="007321F1"/>
    <w:rsid w:val="00742441"/>
    <w:rsid w:val="00767291"/>
    <w:rsid w:val="007677E8"/>
    <w:rsid w:val="0077759A"/>
    <w:rsid w:val="007A2B40"/>
    <w:rsid w:val="007B096C"/>
    <w:rsid w:val="007B441B"/>
    <w:rsid w:val="007D51DC"/>
    <w:rsid w:val="007D54A0"/>
    <w:rsid w:val="007F694D"/>
    <w:rsid w:val="0081135E"/>
    <w:rsid w:val="008234AB"/>
    <w:rsid w:val="00824317"/>
    <w:rsid w:val="008323A9"/>
    <w:rsid w:val="00850D26"/>
    <w:rsid w:val="008811CC"/>
    <w:rsid w:val="008A3ECD"/>
    <w:rsid w:val="008B2200"/>
    <w:rsid w:val="008B6246"/>
    <w:rsid w:val="008C7863"/>
    <w:rsid w:val="008C7E92"/>
    <w:rsid w:val="008D210D"/>
    <w:rsid w:val="008D6770"/>
    <w:rsid w:val="008E0B94"/>
    <w:rsid w:val="008E4B22"/>
    <w:rsid w:val="008F0416"/>
    <w:rsid w:val="008F4C99"/>
    <w:rsid w:val="009025EF"/>
    <w:rsid w:val="00917707"/>
    <w:rsid w:val="0092102D"/>
    <w:rsid w:val="00927E72"/>
    <w:rsid w:val="00932A31"/>
    <w:rsid w:val="009364C9"/>
    <w:rsid w:val="00960B12"/>
    <w:rsid w:val="00964411"/>
    <w:rsid w:val="00965DFF"/>
    <w:rsid w:val="00971704"/>
    <w:rsid w:val="009A6BA0"/>
    <w:rsid w:val="009D4256"/>
    <w:rsid w:val="009D6C50"/>
    <w:rsid w:val="009F374F"/>
    <w:rsid w:val="009F4831"/>
    <w:rsid w:val="009F557C"/>
    <w:rsid w:val="00A44AAC"/>
    <w:rsid w:val="00A5609C"/>
    <w:rsid w:val="00A64644"/>
    <w:rsid w:val="00A932BB"/>
    <w:rsid w:val="00AA1017"/>
    <w:rsid w:val="00AA351B"/>
    <w:rsid w:val="00AA73EC"/>
    <w:rsid w:val="00AC23B3"/>
    <w:rsid w:val="00AD635A"/>
    <w:rsid w:val="00B05061"/>
    <w:rsid w:val="00B13EE8"/>
    <w:rsid w:val="00B22870"/>
    <w:rsid w:val="00B5463E"/>
    <w:rsid w:val="00B5509D"/>
    <w:rsid w:val="00B73038"/>
    <w:rsid w:val="00B90620"/>
    <w:rsid w:val="00B955BB"/>
    <w:rsid w:val="00B95BE9"/>
    <w:rsid w:val="00BB51F7"/>
    <w:rsid w:val="00BC259A"/>
    <w:rsid w:val="00BC45AE"/>
    <w:rsid w:val="00BC4A74"/>
    <w:rsid w:val="00BD6466"/>
    <w:rsid w:val="00BE0B4A"/>
    <w:rsid w:val="00BE32E5"/>
    <w:rsid w:val="00BE5434"/>
    <w:rsid w:val="00C0172D"/>
    <w:rsid w:val="00C160E2"/>
    <w:rsid w:val="00C1725A"/>
    <w:rsid w:val="00C31509"/>
    <w:rsid w:val="00C54350"/>
    <w:rsid w:val="00C54DEC"/>
    <w:rsid w:val="00C66D8D"/>
    <w:rsid w:val="00C7350F"/>
    <w:rsid w:val="00C73AB6"/>
    <w:rsid w:val="00C76ABA"/>
    <w:rsid w:val="00C906B8"/>
    <w:rsid w:val="00C93EB1"/>
    <w:rsid w:val="00C93F90"/>
    <w:rsid w:val="00C94633"/>
    <w:rsid w:val="00C947CE"/>
    <w:rsid w:val="00C96DFB"/>
    <w:rsid w:val="00CA08AB"/>
    <w:rsid w:val="00CB7F5E"/>
    <w:rsid w:val="00CC2559"/>
    <w:rsid w:val="00CC619D"/>
    <w:rsid w:val="00CD1AA5"/>
    <w:rsid w:val="00CD53CF"/>
    <w:rsid w:val="00CF6506"/>
    <w:rsid w:val="00D03330"/>
    <w:rsid w:val="00D07FBD"/>
    <w:rsid w:val="00D10A9B"/>
    <w:rsid w:val="00D147DC"/>
    <w:rsid w:val="00D14E7A"/>
    <w:rsid w:val="00D32461"/>
    <w:rsid w:val="00D47047"/>
    <w:rsid w:val="00D51409"/>
    <w:rsid w:val="00D75F49"/>
    <w:rsid w:val="00D8249A"/>
    <w:rsid w:val="00D915CC"/>
    <w:rsid w:val="00D91C2D"/>
    <w:rsid w:val="00DA34AB"/>
    <w:rsid w:val="00DA59A2"/>
    <w:rsid w:val="00DB2F36"/>
    <w:rsid w:val="00DB53B7"/>
    <w:rsid w:val="00DB5D50"/>
    <w:rsid w:val="00DC3C2A"/>
    <w:rsid w:val="00DD19C0"/>
    <w:rsid w:val="00DD47D1"/>
    <w:rsid w:val="00DD4BE5"/>
    <w:rsid w:val="00DE152C"/>
    <w:rsid w:val="00DE406C"/>
    <w:rsid w:val="00DE73EB"/>
    <w:rsid w:val="00E10853"/>
    <w:rsid w:val="00E122D0"/>
    <w:rsid w:val="00E13E37"/>
    <w:rsid w:val="00E2003A"/>
    <w:rsid w:val="00E254EB"/>
    <w:rsid w:val="00E323F9"/>
    <w:rsid w:val="00E32508"/>
    <w:rsid w:val="00E34B92"/>
    <w:rsid w:val="00E47AEB"/>
    <w:rsid w:val="00E50518"/>
    <w:rsid w:val="00E51608"/>
    <w:rsid w:val="00E516E3"/>
    <w:rsid w:val="00E567EC"/>
    <w:rsid w:val="00E660E9"/>
    <w:rsid w:val="00E705B3"/>
    <w:rsid w:val="00E72D8A"/>
    <w:rsid w:val="00E75272"/>
    <w:rsid w:val="00E81ED9"/>
    <w:rsid w:val="00E821C6"/>
    <w:rsid w:val="00E8511D"/>
    <w:rsid w:val="00E96D4F"/>
    <w:rsid w:val="00EA6135"/>
    <w:rsid w:val="00EC3EFF"/>
    <w:rsid w:val="00ED0C19"/>
    <w:rsid w:val="00EE2690"/>
    <w:rsid w:val="00EF33F4"/>
    <w:rsid w:val="00F22D92"/>
    <w:rsid w:val="00F25387"/>
    <w:rsid w:val="00F3249E"/>
    <w:rsid w:val="00F329DD"/>
    <w:rsid w:val="00F338D4"/>
    <w:rsid w:val="00F655E1"/>
    <w:rsid w:val="00F718A6"/>
    <w:rsid w:val="00F85422"/>
    <w:rsid w:val="00F87E46"/>
    <w:rsid w:val="00FA0683"/>
    <w:rsid w:val="00FA08FA"/>
    <w:rsid w:val="00FA36EE"/>
    <w:rsid w:val="00FB03F6"/>
    <w:rsid w:val="00FF02D6"/>
    <w:rsid w:val="00FF397E"/>
    <w:rsid w:val="00FF7C32"/>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BB2"/>
  <w15:chartTrackingRefBased/>
  <w15:docId w15:val="{C466C7CB-88D4-4E5F-BC00-40A714C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27"/>
  </w:style>
  <w:style w:type="paragraph" w:styleId="Antrat2">
    <w:name w:val="heading 2"/>
    <w:basedOn w:val="prastasis"/>
    <w:next w:val="prastasis"/>
    <w:link w:val="Antrat2Diagrama"/>
    <w:qFormat/>
    <w:rsid w:val="0077759A"/>
    <w:pPr>
      <w:keepNext/>
      <w:spacing w:before="240" w:after="60" w:line="249" w:lineRule="auto"/>
      <w:textAlignment w:val="baseline"/>
      <w:outlineLvl w:val="1"/>
    </w:pPr>
    <w:rPr>
      <w:rFonts w:ascii="Arial" w:eastAsia="Calibri" w:hAnsi="Arial" w:cs="Arial"/>
      <w:b/>
      <w:bCs/>
      <w:i/>
      <w:i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F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F02D6"/>
    <w:rPr>
      <w:rFonts w:ascii="Courier New" w:hAnsi="Courier New" w:cs="Courier New"/>
      <w:sz w:val="20"/>
      <w:szCs w:val="20"/>
      <w:lang w:eastAsia="lt-LT"/>
    </w:rPr>
  </w:style>
  <w:style w:type="character" w:styleId="Komentaronuoroda">
    <w:name w:val="annotation reference"/>
    <w:basedOn w:val="Numatytasispastraiposriftas"/>
    <w:uiPriority w:val="99"/>
    <w:semiHidden/>
    <w:unhideWhenUsed/>
    <w:rsid w:val="00B5463E"/>
    <w:rPr>
      <w:sz w:val="16"/>
      <w:szCs w:val="16"/>
    </w:rPr>
  </w:style>
  <w:style w:type="paragraph" w:styleId="Komentarotekstas">
    <w:name w:val="annotation text"/>
    <w:basedOn w:val="prastasis"/>
    <w:link w:val="KomentarotekstasDiagrama"/>
    <w:uiPriority w:val="99"/>
    <w:semiHidden/>
    <w:unhideWhenUsed/>
    <w:rsid w:val="00B546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63E"/>
    <w:rPr>
      <w:sz w:val="20"/>
      <w:szCs w:val="20"/>
    </w:rPr>
  </w:style>
  <w:style w:type="paragraph" w:styleId="Komentarotema">
    <w:name w:val="annotation subject"/>
    <w:basedOn w:val="Komentarotekstas"/>
    <w:next w:val="Komentarotekstas"/>
    <w:link w:val="KomentarotemaDiagrama"/>
    <w:uiPriority w:val="99"/>
    <w:semiHidden/>
    <w:unhideWhenUsed/>
    <w:rsid w:val="00B5463E"/>
    <w:rPr>
      <w:b/>
      <w:bCs/>
    </w:rPr>
  </w:style>
  <w:style w:type="character" w:customStyle="1" w:styleId="KomentarotemaDiagrama">
    <w:name w:val="Komentaro tema Diagrama"/>
    <w:basedOn w:val="KomentarotekstasDiagrama"/>
    <w:link w:val="Komentarotema"/>
    <w:uiPriority w:val="99"/>
    <w:semiHidden/>
    <w:rsid w:val="00B5463E"/>
    <w:rPr>
      <w:b/>
      <w:bCs/>
      <w:sz w:val="20"/>
      <w:szCs w:val="20"/>
    </w:rPr>
  </w:style>
  <w:style w:type="paragraph" w:styleId="Debesliotekstas">
    <w:name w:val="Balloon Text"/>
    <w:basedOn w:val="prastasis"/>
    <w:link w:val="DebesliotekstasDiagrama"/>
    <w:uiPriority w:val="99"/>
    <w:semiHidden/>
    <w:unhideWhenUsed/>
    <w:rsid w:val="00B546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63E"/>
    <w:rPr>
      <w:rFonts w:ascii="Segoe UI" w:hAnsi="Segoe UI" w:cs="Segoe UI"/>
      <w:sz w:val="18"/>
      <w:szCs w:val="18"/>
    </w:rPr>
  </w:style>
  <w:style w:type="paragraph" w:styleId="Sraopastraipa">
    <w:name w:val="List Paragraph"/>
    <w:basedOn w:val="prastasis"/>
    <w:uiPriority w:val="34"/>
    <w:qFormat/>
    <w:rsid w:val="006713A3"/>
    <w:pPr>
      <w:ind w:left="720"/>
      <w:contextualSpacing/>
    </w:pPr>
  </w:style>
  <w:style w:type="paragraph" w:styleId="prastasiniatinklio">
    <w:name w:val="Normal (Web)"/>
    <w:basedOn w:val="prastasis"/>
    <w:uiPriority w:val="99"/>
    <w:unhideWhenUsed/>
    <w:rsid w:val="0028212D"/>
    <w:pPr>
      <w:spacing w:after="15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rsid w:val="0077759A"/>
    <w:rPr>
      <w:rFonts w:ascii="Arial" w:eastAsia="Calibri" w:hAnsi="Arial" w:cs="Arial"/>
      <w:b/>
      <w:bCs/>
      <w:i/>
      <w:iCs/>
      <w:sz w:val="28"/>
      <w:szCs w:val="28"/>
      <w:lang w:eastAsia="ar-SA"/>
    </w:rPr>
  </w:style>
  <w:style w:type="character" w:customStyle="1" w:styleId="Numatytasispastraiposriftas1">
    <w:name w:val="Numatytasis pastraipos šriftas1"/>
    <w:rsid w:val="0077759A"/>
  </w:style>
  <w:style w:type="paragraph" w:customStyle="1" w:styleId="Sraopastraipa1">
    <w:name w:val="Sąrašo pastraipa1"/>
    <w:basedOn w:val="prastasis"/>
    <w:rsid w:val="0077759A"/>
    <w:pPr>
      <w:spacing w:after="0" w:line="240" w:lineRule="auto"/>
      <w:ind w:left="720"/>
      <w:contextualSpacing/>
      <w:jc w:val="both"/>
    </w:pPr>
    <w:rPr>
      <w:rFonts w:ascii="Times New Roman" w:eastAsia="Times New Roman" w:hAnsi="Times New Roman" w:cs="Times New Roman"/>
      <w:sz w:val="24"/>
      <w:szCs w:val="20"/>
    </w:rPr>
  </w:style>
  <w:style w:type="character" w:styleId="Grietas">
    <w:name w:val="Strong"/>
    <w:basedOn w:val="Numatytasispastraiposriftas"/>
    <w:uiPriority w:val="22"/>
    <w:qFormat/>
    <w:rsid w:val="00E81ED9"/>
    <w:rPr>
      <w:b/>
      <w:bCs/>
    </w:rPr>
  </w:style>
  <w:style w:type="character" w:styleId="Emfaz">
    <w:name w:val="Emphasis"/>
    <w:basedOn w:val="Numatytasispastraiposriftas"/>
    <w:uiPriority w:val="20"/>
    <w:qFormat/>
    <w:rsid w:val="000D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7860">
      <w:bodyDiv w:val="1"/>
      <w:marLeft w:val="0"/>
      <w:marRight w:val="0"/>
      <w:marTop w:val="0"/>
      <w:marBottom w:val="0"/>
      <w:divBdr>
        <w:top w:val="none" w:sz="0" w:space="0" w:color="auto"/>
        <w:left w:val="none" w:sz="0" w:space="0" w:color="auto"/>
        <w:bottom w:val="none" w:sz="0" w:space="0" w:color="auto"/>
        <w:right w:val="none" w:sz="0" w:space="0" w:color="auto"/>
      </w:divBdr>
    </w:div>
    <w:div w:id="645819638">
      <w:bodyDiv w:val="1"/>
      <w:marLeft w:val="0"/>
      <w:marRight w:val="0"/>
      <w:marTop w:val="0"/>
      <w:marBottom w:val="0"/>
      <w:divBdr>
        <w:top w:val="none" w:sz="0" w:space="0" w:color="auto"/>
        <w:left w:val="none" w:sz="0" w:space="0" w:color="auto"/>
        <w:bottom w:val="none" w:sz="0" w:space="0" w:color="auto"/>
        <w:right w:val="none" w:sz="0" w:space="0" w:color="auto"/>
      </w:divBdr>
    </w:div>
    <w:div w:id="665327140">
      <w:bodyDiv w:val="1"/>
      <w:marLeft w:val="0"/>
      <w:marRight w:val="0"/>
      <w:marTop w:val="0"/>
      <w:marBottom w:val="0"/>
      <w:divBdr>
        <w:top w:val="none" w:sz="0" w:space="0" w:color="auto"/>
        <w:left w:val="none" w:sz="0" w:space="0" w:color="auto"/>
        <w:bottom w:val="none" w:sz="0" w:space="0" w:color="auto"/>
        <w:right w:val="none" w:sz="0" w:space="0" w:color="auto"/>
      </w:divBdr>
    </w:div>
    <w:div w:id="679433241">
      <w:bodyDiv w:val="1"/>
      <w:marLeft w:val="0"/>
      <w:marRight w:val="0"/>
      <w:marTop w:val="0"/>
      <w:marBottom w:val="0"/>
      <w:divBdr>
        <w:top w:val="none" w:sz="0" w:space="0" w:color="auto"/>
        <w:left w:val="none" w:sz="0" w:space="0" w:color="auto"/>
        <w:bottom w:val="none" w:sz="0" w:space="0" w:color="auto"/>
        <w:right w:val="none" w:sz="0" w:space="0" w:color="auto"/>
      </w:divBdr>
    </w:div>
    <w:div w:id="787361606">
      <w:bodyDiv w:val="1"/>
      <w:marLeft w:val="0"/>
      <w:marRight w:val="0"/>
      <w:marTop w:val="0"/>
      <w:marBottom w:val="0"/>
      <w:divBdr>
        <w:top w:val="none" w:sz="0" w:space="0" w:color="auto"/>
        <w:left w:val="none" w:sz="0" w:space="0" w:color="auto"/>
        <w:bottom w:val="none" w:sz="0" w:space="0" w:color="auto"/>
        <w:right w:val="none" w:sz="0" w:space="0" w:color="auto"/>
      </w:divBdr>
    </w:div>
    <w:div w:id="937713307">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auto"/>
        <w:left w:val="none" w:sz="0" w:space="0" w:color="auto"/>
        <w:bottom w:val="none" w:sz="0" w:space="0" w:color="auto"/>
        <w:right w:val="none" w:sz="0" w:space="0" w:color="auto"/>
      </w:divBdr>
    </w:div>
    <w:div w:id="956764665">
      <w:bodyDiv w:val="1"/>
      <w:marLeft w:val="0"/>
      <w:marRight w:val="0"/>
      <w:marTop w:val="0"/>
      <w:marBottom w:val="0"/>
      <w:divBdr>
        <w:top w:val="none" w:sz="0" w:space="0" w:color="auto"/>
        <w:left w:val="none" w:sz="0" w:space="0" w:color="auto"/>
        <w:bottom w:val="none" w:sz="0" w:space="0" w:color="auto"/>
        <w:right w:val="none" w:sz="0" w:space="0" w:color="auto"/>
      </w:divBdr>
    </w:div>
    <w:div w:id="1689678583">
      <w:bodyDiv w:val="1"/>
      <w:marLeft w:val="0"/>
      <w:marRight w:val="0"/>
      <w:marTop w:val="0"/>
      <w:marBottom w:val="0"/>
      <w:divBdr>
        <w:top w:val="none" w:sz="0" w:space="0" w:color="auto"/>
        <w:left w:val="none" w:sz="0" w:space="0" w:color="auto"/>
        <w:bottom w:val="none" w:sz="0" w:space="0" w:color="auto"/>
        <w:right w:val="none" w:sz="0" w:space="0" w:color="auto"/>
      </w:divBdr>
    </w:div>
    <w:div w:id="2061123622">
      <w:bodyDiv w:val="1"/>
      <w:marLeft w:val="0"/>
      <w:marRight w:val="0"/>
      <w:marTop w:val="0"/>
      <w:marBottom w:val="0"/>
      <w:divBdr>
        <w:top w:val="none" w:sz="0" w:space="0" w:color="auto"/>
        <w:left w:val="none" w:sz="0" w:space="0" w:color="auto"/>
        <w:bottom w:val="none" w:sz="0" w:space="0" w:color="auto"/>
        <w:right w:val="none" w:sz="0" w:space="0" w:color="auto"/>
      </w:divBdr>
    </w:div>
    <w:div w:id="20877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4623</TotalTime>
  <Pages>1</Pages>
  <Words>1708</Words>
  <Characters>975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Mušinskis</dc:creator>
  <cp:keywords/>
  <dc:description/>
  <cp:lastModifiedBy>Lina Dulinskienė</cp:lastModifiedBy>
  <cp:revision>93</cp:revision>
  <dcterms:created xsi:type="dcterms:W3CDTF">2020-04-22T05:19:00Z</dcterms:created>
  <dcterms:modified xsi:type="dcterms:W3CDTF">2025-10-07T11:02:00Z</dcterms:modified>
</cp:coreProperties>
</file>