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A68D" w14:textId="77777777" w:rsidR="00F150D6" w:rsidRDefault="00F150D6"/>
    <w:p w14:paraId="6A9A8E20" w14:textId="77777777" w:rsidR="00E67A8B" w:rsidRPr="00E67A8B" w:rsidRDefault="00350C01" w:rsidP="00350C01">
      <w:pPr>
        <w:jc w:val="center"/>
        <w:rPr>
          <w:rFonts w:ascii="Times New Roman" w:hAnsi="Times New Roman" w:cs="Times New Roman"/>
          <w:b/>
          <w:bCs/>
          <w:sz w:val="24"/>
          <w:szCs w:val="24"/>
        </w:rPr>
      </w:pPr>
      <w:r w:rsidRPr="00E67A8B">
        <w:rPr>
          <w:rFonts w:ascii="Times New Roman" w:hAnsi="Times New Roman" w:cs="Times New Roman"/>
          <w:b/>
          <w:bCs/>
          <w:sz w:val="24"/>
          <w:szCs w:val="24"/>
        </w:rPr>
        <w:t>RINKOS KONSULTACIJ</w:t>
      </w:r>
      <w:r w:rsidR="00E67A8B" w:rsidRPr="00E67A8B">
        <w:rPr>
          <w:rFonts w:ascii="Times New Roman" w:hAnsi="Times New Roman" w:cs="Times New Roman"/>
          <w:b/>
          <w:bCs/>
          <w:sz w:val="24"/>
          <w:szCs w:val="24"/>
        </w:rPr>
        <w:t>A</w:t>
      </w:r>
    </w:p>
    <w:p w14:paraId="410B8E13" w14:textId="7B20D6B2" w:rsidR="00350C01" w:rsidRPr="00350C01" w:rsidRDefault="00E67A8B" w:rsidP="00350C01">
      <w:pPr>
        <w:jc w:val="center"/>
        <w:rPr>
          <w:rFonts w:ascii="Times New Roman" w:hAnsi="Times New Roman" w:cs="Times New Roman"/>
          <w:b/>
          <w:bCs/>
          <w:sz w:val="24"/>
          <w:szCs w:val="24"/>
        </w:rPr>
      </w:pPr>
      <w:r w:rsidRPr="00E67A8B">
        <w:rPr>
          <w:rFonts w:ascii="Times New Roman" w:hAnsi="Times New Roman" w:cs="Times New Roman"/>
          <w:b/>
          <w:bCs/>
          <w:sz w:val="24"/>
          <w:szCs w:val="24"/>
        </w:rPr>
        <w:t>ELEKTROMOBILIS, PRITAIKYTAS NEĮGALIŲJŲ ASMENŲ PERVEŽIMUI</w:t>
      </w:r>
      <w:r w:rsidR="00350C01" w:rsidRPr="00E67A8B">
        <w:rPr>
          <w:rFonts w:ascii="Times New Roman" w:hAnsi="Times New Roman" w:cs="Times New Roman"/>
          <w:b/>
          <w:bCs/>
          <w:sz w:val="24"/>
          <w:szCs w:val="24"/>
        </w:rPr>
        <w:t>, Nr.</w:t>
      </w:r>
      <w:r w:rsidRPr="00E67A8B">
        <w:t xml:space="preserve"> </w:t>
      </w:r>
      <w:r w:rsidRPr="00E67A8B">
        <w:rPr>
          <w:rFonts w:ascii="Times New Roman" w:hAnsi="Times New Roman" w:cs="Times New Roman"/>
          <w:b/>
          <w:bCs/>
          <w:sz w:val="24"/>
          <w:szCs w:val="24"/>
        </w:rPr>
        <w:t>4513104</w:t>
      </w:r>
    </w:p>
    <w:p w14:paraId="4EB22A11" w14:textId="77777777" w:rsidR="00350C01" w:rsidRDefault="00350C01" w:rsidP="00350C01">
      <w:pPr>
        <w:spacing w:after="0" w:line="240" w:lineRule="auto"/>
        <w:ind w:firstLine="567"/>
        <w:jc w:val="both"/>
        <w:rPr>
          <w:rFonts w:ascii="Times New Roman" w:hAnsi="Times New Roman" w:cs="Times New Roman"/>
        </w:rPr>
      </w:pPr>
      <w:r>
        <w:rPr>
          <w:rFonts w:ascii="Times New Roman" w:hAnsi="Times New Roman" w:cs="Times New Roman"/>
        </w:rPr>
        <w:t xml:space="preserve">           </w:t>
      </w:r>
    </w:p>
    <w:p w14:paraId="78DE62DB" w14:textId="1D45CAAF" w:rsidR="00350C01" w:rsidRPr="00C37AFD" w:rsidRDefault="00475106" w:rsidP="00C37AFD">
      <w:pPr>
        <w:spacing w:after="0" w:line="240" w:lineRule="auto"/>
        <w:ind w:firstLine="567"/>
        <w:jc w:val="center"/>
        <w:rPr>
          <w:rFonts w:ascii="Times New Roman" w:hAnsi="Times New Roman" w:cs="Times New Roman"/>
          <w:b/>
          <w:bCs/>
        </w:rPr>
      </w:pPr>
      <w:r>
        <w:rPr>
          <w:rFonts w:ascii="Times New Roman" w:hAnsi="Times New Roman" w:cs="Times New Roman"/>
          <w:b/>
          <w:bCs/>
        </w:rPr>
        <w:t>VšĮ Klaipėdos universiteto ligoninės a</w:t>
      </w:r>
      <w:r w:rsidR="00350C01" w:rsidRPr="00475106">
        <w:rPr>
          <w:rFonts w:ascii="Times New Roman" w:hAnsi="Times New Roman" w:cs="Times New Roman"/>
          <w:b/>
          <w:bCs/>
        </w:rPr>
        <w:t>tsakymai į tiekėjo</w:t>
      </w:r>
      <w:r>
        <w:rPr>
          <w:rFonts w:ascii="Times New Roman" w:hAnsi="Times New Roman" w:cs="Times New Roman"/>
          <w:b/>
          <w:bCs/>
        </w:rPr>
        <w:t>(-ų)</w:t>
      </w:r>
      <w:r w:rsidR="00350C01" w:rsidRPr="00475106">
        <w:rPr>
          <w:rFonts w:ascii="Times New Roman" w:hAnsi="Times New Roman" w:cs="Times New Roman"/>
          <w:b/>
          <w:bCs/>
        </w:rPr>
        <w:t xml:space="preserve"> prašymus (pastebėjimus) dėl paskelbto</w:t>
      </w:r>
      <w:r>
        <w:rPr>
          <w:rFonts w:ascii="Times New Roman" w:hAnsi="Times New Roman" w:cs="Times New Roman"/>
          <w:b/>
          <w:bCs/>
        </w:rPr>
        <w:t>s</w:t>
      </w:r>
      <w:r w:rsidR="00350C01" w:rsidRPr="00475106">
        <w:rPr>
          <w:rFonts w:ascii="Times New Roman" w:hAnsi="Times New Roman" w:cs="Times New Roman"/>
          <w:b/>
          <w:bCs/>
        </w:rPr>
        <w:t xml:space="preserve"> </w:t>
      </w:r>
      <w:r>
        <w:rPr>
          <w:rFonts w:ascii="Times New Roman" w:hAnsi="Times New Roman" w:cs="Times New Roman"/>
          <w:b/>
          <w:bCs/>
        </w:rPr>
        <w:t>rinkos konsultacijos</w:t>
      </w:r>
    </w:p>
    <w:p w14:paraId="06CD129A" w14:textId="77777777" w:rsidR="00350C01" w:rsidRDefault="00350C01" w:rsidP="00350C01">
      <w:pPr>
        <w:spacing w:after="0" w:line="240" w:lineRule="auto"/>
        <w:ind w:firstLine="567"/>
        <w:jc w:val="center"/>
        <w:rPr>
          <w:rFonts w:ascii="Times New Roman" w:hAnsi="Times New Roman" w:cs="Times New Roman"/>
        </w:rPr>
      </w:pPr>
    </w:p>
    <w:p w14:paraId="73C518F4" w14:textId="77777777" w:rsidR="00350C01" w:rsidRPr="00027179" w:rsidRDefault="00350C01" w:rsidP="00350C01">
      <w:pPr>
        <w:spacing w:after="0" w:line="240" w:lineRule="auto"/>
        <w:ind w:firstLine="567"/>
        <w:jc w:val="center"/>
        <w:rPr>
          <w:rFonts w:ascii="Times New Roman" w:hAnsi="Times New Roman" w:cs="Times New Roman"/>
        </w:rPr>
      </w:pPr>
    </w:p>
    <w:tbl>
      <w:tblPr>
        <w:tblW w:w="13069" w:type="dxa"/>
        <w:tblInd w:w="960" w:type="dxa"/>
        <w:tblLook w:val="04A0" w:firstRow="1" w:lastRow="0" w:firstColumn="1" w:lastColumn="0" w:noHBand="0" w:noVBand="1"/>
      </w:tblPr>
      <w:tblGrid>
        <w:gridCol w:w="960"/>
        <w:gridCol w:w="5698"/>
        <w:gridCol w:w="3260"/>
        <w:gridCol w:w="3151"/>
      </w:tblGrid>
      <w:tr w:rsidR="00C37AFD" w:rsidRPr="00C37AFD" w14:paraId="1EED04CB" w14:textId="4207D27F" w:rsidTr="00C37AFD">
        <w:trPr>
          <w:trHeight w:val="855"/>
        </w:trPr>
        <w:tc>
          <w:tcPr>
            <w:tcW w:w="6658" w:type="dxa"/>
            <w:gridSpan w:val="2"/>
            <w:tcBorders>
              <w:top w:val="single" w:sz="4" w:space="0" w:color="auto"/>
              <w:left w:val="single" w:sz="4" w:space="0" w:color="auto"/>
              <w:bottom w:val="single" w:sz="4" w:space="0" w:color="auto"/>
              <w:right w:val="single" w:sz="4" w:space="0" w:color="000000"/>
            </w:tcBorders>
            <w:noWrap/>
            <w:vAlign w:val="center"/>
            <w:hideMark/>
          </w:tcPr>
          <w:p w14:paraId="17D1ADBC" w14:textId="77777777" w:rsidR="00C37AFD" w:rsidRPr="00C37AFD" w:rsidRDefault="00C37AFD" w:rsidP="00C37AFD">
            <w:pPr>
              <w:spacing w:after="0" w:line="240" w:lineRule="auto"/>
              <w:ind w:left="310" w:hanging="142"/>
              <w:rPr>
                <w:rFonts w:ascii="Times New Roman" w:eastAsia="Times New Roman" w:hAnsi="Times New Roman" w:cs="Times New Roman"/>
                <w:b/>
                <w:bCs/>
                <w:color w:val="000000"/>
                <w:lang w:eastAsia="lt-LT"/>
              </w:rPr>
            </w:pPr>
            <w:r w:rsidRPr="00C37AFD">
              <w:rPr>
                <w:rFonts w:ascii="Times New Roman" w:eastAsia="Times New Roman" w:hAnsi="Times New Roman" w:cs="Times New Roman"/>
                <w:b/>
                <w:bCs/>
                <w:color w:val="000000"/>
                <w:lang w:eastAsia="lt-LT"/>
              </w:rPr>
              <w:t>Pirkimo objektas</w:t>
            </w:r>
          </w:p>
        </w:tc>
        <w:tc>
          <w:tcPr>
            <w:tcW w:w="3260" w:type="dxa"/>
            <w:vMerge w:val="restart"/>
            <w:tcBorders>
              <w:top w:val="single" w:sz="4" w:space="0" w:color="auto"/>
              <w:left w:val="nil"/>
              <w:right w:val="single" w:sz="4" w:space="0" w:color="auto"/>
            </w:tcBorders>
            <w:noWrap/>
            <w:vAlign w:val="center"/>
            <w:hideMark/>
          </w:tcPr>
          <w:p w14:paraId="519F22BD" w14:textId="77777777" w:rsidR="00C37AFD" w:rsidRPr="00C37AFD" w:rsidRDefault="00C37AFD" w:rsidP="00C37AFD">
            <w:pPr>
              <w:spacing w:after="0" w:line="240" w:lineRule="auto"/>
              <w:jc w:val="center"/>
              <w:rPr>
                <w:rFonts w:ascii="Times New Roman" w:eastAsia="Times New Roman" w:hAnsi="Times New Roman" w:cs="Times New Roman"/>
                <w:b/>
                <w:bCs/>
                <w:color w:val="000000"/>
                <w:lang w:eastAsia="lt-LT"/>
              </w:rPr>
            </w:pPr>
            <w:r w:rsidRPr="00C37AFD">
              <w:rPr>
                <w:rFonts w:ascii="Times New Roman" w:eastAsia="Times New Roman" w:hAnsi="Times New Roman" w:cs="Times New Roman"/>
                <w:b/>
                <w:bCs/>
                <w:color w:val="000000"/>
                <w:lang w:eastAsia="lt-LT"/>
              </w:rPr>
              <w:t>Tiekėjo pateiktas klausimas/pastaba/siūlymas:</w:t>
            </w:r>
          </w:p>
          <w:p w14:paraId="6202C283" w14:textId="6104945C" w:rsidR="00C37AFD" w:rsidRPr="00C37AFD" w:rsidRDefault="00C37AFD" w:rsidP="00C37AFD">
            <w:pPr>
              <w:spacing w:after="0" w:line="240" w:lineRule="auto"/>
              <w:jc w:val="center"/>
              <w:rPr>
                <w:rFonts w:ascii="Times New Roman" w:eastAsia="Times New Roman" w:hAnsi="Times New Roman" w:cs="Times New Roman"/>
                <w:b/>
                <w:bCs/>
                <w:color w:val="000000"/>
                <w:lang w:eastAsia="lt-LT"/>
              </w:rPr>
            </w:pPr>
            <w:r w:rsidRPr="00C37AFD">
              <w:rPr>
                <w:rFonts w:ascii="Times New Roman" w:eastAsia="Times New Roman" w:hAnsi="Times New Roman" w:cs="Times New Roman"/>
                <w:b/>
                <w:bCs/>
                <w:color w:val="000000"/>
                <w:lang w:eastAsia="lt-LT"/>
              </w:rPr>
              <w:t>(stiliaus klaidos netaisytos)</w:t>
            </w:r>
          </w:p>
        </w:tc>
        <w:tc>
          <w:tcPr>
            <w:tcW w:w="3151" w:type="dxa"/>
            <w:vMerge w:val="restart"/>
            <w:tcBorders>
              <w:top w:val="single" w:sz="4" w:space="0" w:color="auto"/>
              <w:left w:val="nil"/>
              <w:right w:val="single" w:sz="4" w:space="0" w:color="auto"/>
            </w:tcBorders>
            <w:vAlign w:val="center"/>
          </w:tcPr>
          <w:p w14:paraId="09F4527B" w14:textId="3E750AE0" w:rsidR="00C37AFD" w:rsidRPr="00C37AFD" w:rsidRDefault="00C37AFD" w:rsidP="00C37AFD">
            <w:pPr>
              <w:spacing w:after="0" w:line="240" w:lineRule="auto"/>
              <w:jc w:val="center"/>
              <w:rPr>
                <w:rFonts w:ascii="Times New Roman" w:eastAsia="Times New Roman" w:hAnsi="Times New Roman" w:cs="Times New Roman"/>
                <w:b/>
                <w:bCs/>
                <w:color w:val="000000"/>
                <w:lang w:eastAsia="lt-LT"/>
              </w:rPr>
            </w:pPr>
            <w:r w:rsidRPr="00C37AFD">
              <w:rPr>
                <w:rFonts w:ascii="Times New Roman" w:eastAsia="Calibri" w:hAnsi="Times New Roman" w:cs="Times New Roman"/>
                <w:b/>
                <w:bCs/>
                <w:lang w:eastAsia="zh-CN"/>
              </w:rPr>
              <w:t>Perkančiosios organizacijos (toliau PO) atsakymas, komentaras, informacija apie priimtus sprendimus:</w:t>
            </w:r>
          </w:p>
        </w:tc>
      </w:tr>
      <w:tr w:rsidR="00C37AFD" w:rsidRPr="00C37AFD" w14:paraId="775571D0" w14:textId="0B8BC8AC" w:rsidTr="00C37AFD">
        <w:trPr>
          <w:trHeight w:val="509"/>
        </w:trPr>
        <w:tc>
          <w:tcPr>
            <w:tcW w:w="960" w:type="dxa"/>
            <w:vMerge w:val="restart"/>
            <w:tcBorders>
              <w:top w:val="nil"/>
              <w:left w:val="single" w:sz="4" w:space="0" w:color="auto"/>
              <w:bottom w:val="single" w:sz="4" w:space="0" w:color="auto"/>
              <w:right w:val="single" w:sz="4" w:space="0" w:color="auto"/>
            </w:tcBorders>
            <w:vAlign w:val="center"/>
            <w:hideMark/>
          </w:tcPr>
          <w:p w14:paraId="13136246" w14:textId="77777777" w:rsidR="00C37AFD" w:rsidRPr="00C37AFD" w:rsidRDefault="00C37AFD" w:rsidP="00C37AFD">
            <w:pPr>
              <w:spacing w:after="0" w:line="240" w:lineRule="auto"/>
              <w:jc w:val="center"/>
              <w:rPr>
                <w:rFonts w:ascii="Times New Roman" w:eastAsia="Times New Roman" w:hAnsi="Times New Roman" w:cs="Times New Roman"/>
                <w:b/>
                <w:bCs/>
                <w:color w:val="000000"/>
                <w:lang w:eastAsia="lt-LT"/>
              </w:rPr>
            </w:pPr>
            <w:r w:rsidRPr="00C37AFD">
              <w:rPr>
                <w:rFonts w:ascii="Times New Roman" w:eastAsia="Times New Roman" w:hAnsi="Times New Roman" w:cs="Times New Roman"/>
                <w:b/>
                <w:bCs/>
                <w:color w:val="000000"/>
                <w:lang w:eastAsia="lt-LT"/>
              </w:rPr>
              <w:t>Eil. Nr.</w:t>
            </w:r>
          </w:p>
        </w:tc>
        <w:tc>
          <w:tcPr>
            <w:tcW w:w="5698" w:type="dxa"/>
            <w:vMerge w:val="restart"/>
            <w:tcBorders>
              <w:top w:val="nil"/>
              <w:left w:val="single" w:sz="4" w:space="0" w:color="auto"/>
              <w:bottom w:val="single" w:sz="4" w:space="0" w:color="auto"/>
              <w:right w:val="single" w:sz="4" w:space="0" w:color="auto"/>
            </w:tcBorders>
            <w:vAlign w:val="center"/>
            <w:hideMark/>
          </w:tcPr>
          <w:p w14:paraId="69ADCFD9" w14:textId="77777777" w:rsidR="00C37AFD" w:rsidRPr="00C37AFD" w:rsidRDefault="00C37AFD" w:rsidP="00C37AFD">
            <w:pPr>
              <w:spacing w:after="0" w:line="240" w:lineRule="auto"/>
              <w:rPr>
                <w:rFonts w:ascii="Times New Roman" w:eastAsia="Times New Roman" w:hAnsi="Times New Roman" w:cs="Times New Roman"/>
                <w:b/>
                <w:bCs/>
                <w:color w:val="000000"/>
                <w:lang w:eastAsia="lt-LT"/>
              </w:rPr>
            </w:pPr>
            <w:r w:rsidRPr="00C37AFD">
              <w:rPr>
                <w:rFonts w:ascii="Times New Roman" w:eastAsia="Times New Roman" w:hAnsi="Times New Roman" w:cs="Times New Roman"/>
                <w:b/>
                <w:bCs/>
                <w:color w:val="000000"/>
                <w:lang w:eastAsia="lt-LT"/>
              </w:rPr>
              <w:t>Parametrai (specifikacija). Reikalaujamos parametrų reikšmės</w:t>
            </w:r>
          </w:p>
        </w:tc>
        <w:tc>
          <w:tcPr>
            <w:tcW w:w="3260" w:type="dxa"/>
            <w:vMerge/>
            <w:tcBorders>
              <w:left w:val="single" w:sz="4" w:space="0" w:color="auto"/>
              <w:right w:val="single" w:sz="4" w:space="0" w:color="auto"/>
            </w:tcBorders>
            <w:vAlign w:val="center"/>
            <w:hideMark/>
          </w:tcPr>
          <w:p w14:paraId="4C0BAF6B" w14:textId="26C29E3F" w:rsidR="00C37AFD" w:rsidRPr="00C37AFD" w:rsidRDefault="00C37AFD" w:rsidP="00C37AFD">
            <w:pPr>
              <w:spacing w:after="0" w:line="240" w:lineRule="auto"/>
              <w:rPr>
                <w:rFonts w:ascii="Times New Roman" w:eastAsia="Times New Roman" w:hAnsi="Times New Roman" w:cs="Times New Roman"/>
                <w:b/>
                <w:bCs/>
                <w:color w:val="000000"/>
                <w:lang w:eastAsia="lt-LT"/>
              </w:rPr>
            </w:pPr>
          </w:p>
        </w:tc>
        <w:tc>
          <w:tcPr>
            <w:tcW w:w="3151" w:type="dxa"/>
            <w:vMerge/>
            <w:tcBorders>
              <w:left w:val="single" w:sz="4" w:space="0" w:color="auto"/>
              <w:right w:val="single" w:sz="4" w:space="0" w:color="auto"/>
            </w:tcBorders>
          </w:tcPr>
          <w:p w14:paraId="358DA1EE" w14:textId="044CD9D7" w:rsidR="00C37AFD" w:rsidRPr="00C37AFD" w:rsidRDefault="00C37AFD" w:rsidP="00C37AFD">
            <w:pPr>
              <w:spacing w:after="0" w:line="240" w:lineRule="auto"/>
              <w:rPr>
                <w:rFonts w:ascii="Times New Roman" w:eastAsia="Times New Roman" w:hAnsi="Times New Roman" w:cs="Times New Roman"/>
                <w:b/>
                <w:bCs/>
                <w:color w:val="000000"/>
                <w:lang w:eastAsia="lt-LT"/>
              </w:rPr>
            </w:pPr>
          </w:p>
        </w:tc>
      </w:tr>
      <w:tr w:rsidR="00C37AFD" w:rsidRPr="00C37AFD" w14:paraId="23729FC5" w14:textId="77777777" w:rsidTr="00C37AFD">
        <w:trPr>
          <w:trHeight w:val="450"/>
        </w:trPr>
        <w:tc>
          <w:tcPr>
            <w:tcW w:w="960" w:type="dxa"/>
            <w:vMerge/>
            <w:tcBorders>
              <w:top w:val="nil"/>
              <w:left w:val="single" w:sz="4" w:space="0" w:color="auto"/>
              <w:bottom w:val="single" w:sz="4" w:space="0" w:color="auto"/>
              <w:right w:val="single" w:sz="4" w:space="0" w:color="auto"/>
            </w:tcBorders>
            <w:vAlign w:val="center"/>
            <w:hideMark/>
          </w:tcPr>
          <w:p w14:paraId="23FC1F84" w14:textId="77777777" w:rsidR="00C37AFD" w:rsidRPr="00C37AFD" w:rsidRDefault="00C37AFD" w:rsidP="00C37AFD">
            <w:pPr>
              <w:spacing w:after="0" w:line="240" w:lineRule="auto"/>
              <w:rPr>
                <w:rFonts w:ascii="Times New Roman" w:eastAsia="Times New Roman" w:hAnsi="Times New Roman" w:cs="Times New Roman"/>
                <w:b/>
                <w:bCs/>
                <w:color w:val="000000"/>
                <w:lang w:eastAsia="lt-LT"/>
              </w:rPr>
            </w:pPr>
          </w:p>
        </w:tc>
        <w:tc>
          <w:tcPr>
            <w:tcW w:w="5698" w:type="dxa"/>
            <w:vMerge/>
            <w:tcBorders>
              <w:top w:val="nil"/>
              <w:left w:val="single" w:sz="4" w:space="0" w:color="auto"/>
              <w:bottom w:val="single" w:sz="4" w:space="0" w:color="auto"/>
              <w:right w:val="single" w:sz="4" w:space="0" w:color="auto"/>
            </w:tcBorders>
            <w:vAlign w:val="center"/>
            <w:hideMark/>
          </w:tcPr>
          <w:p w14:paraId="1A51D49C" w14:textId="77777777" w:rsidR="00C37AFD" w:rsidRPr="00C37AFD" w:rsidRDefault="00C37AFD" w:rsidP="00C37AFD">
            <w:pPr>
              <w:spacing w:after="0" w:line="240" w:lineRule="auto"/>
              <w:rPr>
                <w:rFonts w:ascii="Times New Roman" w:eastAsia="Times New Roman" w:hAnsi="Times New Roman" w:cs="Times New Roman"/>
                <w:b/>
                <w:bCs/>
                <w:color w:val="000000"/>
                <w:lang w:eastAsia="lt-LT"/>
              </w:rPr>
            </w:pPr>
          </w:p>
        </w:tc>
        <w:tc>
          <w:tcPr>
            <w:tcW w:w="3260" w:type="dxa"/>
            <w:vMerge/>
            <w:tcBorders>
              <w:left w:val="single" w:sz="4" w:space="0" w:color="auto"/>
              <w:bottom w:val="single" w:sz="4" w:space="0" w:color="auto"/>
              <w:right w:val="single" w:sz="4" w:space="0" w:color="auto"/>
            </w:tcBorders>
            <w:vAlign w:val="center"/>
            <w:hideMark/>
          </w:tcPr>
          <w:p w14:paraId="50562D5A" w14:textId="77777777" w:rsidR="00C37AFD" w:rsidRPr="00C37AFD" w:rsidRDefault="00C37AFD" w:rsidP="00C37AFD">
            <w:pPr>
              <w:spacing w:after="0" w:line="240" w:lineRule="auto"/>
              <w:rPr>
                <w:rFonts w:ascii="Times New Roman" w:eastAsia="Times New Roman" w:hAnsi="Times New Roman" w:cs="Times New Roman"/>
                <w:b/>
                <w:bCs/>
                <w:color w:val="000000"/>
                <w:lang w:eastAsia="lt-LT"/>
              </w:rPr>
            </w:pPr>
          </w:p>
        </w:tc>
        <w:tc>
          <w:tcPr>
            <w:tcW w:w="3151" w:type="dxa"/>
            <w:vMerge/>
            <w:tcBorders>
              <w:left w:val="single" w:sz="4" w:space="0" w:color="auto"/>
              <w:bottom w:val="single" w:sz="4" w:space="0" w:color="auto"/>
              <w:right w:val="single" w:sz="4" w:space="0" w:color="auto"/>
            </w:tcBorders>
          </w:tcPr>
          <w:p w14:paraId="6BAE29A4" w14:textId="77777777" w:rsidR="00C37AFD" w:rsidRPr="00C37AFD" w:rsidRDefault="00C37AFD" w:rsidP="00C37AFD">
            <w:pPr>
              <w:spacing w:after="0" w:line="240" w:lineRule="auto"/>
              <w:rPr>
                <w:rFonts w:ascii="Times New Roman" w:eastAsia="Times New Roman" w:hAnsi="Times New Roman" w:cs="Times New Roman"/>
                <w:b/>
                <w:bCs/>
                <w:color w:val="000000"/>
                <w:lang w:eastAsia="lt-LT"/>
              </w:rPr>
            </w:pPr>
          </w:p>
        </w:tc>
      </w:tr>
      <w:tr w:rsidR="00C37AFD" w:rsidRPr="00C37AFD" w14:paraId="0254DF8C" w14:textId="77777777" w:rsidTr="00C37AFD">
        <w:trPr>
          <w:trHeight w:val="300"/>
        </w:trPr>
        <w:tc>
          <w:tcPr>
            <w:tcW w:w="960" w:type="dxa"/>
            <w:tcBorders>
              <w:top w:val="nil"/>
              <w:left w:val="single" w:sz="4" w:space="0" w:color="auto"/>
              <w:bottom w:val="single" w:sz="4" w:space="0" w:color="auto"/>
              <w:right w:val="single" w:sz="4" w:space="0" w:color="auto"/>
            </w:tcBorders>
            <w:vAlign w:val="center"/>
            <w:hideMark/>
          </w:tcPr>
          <w:p w14:paraId="7F680DB9" w14:textId="77777777" w:rsidR="00C37AFD" w:rsidRPr="00C37AFD" w:rsidRDefault="00C37AFD" w:rsidP="00C37AFD">
            <w:pPr>
              <w:spacing w:after="0" w:line="240" w:lineRule="auto"/>
              <w:jc w:val="center"/>
              <w:rPr>
                <w:rFonts w:ascii="Times New Roman" w:eastAsia="Times New Roman" w:hAnsi="Times New Roman" w:cs="Times New Roman"/>
                <w:color w:val="000000"/>
                <w:lang w:eastAsia="lt-LT"/>
              </w:rPr>
            </w:pPr>
            <w:r w:rsidRPr="00C37AFD">
              <w:rPr>
                <w:rFonts w:ascii="Times New Roman" w:eastAsia="Times New Roman" w:hAnsi="Times New Roman" w:cs="Times New Roman"/>
                <w:color w:val="000000"/>
                <w:lang w:eastAsia="lt-LT"/>
              </w:rPr>
              <w:t>1</w:t>
            </w:r>
          </w:p>
        </w:tc>
        <w:tc>
          <w:tcPr>
            <w:tcW w:w="5698" w:type="dxa"/>
            <w:tcBorders>
              <w:top w:val="nil"/>
              <w:left w:val="nil"/>
              <w:bottom w:val="single" w:sz="4" w:space="0" w:color="auto"/>
              <w:right w:val="single" w:sz="4" w:space="0" w:color="auto"/>
            </w:tcBorders>
            <w:vAlign w:val="center"/>
            <w:hideMark/>
          </w:tcPr>
          <w:p w14:paraId="55E36525" w14:textId="77777777" w:rsidR="00C37AFD" w:rsidRPr="00C37AFD" w:rsidRDefault="00C37AFD" w:rsidP="00C37AFD">
            <w:pPr>
              <w:spacing w:after="0" w:line="240" w:lineRule="auto"/>
              <w:rPr>
                <w:rFonts w:ascii="Times New Roman" w:eastAsia="Times New Roman" w:hAnsi="Times New Roman" w:cs="Times New Roman"/>
                <w:lang w:eastAsia="lt-LT"/>
              </w:rPr>
            </w:pPr>
            <w:r w:rsidRPr="00C37AFD">
              <w:rPr>
                <w:rFonts w:ascii="Times New Roman" w:eastAsia="Times New Roman" w:hAnsi="Times New Roman" w:cs="Times New Roman"/>
                <w:lang w:eastAsia="lt-LT"/>
              </w:rPr>
              <w:t xml:space="preserve">Automobilio klasė M1 AF SH </w:t>
            </w:r>
          </w:p>
        </w:tc>
        <w:tc>
          <w:tcPr>
            <w:tcW w:w="3260" w:type="dxa"/>
            <w:tcBorders>
              <w:top w:val="nil"/>
              <w:left w:val="nil"/>
              <w:bottom w:val="single" w:sz="4" w:space="0" w:color="auto"/>
              <w:right w:val="single" w:sz="4" w:space="0" w:color="auto"/>
            </w:tcBorders>
            <w:vAlign w:val="center"/>
            <w:hideMark/>
          </w:tcPr>
          <w:p w14:paraId="7C52E29F" w14:textId="77777777" w:rsidR="00C37AFD" w:rsidRPr="00C37AFD" w:rsidRDefault="00C37AFD" w:rsidP="00C37AFD">
            <w:pPr>
              <w:rPr>
                <w:rFonts w:ascii="Times New Roman" w:hAnsi="Times New Roman" w:cs="Times New Roman"/>
                <w:bCs/>
              </w:rPr>
            </w:pPr>
            <w:r w:rsidRPr="00C37AFD">
              <w:rPr>
                <w:rFonts w:ascii="Times New Roman" w:eastAsia="Times New Roman" w:hAnsi="Times New Roman" w:cs="Times New Roman"/>
                <w:color w:val="000000"/>
                <w:lang w:eastAsia="lt-LT"/>
              </w:rPr>
              <w:t> </w:t>
            </w:r>
            <w:r w:rsidRPr="00C37AFD">
              <w:rPr>
                <w:rFonts w:ascii="Times New Roman" w:hAnsi="Times New Roman" w:cs="Times New Roman"/>
                <w:bCs/>
              </w:rPr>
              <w:t xml:space="preserve">Aprašytas mikroautobusas yra </w:t>
            </w:r>
            <w:bookmarkStart w:id="0" w:name="klase_k3b"/>
            <w:r w:rsidRPr="00C37AFD">
              <w:rPr>
                <w:rFonts w:ascii="Times New Roman" w:hAnsi="Times New Roman" w:cs="Times New Roman"/>
                <w:bCs/>
              </w:rPr>
              <w:t>K3b</w:t>
            </w:r>
            <w:bookmarkEnd w:id="0"/>
            <w:r w:rsidRPr="00C37AFD">
              <w:rPr>
                <w:rFonts w:ascii="Times New Roman" w:hAnsi="Times New Roman" w:cs="Times New Roman"/>
                <w:bCs/>
              </w:rPr>
              <w:t xml:space="preserve"> klasės pagal </w:t>
            </w:r>
            <w:proofErr w:type="spellStart"/>
            <w:r w:rsidRPr="00C37AFD">
              <w:rPr>
                <w:rFonts w:ascii="Times New Roman" w:hAnsi="Times New Roman" w:cs="Times New Roman"/>
                <w:bCs/>
              </w:rPr>
              <w:t>Autotyrimai</w:t>
            </w:r>
            <w:proofErr w:type="spellEnd"/>
            <w:r w:rsidRPr="00C37AFD">
              <w:rPr>
                <w:rFonts w:ascii="Times New Roman" w:hAnsi="Times New Roman" w:cs="Times New Roman"/>
                <w:bCs/>
              </w:rPr>
              <w:t xml:space="preserve"> klasifikaciją. Visi jie yra gaminami N1 kategorijos (krovininiai), nei vienas gamintojas negamina M1 kategorijos (keleivinių) elektrinių mikroautobusų. Įmanoma N1 kategorijos automobilį perdaryti į M1, tačiau bazinio automobilio gamyba, perdarymas, sertifikavimas trunka apie 12 mėn.  </w:t>
            </w:r>
          </w:p>
          <w:p w14:paraId="453BF426" w14:textId="106168AD" w:rsidR="00C37AFD" w:rsidRPr="00C37AFD" w:rsidRDefault="00C37AFD" w:rsidP="00C37AFD">
            <w:pPr>
              <w:spacing w:after="0"/>
              <w:rPr>
                <w:rFonts w:ascii="Times New Roman" w:hAnsi="Times New Roman" w:cs="Times New Roman"/>
                <w:bCs/>
              </w:rPr>
            </w:pPr>
            <w:r w:rsidRPr="00C37AFD">
              <w:rPr>
                <w:rFonts w:ascii="Times New Roman" w:hAnsi="Times New Roman" w:cs="Times New Roman"/>
                <w:bCs/>
              </w:rPr>
              <w:t xml:space="preserve">Jei lėšas būtina įsisavinti 2025 metais tai vienintelė išeitis yra aprašyti ne K3b o K3a klasės elektrinį mikroautobusą. K3a automobiliai yra </w:t>
            </w:r>
            <w:proofErr w:type="spellStart"/>
            <w:r w:rsidRPr="00C37AFD">
              <w:rPr>
                <w:rFonts w:ascii="Times New Roman" w:hAnsi="Times New Roman" w:cs="Times New Roman"/>
                <w:bCs/>
              </w:rPr>
              <w:t>gamykliškai</w:t>
            </w:r>
            <w:proofErr w:type="spellEnd"/>
            <w:r w:rsidRPr="00C37AFD">
              <w:rPr>
                <w:rFonts w:ascii="Times New Roman" w:hAnsi="Times New Roman" w:cs="Times New Roman"/>
                <w:bCs/>
              </w:rPr>
              <w:t xml:space="preserve"> gaminami M1 kategorijos, belieka </w:t>
            </w:r>
            <w:r w:rsidRPr="00C37AFD">
              <w:rPr>
                <w:rFonts w:ascii="Times New Roman" w:hAnsi="Times New Roman" w:cs="Times New Roman"/>
                <w:bCs/>
              </w:rPr>
              <w:lastRenderedPageBreak/>
              <w:t xml:space="preserve">tokį automobilį sukomplektuoti papildoma įranga, todėl tiekimo laikas ženkliai sutrumpėja. </w:t>
            </w:r>
          </w:p>
          <w:p w14:paraId="0FAC2EDC" w14:textId="12CCD850" w:rsidR="00C37AFD" w:rsidRPr="00C37AFD" w:rsidRDefault="00C37AFD" w:rsidP="00C37AFD">
            <w:pPr>
              <w:spacing w:after="0" w:line="240" w:lineRule="auto"/>
              <w:rPr>
                <w:rFonts w:ascii="Times New Roman" w:eastAsia="Times New Roman" w:hAnsi="Times New Roman" w:cs="Times New Roman"/>
                <w:color w:val="000000"/>
                <w:lang w:eastAsia="lt-LT"/>
              </w:rPr>
            </w:pPr>
          </w:p>
        </w:tc>
        <w:tc>
          <w:tcPr>
            <w:tcW w:w="3151" w:type="dxa"/>
            <w:tcBorders>
              <w:top w:val="single" w:sz="4" w:space="0" w:color="auto"/>
              <w:bottom w:val="single" w:sz="4" w:space="0" w:color="auto"/>
              <w:right w:val="single" w:sz="4" w:space="0" w:color="auto"/>
            </w:tcBorders>
          </w:tcPr>
          <w:p w14:paraId="3FEEC1B3" w14:textId="1898EC43" w:rsidR="00C37AFD" w:rsidRPr="00C37AFD" w:rsidRDefault="00905F20" w:rsidP="00C37AFD">
            <w:pPr>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Paliekam</w:t>
            </w:r>
            <w:r w:rsidR="00962EDC">
              <w:rPr>
                <w:rFonts w:ascii="Times New Roman" w:eastAsia="Times New Roman" w:hAnsi="Times New Roman" w:cs="Times New Roman"/>
                <w:lang w:eastAsia="lt-LT"/>
              </w:rPr>
              <w:t>e</w:t>
            </w:r>
            <w:r>
              <w:rPr>
                <w:rFonts w:ascii="Times New Roman" w:eastAsia="Times New Roman" w:hAnsi="Times New Roman" w:cs="Times New Roman"/>
                <w:lang w:eastAsia="lt-LT"/>
              </w:rPr>
              <w:t xml:space="preserve"> be pakeitimų. </w:t>
            </w:r>
          </w:p>
        </w:tc>
      </w:tr>
      <w:tr w:rsidR="00C37AFD" w:rsidRPr="00C37AFD" w14:paraId="64289233" w14:textId="77777777" w:rsidTr="00C37AFD">
        <w:trPr>
          <w:trHeight w:val="3300"/>
        </w:trPr>
        <w:tc>
          <w:tcPr>
            <w:tcW w:w="960" w:type="dxa"/>
            <w:tcBorders>
              <w:top w:val="single" w:sz="4" w:space="0" w:color="auto"/>
              <w:left w:val="single" w:sz="4" w:space="0" w:color="auto"/>
              <w:bottom w:val="single" w:sz="4" w:space="0" w:color="auto"/>
              <w:right w:val="single" w:sz="4" w:space="0" w:color="auto"/>
            </w:tcBorders>
            <w:vAlign w:val="center"/>
            <w:hideMark/>
          </w:tcPr>
          <w:p w14:paraId="5688B6ED" w14:textId="77777777" w:rsidR="00C37AFD" w:rsidRPr="00C37AFD" w:rsidRDefault="00C37AFD" w:rsidP="00C37AFD">
            <w:pPr>
              <w:spacing w:after="0" w:line="240" w:lineRule="auto"/>
              <w:jc w:val="center"/>
              <w:rPr>
                <w:rFonts w:ascii="Times New Roman" w:eastAsia="Times New Roman" w:hAnsi="Times New Roman" w:cs="Times New Roman"/>
                <w:color w:val="000000"/>
                <w:lang w:eastAsia="lt-LT"/>
              </w:rPr>
            </w:pPr>
            <w:r w:rsidRPr="00C37AFD">
              <w:rPr>
                <w:rFonts w:ascii="Times New Roman" w:eastAsia="Times New Roman" w:hAnsi="Times New Roman" w:cs="Times New Roman"/>
                <w:color w:val="000000"/>
                <w:lang w:eastAsia="lt-LT"/>
              </w:rPr>
              <w:t>8</w:t>
            </w:r>
          </w:p>
        </w:tc>
        <w:tc>
          <w:tcPr>
            <w:tcW w:w="5698" w:type="dxa"/>
            <w:tcBorders>
              <w:top w:val="single" w:sz="4" w:space="0" w:color="auto"/>
              <w:left w:val="nil"/>
              <w:bottom w:val="single" w:sz="4" w:space="0" w:color="auto"/>
              <w:right w:val="nil"/>
            </w:tcBorders>
            <w:vAlign w:val="center"/>
            <w:hideMark/>
          </w:tcPr>
          <w:p w14:paraId="55DE7425" w14:textId="77777777" w:rsidR="00C37AFD" w:rsidRPr="00C37AFD" w:rsidRDefault="00C37AFD" w:rsidP="00C37AFD">
            <w:pPr>
              <w:spacing w:after="0" w:line="240" w:lineRule="auto"/>
              <w:rPr>
                <w:rFonts w:ascii="Times New Roman" w:eastAsia="Times New Roman" w:hAnsi="Times New Roman" w:cs="Times New Roman"/>
                <w:color w:val="000000"/>
                <w:lang w:eastAsia="lt-LT"/>
              </w:rPr>
            </w:pPr>
            <w:r w:rsidRPr="00C37AFD">
              <w:rPr>
                <w:rFonts w:ascii="Times New Roman" w:eastAsia="Times New Roman" w:hAnsi="Times New Roman" w:cs="Times New Roman"/>
                <w:color w:val="000000"/>
                <w:lang w:eastAsia="lt-LT"/>
              </w:rPr>
              <w:t xml:space="preserve">Įsigyjamas automobilis turi būti pritaikytas specialiųjų poreikių turinčių asmenų vežimui, t. y. elektromobilyje turi būti rengtas </w:t>
            </w:r>
            <w:proofErr w:type="spellStart"/>
            <w:r w:rsidRPr="00C37AFD">
              <w:rPr>
                <w:rFonts w:ascii="Times New Roman" w:eastAsia="Times New Roman" w:hAnsi="Times New Roman" w:cs="Times New Roman"/>
                <w:color w:val="000000"/>
                <w:lang w:eastAsia="lt-LT"/>
              </w:rPr>
              <w:t>elektrohidraulinis</w:t>
            </w:r>
            <w:proofErr w:type="spellEnd"/>
            <w:r w:rsidRPr="00C37AFD">
              <w:rPr>
                <w:rFonts w:ascii="Times New Roman" w:eastAsia="Times New Roman" w:hAnsi="Times New Roman" w:cs="Times New Roman"/>
                <w:color w:val="000000"/>
                <w:lang w:eastAsia="lt-LT"/>
              </w:rPr>
              <w:t xml:space="preserve"> liftas su saugos diržais ir oficialia neįgaliojo vežimėlio vieta.</w:t>
            </w:r>
            <w:r w:rsidRPr="00C37AFD">
              <w:rPr>
                <w:rFonts w:ascii="Times New Roman" w:eastAsia="Times New Roman" w:hAnsi="Times New Roman" w:cs="Times New Roman"/>
                <w:color w:val="000000"/>
                <w:lang w:eastAsia="lt-LT"/>
              </w:rPr>
              <w:br/>
            </w:r>
            <w:proofErr w:type="spellStart"/>
            <w:r w:rsidRPr="00C37AFD">
              <w:rPr>
                <w:rFonts w:ascii="Times New Roman" w:eastAsia="Times New Roman" w:hAnsi="Times New Roman" w:cs="Times New Roman"/>
                <w:color w:val="000000"/>
                <w:lang w:eastAsia="lt-LT"/>
              </w:rPr>
              <w:t>Elektrohidraulinis</w:t>
            </w:r>
            <w:proofErr w:type="spellEnd"/>
            <w:r w:rsidRPr="00C37AFD">
              <w:rPr>
                <w:rFonts w:ascii="Times New Roman" w:eastAsia="Times New Roman" w:hAnsi="Times New Roman" w:cs="Times New Roman"/>
                <w:color w:val="000000"/>
                <w:lang w:eastAsia="lt-LT"/>
              </w:rPr>
              <w:t xml:space="preserve"> liftas valdomas vieno žmogaus per distancinį pultą. Platformos ilgis ne mažiau: 1300 mm, platformos plotis ne mažiau: </w:t>
            </w:r>
            <w:r w:rsidRPr="00C37AFD">
              <w:rPr>
                <w:rFonts w:ascii="Times New Roman" w:eastAsia="Times New Roman" w:hAnsi="Times New Roman" w:cs="Times New Roman"/>
                <w:b/>
                <w:bCs/>
                <w:color w:val="000000"/>
                <w:lang w:eastAsia="lt-LT"/>
              </w:rPr>
              <w:t>900 mm</w:t>
            </w:r>
            <w:r w:rsidRPr="00C37AFD">
              <w:rPr>
                <w:rFonts w:ascii="Times New Roman" w:eastAsia="Times New Roman" w:hAnsi="Times New Roman" w:cs="Times New Roman"/>
                <w:color w:val="000000"/>
                <w:lang w:eastAsia="lt-LT"/>
              </w:rPr>
              <w:t>. Keliamoji galia ne mažiau: 400 kg. Valdymo pultas su spiraliniu kabeliu. Ne mažiau kaip du porankiai. Nuosavas svoris ne daugiau 150 kg. Vežimėlio ir keleivio apsaugos sistemos , užtikrinančios tiek neįgaliojo vežimėlio, tiek keleivio saugumą. Specialūs tvirtinimai ne tik vežimėliui, bet ir neįgaliajam atitinkantys visus tarptautinius saugos standartus.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21A854F" w14:textId="54EC90D8" w:rsidR="00C37AFD" w:rsidRPr="00C37AFD" w:rsidRDefault="00C37AFD" w:rsidP="00C37AFD">
            <w:pPr>
              <w:spacing w:after="0" w:line="240" w:lineRule="auto"/>
              <w:rPr>
                <w:rFonts w:ascii="Times New Roman" w:eastAsia="Times New Roman" w:hAnsi="Times New Roman" w:cs="Times New Roman"/>
                <w:color w:val="000000"/>
                <w:lang w:eastAsia="lt-LT"/>
              </w:rPr>
            </w:pPr>
            <w:r w:rsidRPr="00C37AFD">
              <w:rPr>
                <w:rFonts w:ascii="Times New Roman" w:eastAsia="Times New Roman" w:hAnsi="Times New Roman" w:cs="Times New Roman"/>
                <w:color w:val="000000"/>
                <w:lang w:eastAsia="lt-LT"/>
              </w:rPr>
              <w:t xml:space="preserve"> Prašome sumažinti </w:t>
            </w:r>
            <w:proofErr w:type="spellStart"/>
            <w:r w:rsidRPr="00C37AFD">
              <w:rPr>
                <w:rFonts w:ascii="Times New Roman" w:eastAsia="Times New Roman" w:hAnsi="Times New Roman" w:cs="Times New Roman"/>
                <w:color w:val="000000"/>
                <w:lang w:eastAsia="lt-LT"/>
              </w:rPr>
              <w:t>platfomros</w:t>
            </w:r>
            <w:proofErr w:type="spellEnd"/>
            <w:r w:rsidRPr="00C37AFD">
              <w:rPr>
                <w:rFonts w:ascii="Times New Roman" w:eastAsia="Times New Roman" w:hAnsi="Times New Roman" w:cs="Times New Roman"/>
                <w:color w:val="000000"/>
                <w:lang w:eastAsia="lt-LT"/>
              </w:rPr>
              <w:t xml:space="preserve"> plotį iki 800-850 mm. Toks plotis yra pilnai pakankamas neįgaliojo vežimėliui su lydinčiu asmeniu, o keliamas reikalavimas apriboja lifto gamintojų pasirinkimą.</w:t>
            </w:r>
          </w:p>
        </w:tc>
        <w:tc>
          <w:tcPr>
            <w:tcW w:w="3151" w:type="dxa"/>
            <w:tcBorders>
              <w:top w:val="single" w:sz="4" w:space="0" w:color="auto"/>
              <w:bottom w:val="single" w:sz="4" w:space="0" w:color="auto"/>
              <w:right w:val="single" w:sz="4" w:space="0" w:color="auto"/>
            </w:tcBorders>
          </w:tcPr>
          <w:p w14:paraId="35482158" w14:textId="65806899" w:rsidR="00C37AFD" w:rsidRPr="00C37AFD" w:rsidRDefault="00160000" w:rsidP="00C37AF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Platformos plotis iki 850mm.</w:t>
            </w:r>
          </w:p>
        </w:tc>
      </w:tr>
      <w:tr w:rsidR="00C37AFD" w:rsidRPr="00C37AFD" w14:paraId="43641A95" w14:textId="77777777" w:rsidTr="00C37AFD">
        <w:trPr>
          <w:trHeight w:val="1800"/>
        </w:trPr>
        <w:tc>
          <w:tcPr>
            <w:tcW w:w="960" w:type="dxa"/>
            <w:tcBorders>
              <w:top w:val="single" w:sz="4" w:space="0" w:color="auto"/>
              <w:left w:val="single" w:sz="4" w:space="0" w:color="auto"/>
              <w:bottom w:val="single" w:sz="4" w:space="0" w:color="auto"/>
              <w:right w:val="single" w:sz="4" w:space="0" w:color="auto"/>
            </w:tcBorders>
            <w:vAlign w:val="center"/>
            <w:hideMark/>
          </w:tcPr>
          <w:p w14:paraId="1132E270" w14:textId="77777777" w:rsidR="00C37AFD" w:rsidRPr="00C37AFD" w:rsidRDefault="00C37AFD" w:rsidP="00C37AFD">
            <w:pPr>
              <w:spacing w:after="0" w:line="240" w:lineRule="auto"/>
              <w:jc w:val="center"/>
              <w:rPr>
                <w:rFonts w:ascii="Times New Roman" w:eastAsia="Times New Roman" w:hAnsi="Times New Roman" w:cs="Times New Roman"/>
                <w:color w:val="000000"/>
                <w:lang w:eastAsia="lt-LT"/>
              </w:rPr>
            </w:pPr>
            <w:r w:rsidRPr="00C37AFD">
              <w:rPr>
                <w:rFonts w:ascii="Times New Roman" w:eastAsia="Times New Roman" w:hAnsi="Times New Roman" w:cs="Times New Roman"/>
                <w:color w:val="000000"/>
                <w:lang w:eastAsia="lt-LT"/>
              </w:rPr>
              <w:t>11</w:t>
            </w:r>
          </w:p>
        </w:tc>
        <w:tc>
          <w:tcPr>
            <w:tcW w:w="5698" w:type="dxa"/>
            <w:tcBorders>
              <w:top w:val="single" w:sz="4" w:space="0" w:color="auto"/>
              <w:left w:val="nil"/>
              <w:bottom w:val="single" w:sz="4" w:space="0" w:color="auto"/>
              <w:right w:val="single" w:sz="4" w:space="0" w:color="auto"/>
            </w:tcBorders>
            <w:vAlign w:val="center"/>
            <w:hideMark/>
          </w:tcPr>
          <w:p w14:paraId="6825A898" w14:textId="77777777" w:rsidR="00C37AFD" w:rsidRPr="00C37AFD" w:rsidRDefault="00C37AFD" w:rsidP="00C37AFD">
            <w:pPr>
              <w:spacing w:after="0" w:line="240" w:lineRule="auto"/>
              <w:rPr>
                <w:rFonts w:ascii="Times New Roman" w:eastAsia="Times New Roman" w:hAnsi="Times New Roman" w:cs="Times New Roman"/>
                <w:lang w:eastAsia="lt-LT"/>
              </w:rPr>
            </w:pPr>
            <w:r w:rsidRPr="00C37AFD">
              <w:rPr>
                <w:rFonts w:ascii="Times New Roman" w:eastAsia="Times New Roman" w:hAnsi="Times New Roman" w:cs="Times New Roman"/>
                <w:lang w:eastAsia="lt-LT"/>
              </w:rPr>
              <w:t xml:space="preserve">Automobilio dešinėje pusėje prie stumdomų durų turi būti įrengtas automatinis elektrinis laiptelis. Laiptelis turi automatiškai atsidaryti, atidarant dešinės pusės salono duris. Uždarius duris, laiptelis automatiškai turi sugrįžti į pradinę padėtį ir neturi būti išsikišęs daugiau nei automobilio išoriniai gabaritai. Keliamoji galia ne mažiau 250 kg. Darbinė temperatūra: </w:t>
            </w:r>
            <w:r w:rsidRPr="00C37AFD">
              <w:rPr>
                <w:rFonts w:ascii="Times New Roman" w:eastAsia="Times New Roman" w:hAnsi="Times New Roman" w:cs="Times New Roman"/>
                <w:b/>
                <w:bCs/>
                <w:lang w:eastAsia="lt-LT"/>
              </w:rPr>
              <w:t>nuo -300C iki +600C. Laiptelio ilgis ne mažiau kaip 600 mm.</w:t>
            </w:r>
          </w:p>
        </w:tc>
        <w:tc>
          <w:tcPr>
            <w:tcW w:w="3260" w:type="dxa"/>
            <w:tcBorders>
              <w:top w:val="single" w:sz="4" w:space="0" w:color="auto"/>
              <w:left w:val="nil"/>
              <w:bottom w:val="single" w:sz="4" w:space="0" w:color="auto"/>
              <w:right w:val="single" w:sz="4" w:space="0" w:color="auto"/>
            </w:tcBorders>
            <w:vAlign w:val="center"/>
            <w:hideMark/>
          </w:tcPr>
          <w:p w14:paraId="07C1C69F" w14:textId="19E67326" w:rsidR="00C37AFD" w:rsidRPr="00C37AFD" w:rsidRDefault="00C37AFD" w:rsidP="00C37AFD">
            <w:pPr>
              <w:spacing w:after="0" w:line="240" w:lineRule="auto"/>
              <w:rPr>
                <w:rFonts w:ascii="Times New Roman" w:eastAsia="Times New Roman" w:hAnsi="Times New Roman" w:cs="Times New Roman"/>
                <w:color w:val="000000"/>
                <w:lang w:eastAsia="lt-LT"/>
              </w:rPr>
            </w:pPr>
            <w:r w:rsidRPr="00C37AFD">
              <w:rPr>
                <w:rFonts w:ascii="Times New Roman" w:eastAsia="Times New Roman" w:hAnsi="Times New Roman" w:cs="Times New Roman"/>
                <w:color w:val="000000"/>
                <w:lang w:eastAsia="lt-LT"/>
              </w:rPr>
              <w:t> Įprastai laipteliai būna ištestuoti (-20C) temperatūroje. Čia matomai yra klaida kur laipsnio ženklas pavirto nuliu, tačiau ir (-30C-+60C) diapazono techninėse specifikacijose nebūna nurodytas dėl to prašome diapazono nerašyti. Be to + 60 C temperatūros niekada nebūna, laipteliai nemontuojami vietose kur pasiekia tiesioginiai saulės spinduliai.</w:t>
            </w:r>
          </w:p>
        </w:tc>
        <w:tc>
          <w:tcPr>
            <w:tcW w:w="3151" w:type="dxa"/>
            <w:tcBorders>
              <w:top w:val="single" w:sz="4" w:space="0" w:color="auto"/>
              <w:bottom w:val="single" w:sz="4" w:space="0" w:color="auto"/>
              <w:right w:val="single" w:sz="4" w:space="0" w:color="auto"/>
            </w:tcBorders>
          </w:tcPr>
          <w:p w14:paraId="541D0FD4" w14:textId="4DB1453C" w:rsidR="00C37AFD" w:rsidRPr="00160000" w:rsidRDefault="00160000" w:rsidP="00C37AF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Darbinė temperatūra nuo -  30C iki </w:t>
            </w:r>
            <w:r>
              <w:rPr>
                <w:rFonts w:ascii="Times New Roman" w:eastAsia="Times New Roman" w:hAnsi="Times New Roman" w:cs="Times New Roman"/>
                <w:lang w:val="en-US" w:eastAsia="lt-LT"/>
              </w:rPr>
              <w:t>+</w:t>
            </w:r>
            <w:r>
              <w:rPr>
                <w:rFonts w:ascii="Times New Roman" w:eastAsia="Times New Roman" w:hAnsi="Times New Roman" w:cs="Times New Roman"/>
                <w:lang w:eastAsia="lt-LT"/>
              </w:rPr>
              <w:t>40C.</w:t>
            </w:r>
          </w:p>
        </w:tc>
      </w:tr>
      <w:tr w:rsidR="00C37AFD" w:rsidRPr="00C37AFD" w14:paraId="6B198346" w14:textId="77777777" w:rsidTr="00C37AFD">
        <w:trPr>
          <w:trHeight w:val="300"/>
        </w:trPr>
        <w:tc>
          <w:tcPr>
            <w:tcW w:w="960" w:type="dxa"/>
            <w:tcBorders>
              <w:top w:val="nil"/>
              <w:left w:val="single" w:sz="4" w:space="0" w:color="auto"/>
              <w:bottom w:val="single" w:sz="4" w:space="0" w:color="auto"/>
              <w:right w:val="single" w:sz="4" w:space="0" w:color="auto"/>
            </w:tcBorders>
            <w:vAlign w:val="center"/>
            <w:hideMark/>
          </w:tcPr>
          <w:p w14:paraId="5C5B5214" w14:textId="77777777" w:rsidR="00C37AFD" w:rsidRPr="00C37AFD" w:rsidRDefault="00C37AFD" w:rsidP="00C37AFD">
            <w:pPr>
              <w:spacing w:after="0" w:line="240" w:lineRule="auto"/>
              <w:jc w:val="center"/>
              <w:rPr>
                <w:rFonts w:ascii="Times New Roman" w:eastAsia="Times New Roman" w:hAnsi="Times New Roman" w:cs="Times New Roman"/>
                <w:color w:val="000000"/>
                <w:lang w:eastAsia="lt-LT"/>
              </w:rPr>
            </w:pPr>
            <w:r w:rsidRPr="00C37AFD">
              <w:rPr>
                <w:rFonts w:ascii="Times New Roman" w:eastAsia="Times New Roman" w:hAnsi="Times New Roman" w:cs="Times New Roman"/>
                <w:color w:val="000000"/>
                <w:lang w:eastAsia="lt-LT"/>
              </w:rPr>
              <w:t>15</w:t>
            </w:r>
          </w:p>
        </w:tc>
        <w:tc>
          <w:tcPr>
            <w:tcW w:w="5698" w:type="dxa"/>
            <w:tcBorders>
              <w:top w:val="nil"/>
              <w:left w:val="nil"/>
              <w:bottom w:val="single" w:sz="4" w:space="0" w:color="auto"/>
              <w:right w:val="single" w:sz="4" w:space="0" w:color="auto"/>
            </w:tcBorders>
            <w:vAlign w:val="center"/>
            <w:hideMark/>
          </w:tcPr>
          <w:p w14:paraId="3668BAC8" w14:textId="77777777" w:rsidR="00C37AFD" w:rsidRPr="00C37AFD" w:rsidRDefault="00C37AFD" w:rsidP="00C37AFD">
            <w:pPr>
              <w:spacing w:after="0" w:line="240" w:lineRule="auto"/>
              <w:rPr>
                <w:rFonts w:ascii="Times New Roman" w:eastAsia="Times New Roman" w:hAnsi="Times New Roman" w:cs="Times New Roman"/>
                <w:lang w:eastAsia="lt-LT"/>
              </w:rPr>
            </w:pPr>
            <w:r w:rsidRPr="00C37AFD">
              <w:rPr>
                <w:rFonts w:ascii="Times New Roman" w:eastAsia="Times New Roman" w:hAnsi="Times New Roman" w:cs="Times New Roman"/>
                <w:lang w:eastAsia="lt-LT"/>
              </w:rPr>
              <w:t>Automobilio plotis (neįskaitant išorės veidrodėlių)  ne daugiau 2100 mm.</w:t>
            </w:r>
          </w:p>
        </w:tc>
        <w:tc>
          <w:tcPr>
            <w:tcW w:w="3260" w:type="dxa"/>
            <w:tcBorders>
              <w:top w:val="nil"/>
              <w:left w:val="nil"/>
              <w:bottom w:val="single" w:sz="4" w:space="0" w:color="auto"/>
              <w:right w:val="single" w:sz="4" w:space="0" w:color="auto"/>
            </w:tcBorders>
            <w:vAlign w:val="center"/>
            <w:hideMark/>
          </w:tcPr>
          <w:p w14:paraId="7CEA40B7" w14:textId="77777777" w:rsidR="00C37AFD" w:rsidRPr="00C37AFD" w:rsidRDefault="00C37AFD" w:rsidP="00C37AFD">
            <w:pPr>
              <w:spacing w:after="0"/>
              <w:rPr>
                <w:rFonts w:ascii="Times New Roman" w:eastAsia="Times New Roman" w:hAnsi="Times New Roman" w:cs="Times New Roman"/>
                <w:lang w:eastAsia="lt-LT"/>
              </w:rPr>
            </w:pPr>
            <w:r w:rsidRPr="00C37AFD">
              <w:rPr>
                <w:rFonts w:ascii="Times New Roman" w:eastAsia="Times New Roman" w:hAnsi="Times New Roman" w:cs="Times New Roman"/>
                <w:color w:val="000000"/>
                <w:lang w:eastAsia="lt-LT"/>
              </w:rPr>
              <w:t> </w:t>
            </w:r>
            <w:r w:rsidRPr="00C37AFD">
              <w:rPr>
                <w:rFonts w:ascii="Times New Roman" w:eastAsia="Times New Roman" w:hAnsi="Times New Roman" w:cs="Times New Roman"/>
                <w:lang w:eastAsia="lt-LT"/>
              </w:rPr>
              <w:t>Siūlome pakeisti į 2115 mm.</w:t>
            </w:r>
          </w:p>
          <w:p w14:paraId="6AD26B9C" w14:textId="41C1A80A" w:rsidR="00C37AFD" w:rsidRPr="00C37AFD" w:rsidRDefault="00C37AFD" w:rsidP="00C37AFD">
            <w:pPr>
              <w:spacing w:after="0" w:line="240" w:lineRule="auto"/>
              <w:rPr>
                <w:rFonts w:ascii="Times New Roman" w:eastAsia="Times New Roman" w:hAnsi="Times New Roman" w:cs="Times New Roman"/>
                <w:color w:val="000000"/>
                <w:lang w:eastAsia="lt-LT"/>
              </w:rPr>
            </w:pPr>
          </w:p>
        </w:tc>
        <w:tc>
          <w:tcPr>
            <w:tcW w:w="3151" w:type="dxa"/>
            <w:tcBorders>
              <w:top w:val="single" w:sz="4" w:space="0" w:color="auto"/>
              <w:bottom w:val="single" w:sz="4" w:space="0" w:color="auto"/>
              <w:right w:val="single" w:sz="4" w:space="0" w:color="auto"/>
            </w:tcBorders>
          </w:tcPr>
          <w:p w14:paraId="18109E64" w14:textId="398E951F" w:rsidR="00C37AFD" w:rsidRPr="00C37AFD" w:rsidRDefault="00160000" w:rsidP="00C37AF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Pakeist</w:t>
            </w:r>
            <w:r w:rsidR="00962EDC">
              <w:rPr>
                <w:rFonts w:ascii="Times New Roman" w:eastAsia="Times New Roman" w:hAnsi="Times New Roman" w:cs="Times New Roman"/>
                <w:lang w:eastAsia="lt-LT"/>
              </w:rPr>
              <w:t>a</w:t>
            </w:r>
            <w:r>
              <w:rPr>
                <w:rFonts w:ascii="Times New Roman" w:eastAsia="Times New Roman" w:hAnsi="Times New Roman" w:cs="Times New Roman"/>
                <w:lang w:eastAsia="lt-LT"/>
              </w:rPr>
              <w:t xml:space="preserve"> </w:t>
            </w:r>
            <w:r w:rsidR="00471E82">
              <w:rPr>
                <w:rFonts w:ascii="Times New Roman" w:eastAsia="Times New Roman" w:hAnsi="Times New Roman" w:cs="Times New Roman"/>
                <w:lang w:eastAsia="lt-LT"/>
              </w:rPr>
              <w:t xml:space="preserve">į </w:t>
            </w:r>
            <w:r>
              <w:rPr>
                <w:rFonts w:ascii="Times New Roman" w:eastAsia="Times New Roman" w:hAnsi="Times New Roman" w:cs="Times New Roman"/>
                <w:lang w:eastAsia="lt-LT"/>
              </w:rPr>
              <w:t>2115</w:t>
            </w:r>
            <w:r w:rsidR="00962ED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mm.</w:t>
            </w:r>
          </w:p>
        </w:tc>
      </w:tr>
      <w:tr w:rsidR="00160000" w:rsidRPr="00C37AFD" w14:paraId="0DCDA071" w14:textId="77777777" w:rsidTr="00C37AFD">
        <w:trPr>
          <w:trHeight w:val="300"/>
        </w:trPr>
        <w:tc>
          <w:tcPr>
            <w:tcW w:w="960" w:type="dxa"/>
            <w:tcBorders>
              <w:top w:val="nil"/>
              <w:left w:val="single" w:sz="4" w:space="0" w:color="auto"/>
              <w:bottom w:val="single" w:sz="4" w:space="0" w:color="auto"/>
              <w:right w:val="single" w:sz="4" w:space="0" w:color="auto"/>
            </w:tcBorders>
            <w:vAlign w:val="center"/>
            <w:hideMark/>
          </w:tcPr>
          <w:p w14:paraId="6B2FAC5D" w14:textId="77777777" w:rsidR="00160000" w:rsidRPr="00C37AFD" w:rsidRDefault="00160000" w:rsidP="00160000">
            <w:pPr>
              <w:spacing w:after="0" w:line="240" w:lineRule="auto"/>
              <w:jc w:val="center"/>
              <w:rPr>
                <w:rFonts w:ascii="Times New Roman" w:eastAsia="Times New Roman" w:hAnsi="Times New Roman" w:cs="Times New Roman"/>
                <w:color w:val="000000"/>
                <w:lang w:eastAsia="lt-LT"/>
              </w:rPr>
            </w:pPr>
            <w:r w:rsidRPr="00C37AFD">
              <w:rPr>
                <w:rFonts w:ascii="Times New Roman" w:eastAsia="Times New Roman" w:hAnsi="Times New Roman" w:cs="Times New Roman"/>
                <w:color w:val="000000"/>
                <w:lang w:eastAsia="lt-LT"/>
              </w:rPr>
              <w:t>19</w:t>
            </w:r>
          </w:p>
        </w:tc>
        <w:tc>
          <w:tcPr>
            <w:tcW w:w="5698" w:type="dxa"/>
            <w:tcBorders>
              <w:top w:val="nil"/>
              <w:left w:val="nil"/>
              <w:bottom w:val="single" w:sz="4" w:space="0" w:color="auto"/>
              <w:right w:val="single" w:sz="4" w:space="0" w:color="auto"/>
            </w:tcBorders>
            <w:vAlign w:val="center"/>
            <w:hideMark/>
          </w:tcPr>
          <w:p w14:paraId="1EF45104" w14:textId="77777777" w:rsidR="00160000" w:rsidRPr="00C37AFD" w:rsidRDefault="00160000" w:rsidP="00160000">
            <w:pPr>
              <w:spacing w:after="0" w:line="240" w:lineRule="auto"/>
              <w:rPr>
                <w:rFonts w:ascii="Times New Roman" w:eastAsia="Times New Roman" w:hAnsi="Times New Roman" w:cs="Times New Roman"/>
                <w:color w:val="000000"/>
                <w:lang w:eastAsia="lt-LT"/>
              </w:rPr>
            </w:pPr>
            <w:r w:rsidRPr="00C37AFD">
              <w:rPr>
                <w:rFonts w:ascii="Times New Roman" w:eastAsia="Times New Roman" w:hAnsi="Times New Roman" w:cs="Times New Roman"/>
                <w:color w:val="000000"/>
                <w:lang w:eastAsia="lt-LT"/>
              </w:rPr>
              <w:t>Keleivių skyriaus aukštis – ne mažiau 1800 mm.</w:t>
            </w:r>
          </w:p>
        </w:tc>
        <w:tc>
          <w:tcPr>
            <w:tcW w:w="3260" w:type="dxa"/>
            <w:tcBorders>
              <w:top w:val="nil"/>
              <w:left w:val="nil"/>
              <w:bottom w:val="single" w:sz="4" w:space="0" w:color="auto"/>
              <w:right w:val="single" w:sz="4" w:space="0" w:color="auto"/>
            </w:tcBorders>
            <w:vAlign w:val="center"/>
            <w:hideMark/>
          </w:tcPr>
          <w:p w14:paraId="1DD4C937" w14:textId="1BA8DF68" w:rsidR="00160000" w:rsidRPr="00C37AFD" w:rsidRDefault="00160000" w:rsidP="00160000">
            <w:pPr>
              <w:spacing w:after="0" w:line="240" w:lineRule="auto"/>
              <w:rPr>
                <w:rFonts w:ascii="Times New Roman" w:eastAsia="Times New Roman" w:hAnsi="Times New Roman" w:cs="Times New Roman"/>
                <w:color w:val="000000"/>
                <w:lang w:eastAsia="lt-LT"/>
              </w:rPr>
            </w:pPr>
            <w:r w:rsidRPr="00C37AFD">
              <w:rPr>
                <w:rFonts w:ascii="Times New Roman" w:eastAsia="Times New Roman" w:hAnsi="Times New Roman" w:cs="Times New Roman"/>
                <w:color w:val="000000"/>
                <w:lang w:eastAsia="lt-LT"/>
              </w:rPr>
              <w:t> Siūlome pakeisti į 1750 mm.</w:t>
            </w:r>
          </w:p>
        </w:tc>
        <w:tc>
          <w:tcPr>
            <w:tcW w:w="3151" w:type="dxa"/>
            <w:tcBorders>
              <w:top w:val="single" w:sz="4" w:space="0" w:color="auto"/>
              <w:bottom w:val="single" w:sz="4" w:space="0" w:color="auto"/>
              <w:right w:val="single" w:sz="4" w:space="0" w:color="auto"/>
            </w:tcBorders>
          </w:tcPr>
          <w:p w14:paraId="732F8BC5" w14:textId="15A3F053" w:rsidR="00160000" w:rsidRPr="00C37AFD" w:rsidRDefault="00160000" w:rsidP="0016000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Pakeist</w:t>
            </w:r>
            <w:r w:rsidR="00962EDC">
              <w:rPr>
                <w:rFonts w:ascii="Times New Roman" w:eastAsia="Times New Roman" w:hAnsi="Times New Roman" w:cs="Times New Roman"/>
                <w:lang w:eastAsia="lt-LT"/>
              </w:rPr>
              <w:t>a</w:t>
            </w:r>
            <w:r w:rsidR="00471E82">
              <w:rPr>
                <w:rFonts w:ascii="Times New Roman" w:eastAsia="Times New Roman" w:hAnsi="Times New Roman" w:cs="Times New Roman"/>
                <w:lang w:eastAsia="lt-LT"/>
              </w:rPr>
              <w:t xml:space="preserve"> į </w:t>
            </w:r>
            <w:r>
              <w:rPr>
                <w:rFonts w:ascii="Times New Roman" w:eastAsia="Times New Roman" w:hAnsi="Times New Roman" w:cs="Times New Roman"/>
                <w:lang w:eastAsia="lt-LT"/>
              </w:rPr>
              <w:t>1750</w:t>
            </w:r>
            <w:r w:rsidR="00962ED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mm.</w:t>
            </w:r>
          </w:p>
        </w:tc>
      </w:tr>
      <w:tr w:rsidR="00160000" w:rsidRPr="00C37AFD" w14:paraId="06D67902" w14:textId="77777777" w:rsidTr="00C37AFD">
        <w:trPr>
          <w:trHeight w:val="300"/>
        </w:trPr>
        <w:tc>
          <w:tcPr>
            <w:tcW w:w="960" w:type="dxa"/>
            <w:tcBorders>
              <w:top w:val="nil"/>
              <w:left w:val="single" w:sz="4" w:space="0" w:color="auto"/>
              <w:bottom w:val="single" w:sz="4" w:space="0" w:color="auto"/>
              <w:right w:val="single" w:sz="4" w:space="0" w:color="auto"/>
            </w:tcBorders>
            <w:vAlign w:val="center"/>
            <w:hideMark/>
          </w:tcPr>
          <w:p w14:paraId="0D79A1DD" w14:textId="77777777" w:rsidR="00160000" w:rsidRPr="00C37AFD" w:rsidRDefault="00160000" w:rsidP="00160000">
            <w:pPr>
              <w:spacing w:after="0" w:line="240" w:lineRule="auto"/>
              <w:jc w:val="center"/>
              <w:rPr>
                <w:rFonts w:ascii="Times New Roman" w:eastAsia="Times New Roman" w:hAnsi="Times New Roman" w:cs="Times New Roman"/>
                <w:color w:val="000000"/>
                <w:lang w:eastAsia="lt-LT"/>
              </w:rPr>
            </w:pPr>
            <w:r w:rsidRPr="00C37AFD">
              <w:rPr>
                <w:rFonts w:ascii="Times New Roman" w:eastAsia="Times New Roman" w:hAnsi="Times New Roman" w:cs="Times New Roman"/>
                <w:color w:val="000000"/>
                <w:lang w:eastAsia="lt-LT"/>
              </w:rPr>
              <w:t>21</w:t>
            </w:r>
          </w:p>
        </w:tc>
        <w:tc>
          <w:tcPr>
            <w:tcW w:w="5698" w:type="dxa"/>
            <w:tcBorders>
              <w:top w:val="nil"/>
              <w:left w:val="nil"/>
              <w:bottom w:val="single" w:sz="4" w:space="0" w:color="auto"/>
              <w:right w:val="single" w:sz="4" w:space="0" w:color="auto"/>
            </w:tcBorders>
            <w:vAlign w:val="center"/>
            <w:hideMark/>
          </w:tcPr>
          <w:p w14:paraId="0E435EE0" w14:textId="77777777" w:rsidR="00160000" w:rsidRPr="00C37AFD" w:rsidRDefault="00160000" w:rsidP="00160000">
            <w:pPr>
              <w:spacing w:after="0" w:line="240" w:lineRule="auto"/>
              <w:rPr>
                <w:rFonts w:ascii="Times New Roman" w:eastAsia="Times New Roman" w:hAnsi="Times New Roman" w:cs="Times New Roman"/>
                <w:lang w:eastAsia="lt-LT"/>
              </w:rPr>
            </w:pPr>
            <w:r w:rsidRPr="00C37AFD">
              <w:rPr>
                <w:rFonts w:ascii="Times New Roman" w:eastAsia="Times New Roman" w:hAnsi="Times New Roman" w:cs="Times New Roman"/>
                <w:lang w:eastAsia="lt-LT"/>
              </w:rPr>
              <w:t>Galinių durų angos aukštis atidarius duris – ne mažiau 1700 mm.</w:t>
            </w:r>
          </w:p>
        </w:tc>
        <w:tc>
          <w:tcPr>
            <w:tcW w:w="3260" w:type="dxa"/>
            <w:tcBorders>
              <w:top w:val="nil"/>
              <w:left w:val="nil"/>
              <w:bottom w:val="single" w:sz="4" w:space="0" w:color="auto"/>
              <w:right w:val="single" w:sz="4" w:space="0" w:color="auto"/>
            </w:tcBorders>
            <w:vAlign w:val="center"/>
            <w:hideMark/>
          </w:tcPr>
          <w:p w14:paraId="64B990AF" w14:textId="77777777" w:rsidR="00160000" w:rsidRPr="00C37AFD" w:rsidRDefault="00160000" w:rsidP="00160000">
            <w:pPr>
              <w:spacing w:after="0"/>
              <w:rPr>
                <w:rFonts w:ascii="Times New Roman" w:hAnsi="Times New Roman" w:cs="Times New Roman"/>
                <w:bCs/>
              </w:rPr>
            </w:pPr>
            <w:r w:rsidRPr="00C37AFD">
              <w:rPr>
                <w:rFonts w:ascii="Times New Roman" w:eastAsia="Times New Roman" w:hAnsi="Times New Roman" w:cs="Times New Roman"/>
                <w:color w:val="000000"/>
                <w:lang w:eastAsia="lt-LT"/>
              </w:rPr>
              <w:t> </w:t>
            </w:r>
            <w:r w:rsidRPr="00C37AFD">
              <w:rPr>
                <w:rFonts w:ascii="Times New Roman" w:eastAsia="Times New Roman" w:hAnsi="Times New Roman" w:cs="Times New Roman"/>
                <w:lang w:eastAsia="lt-LT"/>
              </w:rPr>
              <w:t>siūlome pakeisti į 1600 mm.</w:t>
            </w:r>
          </w:p>
          <w:p w14:paraId="499B64B5" w14:textId="3DF066EF" w:rsidR="00160000" w:rsidRPr="00C37AFD" w:rsidRDefault="00160000" w:rsidP="00160000">
            <w:pPr>
              <w:spacing w:after="0" w:line="240" w:lineRule="auto"/>
              <w:rPr>
                <w:rFonts w:ascii="Times New Roman" w:eastAsia="Times New Roman" w:hAnsi="Times New Roman" w:cs="Times New Roman"/>
                <w:color w:val="000000"/>
                <w:lang w:eastAsia="lt-LT"/>
              </w:rPr>
            </w:pPr>
          </w:p>
        </w:tc>
        <w:tc>
          <w:tcPr>
            <w:tcW w:w="3151" w:type="dxa"/>
            <w:tcBorders>
              <w:top w:val="single" w:sz="4" w:space="0" w:color="auto"/>
              <w:bottom w:val="single" w:sz="4" w:space="0" w:color="auto"/>
              <w:right w:val="single" w:sz="4" w:space="0" w:color="auto"/>
            </w:tcBorders>
          </w:tcPr>
          <w:p w14:paraId="3ABAF7C0" w14:textId="4D4761CA" w:rsidR="00160000" w:rsidRPr="00C37AFD" w:rsidRDefault="00160000" w:rsidP="0016000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Pakeist</w:t>
            </w:r>
            <w:r w:rsidR="00962EDC">
              <w:rPr>
                <w:rFonts w:ascii="Times New Roman" w:eastAsia="Times New Roman" w:hAnsi="Times New Roman" w:cs="Times New Roman"/>
                <w:lang w:eastAsia="lt-LT"/>
              </w:rPr>
              <w:t>a</w:t>
            </w:r>
            <w:r w:rsidR="00471E82">
              <w:rPr>
                <w:rFonts w:ascii="Times New Roman" w:eastAsia="Times New Roman" w:hAnsi="Times New Roman" w:cs="Times New Roman"/>
                <w:lang w:eastAsia="lt-LT"/>
              </w:rPr>
              <w:t xml:space="preserve"> į </w:t>
            </w:r>
            <w:r>
              <w:rPr>
                <w:rFonts w:ascii="Times New Roman" w:eastAsia="Times New Roman" w:hAnsi="Times New Roman" w:cs="Times New Roman"/>
                <w:lang w:eastAsia="lt-LT"/>
              </w:rPr>
              <w:t>1600</w:t>
            </w:r>
            <w:r w:rsidR="00962ED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mm.</w:t>
            </w:r>
          </w:p>
        </w:tc>
      </w:tr>
      <w:tr w:rsidR="00160000" w:rsidRPr="00C37AFD" w14:paraId="78D41E29" w14:textId="77777777" w:rsidTr="00C37AFD">
        <w:trPr>
          <w:trHeight w:val="300"/>
        </w:trPr>
        <w:tc>
          <w:tcPr>
            <w:tcW w:w="960" w:type="dxa"/>
            <w:tcBorders>
              <w:top w:val="nil"/>
              <w:left w:val="single" w:sz="4" w:space="0" w:color="auto"/>
              <w:bottom w:val="single" w:sz="4" w:space="0" w:color="auto"/>
              <w:right w:val="single" w:sz="4" w:space="0" w:color="auto"/>
            </w:tcBorders>
            <w:vAlign w:val="center"/>
            <w:hideMark/>
          </w:tcPr>
          <w:p w14:paraId="1C459C62" w14:textId="77777777" w:rsidR="00160000" w:rsidRPr="00C37AFD" w:rsidRDefault="00160000" w:rsidP="00160000">
            <w:pPr>
              <w:spacing w:after="0" w:line="240" w:lineRule="auto"/>
              <w:jc w:val="center"/>
              <w:rPr>
                <w:rFonts w:ascii="Times New Roman" w:eastAsia="Times New Roman" w:hAnsi="Times New Roman" w:cs="Times New Roman"/>
                <w:color w:val="000000"/>
                <w:lang w:eastAsia="lt-LT"/>
              </w:rPr>
            </w:pPr>
            <w:r w:rsidRPr="00C37AFD">
              <w:rPr>
                <w:rFonts w:ascii="Times New Roman" w:eastAsia="Times New Roman" w:hAnsi="Times New Roman" w:cs="Times New Roman"/>
                <w:color w:val="000000"/>
                <w:lang w:eastAsia="lt-LT"/>
              </w:rPr>
              <w:t>23</w:t>
            </w:r>
          </w:p>
        </w:tc>
        <w:tc>
          <w:tcPr>
            <w:tcW w:w="5698" w:type="dxa"/>
            <w:tcBorders>
              <w:top w:val="nil"/>
              <w:left w:val="nil"/>
              <w:bottom w:val="single" w:sz="4" w:space="0" w:color="auto"/>
              <w:right w:val="single" w:sz="4" w:space="0" w:color="auto"/>
            </w:tcBorders>
            <w:vAlign w:val="center"/>
            <w:hideMark/>
          </w:tcPr>
          <w:p w14:paraId="358D2961" w14:textId="77777777" w:rsidR="00160000" w:rsidRPr="00C37AFD" w:rsidRDefault="00160000" w:rsidP="00160000">
            <w:pPr>
              <w:spacing w:after="0" w:line="240" w:lineRule="auto"/>
              <w:rPr>
                <w:rFonts w:ascii="Times New Roman" w:eastAsia="Times New Roman" w:hAnsi="Times New Roman" w:cs="Times New Roman"/>
                <w:lang w:eastAsia="lt-LT"/>
              </w:rPr>
            </w:pPr>
            <w:r w:rsidRPr="00C37AFD">
              <w:rPr>
                <w:rFonts w:ascii="Times New Roman" w:eastAsia="Times New Roman" w:hAnsi="Times New Roman" w:cs="Times New Roman"/>
                <w:lang w:eastAsia="lt-LT"/>
              </w:rPr>
              <w:t xml:space="preserve">Dešinės pusės durų angos aukštis atidarius duris – ne mažiau 1700 mm. </w:t>
            </w:r>
          </w:p>
        </w:tc>
        <w:tc>
          <w:tcPr>
            <w:tcW w:w="3260" w:type="dxa"/>
            <w:tcBorders>
              <w:top w:val="nil"/>
              <w:left w:val="nil"/>
              <w:bottom w:val="single" w:sz="4" w:space="0" w:color="auto"/>
              <w:right w:val="single" w:sz="4" w:space="0" w:color="auto"/>
            </w:tcBorders>
            <w:vAlign w:val="center"/>
            <w:hideMark/>
          </w:tcPr>
          <w:p w14:paraId="37D5D34A" w14:textId="77777777" w:rsidR="00160000" w:rsidRPr="00C37AFD" w:rsidRDefault="00160000" w:rsidP="00160000">
            <w:pPr>
              <w:spacing w:after="0"/>
              <w:rPr>
                <w:rFonts w:ascii="Times New Roman" w:eastAsia="Times New Roman" w:hAnsi="Times New Roman" w:cs="Times New Roman"/>
                <w:lang w:eastAsia="lt-LT"/>
              </w:rPr>
            </w:pPr>
            <w:r w:rsidRPr="00C37AFD">
              <w:rPr>
                <w:rFonts w:ascii="Times New Roman" w:eastAsia="Times New Roman" w:hAnsi="Times New Roman" w:cs="Times New Roman"/>
                <w:color w:val="000000"/>
                <w:lang w:eastAsia="lt-LT"/>
              </w:rPr>
              <w:t> </w:t>
            </w:r>
            <w:r w:rsidRPr="00C37AFD">
              <w:rPr>
                <w:rFonts w:ascii="Times New Roman" w:eastAsia="Times New Roman" w:hAnsi="Times New Roman" w:cs="Times New Roman"/>
                <w:lang w:eastAsia="lt-LT"/>
              </w:rPr>
              <w:t>Siūlome pakeisti į 1600 mm.</w:t>
            </w:r>
          </w:p>
          <w:p w14:paraId="0379368C" w14:textId="211783DE" w:rsidR="00160000" w:rsidRPr="00C37AFD" w:rsidRDefault="00160000" w:rsidP="00160000">
            <w:pPr>
              <w:spacing w:after="0" w:line="240" w:lineRule="auto"/>
              <w:rPr>
                <w:rFonts w:ascii="Times New Roman" w:eastAsia="Times New Roman" w:hAnsi="Times New Roman" w:cs="Times New Roman"/>
                <w:color w:val="000000"/>
                <w:lang w:eastAsia="lt-LT"/>
              </w:rPr>
            </w:pPr>
          </w:p>
        </w:tc>
        <w:tc>
          <w:tcPr>
            <w:tcW w:w="3151" w:type="dxa"/>
            <w:tcBorders>
              <w:top w:val="single" w:sz="4" w:space="0" w:color="auto"/>
              <w:bottom w:val="single" w:sz="4" w:space="0" w:color="auto"/>
              <w:right w:val="single" w:sz="4" w:space="0" w:color="auto"/>
            </w:tcBorders>
          </w:tcPr>
          <w:p w14:paraId="0DAB437F" w14:textId="1FAE409F" w:rsidR="00160000" w:rsidRPr="00C37AFD" w:rsidRDefault="00160000" w:rsidP="0016000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Pakeist</w:t>
            </w:r>
            <w:r w:rsidR="00962EDC">
              <w:rPr>
                <w:rFonts w:ascii="Times New Roman" w:eastAsia="Times New Roman" w:hAnsi="Times New Roman" w:cs="Times New Roman"/>
                <w:lang w:eastAsia="lt-LT"/>
              </w:rPr>
              <w:t>a</w:t>
            </w:r>
            <w:r>
              <w:rPr>
                <w:rFonts w:ascii="Times New Roman" w:eastAsia="Times New Roman" w:hAnsi="Times New Roman" w:cs="Times New Roman"/>
                <w:lang w:eastAsia="lt-LT"/>
              </w:rPr>
              <w:t xml:space="preserve"> </w:t>
            </w:r>
            <w:r w:rsidR="00471E82">
              <w:rPr>
                <w:rFonts w:ascii="Times New Roman" w:eastAsia="Times New Roman" w:hAnsi="Times New Roman" w:cs="Times New Roman"/>
                <w:lang w:eastAsia="lt-LT"/>
              </w:rPr>
              <w:t>į</w:t>
            </w:r>
            <w:r>
              <w:rPr>
                <w:rFonts w:ascii="Times New Roman" w:eastAsia="Times New Roman" w:hAnsi="Times New Roman" w:cs="Times New Roman"/>
                <w:lang w:eastAsia="lt-LT"/>
              </w:rPr>
              <w:t xml:space="preserve"> 1600</w:t>
            </w:r>
            <w:r w:rsidR="00962ED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mm.</w:t>
            </w:r>
          </w:p>
        </w:tc>
      </w:tr>
      <w:tr w:rsidR="00160000" w:rsidRPr="00C37AFD" w14:paraId="26AC3D57" w14:textId="77777777" w:rsidTr="00C37AFD">
        <w:trPr>
          <w:trHeight w:val="300"/>
        </w:trPr>
        <w:tc>
          <w:tcPr>
            <w:tcW w:w="960" w:type="dxa"/>
            <w:tcBorders>
              <w:top w:val="nil"/>
              <w:left w:val="single" w:sz="4" w:space="0" w:color="auto"/>
              <w:bottom w:val="single" w:sz="4" w:space="0" w:color="auto"/>
              <w:right w:val="single" w:sz="4" w:space="0" w:color="auto"/>
            </w:tcBorders>
            <w:vAlign w:val="center"/>
            <w:hideMark/>
          </w:tcPr>
          <w:p w14:paraId="7C95F48A" w14:textId="77777777" w:rsidR="00160000" w:rsidRPr="00C37AFD" w:rsidRDefault="00160000" w:rsidP="00160000">
            <w:pPr>
              <w:spacing w:after="0" w:line="240" w:lineRule="auto"/>
              <w:jc w:val="center"/>
              <w:rPr>
                <w:rFonts w:ascii="Times New Roman" w:eastAsia="Times New Roman" w:hAnsi="Times New Roman" w:cs="Times New Roman"/>
                <w:color w:val="000000"/>
                <w:lang w:eastAsia="lt-LT"/>
              </w:rPr>
            </w:pPr>
            <w:r w:rsidRPr="00C37AFD">
              <w:rPr>
                <w:rFonts w:ascii="Times New Roman" w:eastAsia="Times New Roman" w:hAnsi="Times New Roman" w:cs="Times New Roman"/>
                <w:color w:val="000000"/>
                <w:lang w:eastAsia="lt-LT"/>
              </w:rPr>
              <w:t>24</w:t>
            </w:r>
          </w:p>
        </w:tc>
        <w:tc>
          <w:tcPr>
            <w:tcW w:w="5698" w:type="dxa"/>
            <w:tcBorders>
              <w:top w:val="nil"/>
              <w:left w:val="nil"/>
              <w:bottom w:val="single" w:sz="4" w:space="0" w:color="auto"/>
              <w:right w:val="single" w:sz="4" w:space="0" w:color="auto"/>
            </w:tcBorders>
            <w:vAlign w:val="center"/>
            <w:hideMark/>
          </w:tcPr>
          <w:p w14:paraId="1FD356D5" w14:textId="77777777" w:rsidR="00160000" w:rsidRPr="00C37AFD" w:rsidRDefault="00160000" w:rsidP="00160000">
            <w:pPr>
              <w:spacing w:after="0" w:line="240" w:lineRule="auto"/>
              <w:rPr>
                <w:rFonts w:ascii="Times New Roman" w:eastAsia="Times New Roman" w:hAnsi="Times New Roman" w:cs="Times New Roman"/>
                <w:lang w:eastAsia="lt-LT"/>
              </w:rPr>
            </w:pPr>
            <w:r w:rsidRPr="00C37AFD">
              <w:rPr>
                <w:rFonts w:ascii="Times New Roman" w:eastAsia="Times New Roman" w:hAnsi="Times New Roman" w:cs="Times New Roman"/>
                <w:lang w:eastAsia="lt-LT"/>
              </w:rPr>
              <w:t xml:space="preserve">Keleivių skyriaus grindų lygis nuo žemės ne daugiau 600 mm. </w:t>
            </w:r>
          </w:p>
        </w:tc>
        <w:tc>
          <w:tcPr>
            <w:tcW w:w="3260" w:type="dxa"/>
            <w:tcBorders>
              <w:top w:val="nil"/>
              <w:left w:val="nil"/>
              <w:bottom w:val="single" w:sz="4" w:space="0" w:color="auto"/>
              <w:right w:val="single" w:sz="4" w:space="0" w:color="auto"/>
            </w:tcBorders>
            <w:vAlign w:val="center"/>
            <w:hideMark/>
          </w:tcPr>
          <w:p w14:paraId="09B6F73C" w14:textId="4EDC39A0" w:rsidR="00160000" w:rsidRPr="00C37AFD" w:rsidRDefault="00160000" w:rsidP="00160000">
            <w:pPr>
              <w:spacing w:after="0"/>
              <w:rPr>
                <w:rFonts w:ascii="Times New Roman" w:eastAsia="Times New Roman" w:hAnsi="Times New Roman" w:cs="Times New Roman"/>
                <w:lang w:eastAsia="lt-LT"/>
              </w:rPr>
            </w:pPr>
            <w:r w:rsidRPr="00C37AFD">
              <w:rPr>
                <w:rFonts w:ascii="Times New Roman" w:eastAsia="Times New Roman" w:hAnsi="Times New Roman" w:cs="Times New Roman"/>
                <w:color w:val="000000"/>
                <w:lang w:eastAsia="lt-LT"/>
              </w:rPr>
              <w:t> </w:t>
            </w:r>
            <w:r w:rsidRPr="00C37AFD">
              <w:rPr>
                <w:rFonts w:ascii="Times New Roman" w:eastAsia="Times New Roman" w:hAnsi="Times New Roman" w:cs="Times New Roman"/>
                <w:lang w:eastAsia="lt-LT"/>
              </w:rPr>
              <w:t xml:space="preserve">siūlome pakeisti į 650 mm. </w:t>
            </w:r>
          </w:p>
        </w:tc>
        <w:tc>
          <w:tcPr>
            <w:tcW w:w="3151" w:type="dxa"/>
            <w:tcBorders>
              <w:top w:val="single" w:sz="4" w:space="0" w:color="auto"/>
              <w:bottom w:val="single" w:sz="4" w:space="0" w:color="auto"/>
              <w:right w:val="single" w:sz="4" w:space="0" w:color="auto"/>
            </w:tcBorders>
          </w:tcPr>
          <w:p w14:paraId="55F6F036" w14:textId="467F60B8" w:rsidR="00160000" w:rsidRPr="00C37AFD" w:rsidRDefault="00160000" w:rsidP="0016000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Pakeist</w:t>
            </w:r>
            <w:r w:rsidR="00962EDC">
              <w:rPr>
                <w:rFonts w:ascii="Times New Roman" w:eastAsia="Times New Roman" w:hAnsi="Times New Roman" w:cs="Times New Roman"/>
                <w:lang w:eastAsia="lt-LT"/>
              </w:rPr>
              <w:t>a</w:t>
            </w:r>
            <w:r>
              <w:rPr>
                <w:rFonts w:ascii="Times New Roman" w:eastAsia="Times New Roman" w:hAnsi="Times New Roman" w:cs="Times New Roman"/>
                <w:lang w:eastAsia="lt-LT"/>
              </w:rPr>
              <w:t xml:space="preserve"> </w:t>
            </w:r>
            <w:r w:rsidR="00471E82">
              <w:rPr>
                <w:rFonts w:ascii="Times New Roman" w:eastAsia="Times New Roman" w:hAnsi="Times New Roman" w:cs="Times New Roman"/>
                <w:lang w:eastAsia="lt-LT"/>
              </w:rPr>
              <w:t xml:space="preserve"> į </w:t>
            </w:r>
            <w:r>
              <w:rPr>
                <w:rFonts w:ascii="Times New Roman" w:eastAsia="Times New Roman" w:hAnsi="Times New Roman" w:cs="Times New Roman"/>
                <w:lang w:eastAsia="lt-LT"/>
              </w:rPr>
              <w:t>650</w:t>
            </w:r>
            <w:r w:rsidR="00962ED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mm.</w:t>
            </w:r>
          </w:p>
        </w:tc>
      </w:tr>
      <w:tr w:rsidR="00C37AFD" w:rsidRPr="00C37AFD" w14:paraId="6050F13D" w14:textId="77777777" w:rsidTr="00C37AFD">
        <w:trPr>
          <w:trHeight w:val="900"/>
        </w:trPr>
        <w:tc>
          <w:tcPr>
            <w:tcW w:w="960" w:type="dxa"/>
            <w:tcBorders>
              <w:top w:val="nil"/>
              <w:left w:val="single" w:sz="4" w:space="0" w:color="auto"/>
              <w:bottom w:val="single" w:sz="4" w:space="0" w:color="auto"/>
              <w:right w:val="single" w:sz="4" w:space="0" w:color="auto"/>
            </w:tcBorders>
            <w:vAlign w:val="center"/>
            <w:hideMark/>
          </w:tcPr>
          <w:p w14:paraId="4697ACE0" w14:textId="77777777" w:rsidR="00C37AFD" w:rsidRPr="00C37AFD" w:rsidRDefault="00C37AFD" w:rsidP="00C37AFD">
            <w:pPr>
              <w:spacing w:after="0" w:line="240" w:lineRule="auto"/>
              <w:jc w:val="center"/>
              <w:rPr>
                <w:rFonts w:ascii="Times New Roman" w:eastAsia="Times New Roman" w:hAnsi="Times New Roman" w:cs="Times New Roman"/>
                <w:color w:val="000000"/>
                <w:lang w:eastAsia="lt-LT"/>
              </w:rPr>
            </w:pPr>
            <w:r w:rsidRPr="00C37AFD">
              <w:rPr>
                <w:rFonts w:ascii="Times New Roman" w:eastAsia="Times New Roman" w:hAnsi="Times New Roman" w:cs="Times New Roman"/>
                <w:color w:val="000000"/>
                <w:lang w:eastAsia="lt-LT"/>
              </w:rPr>
              <w:lastRenderedPageBreak/>
              <w:t>27</w:t>
            </w:r>
          </w:p>
        </w:tc>
        <w:tc>
          <w:tcPr>
            <w:tcW w:w="5698" w:type="dxa"/>
            <w:tcBorders>
              <w:top w:val="nil"/>
              <w:left w:val="nil"/>
              <w:bottom w:val="single" w:sz="4" w:space="0" w:color="auto"/>
              <w:right w:val="single" w:sz="4" w:space="0" w:color="auto"/>
            </w:tcBorders>
            <w:vAlign w:val="center"/>
            <w:hideMark/>
          </w:tcPr>
          <w:p w14:paraId="43CFF693" w14:textId="77777777" w:rsidR="00C37AFD" w:rsidRPr="00C37AFD" w:rsidRDefault="00C37AFD" w:rsidP="00C37AFD">
            <w:pPr>
              <w:spacing w:after="0" w:line="240" w:lineRule="auto"/>
              <w:rPr>
                <w:rFonts w:ascii="Times New Roman" w:eastAsia="Times New Roman" w:hAnsi="Times New Roman" w:cs="Times New Roman"/>
                <w:lang w:eastAsia="lt-LT"/>
              </w:rPr>
            </w:pPr>
            <w:r w:rsidRPr="00C37AFD">
              <w:rPr>
                <w:rFonts w:ascii="Times New Roman" w:eastAsia="Times New Roman" w:hAnsi="Times New Roman" w:cs="Times New Roman"/>
                <w:lang w:eastAsia="lt-LT"/>
              </w:rPr>
              <w:t xml:space="preserve">Šoninės sienos ir lubos yra padengtos elementais iš specialaus ABS </w:t>
            </w:r>
            <w:proofErr w:type="spellStart"/>
            <w:r w:rsidRPr="00C37AFD">
              <w:rPr>
                <w:rFonts w:ascii="Times New Roman" w:eastAsia="Times New Roman" w:hAnsi="Times New Roman" w:cs="Times New Roman"/>
                <w:lang w:eastAsia="lt-LT"/>
              </w:rPr>
              <w:t>termoplastiko</w:t>
            </w:r>
            <w:proofErr w:type="spellEnd"/>
            <w:r w:rsidRPr="00C37AFD">
              <w:rPr>
                <w:rFonts w:ascii="Times New Roman" w:eastAsia="Times New Roman" w:hAnsi="Times New Roman" w:cs="Times New Roman"/>
                <w:lang w:eastAsia="lt-LT"/>
              </w:rPr>
              <w:t xml:space="preserve"> lakštų, atkartojančių automobilio vidaus kontūrą, kurie yra lengvai valomi ir atsparūs dezinfekcijai.</w:t>
            </w:r>
          </w:p>
        </w:tc>
        <w:tc>
          <w:tcPr>
            <w:tcW w:w="3260" w:type="dxa"/>
            <w:tcBorders>
              <w:top w:val="nil"/>
              <w:left w:val="nil"/>
              <w:bottom w:val="single" w:sz="4" w:space="0" w:color="auto"/>
              <w:right w:val="single" w:sz="4" w:space="0" w:color="auto"/>
            </w:tcBorders>
            <w:noWrap/>
            <w:vAlign w:val="center"/>
            <w:hideMark/>
          </w:tcPr>
          <w:p w14:paraId="1C334025" w14:textId="2DF08CA3" w:rsidR="00C37AFD" w:rsidRPr="00C37AFD" w:rsidRDefault="00C37AFD" w:rsidP="00C37AFD">
            <w:pPr>
              <w:spacing w:after="0" w:line="240" w:lineRule="auto"/>
              <w:rPr>
                <w:rFonts w:ascii="Times New Roman" w:eastAsia="Times New Roman" w:hAnsi="Times New Roman" w:cs="Times New Roman"/>
                <w:color w:val="000000"/>
                <w:lang w:eastAsia="lt-LT"/>
              </w:rPr>
            </w:pPr>
            <w:r w:rsidRPr="00C37AFD">
              <w:rPr>
                <w:rFonts w:ascii="Times New Roman" w:eastAsia="Times New Roman" w:hAnsi="Times New Roman" w:cs="Times New Roman"/>
                <w:color w:val="000000"/>
                <w:lang w:eastAsia="lt-LT"/>
              </w:rPr>
              <w:t> Ar netinka gamyklinė keleivinio automobilio sienų ir lubų apdaila? Manome nėra būtinas plastikas.</w:t>
            </w:r>
          </w:p>
        </w:tc>
        <w:tc>
          <w:tcPr>
            <w:tcW w:w="3151" w:type="dxa"/>
            <w:tcBorders>
              <w:top w:val="single" w:sz="4" w:space="0" w:color="auto"/>
              <w:bottom w:val="single" w:sz="4" w:space="0" w:color="auto"/>
              <w:right w:val="single" w:sz="4" w:space="0" w:color="auto"/>
            </w:tcBorders>
          </w:tcPr>
          <w:p w14:paraId="5A9B6C16" w14:textId="795FC16F" w:rsidR="00C37AFD" w:rsidRPr="00C37AFD" w:rsidRDefault="00471E82" w:rsidP="00C37AF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Pali</w:t>
            </w:r>
            <w:r w:rsidR="00962EDC">
              <w:rPr>
                <w:rFonts w:ascii="Times New Roman" w:eastAsia="Times New Roman" w:hAnsi="Times New Roman" w:cs="Times New Roman"/>
                <w:lang w:eastAsia="lt-LT"/>
              </w:rPr>
              <w:t>ekame</w:t>
            </w:r>
            <w:r>
              <w:rPr>
                <w:rFonts w:ascii="Times New Roman" w:eastAsia="Times New Roman" w:hAnsi="Times New Roman" w:cs="Times New Roman"/>
                <w:lang w:eastAsia="lt-LT"/>
              </w:rPr>
              <w:t xml:space="preserve"> be pakeitimų.</w:t>
            </w:r>
          </w:p>
        </w:tc>
      </w:tr>
      <w:tr w:rsidR="00C37AFD" w:rsidRPr="00C37AFD" w14:paraId="341CC176" w14:textId="77777777" w:rsidTr="00C37AFD">
        <w:trPr>
          <w:trHeight w:val="300"/>
        </w:trPr>
        <w:tc>
          <w:tcPr>
            <w:tcW w:w="960" w:type="dxa"/>
            <w:tcBorders>
              <w:top w:val="nil"/>
              <w:left w:val="single" w:sz="4" w:space="0" w:color="auto"/>
              <w:bottom w:val="single" w:sz="4" w:space="0" w:color="auto"/>
              <w:right w:val="single" w:sz="4" w:space="0" w:color="auto"/>
            </w:tcBorders>
            <w:vAlign w:val="center"/>
            <w:hideMark/>
          </w:tcPr>
          <w:p w14:paraId="7D000A7A" w14:textId="77777777" w:rsidR="00C37AFD" w:rsidRPr="00C37AFD" w:rsidRDefault="00C37AFD" w:rsidP="00C37AFD">
            <w:pPr>
              <w:spacing w:after="0" w:line="240" w:lineRule="auto"/>
              <w:jc w:val="center"/>
              <w:rPr>
                <w:rFonts w:ascii="Times New Roman" w:eastAsia="Times New Roman" w:hAnsi="Times New Roman" w:cs="Times New Roman"/>
                <w:color w:val="000000"/>
                <w:lang w:eastAsia="lt-LT"/>
              </w:rPr>
            </w:pPr>
            <w:r w:rsidRPr="00C37AFD">
              <w:rPr>
                <w:rFonts w:ascii="Times New Roman" w:eastAsia="Times New Roman" w:hAnsi="Times New Roman" w:cs="Times New Roman"/>
                <w:color w:val="000000"/>
                <w:lang w:eastAsia="lt-LT"/>
              </w:rPr>
              <w:t>34</w:t>
            </w:r>
          </w:p>
        </w:tc>
        <w:tc>
          <w:tcPr>
            <w:tcW w:w="5698" w:type="dxa"/>
            <w:tcBorders>
              <w:top w:val="nil"/>
              <w:left w:val="nil"/>
              <w:bottom w:val="single" w:sz="4" w:space="0" w:color="auto"/>
              <w:right w:val="single" w:sz="4" w:space="0" w:color="auto"/>
            </w:tcBorders>
            <w:vAlign w:val="center"/>
            <w:hideMark/>
          </w:tcPr>
          <w:p w14:paraId="059EE28C" w14:textId="77777777" w:rsidR="00C37AFD" w:rsidRPr="00C37AFD" w:rsidRDefault="00C37AFD" w:rsidP="00C37AFD">
            <w:pPr>
              <w:spacing w:after="0" w:line="240" w:lineRule="auto"/>
              <w:rPr>
                <w:rFonts w:ascii="Times New Roman" w:eastAsia="Times New Roman" w:hAnsi="Times New Roman" w:cs="Times New Roman"/>
                <w:lang w:eastAsia="lt-LT"/>
              </w:rPr>
            </w:pPr>
            <w:r w:rsidRPr="00C37AFD">
              <w:rPr>
                <w:rFonts w:ascii="Times New Roman" w:eastAsia="Times New Roman" w:hAnsi="Times New Roman" w:cs="Times New Roman"/>
                <w:lang w:eastAsia="lt-LT"/>
              </w:rPr>
              <w:t>Krovimas iš kintamos srovės tinklo AC ne mažiau 20 kW galingumo.</w:t>
            </w:r>
          </w:p>
        </w:tc>
        <w:tc>
          <w:tcPr>
            <w:tcW w:w="3260" w:type="dxa"/>
            <w:tcBorders>
              <w:top w:val="nil"/>
              <w:left w:val="nil"/>
              <w:bottom w:val="single" w:sz="4" w:space="0" w:color="auto"/>
              <w:right w:val="single" w:sz="4" w:space="0" w:color="auto"/>
            </w:tcBorders>
            <w:noWrap/>
            <w:vAlign w:val="center"/>
            <w:hideMark/>
          </w:tcPr>
          <w:p w14:paraId="3B65C63D" w14:textId="557F5EF9" w:rsidR="00C37AFD" w:rsidRPr="00C37AFD" w:rsidRDefault="00C37AFD" w:rsidP="00C37AFD">
            <w:pPr>
              <w:spacing w:after="0" w:line="240" w:lineRule="auto"/>
              <w:rPr>
                <w:rFonts w:ascii="Times New Roman" w:eastAsia="Times New Roman" w:hAnsi="Times New Roman" w:cs="Times New Roman"/>
                <w:color w:val="000000"/>
                <w:lang w:eastAsia="lt-LT"/>
              </w:rPr>
            </w:pPr>
            <w:r w:rsidRPr="00C37AFD">
              <w:rPr>
                <w:rFonts w:ascii="Times New Roman" w:eastAsia="Times New Roman" w:hAnsi="Times New Roman" w:cs="Times New Roman"/>
                <w:color w:val="000000"/>
                <w:lang w:eastAsia="lt-LT"/>
              </w:rPr>
              <w:t xml:space="preserve"> Siūlome pakeisti į 10 </w:t>
            </w:r>
            <w:proofErr w:type="spellStart"/>
            <w:r w:rsidRPr="00C37AFD">
              <w:rPr>
                <w:rFonts w:ascii="Times New Roman" w:eastAsia="Times New Roman" w:hAnsi="Times New Roman" w:cs="Times New Roman"/>
                <w:color w:val="000000"/>
                <w:lang w:eastAsia="lt-LT"/>
              </w:rPr>
              <w:t>kw</w:t>
            </w:r>
            <w:proofErr w:type="spellEnd"/>
            <w:r w:rsidRPr="00C37AFD">
              <w:rPr>
                <w:rFonts w:ascii="Times New Roman" w:eastAsia="Times New Roman" w:hAnsi="Times New Roman" w:cs="Times New Roman"/>
                <w:color w:val="000000"/>
                <w:lang w:eastAsia="lt-LT"/>
              </w:rPr>
              <w:t xml:space="preserve"> galingumo.</w:t>
            </w:r>
          </w:p>
        </w:tc>
        <w:tc>
          <w:tcPr>
            <w:tcW w:w="3151" w:type="dxa"/>
            <w:tcBorders>
              <w:top w:val="single" w:sz="4" w:space="0" w:color="auto"/>
              <w:bottom w:val="single" w:sz="4" w:space="0" w:color="auto"/>
              <w:right w:val="single" w:sz="4" w:space="0" w:color="auto"/>
            </w:tcBorders>
          </w:tcPr>
          <w:p w14:paraId="2947F50E" w14:textId="3913F1BE" w:rsidR="00C37AFD" w:rsidRPr="00C37AFD" w:rsidRDefault="00471E82" w:rsidP="00C37AF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Pakeist</w:t>
            </w:r>
            <w:r w:rsidR="00962EDC">
              <w:rPr>
                <w:rFonts w:ascii="Times New Roman" w:eastAsia="Times New Roman" w:hAnsi="Times New Roman" w:cs="Times New Roman"/>
                <w:lang w:eastAsia="lt-LT"/>
              </w:rPr>
              <w:t>a</w:t>
            </w:r>
            <w:r>
              <w:rPr>
                <w:rFonts w:ascii="Times New Roman" w:eastAsia="Times New Roman" w:hAnsi="Times New Roman" w:cs="Times New Roman"/>
                <w:lang w:eastAsia="lt-LT"/>
              </w:rPr>
              <w:t xml:space="preserve"> į 10</w:t>
            </w:r>
            <w:r w:rsidR="00962EDC">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kw</w:t>
            </w:r>
            <w:proofErr w:type="spellEnd"/>
            <w:r>
              <w:rPr>
                <w:rFonts w:ascii="Times New Roman" w:eastAsia="Times New Roman" w:hAnsi="Times New Roman" w:cs="Times New Roman"/>
                <w:lang w:eastAsia="lt-LT"/>
              </w:rPr>
              <w:t xml:space="preserve"> galingumą.</w:t>
            </w:r>
          </w:p>
        </w:tc>
      </w:tr>
      <w:tr w:rsidR="00C37AFD" w:rsidRPr="00C37AFD" w14:paraId="326F15CF" w14:textId="77777777" w:rsidTr="00C37AFD">
        <w:trPr>
          <w:trHeight w:val="300"/>
        </w:trPr>
        <w:tc>
          <w:tcPr>
            <w:tcW w:w="960" w:type="dxa"/>
            <w:tcBorders>
              <w:top w:val="nil"/>
              <w:left w:val="single" w:sz="4" w:space="0" w:color="auto"/>
              <w:bottom w:val="single" w:sz="4" w:space="0" w:color="auto"/>
              <w:right w:val="single" w:sz="4" w:space="0" w:color="auto"/>
            </w:tcBorders>
            <w:vAlign w:val="center"/>
            <w:hideMark/>
          </w:tcPr>
          <w:p w14:paraId="0FD3302D" w14:textId="77777777" w:rsidR="00C37AFD" w:rsidRPr="00C37AFD" w:rsidRDefault="00C37AFD" w:rsidP="00C37AFD">
            <w:pPr>
              <w:spacing w:after="0" w:line="240" w:lineRule="auto"/>
              <w:jc w:val="center"/>
              <w:rPr>
                <w:rFonts w:ascii="Times New Roman" w:eastAsia="Times New Roman" w:hAnsi="Times New Roman" w:cs="Times New Roman"/>
                <w:color w:val="000000"/>
                <w:lang w:eastAsia="lt-LT"/>
              </w:rPr>
            </w:pPr>
            <w:r w:rsidRPr="00C37AFD">
              <w:rPr>
                <w:rFonts w:ascii="Times New Roman" w:eastAsia="Times New Roman" w:hAnsi="Times New Roman" w:cs="Times New Roman"/>
                <w:color w:val="000000"/>
                <w:lang w:eastAsia="lt-LT"/>
              </w:rPr>
              <w:t>36</w:t>
            </w:r>
          </w:p>
        </w:tc>
        <w:tc>
          <w:tcPr>
            <w:tcW w:w="5698" w:type="dxa"/>
            <w:tcBorders>
              <w:top w:val="nil"/>
              <w:left w:val="nil"/>
              <w:bottom w:val="single" w:sz="4" w:space="0" w:color="auto"/>
              <w:right w:val="single" w:sz="4" w:space="0" w:color="auto"/>
            </w:tcBorders>
            <w:vAlign w:val="center"/>
            <w:hideMark/>
          </w:tcPr>
          <w:p w14:paraId="33EBD95C" w14:textId="77777777" w:rsidR="00C37AFD" w:rsidRPr="00C37AFD" w:rsidRDefault="00C37AFD" w:rsidP="00C37AFD">
            <w:pPr>
              <w:spacing w:after="0" w:line="240" w:lineRule="auto"/>
              <w:rPr>
                <w:rFonts w:ascii="Times New Roman" w:eastAsia="Times New Roman" w:hAnsi="Times New Roman" w:cs="Times New Roman"/>
                <w:lang w:eastAsia="lt-LT"/>
              </w:rPr>
            </w:pPr>
            <w:r w:rsidRPr="00C37AFD">
              <w:rPr>
                <w:rFonts w:ascii="Times New Roman" w:eastAsia="Times New Roman" w:hAnsi="Times New Roman" w:cs="Times New Roman"/>
                <w:lang w:eastAsia="lt-LT"/>
              </w:rPr>
              <w:t>Prošvaisa nuo žemės ne mažiau 185 mm.</w:t>
            </w:r>
          </w:p>
        </w:tc>
        <w:tc>
          <w:tcPr>
            <w:tcW w:w="3260" w:type="dxa"/>
            <w:tcBorders>
              <w:top w:val="nil"/>
              <w:left w:val="nil"/>
              <w:bottom w:val="single" w:sz="4" w:space="0" w:color="auto"/>
              <w:right w:val="single" w:sz="4" w:space="0" w:color="auto"/>
            </w:tcBorders>
            <w:noWrap/>
            <w:vAlign w:val="center"/>
            <w:hideMark/>
          </w:tcPr>
          <w:p w14:paraId="79FE5BEF" w14:textId="353A4A41" w:rsidR="00C37AFD" w:rsidRPr="00C37AFD" w:rsidRDefault="00C37AFD" w:rsidP="00C37AFD">
            <w:pPr>
              <w:spacing w:after="0" w:line="240" w:lineRule="auto"/>
              <w:rPr>
                <w:rFonts w:ascii="Times New Roman" w:eastAsia="Times New Roman" w:hAnsi="Times New Roman" w:cs="Times New Roman"/>
                <w:lang w:eastAsia="lt-LT"/>
              </w:rPr>
            </w:pPr>
            <w:r w:rsidRPr="00C37AFD">
              <w:rPr>
                <w:rFonts w:ascii="Times New Roman" w:eastAsia="Times New Roman" w:hAnsi="Times New Roman" w:cs="Times New Roman"/>
                <w:color w:val="000000"/>
                <w:lang w:eastAsia="lt-LT"/>
              </w:rPr>
              <w:t> </w:t>
            </w:r>
            <w:r w:rsidRPr="00C37AFD">
              <w:rPr>
                <w:rFonts w:ascii="Times New Roman" w:eastAsia="Times New Roman" w:hAnsi="Times New Roman" w:cs="Times New Roman"/>
                <w:lang w:eastAsia="lt-LT"/>
              </w:rPr>
              <w:t>Siūlome pakeisti į 150 mm.</w:t>
            </w:r>
          </w:p>
        </w:tc>
        <w:tc>
          <w:tcPr>
            <w:tcW w:w="3151" w:type="dxa"/>
            <w:tcBorders>
              <w:top w:val="single" w:sz="4" w:space="0" w:color="auto"/>
              <w:bottom w:val="single" w:sz="4" w:space="0" w:color="auto"/>
              <w:right w:val="single" w:sz="4" w:space="0" w:color="auto"/>
            </w:tcBorders>
          </w:tcPr>
          <w:p w14:paraId="5FB1B42B" w14:textId="0643FA5F" w:rsidR="00C37AFD" w:rsidRPr="00C37AFD" w:rsidRDefault="00471E82" w:rsidP="00C37AF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Pakeist</w:t>
            </w:r>
            <w:r w:rsidR="00962EDC">
              <w:rPr>
                <w:rFonts w:ascii="Times New Roman" w:eastAsia="Times New Roman" w:hAnsi="Times New Roman" w:cs="Times New Roman"/>
                <w:lang w:eastAsia="lt-LT"/>
              </w:rPr>
              <w:t>a</w:t>
            </w:r>
            <w:r>
              <w:rPr>
                <w:rFonts w:ascii="Times New Roman" w:eastAsia="Times New Roman" w:hAnsi="Times New Roman" w:cs="Times New Roman"/>
                <w:lang w:eastAsia="lt-LT"/>
              </w:rPr>
              <w:t xml:space="preserve"> į 185</w:t>
            </w:r>
            <w:r w:rsidR="00962ED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mm.</w:t>
            </w:r>
          </w:p>
        </w:tc>
      </w:tr>
      <w:tr w:rsidR="00C37AFD" w:rsidRPr="00C37AFD" w14:paraId="2B8A948D" w14:textId="77777777" w:rsidTr="00C37AFD">
        <w:trPr>
          <w:trHeight w:val="600"/>
        </w:trPr>
        <w:tc>
          <w:tcPr>
            <w:tcW w:w="960" w:type="dxa"/>
            <w:tcBorders>
              <w:top w:val="nil"/>
              <w:left w:val="single" w:sz="4" w:space="0" w:color="auto"/>
              <w:bottom w:val="single" w:sz="4" w:space="0" w:color="auto"/>
              <w:right w:val="single" w:sz="4" w:space="0" w:color="auto"/>
            </w:tcBorders>
            <w:vAlign w:val="center"/>
            <w:hideMark/>
          </w:tcPr>
          <w:p w14:paraId="558AB372" w14:textId="77777777" w:rsidR="00C37AFD" w:rsidRPr="00C37AFD" w:rsidRDefault="00C37AFD" w:rsidP="00C37AFD">
            <w:pPr>
              <w:spacing w:after="0" w:line="240" w:lineRule="auto"/>
              <w:jc w:val="center"/>
              <w:rPr>
                <w:rFonts w:ascii="Times New Roman" w:eastAsia="Times New Roman" w:hAnsi="Times New Roman" w:cs="Times New Roman"/>
                <w:color w:val="000000"/>
                <w:lang w:eastAsia="lt-LT"/>
              </w:rPr>
            </w:pPr>
            <w:r w:rsidRPr="00C37AFD">
              <w:rPr>
                <w:rFonts w:ascii="Times New Roman" w:eastAsia="Times New Roman" w:hAnsi="Times New Roman" w:cs="Times New Roman"/>
                <w:color w:val="000000"/>
                <w:lang w:eastAsia="lt-LT"/>
              </w:rPr>
              <w:t>46</w:t>
            </w:r>
          </w:p>
        </w:tc>
        <w:tc>
          <w:tcPr>
            <w:tcW w:w="5698" w:type="dxa"/>
            <w:tcBorders>
              <w:top w:val="nil"/>
              <w:left w:val="nil"/>
              <w:bottom w:val="single" w:sz="4" w:space="0" w:color="auto"/>
              <w:right w:val="single" w:sz="4" w:space="0" w:color="auto"/>
            </w:tcBorders>
            <w:vAlign w:val="center"/>
            <w:hideMark/>
          </w:tcPr>
          <w:p w14:paraId="4513089C" w14:textId="77777777" w:rsidR="00C37AFD" w:rsidRPr="00C37AFD" w:rsidRDefault="00C37AFD" w:rsidP="00C37AFD">
            <w:pPr>
              <w:spacing w:after="0" w:line="240" w:lineRule="auto"/>
              <w:rPr>
                <w:rFonts w:ascii="Times New Roman" w:eastAsia="Times New Roman" w:hAnsi="Times New Roman" w:cs="Times New Roman"/>
                <w:lang w:eastAsia="lt-LT"/>
              </w:rPr>
            </w:pPr>
            <w:r w:rsidRPr="00C37AFD">
              <w:rPr>
                <w:rFonts w:ascii="Times New Roman" w:eastAsia="Times New Roman" w:hAnsi="Times New Roman" w:cs="Times New Roman"/>
                <w:lang w:eastAsia="lt-LT"/>
              </w:rPr>
              <w:t>Keleivių skyriaus oro kondicionierius, šaldymo galingumas ne mažiau 2000W, šildytuvas ne mažiau 2500W, veikiantis nuo 230V AC 50Hz įtampos.</w:t>
            </w:r>
          </w:p>
        </w:tc>
        <w:tc>
          <w:tcPr>
            <w:tcW w:w="3260" w:type="dxa"/>
            <w:tcBorders>
              <w:top w:val="nil"/>
              <w:left w:val="nil"/>
              <w:bottom w:val="single" w:sz="4" w:space="0" w:color="auto"/>
              <w:right w:val="single" w:sz="4" w:space="0" w:color="auto"/>
            </w:tcBorders>
            <w:noWrap/>
            <w:vAlign w:val="center"/>
            <w:hideMark/>
          </w:tcPr>
          <w:p w14:paraId="063E2D9B" w14:textId="6C37437C" w:rsidR="00C37AFD" w:rsidRPr="00C37AFD" w:rsidRDefault="00C37AFD" w:rsidP="00C37AFD">
            <w:pPr>
              <w:spacing w:after="0"/>
              <w:rPr>
                <w:rFonts w:ascii="Times New Roman" w:hAnsi="Times New Roman" w:cs="Times New Roman"/>
                <w:bCs/>
              </w:rPr>
            </w:pPr>
            <w:r w:rsidRPr="00C37AFD">
              <w:rPr>
                <w:rFonts w:ascii="Times New Roman" w:eastAsia="Times New Roman" w:hAnsi="Times New Roman" w:cs="Times New Roman"/>
                <w:color w:val="000000"/>
                <w:lang w:eastAsia="lt-LT"/>
              </w:rPr>
              <w:t> </w:t>
            </w:r>
            <w:r w:rsidRPr="00C37AFD">
              <w:rPr>
                <w:rFonts w:ascii="Times New Roman" w:hAnsi="Times New Roman" w:cs="Times New Roman"/>
                <w:bCs/>
              </w:rPr>
              <w:t>Dėl papildomos šildymo sistemos. Aprašyta sistema turi būti 230V ir turi būti maitinama iš autonominio akumuliatoriaus, kurio svoris yra didelis. Dar papildomai montuosis liftas neįgaliems. Elektromobiliuose yra svorio problema, dėl to netgi ribojamas keleivių skaičius. Dėl šios priežasties elektriniuose mikroautobusuose dažniausiai montuojamos dyzelinės šildymo sistemos (</w:t>
            </w:r>
            <w:proofErr w:type="spellStart"/>
            <w:r w:rsidRPr="00C37AFD">
              <w:rPr>
                <w:rFonts w:ascii="Times New Roman" w:hAnsi="Times New Roman" w:cs="Times New Roman"/>
                <w:bCs/>
              </w:rPr>
              <w:t>Webasto</w:t>
            </w:r>
            <w:proofErr w:type="spellEnd"/>
            <w:r w:rsidRPr="00C37AFD">
              <w:rPr>
                <w:rFonts w:ascii="Times New Roman" w:hAnsi="Times New Roman" w:cs="Times New Roman"/>
                <w:bCs/>
              </w:rPr>
              <w:t xml:space="preserve"> ar pan.), kas leidžia sumažinti automobilio svorį. </w:t>
            </w:r>
          </w:p>
        </w:tc>
        <w:tc>
          <w:tcPr>
            <w:tcW w:w="3151" w:type="dxa"/>
            <w:tcBorders>
              <w:top w:val="single" w:sz="4" w:space="0" w:color="auto"/>
              <w:bottom w:val="single" w:sz="4" w:space="0" w:color="auto"/>
              <w:right w:val="single" w:sz="4" w:space="0" w:color="auto"/>
            </w:tcBorders>
          </w:tcPr>
          <w:p w14:paraId="62F2D9D3" w14:textId="1EC0C87A" w:rsidR="00C37AFD" w:rsidRPr="00C37AFD" w:rsidRDefault="00471E82" w:rsidP="00C37AF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w:t>
            </w:r>
            <w:r w:rsidR="0025299F">
              <w:rPr>
                <w:rFonts w:ascii="Times New Roman" w:eastAsia="Times New Roman" w:hAnsi="Times New Roman" w:cs="Times New Roman"/>
                <w:lang w:eastAsia="lt-LT"/>
              </w:rPr>
              <w:t>a</w:t>
            </w:r>
            <w:r>
              <w:rPr>
                <w:rFonts w:ascii="Times New Roman" w:eastAsia="Times New Roman" w:hAnsi="Times New Roman" w:cs="Times New Roman"/>
                <w:lang w:eastAsia="lt-LT"/>
              </w:rPr>
              <w:t>l</w:t>
            </w:r>
            <w:r w:rsidR="00962EDC">
              <w:rPr>
                <w:rFonts w:ascii="Times New Roman" w:eastAsia="Times New Roman" w:hAnsi="Times New Roman" w:cs="Times New Roman"/>
                <w:lang w:eastAsia="lt-LT"/>
              </w:rPr>
              <w:t>iekame</w:t>
            </w:r>
            <w:r>
              <w:rPr>
                <w:rFonts w:ascii="Times New Roman" w:eastAsia="Times New Roman" w:hAnsi="Times New Roman" w:cs="Times New Roman"/>
                <w:lang w:eastAsia="lt-LT"/>
              </w:rPr>
              <w:t xml:space="preserve"> be pakeitimų. Ši</w:t>
            </w:r>
            <w:r w:rsidR="0025299F">
              <w:rPr>
                <w:rFonts w:ascii="Times New Roman" w:eastAsia="Times New Roman" w:hAnsi="Times New Roman" w:cs="Times New Roman"/>
                <w:lang w:eastAsia="lt-LT"/>
              </w:rPr>
              <w:t>l</w:t>
            </w:r>
            <w:r>
              <w:rPr>
                <w:rFonts w:ascii="Times New Roman" w:eastAsia="Times New Roman" w:hAnsi="Times New Roman" w:cs="Times New Roman"/>
                <w:lang w:eastAsia="lt-LT"/>
              </w:rPr>
              <w:t>dymo sistem</w:t>
            </w:r>
            <w:r w:rsidR="00962EDC">
              <w:rPr>
                <w:rFonts w:ascii="Times New Roman" w:eastAsia="Times New Roman" w:hAnsi="Times New Roman" w:cs="Times New Roman"/>
                <w:lang w:eastAsia="lt-LT"/>
              </w:rPr>
              <w:t>a</w:t>
            </w: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Webasto</w:t>
            </w:r>
            <w:proofErr w:type="spellEnd"/>
            <w:r>
              <w:rPr>
                <w:rFonts w:ascii="Times New Roman" w:eastAsia="Times New Roman" w:hAnsi="Times New Roman" w:cs="Times New Roman"/>
                <w:lang w:eastAsia="lt-LT"/>
              </w:rPr>
              <w:t xml:space="preserve"> atliek</w:t>
            </w:r>
            <w:r w:rsidR="00962EDC">
              <w:rPr>
                <w:rFonts w:ascii="Times New Roman" w:eastAsia="Times New Roman" w:hAnsi="Times New Roman" w:cs="Times New Roman"/>
                <w:lang w:eastAsia="lt-LT"/>
              </w:rPr>
              <w:t>a</w:t>
            </w:r>
            <w:r>
              <w:rPr>
                <w:rFonts w:ascii="Times New Roman" w:eastAsia="Times New Roman" w:hAnsi="Times New Roman" w:cs="Times New Roman"/>
                <w:lang w:eastAsia="lt-LT"/>
              </w:rPr>
              <w:t xml:space="preserve"> ti</w:t>
            </w:r>
            <w:r w:rsidR="0025299F">
              <w:rPr>
                <w:rFonts w:ascii="Times New Roman" w:eastAsia="Times New Roman" w:hAnsi="Times New Roman" w:cs="Times New Roman"/>
                <w:lang w:eastAsia="lt-LT"/>
              </w:rPr>
              <w:t xml:space="preserve">k </w:t>
            </w:r>
            <w:r>
              <w:rPr>
                <w:rFonts w:ascii="Times New Roman" w:eastAsia="Times New Roman" w:hAnsi="Times New Roman" w:cs="Times New Roman"/>
                <w:lang w:eastAsia="lt-LT"/>
              </w:rPr>
              <w:t>š</w:t>
            </w:r>
            <w:r w:rsidR="009270FC">
              <w:rPr>
                <w:rFonts w:ascii="Times New Roman" w:eastAsia="Times New Roman" w:hAnsi="Times New Roman" w:cs="Times New Roman"/>
                <w:lang w:eastAsia="lt-LT"/>
              </w:rPr>
              <w:t>il</w:t>
            </w:r>
            <w:r>
              <w:rPr>
                <w:rFonts w:ascii="Times New Roman" w:eastAsia="Times New Roman" w:hAnsi="Times New Roman" w:cs="Times New Roman"/>
                <w:lang w:eastAsia="lt-LT"/>
              </w:rPr>
              <w:t>dymo</w:t>
            </w:r>
            <w:r w:rsidR="0025299F">
              <w:rPr>
                <w:rFonts w:ascii="Times New Roman" w:eastAsia="Times New Roman" w:hAnsi="Times New Roman" w:cs="Times New Roman"/>
                <w:lang w:eastAsia="lt-LT"/>
              </w:rPr>
              <w:t xml:space="preserve"> funkciją.</w:t>
            </w:r>
            <w:r w:rsidR="00962ED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Mums </w:t>
            </w:r>
            <w:r w:rsidR="0025299F">
              <w:rPr>
                <w:rFonts w:ascii="Times New Roman" w:eastAsia="Times New Roman" w:hAnsi="Times New Roman" w:cs="Times New Roman"/>
                <w:lang w:eastAsia="lt-LT"/>
              </w:rPr>
              <w:t>vasaros</w:t>
            </w:r>
            <w:r>
              <w:rPr>
                <w:rFonts w:ascii="Times New Roman" w:eastAsia="Times New Roman" w:hAnsi="Times New Roman" w:cs="Times New Roman"/>
                <w:lang w:eastAsia="lt-LT"/>
              </w:rPr>
              <w:t xml:space="preserve"> met</w:t>
            </w:r>
            <w:r w:rsidR="00962EDC">
              <w:rPr>
                <w:rFonts w:ascii="Times New Roman" w:eastAsia="Times New Roman" w:hAnsi="Times New Roman" w:cs="Times New Roman"/>
                <w:lang w:eastAsia="lt-LT"/>
              </w:rPr>
              <w:t>u</w:t>
            </w:r>
            <w:r>
              <w:rPr>
                <w:rFonts w:ascii="Times New Roman" w:eastAsia="Times New Roman" w:hAnsi="Times New Roman" w:cs="Times New Roman"/>
                <w:lang w:eastAsia="lt-LT"/>
              </w:rPr>
              <w:t xml:space="preserve"> reiki</w:t>
            </w:r>
            <w:r w:rsidR="00962EDC">
              <w:rPr>
                <w:rFonts w:ascii="Times New Roman" w:eastAsia="Times New Roman" w:hAnsi="Times New Roman" w:cs="Times New Roman"/>
                <w:lang w:eastAsia="lt-LT"/>
              </w:rPr>
              <w:t>a</w:t>
            </w:r>
            <w:r>
              <w:rPr>
                <w:rFonts w:ascii="Times New Roman" w:eastAsia="Times New Roman" w:hAnsi="Times New Roman" w:cs="Times New Roman"/>
                <w:lang w:eastAsia="lt-LT"/>
              </w:rPr>
              <w:t xml:space="preserve"> ir šaldymo funkcijos</w:t>
            </w:r>
            <w:r w:rsidR="00962EDC">
              <w:rPr>
                <w:rFonts w:ascii="Times New Roman" w:eastAsia="Times New Roman" w:hAnsi="Times New Roman" w:cs="Times New Roman"/>
                <w:lang w:eastAsia="lt-LT"/>
              </w:rPr>
              <w:t xml:space="preserve"> </w:t>
            </w:r>
            <w:r w:rsidR="009270FC">
              <w:rPr>
                <w:rFonts w:ascii="Times New Roman" w:eastAsia="Times New Roman" w:hAnsi="Times New Roman" w:cs="Times New Roman"/>
                <w:lang w:eastAsia="lt-LT"/>
              </w:rPr>
              <w:t>(transportuojam</w:t>
            </w:r>
            <w:r w:rsidR="00962EDC">
              <w:rPr>
                <w:rFonts w:ascii="Times New Roman" w:eastAsia="Times New Roman" w:hAnsi="Times New Roman" w:cs="Times New Roman"/>
                <w:lang w:eastAsia="lt-LT"/>
              </w:rPr>
              <w:t>e</w:t>
            </w:r>
            <w:r w:rsidR="0025299F">
              <w:rPr>
                <w:rFonts w:ascii="Times New Roman" w:eastAsia="Times New Roman" w:hAnsi="Times New Roman" w:cs="Times New Roman"/>
                <w:lang w:eastAsia="lt-LT"/>
              </w:rPr>
              <w:t xml:space="preserve"> </w:t>
            </w:r>
            <w:proofErr w:type="spellStart"/>
            <w:r w:rsidR="009270FC">
              <w:rPr>
                <w:rFonts w:ascii="Times New Roman" w:eastAsia="Times New Roman" w:hAnsi="Times New Roman" w:cs="Times New Roman"/>
                <w:lang w:eastAsia="lt-LT"/>
              </w:rPr>
              <w:t>p</w:t>
            </w:r>
            <w:r w:rsidR="00962EDC">
              <w:rPr>
                <w:rFonts w:ascii="Times New Roman" w:eastAsia="Times New Roman" w:hAnsi="Times New Roman" w:cs="Times New Roman"/>
                <w:lang w:eastAsia="lt-LT"/>
              </w:rPr>
              <w:t>aliatyviosios</w:t>
            </w:r>
            <w:proofErr w:type="spellEnd"/>
            <w:r w:rsidR="009270FC">
              <w:rPr>
                <w:rFonts w:ascii="Times New Roman" w:eastAsia="Times New Roman" w:hAnsi="Times New Roman" w:cs="Times New Roman"/>
                <w:lang w:eastAsia="lt-LT"/>
              </w:rPr>
              <w:t xml:space="preserve"> priežiūros </w:t>
            </w:r>
            <w:r w:rsidR="0025299F">
              <w:rPr>
                <w:rFonts w:ascii="Times New Roman" w:eastAsia="Times New Roman" w:hAnsi="Times New Roman" w:cs="Times New Roman"/>
                <w:lang w:eastAsia="lt-LT"/>
              </w:rPr>
              <w:t>pacientus)</w:t>
            </w:r>
            <w:r w:rsidR="009270FC">
              <w:rPr>
                <w:rFonts w:ascii="Times New Roman" w:eastAsia="Times New Roman" w:hAnsi="Times New Roman" w:cs="Times New Roman"/>
                <w:lang w:eastAsia="lt-LT"/>
              </w:rPr>
              <w:t>.</w:t>
            </w:r>
          </w:p>
        </w:tc>
      </w:tr>
      <w:tr w:rsidR="00C37AFD" w:rsidRPr="00C37AFD" w14:paraId="1E6AD0F5" w14:textId="77777777" w:rsidTr="00C37AFD">
        <w:trPr>
          <w:trHeight w:val="1308"/>
        </w:trPr>
        <w:tc>
          <w:tcPr>
            <w:tcW w:w="13069" w:type="dxa"/>
            <w:gridSpan w:val="4"/>
            <w:tcBorders>
              <w:top w:val="single" w:sz="4" w:space="0" w:color="auto"/>
              <w:left w:val="single" w:sz="4" w:space="0" w:color="auto"/>
              <w:bottom w:val="single" w:sz="4" w:space="0" w:color="auto"/>
              <w:right w:val="single" w:sz="4" w:space="0" w:color="auto"/>
            </w:tcBorders>
            <w:vAlign w:val="center"/>
          </w:tcPr>
          <w:p w14:paraId="01FE9370" w14:textId="64D7B5C7" w:rsidR="00C37AFD" w:rsidRPr="00C37AFD" w:rsidRDefault="00C37AFD" w:rsidP="00C37AFD">
            <w:pPr>
              <w:spacing w:after="0" w:line="240" w:lineRule="auto"/>
              <w:rPr>
                <w:rFonts w:ascii="Times New Roman" w:eastAsia="Times New Roman" w:hAnsi="Times New Roman" w:cs="Times New Roman"/>
                <w:lang w:eastAsia="lt-LT"/>
              </w:rPr>
            </w:pPr>
          </w:p>
        </w:tc>
      </w:tr>
    </w:tbl>
    <w:p w14:paraId="51736436" w14:textId="77777777" w:rsidR="00350C01" w:rsidRDefault="00350C01"/>
    <w:p w14:paraId="75614858" w14:textId="77777777" w:rsidR="00E67A8B" w:rsidRDefault="00E67A8B"/>
    <w:p w14:paraId="0A4A7152" w14:textId="77777777" w:rsidR="00E67A8B" w:rsidRDefault="00E67A8B"/>
    <w:p w14:paraId="2AEED65B" w14:textId="77777777" w:rsidR="00E67A8B" w:rsidRDefault="00E67A8B"/>
    <w:p w14:paraId="135EB663" w14:textId="77777777" w:rsidR="00E67A8B" w:rsidRDefault="00E67A8B"/>
    <w:sectPr w:rsidR="00E67A8B" w:rsidSect="00E67A8B">
      <w:pgSz w:w="15840" w:h="12240" w:orient="landscape"/>
      <w:pgMar w:top="1701" w:right="851" w:bottom="758" w:left="709"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w:altName w:val="Sylfaen"/>
    <w:charset w:val="00"/>
    <w:family w:val="roman"/>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1644D"/>
    <w:multiLevelType w:val="multilevel"/>
    <w:tmpl w:val="84A0629A"/>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ascii="Times New Roman" w:hAnsi="Times New Roman" w:hint="default"/>
      </w:rPr>
    </w:lvl>
    <w:lvl w:ilvl="2">
      <w:start w:val="1"/>
      <w:numFmt w:val="decimal"/>
      <w:isLgl/>
      <w:lvlText w:val="%1.%2.%3."/>
      <w:lvlJc w:val="left"/>
      <w:pPr>
        <w:ind w:left="780" w:hanging="720"/>
      </w:pPr>
      <w:rPr>
        <w:rFonts w:ascii="Times New Roman" w:hAnsi="Times New Roman" w:hint="default"/>
      </w:rPr>
    </w:lvl>
    <w:lvl w:ilvl="3">
      <w:start w:val="1"/>
      <w:numFmt w:val="decimal"/>
      <w:isLgl/>
      <w:lvlText w:val="%1.%2.%3.%4."/>
      <w:lvlJc w:val="left"/>
      <w:pPr>
        <w:ind w:left="780" w:hanging="720"/>
      </w:pPr>
      <w:rPr>
        <w:rFonts w:ascii="Times New Roman" w:hAnsi="Times New Roman" w:hint="default"/>
      </w:rPr>
    </w:lvl>
    <w:lvl w:ilvl="4">
      <w:start w:val="1"/>
      <w:numFmt w:val="decimal"/>
      <w:isLgl/>
      <w:lvlText w:val="%1.%2.%3.%4.%5."/>
      <w:lvlJc w:val="left"/>
      <w:pPr>
        <w:ind w:left="1140" w:hanging="1080"/>
      </w:pPr>
      <w:rPr>
        <w:rFonts w:ascii="Times New Roman" w:hAnsi="Times New Roman" w:hint="default"/>
      </w:rPr>
    </w:lvl>
    <w:lvl w:ilvl="5">
      <w:start w:val="1"/>
      <w:numFmt w:val="decimal"/>
      <w:isLgl/>
      <w:lvlText w:val="%1.%2.%3.%4.%5.%6."/>
      <w:lvlJc w:val="left"/>
      <w:pPr>
        <w:ind w:left="1140" w:hanging="1080"/>
      </w:pPr>
      <w:rPr>
        <w:rFonts w:ascii="Times New Roman" w:hAnsi="Times New Roman" w:hint="default"/>
      </w:rPr>
    </w:lvl>
    <w:lvl w:ilvl="6">
      <w:start w:val="1"/>
      <w:numFmt w:val="decimal"/>
      <w:isLgl/>
      <w:lvlText w:val="%1.%2.%3.%4.%5.%6.%7."/>
      <w:lvlJc w:val="left"/>
      <w:pPr>
        <w:ind w:left="1500" w:hanging="1440"/>
      </w:pPr>
      <w:rPr>
        <w:rFonts w:ascii="Times New Roman" w:hAnsi="Times New Roman" w:hint="default"/>
      </w:rPr>
    </w:lvl>
    <w:lvl w:ilvl="7">
      <w:start w:val="1"/>
      <w:numFmt w:val="decimal"/>
      <w:isLgl/>
      <w:lvlText w:val="%1.%2.%3.%4.%5.%6.%7.%8."/>
      <w:lvlJc w:val="left"/>
      <w:pPr>
        <w:ind w:left="1500" w:hanging="1440"/>
      </w:pPr>
      <w:rPr>
        <w:rFonts w:ascii="Times New Roman" w:hAnsi="Times New Roman" w:hint="default"/>
      </w:rPr>
    </w:lvl>
    <w:lvl w:ilvl="8">
      <w:start w:val="1"/>
      <w:numFmt w:val="decimal"/>
      <w:isLgl/>
      <w:lvlText w:val="%1.%2.%3.%4.%5.%6.%7.%8.%9."/>
      <w:lvlJc w:val="left"/>
      <w:pPr>
        <w:ind w:left="1860" w:hanging="1800"/>
      </w:pPr>
      <w:rPr>
        <w:rFonts w:ascii="Times New Roman" w:hAnsi="Times New Roman" w:hint="default"/>
      </w:rPr>
    </w:lvl>
  </w:abstractNum>
  <w:abstractNum w:abstractNumId="1" w15:restartNumberingAfterBreak="0">
    <w:nsid w:val="3885024C"/>
    <w:multiLevelType w:val="multilevel"/>
    <w:tmpl w:val="00EA612E"/>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1080" w:hanging="360"/>
      </w:pPr>
      <w:rPr>
        <w:rFonts w:eastAsia="Helvetica Neue" w:cs="Times New Roman" w:hint="default"/>
      </w:rPr>
    </w:lvl>
    <w:lvl w:ilvl="2">
      <w:start w:val="1"/>
      <w:numFmt w:val="decimal"/>
      <w:isLgl/>
      <w:lvlText w:val="%1.%2.%3."/>
      <w:lvlJc w:val="left"/>
      <w:pPr>
        <w:ind w:left="1800" w:hanging="720"/>
      </w:pPr>
      <w:rPr>
        <w:rFonts w:eastAsia="Helvetica Neue" w:cs="Times New Roman" w:hint="default"/>
      </w:rPr>
    </w:lvl>
    <w:lvl w:ilvl="3">
      <w:start w:val="1"/>
      <w:numFmt w:val="decimal"/>
      <w:isLgl/>
      <w:lvlText w:val="%1.%2.%3.%4."/>
      <w:lvlJc w:val="left"/>
      <w:pPr>
        <w:ind w:left="2160" w:hanging="720"/>
      </w:pPr>
      <w:rPr>
        <w:rFonts w:eastAsia="Helvetica Neue" w:cs="Times New Roman" w:hint="default"/>
      </w:rPr>
    </w:lvl>
    <w:lvl w:ilvl="4">
      <w:start w:val="1"/>
      <w:numFmt w:val="decimal"/>
      <w:isLgl/>
      <w:lvlText w:val="%1.%2.%3.%4.%5."/>
      <w:lvlJc w:val="left"/>
      <w:pPr>
        <w:ind w:left="2880" w:hanging="1080"/>
      </w:pPr>
      <w:rPr>
        <w:rFonts w:eastAsia="Helvetica Neue" w:cs="Times New Roman" w:hint="default"/>
      </w:rPr>
    </w:lvl>
    <w:lvl w:ilvl="5">
      <w:start w:val="1"/>
      <w:numFmt w:val="decimal"/>
      <w:isLgl/>
      <w:lvlText w:val="%1.%2.%3.%4.%5.%6."/>
      <w:lvlJc w:val="left"/>
      <w:pPr>
        <w:ind w:left="3240" w:hanging="1080"/>
      </w:pPr>
      <w:rPr>
        <w:rFonts w:eastAsia="Helvetica Neue" w:cs="Times New Roman" w:hint="default"/>
      </w:rPr>
    </w:lvl>
    <w:lvl w:ilvl="6">
      <w:start w:val="1"/>
      <w:numFmt w:val="decimal"/>
      <w:isLgl/>
      <w:lvlText w:val="%1.%2.%3.%4.%5.%6.%7."/>
      <w:lvlJc w:val="left"/>
      <w:pPr>
        <w:ind w:left="3960" w:hanging="1440"/>
      </w:pPr>
      <w:rPr>
        <w:rFonts w:eastAsia="Helvetica Neue" w:cs="Times New Roman" w:hint="default"/>
      </w:rPr>
    </w:lvl>
    <w:lvl w:ilvl="7">
      <w:start w:val="1"/>
      <w:numFmt w:val="decimal"/>
      <w:isLgl/>
      <w:lvlText w:val="%1.%2.%3.%4.%5.%6.%7.%8."/>
      <w:lvlJc w:val="left"/>
      <w:pPr>
        <w:ind w:left="4320" w:hanging="1440"/>
      </w:pPr>
      <w:rPr>
        <w:rFonts w:eastAsia="Helvetica Neue" w:cs="Times New Roman" w:hint="default"/>
      </w:rPr>
    </w:lvl>
    <w:lvl w:ilvl="8">
      <w:start w:val="1"/>
      <w:numFmt w:val="decimal"/>
      <w:isLgl/>
      <w:lvlText w:val="%1.%2.%3.%4.%5.%6.%7.%8.%9."/>
      <w:lvlJc w:val="left"/>
      <w:pPr>
        <w:ind w:left="5040" w:hanging="1800"/>
      </w:pPr>
      <w:rPr>
        <w:rFonts w:eastAsia="Helvetica Neue" w:cs="Times New Roman" w:hint="default"/>
      </w:rPr>
    </w:lvl>
  </w:abstractNum>
  <w:num w:numId="1" w16cid:durableId="1836799568">
    <w:abstractNumId w:val="0"/>
  </w:num>
  <w:num w:numId="2" w16cid:durableId="84151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01"/>
    <w:rsid w:val="00056B0A"/>
    <w:rsid w:val="00160000"/>
    <w:rsid w:val="002045D4"/>
    <w:rsid w:val="0025299F"/>
    <w:rsid w:val="00350C01"/>
    <w:rsid w:val="003A771E"/>
    <w:rsid w:val="003E3795"/>
    <w:rsid w:val="00471E82"/>
    <w:rsid w:val="00475106"/>
    <w:rsid w:val="005E37D7"/>
    <w:rsid w:val="008B2FBB"/>
    <w:rsid w:val="00905F20"/>
    <w:rsid w:val="00915585"/>
    <w:rsid w:val="009270FC"/>
    <w:rsid w:val="00962EDC"/>
    <w:rsid w:val="00A9060B"/>
    <w:rsid w:val="00B21FD3"/>
    <w:rsid w:val="00C37AFD"/>
    <w:rsid w:val="00E67A8B"/>
    <w:rsid w:val="00F150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CF0D"/>
  <w15:chartTrackingRefBased/>
  <w15:docId w15:val="{70B7710D-AE7A-4104-B1C3-AC240571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C01"/>
    <w:rPr>
      <w:kern w:val="0"/>
    </w:rPr>
  </w:style>
  <w:style w:type="paragraph" w:styleId="Antrat1">
    <w:name w:val="heading 1"/>
    <w:basedOn w:val="prastasis"/>
    <w:next w:val="prastasis"/>
    <w:link w:val="Antrat1Diagrama"/>
    <w:uiPriority w:val="9"/>
    <w:qFormat/>
    <w:rsid w:val="00350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50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50C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50C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50C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50C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0C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0C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0C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0C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50C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50C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50C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50C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50C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0C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0C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0C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0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0C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0C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0C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0C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0C01"/>
    <w:rPr>
      <w:i/>
      <w:iCs/>
      <w:color w:val="404040" w:themeColor="text1" w:themeTint="BF"/>
    </w:rPr>
  </w:style>
  <w:style w:type="paragraph" w:styleId="Sraopastraipa">
    <w:name w:val="List Paragraph"/>
    <w:basedOn w:val="prastasis"/>
    <w:uiPriority w:val="34"/>
    <w:qFormat/>
    <w:rsid w:val="00350C01"/>
    <w:pPr>
      <w:ind w:left="720"/>
      <w:contextualSpacing/>
    </w:pPr>
  </w:style>
  <w:style w:type="character" w:styleId="Rykuspabraukimas">
    <w:name w:val="Intense Emphasis"/>
    <w:basedOn w:val="Numatytasispastraiposriftas"/>
    <w:uiPriority w:val="21"/>
    <w:qFormat/>
    <w:rsid w:val="00350C01"/>
    <w:rPr>
      <w:i/>
      <w:iCs/>
      <w:color w:val="2F5496" w:themeColor="accent1" w:themeShade="BF"/>
    </w:rPr>
  </w:style>
  <w:style w:type="paragraph" w:styleId="Iskirtacitata">
    <w:name w:val="Intense Quote"/>
    <w:basedOn w:val="prastasis"/>
    <w:next w:val="prastasis"/>
    <w:link w:val="IskirtacitataDiagrama"/>
    <w:uiPriority w:val="30"/>
    <w:qFormat/>
    <w:rsid w:val="00350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50C01"/>
    <w:rPr>
      <w:i/>
      <w:iCs/>
      <w:color w:val="2F5496" w:themeColor="accent1" w:themeShade="BF"/>
    </w:rPr>
  </w:style>
  <w:style w:type="character" w:styleId="Rykinuoroda">
    <w:name w:val="Intense Reference"/>
    <w:basedOn w:val="Numatytasispastraiposriftas"/>
    <w:uiPriority w:val="32"/>
    <w:qFormat/>
    <w:rsid w:val="00350C01"/>
    <w:rPr>
      <w:b/>
      <w:bCs/>
      <w:smallCaps/>
      <w:color w:val="2F5496" w:themeColor="accent1" w:themeShade="BF"/>
      <w:spacing w:val="5"/>
    </w:rPr>
  </w:style>
  <w:style w:type="table" w:styleId="Lentelstinklelis">
    <w:name w:val="Table Grid"/>
    <w:basedOn w:val="prastojilentel"/>
    <w:uiPriority w:val="39"/>
    <w:rsid w:val="00350C0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3075</Words>
  <Characters>1754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Kuzmarskienė</dc:creator>
  <cp:keywords/>
  <dc:description/>
  <cp:lastModifiedBy>Karina Ruzgaitė</cp:lastModifiedBy>
  <cp:revision>3</cp:revision>
  <dcterms:created xsi:type="dcterms:W3CDTF">2025-10-02T06:07:00Z</dcterms:created>
  <dcterms:modified xsi:type="dcterms:W3CDTF">2025-10-07T12:07:00Z</dcterms:modified>
</cp:coreProperties>
</file>