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142997" w:rsidRPr="000D4F9B" w14:paraId="1AA0ACD0" w14:textId="77777777" w:rsidTr="4EFB7817">
        <w:tc>
          <w:tcPr>
            <w:tcW w:w="2612" w:type="pct"/>
          </w:tcPr>
          <w:p w14:paraId="40511B7B" w14:textId="77777777" w:rsidR="00142997" w:rsidRPr="000D4F9B" w:rsidRDefault="4EFB7817" w:rsidP="4EFB7817">
            <w:pPr>
              <w:rPr>
                <w:rFonts w:ascii="Times New Roman" w:hAnsi="Times New Roman" w:cs="Times New Roman"/>
                <w:sz w:val="24"/>
                <w:szCs w:val="24"/>
                <w:lang w:val="lt-LT"/>
              </w:rPr>
            </w:pPr>
            <w:r w:rsidRPr="4EFB7817">
              <w:rPr>
                <w:rFonts w:ascii="Times New Roman" w:hAnsi="Times New Roman" w:cs="Times New Roman"/>
                <w:sz w:val="24"/>
                <w:szCs w:val="24"/>
                <w:lang w:val="lt-LT"/>
              </w:rPr>
              <w:t>Valstybinei ligonių kasai</w:t>
            </w:r>
          </w:p>
          <w:p w14:paraId="02980193" w14:textId="77777777" w:rsidR="00142997" w:rsidRPr="000D4F9B" w:rsidRDefault="4EFB7817" w:rsidP="4EFB7817">
            <w:pPr>
              <w:rPr>
                <w:rFonts w:ascii="Times New Roman" w:hAnsi="Times New Roman" w:cs="Times New Roman"/>
                <w:sz w:val="24"/>
                <w:szCs w:val="24"/>
                <w:lang w:val="lt-LT"/>
              </w:rPr>
            </w:pPr>
            <w:r w:rsidRPr="4EFB7817">
              <w:rPr>
                <w:rFonts w:ascii="Times New Roman" w:hAnsi="Times New Roman" w:cs="Times New Roman"/>
                <w:sz w:val="24"/>
                <w:szCs w:val="24"/>
                <w:lang w:val="lt-LT"/>
              </w:rPr>
              <w:t>prie Sveikatos apsaugos ministerijos</w:t>
            </w:r>
          </w:p>
          <w:p w14:paraId="1C81073F" w14:textId="77777777" w:rsidR="00142997" w:rsidRPr="000D4F9B" w:rsidRDefault="4EFB7817" w:rsidP="4EFB7817">
            <w:pPr>
              <w:rPr>
                <w:rFonts w:ascii="Times New Roman" w:hAnsi="Times New Roman" w:cs="Times New Roman"/>
                <w:i/>
                <w:iCs/>
                <w:sz w:val="20"/>
                <w:szCs w:val="20"/>
                <w:lang w:val="lt-LT"/>
              </w:rPr>
            </w:pPr>
            <w:r w:rsidRPr="4EFB7817">
              <w:rPr>
                <w:rFonts w:ascii="Times New Roman" w:hAnsi="Times New Roman" w:cs="Times New Roman"/>
                <w:i/>
                <w:iCs/>
                <w:sz w:val="20"/>
                <w:szCs w:val="20"/>
                <w:lang w:val="lt-LT"/>
              </w:rPr>
              <w:t>Teikiama CVPIS priemonėmis</w:t>
            </w:r>
          </w:p>
        </w:tc>
        <w:tc>
          <w:tcPr>
            <w:tcW w:w="2388" w:type="pct"/>
          </w:tcPr>
          <w:p w14:paraId="1CFFC120" w14:textId="77777777" w:rsidR="00142997" w:rsidRPr="000D4F9B" w:rsidRDefault="00142997" w:rsidP="0BBB0A19">
            <w:pPr>
              <w:ind w:left="-567"/>
              <w:rPr>
                <w:rFonts w:ascii="Times New Roman" w:hAnsi="Times New Roman" w:cs="Times New Roman"/>
                <w:sz w:val="24"/>
                <w:szCs w:val="24"/>
                <w:lang w:val="lt-LT"/>
              </w:rPr>
            </w:pPr>
          </w:p>
        </w:tc>
      </w:tr>
    </w:tbl>
    <w:p w14:paraId="21126648" w14:textId="77777777" w:rsidR="00142997" w:rsidRPr="000D4F9B" w:rsidRDefault="00142997" w:rsidP="0BBB0A19">
      <w:pPr>
        <w:spacing w:after="0" w:line="120" w:lineRule="auto"/>
        <w:jc w:val="both"/>
        <w:rPr>
          <w:rFonts w:ascii="Times New Roman" w:eastAsia="Times New Roman" w:hAnsi="Times New Roman" w:cs="Times New Roman"/>
          <w:sz w:val="24"/>
          <w:szCs w:val="24"/>
        </w:rPr>
      </w:pPr>
    </w:p>
    <w:p w14:paraId="59EA8CE8" w14:textId="77777777" w:rsidR="00142997" w:rsidRPr="000D4F9B" w:rsidRDefault="00142997" w:rsidP="0BBB0A19">
      <w:pPr>
        <w:spacing w:after="0" w:line="240" w:lineRule="auto"/>
        <w:jc w:val="center"/>
        <w:rPr>
          <w:rFonts w:ascii="Times New Roman" w:eastAsia="Calibri" w:hAnsi="Times New Roman" w:cs="Times New Roman"/>
          <w:b/>
          <w:bCs/>
          <w:sz w:val="24"/>
          <w:szCs w:val="24"/>
        </w:rPr>
      </w:pPr>
    </w:p>
    <w:p w14:paraId="162C7554" w14:textId="45B17C38" w:rsidR="001E1778" w:rsidRPr="000D4F9B" w:rsidRDefault="4EFB7817" w:rsidP="4EFB7817">
      <w:pPr>
        <w:pStyle w:val="Antrat2"/>
        <w:spacing w:after="0" w:line="240" w:lineRule="auto"/>
        <w:rPr>
          <w:rFonts w:eastAsia="Times New Roman"/>
          <w:b w:val="0"/>
          <w:sz w:val="24"/>
          <w:szCs w:val="24"/>
          <w:lang w:eastAsia="lt-LT" w:bidi="en-US"/>
        </w:rPr>
      </w:pPr>
      <w:r w:rsidRPr="4EFB7817">
        <w:rPr>
          <w:sz w:val="24"/>
          <w:szCs w:val="24"/>
        </w:rPr>
        <w:t>PASIŪLYMAS</w:t>
      </w:r>
    </w:p>
    <w:p w14:paraId="15041281" w14:textId="64FB7C2F" w:rsidR="00223F35" w:rsidRPr="000D4F9B" w:rsidRDefault="4EFB7817" w:rsidP="4EFB7817">
      <w:pPr>
        <w:spacing w:after="0" w:line="240" w:lineRule="auto"/>
        <w:contextualSpacing/>
        <w:jc w:val="center"/>
        <w:rPr>
          <w:rFonts w:ascii="Times New Roman" w:hAnsi="Times New Roman" w:cs="Times New Roman"/>
          <w:b/>
          <w:bCs/>
          <w:sz w:val="24"/>
          <w:szCs w:val="24"/>
        </w:rPr>
      </w:pPr>
      <w:r w:rsidRPr="4EFB7817">
        <w:rPr>
          <w:rFonts w:ascii="Times New Roman" w:hAnsi="Times New Roman" w:cs="Times New Roman"/>
          <w:b/>
          <w:bCs/>
          <w:sz w:val="24"/>
          <w:szCs w:val="24"/>
        </w:rPr>
        <w:t>DĖL KOMPIUTERIŲ IR JIEMS SKIRTOS ĮRANGOS PIRKIMO</w:t>
      </w:r>
      <w:bookmarkStart w:id="0" w:name="_Hlk100742471"/>
      <w:bookmarkEnd w:id="0"/>
    </w:p>
    <w:p w14:paraId="3B6FD936" w14:textId="77777777" w:rsidR="00441ADF" w:rsidRPr="000D4F9B" w:rsidRDefault="00441ADF" w:rsidP="007D5302">
      <w:pPr>
        <w:spacing w:after="0" w:line="240" w:lineRule="auto"/>
        <w:jc w:val="center"/>
        <w:rPr>
          <w:rFonts w:ascii="Times New Roman" w:eastAsia="Calibri" w:hAnsi="Times New Roman" w:cs="Times New Roman"/>
          <w:b/>
          <w:bCs/>
          <w:sz w:val="28"/>
          <w:szCs w:val="28"/>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441ADF" w:rsidRPr="000D4F9B" w14:paraId="27DA87DF" w14:textId="77777777" w:rsidTr="4EFB7817">
        <w:tc>
          <w:tcPr>
            <w:tcW w:w="1418" w:type="dxa"/>
            <w:tcBorders>
              <w:bottom w:val="single" w:sz="4" w:space="0" w:color="auto"/>
            </w:tcBorders>
            <w:vAlign w:val="bottom"/>
          </w:tcPr>
          <w:p w14:paraId="5A4F1B63" w14:textId="77777777" w:rsidR="00441ADF" w:rsidRPr="000D4F9B" w:rsidRDefault="00441ADF" w:rsidP="4EFB7817">
            <w:pPr>
              <w:autoSpaceDE w:val="0"/>
              <w:spacing w:after="0" w:line="240" w:lineRule="auto"/>
              <w:ind w:left="35"/>
              <w:jc w:val="center"/>
              <w:rPr>
                <w:rFonts w:ascii="Times New Roman" w:eastAsia="Times New Roman" w:hAnsi="Times New Roman" w:cs="Times New Roman"/>
                <w:sz w:val="24"/>
                <w:szCs w:val="24"/>
                <w:lang w:eastAsia="ar-SA"/>
              </w:rPr>
            </w:pPr>
            <w:r w:rsidRPr="000D4F9B">
              <w:fldChar w:fldCharType="begin">
                <w:ffData>
                  <w:name w:val=""/>
                  <w:enabled/>
                  <w:calcOnExit w:val="0"/>
                  <w:textInput/>
                </w:ffData>
              </w:fldChar>
            </w:r>
            <w:r w:rsidRPr="000D4F9B">
              <w:rPr>
                <w:rFonts w:ascii="Times New Roman" w:eastAsia="Times New Roman" w:hAnsi="Times New Roman" w:cs="Times New Roman"/>
                <w:sz w:val="24"/>
                <w:szCs w:val="24"/>
                <w:lang w:eastAsia="ar-SA"/>
              </w:rPr>
              <w:instrText xml:space="preserve"> FORMTEXT </w:instrText>
            </w:r>
            <w:r w:rsidRPr="000D4F9B">
              <w:rPr>
                <w:rFonts w:ascii="Times New Roman" w:eastAsia="Times New Roman" w:hAnsi="Times New Roman" w:cs="Times New Roman"/>
                <w:sz w:val="24"/>
                <w:szCs w:val="24"/>
                <w:lang w:eastAsia="ar-SA"/>
              </w:rPr>
            </w:r>
            <w:r w:rsidRPr="000D4F9B">
              <w:rPr>
                <w:rFonts w:ascii="Times New Roman" w:eastAsia="Times New Roman" w:hAnsi="Times New Roman" w:cs="Times New Roman"/>
                <w:sz w:val="24"/>
                <w:szCs w:val="24"/>
                <w:lang w:eastAsia="ar-SA"/>
              </w:rPr>
              <w:fldChar w:fldCharType="separate"/>
            </w:r>
            <w:r w:rsidRPr="000D4F9B">
              <w:rPr>
                <w:rFonts w:ascii="Times New Roman" w:eastAsia="Times New Roman" w:hAnsi="Times New Roman" w:cs="Times New Roman"/>
                <w:sz w:val="24"/>
                <w:szCs w:val="24"/>
                <w:lang w:eastAsia="ar-SA"/>
              </w:rPr>
              <w:t> </w:t>
            </w:r>
            <w:r w:rsidRPr="000D4F9B">
              <w:rPr>
                <w:rFonts w:ascii="Times New Roman" w:eastAsia="Times New Roman" w:hAnsi="Times New Roman" w:cs="Times New Roman"/>
                <w:sz w:val="24"/>
                <w:szCs w:val="24"/>
                <w:lang w:eastAsia="ar-SA"/>
              </w:rPr>
              <w:t> </w:t>
            </w:r>
            <w:r w:rsidRPr="000D4F9B">
              <w:rPr>
                <w:rFonts w:ascii="Times New Roman" w:eastAsia="Times New Roman" w:hAnsi="Times New Roman" w:cs="Times New Roman"/>
                <w:sz w:val="24"/>
                <w:szCs w:val="24"/>
                <w:lang w:eastAsia="ar-SA"/>
              </w:rPr>
              <w:t> </w:t>
            </w:r>
            <w:r w:rsidRPr="000D4F9B">
              <w:rPr>
                <w:rFonts w:ascii="Times New Roman" w:eastAsia="Times New Roman" w:hAnsi="Times New Roman" w:cs="Times New Roman"/>
                <w:sz w:val="24"/>
                <w:szCs w:val="24"/>
                <w:lang w:eastAsia="ar-SA"/>
              </w:rPr>
              <w:t> </w:t>
            </w:r>
            <w:r w:rsidRPr="000D4F9B">
              <w:rPr>
                <w:rFonts w:ascii="Times New Roman" w:eastAsia="Times New Roman" w:hAnsi="Times New Roman" w:cs="Times New Roman"/>
                <w:sz w:val="24"/>
                <w:szCs w:val="24"/>
                <w:lang w:eastAsia="ar-SA"/>
              </w:rPr>
              <w:t> </w:t>
            </w:r>
            <w:r w:rsidRPr="000D4F9B">
              <w:fldChar w:fldCharType="end"/>
            </w:r>
          </w:p>
        </w:tc>
      </w:tr>
      <w:tr w:rsidR="00441ADF" w:rsidRPr="000D4F9B" w14:paraId="30FA3F63" w14:textId="77777777" w:rsidTr="4EFB7817">
        <w:tc>
          <w:tcPr>
            <w:tcW w:w="1418" w:type="dxa"/>
            <w:tcBorders>
              <w:top w:val="single" w:sz="4" w:space="0" w:color="auto"/>
            </w:tcBorders>
          </w:tcPr>
          <w:p w14:paraId="059B46DD" w14:textId="77777777" w:rsidR="00441ADF" w:rsidRPr="000D4F9B" w:rsidRDefault="4EFB7817" w:rsidP="4EFB7817">
            <w:pPr>
              <w:autoSpaceDE w:val="0"/>
              <w:spacing w:after="0" w:line="240" w:lineRule="auto"/>
              <w:ind w:left="35"/>
              <w:jc w:val="center"/>
              <w:rPr>
                <w:rFonts w:ascii="Times New Roman" w:eastAsia="Times New Roman" w:hAnsi="Times New Roman" w:cs="Times New Roman"/>
                <w:sz w:val="20"/>
                <w:szCs w:val="20"/>
                <w:lang w:eastAsia="ar-SA"/>
              </w:rPr>
            </w:pPr>
            <w:r w:rsidRPr="4EFB7817">
              <w:rPr>
                <w:rFonts w:ascii="Times New Roman" w:eastAsia="Times New Roman" w:hAnsi="Times New Roman" w:cs="Times New Roman"/>
                <w:sz w:val="20"/>
                <w:szCs w:val="20"/>
                <w:lang w:eastAsia="ar-SA"/>
              </w:rPr>
              <w:t>(Data, Nr.)</w:t>
            </w:r>
          </w:p>
        </w:tc>
      </w:tr>
      <w:tr w:rsidR="00441ADF" w:rsidRPr="000D4F9B" w14:paraId="45808287" w14:textId="77777777" w:rsidTr="4EFB7817">
        <w:tc>
          <w:tcPr>
            <w:tcW w:w="1418" w:type="dxa"/>
          </w:tcPr>
          <w:p w14:paraId="0B5E8E29" w14:textId="77777777" w:rsidR="00441ADF" w:rsidRPr="000D4F9B" w:rsidRDefault="00441ADF" w:rsidP="0BBB0A19">
            <w:pPr>
              <w:spacing w:after="0" w:line="120" w:lineRule="auto"/>
              <w:jc w:val="both"/>
              <w:rPr>
                <w:rFonts w:ascii="Times New Roman" w:eastAsia="Times New Roman" w:hAnsi="Times New Roman" w:cs="Times New Roman"/>
                <w:sz w:val="20"/>
                <w:szCs w:val="20"/>
                <w:lang w:eastAsia="ar-SA"/>
              </w:rPr>
            </w:pPr>
          </w:p>
        </w:tc>
      </w:tr>
    </w:tbl>
    <w:p w14:paraId="19E308B8" w14:textId="77777777" w:rsidR="00441ADF" w:rsidRPr="000D4F9B" w:rsidRDefault="00441ADF" w:rsidP="0BBB0A19">
      <w:pPr>
        <w:spacing w:after="0" w:line="120" w:lineRule="auto"/>
        <w:jc w:val="both"/>
        <w:rPr>
          <w:rFonts w:ascii="Arial Narrow" w:eastAsia="Times New Roman" w:hAnsi="Arial Narrow" w:cs="Angsana New"/>
        </w:rPr>
      </w:pPr>
      <w:r w:rsidRPr="000D4F9B">
        <w:rPr>
          <w:rFonts w:ascii="Times New Roman" w:eastAsia="Times New Roman" w:hAnsi="Times New Roman" w:cs="Times New Roman"/>
          <w:sz w:val="24"/>
          <w:szCs w:val="24"/>
        </w:rPr>
        <w:br w:type="textWrapping" w:clear="all"/>
      </w:r>
    </w:p>
    <w:p w14:paraId="1E74F8ED" w14:textId="77777777" w:rsidR="00405E4F" w:rsidRPr="000D4F9B" w:rsidRDefault="00405E4F" w:rsidP="0BBB0A19">
      <w:pPr>
        <w:pStyle w:val="Sraopastraipa"/>
        <w:tabs>
          <w:tab w:val="left" w:pos="567"/>
        </w:tabs>
        <w:spacing w:after="0" w:line="240" w:lineRule="auto"/>
        <w:ind w:left="0"/>
        <w:rPr>
          <w:rFonts w:ascii="Times New Roman" w:eastAsia="Calibri" w:hAnsi="Times New Roman" w:cs="Times New Roman"/>
          <w:b/>
          <w:bCs/>
        </w:rPr>
      </w:pPr>
      <w:bookmarkStart w:id="1" w:name="_Toc329443224"/>
    </w:p>
    <w:p w14:paraId="087E6C20" w14:textId="77777777" w:rsidR="00405E4F" w:rsidRPr="000D4F9B" w:rsidRDefault="4EFB7817" w:rsidP="4EFB7817">
      <w:pPr>
        <w:numPr>
          <w:ilvl w:val="0"/>
          <w:numId w:val="13"/>
        </w:numPr>
        <w:tabs>
          <w:tab w:val="left" w:pos="567"/>
        </w:tabs>
        <w:spacing w:after="0" w:line="240" w:lineRule="auto"/>
        <w:contextualSpacing/>
        <w:jc w:val="center"/>
        <w:rPr>
          <w:rFonts w:ascii="Times New Roman" w:eastAsia="Calibri" w:hAnsi="Times New Roman" w:cs="Times New Roman"/>
          <w:b/>
          <w:bCs/>
        </w:rPr>
      </w:pPr>
      <w:r w:rsidRPr="4EFB7817">
        <w:rPr>
          <w:rFonts w:ascii="Times New Roman" w:eastAsia="Calibri" w:hAnsi="Times New Roman" w:cs="Times New Roman"/>
          <w:b/>
          <w:bCs/>
        </w:rPr>
        <w:t>INFORMACIJA APIE TIEKĖJĄ:</w:t>
      </w:r>
      <w:bookmarkEnd w:id="1"/>
    </w:p>
    <w:tbl>
      <w:tblPr>
        <w:tblpPr w:leftFromText="180" w:rightFromText="180" w:vertAnchor="text" w:horzAnchor="margin" w:tblpY="2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2"/>
        <w:gridCol w:w="5806"/>
      </w:tblGrid>
      <w:tr w:rsidR="00405E4F" w:rsidRPr="000D4F9B" w14:paraId="118BFEE1" w14:textId="77777777" w:rsidTr="4EFB7817">
        <w:tc>
          <w:tcPr>
            <w:tcW w:w="1985" w:type="pct"/>
            <w:tcBorders>
              <w:top w:val="single" w:sz="4" w:space="0" w:color="auto"/>
              <w:left w:val="single" w:sz="4" w:space="0" w:color="auto"/>
              <w:bottom w:val="single" w:sz="4" w:space="0" w:color="auto"/>
              <w:right w:val="single" w:sz="4" w:space="0" w:color="auto"/>
            </w:tcBorders>
          </w:tcPr>
          <w:p w14:paraId="7506BACC" w14:textId="77777777" w:rsidR="00405E4F" w:rsidRPr="000D4F9B" w:rsidRDefault="4EFB7817" w:rsidP="4EFB7817">
            <w:pPr>
              <w:spacing w:after="0" w:line="240" w:lineRule="auto"/>
              <w:jc w:val="both"/>
              <w:rPr>
                <w:rFonts w:ascii="Times New Roman" w:eastAsia="Times New Roman" w:hAnsi="Times New Roman" w:cs="Times New Roman"/>
                <w:b/>
                <w:bCs/>
                <w:sz w:val="20"/>
                <w:szCs w:val="20"/>
              </w:rPr>
            </w:pPr>
            <w:r w:rsidRPr="4EFB7817">
              <w:rPr>
                <w:rFonts w:ascii="Times New Roman" w:hAnsi="Times New Roman" w:cs="Times New Roman"/>
                <w:b/>
                <w:bCs/>
              </w:rPr>
              <w:t xml:space="preserve">Tiekėjo arba ūkio subjektų grupės dalyvių pavadinimas (-ai), juridinio asmens kodas (-ai) </w:t>
            </w:r>
            <w:r w:rsidRPr="4EFB7817">
              <w:rPr>
                <w:rFonts w:ascii="Times New Roman" w:hAnsi="Times New Roman" w:cs="Times New Roman"/>
              </w:rPr>
              <w:t>(jeigu pasiūlymą teikia fizinis asmuo – verslo ar individualios veiklos pažymėjimo Nr. ar pan.),</w:t>
            </w:r>
            <w:r w:rsidRPr="4EFB7817">
              <w:rPr>
                <w:rFonts w:ascii="Times New Roman" w:hAnsi="Times New Roman" w:cs="Times New Roman"/>
                <w:b/>
                <w:bCs/>
              </w:rPr>
              <w:t xml:space="preserve"> adresas (-ai)</w:t>
            </w:r>
          </w:p>
        </w:tc>
        <w:tc>
          <w:tcPr>
            <w:tcW w:w="3015" w:type="pct"/>
            <w:tcBorders>
              <w:top w:val="single" w:sz="4" w:space="0" w:color="auto"/>
              <w:left w:val="single" w:sz="4" w:space="0" w:color="auto"/>
              <w:bottom w:val="single" w:sz="4" w:space="0" w:color="auto"/>
              <w:right w:val="single" w:sz="4" w:space="0" w:color="auto"/>
            </w:tcBorders>
          </w:tcPr>
          <w:p w14:paraId="1E3926A3" w14:textId="77777777" w:rsidR="00405E4F" w:rsidRPr="000D4F9B" w:rsidRDefault="4EFB7817" w:rsidP="4EFB7817">
            <w:pPr>
              <w:spacing w:after="0" w:line="240" w:lineRule="auto"/>
              <w:jc w:val="both"/>
              <w:rPr>
                <w:rFonts w:ascii="Times New Roman" w:eastAsia="Times New Roman" w:hAnsi="Times New Roman" w:cs="Times New Roman"/>
                <w:i/>
                <w:iCs/>
                <w:color w:val="0070C0"/>
                <w:sz w:val="20"/>
                <w:szCs w:val="20"/>
              </w:rPr>
            </w:pPr>
            <w:r w:rsidRPr="4EFB7817">
              <w:rPr>
                <w:rFonts w:ascii="Times New Roman" w:hAnsi="Times New Roman" w:cs="Times New Roman"/>
                <w:color w:val="0070C0"/>
              </w:rPr>
              <w:t xml:space="preserve">Tiekėjo arba ūkio subjektų grupės dalyvių pavadinimas (-ai), juridinio asmens kodas (-ai) </w:t>
            </w:r>
            <w:r w:rsidRPr="4EFB7817">
              <w:rPr>
                <w:rFonts w:ascii="Times New Roman" w:hAnsi="Times New Roman" w:cs="Times New Roman"/>
                <w:i/>
                <w:iCs/>
                <w:color w:val="0070C0"/>
              </w:rPr>
              <w:t>(jeigu pasiūlymą teikia fizinis asmuo – verslo ar individualios veiklos pažymėjimo Nr. ar pan.)</w:t>
            </w:r>
            <w:r w:rsidRPr="4EFB7817">
              <w:rPr>
                <w:rFonts w:ascii="Times New Roman" w:hAnsi="Times New Roman" w:cs="Times New Roman"/>
                <w:color w:val="0070C0"/>
              </w:rPr>
              <w:t>, adresas (-ai)</w:t>
            </w:r>
          </w:p>
        </w:tc>
      </w:tr>
      <w:tr w:rsidR="00067736" w:rsidRPr="000D4F9B" w14:paraId="1129C66E" w14:textId="77777777" w:rsidTr="4EFB7817">
        <w:tc>
          <w:tcPr>
            <w:tcW w:w="1985" w:type="pct"/>
            <w:tcBorders>
              <w:top w:val="single" w:sz="4" w:space="0" w:color="auto"/>
              <w:left w:val="single" w:sz="4" w:space="0" w:color="auto"/>
              <w:bottom w:val="single" w:sz="4" w:space="0" w:color="auto"/>
              <w:right w:val="single" w:sz="4" w:space="0" w:color="auto"/>
            </w:tcBorders>
          </w:tcPr>
          <w:p w14:paraId="020C45FA" w14:textId="1F627AF9" w:rsidR="00067736" w:rsidRPr="000D4F9B" w:rsidRDefault="4EFB7817" w:rsidP="4EFB7817">
            <w:pPr>
              <w:spacing w:after="0" w:line="240" w:lineRule="auto"/>
              <w:jc w:val="both"/>
              <w:rPr>
                <w:rFonts w:ascii="Times New Roman" w:eastAsia="Calibri" w:hAnsi="Times New Roman" w:cs="Times New Roman"/>
                <w:b/>
                <w:bCs/>
              </w:rPr>
            </w:pPr>
            <w:r w:rsidRPr="4EFB7817">
              <w:rPr>
                <w:rFonts w:ascii="Times New Roman" w:eastAsia="Calibri" w:hAnsi="Times New Roman" w:cs="Times New Roman"/>
                <w:b/>
                <w:bCs/>
              </w:rPr>
              <w:t>Tiekėjo kolegialus valdymo ir (ar) priežiūros organas (nurodoma jeigu turi)</w:t>
            </w:r>
          </w:p>
        </w:tc>
        <w:tc>
          <w:tcPr>
            <w:tcW w:w="3015" w:type="pct"/>
            <w:tcBorders>
              <w:top w:val="single" w:sz="4" w:space="0" w:color="auto"/>
              <w:left w:val="single" w:sz="4" w:space="0" w:color="auto"/>
              <w:bottom w:val="single" w:sz="4" w:space="0" w:color="auto"/>
              <w:right w:val="single" w:sz="4" w:space="0" w:color="auto"/>
            </w:tcBorders>
          </w:tcPr>
          <w:p w14:paraId="2BE52784" w14:textId="77777777" w:rsidR="00067736" w:rsidRPr="000D4F9B" w:rsidRDefault="00067736" w:rsidP="0BBB0A19">
            <w:pPr>
              <w:tabs>
                <w:tab w:val="left" w:pos="567"/>
              </w:tabs>
              <w:spacing w:after="0" w:line="240" w:lineRule="auto"/>
              <w:jc w:val="both"/>
              <w:rPr>
                <w:rFonts w:ascii="Times New Roman" w:eastAsia="Calibri" w:hAnsi="Times New Roman" w:cs="Times New Roman"/>
                <w:color w:val="0070C0"/>
              </w:rPr>
            </w:pPr>
          </w:p>
        </w:tc>
      </w:tr>
      <w:tr w:rsidR="00405E4F" w:rsidRPr="000D4F9B" w14:paraId="50A9D8DB" w14:textId="77777777" w:rsidTr="4EFB7817">
        <w:tc>
          <w:tcPr>
            <w:tcW w:w="1985" w:type="pct"/>
            <w:tcBorders>
              <w:top w:val="single" w:sz="4" w:space="0" w:color="auto"/>
              <w:left w:val="single" w:sz="4" w:space="0" w:color="auto"/>
              <w:bottom w:val="single" w:sz="4" w:space="0" w:color="auto"/>
              <w:right w:val="single" w:sz="4" w:space="0" w:color="auto"/>
            </w:tcBorders>
          </w:tcPr>
          <w:p w14:paraId="42BDB20A" w14:textId="77777777" w:rsidR="00405E4F" w:rsidRPr="000D4F9B" w:rsidRDefault="4EFB7817" w:rsidP="4EFB7817">
            <w:pPr>
              <w:spacing w:after="0" w:line="240" w:lineRule="auto"/>
              <w:jc w:val="both"/>
              <w:rPr>
                <w:rFonts w:ascii="Times New Roman" w:eastAsia="Times New Roman" w:hAnsi="Times New Roman" w:cs="Times New Roman"/>
                <w:b/>
                <w:bCs/>
                <w:sz w:val="20"/>
                <w:szCs w:val="20"/>
              </w:rPr>
            </w:pPr>
            <w:r w:rsidRPr="4EFB7817">
              <w:rPr>
                <w:rFonts w:ascii="Times New Roman" w:eastAsia="Calibri" w:hAnsi="Times New Roman" w:cs="Times New Roman"/>
                <w:b/>
                <w:bCs/>
              </w:rPr>
              <w:t xml:space="preserve">Ūkio subjektų grupės dalyvis, atstovaujantis arba vadovaujantis ūkio subjektų grupei </w:t>
            </w:r>
            <w:r w:rsidRPr="4EFB7817">
              <w:rPr>
                <w:rFonts w:ascii="Times New Roman" w:hAnsi="Times New Roman" w:cs="Times New Roman"/>
                <w:i/>
                <w:iCs/>
              </w:rPr>
              <w:t>(pildoma, jei pasiūlymą teikia tiekėjų grupė)</w:t>
            </w:r>
          </w:p>
        </w:tc>
        <w:tc>
          <w:tcPr>
            <w:tcW w:w="3015" w:type="pct"/>
            <w:tcBorders>
              <w:top w:val="single" w:sz="4" w:space="0" w:color="auto"/>
              <w:left w:val="single" w:sz="4" w:space="0" w:color="auto"/>
              <w:bottom w:val="single" w:sz="4" w:space="0" w:color="auto"/>
              <w:right w:val="single" w:sz="4" w:space="0" w:color="auto"/>
            </w:tcBorders>
          </w:tcPr>
          <w:p w14:paraId="0263FB3C" w14:textId="77777777" w:rsidR="00405E4F" w:rsidRPr="000D4F9B" w:rsidRDefault="4EFB7817" w:rsidP="4EFB7817">
            <w:pPr>
              <w:tabs>
                <w:tab w:val="left" w:pos="567"/>
              </w:tabs>
              <w:spacing w:after="0" w:line="240" w:lineRule="auto"/>
              <w:jc w:val="both"/>
              <w:rPr>
                <w:rFonts w:ascii="Times New Roman" w:eastAsia="Times New Roman" w:hAnsi="Times New Roman" w:cs="Times New Roman"/>
                <w:i/>
                <w:iCs/>
                <w:color w:val="0070C0"/>
                <w:sz w:val="24"/>
                <w:szCs w:val="24"/>
              </w:rPr>
            </w:pPr>
            <w:r w:rsidRPr="4EFB7817">
              <w:rPr>
                <w:rFonts w:ascii="Times New Roman" w:eastAsia="Calibri" w:hAnsi="Times New Roman" w:cs="Times New Roman"/>
                <w:color w:val="0070C0"/>
              </w:rPr>
              <w:t xml:space="preserve">Ūkio subjektų grupės dalyvis, atstovaujantis arba vadovaujantis ūkio subjektų grupei </w:t>
            </w:r>
            <w:r w:rsidRPr="4EFB7817">
              <w:rPr>
                <w:rFonts w:ascii="Times New Roman" w:hAnsi="Times New Roman" w:cs="Times New Roman"/>
                <w:i/>
                <w:iCs/>
                <w:color w:val="0070C0"/>
              </w:rPr>
              <w:t>(pildoma, jei pasiūlymą teikia tiekėjų grupė)</w:t>
            </w:r>
          </w:p>
        </w:tc>
      </w:tr>
      <w:tr w:rsidR="00405E4F" w:rsidRPr="000D4F9B" w14:paraId="7F56C130" w14:textId="77777777" w:rsidTr="4EFB7817">
        <w:tc>
          <w:tcPr>
            <w:tcW w:w="1985" w:type="pct"/>
            <w:tcBorders>
              <w:top w:val="single" w:sz="4" w:space="0" w:color="auto"/>
              <w:left w:val="single" w:sz="4" w:space="0" w:color="auto"/>
              <w:bottom w:val="single" w:sz="4" w:space="0" w:color="auto"/>
              <w:right w:val="single" w:sz="4" w:space="0" w:color="auto"/>
            </w:tcBorders>
          </w:tcPr>
          <w:p w14:paraId="1EF11BE9" w14:textId="77777777" w:rsidR="00405E4F" w:rsidRPr="000D4F9B" w:rsidRDefault="4EFB7817" w:rsidP="4EFB7817">
            <w:pPr>
              <w:spacing w:after="0" w:line="240" w:lineRule="auto"/>
              <w:jc w:val="both"/>
              <w:rPr>
                <w:rFonts w:ascii="Times New Roman" w:eastAsia="Times New Roman" w:hAnsi="Times New Roman" w:cs="Times New Roman"/>
                <w:b/>
                <w:bCs/>
                <w:sz w:val="20"/>
                <w:szCs w:val="20"/>
              </w:rPr>
            </w:pPr>
            <w:r w:rsidRPr="4EFB7817">
              <w:rPr>
                <w:rFonts w:ascii="Times New Roman" w:hAnsi="Times New Roman" w:cs="Times New Roman"/>
                <w:b/>
                <w:bCs/>
              </w:rPr>
              <w:t xml:space="preserve">Asmens, įgalioto bendrauti su perkančiąją organizacija, kontaktinė informacija </w:t>
            </w:r>
            <w:r w:rsidRPr="4EFB7817">
              <w:rPr>
                <w:rFonts w:ascii="Times New Roman" w:hAnsi="Times New Roman" w:cs="Times New Roman"/>
              </w:rPr>
              <w:t>(vardas, pavardė, tel., faks., el. p., adresas)</w:t>
            </w:r>
          </w:p>
        </w:tc>
        <w:tc>
          <w:tcPr>
            <w:tcW w:w="3015" w:type="pct"/>
            <w:tcBorders>
              <w:top w:val="single" w:sz="4" w:space="0" w:color="auto"/>
              <w:left w:val="single" w:sz="4" w:space="0" w:color="auto"/>
              <w:bottom w:val="single" w:sz="4" w:space="0" w:color="auto"/>
              <w:right w:val="single" w:sz="4" w:space="0" w:color="auto"/>
            </w:tcBorders>
          </w:tcPr>
          <w:p w14:paraId="22C875AA" w14:textId="77777777" w:rsidR="00405E4F" w:rsidRPr="000D4F9B" w:rsidRDefault="4EFB7817" w:rsidP="4EFB7817">
            <w:pPr>
              <w:tabs>
                <w:tab w:val="left" w:pos="567"/>
              </w:tabs>
              <w:spacing w:after="0" w:line="240" w:lineRule="auto"/>
              <w:ind w:left="34"/>
              <w:jc w:val="both"/>
              <w:rPr>
                <w:rFonts w:ascii="Times New Roman" w:eastAsia="Times New Roman" w:hAnsi="Times New Roman" w:cs="Times New Roman"/>
                <w:i/>
                <w:iCs/>
                <w:sz w:val="20"/>
                <w:szCs w:val="20"/>
              </w:rPr>
            </w:pPr>
            <w:r w:rsidRPr="4EFB7817">
              <w:rPr>
                <w:rFonts w:ascii="Times New Roman" w:hAnsi="Times New Roman" w:cs="Times New Roman"/>
                <w:color w:val="0070C0"/>
              </w:rPr>
              <w:t>Asmens, įgalioto bendrauti su perkančiąją organizacija, kontaktinė informacija (vardas, pavardė, tel., faks., el. p., adresas)</w:t>
            </w:r>
          </w:p>
        </w:tc>
      </w:tr>
    </w:tbl>
    <w:p w14:paraId="28A974E6" w14:textId="07F6619E" w:rsidR="00405E4F" w:rsidRPr="000D4F9B" w:rsidRDefault="00405E4F" w:rsidP="0BBB0A19">
      <w:pPr>
        <w:spacing w:after="0" w:line="120" w:lineRule="auto"/>
        <w:jc w:val="both"/>
        <w:rPr>
          <w:rFonts w:ascii="Arial Narrow" w:eastAsia="Times New Roman" w:hAnsi="Arial Narrow" w:cs="Arial"/>
          <w:b/>
          <w:bCs/>
        </w:rPr>
      </w:pPr>
    </w:p>
    <w:p w14:paraId="120B9782" w14:textId="77777777" w:rsidR="00405E4F" w:rsidRPr="000D4F9B" w:rsidRDefault="00405E4F" w:rsidP="0BBB0A19">
      <w:pPr>
        <w:spacing w:after="0" w:line="120" w:lineRule="auto"/>
        <w:jc w:val="both"/>
        <w:rPr>
          <w:rFonts w:ascii="Arial Narrow" w:eastAsia="Times New Roman" w:hAnsi="Arial Narrow" w:cs="Arial"/>
          <w:b/>
          <w:bCs/>
        </w:rPr>
      </w:pPr>
    </w:p>
    <w:p w14:paraId="46D0F28B" w14:textId="7997C7B9" w:rsidR="00067736" w:rsidRPr="000D4F9B" w:rsidRDefault="4EFB7817" w:rsidP="4EFB7817">
      <w:pPr>
        <w:pStyle w:val="Sraopastraipa"/>
        <w:numPr>
          <w:ilvl w:val="0"/>
          <w:numId w:val="13"/>
        </w:numPr>
        <w:tabs>
          <w:tab w:val="left" w:pos="567"/>
        </w:tabs>
        <w:spacing w:after="0" w:line="240" w:lineRule="auto"/>
        <w:jc w:val="center"/>
        <w:rPr>
          <w:rFonts w:ascii="Times New Roman" w:eastAsia="Calibri" w:hAnsi="Times New Roman" w:cs="Times New Roman"/>
          <w:b/>
          <w:bCs/>
        </w:rPr>
      </w:pPr>
      <w:bookmarkStart w:id="2" w:name="_Toc329443227"/>
      <w:r w:rsidRPr="4EFB7817">
        <w:rPr>
          <w:rFonts w:ascii="Times New Roman" w:eastAsia="Calibri" w:hAnsi="Times New Roman" w:cs="Times New Roman"/>
          <w:b/>
          <w:bCs/>
        </w:rPr>
        <w:t>INFORMACIJA APIE KIEKVIENO TIEKĖJŲ GRUPĖS PARTNERĮ</w:t>
      </w:r>
    </w:p>
    <w:p w14:paraId="120531A8" w14:textId="77777777" w:rsidR="00067736" w:rsidRPr="000D4F9B" w:rsidRDefault="00067736" w:rsidP="00067736">
      <w:pPr>
        <w:tabs>
          <w:tab w:val="left" w:pos="567"/>
        </w:tabs>
        <w:spacing w:after="0" w:line="240" w:lineRule="auto"/>
        <w:rPr>
          <w:rFonts w:ascii="Times New Roman" w:eastAsia="Calibri" w:hAnsi="Times New Roman" w:cs="Times New Roman"/>
          <w:b/>
          <w:bCs/>
        </w:rPr>
      </w:pPr>
    </w:p>
    <w:tbl>
      <w:tblPr>
        <w:tblStyle w:val="Lentelstinklelis"/>
        <w:tblW w:w="0" w:type="auto"/>
        <w:tblLook w:val="04A0" w:firstRow="1" w:lastRow="0" w:firstColumn="1" w:lastColumn="0" w:noHBand="0" w:noVBand="1"/>
      </w:tblPr>
      <w:tblGrid>
        <w:gridCol w:w="562"/>
        <w:gridCol w:w="2646"/>
        <w:gridCol w:w="2174"/>
        <w:gridCol w:w="2126"/>
        <w:gridCol w:w="1134"/>
        <w:gridCol w:w="986"/>
      </w:tblGrid>
      <w:tr w:rsidR="00B65F2F" w:rsidRPr="000D4F9B" w14:paraId="64CF5E53" w14:textId="77777777" w:rsidTr="4EFB7817">
        <w:trPr>
          <w:trHeight w:val="998"/>
        </w:trPr>
        <w:tc>
          <w:tcPr>
            <w:tcW w:w="562" w:type="dxa"/>
            <w:vMerge w:val="restart"/>
          </w:tcPr>
          <w:p w14:paraId="1EB281C7" w14:textId="797ECD5A" w:rsidR="00B65F2F" w:rsidRPr="000D4F9B" w:rsidRDefault="4EFB7817" w:rsidP="4EFB7817">
            <w:pPr>
              <w:pStyle w:val="Sraopastraipa"/>
              <w:tabs>
                <w:tab w:val="left" w:pos="567"/>
              </w:tabs>
              <w:ind w:left="0"/>
              <w:jc w:val="center"/>
              <w:rPr>
                <w:rFonts w:ascii="Times New Roman" w:eastAsia="Calibri" w:hAnsi="Times New Roman" w:cs="Times New Roman"/>
                <w:b/>
                <w:bCs/>
                <w:lang w:val="lt-LT"/>
              </w:rPr>
            </w:pPr>
            <w:r w:rsidRPr="4EFB7817">
              <w:rPr>
                <w:rFonts w:ascii="Times New Roman" w:eastAsia="Calibri" w:hAnsi="Times New Roman" w:cs="Times New Roman"/>
                <w:b/>
                <w:bCs/>
                <w:lang w:val="lt-LT"/>
              </w:rPr>
              <w:t>Eil. Nr.</w:t>
            </w:r>
          </w:p>
        </w:tc>
        <w:tc>
          <w:tcPr>
            <w:tcW w:w="2646" w:type="dxa"/>
            <w:vMerge w:val="restart"/>
          </w:tcPr>
          <w:p w14:paraId="41295EB9" w14:textId="48FCDBF7" w:rsidR="00B65F2F" w:rsidRPr="000D4F9B" w:rsidRDefault="4EFB7817" w:rsidP="4EFB7817">
            <w:pPr>
              <w:pStyle w:val="Sraopastraipa"/>
              <w:tabs>
                <w:tab w:val="left" w:pos="567"/>
              </w:tabs>
              <w:ind w:left="0"/>
              <w:jc w:val="center"/>
              <w:rPr>
                <w:rFonts w:ascii="Times New Roman" w:eastAsia="Calibri" w:hAnsi="Times New Roman" w:cs="Times New Roman"/>
                <w:b/>
                <w:bCs/>
                <w:lang w:val="lt-LT"/>
              </w:rPr>
            </w:pPr>
            <w:r w:rsidRPr="4EFB7817">
              <w:rPr>
                <w:rFonts w:ascii="Times New Roman" w:eastAsia="Calibri" w:hAnsi="Times New Roman" w:cs="Times New Roman"/>
                <w:b/>
                <w:bCs/>
                <w:lang w:val="lt-LT"/>
              </w:rPr>
              <w:t>Tiekėjų grupės partnerio pavadinimas, juridinio asmens kodas, adresas</w:t>
            </w:r>
          </w:p>
        </w:tc>
        <w:tc>
          <w:tcPr>
            <w:tcW w:w="2174" w:type="dxa"/>
            <w:vMerge w:val="restart"/>
          </w:tcPr>
          <w:p w14:paraId="6B23B838" w14:textId="13ED5A8D" w:rsidR="00B65F2F" w:rsidRPr="000D4F9B" w:rsidRDefault="4EFB7817" w:rsidP="4EFB7817">
            <w:pPr>
              <w:pStyle w:val="Sraopastraipa"/>
              <w:tabs>
                <w:tab w:val="left" w:pos="567"/>
              </w:tabs>
              <w:ind w:left="0"/>
              <w:jc w:val="center"/>
              <w:rPr>
                <w:rFonts w:ascii="Times New Roman" w:eastAsia="Calibri" w:hAnsi="Times New Roman" w:cs="Times New Roman"/>
                <w:b/>
                <w:bCs/>
                <w:lang w:val="lt-LT"/>
              </w:rPr>
            </w:pPr>
            <w:r w:rsidRPr="4EFB7817">
              <w:rPr>
                <w:rFonts w:ascii="Times New Roman" w:eastAsia="Calibri" w:hAnsi="Times New Roman" w:cs="Times New Roman"/>
                <w:b/>
                <w:bCs/>
                <w:lang w:val="lt-LT"/>
              </w:rPr>
              <w:t>Tiekėjų grupės partnerio kolegialus valdymo organas ir (ar) priežiūros organas (nurodoma jeigu turi)</w:t>
            </w:r>
          </w:p>
        </w:tc>
        <w:tc>
          <w:tcPr>
            <w:tcW w:w="2126" w:type="dxa"/>
            <w:vMerge w:val="restart"/>
          </w:tcPr>
          <w:p w14:paraId="545F3474" w14:textId="0CBDF41C" w:rsidR="00B65F2F" w:rsidRPr="000D4F9B" w:rsidRDefault="4EFB7817" w:rsidP="4EFB7817">
            <w:pPr>
              <w:pStyle w:val="Sraopastraipa"/>
              <w:tabs>
                <w:tab w:val="left" w:pos="567"/>
              </w:tabs>
              <w:ind w:left="0"/>
              <w:jc w:val="center"/>
              <w:rPr>
                <w:rFonts w:ascii="Times New Roman" w:eastAsia="Calibri" w:hAnsi="Times New Roman" w:cs="Times New Roman"/>
                <w:b/>
                <w:bCs/>
                <w:lang w:val="lt-LT"/>
              </w:rPr>
            </w:pPr>
            <w:r w:rsidRPr="4EFB7817">
              <w:rPr>
                <w:rFonts w:ascii="Times New Roman" w:eastAsia="Calibri" w:hAnsi="Times New Roman" w:cs="Times New Roman"/>
                <w:b/>
                <w:bCs/>
                <w:lang w:val="lt-LT"/>
              </w:rPr>
              <w:t>Sutarties objekto dalies, perduodamos vykdyti partneriui, aprašymas</w:t>
            </w:r>
          </w:p>
        </w:tc>
        <w:tc>
          <w:tcPr>
            <w:tcW w:w="2120" w:type="dxa"/>
            <w:gridSpan w:val="2"/>
          </w:tcPr>
          <w:p w14:paraId="4710A67A" w14:textId="09630E07" w:rsidR="00B65F2F" w:rsidRPr="000D4F9B" w:rsidRDefault="4EFB7817" w:rsidP="4EFB7817">
            <w:pPr>
              <w:pStyle w:val="Sraopastraipa"/>
              <w:tabs>
                <w:tab w:val="left" w:pos="567"/>
              </w:tabs>
              <w:ind w:left="0"/>
              <w:jc w:val="center"/>
              <w:rPr>
                <w:rFonts w:ascii="Times New Roman" w:eastAsia="Calibri" w:hAnsi="Times New Roman" w:cs="Times New Roman"/>
                <w:b/>
                <w:bCs/>
                <w:lang w:val="lt-LT"/>
              </w:rPr>
            </w:pPr>
            <w:r w:rsidRPr="4EFB7817">
              <w:rPr>
                <w:rFonts w:ascii="Times New Roman" w:eastAsia="Calibri" w:hAnsi="Times New Roman" w:cs="Times New Roman"/>
                <w:b/>
                <w:bCs/>
                <w:lang w:val="lt-LT"/>
              </w:rPr>
              <w:t>Partnerio tiekiamų sutarties dalies vertė pasiūlymo kainoje</w:t>
            </w:r>
          </w:p>
        </w:tc>
      </w:tr>
      <w:tr w:rsidR="00B65F2F" w:rsidRPr="000D4F9B" w14:paraId="088768F5" w14:textId="77777777" w:rsidTr="4EFB7817">
        <w:trPr>
          <w:trHeight w:val="545"/>
        </w:trPr>
        <w:tc>
          <w:tcPr>
            <w:tcW w:w="562" w:type="dxa"/>
            <w:vMerge/>
          </w:tcPr>
          <w:p w14:paraId="268AF238" w14:textId="77777777" w:rsidR="00B65F2F" w:rsidRPr="000D4F9B" w:rsidRDefault="00B65F2F" w:rsidP="00B65F2F">
            <w:pPr>
              <w:pStyle w:val="Sraopastraipa"/>
              <w:tabs>
                <w:tab w:val="left" w:pos="567"/>
              </w:tabs>
              <w:ind w:left="0"/>
              <w:jc w:val="center"/>
              <w:rPr>
                <w:rFonts w:ascii="Times New Roman" w:eastAsia="Calibri" w:hAnsi="Times New Roman" w:cs="Times New Roman"/>
                <w:b/>
                <w:bCs/>
                <w:lang w:val="lt-LT"/>
              </w:rPr>
            </w:pPr>
          </w:p>
        </w:tc>
        <w:tc>
          <w:tcPr>
            <w:tcW w:w="2646" w:type="dxa"/>
            <w:vMerge/>
          </w:tcPr>
          <w:p w14:paraId="3B7B0950" w14:textId="77777777" w:rsidR="00B65F2F" w:rsidRPr="000D4F9B" w:rsidRDefault="00B65F2F" w:rsidP="00B65F2F">
            <w:pPr>
              <w:pStyle w:val="Sraopastraipa"/>
              <w:tabs>
                <w:tab w:val="left" w:pos="567"/>
              </w:tabs>
              <w:ind w:left="0"/>
              <w:jc w:val="center"/>
              <w:rPr>
                <w:rFonts w:ascii="Times New Roman" w:eastAsia="Calibri" w:hAnsi="Times New Roman" w:cs="Times New Roman"/>
                <w:b/>
                <w:bCs/>
                <w:lang w:val="lt-LT"/>
              </w:rPr>
            </w:pPr>
          </w:p>
        </w:tc>
        <w:tc>
          <w:tcPr>
            <w:tcW w:w="2174" w:type="dxa"/>
            <w:vMerge/>
          </w:tcPr>
          <w:p w14:paraId="7A211A06" w14:textId="77777777" w:rsidR="00B65F2F" w:rsidRPr="000D4F9B" w:rsidRDefault="00B65F2F" w:rsidP="00B65F2F">
            <w:pPr>
              <w:pStyle w:val="Sraopastraipa"/>
              <w:tabs>
                <w:tab w:val="left" w:pos="567"/>
              </w:tabs>
              <w:ind w:left="0"/>
              <w:jc w:val="center"/>
              <w:rPr>
                <w:rFonts w:ascii="Times New Roman" w:eastAsia="Calibri" w:hAnsi="Times New Roman" w:cs="Times New Roman"/>
                <w:b/>
                <w:bCs/>
                <w:lang w:val="lt-LT"/>
              </w:rPr>
            </w:pPr>
          </w:p>
        </w:tc>
        <w:tc>
          <w:tcPr>
            <w:tcW w:w="2126" w:type="dxa"/>
            <w:vMerge/>
          </w:tcPr>
          <w:p w14:paraId="62F061D2" w14:textId="77777777" w:rsidR="00B65F2F" w:rsidRPr="000D4F9B" w:rsidRDefault="00B65F2F" w:rsidP="00B65F2F">
            <w:pPr>
              <w:pStyle w:val="Sraopastraipa"/>
              <w:tabs>
                <w:tab w:val="left" w:pos="567"/>
              </w:tabs>
              <w:ind w:left="0"/>
              <w:jc w:val="center"/>
              <w:rPr>
                <w:rFonts w:ascii="Times New Roman" w:eastAsia="Calibri" w:hAnsi="Times New Roman" w:cs="Times New Roman"/>
                <w:b/>
                <w:bCs/>
                <w:lang w:val="lt-LT"/>
              </w:rPr>
            </w:pPr>
          </w:p>
        </w:tc>
        <w:tc>
          <w:tcPr>
            <w:tcW w:w="1134" w:type="dxa"/>
          </w:tcPr>
          <w:p w14:paraId="3AE5A90E" w14:textId="599AE0D4" w:rsidR="00B65F2F" w:rsidRPr="000D4F9B" w:rsidRDefault="4EFB7817" w:rsidP="4EFB7817">
            <w:pPr>
              <w:pStyle w:val="Sraopastraipa"/>
              <w:tabs>
                <w:tab w:val="left" w:pos="567"/>
              </w:tabs>
              <w:ind w:left="0"/>
              <w:jc w:val="center"/>
              <w:rPr>
                <w:rFonts w:ascii="Times New Roman" w:eastAsia="Calibri" w:hAnsi="Times New Roman" w:cs="Times New Roman"/>
                <w:b/>
                <w:bCs/>
                <w:lang w:val="lt-LT"/>
              </w:rPr>
            </w:pPr>
            <w:r w:rsidRPr="4EFB7817">
              <w:rPr>
                <w:rFonts w:ascii="Times New Roman" w:eastAsia="Calibri" w:hAnsi="Times New Roman" w:cs="Times New Roman"/>
                <w:b/>
                <w:bCs/>
                <w:lang w:val="lt-LT"/>
              </w:rPr>
              <w:t>Eur be PVM</w:t>
            </w:r>
          </w:p>
        </w:tc>
        <w:tc>
          <w:tcPr>
            <w:tcW w:w="986" w:type="dxa"/>
          </w:tcPr>
          <w:p w14:paraId="179349EB" w14:textId="236DB547" w:rsidR="00B65F2F" w:rsidRPr="000D4F9B" w:rsidRDefault="4EFB7817" w:rsidP="4EFB7817">
            <w:pPr>
              <w:pStyle w:val="Sraopastraipa"/>
              <w:tabs>
                <w:tab w:val="left" w:pos="567"/>
              </w:tabs>
              <w:ind w:left="0"/>
              <w:jc w:val="center"/>
              <w:rPr>
                <w:rFonts w:ascii="Times New Roman" w:eastAsia="Calibri" w:hAnsi="Times New Roman" w:cs="Times New Roman"/>
                <w:b/>
                <w:bCs/>
                <w:lang w:val="lt-LT"/>
              </w:rPr>
            </w:pPr>
            <w:r w:rsidRPr="4EFB7817">
              <w:rPr>
                <w:rFonts w:ascii="Times New Roman" w:eastAsia="Calibri" w:hAnsi="Times New Roman" w:cs="Times New Roman"/>
                <w:b/>
                <w:bCs/>
                <w:lang w:val="lt-LT"/>
              </w:rPr>
              <w:t>Proc.</w:t>
            </w:r>
          </w:p>
        </w:tc>
      </w:tr>
      <w:tr w:rsidR="00067736" w:rsidRPr="000D4F9B" w14:paraId="74027251" w14:textId="77777777" w:rsidTr="4EFB7817">
        <w:tc>
          <w:tcPr>
            <w:tcW w:w="562" w:type="dxa"/>
          </w:tcPr>
          <w:p w14:paraId="0262855A" w14:textId="57BF430F" w:rsidR="00067736" w:rsidRPr="000D4F9B" w:rsidRDefault="4EFB7817" w:rsidP="4EFB7817">
            <w:pPr>
              <w:pStyle w:val="Sraopastraipa"/>
              <w:tabs>
                <w:tab w:val="left" w:pos="567"/>
              </w:tabs>
              <w:ind w:left="0"/>
              <w:rPr>
                <w:rFonts w:ascii="Times New Roman" w:eastAsia="Calibri" w:hAnsi="Times New Roman" w:cs="Times New Roman"/>
                <w:lang w:val="lt-LT"/>
              </w:rPr>
            </w:pPr>
            <w:r w:rsidRPr="4EFB7817">
              <w:rPr>
                <w:rFonts w:ascii="Times New Roman" w:eastAsia="Calibri" w:hAnsi="Times New Roman" w:cs="Times New Roman"/>
                <w:lang w:val="lt-LT"/>
              </w:rPr>
              <w:t>1.</w:t>
            </w:r>
          </w:p>
        </w:tc>
        <w:tc>
          <w:tcPr>
            <w:tcW w:w="2646" w:type="dxa"/>
          </w:tcPr>
          <w:p w14:paraId="18A27017"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c>
          <w:tcPr>
            <w:tcW w:w="2174" w:type="dxa"/>
          </w:tcPr>
          <w:p w14:paraId="2AB2E425"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c>
          <w:tcPr>
            <w:tcW w:w="2126" w:type="dxa"/>
          </w:tcPr>
          <w:p w14:paraId="2BE73C5B"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c>
          <w:tcPr>
            <w:tcW w:w="1134" w:type="dxa"/>
          </w:tcPr>
          <w:p w14:paraId="61032B86"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c>
          <w:tcPr>
            <w:tcW w:w="986" w:type="dxa"/>
          </w:tcPr>
          <w:p w14:paraId="51A9A3EC"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r>
      <w:tr w:rsidR="00067736" w:rsidRPr="000D4F9B" w14:paraId="1BD27042" w14:textId="77777777" w:rsidTr="4EFB7817">
        <w:tc>
          <w:tcPr>
            <w:tcW w:w="562" w:type="dxa"/>
          </w:tcPr>
          <w:p w14:paraId="1CE8889C" w14:textId="44CFAE57" w:rsidR="00067736" w:rsidRPr="000D4F9B" w:rsidRDefault="4EFB7817" w:rsidP="4EFB7817">
            <w:pPr>
              <w:pStyle w:val="Sraopastraipa"/>
              <w:tabs>
                <w:tab w:val="left" w:pos="567"/>
              </w:tabs>
              <w:ind w:left="0"/>
              <w:rPr>
                <w:rFonts w:ascii="Times New Roman" w:eastAsia="Calibri" w:hAnsi="Times New Roman" w:cs="Times New Roman"/>
                <w:lang w:val="lt-LT"/>
              </w:rPr>
            </w:pPr>
            <w:r w:rsidRPr="4EFB7817">
              <w:rPr>
                <w:rFonts w:ascii="Times New Roman" w:eastAsia="Calibri" w:hAnsi="Times New Roman" w:cs="Times New Roman"/>
                <w:lang w:val="lt-LT"/>
              </w:rPr>
              <w:t>2.</w:t>
            </w:r>
          </w:p>
        </w:tc>
        <w:tc>
          <w:tcPr>
            <w:tcW w:w="2646" w:type="dxa"/>
          </w:tcPr>
          <w:p w14:paraId="1FCD93D4"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c>
          <w:tcPr>
            <w:tcW w:w="2174" w:type="dxa"/>
          </w:tcPr>
          <w:p w14:paraId="2CACE69C"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c>
          <w:tcPr>
            <w:tcW w:w="2126" w:type="dxa"/>
          </w:tcPr>
          <w:p w14:paraId="0017CA2A"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c>
          <w:tcPr>
            <w:tcW w:w="1134" w:type="dxa"/>
          </w:tcPr>
          <w:p w14:paraId="2BB3586B"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c>
          <w:tcPr>
            <w:tcW w:w="986" w:type="dxa"/>
          </w:tcPr>
          <w:p w14:paraId="1A53CC54" w14:textId="77777777" w:rsidR="00067736" w:rsidRPr="000D4F9B" w:rsidRDefault="00067736" w:rsidP="00067736">
            <w:pPr>
              <w:pStyle w:val="Sraopastraipa"/>
              <w:tabs>
                <w:tab w:val="left" w:pos="567"/>
              </w:tabs>
              <w:ind w:left="0"/>
              <w:rPr>
                <w:rFonts w:ascii="Times New Roman" w:eastAsia="Calibri" w:hAnsi="Times New Roman" w:cs="Times New Roman"/>
                <w:b/>
                <w:bCs/>
                <w:lang w:val="lt-LT"/>
              </w:rPr>
            </w:pPr>
          </w:p>
        </w:tc>
      </w:tr>
    </w:tbl>
    <w:p w14:paraId="455F5C11" w14:textId="77777777" w:rsidR="00067736" w:rsidRPr="000D4F9B" w:rsidRDefault="00067736" w:rsidP="00067736">
      <w:pPr>
        <w:pStyle w:val="Sraopastraipa"/>
        <w:tabs>
          <w:tab w:val="left" w:pos="567"/>
        </w:tabs>
        <w:spacing w:after="0" w:line="240" w:lineRule="auto"/>
        <w:ind w:left="1080"/>
        <w:rPr>
          <w:rFonts w:ascii="Times New Roman" w:eastAsia="Calibri" w:hAnsi="Times New Roman" w:cs="Times New Roman"/>
          <w:b/>
          <w:bCs/>
        </w:rPr>
      </w:pPr>
    </w:p>
    <w:p w14:paraId="63D87003" w14:textId="25B01D34" w:rsidR="00405E4F" w:rsidRPr="000D4F9B" w:rsidRDefault="4EFB7817" w:rsidP="4EFB7817">
      <w:pPr>
        <w:pStyle w:val="Sraopastraipa"/>
        <w:numPr>
          <w:ilvl w:val="0"/>
          <w:numId w:val="13"/>
        </w:numPr>
        <w:tabs>
          <w:tab w:val="left" w:pos="567"/>
        </w:tabs>
        <w:spacing w:after="0" w:line="240" w:lineRule="auto"/>
        <w:ind w:left="0" w:firstLine="360"/>
        <w:jc w:val="center"/>
        <w:rPr>
          <w:rFonts w:ascii="Times New Roman" w:eastAsia="Calibri" w:hAnsi="Times New Roman" w:cs="Times New Roman"/>
        </w:rPr>
      </w:pPr>
      <w:r w:rsidRPr="4EFB7817">
        <w:rPr>
          <w:rFonts w:ascii="Times New Roman" w:eastAsia="Calibri" w:hAnsi="Times New Roman" w:cs="Times New Roman"/>
          <w:b/>
          <w:bCs/>
        </w:rPr>
        <w:t>INFORMACIJA APIE ŪKIO SUBJEKTUS, KURIŲ PAJĖGUMAIS TIEKĖJAS REMIASI, KAD ATITIKTŲ PERKANČIOSIOS ORGANIZACIJOS KELIAMUS KVALIFIKACIJOS REIKALAVIMUS (JEIGU TOKIE REIKALAVIMAI KELIAMI)</w:t>
      </w:r>
      <w:bookmarkEnd w:id="2"/>
    </w:p>
    <w:p w14:paraId="2B204347" w14:textId="23460334" w:rsidR="00405E4F" w:rsidRPr="000D4F9B" w:rsidRDefault="4EFB7817" w:rsidP="4EFB7817">
      <w:pPr>
        <w:tabs>
          <w:tab w:val="left" w:pos="567"/>
        </w:tabs>
        <w:spacing w:after="0" w:line="240" w:lineRule="auto"/>
        <w:ind w:firstLine="360"/>
        <w:contextualSpacing/>
        <w:jc w:val="center"/>
        <w:rPr>
          <w:rFonts w:ascii="Times New Roman" w:eastAsia="Calibri" w:hAnsi="Times New Roman" w:cs="Times New Roman"/>
          <w:i/>
          <w:iCs/>
        </w:rPr>
      </w:pPr>
      <w:r w:rsidRPr="4EFB7817">
        <w:rPr>
          <w:rFonts w:ascii="Times New Roman" w:eastAsia="Calibri" w:hAnsi="Times New Roman" w:cs="Times New Roman"/>
          <w:i/>
          <w:iCs/>
        </w:rPr>
        <w:t>(pildoma, jei tiekėjas pasitelkia kitų ūkio subjektų pajėgumais pagal VPĮ 49 str.)</w:t>
      </w:r>
    </w:p>
    <w:p w14:paraId="0FC1BC96" w14:textId="77777777" w:rsidR="00405E4F" w:rsidRPr="000D4F9B" w:rsidRDefault="00405E4F" w:rsidP="0BBB0A19">
      <w:pPr>
        <w:spacing w:after="0" w:line="240" w:lineRule="auto"/>
        <w:contextualSpacing/>
        <w:jc w:val="center"/>
        <w:rPr>
          <w:rFonts w:ascii="Times New Roman" w:eastAsia="Calibri" w:hAnsi="Times New Roman" w:cs="Times New Roman"/>
          <w:i/>
          <w:iCs/>
        </w:rPr>
      </w:pPr>
    </w:p>
    <w:tbl>
      <w:tblPr>
        <w:tblStyle w:val="Lentelstinklelis3"/>
        <w:tblW w:w="9628" w:type="dxa"/>
        <w:tblInd w:w="0" w:type="dxa"/>
        <w:tblLook w:val="04A0" w:firstRow="1" w:lastRow="0" w:firstColumn="1" w:lastColumn="0" w:noHBand="0" w:noVBand="1"/>
      </w:tblPr>
      <w:tblGrid>
        <w:gridCol w:w="538"/>
        <w:gridCol w:w="2600"/>
        <w:gridCol w:w="2981"/>
        <w:gridCol w:w="1804"/>
        <w:gridCol w:w="1705"/>
      </w:tblGrid>
      <w:tr w:rsidR="00A02DFA" w:rsidRPr="000D4F9B" w14:paraId="0E1DCDA6" w14:textId="5D7BB452" w:rsidTr="4EFB7817">
        <w:trPr>
          <w:trHeight w:val="1556"/>
        </w:trPr>
        <w:tc>
          <w:tcPr>
            <w:tcW w:w="538" w:type="dxa"/>
          </w:tcPr>
          <w:p w14:paraId="166C718B" w14:textId="77777777" w:rsidR="00A02DFA" w:rsidRPr="000D4F9B" w:rsidRDefault="4EFB7817" w:rsidP="4EFB7817">
            <w:pPr>
              <w:jc w:val="center"/>
              <w:rPr>
                <w:rFonts w:hAnsi="Times New Roman" w:cs="Times New Roman"/>
                <w:b/>
                <w:bCs/>
                <w:lang w:eastAsia="lt-LT"/>
              </w:rPr>
            </w:pPr>
            <w:r w:rsidRPr="4EFB7817">
              <w:rPr>
                <w:rFonts w:hAnsi="Times New Roman" w:cs="Times New Roman"/>
                <w:b/>
                <w:bCs/>
                <w:lang w:eastAsia="lt-LT"/>
              </w:rPr>
              <w:t>Eil. Nr.</w:t>
            </w:r>
          </w:p>
        </w:tc>
        <w:tc>
          <w:tcPr>
            <w:tcW w:w="2600" w:type="dxa"/>
          </w:tcPr>
          <w:p w14:paraId="3B957063" w14:textId="77777777" w:rsidR="00A02DFA" w:rsidRPr="000D4F9B" w:rsidRDefault="00A02DFA" w:rsidP="00A02DFA">
            <w:pPr>
              <w:jc w:val="center"/>
              <w:rPr>
                <w:rFonts w:hAnsi="Times New Roman" w:cs="Times New Roman"/>
                <w:b/>
                <w:bCs/>
                <w:lang w:eastAsia="lt-LT"/>
              </w:rPr>
            </w:pPr>
          </w:p>
          <w:p w14:paraId="393C95E9" w14:textId="77777777" w:rsidR="00A02DFA" w:rsidRPr="000D4F9B" w:rsidRDefault="00A02DFA" w:rsidP="00A02DFA">
            <w:pPr>
              <w:jc w:val="center"/>
              <w:rPr>
                <w:rFonts w:hAnsi="Times New Roman" w:cs="Times New Roman"/>
                <w:b/>
                <w:bCs/>
                <w:lang w:eastAsia="lt-LT"/>
              </w:rPr>
            </w:pPr>
          </w:p>
          <w:p w14:paraId="659FB4B0" w14:textId="77777777" w:rsidR="00A02DFA" w:rsidRPr="000D4F9B" w:rsidRDefault="00A02DFA" w:rsidP="00A02DFA">
            <w:pPr>
              <w:jc w:val="center"/>
              <w:rPr>
                <w:rFonts w:hAnsi="Times New Roman" w:cs="Times New Roman"/>
                <w:b/>
                <w:bCs/>
                <w:lang w:eastAsia="lt-LT"/>
              </w:rPr>
            </w:pPr>
          </w:p>
          <w:p w14:paraId="594C8F50" w14:textId="644FD4B3" w:rsidR="00A02DFA" w:rsidRPr="000D4F9B" w:rsidRDefault="4EFB7817" w:rsidP="4EFB7817">
            <w:pPr>
              <w:jc w:val="center"/>
              <w:rPr>
                <w:rFonts w:hAnsi="Times New Roman" w:cs="Times New Roman"/>
                <w:b/>
                <w:bCs/>
                <w:lang w:eastAsia="lt-LT"/>
              </w:rPr>
            </w:pPr>
            <w:r w:rsidRPr="4EFB7817">
              <w:rPr>
                <w:rFonts w:hAnsi="Times New Roman" w:cs="Times New Roman"/>
                <w:b/>
                <w:bCs/>
                <w:lang w:eastAsia="lt-LT"/>
              </w:rPr>
              <w:t>Ūkio subjekto pavadinimas, juridinio asmens kodas, adresas</w:t>
            </w:r>
          </w:p>
        </w:tc>
        <w:tc>
          <w:tcPr>
            <w:tcW w:w="2981" w:type="dxa"/>
          </w:tcPr>
          <w:p w14:paraId="6922DFE4" w14:textId="6BA71A46" w:rsidR="00A02DFA" w:rsidRPr="000D4F9B" w:rsidRDefault="4EFB7817" w:rsidP="4EFB7817">
            <w:pPr>
              <w:jc w:val="center"/>
              <w:rPr>
                <w:rFonts w:hAnsi="Times New Roman" w:cs="Times New Roman"/>
                <w:b/>
                <w:bCs/>
                <w:lang w:eastAsia="lt-LT"/>
              </w:rPr>
            </w:pPr>
            <w:r w:rsidRPr="4EFB7817">
              <w:rPr>
                <w:rFonts w:hAnsi="Times New Roman" w:cs="Times New Roman"/>
                <w:b/>
                <w:bCs/>
                <w:lang w:eastAsia="lt-LT"/>
              </w:rPr>
              <w:t>Nuoroda į PD sąlygą, kuriai atitikti remiamasi ūkio subjekto pajėgumais</w:t>
            </w:r>
          </w:p>
          <w:p w14:paraId="79F41EAB" w14:textId="57B460B2" w:rsidR="00A02DFA" w:rsidRPr="000D4F9B" w:rsidRDefault="4EFB7817" w:rsidP="4EFB7817">
            <w:pPr>
              <w:jc w:val="center"/>
              <w:rPr>
                <w:rFonts w:hAnsi="Times New Roman" w:cs="Times New Roman"/>
                <w:b/>
                <w:bCs/>
                <w:lang w:eastAsia="lt-LT"/>
              </w:rPr>
            </w:pPr>
            <w:r w:rsidRPr="4EFB7817">
              <w:rPr>
                <w:rFonts w:hAnsi="Times New Roman" w:cs="Times New Roman"/>
                <w:b/>
                <w:bCs/>
                <w:lang w:eastAsia="lt-LT"/>
              </w:rPr>
              <w:t>(Tiekėjas nurodo reikalavimo Nr. pagal Specialiųjų sąlygų 4 priedą „Tiekėjo kvalifikacijos ir kiti reikalavimai“</w:t>
            </w:r>
          </w:p>
        </w:tc>
        <w:tc>
          <w:tcPr>
            <w:tcW w:w="1804" w:type="dxa"/>
          </w:tcPr>
          <w:p w14:paraId="25497518" w14:textId="454A787A" w:rsidR="00A02DFA" w:rsidRPr="000D4F9B" w:rsidRDefault="4EFB7817" w:rsidP="4EFB7817">
            <w:pPr>
              <w:jc w:val="center"/>
              <w:rPr>
                <w:rFonts w:hAnsi="Times New Roman" w:cs="Times New Roman"/>
                <w:b/>
                <w:bCs/>
                <w:lang w:eastAsia="lt-LT"/>
              </w:rPr>
            </w:pPr>
            <w:r w:rsidRPr="4EFB7817">
              <w:rPr>
                <w:rFonts w:hAnsi="Times New Roman" w:cs="Times New Roman"/>
                <w:b/>
                <w:bCs/>
                <w:lang w:eastAsia="lt-LT"/>
              </w:rPr>
              <w:t>Sutarties objekto dalies, perduodamos vykdyti subtiekėjui, aprašymas</w:t>
            </w:r>
          </w:p>
        </w:tc>
        <w:tc>
          <w:tcPr>
            <w:tcW w:w="1705" w:type="dxa"/>
          </w:tcPr>
          <w:p w14:paraId="25AE45DE" w14:textId="7CB9E054" w:rsidR="00A02DFA" w:rsidRPr="000D4F9B" w:rsidRDefault="4EFB7817" w:rsidP="4EFB7817">
            <w:pPr>
              <w:ind w:left="-102" w:right="-109"/>
              <w:jc w:val="center"/>
              <w:rPr>
                <w:rFonts w:hAnsi="Times New Roman" w:cs="Times New Roman"/>
                <w:b/>
                <w:bCs/>
                <w:lang w:eastAsia="lt-LT"/>
              </w:rPr>
            </w:pPr>
            <w:r w:rsidRPr="4EFB7817">
              <w:rPr>
                <w:rFonts w:hAnsi="Times New Roman" w:cs="Times New Roman"/>
                <w:b/>
                <w:bCs/>
                <w:lang w:eastAsia="lt-LT"/>
              </w:rPr>
              <w:t>Sutarties dalies vertė pasiūlymo kainoje, kuriai ketinama pasitelkti ūkio subjektus</w:t>
            </w:r>
          </w:p>
          <w:p w14:paraId="6DC1A260" w14:textId="431A52A5" w:rsidR="00A02DFA" w:rsidRPr="000D4F9B" w:rsidRDefault="4EFB7817" w:rsidP="4EFB7817">
            <w:pPr>
              <w:ind w:left="-102" w:right="-109"/>
              <w:jc w:val="center"/>
              <w:rPr>
                <w:rFonts w:hAnsi="Times New Roman" w:cs="Times New Roman"/>
                <w:b/>
                <w:bCs/>
                <w:lang w:eastAsia="lt-LT"/>
              </w:rPr>
            </w:pPr>
            <w:r w:rsidRPr="4EFB7817">
              <w:rPr>
                <w:rFonts w:hAnsi="Times New Roman" w:cs="Times New Roman"/>
                <w:b/>
                <w:bCs/>
                <w:lang w:eastAsia="lt-LT"/>
              </w:rPr>
              <w:t>Eur be PVM / Proc.</w:t>
            </w:r>
          </w:p>
        </w:tc>
      </w:tr>
      <w:tr w:rsidR="00A02DFA" w:rsidRPr="000D4F9B" w14:paraId="2E0535CF" w14:textId="387F2EFE" w:rsidTr="4EFB7817">
        <w:tc>
          <w:tcPr>
            <w:tcW w:w="538" w:type="dxa"/>
          </w:tcPr>
          <w:p w14:paraId="28670810" w14:textId="77777777" w:rsidR="00A02DFA" w:rsidRPr="000D4F9B" w:rsidRDefault="4EFB7817" w:rsidP="4EFB7817">
            <w:pPr>
              <w:rPr>
                <w:rFonts w:hAnsi="Times New Roman" w:cs="Times New Roman"/>
                <w:lang w:eastAsia="lt-LT"/>
              </w:rPr>
            </w:pPr>
            <w:r w:rsidRPr="4EFB7817">
              <w:rPr>
                <w:rFonts w:hAnsi="Times New Roman" w:cs="Times New Roman"/>
                <w:lang w:eastAsia="lt-LT"/>
              </w:rPr>
              <w:t>1.</w:t>
            </w:r>
          </w:p>
        </w:tc>
        <w:tc>
          <w:tcPr>
            <w:tcW w:w="2600" w:type="dxa"/>
          </w:tcPr>
          <w:p w14:paraId="13AD0E7B" w14:textId="77777777" w:rsidR="00A02DFA" w:rsidRPr="000D4F9B" w:rsidRDefault="00A02DFA" w:rsidP="0BBB0A19">
            <w:pPr>
              <w:rPr>
                <w:rFonts w:hAnsi="Times New Roman" w:cs="Times New Roman"/>
                <w:lang w:eastAsia="lt-LT"/>
              </w:rPr>
            </w:pPr>
          </w:p>
        </w:tc>
        <w:tc>
          <w:tcPr>
            <w:tcW w:w="2981" w:type="dxa"/>
          </w:tcPr>
          <w:p w14:paraId="71112ECA" w14:textId="77777777" w:rsidR="00A02DFA" w:rsidRPr="000D4F9B" w:rsidRDefault="00A02DFA" w:rsidP="0BBB0A19">
            <w:pPr>
              <w:rPr>
                <w:rFonts w:hAnsi="Times New Roman" w:cs="Times New Roman"/>
                <w:lang w:eastAsia="lt-LT"/>
              </w:rPr>
            </w:pPr>
          </w:p>
        </w:tc>
        <w:tc>
          <w:tcPr>
            <w:tcW w:w="1804" w:type="dxa"/>
          </w:tcPr>
          <w:p w14:paraId="3B3CFEBC" w14:textId="77777777" w:rsidR="00A02DFA" w:rsidRPr="000D4F9B" w:rsidRDefault="00A02DFA" w:rsidP="0BBB0A19">
            <w:pPr>
              <w:rPr>
                <w:rFonts w:hAnsi="Times New Roman" w:cs="Times New Roman"/>
                <w:lang w:eastAsia="lt-LT"/>
              </w:rPr>
            </w:pPr>
          </w:p>
        </w:tc>
        <w:tc>
          <w:tcPr>
            <w:tcW w:w="1705" w:type="dxa"/>
          </w:tcPr>
          <w:p w14:paraId="023A9254" w14:textId="77777777" w:rsidR="00A02DFA" w:rsidRPr="000D4F9B" w:rsidRDefault="00A02DFA" w:rsidP="0BBB0A19">
            <w:pPr>
              <w:rPr>
                <w:rFonts w:hAnsi="Times New Roman" w:cs="Times New Roman"/>
                <w:lang w:eastAsia="lt-LT"/>
              </w:rPr>
            </w:pPr>
          </w:p>
        </w:tc>
      </w:tr>
      <w:tr w:rsidR="00A02DFA" w:rsidRPr="000D4F9B" w14:paraId="37ED51C0" w14:textId="1C0C6201" w:rsidTr="4EFB7817">
        <w:tc>
          <w:tcPr>
            <w:tcW w:w="538" w:type="dxa"/>
          </w:tcPr>
          <w:p w14:paraId="18EE12EE" w14:textId="77777777" w:rsidR="00A02DFA" w:rsidRPr="000D4F9B" w:rsidRDefault="4EFB7817" w:rsidP="4EFB7817">
            <w:pPr>
              <w:rPr>
                <w:rFonts w:hAnsi="Times New Roman" w:cs="Times New Roman"/>
                <w:lang w:eastAsia="lt-LT"/>
              </w:rPr>
            </w:pPr>
            <w:r w:rsidRPr="4EFB7817">
              <w:rPr>
                <w:rFonts w:hAnsi="Times New Roman" w:cs="Times New Roman"/>
                <w:lang w:eastAsia="lt-LT"/>
              </w:rPr>
              <w:lastRenderedPageBreak/>
              <w:t>2.</w:t>
            </w:r>
          </w:p>
        </w:tc>
        <w:tc>
          <w:tcPr>
            <w:tcW w:w="2600" w:type="dxa"/>
          </w:tcPr>
          <w:p w14:paraId="0058E7F1" w14:textId="77777777" w:rsidR="00A02DFA" w:rsidRPr="000D4F9B" w:rsidRDefault="00A02DFA" w:rsidP="0BBB0A19">
            <w:pPr>
              <w:rPr>
                <w:rFonts w:hAnsi="Times New Roman" w:cs="Times New Roman"/>
                <w:lang w:eastAsia="lt-LT"/>
              </w:rPr>
            </w:pPr>
          </w:p>
        </w:tc>
        <w:tc>
          <w:tcPr>
            <w:tcW w:w="2981" w:type="dxa"/>
          </w:tcPr>
          <w:p w14:paraId="6DC6B3DB" w14:textId="77777777" w:rsidR="00A02DFA" w:rsidRPr="000D4F9B" w:rsidRDefault="00A02DFA" w:rsidP="0BBB0A19">
            <w:pPr>
              <w:rPr>
                <w:rFonts w:hAnsi="Times New Roman" w:cs="Times New Roman"/>
                <w:lang w:eastAsia="lt-LT"/>
              </w:rPr>
            </w:pPr>
          </w:p>
        </w:tc>
        <w:tc>
          <w:tcPr>
            <w:tcW w:w="1804" w:type="dxa"/>
          </w:tcPr>
          <w:p w14:paraId="7AEED84F" w14:textId="77777777" w:rsidR="00A02DFA" w:rsidRPr="000D4F9B" w:rsidRDefault="00A02DFA" w:rsidP="0BBB0A19">
            <w:pPr>
              <w:rPr>
                <w:rFonts w:hAnsi="Times New Roman" w:cs="Times New Roman"/>
                <w:lang w:eastAsia="lt-LT"/>
              </w:rPr>
            </w:pPr>
          </w:p>
        </w:tc>
        <w:tc>
          <w:tcPr>
            <w:tcW w:w="1705" w:type="dxa"/>
          </w:tcPr>
          <w:p w14:paraId="221890C4" w14:textId="77777777" w:rsidR="00A02DFA" w:rsidRPr="000D4F9B" w:rsidRDefault="00A02DFA" w:rsidP="0BBB0A19">
            <w:pPr>
              <w:rPr>
                <w:rFonts w:hAnsi="Times New Roman" w:cs="Times New Roman"/>
                <w:lang w:eastAsia="lt-LT"/>
              </w:rPr>
            </w:pPr>
          </w:p>
        </w:tc>
      </w:tr>
    </w:tbl>
    <w:p w14:paraId="266600C1" w14:textId="77777777" w:rsidR="00405E4F" w:rsidRPr="000D4F9B" w:rsidRDefault="00405E4F" w:rsidP="0BBB0A19">
      <w:pPr>
        <w:spacing w:after="0" w:line="240" w:lineRule="auto"/>
        <w:rPr>
          <w:rFonts w:ascii="Times New Roman" w:eastAsia="Calibri" w:hAnsi="Times New Roman" w:cs="Times New Roman"/>
          <w:color w:val="000000" w:themeColor="text1"/>
          <w:sz w:val="21"/>
          <w:szCs w:val="21"/>
          <w:lang w:eastAsia="lt-LT"/>
        </w:rPr>
      </w:pPr>
    </w:p>
    <w:p w14:paraId="4B970428" w14:textId="0B4B52FD" w:rsidR="00405E4F" w:rsidRPr="000D4F9B" w:rsidRDefault="4EFB7817" w:rsidP="4EFB7817">
      <w:pPr>
        <w:pStyle w:val="Sraopastraipa"/>
        <w:numPr>
          <w:ilvl w:val="0"/>
          <w:numId w:val="13"/>
        </w:numPr>
        <w:tabs>
          <w:tab w:val="left" w:pos="567"/>
        </w:tabs>
        <w:spacing w:after="0" w:line="240" w:lineRule="auto"/>
        <w:ind w:left="0" w:firstLine="360"/>
        <w:jc w:val="center"/>
        <w:rPr>
          <w:rFonts w:ascii="Times New Roman" w:eastAsia="Calibri" w:hAnsi="Times New Roman" w:cs="Times New Roman"/>
          <w:b/>
          <w:bCs/>
          <w:color w:val="000000" w:themeColor="text1"/>
        </w:rPr>
      </w:pPr>
      <w:r w:rsidRPr="4EFB7817">
        <w:rPr>
          <w:rFonts w:ascii="Times New Roman" w:eastAsia="Calibri" w:hAnsi="Times New Roman" w:cs="Times New Roman"/>
          <w:b/>
          <w:bCs/>
        </w:rPr>
        <w:t>INFORMACIJA APIE ŽINOMUS SUBTIEKĖJUS IR JIEMS PERDUODAMA VYKDYTI SUTARTIES DALIS</w:t>
      </w:r>
    </w:p>
    <w:p w14:paraId="7B875D9A" w14:textId="77777777" w:rsidR="00405E4F" w:rsidRPr="000D4F9B" w:rsidRDefault="4EFB7817" w:rsidP="4EFB7817">
      <w:pPr>
        <w:spacing w:after="0" w:line="240" w:lineRule="auto"/>
        <w:ind w:left="567"/>
        <w:contextualSpacing/>
        <w:jc w:val="center"/>
        <w:rPr>
          <w:rFonts w:ascii="Times New Roman" w:eastAsia="Calibri" w:hAnsi="Times New Roman" w:cs="Times New Roman"/>
          <w:i/>
          <w:iCs/>
          <w:color w:val="000000" w:themeColor="text1"/>
        </w:rPr>
      </w:pPr>
      <w:r w:rsidRPr="4EFB7817">
        <w:rPr>
          <w:rFonts w:ascii="Times New Roman" w:eastAsia="Calibri" w:hAnsi="Times New Roman" w:cs="Times New Roman"/>
          <w:i/>
          <w:iCs/>
          <w:color w:val="000000" w:themeColor="text1"/>
        </w:rPr>
        <w:t>(pildoma, jei tiekėjas pasitelkia subtiekėjus)</w:t>
      </w:r>
    </w:p>
    <w:p w14:paraId="131ECC71" w14:textId="77777777" w:rsidR="00405E4F" w:rsidRPr="000D4F9B" w:rsidRDefault="00405E4F" w:rsidP="0BBB0A19">
      <w:pPr>
        <w:spacing w:after="0" w:line="240" w:lineRule="auto"/>
        <w:ind w:left="567"/>
        <w:contextualSpacing/>
        <w:jc w:val="center"/>
        <w:rPr>
          <w:rFonts w:ascii="Times New Roman" w:eastAsia="Calibri" w:hAnsi="Times New Roman" w:cs="Times New Roman"/>
          <w:i/>
          <w:iCs/>
          <w:color w:val="000000" w:themeColor="text1"/>
        </w:rPr>
      </w:pPr>
    </w:p>
    <w:tbl>
      <w:tblPr>
        <w:tblStyle w:val="Lentelstinklelis31"/>
        <w:tblW w:w="9628" w:type="dxa"/>
        <w:tblInd w:w="0" w:type="dxa"/>
        <w:tblLook w:val="04A0" w:firstRow="1" w:lastRow="0" w:firstColumn="1" w:lastColumn="0" w:noHBand="0" w:noVBand="1"/>
      </w:tblPr>
      <w:tblGrid>
        <w:gridCol w:w="539"/>
        <w:gridCol w:w="3777"/>
        <w:gridCol w:w="2725"/>
        <w:gridCol w:w="2587"/>
      </w:tblGrid>
      <w:tr w:rsidR="00A02DFA" w:rsidRPr="000D4F9B" w14:paraId="29258970" w14:textId="6396567D" w:rsidTr="4EFB7817">
        <w:trPr>
          <w:trHeight w:val="1217"/>
        </w:trPr>
        <w:tc>
          <w:tcPr>
            <w:tcW w:w="539" w:type="dxa"/>
          </w:tcPr>
          <w:p w14:paraId="1F95C952" w14:textId="77777777" w:rsidR="00A02DFA" w:rsidRPr="000D4F9B" w:rsidRDefault="4EFB7817" w:rsidP="4EFB7817">
            <w:pPr>
              <w:jc w:val="center"/>
              <w:rPr>
                <w:rFonts w:hAnsi="Times New Roman" w:cs="Times New Roman"/>
                <w:b/>
                <w:bCs/>
                <w:sz w:val="21"/>
                <w:szCs w:val="21"/>
                <w:lang w:eastAsia="lt-LT"/>
              </w:rPr>
            </w:pPr>
            <w:bookmarkStart w:id="3" w:name="_Hlk163727502"/>
            <w:r w:rsidRPr="4EFB7817">
              <w:rPr>
                <w:rFonts w:hAnsi="Times New Roman" w:cs="Times New Roman"/>
                <w:b/>
                <w:bCs/>
                <w:sz w:val="21"/>
                <w:szCs w:val="21"/>
                <w:lang w:eastAsia="lt-LT"/>
              </w:rPr>
              <w:t>Eil. Nr.</w:t>
            </w:r>
          </w:p>
        </w:tc>
        <w:tc>
          <w:tcPr>
            <w:tcW w:w="3777" w:type="dxa"/>
          </w:tcPr>
          <w:p w14:paraId="50590017" w14:textId="77777777" w:rsidR="00A02DFA" w:rsidRPr="000D4F9B" w:rsidRDefault="4EFB7817" w:rsidP="4EFB7817">
            <w:pPr>
              <w:jc w:val="center"/>
              <w:rPr>
                <w:rFonts w:hAnsi="Times New Roman" w:cs="Times New Roman"/>
                <w:b/>
                <w:bCs/>
                <w:sz w:val="21"/>
                <w:szCs w:val="21"/>
                <w:lang w:eastAsia="lt-LT"/>
              </w:rPr>
            </w:pPr>
            <w:r w:rsidRPr="4EFB7817">
              <w:rPr>
                <w:rFonts w:hAnsi="Times New Roman" w:cs="Times New Roman"/>
                <w:b/>
                <w:bCs/>
                <w:sz w:val="21"/>
                <w:szCs w:val="21"/>
                <w:lang w:eastAsia="lt-LT"/>
              </w:rPr>
              <w:t>Subtiekėjo pavadinimas, juridinio asmens kodas, adresas</w:t>
            </w:r>
          </w:p>
        </w:tc>
        <w:tc>
          <w:tcPr>
            <w:tcW w:w="2725" w:type="dxa"/>
          </w:tcPr>
          <w:p w14:paraId="01656021" w14:textId="77777777" w:rsidR="00A02DFA" w:rsidRPr="000D4F9B" w:rsidRDefault="4EFB7817" w:rsidP="4EFB7817">
            <w:pPr>
              <w:jc w:val="center"/>
              <w:rPr>
                <w:rFonts w:hAnsi="Times New Roman" w:cs="Times New Roman"/>
                <w:b/>
                <w:bCs/>
                <w:sz w:val="21"/>
                <w:szCs w:val="21"/>
                <w:lang w:eastAsia="lt-LT"/>
              </w:rPr>
            </w:pPr>
            <w:r w:rsidRPr="4EFB7817">
              <w:rPr>
                <w:rFonts w:hAnsi="Times New Roman" w:cs="Times New Roman"/>
                <w:b/>
                <w:bCs/>
                <w:sz w:val="21"/>
                <w:szCs w:val="21"/>
                <w:lang w:eastAsia="lt-LT"/>
              </w:rPr>
              <w:t>Sutarties objekto dalies, perduodamos vykdyti subtiekėjui, aprašymas</w:t>
            </w:r>
          </w:p>
        </w:tc>
        <w:tc>
          <w:tcPr>
            <w:tcW w:w="2587" w:type="dxa"/>
          </w:tcPr>
          <w:p w14:paraId="1980F771" w14:textId="4E13F72F" w:rsidR="00A02DFA" w:rsidRPr="000D4F9B" w:rsidRDefault="4EFB7817" w:rsidP="4EFB7817">
            <w:pPr>
              <w:jc w:val="center"/>
              <w:rPr>
                <w:rFonts w:hAnsi="Times New Roman" w:cs="Times New Roman"/>
                <w:b/>
                <w:bCs/>
                <w:sz w:val="21"/>
                <w:szCs w:val="21"/>
                <w:lang w:eastAsia="lt-LT"/>
              </w:rPr>
            </w:pPr>
            <w:r w:rsidRPr="4EFB7817">
              <w:rPr>
                <w:rFonts w:hAnsi="Times New Roman" w:cs="Times New Roman"/>
                <w:b/>
                <w:bCs/>
                <w:sz w:val="21"/>
                <w:szCs w:val="21"/>
                <w:lang w:eastAsia="lt-LT"/>
              </w:rPr>
              <w:t>Pirkimo sutarties dalis pasiūlymo kainoje, perduodama vykdyti subtiekėjui Eur be PVM / proc.</w:t>
            </w:r>
          </w:p>
        </w:tc>
      </w:tr>
      <w:tr w:rsidR="00B65F2F" w:rsidRPr="000D4F9B" w14:paraId="618E3A9F" w14:textId="03A17176" w:rsidTr="4EFB7817">
        <w:tc>
          <w:tcPr>
            <w:tcW w:w="539" w:type="dxa"/>
          </w:tcPr>
          <w:p w14:paraId="2016510D" w14:textId="77777777" w:rsidR="00B65F2F" w:rsidRPr="000D4F9B" w:rsidRDefault="4EFB7817" w:rsidP="4EFB7817">
            <w:pPr>
              <w:rPr>
                <w:rFonts w:hAnsi="Times New Roman" w:cs="Times New Roman"/>
                <w:sz w:val="21"/>
                <w:szCs w:val="21"/>
                <w:lang w:eastAsia="lt-LT"/>
              </w:rPr>
            </w:pPr>
            <w:r w:rsidRPr="4EFB7817">
              <w:rPr>
                <w:rFonts w:hAnsi="Times New Roman" w:cs="Times New Roman"/>
                <w:sz w:val="21"/>
                <w:szCs w:val="21"/>
                <w:lang w:eastAsia="lt-LT"/>
              </w:rPr>
              <w:t>1.</w:t>
            </w:r>
          </w:p>
        </w:tc>
        <w:tc>
          <w:tcPr>
            <w:tcW w:w="3777" w:type="dxa"/>
          </w:tcPr>
          <w:p w14:paraId="13302A04" w14:textId="77777777" w:rsidR="00B65F2F" w:rsidRPr="000D4F9B" w:rsidRDefault="00B65F2F" w:rsidP="0BBB0A19">
            <w:pPr>
              <w:rPr>
                <w:rFonts w:hAnsi="Times New Roman" w:cs="Times New Roman"/>
                <w:sz w:val="21"/>
                <w:szCs w:val="21"/>
                <w:lang w:eastAsia="lt-LT"/>
              </w:rPr>
            </w:pPr>
          </w:p>
        </w:tc>
        <w:tc>
          <w:tcPr>
            <w:tcW w:w="2725" w:type="dxa"/>
          </w:tcPr>
          <w:p w14:paraId="39C8A5D2" w14:textId="77777777" w:rsidR="00B65F2F" w:rsidRPr="000D4F9B" w:rsidRDefault="00B65F2F" w:rsidP="0BBB0A19">
            <w:pPr>
              <w:rPr>
                <w:rFonts w:hAnsi="Times New Roman" w:cs="Times New Roman"/>
                <w:sz w:val="21"/>
                <w:szCs w:val="21"/>
                <w:lang w:eastAsia="lt-LT"/>
              </w:rPr>
            </w:pPr>
          </w:p>
        </w:tc>
        <w:tc>
          <w:tcPr>
            <w:tcW w:w="2587" w:type="dxa"/>
          </w:tcPr>
          <w:p w14:paraId="638A7350" w14:textId="77777777" w:rsidR="00B65F2F" w:rsidRPr="000D4F9B" w:rsidRDefault="00B65F2F" w:rsidP="0BBB0A19">
            <w:pPr>
              <w:rPr>
                <w:rFonts w:hAnsi="Times New Roman" w:cs="Times New Roman"/>
                <w:sz w:val="21"/>
                <w:szCs w:val="21"/>
                <w:lang w:eastAsia="lt-LT"/>
              </w:rPr>
            </w:pPr>
          </w:p>
        </w:tc>
      </w:tr>
      <w:tr w:rsidR="00B65F2F" w:rsidRPr="000D4F9B" w14:paraId="5D25BF28" w14:textId="5176ADC9" w:rsidTr="4EFB7817">
        <w:tc>
          <w:tcPr>
            <w:tcW w:w="539" w:type="dxa"/>
          </w:tcPr>
          <w:p w14:paraId="286BD94E" w14:textId="77777777" w:rsidR="00B65F2F" w:rsidRPr="000D4F9B" w:rsidRDefault="4EFB7817" w:rsidP="4EFB7817">
            <w:pPr>
              <w:rPr>
                <w:rFonts w:hAnsi="Times New Roman" w:cs="Times New Roman"/>
                <w:sz w:val="21"/>
                <w:szCs w:val="21"/>
                <w:lang w:eastAsia="lt-LT"/>
              </w:rPr>
            </w:pPr>
            <w:r w:rsidRPr="4EFB7817">
              <w:rPr>
                <w:rFonts w:hAnsi="Times New Roman" w:cs="Times New Roman"/>
                <w:sz w:val="21"/>
                <w:szCs w:val="21"/>
                <w:lang w:eastAsia="lt-LT"/>
              </w:rPr>
              <w:t>2.</w:t>
            </w:r>
          </w:p>
        </w:tc>
        <w:tc>
          <w:tcPr>
            <w:tcW w:w="3777" w:type="dxa"/>
          </w:tcPr>
          <w:p w14:paraId="4C7C3C42" w14:textId="77777777" w:rsidR="00B65F2F" w:rsidRPr="000D4F9B" w:rsidRDefault="00B65F2F" w:rsidP="0BBB0A19">
            <w:pPr>
              <w:rPr>
                <w:rFonts w:hAnsi="Times New Roman" w:cs="Times New Roman"/>
                <w:sz w:val="21"/>
                <w:szCs w:val="21"/>
                <w:lang w:eastAsia="lt-LT"/>
              </w:rPr>
            </w:pPr>
          </w:p>
        </w:tc>
        <w:tc>
          <w:tcPr>
            <w:tcW w:w="2725" w:type="dxa"/>
          </w:tcPr>
          <w:p w14:paraId="55208F49" w14:textId="77777777" w:rsidR="00B65F2F" w:rsidRPr="000D4F9B" w:rsidRDefault="00B65F2F" w:rsidP="0BBB0A19">
            <w:pPr>
              <w:rPr>
                <w:rFonts w:hAnsi="Times New Roman" w:cs="Times New Roman"/>
                <w:sz w:val="21"/>
                <w:szCs w:val="21"/>
                <w:lang w:eastAsia="lt-LT"/>
              </w:rPr>
            </w:pPr>
          </w:p>
        </w:tc>
        <w:tc>
          <w:tcPr>
            <w:tcW w:w="2587" w:type="dxa"/>
          </w:tcPr>
          <w:p w14:paraId="50F5DD2C" w14:textId="77777777" w:rsidR="00B65F2F" w:rsidRPr="000D4F9B" w:rsidRDefault="00B65F2F" w:rsidP="0BBB0A19">
            <w:pPr>
              <w:rPr>
                <w:rFonts w:hAnsi="Times New Roman" w:cs="Times New Roman"/>
                <w:sz w:val="21"/>
                <w:szCs w:val="21"/>
                <w:lang w:eastAsia="lt-LT"/>
              </w:rPr>
            </w:pPr>
          </w:p>
        </w:tc>
      </w:tr>
      <w:bookmarkEnd w:id="3"/>
    </w:tbl>
    <w:p w14:paraId="0C2340FE" w14:textId="28B4339A" w:rsidR="00405E4F" w:rsidRPr="000D4F9B" w:rsidRDefault="00405E4F" w:rsidP="00A02DFA">
      <w:pPr>
        <w:spacing w:after="0" w:line="240" w:lineRule="auto"/>
        <w:jc w:val="center"/>
        <w:rPr>
          <w:rFonts w:ascii="Times New Roman" w:eastAsia="Times New Roman" w:hAnsi="Times New Roman" w:cs="Times New Roman"/>
          <w:b/>
          <w:bCs/>
          <w:sz w:val="21"/>
          <w:szCs w:val="21"/>
          <w:lang w:eastAsia="lt-LT"/>
        </w:rPr>
      </w:pPr>
    </w:p>
    <w:p w14:paraId="242C61D4" w14:textId="20D87CFD" w:rsidR="00073806" w:rsidRPr="000D4F9B" w:rsidRDefault="4EFB7817" w:rsidP="4EFB7817">
      <w:pPr>
        <w:spacing w:after="0" w:line="240" w:lineRule="auto"/>
        <w:jc w:val="center"/>
        <w:rPr>
          <w:rFonts w:ascii="Times New Roman" w:eastAsia="Times New Roman" w:hAnsi="Times New Roman" w:cs="Times New Roman"/>
          <w:b/>
          <w:bCs/>
          <w:sz w:val="21"/>
          <w:szCs w:val="21"/>
          <w:lang w:eastAsia="lt-LT"/>
        </w:rPr>
      </w:pPr>
      <w:r w:rsidRPr="4EFB7817">
        <w:rPr>
          <w:rFonts w:ascii="Times New Roman" w:eastAsia="Times New Roman" w:hAnsi="Times New Roman" w:cs="Times New Roman"/>
          <w:sz w:val="21"/>
          <w:szCs w:val="21"/>
          <w:lang w:eastAsia="lt-LT"/>
        </w:rPr>
        <w:t>5.</w:t>
      </w:r>
      <w:r w:rsidRPr="4EFB7817">
        <w:rPr>
          <w:rFonts w:ascii="Times New Roman" w:eastAsia="Times New Roman" w:hAnsi="Times New Roman" w:cs="Times New Roman"/>
          <w:b/>
          <w:bCs/>
          <w:sz w:val="21"/>
          <w:szCs w:val="21"/>
          <w:lang w:eastAsia="lt-LT"/>
        </w:rPr>
        <w:t xml:space="preserve"> INFORMACIJA APIE SPECIALISTUS, KURIAIS BUS REMIAMASI ĮRODINĖJANT TIEKĖJO KVALIFIKACIJĄ IR VYKDANT PIRKIMO SUTARTĮ, TAČIAU JIE NĖRA TIEKĖJO AR TIEKĖJO PASITELKIAMO (-Ų) ŪKIO SUBJEKTO (-Ų) DARBUOTOJAI PASIŪLYMO PATEIKIMO METU, BET LAIMĖJIMO ATVEJU BŪTŲ ĮDARBINTI (kvazisubtiekėjai)</w:t>
      </w:r>
    </w:p>
    <w:p w14:paraId="263A3420" w14:textId="77777777" w:rsidR="00A02DFA" w:rsidRPr="000D4F9B" w:rsidRDefault="00A02DFA" w:rsidP="00A02DFA">
      <w:pPr>
        <w:spacing w:after="0" w:line="240" w:lineRule="auto"/>
        <w:jc w:val="center"/>
        <w:rPr>
          <w:rFonts w:ascii="Times New Roman" w:eastAsia="Times New Roman" w:hAnsi="Times New Roman" w:cs="Times New Roman"/>
          <w:b/>
          <w:bCs/>
          <w:sz w:val="21"/>
          <w:szCs w:val="21"/>
          <w:lang w:eastAsia="lt-LT"/>
        </w:rPr>
      </w:pPr>
    </w:p>
    <w:tbl>
      <w:tblPr>
        <w:tblStyle w:val="Lentelstinklelis"/>
        <w:tblW w:w="0" w:type="auto"/>
        <w:tblLook w:val="04A0" w:firstRow="1" w:lastRow="0" w:firstColumn="1" w:lastColumn="0" w:noHBand="0" w:noVBand="1"/>
      </w:tblPr>
      <w:tblGrid>
        <w:gridCol w:w="526"/>
        <w:gridCol w:w="3864"/>
        <w:gridCol w:w="5238"/>
      </w:tblGrid>
      <w:tr w:rsidR="00F56C98" w:rsidRPr="000D4F9B" w14:paraId="142B3D01" w14:textId="77777777" w:rsidTr="4EFB7817">
        <w:tc>
          <w:tcPr>
            <w:tcW w:w="526" w:type="dxa"/>
          </w:tcPr>
          <w:p w14:paraId="373D750E" w14:textId="395E585B" w:rsidR="00F56C98" w:rsidRPr="000D4F9B" w:rsidRDefault="4EFB7817" w:rsidP="4EFB7817">
            <w:pPr>
              <w:jc w:val="center"/>
              <w:rPr>
                <w:rFonts w:ascii="Times New Roman" w:hAnsi="Times New Roman" w:cs="Times New Roman"/>
                <w:b/>
                <w:bCs/>
                <w:sz w:val="21"/>
                <w:szCs w:val="21"/>
                <w:lang w:val="lt-LT" w:eastAsia="lt-LT"/>
              </w:rPr>
            </w:pPr>
            <w:r w:rsidRPr="4EFB7817">
              <w:rPr>
                <w:rFonts w:ascii="Times New Roman" w:hAnsi="Times New Roman" w:cs="Times New Roman"/>
                <w:b/>
                <w:bCs/>
                <w:sz w:val="21"/>
                <w:szCs w:val="21"/>
                <w:lang w:val="lt-LT"/>
              </w:rPr>
              <w:t>Eil. Nr.</w:t>
            </w:r>
          </w:p>
        </w:tc>
        <w:tc>
          <w:tcPr>
            <w:tcW w:w="3864" w:type="dxa"/>
          </w:tcPr>
          <w:p w14:paraId="4BC07127" w14:textId="68570F11" w:rsidR="00F56C98" w:rsidRPr="000D4F9B" w:rsidRDefault="4EFB7817" w:rsidP="4EFB7817">
            <w:pPr>
              <w:jc w:val="center"/>
              <w:rPr>
                <w:rFonts w:ascii="Times New Roman" w:hAnsi="Times New Roman" w:cs="Times New Roman"/>
                <w:b/>
                <w:bCs/>
                <w:sz w:val="21"/>
                <w:szCs w:val="21"/>
                <w:lang w:val="lt-LT" w:eastAsia="lt-LT"/>
              </w:rPr>
            </w:pPr>
            <w:r w:rsidRPr="4EFB7817">
              <w:rPr>
                <w:rFonts w:ascii="Times New Roman" w:hAnsi="Times New Roman" w:cs="Times New Roman"/>
                <w:b/>
                <w:bCs/>
                <w:sz w:val="21"/>
                <w:szCs w:val="21"/>
                <w:lang w:val="lt-LT" w:eastAsia="lt-LT"/>
              </w:rPr>
              <w:t>Vardas ir pavardė</w:t>
            </w:r>
          </w:p>
        </w:tc>
        <w:tc>
          <w:tcPr>
            <w:tcW w:w="5238" w:type="dxa"/>
          </w:tcPr>
          <w:p w14:paraId="30C1C18E" w14:textId="1740D415" w:rsidR="00F56C98" w:rsidRPr="000D4F9B" w:rsidRDefault="4EFB7817" w:rsidP="4EFB7817">
            <w:pPr>
              <w:jc w:val="center"/>
              <w:rPr>
                <w:rFonts w:ascii="Times New Roman" w:hAnsi="Times New Roman" w:cs="Times New Roman"/>
                <w:b/>
                <w:bCs/>
                <w:sz w:val="21"/>
                <w:szCs w:val="21"/>
                <w:lang w:val="lt-LT" w:eastAsia="lt-LT"/>
              </w:rPr>
            </w:pPr>
            <w:r w:rsidRPr="4EFB7817">
              <w:rPr>
                <w:rFonts w:ascii="Times New Roman" w:hAnsi="Times New Roman" w:cs="Times New Roman"/>
                <w:b/>
                <w:bCs/>
                <w:sz w:val="21"/>
                <w:szCs w:val="21"/>
                <w:lang w:val="lt-LT" w:eastAsia="lt-LT"/>
              </w:rPr>
              <w:t>Specialisto dabartinė darbovietė</w:t>
            </w:r>
          </w:p>
        </w:tc>
      </w:tr>
      <w:tr w:rsidR="00F56C98" w:rsidRPr="000D4F9B" w14:paraId="3BF024AD" w14:textId="77777777" w:rsidTr="4EFB7817">
        <w:tc>
          <w:tcPr>
            <w:tcW w:w="526" w:type="dxa"/>
          </w:tcPr>
          <w:p w14:paraId="59D00FBA" w14:textId="73705E31" w:rsidR="00F56C98" w:rsidRPr="000D4F9B" w:rsidRDefault="4EFB7817" w:rsidP="4EFB7817">
            <w:pPr>
              <w:jc w:val="center"/>
              <w:rPr>
                <w:rFonts w:ascii="Times New Roman" w:hAnsi="Times New Roman" w:cs="Times New Roman"/>
                <w:b/>
                <w:bCs/>
                <w:sz w:val="21"/>
                <w:szCs w:val="21"/>
                <w:lang w:val="lt-LT" w:eastAsia="lt-LT"/>
              </w:rPr>
            </w:pPr>
            <w:r w:rsidRPr="4EFB7817">
              <w:rPr>
                <w:rFonts w:ascii="Times New Roman" w:hAnsi="Times New Roman" w:cs="Times New Roman"/>
                <w:sz w:val="21"/>
                <w:szCs w:val="21"/>
                <w:lang w:val="lt-LT"/>
              </w:rPr>
              <w:t>1.</w:t>
            </w:r>
          </w:p>
        </w:tc>
        <w:tc>
          <w:tcPr>
            <w:tcW w:w="3864" w:type="dxa"/>
          </w:tcPr>
          <w:p w14:paraId="1DF82D89" w14:textId="77777777" w:rsidR="00F56C98" w:rsidRPr="000D4F9B" w:rsidRDefault="00F56C98" w:rsidP="00F56C98">
            <w:pPr>
              <w:jc w:val="center"/>
              <w:rPr>
                <w:rFonts w:ascii="Times New Roman" w:hAnsi="Times New Roman" w:cs="Times New Roman"/>
                <w:b/>
                <w:bCs/>
                <w:sz w:val="21"/>
                <w:szCs w:val="21"/>
                <w:lang w:val="lt-LT" w:eastAsia="lt-LT"/>
              </w:rPr>
            </w:pPr>
          </w:p>
        </w:tc>
        <w:tc>
          <w:tcPr>
            <w:tcW w:w="5238" w:type="dxa"/>
          </w:tcPr>
          <w:p w14:paraId="54F7A7E0" w14:textId="77777777" w:rsidR="00F56C98" w:rsidRPr="000D4F9B" w:rsidRDefault="00F56C98" w:rsidP="00F56C98">
            <w:pPr>
              <w:jc w:val="center"/>
              <w:rPr>
                <w:rFonts w:ascii="Times New Roman" w:hAnsi="Times New Roman" w:cs="Times New Roman"/>
                <w:b/>
                <w:bCs/>
                <w:sz w:val="21"/>
                <w:szCs w:val="21"/>
                <w:lang w:val="lt-LT" w:eastAsia="lt-LT"/>
              </w:rPr>
            </w:pPr>
          </w:p>
        </w:tc>
      </w:tr>
      <w:tr w:rsidR="00F56C98" w:rsidRPr="000D4F9B" w14:paraId="31E8F0E4" w14:textId="77777777" w:rsidTr="4EFB7817">
        <w:tc>
          <w:tcPr>
            <w:tcW w:w="526" w:type="dxa"/>
          </w:tcPr>
          <w:p w14:paraId="06BBD4B2" w14:textId="38DA746A" w:rsidR="00F56C98" w:rsidRPr="000D4F9B" w:rsidRDefault="4EFB7817" w:rsidP="4EFB7817">
            <w:pPr>
              <w:jc w:val="center"/>
              <w:rPr>
                <w:rFonts w:ascii="Times New Roman" w:hAnsi="Times New Roman" w:cs="Times New Roman"/>
                <w:b/>
                <w:bCs/>
                <w:sz w:val="21"/>
                <w:szCs w:val="21"/>
                <w:lang w:val="lt-LT" w:eastAsia="lt-LT"/>
              </w:rPr>
            </w:pPr>
            <w:r w:rsidRPr="4EFB7817">
              <w:rPr>
                <w:rFonts w:ascii="Times New Roman" w:hAnsi="Times New Roman" w:cs="Times New Roman"/>
                <w:sz w:val="21"/>
                <w:szCs w:val="21"/>
                <w:lang w:val="lt-LT"/>
              </w:rPr>
              <w:t>2.</w:t>
            </w:r>
          </w:p>
        </w:tc>
        <w:tc>
          <w:tcPr>
            <w:tcW w:w="3864" w:type="dxa"/>
          </w:tcPr>
          <w:p w14:paraId="6EDB6DF4" w14:textId="77777777" w:rsidR="00F56C98" w:rsidRPr="000D4F9B" w:rsidRDefault="00F56C98" w:rsidP="00F56C98">
            <w:pPr>
              <w:jc w:val="center"/>
              <w:rPr>
                <w:rFonts w:ascii="Times New Roman" w:hAnsi="Times New Roman" w:cs="Times New Roman"/>
                <w:b/>
                <w:bCs/>
                <w:sz w:val="21"/>
                <w:szCs w:val="21"/>
                <w:lang w:val="lt-LT" w:eastAsia="lt-LT"/>
              </w:rPr>
            </w:pPr>
          </w:p>
        </w:tc>
        <w:tc>
          <w:tcPr>
            <w:tcW w:w="5238" w:type="dxa"/>
          </w:tcPr>
          <w:p w14:paraId="731619CE" w14:textId="77777777" w:rsidR="00F56C98" w:rsidRPr="000D4F9B" w:rsidRDefault="00F56C98" w:rsidP="00F56C98">
            <w:pPr>
              <w:jc w:val="center"/>
              <w:rPr>
                <w:rFonts w:ascii="Times New Roman" w:hAnsi="Times New Roman" w:cs="Times New Roman"/>
                <w:b/>
                <w:bCs/>
                <w:sz w:val="21"/>
                <w:szCs w:val="21"/>
                <w:lang w:val="lt-LT" w:eastAsia="lt-LT"/>
              </w:rPr>
            </w:pPr>
          </w:p>
        </w:tc>
      </w:tr>
    </w:tbl>
    <w:p w14:paraId="519ECB24" w14:textId="77777777" w:rsidR="00A02DFA" w:rsidRPr="000D4F9B" w:rsidRDefault="00A02DFA" w:rsidP="00A02DFA">
      <w:pPr>
        <w:spacing w:after="0" w:line="240" w:lineRule="auto"/>
        <w:jc w:val="center"/>
        <w:rPr>
          <w:rFonts w:ascii="Times New Roman" w:eastAsia="Times New Roman" w:hAnsi="Times New Roman" w:cs="Times New Roman"/>
          <w:b/>
          <w:bCs/>
          <w:sz w:val="21"/>
          <w:szCs w:val="21"/>
          <w:lang w:eastAsia="lt-LT"/>
        </w:rPr>
      </w:pPr>
    </w:p>
    <w:p w14:paraId="0B351C12" w14:textId="7B96DC6F" w:rsidR="00405E4F" w:rsidRPr="000D4F9B" w:rsidRDefault="4EFB7817" w:rsidP="4EFB7817">
      <w:pPr>
        <w:spacing w:after="0" w:line="240" w:lineRule="auto"/>
        <w:jc w:val="center"/>
        <w:rPr>
          <w:rFonts w:ascii="Times New Roman" w:eastAsia="Calibri" w:hAnsi="Times New Roman" w:cs="Times New Roman"/>
          <w:b/>
          <w:bCs/>
        </w:rPr>
      </w:pPr>
      <w:r w:rsidRPr="4EFB7817">
        <w:rPr>
          <w:rFonts w:ascii="Times New Roman" w:eastAsia="Times New Roman" w:hAnsi="Times New Roman" w:cs="Times New Roman"/>
          <w:sz w:val="21"/>
          <w:szCs w:val="21"/>
          <w:lang w:eastAsia="lt-LT"/>
        </w:rPr>
        <w:t>6.</w:t>
      </w:r>
      <w:r w:rsidRPr="4EFB7817">
        <w:rPr>
          <w:rFonts w:ascii="Times New Roman" w:eastAsia="Times New Roman" w:hAnsi="Times New Roman" w:cs="Times New Roman"/>
          <w:b/>
          <w:bCs/>
          <w:sz w:val="21"/>
          <w:szCs w:val="21"/>
          <w:lang w:eastAsia="lt-LT"/>
        </w:rPr>
        <w:t xml:space="preserve"> </w:t>
      </w:r>
      <w:r w:rsidRPr="4EFB7817">
        <w:rPr>
          <w:rFonts w:ascii="Times New Roman" w:eastAsia="Calibri" w:hAnsi="Times New Roman" w:cs="Times New Roman"/>
          <w:b/>
          <w:bCs/>
        </w:rPr>
        <w:t xml:space="preserve">PASIŪLYMO KAINA </w:t>
      </w:r>
    </w:p>
    <w:p w14:paraId="0F829E88" w14:textId="77777777" w:rsidR="00405E4F" w:rsidRPr="000D4F9B" w:rsidRDefault="00405E4F" w:rsidP="0BBB0A19">
      <w:pPr>
        <w:spacing w:after="0" w:line="240" w:lineRule="auto"/>
        <w:ind w:left="1080"/>
        <w:contextualSpacing/>
        <w:rPr>
          <w:rFonts w:ascii="Times New Roman" w:eastAsia="Calibri" w:hAnsi="Times New Roman" w:cs="Times New Roman"/>
          <w:b/>
          <w:bCs/>
        </w:rPr>
      </w:pPr>
    </w:p>
    <w:p w14:paraId="21087F88" w14:textId="2277C0D7" w:rsidR="00405E4F" w:rsidRPr="000D4F9B" w:rsidRDefault="4EFB7817" w:rsidP="4EFB7817">
      <w:pPr>
        <w:tabs>
          <w:tab w:val="left" w:pos="993"/>
        </w:tabs>
        <w:spacing w:after="160" w:line="20" w:lineRule="atLeast"/>
        <w:ind w:firstLine="426"/>
        <w:contextualSpacing/>
        <w:jc w:val="both"/>
        <w:rPr>
          <w:rFonts w:ascii="Times New Roman" w:eastAsia="Calibri" w:hAnsi="Times New Roman" w:cs="Times New Roman"/>
        </w:rPr>
      </w:pPr>
      <w:r w:rsidRPr="4EFB7817">
        <w:rPr>
          <w:rFonts w:ascii="Times New Roman" w:eastAsia="Calibri" w:hAnsi="Times New Roman" w:cs="Times New Roman"/>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1139C1" w14:textId="0059AFFD" w:rsidR="00405E4F" w:rsidRPr="000D4F9B" w:rsidRDefault="4EFB7817" w:rsidP="4EFB7817">
      <w:pPr>
        <w:widowControl w:val="0"/>
        <w:shd w:val="clear" w:color="auto" w:fill="FFFFFF" w:themeFill="background1"/>
        <w:tabs>
          <w:tab w:val="left" w:pos="993"/>
        </w:tabs>
        <w:spacing w:after="0" w:line="240" w:lineRule="auto"/>
        <w:ind w:firstLine="426"/>
        <w:contextualSpacing/>
        <w:jc w:val="both"/>
        <w:rPr>
          <w:rFonts w:ascii="Times New Roman" w:eastAsia="Calibri" w:hAnsi="Times New Roman" w:cs="Times New Roman"/>
          <w:color w:val="000000" w:themeColor="text1"/>
        </w:rPr>
      </w:pPr>
      <w:r w:rsidRPr="4EFB7817">
        <w:rPr>
          <w:rFonts w:ascii="Times New Roman" w:eastAsia="Calibri" w:hAnsi="Times New Roman" w:cs="Times New Roman"/>
        </w:rPr>
        <w:t>6.2.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w:t>
      </w:r>
      <w:r>
        <w:t xml:space="preserve"> </w:t>
      </w:r>
      <w:r w:rsidRPr="4EFB7817">
        <w:rPr>
          <w:rFonts w:ascii="Times New Roman" w:eastAsia="Calibri" w:hAnsi="Times New Roman" w:cs="Times New Roman"/>
        </w:rPr>
        <w:t xml:space="preserve">Pasiūlymų kainos bus vertinamos ir lyginamos su visais mokesčiais, be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w:t>
      </w:r>
      <w:r w:rsidRPr="4EFB7817">
        <w:rPr>
          <w:rFonts w:ascii="Times New Roman" w:eastAsia="Arial Unicode MS" w:hAnsi="Times New Roman" w:cs="Times New Roman"/>
        </w:rPr>
        <w:t>įskaičiuoti visi mokesčiai bei visos</w:t>
      </w:r>
      <w:r w:rsidRPr="4EFB7817">
        <w:rPr>
          <w:rFonts w:ascii="Times New Roman" w:eastAsia="Calibri" w:hAnsi="Times New Roman" w:cs="Times New Roman"/>
          <w:b/>
          <w:bCs/>
        </w:rPr>
        <w:t xml:space="preserve"> </w:t>
      </w:r>
      <w:r w:rsidRPr="4EFB7817">
        <w:rPr>
          <w:rFonts w:ascii="Times New Roman" w:eastAsia="Calibri" w:hAnsi="Times New Roman" w:cs="Times New Roman"/>
        </w:rPr>
        <w:t>kitos tiekėjo patirtos ir (ar) galimos patirti tiesioginės ir netiesioginės išlaidos ir mokesčiai</w:t>
      </w:r>
      <w:r w:rsidRPr="4EFB7817">
        <w:rPr>
          <w:rFonts w:ascii="Times New Roman" w:eastAsia="Arial Unicode MS" w:hAnsi="Times New Roman" w:cs="Times New Roman"/>
        </w:rPr>
        <w:t>, susiję su Prekių teikimu,</w:t>
      </w:r>
      <w:r w:rsidRPr="4EFB7817">
        <w:rPr>
          <w:rFonts w:ascii="Times New Roman" w:eastAsia="Calibri" w:hAnsi="Times New Roman" w:cs="Times New Roman"/>
          <w:color w:val="000000" w:themeColor="text1"/>
        </w:rPr>
        <w:t xml:space="preserve"> įskaitant, bet neapsiribojant (išskyrus tuos atvejus, kai pirkimo dokumentuose aiškiai nurodyta, kad tam tikros konkrečios išlaidos neturi būti įskaičiuotos į Sutarties kainą): </w:t>
      </w:r>
    </w:p>
    <w:p w14:paraId="55E1878A" w14:textId="5ED24097" w:rsidR="00405E4F" w:rsidRPr="000D4F9B" w:rsidRDefault="4EFB7817" w:rsidP="4EFB7817">
      <w:pPr>
        <w:widowControl w:val="0"/>
        <w:shd w:val="clear" w:color="auto" w:fill="FFFFFF" w:themeFill="background1"/>
        <w:spacing w:after="0" w:line="240" w:lineRule="auto"/>
        <w:ind w:firstLine="993"/>
        <w:contextualSpacing/>
        <w:jc w:val="both"/>
        <w:rPr>
          <w:rFonts w:ascii="Times New Roman" w:eastAsia="Calibri" w:hAnsi="Times New Roman" w:cs="Times New Roman"/>
        </w:rPr>
      </w:pPr>
      <w:r w:rsidRPr="4EFB7817">
        <w:rPr>
          <w:rFonts w:ascii="Times New Roman" w:eastAsia="Calibri" w:hAnsi="Times New Roman" w:cs="Times New Roman"/>
        </w:rPr>
        <w:t>6.2.1. visas su dokumentų, kurių reikalauja Pirkėjas, rengimu ir pateikimu susijusias išlaidas;</w:t>
      </w:r>
    </w:p>
    <w:p w14:paraId="48199E96" w14:textId="7944F03E" w:rsidR="00405E4F" w:rsidRPr="000D4F9B" w:rsidRDefault="4EFB7817" w:rsidP="4EFB7817">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sidRPr="4EFB7817">
        <w:rPr>
          <w:rFonts w:ascii="Times New Roman" w:eastAsia="Calibri" w:hAnsi="Times New Roman" w:cs="Times New Roman"/>
        </w:rPr>
        <w:t>6.2.2. naudojimo ir priežiūros instrukcijų, numatytų Techninėje specifikacijoje, pateikimo išlaidas;</w:t>
      </w:r>
    </w:p>
    <w:p w14:paraId="19E5B816" w14:textId="703CF78B" w:rsidR="00405E4F" w:rsidRPr="000D4F9B" w:rsidRDefault="4EFB7817" w:rsidP="4EFB7817">
      <w:pPr>
        <w:widowControl w:val="0"/>
        <w:shd w:val="clear" w:color="auto" w:fill="FFFFFF" w:themeFill="background1"/>
        <w:spacing w:after="0" w:line="240" w:lineRule="auto"/>
        <w:ind w:left="360" w:firstLine="633"/>
        <w:contextualSpacing/>
        <w:jc w:val="both"/>
        <w:rPr>
          <w:rFonts w:ascii="Times New Roman" w:eastAsia="Arial Unicode MS" w:hAnsi="Times New Roman" w:cs="Times New Roman"/>
        </w:rPr>
      </w:pPr>
      <w:r w:rsidRPr="4EFB7817">
        <w:rPr>
          <w:rFonts w:ascii="Times New Roman" w:eastAsia="Calibri" w:hAnsi="Times New Roman" w:cs="Times New Roman"/>
        </w:rPr>
        <w:t xml:space="preserve">6.2.3. </w:t>
      </w:r>
      <w:r w:rsidRPr="4EFB7817">
        <w:rPr>
          <w:rFonts w:ascii="Times New Roman" w:eastAsia="Arial Unicode MS" w:hAnsi="Times New Roman" w:cs="Times New Roman"/>
        </w:rPr>
        <w:t>išlaidos licencijoms, patentams, leidimams ir pan.</w:t>
      </w:r>
    </w:p>
    <w:p w14:paraId="1CD3E46F" w14:textId="00F2743A" w:rsidR="00405E4F" w:rsidRPr="000D4F9B" w:rsidRDefault="4EFB7817" w:rsidP="4EFB7817">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sidRPr="4EFB7817">
        <w:rPr>
          <w:rFonts w:ascii="Times New Roman" w:eastAsia="Arial Unicode MS" w:hAnsi="Times New Roman" w:cs="Times New Roman"/>
        </w:rPr>
        <w:t xml:space="preserve">6.2.4. </w:t>
      </w:r>
      <w:r w:rsidRPr="4EFB7817">
        <w:rPr>
          <w:rFonts w:ascii="Times New Roman" w:eastAsia="Calibri" w:hAnsi="Times New Roman" w:cs="Times New Roman"/>
        </w:rPr>
        <w:t>elektroninių sąskaitų teikimo išlaidos;</w:t>
      </w:r>
    </w:p>
    <w:p w14:paraId="699D8A92" w14:textId="32AE538A" w:rsidR="00E6492D" w:rsidRPr="000D4F9B" w:rsidRDefault="4EFB7817" w:rsidP="4EFB7817">
      <w:pPr>
        <w:widowControl w:val="0"/>
        <w:shd w:val="clear" w:color="auto" w:fill="FFFFFF" w:themeFill="background1"/>
        <w:spacing w:after="0" w:line="240" w:lineRule="auto"/>
        <w:ind w:left="360" w:firstLine="633"/>
        <w:contextualSpacing/>
        <w:jc w:val="both"/>
        <w:rPr>
          <w:rFonts w:ascii="Times New Roman" w:eastAsia="Calibri" w:hAnsi="Times New Roman" w:cs="Times New Roman"/>
        </w:rPr>
      </w:pPr>
      <w:r w:rsidRPr="4EFB7817">
        <w:rPr>
          <w:rFonts w:ascii="Times New Roman" w:eastAsia="Calibri" w:hAnsi="Times New Roman" w:cs="Times New Roman"/>
        </w:rPr>
        <w:t>6.2.5. darbo priemonės, skirtos prekėms teikti.</w:t>
      </w:r>
    </w:p>
    <w:p w14:paraId="07EF31E5" w14:textId="5F5ADB11" w:rsidR="00405E4F" w:rsidRPr="000D4F9B" w:rsidRDefault="4EFB7817" w:rsidP="4EFB7817">
      <w:pPr>
        <w:widowControl w:val="0"/>
        <w:shd w:val="clear" w:color="auto" w:fill="FFFFFF" w:themeFill="background1"/>
        <w:tabs>
          <w:tab w:val="left" w:pos="851"/>
        </w:tabs>
        <w:spacing w:after="0" w:line="240" w:lineRule="auto"/>
        <w:ind w:firstLine="426"/>
        <w:contextualSpacing/>
        <w:jc w:val="both"/>
        <w:rPr>
          <w:rFonts w:ascii="Times New Roman" w:eastAsia="Calibri" w:hAnsi="Times New Roman" w:cs="Times New Roman"/>
          <w:color w:val="000000" w:themeColor="text1"/>
        </w:rPr>
      </w:pPr>
      <w:r w:rsidRPr="4EFB7817">
        <w:rPr>
          <w:rFonts w:ascii="Times New Roman" w:eastAsia="Calibri" w:hAnsi="Times New Roman" w:cs="Times New Roman"/>
        </w:rPr>
        <w:t xml:space="preserve">6.3. </w:t>
      </w:r>
      <w:r w:rsidRPr="4EFB7817">
        <w:rPr>
          <w:rFonts w:ascii="Times New Roman" w:eastAsia="Calibri" w:hAnsi="Times New Roman" w:cs="Times New Roman"/>
          <w:color w:val="000000" w:themeColor="text1"/>
        </w:rPr>
        <w:t xml:space="preserve">Jeigu pasiūlyme nurodyta </w:t>
      </w:r>
      <w:r w:rsidRPr="4EFB7817">
        <w:rPr>
          <w:rFonts w:ascii="Times New Roman" w:eastAsia="Calibri" w:hAnsi="Times New Roman" w:cs="Times New Roman"/>
        </w:rPr>
        <w:t>kaina</w:t>
      </w:r>
      <w:r w:rsidRPr="4EFB7817">
        <w:rPr>
          <w:rFonts w:ascii="Times New Roman" w:eastAsia="Calibri" w:hAnsi="Times New Roman" w:cs="Times New Roman"/>
          <w:color w:val="000000" w:themeColor="text1"/>
        </w:rPr>
        <w:t xml:space="preserve">, išreikšta skaitmenimis, neatitinka </w:t>
      </w:r>
      <w:r w:rsidRPr="4EFB7817">
        <w:rPr>
          <w:rFonts w:ascii="Times New Roman" w:eastAsia="Calibri" w:hAnsi="Times New Roman" w:cs="Times New Roman"/>
        </w:rPr>
        <w:t>kainos</w:t>
      </w:r>
      <w:r w:rsidRPr="4EFB7817">
        <w:rPr>
          <w:rFonts w:ascii="Times New Roman" w:eastAsia="Calibri" w:hAnsi="Times New Roman" w:cs="Times New Roman"/>
          <w:color w:val="000000" w:themeColor="text1"/>
        </w:rPr>
        <w:t xml:space="preserve">, nurodytos žodžiais, teisinga laikoma </w:t>
      </w:r>
      <w:r w:rsidRPr="4EFB7817">
        <w:rPr>
          <w:rFonts w:ascii="Times New Roman" w:eastAsia="Calibri" w:hAnsi="Times New Roman" w:cs="Times New Roman"/>
        </w:rPr>
        <w:t>kaina,</w:t>
      </w:r>
      <w:r w:rsidRPr="4EFB7817">
        <w:rPr>
          <w:rFonts w:ascii="Times New Roman" w:eastAsia="Calibri" w:hAnsi="Times New Roman" w:cs="Times New Roman"/>
          <w:color w:val="000000" w:themeColor="text1"/>
        </w:rPr>
        <w:t xml:space="preserve"> nurodyta žodžiais.</w:t>
      </w:r>
    </w:p>
    <w:p w14:paraId="7E59E12C" w14:textId="62D30F56" w:rsidR="00405E4F" w:rsidRPr="000D4F9B" w:rsidRDefault="4EFB7817" w:rsidP="4EFB7817">
      <w:pPr>
        <w:widowControl w:val="0"/>
        <w:shd w:val="clear" w:color="auto" w:fill="FFFFFF" w:themeFill="background1"/>
        <w:tabs>
          <w:tab w:val="left" w:pos="851"/>
        </w:tabs>
        <w:spacing w:after="0" w:line="240" w:lineRule="auto"/>
        <w:ind w:firstLine="426"/>
        <w:contextualSpacing/>
        <w:jc w:val="both"/>
        <w:rPr>
          <w:rFonts w:ascii="Times New Roman" w:eastAsia="Calibri" w:hAnsi="Times New Roman" w:cs="Times New Roman"/>
          <w:sz w:val="23"/>
          <w:szCs w:val="23"/>
        </w:rPr>
      </w:pPr>
      <w:r w:rsidRPr="4EFB7817">
        <w:rPr>
          <w:rFonts w:ascii="Times New Roman" w:eastAsia="Calibri" w:hAnsi="Times New Roman" w:cs="Times New Roman"/>
          <w:color w:val="000000" w:themeColor="text1"/>
        </w:rPr>
        <w:t xml:space="preserve">6.4. </w:t>
      </w:r>
      <w:r w:rsidRPr="4EFB7817">
        <w:rPr>
          <w:rFonts w:ascii="Times New Roman" w:eastAsia="Calibri" w:hAnsi="Times New Roman" w:cs="Times New Roman"/>
        </w:rPr>
        <w:t xml:space="preserve">Visos pasiūlyme nurodytos kainos (ir jų sudėtinės dalys) turi būti nurodomos dviejų skaičių po kablelio tikslumu </w:t>
      </w:r>
      <w:r w:rsidRPr="4EFB7817">
        <w:rPr>
          <w:rFonts w:ascii="Times New Roman" w:eastAsia="Calibri" w:hAnsi="Times New Roman" w:cs="Times New Roman"/>
          <w:i/>
          <w:iCs/>
          <w:sz w:val="23"/>
          <w:szCs w:val="23"/>
        </w:rPr>
        <w:t>(Jei trečias skaičius po kablelio yra nuo 0 iki 4, antrasis skaičius po kablelio paliekamas koks yra, jei trečias skaičius po kablelio yra nuo 5 iki 9, antrąjį skaičių po kablelio padidiname vienu vienetu</w:t>
      </w:r>
      <w:r w:rsidRPr="4EFB7817">
        <w:rPr>
          <w:rFonts w:ascii="Times New Roman" w:eastAsia="Calibri" w:hAnsi="Times New Roman" w:cs="Times New Roman"/>
          <w:sz w:val="23"/>
          <w:szCs w:val="23"/>
        </w:rPr>
        <w:t>).</w:t>
      </w:r>
    </w:p>
    <w:p w14:paraId="56747425" w14:textId="15D16B7D" w:rsidR="00F558E4" w:rsidRDefault="4EFB7817" w:rsidP="4EFB7817">
      <w:pPr>
        <w:tabs>
          <w:tab w:val="left" w:pos="993"/>
        </w:tabs>
        <w:spacing w:after="0"/>
        <w:ind w:left="360" w:firstLine="66"/>
        <w:rPr>
          <w:rFonts w:ascii="Times New Roman" w:eastAsia="Calibri" w:hAnsi="Times New Roman" w:cs="Times New Roman"/>
          <w:b/>
          <w:bCs/>
          <w:sz w:val="23"/>
          <w:szCs w:val="23"/>
        </w:rPr>
      </w:pPr>
      <w:r w:rsidRPr="4EFB7817">
        <w:rPr>
          <w:rFonts w:ascii="Times New Roman" w:eastAsia="Calibri" w:hAnsi="Times New Roman" w:cs="Times New Roman"/>
          <w:lang w:bidi="en-US"/>
        </w:rPr>
        <w:lastRenderedPageBreak/>
        <w:t>6.5.</w:t>
      </w:r>
      <w:r w:rsidRPr="4EFB7817">
        <w:rPr>
          <w:rFonts w:ascii="Times New Roman" w:eastAsia="Calibri" w:hAnsi="Times New Roman" w:cs="Times New Roman"/>
          <w:b/>
          <w:bCs/>
          <w:lang w:bidi="en-US"/>
        </w:rPr>
        <w:t xml:space="preserve"> </w:t>
      </w:r>
      <w:r w:rsidRPr="4EFB7817">
        <w:rPr>
          <w:rFonts w:ascii="Times New Roman" w:eastAsia="Calibri" w:hAnsi="Times New Roman" w:cs="Times New Roman"/>
          <w:b/>
          <w:bCs/>
          <w:sz w:val="23"/>
          <w:szCs w:val="23"/>
        </w:rPr>
        <w:t>Pasiūlymo kainos detalizavimas:</w:t>
      </w:r>
    </w:p>
    <w:p w14:paraId="3241C1CE" w14:textId="64D0555E" w:rsidR="00E05978" w:rsidRPr="00E05978" w:rsidRDefault="00E05978" w:rsidP="0023278E">
      <w:pPr>
        <w:tabs>
          <w:tab w:val="left" w:pos="993"/>
        </w:tabs>
        <w:spacing w:after="0"/>
        <w:rPr>
          <w:rFonts w:ascii="Times New Roman" w:eastAsia="Calibri" w:hAnsi="Times New Roman" w:cs="Times New Roman"/>
          <w:b/>
          <w:bCs/>
          <w:sz w:val="23"/>
          <w:szCs w:val="23"/>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121"/>
        <w:gridCol w:w="2126"/>
        <w:gridCol w:w="1134"/>
        <w:gridCol w:w="1276"/>
        <w:gridCol w:w="1417"/>
      </w:tblGrid>
      <w:tr w:rsidR="00075AE7" w:rsidRPr="00C4578A" w14:paraId="26071323" w14:textId="77777777" w:rsidTr="4EFB7817">
        <w:trPr>
          <w:trHeight w:val="445"/>
        </w:trPr>
        <w:tc>
          <w:tcPr>
            <w:tcW w:w="565" w:type="dxa"/>
            <w:tcBorders>
              <w:top w:val="single" w:sz="4" w:space="0" w:color="auto"/>
              <w:left w:val="single" w:sz="4" w:space="0" w:color="auto"/>
              <w:bottom w:val="single" w:sz="4" w:space="0" w:color="auto"/>
              <w:right w:val="single" w:sz="4" w:space="0" w:color="auto"/>
            </w:tcBorders>
            <w:vAlign w:val="center"/>
            <w:hideMark/>
          </w:tcPr>
          <w:p w14:paraId="4C989EDC" w14:textId="77777777" w:rsidR="00075AE7" w:rsidRPr="00EA5EED" w:rsidRDefault="4EFB7817" w:rsidP="4EFB7817">
            <w:pPr>
              <w:spacing w:after="0" w:line="240" w:lineRule="auto"/>
              <w:jc w:val="center"/>
              <w:rPr>
                <w:rFonts w:ascii="Times New Roman" w:eastAsia="Calibri" w:hAnsi="Times New Roman" w:cs="Times New Roman"/>
              </w:rPr>
            </w:pPr>
            <w:bookmarkStart w:id="4" w:name="_Hlk184330124"/>
            <w:r w:rsidRPr="4EFB7817">
              <w:rPr>
                <w:rFonts w:ascii="Times New Roman" w:eastAsia="Calibri" w:hAnsi="Times New Roman" w:cs="Times New Roman"/>
              </w:rPr>
              <w:t>Eil. Nr.</w:t>
            </w:r>
          </w:p>
        </w:tc>
        <w:tc>
          <w:tcPr>
            <w:tcW w:w="3121" w:type="dxa"/>
            <w:tcBorders>
              <w:top w:val="single" w:sz="4" w:space="0" w:color="auto"/>
              <w:left w:val="single" w:sz="4" w:space="0" w:color="auto"/>
              <w:bottom w:val="single" w:sz="4" w:space="0" w:color="auto"/>
              <w:right w:val="single" w:sz="4" w:space="0" w:color="auto"/>
            </w:tcBorders>
            <w:vAlign w:val="center"/>
            <w:hideMark/>
          </w:tcPr>
          <w:p w14:paraId="16133B96" w14:textId="351DD87B" w:rsidR="00075AE7" w:rsidRPr="00EA5EED" w:rsidRDefault="4EFB7817" w:rsidP="4EFB7817">
            <w:pPr>
              <w:spacing w:after="0" w:line="240" w:lineRule="auto"/>
              <w:jc w:val="center"/>
              <w:rPr>
                <w:rFonts w:ascii="Times New Roman" w:eastAsia="Calibri" w:hAnsi="Times New Roman" w:cs="Times New Roman"/>
              </w:rPr>
            </w:pPr>
            <w:r w:rsidRPr="4EFB7817">
              <w:rPr>
                <w:rFonts w:ascii="Times New Roman" w:hAnsi="Times New Roman" w:cs="Times New Roman"/>
              </w:rPr>
              <w:t>Prekių 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14EFCD" w14:textId="77777777" w:rsidR="00075AE7" w:rsidRPr="00EA5EED" w:rsidRDefault="4EFB7817" w:rsidP="4EFB7817">
            <w:pPr>
              <w:spacing w:after="0" w:line="240" w:lineRule="auto"/>
              <w:jc w:val="center"/>
              <w:rPr>
                <w:rFonts w:ascii="Times New Roman" w:eastAsia="Calibri" w:hAnsi="Times New Roman" w:cs="Times New Roman"/>
              </w:rPr>
            </w:pPr>
            <w:r w:rsidRPr="4EFB7817">
              <w:rPr>
                <w:rFonts w:ascii="Times New Roman" w:eastAsia="Calibri" w:hAnsi="Times New Roman" w:cs="Times New Roman"/>
              </w:rPr>
              <w:t>Pavadinimas/</w:t>
            </w:r>
          </w:p>
          <w:p w14:paraId="7AE19EEA" w14:textId="0E4039D2" w:rsidR="00075AE7" w:rsidRPr="00EA5EED" w:rsidRDefault="4EFB7817" w:rsidP="4EFB7817">
            <w:pPr>
              <w:spacing w:after="0" w:line="240" w:lineRule="auto"/>
              <w:jc w:val="center"/>
              <w:rPr>
                <w:rFonts w:ascii="Times New Roman" w:eastAsia="Calibri" w:hAnsi="Times New Roman" w:cs="Times New Roman"/>
              </w:rPr>
            </w:pPr>
            <w:r w:rsidRPr="4EFB7817">
              <w:rPr>
                <w:rFonts w:ascii="Times New Roman" w:eastAsia="Calibri" w:hAnsi="Times New Roman" w:cs="Times New Roman"/>
              </w:rPr>
              <w:t>Modelis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9A6467" w14:textId="3BD7FE8A" w:rsidR="00075AE7" w:rsidRPr="00EA5EED" w:rsidRDefault="4EFB7817" w:rsidP="4EFB7817">
            <w:pPr>
              <w:spacing w:after="0" w:line="240" w:lineRule="auto"/>
              <w:ind w:left="-107" w:right="-109"/>
              <w:jc w:val="center"/>
              <w:rPr>
                <w:rFonts w:ascii="Times New Roman" w:eastAsia="Calibri" w:hAnsi="Times New Roman" w:cs="Times New Roman"/>
              </w:rPr>
            </w:pPr>
            <w:r w:rsidRPr="4EFB7817">
              <w:rPr>
                <w:rFonts w:ascii="Times New Roman" w:hAnsi="Times New Roman" w:cs="Times New Roman"/>
              </w:rPr>
              <w:t>Preliminarus kiekis</w:t>
            </w:r>
            <w:r w:rsidRPr="4EFB7817">
              <w:rPr>
                <w:rFonts w:ascii="Times New Roman" w:eastAsia="Calibri" w:hAnsi="Times New Roman" w:cs="Times New Roman"/>
              </w:rPr>
              <w:t xml:space="preserve"> </w:t>
            </w:r>
          </w:p>
          <w:p w14:paraId="0A0AA4C1" w14:textId="77777777" w:rsidR="00075AE7" w:rsidRPr="00EA5EED" w:rsidRDefault="4EFB7817" w:rsidP="4EFB7817">
            <w:pPr>
              <w:spacing w:after="0" w:line="240" w:lineRule="auto"/>
              <w:jc w:val="center"/>
              <w:rPr>
                <w:rFonts w:ascii="Times New Roman" w:eastAsia="Calibri" w:hAnsi="Times New Roman" w:cs="Times New Roman"/>
              </w:rPr>
            </w:pPr>
            <w:r w:rsidRPr="4EFB7817">
              <w:rPr>
                <w:rFonts w:ascii="Times New Roman" w:eastAsia="Calibri" w:hAnsi="Times New Roman" w:cs="Times New Roman"/>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6B4ECB" w14:textId="77777777" w:rsidR="00075AE7" w:rsidRPr="00EA5EED" w:rsidRDefault="4EFB7817" w:rsidP="4EFB7817">
            <w:pPr>
              <w:pStyle w:val="Puslapioinaostekstas"/>
              <w:spacing w:line="276" w:lineRule="auto"/>
              <w:jc w:val="center"/>
              <w:rPr>
                <w:rFonts w:ascii="Times New Roman" w:eastAsia="Calibri" w:hAnsi="Times New Roman" w:cs="Times New Roman"/>
                <w:sz w:val="22"/>
                <w:szCs w:val="22"/>
              </w:rPr>
            </w:pPr>
            <w:r w:rsidRPr="4EFB7817">
              <w:rPr>
                <w:rFonts w:ascii="Times New Roman" w:eastAsia="Calibri" w:hAnsi="Times New Roman" w:cs="Times New Roman"/>
                <w:sz w:val="22"/>
                <w:szCs w:val="22"/>
              </w:rPr>
              <w:t xml:space="preserve">1 vnt. </w:t>
            </w:r>
          </w:p>
          <w:p w14:paraId="368F5B1C" w14:textId="34A70B5A" w:rsidR="00075AE7" w:rsidRPr="00EA5EED" w:rsidRDefault="4EFB7817" w:rsidP="4EFB7817">
            <w:pPr>
              <w:pStyle w:val="Puslapioinaostekstas"/>
              <w:spacing w:line="276" w:lineRule="auto"/>
              <w:jc w:val="center"/>
              <w:rPr>
                <w:rFonts w:ascii="Times New Roman" w:eastAsia="Calibri" w:hAnsi="Times New Roman" w:cs="Times New Roman"/>
                <w:sz w:val="22"/>
                <w:szCs w:val="22"/>
              </w:rPr>
            </w:pPr>
            <w:r w:rsidRPr="4EFB7817">
              <w:rPr>
                <w:rFonts w:ascii="Times New Roman" w:eastAsia="Calibri" w:hAnsi="Times New Roman" w:cs="Times New Roman"/>
                <w:sz w:val="22"/>
                <w:szCs w:val="22"/>
              </w:rPr>
              <w:t>kaina Eur be PVM</w:t>
            </w:r>
          </w:p>
        </w:tc>
        <w:tc>
          <w:tcPr>
            <w:tcW w:w="1417" w:type="dxa"/>
            <w:tcBorders>
              <w:top w:val="single" w:sz="4" w:space="0" w:color="auto"/>
              <w:left w:val="single" w:sz="4" w:space="0" w:color="auto"/>
              <w:bottom w:val="single" w:sz="4" w:space="0" w:color="auto"/>
              <w:right w:val="single" w:sz="4" w:space="0" w:color="auto"/>
            </w:tcBorders>
            <w:vAlign w:val="center"/>
          </w:tcPr>
          <w:p w14:paraId="5273322A" w14:textId="3A3F7B25" w:rsidR="00075AE7" w:rsidRPr="00EA5EED" w:rsidRDefault="4EFB7817" w:rsidP="4EFB7817">
            <w:pPr>
              <w:pStyle w:val="Puslapioinaostekstas"/>
              <w:spacing w:line="276" w:lineRule="auto"/>
              <w:jc w:val="center"/>
              <w:rPr>
                <w:rFonts w:ascii="Times New Roman" w:eastAsia="Calibri" w:hAnsi="Times New Roman" w:cs="Times New Roman"/>
                <w:sz w:val="22"/>
                <w:szCs w:val="22"/>
              </w:rPr>
            </w:pPr>
            <w:r w:rsidRPr="4EFB7817">
              <w:rPr>
                <w:rFonts w:ascii="Times New Roman" w:eastAsia="Calibri" w:hAnsi="Times New Roman" w:cs="Times New Roman"/>
                <w:sz w:val="22"/>
                <w:szCs w:val="22"/>
              </w:rPr>
              <w:t>Bendra kaina be PVM</w:t>
            </w:r>
          </w:p>
        </w:tc>
      </w:tr>
      <w:bookmarkEnd w:id="4"/>
      <w:tr w:rsidR="00075AE7" w:rsidRPr="00C4578A" w14:paraId="3412D920"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06CD9B3E" w14:textId="77777777" w:rsidR="00075AE7" w:rsidRPr="00C4578A" w:rsidRDefault="00075AE7" w:rsidP="00F0374C">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hideMark/>
          </w:tcPr>
          <w:p w14:paraId="7C56BC6F" w14:textId="720BB249" w:rsidR="00075AE7"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Nešiojamasis kompiuteris Nr. 1</w:t>
            </w:r>
          </w:p>
          <w:p w14:paraId="18C94AE7" w14:textId="46B6CB5A" w:rsidR="00075AE7" w:rsidRPr="00075AE7"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(nurodytas Techninės specifikacijos 1 lentelėje)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4B4E4A" w14:textId="113B08EA" w:rsidR="00075AE7" w:rsidRPr="00C4578A" w:rsidRDefault="00075AE7" w:rsidP="00F0374C">
            <w:pPr>
              <w:widowControl w:val="0"/>
              <w:spacing w:after="0" w:line="240" w:lineRule="auto"/>
              <w:jc w:val="both"/>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D076CEF" w14:textId="7B5CEC69" w:rsidR="00075AE7" w:rsidRPr="00C4578A"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25</w:t>
            </w:r>
          </w:p>
        </w:tc>
        <w:tc>
          <w:tcPr>
            <w:tcW w:w="1276" w:type="dxa"/>
            <w:tcBorders>
              <w:top w:val="single" w:sz="4" w:space="0" w:color="auto"/>
              <w:left w:val="single" w:sz="4" w:space="0" w:color="auto"/>
              <w:bottom w:val="single" w:sz="4" w:space="0" w:color="auto"/>
              <w:right w:val="single" w:sz="4" w:space="0" w:color="auto"/>
            </w:tcBorders>
            <w:vAlign w:val="center"/>
          </w:tcPr>
          <w:p w14:paraId="32F13034" w14:textId="77777777" w:rsidR="00075AE7" w:rsidRPr="00C4578A" w:rsidRDefault="00075AE7"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41127D3D" w14:textId="7E418751" w:rsidR="00075AE7" w:rsidRPr="00C4578A" w:rsidRDefault="00075AE7" w:rsidP="004C486E">
            <w:pPr>
              <w:widowControl w:val="0"/>
              <w:spacing w:after="0" w:line="240" w:lineRule="auto"/>
              <w:jc w:val="center"/>
              <w:rPr>
                <w:rFonts w:ascii="Times New Roman" w:eastAsia="Times New Roman" w:hAnsi="Times New Roman" w:cs="Times New Roman"/>
                <w:color w:val="000000"/>
                <w:lang w:eastAsia="lt-LT" w:bidi="lt-LT"/>
              </w:rPr>
            </w:pPr>
          </w:p>
        </w:tc>
      </w:tr>
      <w:tr w:rsidR="00075AE7" w:rsidRPr="00C4578A" w14:paraId="345F834C"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63D74B75" w14:textId="77777777" w:rsidR="00075AE7" w:rsidRPr="00C4578A" w:rsidRDefault="00075AE7" w:rsidP="00F0374C">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25755A7A" w14:textId="70076885" w:rsidR="00075AE7"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Nešiojamasis kompiuteris Nr. 2</w:t>
            </w:r>
          </w:p>
          <w:p w14:paraId="5576BD37" w14:textId="38A56CE1" w:rsidR="00075AE7" w:rsidRPr="00945B97"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(nurodytas Techninės specifikacijos 2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4745CE88" w14:textId="5F34E316" w:rsidR="00075AE7" w:rsidRPr="00C4578A" w:rsidRDefault="00075AE7" w:rsidP="00F0374C">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C11124B" w14:textId="4D9EBFD9" w:rsidR="00075AE7" w:rsidRPr="00C4578A"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440</w:t>
            </w:r>
          </w:p>
        </w:tc>
        <w:tc>
          <w:tcPr>
            <w:tcW w:w="1276" w:type="dxa"/>
            <w:tcBorders>
              <w:top w:val="single" w:sz="4" w:space="0" w:color="auto"/>
              <w:left w:val="single" w:sz="4" w:space="0" w:color="auto"/>
              <w:bottom w:val="single" w:sz="4" w:space="0" w:color="auto"/>
              <w:right w:val="single" w:sz="4" w:space="0" w:color="auto"/>
            </w:tcBorders>
            <w:vAlign w:val="center"/>
          </w:tcPr>
          <w:p w14:paraId="389F1B26" w14:textId="77777777" w:rsidR="00075AE7" w:rsidRPr="00C4578A" w:rsidRDefault="00075AE7"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59D164CF" w14:textId="399C34B7" w:rsidR="00075AE7" w:rsidRPr="00C4578A" w:rsidRDefault="00075AE7" w:rsidP="004C486E">
            <w:pPr>
              <w:widowControl w:val="0"/>
              <w:spacing w:after="0" w:line="240" w:lineRule="auto"/>
              <w:jc w:val="center"/>
              <w:rPr>
                <w:rFonts w:ascii="Times New Roman" w:eastAsia="Times New Roman" w:hAnsi="Times New Roman" w:cs="Times New Roman"/>
                <w:color w:val="000000"/>
                <w:lang w:eastAsia="lt-LT" w:bidi="lt-LT"/>
              </w:rPr>
            </w:pPr>
          </w:p>
        </w:tc>
      </w:tr>
      <w:tr w:rsidR="00EA5EED" w:rsidRPr="00C4578A" w14:paraId="1F33B6A8"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11CB0B8B" w14:textId="77777777" w:rsidR="00EA5EED" w:rsidRPr="00C4578A" w:rsidRDefault="00EA5EED" w:rsidP="00F0374C">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7941827D" w14:textId="3200AFAB" w:rsidR="00EA5EED"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Nešiojamasis kompiuteris Nr. 3</w:t>
            </w:r>
          </w:p>
          <w:p w14:paraId="35868450" w14:textId="1484A92E" w:rsidR="00EA5EED" w:rsidRPr="00945B97"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(nurodytas Techninės specifikacijos 3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048EC4B9" w14:textId="54D28601" w:rsidR="00EA5EED" w:rsidRPr="00C4578A" w:rsidRDefault="00EA5EED" w:rsidP="00F0374C">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41DAC4B" w14:textId="32318F80" w:rsidR="00EA5EED" w:rsidRPr="00C4578A"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6449A9D3" w14:textId="77777777" w:rsidR="00EA5EED" w:rsidRPr="00C4578A" w:rsidRDefault="00EA5EED"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72EC0667" w14:textId="2796EE88" w:rsidR="00EA5EED" w:rsidRPr="00C4578A" w:rsidRDefault="00EA5EED" w:rsidP="004C486E">
            <w:pPr>
              <w:widowControl w:val="0"/>
              <w:spacing w:after="0" w:line="240" w:lineRule="auto"/>
              <w:jc w:val="center"/>
              <w:rPr>
                <w:rFonts w:ascii="Times New Roman" w:eastAsia="Times New Roman" w:hAnsi="Times New Roman" w:cs="Times New Roman"/>
                <w:color w:val="000000"/>
                <w:lang w:eastAsia="lt-LT" w:bidi="lt-LT"/>
              </w:rPr>
            </w:pPr>
          </w:p>
        </w:tc>
      </w:tr>
      <w:tr w:rsidR="00EA5EED" w:rsidRPr="00C4578A" w14:paraId="028069F2"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64099474" w14:textId="77777777" w:rsidR="00EA5EED" w:rsidRPr="00C4578A" w:rsidRDefault="00EA5EED" w:rsidP="00F0374C">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77CB8F0A" w14:textId="19CDFFEE" w:rsidR="00EA5EED"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Nešiojamasis kompiuteris Nr. 4</w:t>
            </w:r>
          </w:p>
          <w:p w14:paraId="5E911076" w14:textId="7F7BD76A" w:rsidR="00EA5EED" w:rsidRPr="00945B97"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(nurodytas Techninės specifikacijos 4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7E317566" w14:textId="7D884EFB" w:rsidR="00EA5EED" w:rsidRPr="00C4578A" w:rsidRDefault="00EA5EED" w:rsidP="00F0374C">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A71D7E5" w14:textId="6DCB19CF" w:rsidR="00EA5EED" w:rsidRPr="00C4578A"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10.</w:t>
            </w:r>
          </w:p>
        </w:tc>
        <w:tc>
          <w:tcPr>
            <w:tcW w:w="1276" w:type="dxa"/>
            <w:tcBorders>
              <w:top w:val="single" w:sz="4" w:space="0" w:color="auto"/>
              <w:left w:val="single" w:sz="4" w:space="0" w:color="auto"/>
              <w:bottom w:val="single" w:sz="4" w:space="0" w:color="auto"/>
              <w:right w:val="single" w:sz="4" w:space="0" w:color="auto"/>
            </w:tcBorders>
            <w:vAlign w:val="center"/>
          </w:tcPr>
          <w:p w14:paraId="0E5FF7EE" w14:textId="77777777" w:rsidR="00EA5EED" w:rsidRPr="00C4578A" w:rsidRDefault="00EA5EED"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62CF3CAA" w14:textId="0E55D884" w:rsidR="00EA5EED" w:rsidRPr="00C4578A" w:rsidRDefault="00EA5EED" w:rsidP="004C486E">
            <w:pPr>
              <w:widowControl w:val="0"/>
              <w:spacing w:after="0" w:line="240" w:lineRule="auto"/>
              <w:jc w:val="center"/>
              <w:rPr>
                <w:rFonts w:ascii="Times New Roman" w:eastAsia="Times New Roman" w:hAnsi="Times New Roman" w:cs="Times New Roman"/>
                <w:color w:val="000000"/>
                <w:lang w:eastAsia="lt-LT" w:bidi="lt-LT"/>
              </w:rPr>
            </w:pPr>
          </w:p>
        </w:tc>
      </w:tr>
      <w:tr w:rsidR="00D90A9E" w:rsidRPr="00C4578A" w14:paraId="0C0434B7"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0FCC0677" w14:textId="2E968DC8" w:rsidR="00D90A9E" w:rsidRPr="00D90A9E" w:rsidRDefault="4EFB7817" w:rsidP="4EFB7817">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r w:rsidRPr="4EFB7817">
              <w:rPr>
                <w:rFonts w:ascii="Times New Roman" w:eastAsia="Calibri" w:hAnsi="Times New Roman" w:cs="Times New Roman"/>
              </w:rPr>
              <w:t>1</w:t>
            </w:r>
          </w:p>
        </w:tc>
        <w:tc>
          <w:tcPr>
            <w:tcW w:w="3121" w:type="dxa"/>
            <w:tcBorders>
              <w:top w:val="single" w:sz="4" w:space="0" w:color="auto"/>
              <w:left w:val="single" w:sz="4" w:space="0" w:color="auto"/>
              <w:bottom w:val="single" w:sz="4" w:space="0" w:color="auto"/>
              <w:right w:val="single" w:sz="4" w:space="0" w:color="auto"/>
            </w:tcBorders>
            <w:vAlign w:val="center"/>
          </w:tcPr>
          <w:p w14:paraId="5D1D3308" w14:textId="77777777" w:rsidR="00D90A9E" w:rsidRPr="005D0163" w:rsidRDefault="4EFB7817" w:rsidP="4EFB7817">
            <w:pPr>
              <w:pStyle w:val="Antrat2"/>
              <w:spacing w:after="0" w:line="240" w:lineRule="auto"/>
              <w:jc w:val="both"/>
              <w:rPr>
                <w:sz w:val="22"/>
                <w:szCs w:val="22"/>
              </w:rPr>
            </w:pPr>
            <w:r w:rsidRPr="4EFB7817">
              <w:rPr>
                <w:sz w:val="22"/>
                <w:szCs w:val="22"/>
              </w:rPr>
              <w:t>Monitorius Nr.1</w:t>
            </w:r>
          </w:p>
          <w:p w14:paraId="2120B908" w14:textId="2C03CE0F" w:rsidR="00D90A9E" w:rsidRPr="00D90A9E" w:rsidRDefault="4EFB7817" w:rsidP="4EFB7817">
            <w:pPr>
              <w:pStyle w:val="Antrat2"/>
              <w:spacing w:after="0" w:line="240" w:lineRule="auto"/>
              <w:jc w:val="both"/>
              <w:rPr>
                <w:sz w:val="20"/>
                <w:szCs w:val="20"/>
              </w:rPr>
            </w:pPr>
            <w:r w:rsidRPr="4EFB7817">
              <w:rPr>
                <w:b w:val="0"/>
                <w:sz w:val="20"/>
                <w:szCs w:val="20"/>
              </w:rPr>
              <w:t>(</w:t>
            </w:r>
            <w:r w:rsidRPr="4EFB7817">
              <w:rPr>
                <w:sz w:val="20"/>
                <w:szCs w:val="20"/>
              </w:rPr>
              <w:t xml:space="preserve">nurodytas </w:t>
            </w:r>
            <w:r w:rsidRPr="4EFB7817">
              <w:rPr>
                <w:b w:val="0"/>
                <w:sz w:val="20"/>
                <w:szCs w:val="20"/>
              </w:rPr>
              <w:t>Techninės specifikacijos 5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7F672B6A" w14:textId="347021DA" w:rsidR="00D90A9E" w:rsidRPr="00C4578A" w:rsidRDefault="00D90A9E" w:rsidP="00C4578A">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3F97499" w14:textId="111FF9B6" w:rsidR="00D90A9E" w:rsidRPr="00C4578A"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470</w:t>
            </w:r>
          </w:p>
        </w:tc>
        <w:tc>
          <w:tcPr>
            <w:tcW w:w="1276" w:type="dxa"/>
            <w:tcBorders>
              <w:top w:val="single" w:sz="4" w:space="0" w:color="auto"/>
              <w:left w:val="single" w:sz="4" w:space="0" w:color="auto"/>
              <w:bottom w:val="single" w:sz="4" w:space="0" w:color="auto"/>
              <w:right w:val="single" w:sz="4" w:space="0" w:color="auto"/>
            </w:tcBorders>
            <w:vAlign w:val="center"/>
          </w:tcPr>
          <w:p w14:paraId="32121DD6" w14:textId="77777777" w:rsidR="00D90A9E" w:rsidRPr="00C4578A" w:rsidRDefault="00D90A9E"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4C265FE8" w14:textId="403E5365" w:rsidR="00D90A9E" w:rsidRPr="00C4578A" w:rsidRDefault="00D90A9E" w:rsidP="004C486E">
            <w:pPr>
              <w:widowControl w:val="0"/>
              <w:spacing w:after="0" w:line="240" w:lineRule="auto"/>
              <w:jc w:val="center"/>
              <w:rPr>
                <w:rFonts w:ascii="Times New Roman" w:eastAsia="Times New Roman" w:hAnsi="Times New Roman" w:cs="Times New Roman"/>
                <w:color w:val="000000"/>
                <w:lang w:eastAsia="lt-LT" w:bidi="lt-LT"/>
              </w:rPr>
            </w:pPr>
          </w:p>
        </w:tc>
      </w:tr>
      <w:tr w:rsidR="00D90A9E" w:rsidRPr="00C4578A" w14:paraId="1830D97B"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42BB2BCB" w14:textId="77777777" w:rsidR="00D90A9E" w:rsidRPr="00D90A9E" w:rsidRDefault="00D90A9E" w:rsidP="0023278E">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0C62B2F2" w14:textId="77777777" w:rsidR="00D90A9E"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Monitorius Nr.1</w:t>
            </w:r>
          </w:p>
          <w:p w14:paraId="218BF36C" w14:textId="3857D55D" w:rsidR="00D90A9E" w:rsidRPr="00D90A9E" w:rsidRDefault="4EFB7817" w:rsidP="4EFB7817">
            <w:pPr>
              <w:spacing w:after="0" w:line="240" w:lineRule="auto"/>
              <w:jc w:val="both"/>
              <w:rPr>
                <w:rFonts w:ascii="Times New Roman" w:hAnsi="Times New Roman" w:cs="Times New Roman"/>
              </w:rPr>
            </w:pPr>
            <w:r w:rsidRPr="4EFB7817">
              <w:rPr>
                <w:rFonts w:ascii="Times New Roman" w:hAnsi="Times New Roman" w:cs="Times New Roman"/>
              </w:rPr>
              <w:t>(</w:t>
            </w:r>
            <w:r w:rsidRPr="4EFB7817">
              <w:rPr>
                <w:rFonts w:ascii="Times New Roman" w:hAnsi="Times New Roman" w:cs="Times New Roman"/>
                <w:sz w:val="20"/>
                <w:szCs w:val="20"/>
              </w:rPr>
              <w:t>nurodytas Techninės specifikacijos 6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11064690" w14:textId="36FD7BBC" w:rsidR="00D90A9E" w:rsidRPr="00C4578A" w:rsidRDefault="00D90A9E" w:rsidP="00C4578A">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8CDAB00" w14:textId="0F5225C1" w:rsidR="00D90A9E" w:rsidRPr="00C4578A"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5BA115CD" w14:textId="77777777" w:rsidR="00D90A9E" w:rsidRPr="00C4578A" w:rsidRDefault="00D90A9E"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5AA8DA38" w14:textId="41B51987" w:rsidR="00D90A9E" w:rsidRPr="00C4578A" w:rsidRDefault="00D90A9E" w:rsidP="004C486E">
            <w:pPr>
              <w:widowControl w:val="0"/>
              <w:spacing w:after="0" w:line="240" w:lineRule="auto"/>
              <w:jc w:val="center"/>
              <w:rPr>
                <w:rFonts w:ascii="Times New Roman" w:eastAsia="Times New Roman" w:hAnsi="Times New Roman" w:cs="Times New Roman"/>
                <w:color w:val="000000"/>
                <w:lang w:eastAsia="lt-LT" w:bidi="lt-LT"/>
              </w:rPr>
            </w:pPr>
          </w:p>
        </w:tc>
      </w:tr>
      <w:tr w:rsidR="00D90A9E" w:rsidRPr="00C4578A" w14:paraId="70FB2FFF"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1E7D6859" w14:textId="77777777" w:rsidR="00D90A9E" w:rsidRPr="00C4578A" w:rsidRDefault="00D90A9E" w:rsidP="0023278E">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053BE1F0" w14:textId="77777777" w:rsidR="00D90A9E"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Ausinės Nr. 1</w:t>
            </w:r>
          </w:p>
          <w:p w14:paraId="4C18EE35" w14:textId="0677CD71" w:rsidR="00D90A9E" w:rsidRPr="00D90A9E"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(nurodytos Techninės specifikacijos 7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737732DB" w14:textId="49AA6A86" w:rsidR="00D90A9E" w:rsidRPr="00C4578A" w:rsidRDefault="00D90A9E" w:rsidP="00C4578A">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EE6DFF7" w14:textId="3E75C8E7" w:rsidR="00D90A9E" w:rsidRPr="00C4578A"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220</w:t>
            </w:r>
          </w:p>
        </w:tc>
        <w:tc>
          <w:tcPr>
            <w:tcW w:w="1276" w:type="dxa"/>
            <w:tcBorders>
              <w:top w:val="single" w:sz="4" w:space="0" w:color="auto"/>
              <w:left w:val="single" w:sz="4" w:space="0" w:color="auto"/>
              <w:bottom w:val="single" w:sz="4" w:space="0" w:color="auto"/>
              <w:right w:val="single" w:sz="4" w:space="0" w:color="auto"/>
            </w:tcBorders>
            <w:vAlign w:val="center"/>
          </w:tcPr>
          <w:p w14:paraId="2D9B935E" w14:textId="77777777" w:rsidR="00D90A9E" w:rsidRPr="00C4578A" w:rsidRDefault="00D90A9E"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1680BA8C" w14:textId="47CD64A9" w:rsidR="00D90A9E" w:rsidRPr="00C4578A" w:rsidRDefault="00D90A9E" w:rsidP="004C486E">
            <w:pPr>
              <w:widowControl w:val="0"/>
              <w:spacing w:after="0" w:line="240" w:lineRule="auto"/>
              <w:jc w:val="center"/>
              <w:rPr>
                <w:rFonts w:ascii="Times New Roman" w:eastAsia="Times New Roman" w:hAnsi="Times New Roman" w:cs="Times New Roman"/>
                <w:color w:val="000000"/>
                <w:lang w:eastAsia="lt-LT" w:bidi="lt-LT"/>
              </w:rPr>
            </w:pPr>
          </w:p>
        </w:tc>
      </w:tr>
      <w:tr w:rsidR="00F35077" w:rsidRPr="00C4578A" w14:paraId="6C987FA3"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6C58EA3D" w14:textId="77777777" w:rsidR="00F35077" w:rsidRPr="00C4578A" w:rsidRDefault="00F35077" w:rsidP="0023278E">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3E2F808E" w14:textId="736A31CD" w:rsidR="00F35077"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Ausinės Nr. 2</w:t>
            </w:r>
          </w:p>
          <w:p w14:paraId="2A1F241E" w14:textId="7519D4D9" w:rsidR="00F35077" w:rsidRPr="00945B97"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(nurodytos Techninės specifikacijos 8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07B9536A" w14:textId="700AC223" w:rsidR="00F35077" w:rsidRPr="00C4578A" w:rsidRDefault="00F35077" w:rsidP="00C4578A">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BC1CC0B" w14:textId="2F0FD0EE" w:rsidR="00F35077" w:rsidRPr="00C4578A"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0ECAE865" w14:textId="77777777" w:rsidR="00F35077" w:rsidRPr="00C4578A" w:rsidRDefault="00F35077"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7AC51ED4" w14:textId="7B8A96DF" w:rsidR="00F35077" w:rsidRPr="00C4578A" w:rsidRDefault="00F35077" w:rsidP="004C486E">
            <w:pPr>
              <w:widowControl w:val="0"/>
              <w:spacing w:after="0" w:line="240" w:lineRule="auto"/>
              <w:jc w:val="center"/>
              <w:rPr>
                <w:rFonts w:ascii="Times New Roman" w:eastAsia="Times New Roman" w:hAnsi="Times New Roman" w:cs="Times New Roman"/>
                <w:color w:val="000000"/>
                <w:lang w:eastAsia="lt-LT" w:bidi="lt-LT"/>
              </w:rPr>
            </w:pPr>
          </w:p>
        </w:tc>
      </w:tr>
      <w:tr w:rsidR="0023278E" w:rsidRPr="00C4578A" w14:paraId="5ED7EF9F"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5FE5A6CF" w14:textId="77777777" w:rsidR="0023278E" w:rsidRPr="00C4578A" w:rsidRDefault="0023278E" w:rsidP="0023278E">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6166279A" w14:textId="77777777" w:rsidR="0023278E"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 xml:space="preserve">Papildoma klaviatūra </w:t>
            </w:r>
          </w:p>
          <w:p w14:paraId="083D4BFD" w14:textId="0F015656" w:rsidR="0023278E" w:rsidRPr="00D90A9E"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 Techninės specifikacijos 9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3298D4E5" w14:textId="77777777" w:rsidR="0023278E" w:rsidRPr="00C4578A" w:rsidRDefault="0023278E" w:rsidP="00C4578A">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C2C2092" w14:textId="57713432" w:rsidR="0023278E"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20</w:t>
            </w:r>
          </w:p>
        </w:tc>
        <w:tc>
          <w:tcPr>
            <w:tcW w:w="1276" w:type="dxa"/>
            <w:tcBorders>
              <w:top w:val="single" w:sz="4" w:space="0" w:color="auto"/>
              <w:left w:val="single" w:sz="4" w:space="0" w:color="auto"/>
              <w:bottom w:val="single" w:sz="4" w:space="0" w:color="auto"/>
              <w:right w:val="single" w:sz="4" w:space="0" w:color="auto"/>
            </w:tcBorders>
            <w:vAlign w:val="center"/>
          </w:tcPr>
          <w:p w14:paraId="33EA508A" w14:textId="77777777" w:rsidR="0023278E" w:rsidRPr="00C4578A" w:rsidRDefault="0023278E"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3F208D42" w14:textId="77777777" w:rsidR="0023278E" w:rsidRPr="00C4578A" w:rsidRDefault="0023278E" w:rsidP="004C486E">
            <w:pPr>
              <w:widowControl w:val="0"/>
              <w:spacing w:after="0" w:line="240" w:lineRule="auto"/>
              <w:jc w:val="center"/>
              <w:rPr>
                <w:rFonts w:ascii="Times New Roman" w:eastAsia="Times New Roman" w:hAnsi="Times New Roman" w:cs="Times New Roman"/>
                <w:color w:val="000000"/>
                <w:lang w:eastAsia="lt-LT" w:bidi="lt-LT"/>
              </w:rPr>
            </w:pPr>
          </w:p>
        </w:tc>
      </w:tr>
      <w:tr w:rsidR="0023278E" w:rsidRPr="00C4578A" w14:paraId="629EC360"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32625F5D" w14:textId="77777777" w:rsidR="0023278E" w:rsidRPr="00C4578A" w:rsidRDefault="0023278E" w:rsidP="0023278E">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48CCF396" w14:textId="77777777" w:rsidR="0023278E"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Klaviatūra Nr. 1</w:t>
            </w:r>
          </w:p>
          <w:p w14:paraId="02F13A45" w14:textId="5FEE429A" w:rsidR="0023278E"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 Techninės specifikacijos 1, 2 ir 4 lentelėse)</w:t>
            </w:r>
          </w:p>
        </w:tc>
        <w:tc>
          <w:tcPr>
            <w:tcW w:w="2126" w:type="dxa"/>
            <w:tcBorders>
              <w:top w:val="single" w:sz="4" w:space="0" w:color="auto"/>
              <w:left w:val="single" w:sz="4" w:space="0" w:color="auto"/>
              <w:bottom w:val="single" w:sz="4" w:space="0" w:color="auto"/>
              <w:right w:val="single" w:sz="4" w:space="0" w:color="auto"/>
            </w:tcBorders>
            <w:vAlign w:val="center"/>
          </w:tcPr>
          <w:p w14:paraId="7B55277A" w14:textId="77777777" w:rsidR="0023278E" w:rsidRPr="00C4578A" w:rsidRDefault="0023278E" w:rsidP="00C4578A">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CD87F4B" w14:textId="66B9EC59" w:rsidR="0023278E"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475</w:t>
            </w:r>
          </w:p>
        </w:tc>
        <w:tc>
          <w:tcPr>
            <w:tcW w:w="1276" w:type="dxa"/>
            <w:tcBorders>
              <w:top w:val="single" w:sz="4" w:space="0" w:color="auto"/>
              <w:left w:val="single" w:sz="4" w:space="0" w:color="auto"/>
              <w:bottom w:val="single" w:sz="4" w:space="0" w:color="auto"/>
              <w:right w:val="single" w:sz="4" w:space="0" w:color="auto"/>
            </w:tcBorders>
            <w:vAlign w:val="center"/>
          </w:tcPr>
          <w:p w14:paraId="68981020" w14:textId="77777777" w:rsidR="0023278E" w:rsidRPr="00C4578A" w:rsidRDefault="0023278E"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2CAF7817" w14:textId="77777777" w:rsidR="0023278E" w:rsidRPr="00C4578A" w:rsidRDefault="0023278E" w:rsidP="004C486E">
            <w:pPr>
              <w:widowControl w:val="0"/>
              <w:spacing w:after="0" w:line="240" w:lineRule="auto"/>
              <w:jc w:val="center"/>
              <w:rPr>
                <w:rFonts w:ascii="Times New Roman" w:eastAsia="Times New Roman" w:hAnsi="Times New Roman" w:cs="Times New Roman"/>
                <w:color w:val="000000"/>
                <w:lang w:eastAsia="lt-LT" w:bidi="lt-LT"/>
              </w:rPr>
            </w:pPr>
          </w:p>
        </w:tc>
      </w:tr>
      <w:tr w:rsidR="0023278E" w:rsidRPr="00C4578A" w14:paraId="497C3957"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2E334E8F" w14:textId="77777777" w:rsidR="0023278E" w:rsidRPr="00C4578A" w:rsidRDefault="0023278E" w:rsidP="0023278E">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7BB8321B" w14:textId="4E9388F4" w:rsidR="0023278E"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Klaviatūra Nr. 2</w:t>
            </w:r>
          </w:p>
          <w:p w14:paraId="01598F55" w14:textId="3A173FC5" w:rsidR="0023278E"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 Techninės specifikacijos 3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63DC5903" w14:textId="77777777" w:rsidR="0023278E" w:rsidRPr="00C4578A" w:rsidRDefault="0023278E" w:rsidP="00C4578A">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74FBD95" w14:textId="7C4EA55C" w:rsidR="0023278E"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6928B4E0" w14:textId="77777777" w:rsidR="0023278E" w:rsidRPr="00C4578A" w:rsidRDefault="0023278E" w:rsidP="004C486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59AFD49C" w14:textId="77777777" w:rsidR="0023278E" w:rsidRPr="00C4578A" w:rsidRDefault="0023278E" w:rsidP="004C486E">
            <w:pPr>
              <w:widowControl w:val="0"/>
              <w:spacing w:after="0" w:line="240" w:lineRule="auto"/>
              <w:jc w:val="center"/>
              <w:rPr>
                <w:rFonts w:ascii="Times New Roman" w:eastAsia="Times New Roman" w:hAnsi="Times New Roman" w:cs="Times New Roman"/>
                <w:color w:val="000000"/>
                <w:lang w:eastAsia="lt-LT" w:bidi="lt-LT"/>
              </w:rPr>
            </w:pPr>
          </w:p>
        </w:tc>
      </w:tr>
      <w:tr w:rsidR="0023278E" w:rsidRPr="00C4578A" w14:paraId="1F221364"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39B21F75" w14:textId="77777777" w:rsidR="0023278E" w:rsidRPr="00C4578A" w:rsidRDefault="0023278E" w:rsidP="0023278E">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66A7920F" w14:textId="23CC369A" w:rsidR="0023278E"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Kompiuterio pelė Nr. 1</w:t>
            </w:r>
          </w:p>
          <w:p w14:paraId="016DACD7" w14:textId="459B3353" w:rsidR="0023278E"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 Techninės specifikacijos 1, 2 ir 4 lentelėse)</w:t>
            </w:r>
          </w:p>
        </w:tc>
        <w:tc>
          <w:tcPr>
            <w:tcW w:w="2126" w:type="dxa"/>
            <w:tcBorders>
              <w:top w:val="single" w:sz="4" w:space="0" w:color="auto"/>
              <w:left w:val="single" w:sz="4" w:space="0" w:color="auto"/>
              <w:bottom w:val="single" w:sz="4" w:space="0" w:color="auto"/>
              <w:right w:val="single" w:sz="4" w:space="0" w:color="auto"/>
            </w:tcBorders>
            <w:vAlign w:val="center"/>
          </w:tcPr>
          <w:p w14:paraId="678C65B5" w14:textId="77777777" w:rsidR="0023278E" w:rsidRPr="00C4578A" w:rsidRDefault="0023278E" w:rsidP="0023278E">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026B40A" w14:textId="78897E4C" w:rsidR="0023278E"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475</w:t>
            </w:r>
          </w:p>
        </w:tc>
        <w:tc>
          <w:tcPr>
            <w:tcW w:w="1276" w:type="dxa"/>
            <w:tcBorders>
              <w:top w:val="single" w:sz="4" w:space="0" w:color="auto"/>
              <w:left w:val="single" w:sz="4" w:space="0" w:color="auto"/>
              <w:bottom w:val="single" w:sz="4" w:space="0" w:color="auto"/>
              <w:right w:val="single" w:sz="4" w:space="0" w:color="auto"/>
            </w:tcBorders>
            <w:vAlign w:val="center"/>
          </w:tcPr>
          <w:p w14:paraId="37D5960F" w14:textId="77777777" w:rsidR="0023278E" w:rsidRPr="00C4578A" w:rsidRDefault="0023278E" w:rsidP="0023278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17EAA0A8" w14:textId="77777777" w:rsidR="0023278E" w:rsidRPr="00C4578A" w:rsidRDefault="0023278E" w:rsidP="0023278E">
            <w:pPr>
              <w:widowControl w:val="0"/>
              <w:spacing w:after="0" w:line="240" w:lineRule="auto"/>
              <w:jc w:val="center"/>
              <w:rPr>
                <w:rFonts w:ascii="Times New Roman" w:eastAsia="Times New Roman" w:hAnsi="Times New Roman" w:cs="Times New Roman"/>
                <w:color w:val="000000"/>
                <w:lang w:eastAsia="lt-LT" w:bidi="lt-LT"/>
              </w:rPr>
            </w:pPr>
          </w:p>
        </w:tc>
      </w:tr>
      <w:tr w:rsidR="0023278E" w:rsidRPr="00C4578A" w14:paraId="077D62FB" w14:textId="77777777" w:rsidTr="4EFB7817">
        <w:trPr>
          <w:trHeight w:val="554"/>
        </w:trPr>
        <w:tc>
          <w:tcPr>
            <w:tcW w:w="565" w:type="dxa"/>
            <w:tcBorders>
              <w:top w:val="single" w:sz="4" w:space="0" w:color="auto"/>
              <w:left w:val="single" w:sz="4" w:space="0" w:color="auto"/>
              <w:bottom w:val="single" w:sz="4" w:space="0" w:color="auto"/>
              <w:right w:val="single" w:sz="4" w:space="0" w:color="auto"/>
            </w:tcBorders>
            <w:vAlign w:val="center"/>
          </w:tcPr>
          <w:p w14:paraId="62F1660F" w14:textId="77777777" w:rsidR="0023278E" w:rsidRPr="00C4578A" w:rsidRDefault="0023278E" w:rsidP="0023278E">
            <w:pPr>
              <w:pStyle w:val="Sraopastraipa"/>
              <w:numPr>
                <w:ilvl w:val="0"/>
                <w:numId w:val="21"/>
              </w:numPr>
              <w:tabs>
                <w:tab w:val="left" w:pos="880"/>
              </w:tabs>
              <w:spacing w:after="0" w:line="240" w:lineRule="auto"/>
              <w:ind w:left="29" w:firstLine="0"/>
              <w:jc w:val="center"/>
              <w:rPr>
                <w:rFonts w:ascii="Times New Roman" w:eastAsia="Calibri" w:hAnsi="Times New Roman" w:cs="Times New Roman"/>
              </w:rPr>
            </w:pPr>
          </w:p>
        </w:tc>
        <w:tc>
          <w:tcPr>
            <w:tcW w:w="3121" w:type="dxa"/>
            <w:tcBorders>
              <w:top w:val="single" w:sz="4" w:space="0" w:color="auto"/>
              <w:left w:val="single" w:sz="4" w:space="0" w:color="auto"/>
              <w:bottom w:val="single" w:sz="4" w:space="0" w:color="auto"/>
              <w:right w:val="single" w:sz="4" w:space="0" w:color="auto"/>
            </w:tcBorders>
            <w:vAlign w:val="center"/>
          </w:tcPr>
          <w:p w14:paraId="6E0CC3E0" w14:textId="1A548A2B" w:rsidR="0023278E" w:rsidRPr="005D0163" w:rsidRDefault="4EFB7817" w:rsidP="4EFB7817">
            <w:pPr>
              <w:spacing w:after="0" w:line="240" w:lineRule="auto"/>
              <w:jc w:val="both"/>
              <w:rPr>
                <w:rFonts w:ascii="Times New Roman" w:hAnsi="Times New Roman" w:cs="Times New Roman"/>
                <w:b/>
                <w:bCs/>
              </w:rPr>
            </w:pPr>
            <w:r w:rsidRPr="4EFB7817">
              <w:rPr>
                <w:rFonts w:ascii="Times New Roman" w:hAnsi="Times New Roman" w:cs="Times New Roman"/>
                <w:b/>
                <w:bCs/>
              </w:rPr>
              <w:t>Kompiuterio pelė Nr. 2</w:t>
            </w:r>
          </w:p>
          <w:p w14:paraId="61E53E24" w14:textId="536D37EA" w:rsidR="0023278E" w:rsidRDefault="4EFB7817" w:rsidP="4EFB7817">
            <w:pPr>
              <w:spacing w:after="0" w:line="240" w:lineRule="auto"/>
              <w:jc w:val="both"/>
              <w:rPr>
                <w:rFonts w:ascii="Times New Roman" w:hAnsi="Times New Roman" w:cs="Times New Roman"/>
                <w:sz w:val="20"/>
                <w:szCs w:val="20"/>
              </w:rPr>
            </w:pPr>
            <w:r w:rsidRPr="4EFB7817">
              <w:rPr>
                <w:rFonts w:ascii="Times New Roman" w:hAnsi="Times New Roman" w:cs="Times New Roman"/>
                <w:sz w:val="20"/>
                <w:szCs w:val="20"/>
              </w:rPr>
              <w:t>(nurodyta Techninės specifikacijos 3 lentelėje)</w:t>
            </w:r>
          </w:p>
        </w:tc>
        <w:tc>
          <w:tcPr>
            <w:tcW w:w="2126" w:type="dxa"/>
            <w:tcBorders>
              <w:top w:val="single" w:sz="4" w:space="0" w:color="auto"/>
              <w:left w:val="single" w:sz="4" w:space="0" w:color="auto"/>
              <w:bottom w:val="single" w:sz="4" w:space="0" w:color="auto"/>
              <w:right w:val="single" w:sz="4" w:space="0" w:color="auto"/>
            </w:tcBorders>
            <w:vAlign w:val="center"/>
          </w:tcPr>
          <w:p w14:paraId="328DCC1D" w14:textId="77777777" w:rsidR="0023278E" w:rsidRPr="00C4578A" w:rsidRDefault="0023278E" w:rsidP="0023278E">
            <w:pPr>
              <w:widowControl w:val="0"/>
              <w:spacing w:after="0" w:line="240" w:lineRule="auto"/>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4DC30A2" w14:textId="4DBF155B" w:rsidR="0023278E" w:rsidRDefault="4EFB7817" w:rsidP="4EFB7817">
            <w:pPr>
              <w:widowControl w:val="0"/>
              <w:spacing w:after="0" w:line="240" w:lineRule="auto"/>
              <w:jc w:val="center"/>
              <w:rPr>
                <w:rFonts w:ascii="Times New Roman" w:eastAsia="Times New Roman" w:hAnsi="Times New Roman" w:cs="Times New Roman"/>
                <w:color w:val="000000" w:themeColor="text1"/>
                <w:lang w:eastAsia="lt-LT" w:bidi="lt-LT"/>
              </w:rPr>
            </w:pPr>
            <w:r w:rsidRPr="4EFB7817">
              <w:rPr>
                <w:rFonts w:ascii="Times New Roman" w:eastAsia="Times New Roman" w:hAnsi="Times New Roman" w:cs="Times New Roman"/>
                <w:color w:val="000000" w:themeColor="text1"/>
                <w:lang w:eastAsia="lt-LT" w:bidi="lt-LT"/>
              </w:rPr>
              <w:t>5</w:t>
            </w:r>
          </w:p>
        </w:tc>
        <w:tc>
          <w:tcPr>
            <w:tcW w:w="1276" w:type="dxa"/>
            <w:tcBorders>
              <w:top w:val="single" w:sz="4" w:space="0" w:color="auto"/>
              <w:left w:val="single" w:sz="4" w:space="0" w:color="auto"/>
              <w:bottom w:val="single" w:sz="4" w:space="0" w:color="auto"/>
              <w:right w:val="single" w:sz="4" w:space="0" w:color="auto"/>
            </w:tcBorders>
            <w:vAlign w:val="center"/>
          </w:tcPr>
          <w:p w14:paraId="0E425DE4" w14:textId="77777777" w:rsidR="0023278E" w:rsidRPr="00C4578A" w:rsidRDefault="0023278E" w:rsidP="0023278E">
            <w:pPr>
              <w:widowControl w:val="0"/>
              <w:spacing w:after="0" w:line="240" w:lineRule="auto"/>
              <w:jc w:val="center"/>
              <w:rPr>
                <w:rFonts w:ascii="Times New Roman" w:eastAsia="Times New Roman" w:hAnsi="Times New Roman" w:cs="Times New Roman"/>
                <w:color w:val="000000"/>
                <w:lang w:eastAsia="lt-LT" w:bidi="lt-LT"/>
              </w:rPr>
            </w:pPr>
          </w:p>
        </w:tc>
        <w:tc>
          <w:tcPr>
            <w:tcW w:w="1417" w:type="dxa"/>
            <w:tcBorders>
              <w:top w:val="single" w:sz="4" w:space="0" w:color="auto"/>
              <w:left w:val="single" w:sz="4" w:space="0" w:color="auto"/>
              <w:bottom w:val="single" w:sz="4" w:space="0" w:color="auto"/>
              <w:right w:val="single" w:sz="4" w:space="0" w:color="auto"/>
            </w:tcBorders>
            <w:vAlign w:val="center"/>
          </w:tcPr>
          <w:p w14:paraId="2318BFA8" w14:textId="77777777" w:rsidR="0023278E" w:rsidRPr="00C4578A" w:rsidRDefault="0023278E" w:rsidP="0023278E">
            <w:pPr>
              <w:widowControl w:val="0"/>
              <w:spacing w:after="0" w:line="240" w:lineRule="auto"/>
              <w:jc w:val="center"/>
              <w:rPr>
                <w:rFonts w:ascii="Times New Roman" w:eastAsia="Times New Roman" w:hAnsi="Times New Roman" w:cs="Times New Roman"/>
                <w:color w:val="000000"/>
                <w:lang w:eastAsia="lt-LT" w:bidi="lt-LT"/>
              </w:rPr>
            </w:pPr>
          </w:p>
        </w:tc>
      </w:tr>
    </w:tbl>
    <w:p w14:paraId="097B5B43" w14:textId="50900810" w:rsidR="00F021CA" w:rsidRDefault="00F021CA" w:rsidP="00166017">
      <w:pPr>
        <w:pStyle w:val="Sraopastraipa"/>
        <w:tabs>
          <w:tab w:val="left" w:pos="993"/>
        </w:tabs>
        <w:spacing w:after="0" w:line="240" w:lineRule="auto"/>
        <w:ind w:left="0"/>
        <w:jc w:val="both"/>
        <w:rPr>
          <w:rFonts w:ascii="Times New Roman" w:eastAsia="Times New Roman" w:hAnsi="Times New Roman" w:cs="Times New Roman"/>
          <w:sz w:val="20"/>
          <w:szCs w:val="20"/>
          <w:lang w:eastAsia="lt-LT" w:bidi="lt-LT"/>
        </w:rPr>
      </w:pPr>
    </w:p>
    <w:p w14:paraId="1B1B6D02" w14:textId="70B631D2" w:rsidR="00405E4F" w:rsidRPr="000D4F9B" w:rsidRDefault="4EFB7817" w:rsidP="4EFB7817">
      <w:pPr>
        <w:tabs>
          <w:tab w:val="left" w:pos="993"/>
        </w:tabs>
        <w:spacing w:after="0"/>
        <w:ind w:left="360" w:firstLine="66"/>
        <w:rPr>
          <w:rFonts w:ascii="Times New Roman" w:eastAsia="Calibri" w:hAnsi="Times New Roman" w:cs="Times New Roman"/>
          <w:lang w:bidi="en-US"/>
        </w:rPr>
      </w:pPr>
      <w:r w:rsidRPr="4EFB7817">
        <w:rPr>
          <w:rFonts w:ascii="Times New Roman" w:eastAsia="Calibri" w:hAnsi="Times New Roman" w:cs="Times New Roman"/>
          <w:lang w:bidi="en-US"/>
        </w:rPr>
        <w:t>6.5.1. Bendra pasiūlymo kaina:</w:t>
      </w:r>
    </w:p>
    <w:tbl>
      <w:tblPr>
        <w:tblStyle w:val="Lentelstinklelis4"/>
        <w:tblW w:w="0" w:type="auto"/>
        <w:tblInd w:w="-5" w:type="dxa"/>
        <w:tblLook w:val="04A0" w:firstRow="1" w:lastRow="0" w:firstColumn="1" w:lastColumn="0" w:noHBand="0" w:noVBand="1"/>
      </w:tblPr>
      <w:tblGrid>
        <w:gridCol w:w="2410"/>
        <w:gridCol w:w="2552"/>
        <w:gridCol w:w="4671"/>
      </w:tblGrid>
      <w:tr w:rsidR="00405E4F" w:rsidRPr="000D4F9B" w14:paraId="4A6B9190" w14:textId="77777777" w:rsidTr="4EFB7817">
        <w:tc>
          <w:tcPr>
            <w:tcW w:w="2410" w:type="dxa"/>
          </w:tcPr>
          <w:p w14:paraId="48BAE93A" w14:textId="77777777" w:rsidR="00405E4F" w:rsidRPr="000D4F9B" w:rsidRDefault="00405E4F" w:rsidP="0BBB0A19">
            <w:pPr>
              <w:spacing w:after="160" w:line="20" w:lineRule="atLeast"/>
              <w:rPr>
                <w:rFonts w:ascii="Times New Roman" w:hAnsi="Times New Roman" w:cs="Times New Roman"/>
                <w:sz w:val="23"/>
                <w:szCs w:val="23"/>
                <w:lang w:val="lt-LT"/>
              </w:rPr>
            </w:pPr>
          </w:p>
        </w:tc>
        <w:tc>
          <w:tcPr>
            <w:tcW w:w="2552" w:type="dxa"/>
          </w:tcPr>
          <w:p w14:paraId="45922EB6" w14:textId="277869CE" w:rsidR="00405E4F" w:rsidRPr="000D4F9B" w:rsidRDefault="4EFB7817" w:rsidP="4EFB7817">
            <w:pPr>
              <w:spacing w:after="160" w:line="20" w:lineRule="atLeast"/>
              <w:jc w:val="center"/>
              <w:rPr>
                <w:rFonts w:ascii="Times New Roman" w:hAnsi="Times New Roman" w:cs="Times New Roman"/>
                <w:i/>
                <w:iCs/>
                <w:sz w:val="23"/>
                <w:szCs w:val="23"/>
                <w:lang w:val="lt-LT"/>
              </w:rPr>
            </w:pPr>
            <w:r w:rsidRPr="4EFB7817">
              <w:rPr>
                <w:rFonts w:ascii="Times New Roman" w:hAnsi="Times New Roman" w:cs="Times New Roman"/>
                <w:i/>
                <w:iCs/>
                <w:sz w:val="23"/>
                <w:szCs w:val="23"/>
                <w:lang w:val="lt-LT"/>
              </w:rPr>
              <w:t xml:space="preserve">Suma skaičiais </w:t>
            </w:r>
          </w:p>
        </w:tc>
        <w:tc>
          <w:tcPr>
            <w:tcW w:w="4671" w:type="dxa"/>
          </w:tcPr>
          <w:p w14:paraId="1416D163" w14:textId="77777777" w:rsidR="00405E4F" w:rsidRPr="000D4F9B" w:rsidRDefault="4EFB7817" w:rsidP="4EFB7817">
            <w:pPr>
              <w:spacing w:after="160" w:line="20" w:lineRule="atLeast"/>
              <w:jc w:val="center"/>
              <w:rPr>
                <w:rFonts w:ascii="Times New Roman" w:hAnsi="Times New Roman" w:cs="Times New Roman"/>
                <w:i/>
                <w:iCs/>
                <w:sz w:val="23"/>
                <w:szCs w:val="23"/>
                <w:lang w:val="lt-LT"/>
              </w:rPr>
            </w:pPr>
            <w:r w:rsidRPr="4EFB7817">
              <w:rPr>
                <w:rFonts w:ascii="Times New Roman" w:hAnsi="Times New Roman" w:cs="Times New Roman"/>
                <w:i/>
                <w:iCs/>
                <w:sz w:val="23"/>
                <w:szCs w:val="23"/>
                <w:lang w:val="lt-LT"/>
              </w:rPr>
              <w:t>Suma žodžiais</w:t>
            </w:r>
          </w:p>
        </w:tc>
      </w:tr>
      <w:tr w:rsidR="00405E4F" w:rsidRPr="000D4F9B" w14:paraId="1CC80388" w14:textId="77777777" w:rsidTr="4EFB7817">
        <w:tc>
          <w:tcPr>
            <w:tcW w:w="2410" w:type="dxa"/>
          </w:tcPr>
          <w:p w14:paraId="1BBC2FE9" w14:textId="19AC121E" w:rsidR="00405E4F" w:rsidRPr="000D4F9B" w:rsidRDefault="4EFB7817" w:rsidP="4EFB7817">
            <w:pPr>
              <w:spacing w:after="160" w:line="20" w:lineRule="atLeast"/>
              <w:rPr>
                <w:rFonts w:ascii="Times New Roman" w:hAnsi="Times New Roman" w:cs="Times New Roman"/>
                <w:sz w:val="23"/>
                <w:szCs w:val="23"/>
                <w:lang w:val="lt-LT"/>
              </w:rPr>
            </w:pPr>
            <w:r w:rsidRPr="4EFB7817">
              <w:rPr>
                <w:rFonts w:ascii="Times New Roman" w:hAnsi="Times New Roman" w:cs="Times New Roman"/>
                <w:sz w:val="23"/>
                <w:szCs w:val="23"/>
                <w:lang w:val="lt-LT"/>
              </w:rPr>
              <w:t xml:space="preserve">Bendra pasiūlymo kaina Eur be PVM </w:t>
            </w:r>
          </w:p>
        </w:tc>
        <w:tc>
          <w:tcPr>
            <w:tcW w:w="2552" w:type="dxa"/>
          </w:tcPr>
          <w:p w14:paraId="1D86B505" w14:textId="324C71B5" w:rsidR="00405E4F" w:rsidRPr="000D4F9B" w:rsidRDefault="4EFB7817" w:rsidP="4EFB7817">
            <w:pPr>
              <w:spacing w:after="160" w:line="20" w:lineRule="atLeast"/>
              <w:rPr>
                <w:rFonts w:ascii="Times New Roman" w:hAnsi="Times New Roman" w:cs="Times New Roman"/>
                <w:sz w:val="23"/>
                <w:szCs w:val="23"/>
                <w:lang w:val="lt-LT"/>
              </w:rPr>
            </w:pPr>
            <w:r w:rsidRPr="4EFB7817">
              <w:rPr>
                <w:rFonts w:ascii="Times New Roman" w:hAnsi="Times New Roman" w:cs="Times New Roman"/>
                <w:i/>
                <w:iCs/>
                <w:color w:val="0070C0"/>
                <w:sz w:val="23"/>
                <w:szCs w:val="23"/>
                <w:lang w:val="lt-LT"/>
              </w:rPr>
              <w:t>įrašoma suma skaičiais</w:t>
            </w:r>
          </w:p>
        </w:tc>
        <w:tc>
          <w:tcPr>
            <w:tcW w:w="4671" w:type="dxa"/>
          </w:tcPr>
          <w:p w14:paraId="53DB3D35" w14:textId="77777777" w:rsidR="00405E4F" w:rsidRPr="000D4F9B" w:rsidRDefault="4EFB7817" w:rsidP="4EFB7817">
            <w:pPr>
              <w:spacing w:after="160" w:line="20" w:lineRule="atLeast"/>
              <w:rPr>
                <w:rFonts w:ascii="Times New Roman" w:hAnsi="Times New Roman" w:cs="Times New Roman"/>
                <w:sz w:val="23"/>
                <w:szCs w:val="23"/>
                <w:lang w:val="lt-LT"/>
              </w:rPr>
            </w:pPr>
            <w:r w:rsidRPr="4EFB7817">
              <w:rPr>
                <w:rFonts w:ascii="Times New Roman" w:hAnsi="Times New Roman" w:cs="Times New Roman"/>
                <w:i/>
                <w:iCs/>
                <w:color w:val="0070C0"/>
                <w:sz w:val="23"/>
                <w:szCs w:val="23"/>
                <w:lang w:val="lt-LT"/>
              </w:rPr>
              <w:t xml:space="preserve">įrašoma suma žodžiais </w:t>
            </w:r>
          </w:p>
        </w:tc>
      </w:tr>
      <w:tr w:rsidR="001D7AC3" w:rsidRPr="000D4F9B" w14:paraId="41DEE2FA" w14:textId="77777777" w:rsidTr="4EFB7817">
        <w:tc>
          <w:tcPr>
            <w:tcW w:w="2410" w:type="dxa"/>
          </w:tcPr>
          <w:p w14:paraId="75DA2651" w14:textId="5266A728" w:rsidR="00A11101" w:rsidRPr="000D4F9B" w:rsidRDefault="4EFB7817" w:rsidP="4EFB7817">
            <w:pPr>
              <w:spacing w:line="20" w:lineRule="atLeast"/>
              <w:rPr>
                <w:rFonts w:ascii="Times New Roman" w:hAnsi="Times New Roman" w:cs="Times New Roman"/>
                <w:lang w:val="lt-LT"/>
              </w:rPr>
            </w:pPr>
            <w:r w:rsidRPr="4EFB7817">
              <w:rPr>
                <w:rFonts w:ascii="Times New Roman" w:hAnsi="Times New Roman" w:cs="Times New Roman"/>
                <w:lang w:val="lt-LT"/>
              </w:rPr>
              <w:t>PVM (__%)</w:t>
            </w:r>
          </w:p>
          <w:p w14:paraId="517D49F8" w14:textId="145C8602" w:rsidR="00AD330D" w:rsidRPr="000D4F9B" w:rsidRDefault="4EFB7817" w:rsidP="4EFB7817">
            <w:pPr>
              <w:spacing w:line="20" w:lineRule="atLeast"/>
              <w:rPr>
                <w:rFonts w:ascii="Times New Roman" w:hAnsi="Times New Roman" w:cs="Times New Roman"/>
                <w:i/>
                <w:iCs/>
                <w:color w:val="0070C0"/>
                <w:sz w:val="20"/>
                <w:szCs w:val="20"/>
                <w:lang w:val="lt-LT"/>
              </w:rPr>
            </w:pPr>
            <w:r w:rsidRPr="4EFB7817">
              <w:rPr>
                <w:rFonts w:ascii="Times New Roman" w:hAnsi="Times New Roman" w:cs="Times New Roman"/>
                <w:color w:val="0070C0"/>
                <w:lang w:val="lt-LT"/>
              </w:rPr>
              <w:t xml:space="preserve">       </w:t>
            </w:r>
            <w:r w:rsidRPr="4EFB7817">
              <w:rPr>
                <w:rFonts w:ascii="Times New Roman" w:hAnsi="Times New Roman" w:cs="Times New Roman"/>
                <w:i/>
                <w:iCs/>
                <w:color w:val="0070C0"/>
                <w:sz w:val="20"/>
                <w:szCs w:val="20"/>
                <w:lang w:val="lt-LT"/>
              </w:rPr>
              <w:t>(Nurodyti)</w:t>
            </w:r>
          </w:p>
          <w:p w14:paraId="2B6DBE62" w14:textId="439FCB31" w:rsidR="001D7AC3" w:rsidRPr="000D4F9B" w:rsidRDefault="001D7AC3" w:rsidP="00A11101">
            <w:pPr>
              <w:spacing w:line="20" w:lineRule="atLeast"/>
              <w:rPr>
                <w:rFonts w:ascii="Times New Roman" w:hAnsi="Times New Roman" w:cs="Times New Roman"/>
                <w:sz w:val="23"/>
                <w:szCs w:val="23"/>
                <w:lang w:val="lt-LT"/>
              </w:rPr>
            </w:pPr>
          </w:p>
        </w:tc>
        <w:tc>
          <w:tcPr>
            <w:tcW w:w="2552" w:type="dxa"/>
          </w:tcPr>
          <w:p w14:paraId="2C2D79F0" w14:textId="4BFF764A" w:rsidR="001D7AC3" w:rsidRPr="000D4F9B" w:rsidRDefault="4EFB7817" w:rsidP="4EFB7817">
            <w:pPr>
              <w:spacing w:after="160" w:line="20" w:lineRule="atLeast"/>
              <w:rPr>
                <w:rFonts w:ascii="Times New Roman" w:hAnsi="Times New Roman" w:cs="Times New Roman"/>
                <w:i/>
                <w:iCs/>
                <w:color w:val="0070C0"/>
                <w:sz w:val="23"/>
                <w:szCs w:val="23"/>
                <w:lang w:val="lt-LT"/>
              </w:rPr>
            </w:pPr>
            <w:r w:rsidRPr="4EFB7817">
              <w:rPr>
                <w:rFonts w:ascii="Times New Roman" w:hAnsi="Times New Roman" w:cs="Times New Roman"/>
                <w:i/>
                <w:iCs/>
                <w:color w:val="0070C0"/>
                <w:sz w:val="23"/>
                <w:szCs w:val="23"/>
                <w:lang w:val="lt-LT"/>
              </w:rPr>
              <w:t xml:space="preserve">įrašoma suma skaičiais </w:t>
            </w:r>
          </w:p>
        </w:tc>
        <w:tc>
          <w:tcPr>
            <w:tcW w:w="4671" w:type="dxa"/>
          </w:tcPr>
          <w:p w14:paraId="67ABB8D6" w14:textId="128AF79E" w:rsidR="001D7AC3" w:rsidRPr="000D4F9B" w:rsidRDefault="4EFB7817" w:rsidP="4EFB7817">
            <w:pPr>
              <w:spacing w:after="160" w:line="20" w:lineRule="atLeast"/>
              <w:rPr>
                <w:rFonts w:ascii="Times New Roman" w:hAnsi="Times New Roman" w:cs="Times New Roman"/>
                <w:i/>
                <w:iCs/>
                <w:color w:val="0070C0"/>
                <w:sz w:val="23"/>
                <w:szCs w:val="23"/>
                <w:lang w:val="lt-LT"/>
              </w:rPr>
            </w:pPr>
            <w:r w:rsidRPr="4EFB7817">
              <w:rPr>
                <w:rFonts w:ascii="Times New Roman" w:hAnsi="Times New Roman" w:cs="Times New Roman"/>
                <w:i/>
                <w:iCs/>
                <w:color w:val="0070C0"/>
                <w:sz w:val="23"/>
                <w:szCs w:val="23"/>
                <w:lang w:val="lt-LT"/>
              </w:rPr>
              <w:t>įrašoma suma žodžiais</w:t>
            </w:r>
          </w:p>
        </w:tc>
      </w:tr>
      <w:tr w:rsidR="00405E4F" w:rsidRPr="000D4F9B" w14:paraId="37358C4E" w14:textId="77777777" w:rsidTr="4EFB7817">
        <w:tc>
          <w:tcPr>
            <w:tcW w:w="2410" w:type="dxa"/>
          </w:tcPr>
          <w:p w14:paraId="403C33C0" w14:textId="0EE001D1" w:rsidR="00405E4F" w:rsidRPr="000D4F9B" w:rsidRDefault="4EFB7817" w:rsidP="4EFB7817">
            <w:pPr>
              <w:spacing w:after="160" w:line="20" w:lineRule="atLeast"/>
              <w:rPr>
                <w:rFonts w:ascii="Times New Roman" w:hAnsi="Times New Roman" w:cs="Times New Roman"/>
                <w:sz w:val="23"/>
                <w:szCs w:val="23"/>
                <w:lang w:val="lt-LT"/>
              </w:rPr>
            </w:pPr>
            <w:r w:rsidRPr="4EFB7817">
              <w:rPr>
                <w:rFonts w:ascii="Times New Roman" w:hAnsi="Times New Roman" w:cs="Times New Roman"/>
                <w:sz w:val="23"/>
                <w:szCs w:val="23"/>
                <w:lang w:val="lt-LT"/>
              </w:rPr>
              <w:t>Bendra pasiūlymo kaina Eur su PVM</w:t>
            </w:r>
          </w:p>
        </w:tc>
        <w:tc>
          <w:tcPr>
            <w:tcW w:w="2552" w:type="dxa"/>
          </w:tcPr>
          <w:p w14:paraId="609A2131" w14:textId="2D18E231" w:rsidR="00405E4F" w:rsidRPr="000D4F9B" w:rsidRDefault="4EFB7817" w:rsidP="4EFB7817">
            <w:pPr>
              <w:spacing w:after="160" w:line="20" w:lineRule="atLeast"/>
              <w:rPr>
                <w:rFonts w:ascii="Times New Roman" w:hAnsi="Times New Roman" w:cs="Times New Roman"/>
                <w:i/>
                <w:iCs/>
                <w:color w:val="0070C0"/>
                <w:sz w:val="23"/>
                <w:szCs w:val="23"/>
                <w:lang w:val="lt-LT"/>
              </w:rPr>
            </w:pPr>
            <w:r w:rsidRPr="4EFB7817">
              <w:rPr>
                <w:rFonts w:ascii="Times New Roman" w:hAnsi="Times New Roman" w:cs="Times New Roman"/>
                <w:i/>
                <w:iCs/>
                <w:color w:val="0070C0"/>
                <w:sz w:val="23"/>
                <w:szCs w:val="23"/>
                <w:lang w:val="lt-LT"/>
              </w:rPr>
              <w:t>įrašoma suma skaičiais</w:t>
            </w:r>
          </w:p>
        </w:tc>
        <w:tc>
          <w:tcPr>
            <w:tcW w:w="4671" w:type="dxa"/>
          </w:tcPr>
          <w:p w14:paraId="13F849D7" w14:textId="77777777" w:rsidR="00405E4F" w:rsidRPr="000D4F9B" w:rsidRDefault="4EFB7817" w:rsidP="4EFB7817">
            <w:pPr>
              <w:spacing w:after="160" w:line="20" w:lineRule="atLeast"/>
              <w:rPr>
                <w:rFonts w:ascii="Times New Roman" w:hAnsi="Times New Roman" w:cs="Times New Roman"/>
                <w:i/>
                <w:iCs/>
                <w:color w:val="0070C0"/>
                <w:sz w:val="23"/>
                <w:szCs w:val="23"/>
                <w:lang w:val="lt-LT"/>
              </w:rPr>
            </w:pPr>
            <w:r w:rsidRPr="4EFB7817">
              <w:rPr>
                <w:rFonts w:ascii="Times New Roman" w:hAnsi="Times New Roman" w:cs="Times New Roman"/>
                <w:i/>
                <w:iCs/>
                <w:color w:val="0070C0"/>
                <w:sz w:val="23"/>
                <w:szCs w:val="23"/>
                <w:lang w:val="lt-LT"/>
              </w:rPr>
              <w:t xml:space="preserve">įrašoma suma žodžiais </w:t>
            </w:r>
          </w:p>
        </w:tc>
      </w:tr>
    </w:tbl>
    <w:p w14:paraId="4029D0BE" w14:textId="77777777" w:rsidR="005A4BD2" w:rsidRPr="000D4F9B" w:rsidRDefault="005A4BD2" w:rsidP="00A11101">
      <w:pPr>
        <w:spacing w:after="0" w:line="240" w:lineRule="auto"/>
        <w:ind w:firstLine="426"/>
        <w:jc w:val="both"/>
        <w:rPr>
          <w:rFonts w:ascii="Times New Roman" w:eastAsia="Times New Roman" w:hAnsi="Times New Roman" w:cs="Times New Roman"/>
          <w:sz w:val="24"/>
          <w:szCs w:val="24"/>
          <w:lang w:eastAsia="lt-LT" w:bidi="lt-LT"/>
        </w:rPr>
      </w:pPr>
    </w:p>
    <w:p w14:paraId="0A4AECA6" w14:textId="59FB4EDA" w:rsidR="007F3D4E" w:rsidRPr="000D4F9B" w:rsidRDefault="4EFB7817" w:rsidP="4EFB7817">
      <w:pPr>
        <w:spacing w:after="0" w:line="240" w:lineRule="auto"/>
        <w:ind w:firstLine="426"/>
        <w:jc w:val="both"/>
        <w:rPr>
          <w:rFonts w:ascii="Times New Roman" w:eastAsia="Times New Roman" w:hAnsi="Times New Roman" w:cs="Times New Roman"/>
          <w:sz w:val="24"/>
          <w:szCs w:val="24"/>
          <w:lang w:eastAsia="lt-LT" w:bidi="lt-LT"/>
        </w:rPr>
      </w:pPr>
      <w:r w:rsidRPr="4EFB7817">
        <w:rPr>
          <w:rFonts w:ascii="Times New Roman" w:eastAsia="Times New Roman" w:hAnsi="Times New Roman" w:cs="Times New Roman"/>
          <w:sz w:val="24"/>
          <w:szCs w:val="24"/>
          <w:lang w:eastAsia="lt-LT" w:bidi="lt-LT"/>
        </w:rPr>
        <w:t>6.5.2. Jei tiekėjas PVM nemoka, jis nepildo stulpelio su PVM ir privalo nurodyti priežastis, dėl kurių PVM nemokamas:___________________________________________________________</w:t>
      </w:r>
    </w:p>
    <w:p w14:paraId="6E5EF71C" w14:textId="77777777" w:rsidR="00A34D75" w:rsidRPr="000D4F9B" w:rsidRDefault="00A34D75" w:rsidP="00A11101">
      <w:pPr>
        <w:spacing w:after="0" w:line="240" w:lineRule="auto"/>
        <w:ind w:firstLine="426"/>
        <w:jc w:val="both"/>
        <w:rPr>
          <w:rFonts w:ascii="Times New Roman" w:eastAsia="Times New Roman" w:hAnsi="Times New Roman" w:cs="Times New Roman"/>
          <w:sz w:val="24"/>
          <w:szCs w:val="24"/>
          <w:lang w:eastAsia="lt-LT" w:bidi="lt-LT"/>
        </w:rPr>
      </w:pPr>
    </w:p>
    <w:p w14:paraId="1C125085" w14:textId="39612A26" w:rsidR="00405E4F" w:rsidRPr="000D4F9B" w:rsidRDefault="4EFB7817" w:rsidP="4EFB7817">
      <w:pPr>
        <w:tabs>
          <w:tab w:val="left" w:pos="567"/>
        </w:tabs>
        <w:spacing w:after="0" w:line="240" w:lineRule="auto"/>
        <w:ind w:left="360"/>
        <w:contextualSpacing/>
        <w:jc w:val="center"/>
        <w:rPr>
          <w:rFonts w:ascii="Times New Roman" w:eastAsia="Calibri" w:hAnsi="Times New Roman" w:cs="Times New Roman"/>
          <w:b/>
          <w:bCs/>
          <w:sz w:val="23"/>
          <w:szCs w:val="23"/>
        </w:rPr>
      </w:pPr>
      <w:r w:rsidRPr="4EFB7817">
        <w:rPr>
          <w:rFonts w:ascii="Times New Roman" w:eastAsia="Calibri" w:hAnsi="Times New Roman" w:cs="Times New Roman"/>
          <w:sz w:val="23"/>
          <w:szCs w:val="23"/>
        </w:rPr>
        <w:t>7.</w:t>
      </w:r>
      <w:r w:rsidRPr="4EFB7817">
        <w:rPr>
          <w:rFonts w:ascii="Times New Roman" w:eastAsia="Calibri" w:hAnsi="Times New Roman" w:cs="Times New Roman"/>
          <w:b/>
          <w:bCs/>
          <w:sz w:val="23"/>
          <w:szCs w:val="23"/>
        </w:rPr>
        <w:t xml:space="preserve"> PRIDEDAMI DOKUMENTAI IR INFORMACIJA APIE KONFIDENCIALUMĄ</w:t>
      </w:r>
    </w:p>
    <w:p w14:paraId="05A7CEB8" w14:textId="77777777" w:rsidR="00405E4F" w:rsidRPr="000D4F9B" w:rsidRDefault="00405E4F" w:rsidP="0BBB0A19">
      <w:pPr>
        <w:spacing w:after="0" w:line="240" w:lineRule="auto"/>
        <w:ind w:left="567"/>
        <w:contextualSpacing/>
        <w:rPr>
          <w:rFonts w:ascii="Times New Roman" w:eastAsia="Calibri" w:hAnsi="Times New Roman" w:cs="Times New Roman"/>
          <w:b/>
          <w:bCs/>
          <w:sz w:val="23"/>
          <w:szCs w:val="23"/>
        </w:rPr>
      </w:pPr>
    </w:p>
    <w:p w14:paraId="11B21880" w14:textId="77777777" w:rsidR="00405E4F" w:rsidRPr="000D4F9B" w:rsidRDefault="4EFB7817" w:rsidP="4EFB7817">
      <w:pPr>
        <w:spacing w:after="0" w:line="240" w:lineRule="auto"/>
        <w:ind w:firstLine="426"/>
        <w:contextualSpacing/>
        <w:rPr>
          <w:rFonts w:ascii="Times New Roman" w:eastAsia="Calibri" w:hAnsi="Times New Roman" w:cs="Times New Roman"/>
        </w:rPr>
      </w:pPr>
      <w:r w:rsidRPr="4EFB7817">
        <w:rPr>
          <w:rFonts w:ascii="Times New Roman" w:eastAsia="Calibri" w:hAnsi="Times New Roman" w:cs="Times New Roman"/>
        </w:rPr>
        <w:t>Jei nenurodyta kitaip, visi dokumentai teikiami su pasiūlymu CVP IS priemonėmis:</w:t>
      </w:r>
    </w:p>
    <w:tbl>
      <w:tblPr>
        <w:tblStyle w:val="Lentelstinklelis5"/>
        <w:tblW w:w="0" w:type="auto"/>
        <w:tblLook w:val="04A0" w:firstRow="1" w:lastRow="0" w:firstColumn="1" w:lastColumn="0" w:noHBand="0" w:noVBand="1"/>
      </w:tblPr>
      <w:tblGrid>
        <w:gridCol w:w="500"/>
        <w:gridCol w:w="2973"/>
        <w:gridCol w:w="1249"/>
        <w:gridCol w:w="1846"/>
        <w:gridCol w:w="1450"/>
        <w:gridCol w:w="1610"/>
      </w:tblGrid>
      <w:tr w:rsidR="0018198D" w:rsidRPr="000D4F9B" w14:paraId="5A61597C" w14:textId="77777777" w:rsidTr="4EFB7817">
        <w:tc>
          <w:tcPr>
            <w:tcW w:w="500" w:type="dxa"/>
          </w:tcPr>
          <w:p w14:paraId="7862AE0E" w14:textId="77777777"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Eil.</w:t>
            </w:r>
          </w:p>
        </w:tc>
        <w:tc>
          <w:tcPr>
            <w:tcW w:w="2973" w:type="dxa"/>
          </w:tcPr>
          <w:p w14:paraId="7CBC3AD4" w14:textId="77777777"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Dokumentas</w:t>
            </w:r>
          </w:p>
          <w:p w14:paraId="5C29DF02" w14:textId="77777777" w:rsidR="00980B69" w:rsidRPr="000D4F9B" w:rsidRDefault="00980B69" w:rsidP="0BBB0A19">
            <w:pPr>
              <w:jc w:val="center"/>
              <w:rPr>
                <w:rFonts w:ascii="Times New Roman" w:eastAsia="Calibri" w:hAnsi="Times New Roman" w:cs="Times New Roman"/>
                <w:sz w:val="20"/>
                <w:szCs w:val="20"/>
                <w:lang w:val="lt-LT"/>
              </w:rPr>
            </w:pPr>
          </w:p>
        </w:tc>
        <w:tc>
          <w:tcPr>
            <w:tcW w:w="1249" w:type="dxa"/>
          </w:tcPr>
          <w:p w14:paraId="4D5D43A4" w14:textId="5207CA28"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Dokumentą privalo pateikti</w:t>
            </w:r>
          </w:p>
        </w:tc>
        <w:tc>
          <w:tcPr>
            <w:tcW w:w="1846" w:type="dxa"/>
          </w:tcPr>
          <w:p w14:paraId="0C0B3E3C" w14:textId="4FEB203A"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Subjektas teikiantis dokumentą</w:t>
            </w:r>
          </w:p>
        </w:tc>
        <w:tc>
          <w:tcPr>
            <w:tcW w:w="1450" w:type="dxa"/>
          </w:tcPr>
          <w:p w14:paraId="0DF8C458" w14:textId="2F9BEE21"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Ar dokumente yra konfidencialios informacijos?</w:t>
            </w:r>
          </w:p>
          <w:p w14:paraId="1B912EAD" w14:textId="77777777"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(Taip / Ne)</w:t>
            </w:r>
          </w:p>
        </w:tc>
        <w:tc>
          <w:tcPr>
            <w:tcW w:w="1610" w:type="dxa"/>
          </w:tcPr>
          <w:p w14:paraId="2BB859FF" w14:textId="77777777"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Paaiškinimas, kokia konkreti informacija dokumente yra konfidenciali ir kodėl</w:t>
            </w:r>
          </w:p>
        </w:tc>
      </w:tr>
      <w:tr w:rsidR="006611E7" w:rsidRPr="000D4F9B" w14:paraId="2535D852" w14:textId="77777777" w:rsidTr="4EFB7817">
        <w:trPr>
          <w:trHeight w:val="397"/>
        </w:trPr>
        <w:tc>
          <w:tcPr>
            <w:tcW w:w="500" w:type="dxa"/>
            <w:vMerge w:val="restart"/>
          </w:tcPr>
          <w:p w14:paraId="63B2DFAF" w14:textId="77777777" w:rsidR="006611E7"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Times New Roman" w:hAnsi="Times New Roman" w:cs="Times New Roman"/>
                <w:sz w:val="20"/>
                <w:szCs w:val="20"/>
                <w:lang w:val="lt-LT" w:eastAsia="lt-LT"/>
              </w:rPr>
              <w:t>1.</w:t>
            </w:r>
          </w:p>
        </w:tc>
        <w:tc>
          <w:tcPr>
            <w:tcW w:w="2973" w:type="dxa"/>
          </w:tcPr>
          <w:p w14:paraId="603C1D28" w14:textId="77777777" w:rsidR="006611E7" w:rsidRPr="000D4F9B" w:rsidRDefault="4EFB7817" w:rsidP="4EFB7817">
            <w:pP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Ši pasiūlymo forma</w:t>
            </w:r>
          </w:p>
        </w:tc>
        <w:tc>
          <w:tcPr>
            <w:tcW w:w="1249" w:type="dxa"/>
            <w:vMerge w:val="restart"/>
          </w:tcPr>
          <w:p w14:paraId="7D376689" w14:textId="3E352680" w:rsidR="006611E7"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vMerge w:val="restart"/>
          </w:tcPr>
          <w:p w14:paraId="2E3CE594" w14:textId="58BFB0D5" w:rsidR="006611E7"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Tiekėjas</w:t>
            </w:r>
          </w:p>
        </w:tc>
        <w:tc>
          <w:tcPr>
            <w:tcW w:w="1450" w:type="dxa"/>
            <w:vMerge w:val="restart"/>
          </w:tcPr>
          <w:p w14:paraId="5165A242" w14:textId="265F39E6" w:rsidR="006611E7" w:rsidRPr="000D4F9B" w:rsidRDefault="006611E7" w:rsidP="0BBB0A19">
            <w:pPr>
              <w:jc w:val="center"/>
              <w:rPr>
                <w:rFonts w:ascii="Times New Roman" w:eastAsia="Calibri" w:hAnsi="Times New Roman" w:cs="Times New Roman"/>
                <w:sz w:val="20"/>
                <w:szCs w:val="20"/>
                <w:lang w:val="lt-LT"/>
              </w:rPr>
            </w:pPr>
          </w:p>
        </w:tc>
        <w:tc>
          <w:tcPr>
            <w:tcW w:w="1610" w:type="dxa"/>
            <w:vMerge w:val="restart"/>
          </w:tcPr>
          <w:p w14:paraId="430EADFF" w14:textId="77777777" w:rsidR="006611E7" w:rsidRPr="000D4F9B" w:rsidRDefault="006611E7" w:rsidP="0BBB0A19">
            <w:pPr>
              <w:jc w:val="center"/>
              <w:rPr>
                <w:rFonts w:ascii="Times New Roman" w:eastAsia="Calibri" w:hAnsi="Times New Roman" w:cs="Times New Roman"/>
                <w:sz w:val="20"/>
                <w:szCs w:val="20"/>
                <w:lang w:val="lt-LT"/>
              </w:rPr>
            </w:pPr>
          </w:p>
        </w:tc>
      </w:tr>
      <w:tr w:rsidR="006611E7" w:rsidRPr="000D4F9B" w14:paraId="3962D5E4" w14:textId="77777777" w:rsidTr="4EFB7817">
        <w:trPr>
          <w:trHeight w:val="301"/>
        </w:trPr>
        <w:tc>
          <w:tcPr>
            <w:tcW w:w="500" w:type="dxa"/>
            <w:vMerge/>
          </w:tcPr>
          <w:p w14:paraId="3DB46A41" w14:textId="77777777" w:rsidR="006611E7" w:rsidRPr="000D4F9B" w:rsidRDefault="006611E7" w:rsidP="0BBB0A19">
            <w:pPr>
              <w:jc w:val="center"/>
              <w:rPr>
                <w:rFonts w:ascii="Times New Roman" w:eastAsia="Times New Roman" w:hAnsi="Times New Roman" w:cs="Times New Roman"/>
                <w:sz w:val="20"/>
                <w:szCs w:val="20"/>
                <w:lang w:eastAsia="lt-LT"/>
              </w:rPr>
            </w:pPr>
          </w:p>
        </w:tc>
        <w:tc>
          <w:tcPr>
            <w:tcW w:w="2973" w:type="dxa"/>
          </w:tcPr>
          <w:p w14:paraId="4D5D0B71" w14:textId="6BE219B7" w:rsidR="006611E7" w:rsidRPr="000D4F9B" w:rsidRDefault="4EFB7817" w:rsidP="4EFB7817">
            <w:pPr>
              <w:rPr>
                <w:rFonts w:ascii="Times New Roman" w:eastAsia="Calibri" w:hAnsi="Times New Roman" w:cs="Times New Roman"/>
                <w:sz w:val="20"/>
                <w:szCs w:val="20"/>
              </w:rPr>
            </w:pPr>
            <w:r w:rsidRPr="4EFB7817">
              <w:rPr>
                <w:rFonts w:ascii="Times New Roman" w:eastAsia="Calibri" w:hAnsi="Times New Roman" w:cs="Times New Roman"/>
                <w:sz w:val="20"/>
                <w:szCs w:val="20"/>
              </w:rPr>
              <w:t>Užpildytą Technin</w:t>
            </w:r>
            <w:r w:rsidR="00394251">
              <w:rPr>
                <w:rFonts w:ascii="Times New Roman" w:eastAsia="Calibri" w:hAnsi="Times New Roman" w:cs="Times New Roman"/>
                <w:sz w:val="20"/>
                <w:szCs w:val="20"/>
              </w:rPr>
              <w:t>ė</w:t>
            </w:r>
            <w:r w:rsidRPr="4EFB7817">
              <w:rPr>
                <w:rFonts w:ascii="Times New Roman" w:eastAsia="Calibri" w:hAnsi="Times New Roman" w:cs="Times New Roman"/>
                <w:sz w:val="20"/>
                <w:szCs w:val="20"/>
              </w:rPr>
              <w:t xml:space="preserve"> specifikaciją</w:t>
            </w:r>
            <w:r w:rsidR="00394251">
              <w:rPr>
                <w:rFonts w:ascii="Times New Roman" w:eastAsia="Calibri" w:hAnsi="Times New Roman" w:cs="Times New Roman"/>
                <w:sz w:val="20"/>
                <w:szCs w:val="20"/>
              </w:rPr>
              <w:t xml:space="preserve"> (Specialiųjų sąlygų 2 priedas)</w:t>
            </w:r>
          </w:p>
        </w:tc>
        <w:tc>
          <w:tcPr>
            <w:tcW w:w="1249" w:type="dxa"/>
            <w:vMerge/>
          </w:tcPr>
          <w:p w14:paraId="058CC100" w14:textId="77777777" w:rsidR="006611E7" w:rsidRPr="000D4F9B" w:rsidRDefault="006611E7" w:rsidP="0BBB0A19">
            <w:pPr>
              <w:jc w:val="center"/>
              <w:rPr>
                <w:rFonts w:ascii="Times New Roman" w:eastAsia="Calibri" w:hAnsi="Times New Roman" w:cs="Times New Roman"/>
                <w:sz w:val="20"/>
                <w:szCs w:val="20"/>
              </w:rPr>
            </w:pPr>
          </w:p>
        </w:tc>
        <w:tc>
          <w:tcPr>
            <w:tcW w:w="1846" w:type="dxa"/>
            <w:vMerge/>
          </w:tcPr>
          <w:p w14:paraId="03D4D367" w14:textId="77777777" w:rsidR="006611E7" w:rsidRPr="000D4F9B" w:rsidRDefault="006611E7" w:rsidP="0BBB0A19">
            <w:pPr>
              <w:jc w:val="center"/>
              <w:rPr>
                <w:rFonts w:ascii="Times New Roman" w:eastAsia="Calibri" w:hAnsi="Times New Roman" w:cs="Times New Roman"/>
                <w:sz w:val="20"/>
                <w:szCs w:val="20"/>
              </w:rPr>
            </w:pPr>
          </w:p>
        </w:tc>
        <w:tc>
          <w:tcPr>
            <w:tcW w:w="1450" w:type="dxa"/>
            <w:vMerge/>
          </w:tcPr>
          <w:p w14:paraId="16BEC4F4" w14:textId="77777777" w:rsidR="006611E7" w:rsidRPr="000D4F9B" w:rsidRDefault="006611E7" w:rsidP="0BBB0A19">
            <w:pPr>
              <w:jc w:val="center"/>
              <w:rPr>
                <w:rFonts w:ascii="Times New Roman" w:eastAsia="Calibri" w:hAnsi="Times New Roman" w:cs="Times New Roman"/>
                <w:sz w:val="20"/>
                <w:szCs w:val="20"/>
              </w:rPr>
            </w:pPr>
          </w:p>
        </w:tc>
        <w:tc>
          <w:tcPr>
            <w:tcW w:w="1610" w:type="dxa"/>
            <w:vMerge/>
          </w:tcPr>
          <w:p w14:paraId="2F967066" w14:textId="77777777" w:rsidR="006611E7" w:rsidRPr="000D4F9B" w:rsidRDefault="006611E7" w:rsidP="0BBB0A19">
            <w:pPr>
              <w:jc w:val="center"/>
              <w:rPr>
                <w:rFonts w:ascii="Times New Roman" w:eastAsia="Calibri" w:hAnsi="Times New Roman" w:cs="Times New Roman"/>
                <w:sz w:val="20"/>
                <w:szCs w:val="20"/>
              </w:rPr>
            </w:pPr>
          </w:p>
        </w:tc>
      </w:tr>
      <w:tr w:rsidR="0018198D" w:rsidRPr="000D4F9B" w14:paraId="1813E204" w14:textId="77777777" w:rsidTr="4EFB7817">
        <w:tc>
          <w:tcPr>
            <w:tcW w:w="500" w:type="dxa"/>
          </w:tcPr>
          <w:p w14:paraId="189596A1" w14:textId="149F12C9" w:rsidR="00980B69" w:rsidRPr="000D4F9B" w:rsidRDefault="4EFB7817" w:rsidP="4EFB7817">
            <w:pPr>
              <w:jc w:val="center"/>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2.</w:t>
            </w:r>
          </w:p>
        </w:tc>
        <w:tc>
          <w:tcPr>
            <w:tcW w:w="2973" w:type="dxa"/>
          </w:tcPr>
          <w:p w14:paraId="3DC065BF" w14:textId="4690FCAB" w:rsidR="00980B69" w:rsidRPr="000D4F9B" w:rsidRDefault="4EFB7817" w:rsidP="4EFB7817">
            <w:pP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 xml:space="preserve">Jungtinės veiklos sutarties kopija </w:t>
            </w:r>
            <w:r w:rsidRPr="4EFB7817">
              <w:rPr>
                <w:rFonts w:ascii="Times New Roman" w:eastAsia="Calibri" w:hAnsi="Times New Roman" w:cs="Times New Roman"/>
                <w:color w:val="4BACC6" w:themeColor="accent5"/>
                <w:sz w:val="20"/>
                <w:szCs w:val="20"/>
                <w:lang w:val="lt-LT"/>
              </w:rPr>
              <w:t>(jei pasiūlymą pateikia ūkio subjektų grupė)</w:t>
            </w:r>
          </w:p>
        </w:tc>
        <w:tc>
          <w:tcPr>
            <w:tcW w:w="1249" w:type="dxa"/>
          </w:tcPr>
          <w:p w14:paraId="190C3744" w14:textId="5E6A1243"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tcPr>
          <w:p w14:paraId="4358F710" w14:textId="2D011F8B"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Tiekėjas</w:t>
            </w:r>
          </w:p>
        </w:tc>
        <w:tc>
          <w:tcPr>
            <w:tcW w:w="1450" w:type="dxa"/>
          </w:tcPr>
          <w:p w14:paraId="04B0EE3E" w14:textId="71401B01" w:rsidR="00980B69" w:rsidRPr="000D4F9B" w:rsidRDefault="00980B69" w:rsidP="0BBB0A19">
            <w:pPr>
              <w:jc w:val="center"/>
              <w:rPr>
                <w:rFonts w:ascii="Times New Roman" w:eastAsia="Calibri" w:hAnsi="Times New Roman" w:cs="Times New Roman"/>
                <w:sz w:val="20"/>
                <w:szCs w:val="20"/>
                <w:lang w:val="lt-LT"/>
              </w:rPr>
            </w:pPr>
          </w:p>
        </w:tc>
        <w:tc>
          <w:tcPr>
            <w:tcW w:w="1610" w:type="dxa"/>
          </w:tcPr>
          <w:p w14:paraId="12B07F64" w14:textId="77777777" w:rsidR="00980B69" w:rsidRPr="000D4F9B" w:rsidRDefault="00980B69" w:rsidP="0BBB0A19">
            <w:pPr>
              <w:jc w:val="center"/>
              <w:rPr>
                <w:rFonts w:ascii="Times New Roman" w:eastAsia="Calibri" w:hAnsi="Times New Roman" w:cs="Times New Roman"/>
                <w:sz w:val="20"/>
                <w:szCs w:val="20"/>
                <w:lang w:val="lt-LT"/>
              </w:rPr>
            </w:pPr>
          </w:p>
        </w:tc>
      </w:tr>
      <w:tr w:rsidR="00403072" w:rsidRPr="000D4F9B" w14:paraId="1667726B" w14:textId="77777777" w:rsidTr="4EFB7817">
        <w:tc>
          <w:tcPr>
            <w:tcW w:w="500" w:type="dxa"/>
          </w:tcPr>
          <w:p w14:paraId="5CFE2594" w14:textId="25FAC6A4" w:rsidR="00980B69" w:rsidRPr="000D4F9B" w:rsidRDefault="4EFB7817" w:rsidP="4EFB7817">
            <w:pPr>
              <w:jc w:val="center"/>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3.</w:t>
            </w:r>
          </w:p>
        </w:tc>
        <w:tc>
          <w:tcPr>
            <w:tcW w:w="2973" w:type="dxa"/>
          </w:tcPr>
          <w:p w14:paraId="1CF494B5" w14:textId="2DF89580" w:rsidR="00980B69"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Įgaliojimas ar kiti dokumentai, suteikiantys teisę pateikti ir (ar) pasirašyti pasiūlymą bei kiti dokumentai (jeigu pasiūlymą pateikia ir ar dokumentus pasirašo ne tiekėjo, ūkio subjektų grupės dalyvių, subtiekėjų ar ūkio subjektų, kurių pajėgumais tiekėjas remiasi, vadovas)</w:t>
            </w:r>
          </w:p>
        </w:tc>
        <w:tc>
          <w:tcPr>
            <w:tcW w:w="1249" w:type="dxa"/>
          </w:tcPr>
          <w:p w14:paraId="6DF9937B" w14:textId="0CAC8C11"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tcPr>
          <w:p w14:paraId="1A9BCA93" w14:textId="296F2D72"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Tiekėjas</w:t>
            </w:r>
          </w:p>
        </w:tc>
        <w:tc>
          <w:tcPr>
            <w:tcW w:w="1450" w:type="dxa"/>
          </w:tcPr>
          <w:p w14:paraId="65B72AAA" w14:textId="77777777" w:rsidR="00980B69" w:rsidRPr="000D4F9B" w:rsidRDefault="00980B69" w:rsidP="0BBB0A19">
            <w:pPr>
              <w:jc w:val="center"/>
              <w:rPr>
                <w:rFonts w:ascii="Times New Roman" w:eastAsia="Calibri" w:hAnsi="Times New Roman" w:cs="Times New Roman"/>
                <w:sz w:val="20"/>
                <w:szCs w:val="20"/>
                <w:lang w:val="lt-LT"/>
              </w:rPr>
            </w:pPr>
          </w:p>
        </w:tc>
        <w:tc>
          <w:tcPr>
            <w:tcW w:w="1610" w:type="dxa"/>
          </w:tcPr>
          <w:p w14:paraId="3EEC9D9D" w14:textId="77777777" w:rsidR="00980B69" w:rsidRPr="000D4F9B" w:rsidRDefault="00980B69" w:rsidP="0BBB0A19">
            <w:pPr>
              <w:jc w:val="center"/>
              <w:rPr>
                <w:rFonts w:ascii="Times New Roman" w:eastAsia="Calibri" w:hAnsi="Times New Roman" w:cs="Times New Roman"/>
                <w:sz w:val="20"/>
                <w:szCs w:val="20"/>
                <w:lang w:val="lt-LT"/>
              </w:rPr>
            </w:pPr>
          </w:p>
        </w:tc>
      </w:tr>
      <w:tr w:rsidR="00403072" w:rsidRPr="000D4F9B" w14:paraId="2A10B9F7" w14:textId="77777777" w:rsidTr="4EFB7817">
        <w:tc>
          <w:tcPr>
            <w:tcW w:w="500" w:type="dxa"/>
          </w:tcPr>
          <w:p w14:paraId="590B717A" w14:textId="4512B2C5" w:rsidR="00F701F2" w:rsidRPr="000D4F9B" w:rsidRDefault="4EFB7817" w:rsidP="4EFB7817">
            <w:pPr>
              <w:jc w:val="center"/>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4.</w:t>
            </w:r>
          </w:p>
        </w:tc>
        <w:tc>
          <w:tcPr>
            <w:tcW w:w="2973" w:type="dxa"/>
          </w:tcPr>
          <w:p w14:paraId="270D2F29" w14:textId="17B84F71" w:rsidR="00F701F2"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Jei tiekėjas pasitelkia ūkio subjektus – įrodymai, kad šie ištekliai bus prieinami per visą sutartinių įsipareigojimų vykdymo laikotarpį</w:t>
            </w:r>
            <w:r w:rsidRPr="4EFB7817">
              <w:rPr>
                <w:rFonts w:ascii="Times New Roman" w:eastAsia="Calibri" w:hAnsi="Times New Roman" w:cs="Times New Roman"/>
                <w:color w:val="4BACC6" w:themeColor="accent5"/>
                <w:sz w:val="20"/>
                <w:szCs w:val="20"/>
                <w:lang w:val="lt-LT"/>
              </w:rPr>
              <w:t>.</w:t>
            </w:r>
          </w:p>
        </w:tc>
        <w:tc>
          <w:tcPr>
            <w:tcW w:w="1249" w:type="dxa"/>
          </w:tcPr>
          <w:p w14:paraId="3FD70991" w14:textId="6A51A550" w:rsidR="00F701F2"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tcPr>
          <w:p w14:paraId="3796D911" w14:textId="222244DB" w:rsidR="00F701F2"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Ūkio subjektai, subtiekėjai</w:t>
            </w:r>
          </w:p>
        </w:tc>
        <w:tc>
          <w:tcPr>
            <w:tcW w:w="1450" w:type="dxa"/>
          </w:tcPr>
          <w:p w14:paraId="31122F67" w14:textId="77777777" w:rsidR="00F701F2" w:rsidRPr="000D4F9B" w:rsidRDefault="00F701F2" w:rsidP="0BBB0A19">
            <w:pPr>
              <w:jc w:val="center"/>
              <w:rPr>
                <w:rFonts w:ascii="Times New Roman" w:eastAsia="Calibri" w:hAnsi="Times New Roman" w:cs="Times New Roman"/>
                <w:sz w:val="20"/>
                <w:szCs w:val="20"/>
                <w:lang w:val="lt-LT"/>
              </w:rPr>
            </w:pPr>
          </w:p>
        </w:tc>
        <w:tc>
          <w:tcPr>
            <w:tcW w:w="1610" w:type="dxa"/>
          </w:tcPr>
          <w:p w14:paraId="21B14E2C" w14:textId="77777777" w:rsidR="00F701F2" w:rsidRPr="000D4F9B" w:rsidRDefault="00F701F2" w:rsidP="0BBB0A19">
            <w:pPr>
              <w:jc w:val="center"/>
              <w:rPr>
                <w:rFonts w:ascii="Times New Roman" w:eastAsia="Calibri" w:hAnsi="Times New Roman" w:cs="Times New Roman"/>
                <w:sz w:val="20"/>
                <w:szCs w:val="20"/>
                <w:lang w:val="lt-LT"/>
              </w:rPr>
            </w:pPr>
          </w:p>
        </w:tc>
      </w:tr>
      <w:tr w:rsidR="00403072" w:rsidRPr="000D4F9B" w14:paraId="589373B5" w14:textId="77777777" w:rsidTr="4EFB7817">
        <w:tc>
          <w:tcPr>
            <w:tcW w:w="500" w:type="dxa"/>
          </w:tcPr>
          <w:p w14:paraId="1EEBEC77" w14:textId="38435F08" w:rsidR="00F701F2" w:rsidRPr="000D4F9B" w:rsidRDefault="4EFB7817" w:rsidP="4EFB7817">
            <w:pPr>
              <w:jc w:val="center"/>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 xml:space="preserve">5. </w:t>
            </w:r>
          </w:p>
        </w:tc>
        <w:tc>
          <w:tcPr>
            <w:tcW w:w="2973" w:type="dxa"/>
          </w:tcPr>
          <w:p w14:paraId="3B5CD392" w14:textId="15289671" w:rsidR="00F701F2"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 xml:space="preserve">Pasirašytas EBVPD (Specialiųjų sąlygų 5 priedas). </w:t>
            </w:r>
          </w:p>
          <w:p w14:paraId="732D501E" w14:textId="77777777" w:rsidR="00F701F2"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*Atskirą EBVPD pildo:</w:t>
            </w:r>
          </w:p>
          <w:p w14:paraId="2C679087" w14:textId="77777777" w:rsidR="00F701F2"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1) tiekėjas;</w:t>
            </w:r>
          </w:p>
          <w:p w14:paraId="1C2047D0" w14:textId="77777777" w:rsidR="00F701F2"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2) kiekvienas tiekėjų grupės narys (jeigu pasiūlymą teikia tiekėjų grupė);</w:t>
            </w:r>
          </w:p>
          <w:p w14:paraId="5BDB4CB9" w14:textId="1D6FB5F4" w:rsidR="00F701F2"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3) kiekvienas ūkio subjektas, kurio pajėgumais remiasi tiekėjas, išskyrus kvazisubtiekėjus, pagal VPĮ 49 str. (jei yra);</w:t>
            </w:r>
          </w:p>
        </w:tc>
        <w:tc>
          <w:tcPr>
            <w:tcW w:w="1249" w:type="dxa"/>
          </w:tcPr>
          <w:p w14:paraId="071B3797" w14:textId="330406F9" w:rsidR="00F701F2"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tcPr>
          <w:p w14:paraId="3A30624A" w14:textId="78FF8CE6" w:rsidR="00F701F2"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Tiekėjai, ūkio subjektai, kurių pajėgumais tiekėjas remiasi</w:t>
            </w:r>
          </w:p>
        </w:tc>
        <w:tc>
          <w:tcPr>
            <w:tcW w:w="1450" w:type="dxa"/>
          </w:tcPr>
          <w:p w14:paraId="6D3780D4" w14:textId="77777777" w:rsidR="00F701F2" w:rsidRPr="000D4F9B" w:rsidRDefault="00F701F2" w:rsidP="0BBB0A19">
            <w:pPr>
              <w:jc w:val="center"/>
              <w:rPr>
                <w:rFonts w:ascii="Times New Roman" w:eastAsia="Calibri" w:hAnsi="Times New Roman" w:cs="Times New Roman"/>
                <w:sz w:val="20"/>
                <w:szCs w:val="20"/>
                <w:lang w:val="lt-LT"/>
              </w:rPr>
            </w:pPr>
          </w:p>
        </w:tc>
        <w:tc>
          <w:tcPr>
            <w:tcW w:w="1610" w:type="dxa"/>
          </w:tcPr>
          <w:p w14:paraId="05563DF4" w14:textId="77777777" w:rsidR="00F701F2" w:rsidRPr="000D4F9B" w:rsidRDefault="00F701F2" w:rsidP="0BBB0A19">
            <w:pPr>
              <w:jc w:val="center"/>
              <w:rPr>
                <w:rFonts w:ascii="Times New Roman" w:eastAsia="Calibri" w:hAnsi="Times New Roman" w:cs="Times New Roman"/>
                <w:sz w:val="20"/>
                <w:szCs w:val="20"/>
                <w:lang w:val="lt-LT"/>
              </w:rPr>
            </w:pPr>
          </w:p>
        </w:tc>
      </w:tr>
      <w:tr w:rsidR="001D187E" w:rsidRPr="000D4F9B" w14:paraId="49E4187E" w14:textId="77777777" w:rsidTr="4EFB7817">
        <w:tc>
          <w:tcPr>
            <w:tcW w:w="500" w:type="dxa"/>
          </w:tcPr>
          <w:p w14:paraId="24975BD5" w14:textId="031CD38D" w:rsidR="001D187E" w:rsidRPr="000D4F9B" w:rsidRDefault="4EFB7817" w:rsidP="4EFB7817">
            <w:pPr>
              <w:jc w:val="center"/>
              <w:rPr>
                <w:rFonts w:ascii="Times New Roman" w:eastAsia="Calibri" w:hAnsi="Times New Roman" w:cs="Times New Roman"/>
                <w:sz w:val="20"/>
                <w:szCs w:val="20"/>
                <w:lang w:val="lt-LT" w:eastAsia="lt-LT"/>
              </w:rPr>
            </w:pPr>
            <w:r w:rsidRPr="4EFB7817">
              <w:rPr>
                <w:rFonts w:ascii="Times New Roman" w:eastAsia="Calibri" w:hAnsi="Times New Roman" w:cs="Times New Roman"/>
                <w:sz w:val="20"/>
                <w:szCs w:val="20"/>
                <w:lang w:val="lt-LT" w:eastAsia="lt-LT"/>
              </w:rPr>
              <w:t>6.</w:t>
            </w:r>
          </w:p>
        </w:tc>
        <w:tc>
          <w:tcPr>
            <w:tcW w:w="2973" w:type="dxa"/>
          </w:tcPr>
          <w:p w14:paraId="5DAAC382" w14:textId="7668CD64" w:rsidR="001D187E" w:rsidRPr="000D4F9B" w:rsidRDefault="4EFB7817" w:rsidP="4EFB7817">
            <w:pPr>
              <w:jc w:val="both"/>
              <w:rPr>
                <w:rFonts w:ascii="Times New Roman" w:eastAsia="Times New Roman" w:hAnsi="Times New Roman" w:cs="Times New Roman"/>
                <w:i/>
                <w:iCs/>
                <w:sz w:val="20"/>
                <w:szCs w:val="20"/>
                <w:lang w:val="lt-LT" w:eastAsia="lt-LT"/>
              </w:rPr>
            </w:pPr>
            <w:r w:rsidRPr="4EFB7817">
              <w:rPr>
                <w:rFonts w:ascii="Times New Roman" w:eastAsia="Calibri" w:hAnsi="Times New Roman" w:cs="Times New Roman"/>
                <w:sz w:val="20"/>
                <w:szCs w:val="20"/>
                <w:lang w:val="lt-LT" w:eastAsia="lt-LT"/>
              </w:rPr>
              <w:t>Dokumentai patvirtinantys tiekėjo atitiktį reikalavimams dėl kvalifikacijos (Specialiųjų sąlygų 4 priedo „Tiekėjo kvalifikacijos ir kiti reikalavimai“ 1 lentelė 2 punkte nurodytas</w:t>
            </w:r>
            <w:r w:rsidRPr="4EFB7817">
              <w:rPr>
                <w:lang w:val="lt-LT"/>
              </w:rPr>
              <w:t xml:space="preserve"> </w:t>
            </w:r>
            <w:r w:rsidRPr="4EFB7817">
              <w:rPr>
                <w:rFonts w:ascii="Times New Roman" w:eastAsia="Calibri" w:hAnsi="Times New Roman" w:cs="Times New Roman"/>
                <w:sz w:val="20"/>
                <w:szCs w:val="20"/>
                <w:lang w:val="lt-LT" w:eastAsia="lt-LT"/>
              </w:rPr>
              <w:t xml:space="preserve">gamintojo arba jo atstovo išduotas dokumentas,  </w:t>
            </w:r>
            <w:r w:rsidRPr="4EFB7817">
              <w:rPr>
                <w:rFonts w:ascii="Times New Roman" w:eastAsia="Calibri" w:hAnsi="Times New Roman" w:cs="Times New Roman"/>
                <w:b/>
                <w:bCs/>
                <w:sz w:val="20"/>
                <w:szCs w:val="20"/>
                <w:lang w:val="lt-LT" w:eastAsia="lt-LT"/>
              </w:rPr>
              <w:t>7 priedas „Tiekėjo įvykdytų sutarčių sąrašas ir kiti duomenys</w:t>
            </w:r>
          </w:p>
        </w:tc>
        <w:tc>
          <w:tcPr>
            <w:tcW w:w="1249" w:type="dxa"/>
          </w:tcPr>
          <w:p w14:paraId="7B1B36DA" w14:textId="77777777" w:rsidR="001D187E" w:rsidRPr="000D4F9B" w:rsidRDefault="4EFB7817" w:rsidP="4EFB7817">
            <w:pP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tcPr>
          <w:p w14:paraId="5E144739" w14:textId="77777777" w:rsidR="001D187E"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Tiekėjas</w:t>
            </w:r>
          </w:p>
        </w:tc>
        <w:tc>
          <w:tcPr>
            <w:tcW w:w="1450" w:type="dxa"/>
          </w:tcPr>
          <w:p w14:paraId="4AFD43A0" w14:textId="77777777" w:rsidR="001D187E" w:rsidRPr="000D4F9B" w:rsidRDefault="001D187E" w:rsidP="001F01C8">
            <w:pPr>
              <w:rPr>
                <w:rFonts w:ascii="Times New Roman" w:eastAsia="Calibri" w:hAnsi="Times New Roman" w:cs="Times New Roman"/>
                <w:sz w:val="20"/>
                <w:szCs w:val="20"/>
                <w:lang w:val="lt-LT"/>
              </w:rPr>
            </w:pPr>
          </w:p>
        </w:tc>
        <w:tc>
          <w:tcPr>
            <w:tcW w:w="1610" w:type="dxa"/>
          </w:tcPr>
          <w:p w14:paraId="71183CDF" w14:textId="77777777" w:rsidR="001D187E" w:rsidRPr="000D4F9B" w:rsidRDefault="001D187E" w:rsidP="001F01C8">
            <w:pPr>
              <w:rPr>
                <w:rFonts w:ascii="Times New Roman" w:eastAsia="Calibri" w:hAnsi="Times New Roman" w:cs="Times New Roman"/>
                <w:sz w:val="20"/>
                <w:szCs w:val="20"/>
                <w:lang w:val="lt-LT"/>
              </w:rPr>
            </w:pPr>
          </w:p>
        </w:tc>
      </w:tr>
      <w:tr w:rsidR="0018198D" w:rsidRPr="000D4F9B" w14:paraId="0D69E061" w14:textId="77777777" w:rsidTr="4EFB7817">
        <w:tc>
          <w:tcPr>
            <w:tcW w:w="500" w:type="dxa"/>
          </w:tcPr>
          <w:p w14:paraId="2E797B41" w14:textId="21F657D8" w:rsidR="00980B69" w:rsidRPr="000D4F9B" w:rsidRDefault="4EFB7817" w:rsidP="4EFB7817">
            <w:pPr>
              <w:jc w:val="center"/>
              <w:rPr>
                <w:rFonts w:ascii="Times New Roman" w:eastAsia="Calibri" w:hAnsi="Times New Roman" w:cs="Times New Roman"/>
                <w:sz w:val="20"/>
                <w:szCs w:val="20"/>
                <w:lang w:val="lt-LT" w:eastAsia="lt-LT"/>
              </w:rPr>
            </w:pPr>
            <w:r w:rsidRPr="4EFB7817">
              <w:rPr>
                <w:rFonts w:ascii="Times New Roman" w:eastAsia="Calibri" w:hAnsi="Times New Roman" w:cs="Times New Roman"/>
                <w:sz w:val="20"/>
                <w:szCs w:val="20"/>
                <w:lang w:val="lt-LT" w:eastAsia="lt-LT"/>
              </w:rPr>
              <w:t xml:space="preserve">7. </w:t>
            </w:r>
          </w:p>
        </w:tc>
        <w:tc>
          <w:tcPr>
            <w:tcW w:w="2973" w:type="dxa"/>
          </w:tcPr>
          <w:p w14:paraId="2CEB770D" w14:textId="1306276A" w:rsidR="00980B69"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Nacionalinio saugumo reikalavimų atitikties deklaracija (</w:t>
            </w:r>
            <w:r w:rsidRPr="4EFB7817">
              <w:rPr>
                <w:rFonts w:ascii="Times New Roman" w:eastAsia="Calibri" w:hAnsi="Times New Roman" w:cs="Times New Roman"/>
                <w:sz w:val="20"/>
                <w:szCs w:val="20"/>
                <w:lang w:val="lt-LT"/>
              </w:rPr>
              <w:t>Specialiųjų sąlygų</w:t>
            </w:r>
            <w:r w:rsidRPr="4EFB7817">
              <w:rPr>
                <w:rFonts w:ascii="Times New Roman" w:eastAsia="Times New Roman" w:hAnsi="Times New Roman" w:cs="Times New Roman"/>
                <w:sz w:val="20"/>
                <w:szCs w:val="20"/>
                <w:lang w:val="lt-LT" w:eastAsia="lt-LT"/>
              </w:rPr>
              <w:t xml:space="preserve"> 8 priedas).</w:t>
            </w:r>
          </w:p>
          <w:p w14:paraId="057A3BE4" w14:textId="644F99CB" w:rsidR="00980B69" w:rsidRPr="000D4F9B" w:rsidRDefault="00980B69" w:rsidP="00DA5B65">
            <w:pPr>
              <w:jc w:val="both"/>
              <w:rPr>
                <w:rFonts w:ascii="Times New Roman" w:eastAsia="Times New Roman" w:hAnsi="Times New Roman" w:cs="Times New Roman"/>
                <w:sz w:val="20"/>
                <w:szCs w:val="20"/>
                <w:lang w:val="lt-LT" w:eastAsia="lt-LT"/>
              </w:rPr>
            </w:pPr>
          </w:p>
        </w:tc>
        <w:tc>
          <w:tcPr>
            <w:tcW w:w="1249" w:type="dxa"/>
          </w:tcPr>
          <w:p w14:paraId="3D58540C" w14:textId="2AA84FC8" w:rsidR="00980B69" w:rsidRPr="000D4F9B" w:rsidRDefault="4EFB7817" w:rsidP="4EFB7817">
            <w:pP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tcPr>
          <w:p w14:paraId="5CCBFA47" w14:textId="0937FA53" w:rsidR="00DA5B65"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Atskirą pildo:</w:t>
            </w:r>
          </w:p>
          <w:p w14:paraId="184D6776" w14:textId="77777777" w:rsidR="00DA5B65"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1) tiekėjas;</w:t>
            </w:r>
          </w:p>
          <w:p w14:paraId="6C86E265" w14:textId="77777777" w:rsidR="00DA5B65"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 xml:space="preserve">2) kiekvienas tiekėjų grupės narys (jeigu pasiūlymą </w:t>
            </w:r>
            <w:r w:rsidRPr="4EFB7817">
              <w:rPr>
                <w:rFonts w:ascii="Times New Roman" w:eastAsia="Times New Roman" w:hAnsi="Times New Roman" w:cs="Times New Roman"/>
                <w:sz w:val="20"/>
                <w:szCs w:val="20"/>
                <w:lang w:val="lt-LT" w:eastAsia="lt-LT"/>
              </w:rPr>
              <w:lastRenderedPageBreak/>
              <w:t>teikia tiekėjų grupė);</w:t>
            </w:r>
          </w:p>
          <w:p w14:paraId="0DAB8E69" w14:textId="0DA8364E" w:rsidR="00980B69" w:rsidRPr="000D4F9B" w:rsidRDefault="4EFB7817" w:rsidP="4EFB7817">
            <w:pPr>
              <w:jc w:val="both"/>
              <w:rPr>
                <w:rFonts w:ascii="Times New Roman" w:eastAsia="Calibri" w:hAnsi="Times New Roman" w:cs="Times New Roman"/>
                <w:sz w:val="20"/>
                <w:szCs w:val="20"/>
                <w:lang w:val="lt-LT"/>
              </w:rPr>
            </w:pPr>
            <w:r w:rsidRPr="4EFB7817">
              <w:rPr>
                <w:rFonts w:ascii="Times New Roman" w:eastAsia="Times New Roman" w:hAnsi="Times New Roman" w:cs="Times New Roman"/>
                <w:sz w:val="20"/>
                <w:szCs w:val="20"/>
                <w:lang w:val="lt-LT" w:eastAsia="lt-LT"/>
              </w:rPr>
              <w:t>3) kiekvienas ūkio subjektas, kurio pajėgumais remiasi tiekėjas pagal VPĮ 49 str.;</w:t>
            </w:r>
          </w:p>
        </w:tc>
        <w:tc>
          <w:tcPr>
            <w:tcW w:w="1450" w:type="dxa"/>
          </w:tcPr>
          <w:p w14:paraId="009D2F5F" w14:textId="470B0AD6" w:rsidR="00980B69" w:rsidRPr="000D4F9B" w:rsidRDefault="00980B69" w:rsidP="0BBB0A19">
            <w:pPr>
              <w:rPr>
                <w:rFonts w:ascii="Times New Roman" w:eastAsia="Calibri" w:hAnsi="Times New Roman" w:cs="Times New Roman"/>
                <w:sz w:val="20"/>
                <w:szCs w:val="20"/>
                <w:lang w:val="lt-LT"/>
              </w:rPr>
            </w:pPr>
          </w:p>
        </w:tc>
        <w:tc>
          <w:tcPr>
            <w:tcW w:w="1610" w:type="dxa"/>
          </w:tcPr>
          <w:p w14:paraId="292F0F47" w14:textId="77777777" w:rsidR="00980B69" w:rsidRPr="000D4F9B" w:rsidRDefault="00980B69" w:rsidP="0BBB0A19">
            <w:pPr>
              <w:rPr>
                <w:rFonts w:ascii="Times New Roman" w:eastAsia="Calibri" w:hAnsi="Times New Roman" w:cs="Times New Roman"/>
                <w:sz w:val="20"/>
                <w:szCs w:val="20"/>
                <w:lang w:val="lt-LT"/>
              </w:rPr>
            </w:pPr>
          </w:p>
        </w:tc>
      </w:tr>
      <w:tr w:rsidR="004F57F7" w:rsidRPr="000D4F9B" w14:paraId="219CEF1B" w14:textId="77777777" w:rsidTr="4EFB7817">
        <w:tc>
          <w:tcPr>
            <w:tcW w:w="500" w:type="dxa"/>
          </w:tcPr>
          <w:p w14:paraId="63C6BEF2" w14:textId="55E7192D" w:rsidR="004F57F7" w:rsidRPr="000D4F9B" w:rsidRDefault="4EFB7817" w:rsidP="4EFB7817">
            <w:pPr>
              <w:jc w:val="center"/>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 xml:space="preserve">8. </w:t>
            </w:r>
          </w:p>
        </w:tc>
        <w:tc>
          <w:tcPr>
            <w:tcW w:w="2973" w:type="dxa"/>
          </w:tcPr>
          <w:p w14:paraId="5A983895" w14:textId="04B7F4F5" w:rsidR="004F57F7"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Tiekėjo deklaracija dėl Tarybos Reglamente (ES) 2022/576 nustatytų sąlygų nebuvimo (Specialiųjų sąlygų 9 priedas). Kilus įtarimui dėl Tiekėjo deklaracijoje dėl Tarybos Reglamente (ES) 2022/576 nustatytų sąlygų nebuvimo teisingumo, Perkančioji organizacija prašys tiekėjo pateikti deklaracijoje nurodytus duomenys patvirtinančius vieną ar kelis šiuos dokumentus:</w:t>
            </w:r>
          </w:p>
          <w:p w14:paraId="1CBF90D6" w14:textId="77777777" w:rsidR="004F57F7"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1. Tuo atveju, jeigu tiekėjas yra juridinis asmuo:</w:t>
            </w:r>
          </w:p>
          <w:p w14:paraId="1006CEBE" w14:textId="0D24CFA9" w:rsidR="004F57F7"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1.1. Juridinių asmenų registro išplėstinį išrašą su istorija;</w:t>
            </w:r>
          </w:p>
          <w:p w14:paraId="703606FE" w14:textId="77777777" w:rsidR="004F57F7"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1.3. Juridinių asmenų dalyvių informacinės sistemos išrašą</w:t>
            </w:r>
          </w:p>
          <w:p w14:paraId="63B73269" w14:textId="77777777" w:rsidR="004F57F7"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2. Tuo atveju, jeigu tiekėjas yra fizinis asmuo:</w:t>
            </w:r>
          </w:p>
          <w:p w14:paraId="0615D4F8" w14:textId="77777777" w:rsidR="004F57F7"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2.1. asmens tapatybę patvirtinančio dokumento (tapatybės kortelės ar paso) kopiją.</w:t>
            </w:r>
          </w:p>
        </w:tc>
        <w:tc>
          <w:tcPr>
            <w:tcW w:w="1249" w:type="dxa"/>
          </w:tcPr>
          <w:p w14:paraId="0E97D403" w14:textId="77777777" w:rsidR="004F57F7"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tcPr>
          <w:p w14:paraId="782368F9" w14:textId="77777777" w:rsidR="00F021CA"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Atskirą pildo:</w:t>
            </w:r>
          </w:p>
          <w:p w14:paraId="017F00C3" w14:textId="77777777" w:rsidR="00F021CA"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1) tiekėjas;</w:t>
            </w:r>
          </w:p>
          <w:p w14:paraId="004CE653" w14:textId="77777777" w:rsidR="00F021CA" w:rsidRPr="000D4F9B" w:rsidRDefault="4EFB7817" w:rsidP="4EFB7817">
            <w:pPr>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2) kiekvienas tiekėjų grupės narys (jeigu pasiūlymą teikia tiekėjų grupė);</w:t>
            </w:r>
          </w:p>
          <w:p w14:paraId="71AD271E" w14:textId="411FADD7" w:rsidR="004F57F7" w:rsidRPr="000D4F9B" w:rsidRDefault="4EFB7817" w:rsidP="4EFB7817">
            <w:pPr>
              <w:rPr>
                <w:rFonts w:ascii="Times New Roman" w:eastAsia="Calibri" w:hAnsi="Times New Roman" w:cs="Times New Roman"/>
                <w:sz w:val="20"/>
                <w:szCs w:val="20"/>
                <w:lang w:val="lt-LT"/>
              </w:rPr>
            </w:pPr>
            <w:r w:rsidRPr="4EFB7817">
              <w:rPr>
                <w:rFonts w:ascii="Times New Roman" w:eastAsia="Times New Roman" w:hAnsi="Times New Roman" w:cs="Times New Roman"/>
                <w:sz w:val="20"/>
                <w:szCs w:val="20"/>
                <w:lang w:val="lt-LT" w:eastAsia="lt-LT"/>
              </w:rPr>
              <w:t>3) kiekvienas ūkio subjektas, kurio pajėgumais remiasi tiekėjas pagal VPĮ 49 str.;</w:t>
            </w:r>
          </w:p>
        </w:tc>
        <w:tc>
          <w:tcPr>
            <w:tcW w:w="1450" w:type="dxa"/>
          </w:tcPr>
          <w:p w14:paraId="1AC2944D" w14:textId="77777777" w:rsidR="004F57F7" w:rsidRPr="000D4F9B" w:rsidRDefault="004F57F7" w:rsidP="001F01C8">
            <w:pPr>
              <w:jc w:val="center"/>
              <w:rPr>
                <w:rFonts w:ascii="Times New Roman" w:eastAsia="Calibri" w:hAnsi="Times New Roman" w:cs="Times New Roman"/>
                <w:sz w:val="20"/>
                <w:szCs w:val="20"/>
                <w:lang w:val="lt-LT"/>
              </w:rPr>
            </w:pPr>
          </w:p>
        </w:tc>
        <w:tc>
          <w:tcPr>
            <w:tcW w:w="1610" w:type="dxa"/>
          </w:tcPr>
          <w:p w14:paraId="35BFFEC0" w14:textId="77777777" w:rsidR="004F57F7" w:rsidRPr="000D4F9B" w:rsidRDefault="004F57F7" w:rsidP="001F01C8">
            <w:pPr>
              <w:jc w:val="center"/>
              <w:rPr>
                <w:rFonts w:ascii="Times New Roman" w:eastAsia="Calibri" w:hAnsi="Times New Roman" w:cs="Times New Roman"/>
                <w:sz w:val="20"/>
                <w:szCs w:val="20"/>
                <w:lang w:val="lt-LT"/>
              </w:rPr>
            </w:pPr>
          </w:p>
        </w:tc>
      </w:tr>
      <w:tr w:rsidR="0038539B" w:rsidRPr="000D4F9B" w14:paraId="58FA84DB" w14:textId="77777777" w:rsidTr="4EFB7817">
        <w:tc>
          <w:tcPr>
            <w:tcW w:w="500" w:type="dxa"/>
          </w:tcPr>
          <w:p w14:paraId="789E35DF" w14:textId="6AFD0A16" w:rsidR="0038539B" w:rsidRPr="000D4F9B" w:rsidRDefault="4EFB7817" w:rsidP="4EFB7817">
            <w:pPr>
              <w:jc w:val="center"/>
              <w:rPr>
                <w:rFonts w:ascii="Times New Roman" w:eastAsia="Calibri" w:hAnsi="Times New Roman" w:cs="Times New Roman"/>
                <w:sz w:val="20"/>
                <w:szCs w:val="20"/>
                <w:lang w:val="lt-LT" w:eastAsia="lt-LT"/>
              </w:rPr>
            </w:pPr>
            <w:r w:rsidRPr="4EFB7817">
              <w:rPr>
                <w:rFonts w:ascii="Times New Roman" w:eastAsia="Calibri" w:hAnsi="Times New Roman" w:cs="Times New Roman"/>
                <w:sz w:val="20"/>
                <w:szCs w:val="20"/>
                <w:lang w:val="lt-LT" w:eastAsia="lt-LT"/>
              </w:rPr>
              <w:t xml:space="preserve">9. </w:t>
            </w:r>
          </w:p>
        </w:tc>
        <w:tc>
          <w:tcPr>
            <w:tcW w:w="2973" w:type="dxa"/>
          </w:tcPr>
          <w:p w14:paraId="689D2A5E" w14:textId="706F4CBC" w:rsidR="00804B14" w:rsidRPr="000D4F9B" w:rsidRDefault="4EFB7817" w:rsidP="4EFB7817">
            <w:pPr>
              <w:jc w:val="both"/>
              <w:rPr>
                <w:rFonts w:ascii="Times New Roman" w:eastAsia="Calibri" w:hAnsi="Times New Roman" w:cs="Times New Roman"/>
                <w:sz w:val="20"/>
                <w:szCs w:val="20"/>
                <w:lang w:val="lt-LT"/>
              </w:rPr>
            </w:pPr>
            <w:r w:rsidRPr="4EFB7817">
              <w:rPr>
                <w:rFonts w:ascii="Times New Roman" w:eastAsia="Times New Roman" w:hAnsi="Times New Roman" w:cs="Times New Roman"/>
                <w:sz w:val="20"/>
                <w:szCs w:val="20"/>
                <w:lang w:val="lt-LT" w:eastAsia="lt-LT"/>
              </w:rPr>
              <w:t>VPĮ 45 str. 2</w:t>
            </w:r>
            <w:r w:rsidRPr="4EFB7817">
              <w:rPr>
                <w:rFonts w:ascii="Times New Roman" w:eastAsia="Times New Roman" w:hAnsi="Times New Roman" w:cs="Times New Roman"/>
                <w:sz w:val="20"/>
                <w:szCs w:val="20"/>
                <w:vertAlign w:val="superscript"/>
                <w:lang w:val="lt-LT" w:eastAsia="lt-LT"/>
              </w:rPr>
              <w:t>1</w:t>
            </w:r>
            <w:r w:rsidRPr="4EFB7817">
              <w:rPr>
                <w:rFonts w:ascii="Times New Roman" w:eastAsia="Times New Roman" w:hAnsi="Times New Roman" w:cs="Times New Roman"/>
                <w:sz w:val="20"/>
                <w:szCs w:val="20"/>
                <w:lang w:val="lt-LT" w:eastAsia="lt-LT"/>
              </w:rPr>
              <w:t xml:space="preserve"> d. reikalavimų atitikties deklaracija</w:t>
            </w:r>
            <w:r w:rsidRPr="4EFB7817">
              <w:rPr>
                <w:rFonts w:ascii="Times New Roman" w:eastAsia="Calibri" w:hAnsi="Times New Roman" w:cs="Times New Roman"/>
                <w:sz w:val="20"/>
                <w:szCs w:val="20"/>
                <w:lang w:val="lt-LT"/>
              </w:rPr>
              <w:t xml:space="preserve"> </w:t>
            </w:r>
          </w:p>
          <w:p w14:paraId="6885AFA9" w14:textId="5F700CBA" w:rsidR="0038539B"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Calibri" w:hAnsi="Times New Roman" w:cs="Times New Roman"/>
                <w:sz w:val="20"/>
                <w:szCs w:val="20"/>
                <w:lang w:val="lt-LT"/>
              </w:rPr>
              <w:t>(Specialiųjų sąlygų</w:t>
            </w:r>
            <w:r w:rsidRPr="4EFB7817">
              <w:rPr>
                <w:rFonts w:ascii="Times New Roman" w:eastAsia="Times New Roman" w:hAnsi="Times New Roman" w:cs="Times New Roman"/>
                <w:sz w:val="20"/>
                <w:szCs w:val="20"/>
                <w:lang w:val="lt-LT" w:eastAsia="lt-LT"/>
              </w:rPr>
              <w:t xml:space="preserve"> 10 priedas)</w:t>
            </w:r>
          </w:p>
        </w:tc>
        <w:tc>
          <w:tcPr>
            <w:tcW w:w="1249" w:type="dxa"/>
          </w:tcPr>
          <w:p w14:paraId="6BB0C5C7" w14:textId="36286021" w:rsidR="0038539B" w:rsidRPr="000D4F9B" w:rsidRDefault="4EFB7817" w:rsidP="4EFB7817">
            <w:pP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Kartu su pasiūlymu</w:t>
            </w:r>
          </w:p>
        </w:tc>
        <w:tc>
          <w:tcPr>
            <w:tcW w:w="1846" w:type="dxa"/>
          </w:tcPr>
          <w:p w14:paraId="30FCCF2A" w14:textId="77777777" w:rsidR="00F021CA"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Atskirą pildo:</w:t>
            </w:r>
          </w:p>
          <w:p w14:paraId="6DA44C68" w14:textId="77777777" w:rsidR="00F021CA" w:rsidRPr="000D4F9B" w:rsidRDefault="4EFB7817" w:rsidP="4EFB7817">
            <w:pPr>
              <w:jc w:val="both"/>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1) tiekėjas;</w:t>
            </w:r>
          </w:p>
          <w:p w14:paraId="53141CEE" w14:textId="77777777" w:rsidR="00F021CA" w:rsidRPr="000D4F9B" w:rsidRDefault="4EFB7817" w:rsidP="4EFB7817">
            <w:pPr>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2) kiekvienas tiekėjų grupės narys (jeigu pasiūlymą teikia tiekėjų grupė);</w:t>
            </w:r>
          </w:p>
          <w:p w14:paraId="77A045E5" w14:textId="658BA43E" w:rsidR="0038539B" w:rsidRPr="000D4F9B" w:rsidRDefault="4EFB7817" w:rsidP="4EFB7817">
            <w:pPr>
              <w:jc w:val="center"/>
              <w:rPr>
                <w:rFonts w:ascii="Times New Roman" w:eastAsia="Times New Roman" w:hAnsi="Times New Roman" w:cs="Times New Roman"/>
                <w:sz w:val="20"/>
                <w:szCs w:val="20"/>
                <w:lang w:val="lt-LT" w:eastAsia="lt-LT"/>
              </w:rPr>
            </w:pPr>
            <w:r w:rsidRPr="4EFB7817">
              <w:rPr>
                <w:rFonts w:ascii="Times New Roman" w:eastAsia="Times New Roman" w:hAnsi="Times New Roman" w:cs="Times New Roman"/>
                <w:sz w:val="20"/>
                <w:szCs w:val="20"/>
                <w:lang w:val="lt-LT" w:eastAsia="lt-LT"/>
              </w:rPr>
              <w:t>3) kiekvienas ūkio subjektas, kurio pajėgumais remiasi tiekėjas pagal VPĮ 49 str.;</w:t>
            </w:r>
          </w:p>
        </w:tc>
        <w:tc>
          <w:tcPr>
            <w:tcW w:w="1450" w:type="dxa"/>
          </w:tcPr>
          <w:p w14:paraId="5AA663E4" w14:textId="77777777" w:rsidR="0038539B" w:rsidRPr="000D4F9B" w:rsidRDefault="0038539B" w:rsidP="0BBB0A19">
            <w:pPr>
              <w:rPr>
                <w:rFonts w:ascii="Times New Roman" w:eastAsia="Calibri" w:hAnsi="Times New Roman" w:cs="Times New Roman"/>
                <w:sz w:val="20"/>
                <w:szCs w:val="20"/>
                <w:lang w:val="lt-LT"/>
              </w:rPr>
            </w:pPr>
          </w:p>
        </w:tc>
        <w:tc>
          <w:tcPr>
            <w:tcW w:w="1610" w:type="dxa"/>
          </w:tcPr>
          <w:p w14:paraId="3C530BDA" w14:textId="77777777" w:rsidR="0038539B" w:rsidRPr="000D4F9B" w:rsidRDefault="0038539B" w:rsidP="0BBB0A19">
            <w:pPr>
              <w:rPr>
                <w:rFonts w:ascii="Times New Roman" w:eastAsia="Calibri" w:hAnsi="Times New Roman" w:cs="Times New Roman"/>
                <w:sz w:val="20"/>
                <w:szCs w:val="20"/>
                <w:lang w:val="lt-LT"/>
              </w:rPr>
            </w:pPr>
          </w:p>
        </w:tc>
      </w:tr>
      <w:tr w:rsidR="0076091B" w:rsidRPr="000D4F9B" w14:paraId="24CE7A8F" w14:textId="77777777" w:rsidTr="4EFB7817">
        <w:tc>
          <w:tcPr>
            <w:tcW w:w="500" w:type="dxa"/>
          </w:tcPr>
          <w:p w14:paraId="2E9E4125" w14:textId="3CD93CC5" w:rsidR="0076091B"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 xml:space="preserve">10. </w:t>
            </w:r>
          </w:p>
        </w:tc>
        <w:tc>
          <w:tcPr>
            <w:tcW w:w="2973" w:type="dxa"/>
          </w:tcPr>
          <w:p w14:paraId="0835FD90" w14:textId="2D44EDD2" w:rsidR="0076091B"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Specialiųjų sąlygų 3 priede „Tiekėjų pašalinimo pagrindai“ nurodyti dokumentai.</w:t>
            </w:r>
          </w:p>
        </w:tc>
        <w:tc>
          <w:tcPr>
            <w:tcW w:w="1249" w:type="dxa"/>
          </w:tcPr>
          <w:p w14:paraId="1A4D3DFA" w14:textId="5FCC9B99" w:rsidR="0076091B" w:rsidRPr="000D4F9B" w:rsidRDefault="4EFB7817" w:rsidP="4EFB7817">
            <w:pP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Perkančiajai organizacijai paprašius</w:t>
            </w:r>
          </w:p>
        </w:tc>
        <w:tc>
          <w:tcPr>
            <w:tcW w:w="1846" w:type="dxa"/>
          </w:tcPr>
          <w:p w14:paraId="204F704C" w14:textId="283686C6" w:rsidR="0076091B" w:rsidRPr="000D4F9B" w:rsidRDefault="4EFB7817" w:rsidP="4EFB7817">
            <w:pPr>
              <w:jc w:val="both"/>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Galimas laimėtojas, jo subtiekėjai ir ūkio subjektai, kurių pajėgumais galimas laimėtojas remiasi</w:t>
            </w:r>
          </w:p>
        </w:tc>
        <w:tc>
          <w:tcPr>
            <w:tcW w:w="1450" w:type="dxa"/>
          </w:tcPr>
          <w:p w14:paraId="2293CA3C" w14:textId="77777777" w:rsidR="0076091B" w:rsidRPr="000D4F9B" w:rsidRDefault="0076091B" w:rsidP="0BBB0A19">
            <w:pPr>
              <w:rPr>
                <w:rFonts w:ascii="Times New Roman" w:eastAsia="Calibri" w:hAnsi="Times New Roman" w:cs="Times New Roman"/>
                <w:sz w:val="20"/>
                <w:szCs w:val="20"/>
                <w:lang w:val="lt-LT"/>
              </w:rPr>
            </w:pPr>
          </w:p>
        </w:tc>
        <w:tc>
          <w:tcPr>
            <w:tcW w:w="1610" w:type="dxa"/>
          </w:tcPr>
          <w:p w14:paraId="1AC2233C" w14:textId="77777777" w:rsidR="0076091B" w:rsidRPr="000D4F9B" w:rsidRDefault="0076091B" w:rsidP="0BBB0A19">
            <w:pPr>
              <w:rPr>
                <w:rFonts w:ascii="Times New Roman" w:eastAsia="Calibri" w:hAnsi="Times New Roman" w:cs="Times New Roman"/>
                <w:sz w:val="20"/>
                <w:szCs w:val="20"/>
                <w:lang w:val="lt-LT"/>
              </w:rPr>
            </w:pPr>
          </w:p>
        </w:tc>
      </w:tr>
      <w:tr w:rsidR="0018198D" w:rsidRPr="000D4F9B" w14:paraId="304AEA46" w14:textId="77777777" w:rsidTr="4EFB7817">
        <w:tc>
          <w:tcPr>
            <w:tcW w:w="500" w:type="dxa"/>
          </w:tcPr>
          <w:p w14:paraId="101BBC0B" w14:textId="056C41AA" w:rsidR="00980B69" w:rsidRPr="000D4F9B" w:rsidRDefault="4EFB7817" w:rsidP="4EFB7817">
            <w:pPr>
              <w:jc w:val="center"/>
              <w:rPr>
                <w:rFonts w:ascii="Times New Roman" w:eastAsia="Calibri" w:hAnsi="Times New Roman" w:cs="Times New Roman"/>
                <w:sz w:val="20"/>
                <w:szCs w:val="20"/>
                <w:lang w:val="lt-LT"/>
              </w:rPr>
            </w:pPr>
            <w:r w:rsidRPr="4EFB7817">
              <w:rPr>
                <w:rFonts w:ascii="Times New Roman" w:eastAsia="Calibri" w:hAnsi="Times New Roman" w:cs="Times New Roman"/>
                <w:sz w:val="20"/>
                <w:szCs w:val="20"/>
                <w:lang w:val="lt-LT"/>
              </w:rPr>
              <w:t>11.</w:t>
            </w:r>
          </w:p>
        </w:tc>
        <w:tc>
          <w:tcPr>
            <w:tcW w:w="2973" w:type="dxa"/>
          </w:tcPr>
          <w:p w14:paraId="478661A5" w14:textId="3BE7B5F3" w:rsidR="00980B69" w:rsidRPr="000D4F9B" w:rsidRDefault="4EFB7817" w:rsidP="4EFB7817">
            <w:pPr>
              <w:jc w:val="both"/>
              <w:rPr>
                <w:rFonts w:ascii="Times New Roman" w:eastAsia="Calibri" w:hAnsi="Times New Roman" w:cs="Times New Roman"/>
                <w:color w:val="0070C0"/>
                <w:sz w:val="20"/>
                <w:szCs w:val="20"/>
                <w:lang w:val="lt-LT"/>
              </w:rPr>
            </w:pPr>
            <w:r w:rsidRPr="4EFB7817">
              <w:rPr>
                <w:rFonts w:ascii="Times New Roman" w:eastAsia="Calibri" w:hAnsi="Times New Roman" w:cs="Times New Roman"/>
                <w:sz w:val="20"/>
                <w:szCs w:val="20"/>
                <w:lang w:val="lt-LT"/>
              </w:rPr>
              <w:t>Kita</w:t>
            </w:r>
          </w:p>
        </w:tc>
        <w:tc>
          <w:tcPr>
            <w:tcW w:w="1249" w:type="dxa"/>
          </w:tcPr>
          <w:p w14:paraId="095CDAAD" w14:textId="0AFF5CEA" w:rsidR="00980B69" w:rsidRPr="000D4F9B" w:rsidRDefault="00980B69" w:rsidP="0BBB0A19">
            <w:pPr>
              <w:rPr>
                <w:rFonts w:ascii="Times New Roman" w:eastAsia="Calibri" w:hAnsi="Times New Roman" w:cs="Times New Roman"/>
                <w:sz w:val="20"/>
                <w:szCs w:val="20"/>
                <w:lang w:val="lt-LT"/>
              </w:rPr>
            </w:pPr>
          </w:p>
        </w:tc>
        <w:tc>
          <w:tcPr>
            <w:tcW w:w="1846" w:type="dxa"/>
          </w:tcPr>
          <w:p w14:paraId="1EF512AA" w14:textId="3586AF49" w:rsidR="00980B69" w:rsidRPr="000D4F9B" w:rsidRDefault="00980B69" w:rsidP="0BBB0A19">
            <w:pPr>
              <w:rPr>
                <w:rFonts w:ascii="Times New Roman" w:eastAsia="Calibri" w:hAnsi="Times New Roman" w:cs="Times New Roman"/>
                <w:sz w:val="20"/>
                <w:szCs w:val="20"/>
                <w:lang w:val="lt-LT"/>
              </w:rPr>
            </w:pPr>
          </w:p>
        </w:tc>
        <w:tc>
          <w:tcPr>
            <w:tcW w:w="1450" w:type="dxa"/>
          </w:tcPr>
          <w:p w14:paraId="4A3DC942" w14:textId="50065B9A" w:rsidR="00980B69" w:rsidRPr="000D4F9B" w:rsidRDefault="00980B69" w:rsidP="0BBB0A19">
            <w:pPr>
              <w:rPr>
                <w:rFonts w:ascii="Times New Roman" w:eastAsia="Calibri" w:hAnsi="Times New Roman" w:cs="Times New Roman"/>
                <w:sz w:val="20"/>
                <w:szCs w:val="20"/>
                <w:lang w:val="lt-LT"/>
              </w:rPr>
            </w:pPr>
          </w:p>
        </w:tc>
        <w:tc>
          <w:tcPr>
            <w:tcW w:w="1610" w:type="dxa"/>
          </w:tcPr>
          <w:p w14:paraId="3F5EBB79" w14:textId="77777777" w:rsidR="00980B69" w:rsidRPr="000D4F9B" w:rsidRDefault="00980B69" w:rsidP="0BBB0A19">
            <w:pPr>
              <w:rPr>
                <w:rFonts w:ascii="Times New Roman" w:eastAsia="Calibri" w:hAnsi="Times New Roman" w:cs="Times New Roman"/>
                <w:sz w:val="20"/>
                <w:szCs w:val="20"/>
                <w:lang w:val="lt-LT"/>
              </w:rPr>
            </w:pPr>
          </w:p>
        </w:tc>
      </w:tr>
    </w:tbl>
    <w:p w14:paraId="2475F06C" w14:textId="77777777" w:rsidR="00CE383F" w:rsidRPr="000D4F9B" w:rsidRDefault="00CE383F" w:rsidP="00663DF1">
      <w:pPr>
        <w:spacing w:after="0" w:line="240" w:lineRule="auto"/>
        <w:ind w:firstLine="426"/>
        <w:jc w:val="both"/>
        <w:rPr>
          <w:rFonts w:ascii="Times New Roman" w:eastAsia="Calibri" w:hAnsi="Times New Roman" w:cs="Times New Roman"/>
          <w:b/>
          <w:bCs/>
          <w:i/>
          <w:iCs/>
          <w:sz w:val="23"/>
          <w:szCs w:val="23"/>
        </w:rPr>
      </w:pPr>
    </w:p>
    <w:p w14:paraId="277277F1" w14:textId="24607BB1" w:rsidR="002B6620" w:rsidRPr="000D4F9B" w:rsidRDefault="4EFB7817" w:rsidP="4EFB7817">
      <w:pPr>
        <w:spacing w:after="0" w:line="240" w:lineRule="auto"/>
        <w:ind w:firstLine="426"/>
        <w:jc w:val="both"/>
        <w:rPr>
          <w:rFonts w:ascii="Times New Roman" w:eastAsia="Calibri" w:hAnsi="Times New Roman" w:cs="Times New Roman"/>
          <w:i/>
          <w:iCs/>
          <w:sz w:val="23"/>
          <w:szCs w:val="23"/>
        </w:rPr>
      </w:pPr>
      <w:r w:rsidRPr="4EFB7817">
        <w:rPr>
          <w:rFonts w:ascii="Times New Roman" w:eastAsia="Calibri" w:hAnsi="Times New Roman" w:cs="Times New Roman"/>
          <w:b/>
          <w:bCs/>
          <w:i/>
          <w:iCs/>
          <w:sz w:val="23"/>
          <w:szCs w:val="23"/>
        </w:rPr>
        <w:t xml:space="preserve">Pastaba. </w:t>
      </w:r>
      <w:r w:rsidRPr="4EFB7817">
        <w:rPr>
          <w:rFonts w:ascii="Times New Roman" w:eastAsia="Calibri" w:hAnsi="Times New Roman" w:cs="Times New Roman"/>
          <w:i/>
          <w:iCs/>
          <w:sz w:val="23"/>
          <w:szCs w:val="23"/>
        </w:rPr>
        <w:t>Jei dalyvis šioje lentelėje neužpildo atitinkamų skilčių dėl konfidencialių dokumentų, perkančioji organizacija laiko, kad jo pateiktame pasiūlyme nėra konfidencialios informacijos.</w:t>
      </w:r>
    </w:p>
    <w:p w14:paraId="6D7027D3" w14:textId="77777777" w:rsidR="002B6620" w:rsidRPr="000D4F9B" w:rsidRDefault="4EFB7817" w:rsidP="4EFB7817">
      <w:pPr>
        <w:spacing w:after="0" w:line="240" w:lineRule="auto"/>
        <w:ind w:firstLine="426"/>
        <w:jc w:val="both"/>
        <w:rPr>
          <w:rFonts w:ascii="Times New Roman" w:eastAsia="Calibri" w:hAnsi="Times New Roman" w:cs="Times New Roman"/>
          <w:i/>
          <w:iCs/>
          <w:sz w:val="23"/>
          <w:szCs w:val="23"/>
        </w:rPr>
      </w:pPr>
      <w:r w:rsidRPr="4EFB7817">
        <w:rPr>
          <w:rFonts w:ascii="Times New Roman" w:eastAsia="Calibri" w:hAnsi="Times New Roman" w:cs="Times New Roman"/>
          <w:i/>
          <w:iCs/>
          <w:sz w:val="23"/>
          <w:szCs w:val="23"/>
        </w:rPr>
        <w:t xml:space="preserve">Tiekėjas negali nurodyti, kad konfidenciali yra informacija nurodyta Viešųjų pirkimų įstatymo 20 straipsnio 2 punkte. Jei Tiekėjas nenurodo konfidencialios informacijos, laikoma, kad tokios Tiekėjo pasiūlyme nėra. </w:t>
      </w:r>
    </w:p>
    <w:p w14:paraId="02B4AA3D" w14:textId="77777777" w:rsidR="002B6620" w:rsidRPr="000D4F9B" w:rsidRDefault="4EFB7817" w:rsidP="4EFB7817">
      <w:pPr>
        <w:spacing w:after="0" w:line="240" w:lineRule="auto"/>
        <w:ind w:firstLine="426"/>
        <w:jc w:val="both"/>
        <w:rPr>
          <w:rFonts w:ascii="Times New Roman" w:eastAsia="Calibri" w:hAnsi="Times New Roman" w:cs="Times New Roman"/>
          <w:i/>
          <w:iCs/>
          <w:sz w:val="23"/>
          <w:szCs w:val="23"/>
        </w:rPr>
      </w:pPr>
      <w:r w:rsidRPr="4EFB7817">
        <w:rPr>
          <w:rFonts w:ascii="Times New Roman" w:eastAsia="Calibri" w:hAnsi="Times New Roman" w:cs="Times New Roman"/>
          <w:i/>
          <w:iCs/>
          <w:sz w:val="23"/>
          <w:szCs w:val="23"/>
        </w:rPr>
        <w:t xml:space="preserve">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2DAC05F4" w14:textId="67F39EE1" w:rsidR="00405E4F" w:rsidRPr="000D4F9B" w:rsidRDefault="4EFB7817" w:rsidP="4EFB7817">
      <w:pPr>
        <w:spacing w:after="0" w:line="240" w:lineRule="auto"/>
        <w:ind w:firstLine="426"/>
        <w:jc w:val="both"/>
        <w:rPr>
          <w:rFonts w:ascii="Times New Roman" w:eastAsia="Calibri" w:hAnsi="Times New Roman" w:cs="Times New Roman"/>
          <w:b/>
          <w:bCs/>
          <w:i/>
          <w:iCs/>
          <w:sz w:val="23"/>
          <w:szCs w:val="23"/>
        </w:rPr>
      </w:pPr>
      <w:r w:rsidRPr="4EFB7817">
        <w:rPr>
          <w:rFonts w:ascii="Times New Roman" w:eastAsia="Calibri" w:hAnsi="Times New Roman" w:cs="Times New Roman"/>
          <w:b/>
          <w:bCs/>
          <w:i/>
          <w:iCs/>
          <w:sz w:val="23"/>
          <w:szCs w:val="23"/>
        </w:rPr>
        <w:lastRenderedPageBreak/>
        <w:t>Tiekėjai, teikdami pasiūlymus, turėtų uždengti (paslėpti) fizinių asmenų asmens duomenis, jeigu tie duomenys nėra būtini, siekiant įsitikinti tiekėjo atitiktimi pirkimo dokumentuose keliamiems reikalavimams.</w:t>
      </w:r>
    </w:p>
    <w:p w14:paraId="43639034" w14:textId="77777777" w:rsidR="002B6620" w:rsidRPr="000D4F9B" w:rsidRDefault="002B6620" w:rsidP="002B6620">
      <w:pPr>
        <w:spacing w:after="0" w:line="240" w:lineRule="auto"/>
        <w:ind w:firstLine="567"/>
        <w:jc w:val="both"/>
        <w:rPr>
          <w:rFonts w:ascii="Times New Roman" w:eastAsia="Calibri" w:hAnsi="Times New Roman" w:cs="Times New Roman"/>
          <w:b/>
          <w:bCs/>
          <w:sz w:val="23"/>
          <w:szCs w:val="23"/>
        </w:rPr>
      </w:pPr>
    </w:p>
    <w:p w14:paraId="3B6D36AF" w14:textId="77777777" w:rsidR="00405E4F" w:rsidRPr="000D4F9B" w:rsidRDefault="4EFB7817" w:rsidP="4EFB7817">
      <w:pPr>
        <w:tabs>
          <w:tab w:val="left" w:pos="709"/>
        </w:tabs>
        <w:spacing w:after="0" w:line="240" w:lineRule="auto"/>
        <w:ind w:firstLine="426"/>
        <w:jc w:val="both"/>
        <w:rPr>
          <w:rFonts w:ascii="Times New Roman" w:eastAsia="Calibri" w:hAnsi="Times New Roman" w:cs="Times New Roman"/>
          <w:b/>
          <w:bCs/>
          <w:sz w:val="23"/>
          <w:szCs w:val="23"/>
        </w:rPr>
      </w:pPr>
      <w:r w:rsidRPr="4EFB7817">
        <w:rPr>
          <w:rFonts w:ascii="Times New Roman" w:eastAsia="Calibri" w:hAnsi="Times New Roman" w:cs="Times New Roman"/>
          <w:b/>
          <w:bCs/>
          <w:sz w:val="23"/>
          <w:szCs w:val="23"/>
        </w:rPr>
        <w:t>Pasirašydamas šį pasiūlymą,</w:t>
      </w:r>
      <w:r w:rsidRPr="4EFB7817">
        <w:rPr>
          <w:rFonts w:ascii="Times New Roman" w:eastAsia="Calibri" w:hAnsi="Times New Roman" w:cs="Times New Roman"/>
          <w:b/>
          <w:bCs/>
          <w:sz w:val="24"/>
          <w:szCs w:val="24"/>
        </w:rPr>
        <w:t xml:space="preserve"> t</w:t>
      </w:r>
      <w:r w:rsidRPr="4EFB7817">
        <w:rPr>
          <w:rFonts w:ascii="Times New Roman" w:eastAsia="Calibri" w:hAnsi="Times New Roman" w:cs="Times New Roman"/>
          <w:b/>
          <w:bCs/>
          <w:sz w:val="23"/>
          <w:szCs w:val="23"/>
        </w:rPr>
        <w:t>iekėjas tvirtinta, kad:</w:t>
      </w:r>
    </w:p>
    <w:p w14:paraId="67D7B7A1" w14:textId="1CB460B6" w:rsidR="00405E4F" w:rsidRPr="000D4F9B" w:rsidRDefault="00405E4F" w:rsidP="4EFB7817">
      <w:pPr>
        <w:tabs>
          <w:tab w:val="left" w:pos="709"/>
        </w:tabs>
        <w:spacing w:after="0" w:line="240" w:lineRule="auto"/>
        <w:ind w:firstLine="426"/>
        <w:jc w:val="both"/>
        <w:rPr>
          <w:rFonts w:ascii="Times New Roman" w:eastAsia="Calibri" w:hAnsi="Times New Roman" w:cs="Times New Roman"/>
          <w:sz w:val="23"/>
          <w:szCs w:val="23"/>
        </w:rPr>
      </w:pPr>
      <w:r w:rsidRPr="000D4F9B">
        <w:rPr>
          <w:rFonts w:ascii="Times New Roman" w:eastAsia="Calibri" w:hAnsi="Times New Roman" w:cs="Times New Roman"/>
          <w:sz w:val="23"/>
          <w:szCs w:val="23"/>
        </w:rPr>
        <w:t>•</w:t>
      </w:r>
      <w:r w:rsidRPr="000D4F9B">
        <w:rPr>
          <w:rFonts w:ascii="Times New Roman" w:eastAsia="Calibri" w:hAnsi="Times New Roman" w:cs="Times New Roman"/>
          <w:bCs/>
          <w:sz w:val="23"/>
          <w:szCs w:val="23"/>
        </w:rPr>
        <w:tab/>
      </w:r>
      <w:r w:rsidRPr="000D4F9B">
        <w:rPr>
          <w:rFonts w:ascii="Times New Roman" w:eastAsia="Calibri" w:hAnsi="Times New Roman" w:cs="Times New Roman"/>
          <w:sz w:val="23"/>
          <w:szCs w:val="23"/>
        </w:rPr>
        <w:t>yra susipažinęs su Pirkimo dokumentais (tame tarpe</w:t>
      </w:r>
      <w:r w:rsidRPr="000D4F9B">
        <w:rPr>
          <w:rFonts w:ascii="Times New Roman" w:eastAsia="Calibri" w:hAnsi="Times New Roman" w:cs="Times New Roman"/>
          <w:sz w:val="24"/>
          <w:szCs w:val="24"/>
        </w:rPr>
        <w:t xml:space="preserve"> </w:t>
      </w:r>
      <w:r w:rsidRPr="000E5559">
        <w:rPr>
          <w:rFonts w:ascii="Times New Roman" w:eastAsia="Calibri" w:hAnsi="Times New Roman" w:cs="Times New Roman"/>
          <w:b/>
          <w:bCs/>
          <w:sz w:val="24"/>
          <w:szCs w:val="24"/>
        </w:rPr>
        <w:t>Techninė specifikacija,</w:t>
      </w:r>
      <w:r w:rsidRPr="000E5559">
        <w:rPr>
          <w:rFonts w:ascii="Times New Roman" w:hAnsi="Times New Roman" w:cs="Times New Roman"/>
          <w:b/>
          <w:bCs/>
        </w:rPr>
        <w:t xml:space="preserve"> </w:t>
      </w:r>
      <w:r w:rsidRPr="000E5559">
        <w:rPr>
          <w:rFonts w:ascii="Times New Roman" w:eastAsia="Calibri" w:hAnsi="Times New Roman" w:cs="Times New Roman"/>
          <w:b/>
          <w:bCs/>
          <w:sz w:val="24"/>
          <w:szCs w:val="24"/>
        </w:rPr>
        <w:t>Sutarties projekto</w:t>
      </w:r>
      <w:r w:rsidRPr="000E5559">
        <w:rPr>
          <w:rFonts w:ascii="Times New Roman" w:eastAsia="Calibri" w:hAnsi="Times New Roman" w:cs="Times New Roman"/>
          <w:b/>
          <w:bCs/>
          <w:sz w:val="23"/>
          <w:szCs w:val="23"/>
        </w:rPr>
        <w:t xml:space="preserve"> </w:t>
      </w:r>
      <w:r w:rsidRPr="000D4F9B">
        <w:rPr>
          <w:rFonts w:ascii="Times New Roman" w:eastAsia="Calibri" w:hAnsi="Times New Roman" w:cs="Times New Roman"/>
          <w:sz w:val="23"/>
          <w:szCs w:val="23"/>
        </w:rPr>
        <w:t>reikalavimais),</w:t>
      </w:r>
      <w:r w:rsidRPr="000D4F9B">
        <w:rPr>
          <w:rFonts w:ascii="Times New Roman" w:eastAsia="Calibri" w:hAnsi="Times New Roman" w:cs="Times New Roman"/>
          <w:sz w:val="24"/>
          <w:szCs w:val="24"/>
        </w:rPr>
        <w:t xml:space="preserve"> </w:t>
      </w:r>
      <w:r w:rsidRPr="000D4F9B">
        <w:rPr>
          <w:rFonts w:ascii="Times New Roman" w:eastAsia="Calibri" w:hAnsi="Times New Roman" w:cs="Times New Roman"/>
          <w:sz w:val="23"/>
          <w:szCs w:val="23"/>
        </w:rPr>
        <w:t xml:space="preserve">įsipareigoja jų laikytis vykdydamas Sutartį, jeigu bus pripažintas Pirkimo laimėtoju. Taip pat yra susipažinęs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w:t>
      </w:r>
      <w:r w:rsidR="00663DF1" w:rsidRPr="000D4F9B">
        <w:rPr>
          <w:rFonts w:ascii="Times New Roman" w:eastAsia="Calibri" w:hAnsi="Times New Roman" w:cs="Times New Roman"/>
          <w:sz w:val="23"/>
          <w:szCs w:val="23"/>
        </w:rPr>
        <w:t xml:space="preserve">/ </w:t>
      </w:r>
      <w:r w:rsidRPr="000D4F9B">
        <w:rPr>
          <w:rFonts w:ascii="Times New Roman" w:eastAsia="Calibri" w:hAnsi="Times New Roman" w:cs="Times New Roman"/>
          <w:sz w:val="23"/>
          <w:szCs w:val="23"/>
        </w:rPr>
        <w:t>ar susijusiems su šiuo Pirkimu;</w:t>
      </w:r>
    </w:p>
    <w:p w14:paraId="59AC9672" w14:textId="77777777" w:rsidR="00405E4F" w:rsidRPr="000D4F9B" w:rsidRDefault="00405E4F" w:rsidP="4EFB7817">
      <w:pPr>
        <w:tabs>
          <w:tab w:val="left" w:pos="709"/>
        </w:tabs>
        <w:spacing w:after="0" w:line="240" w:lineRule="auto"/>
        <w:ind w:firstLine="426"/>
        <w:jc w:val="both"/>
        <w:rPr>
          <w:rFonts w:ascii="Times New Roman" w:eastAsia="Calibri" w:hAnsi="Times New Roman" w:cs="Times New Roman"/>
          <w:sz w:val="23"/>
          <w:szCs w:val="23"/>
        </w:rPr>
      </w:pPr>
      <w:r w:rsidRPr="000D4F9B">
        <w:rPr>
          <w:rFonts w:ascii="Times New Roman" w:eastAsia="Calibri" w:hAnsi="Times New Roman" w:cs="Times New Roman"/>
          <w:sz w:val="23"/>
          <w:szCs w:val="23"/>
        </w:rPr>
        <w:t>•</w:t>
      </w:r>
      <w:r w:rsidRPr="000D4F9B">
        <w:rPr>
          <w:rFonts w:ascii="Times New Roman" w:eastAsia="Calibri" w:hAnsi="Times New Roman" w:cs="Times New Roman"/>
          <w:bCs/>
          <w:sz w:val="23"/>
          <w:szCs w:val="23"/>
        </w:rPr>
        <w:tab/>
      </w:r>
      <w:r w:rsidRPr="000D4F9B">
        <w:rPr>
          <w:rFonts w:ascii="Times New Roman" w:eastAsia="Calibri" w:hAnsi="Times New Roman" w:cs="Times New Roman"/>
          <w:sz w:val="23"/>
          <w:szCs w:val="23"/>
        </w:rPr>
        <w:t>sutinka su Pirkimo dokumentuose nustatytomis sąlygomis ir procedūromis;</w:t>
      </w:r>
    </w:p>
    <w:p w14:paraId="4D147006" w14:textId="77777777" w:rsidR="00405E4F" w:rsidRPr="000D4F9B" w:rsidRDefault="00405E4F" w:rsidP="4EFB7817">
      <w:pPr>
        <w:tabs>
          <w:tab w:val="left" w:pos="709"/>
        </w:tabs>
        <w:spacing w:after="0" w:line="240" w:lineRule="auto"/>
        <w:ind w:firstLine="426"/>
        <w:jc w:val="both"/>
        <w:rPr>
          <w:rFonts w:ascii="Times New Roman" w:eastAsia="Calibri" w:hAnsi="Times New Roman" w:cs="Times New Roman"/>
          <w:sz w:val="23"/>
          <w:szCs w:val="23"/>
        </w:rPr>
      </w:pPr>
      <w:r w:rsidRPr="000D4F9B">
        <w:rPr>
          <w:rFonts w:ascii="Times New Roman" w:eastAsia="Calibri" w:hAnsi="Times New Roman" w:cs="Times New Roman"/>
          <w:sz w:val="23"/>
          <w:szCs w:val="23"/>
        </w:rPr>
        <w:t>•</w:t>
      </w:r>
      <w:r w:rsidRPr="000D4F9B">
        <w:rPr>
          <w:rFonts w:ascii="Times New Roman" w:eastAsia="Calibri" w:hAnsi="Times New Roman" w:cs="Times New Roman"/>
          <w:bCs/>
          <w:sz w:val="23"/>
          <w:szCs w:val="23"/>
        </w:rPr>
        <w:tab/>
      </w:r>
      <w:r w:rsidRPr="000D4F9B">
        <w:rPr>
          <w:rFonts w:ascii="Times New Roman" w:eastAsia="Calibri" w:hAnsi="Times New Roman" w:cs="Times New Roman"/>
          <w:sz w:val="23"/>
          <w:szCs w:val="23"/>
        </w:rPr>
        <w:t>tiekėjo pasiūlymo dokumentuose pateikti duomenys ir informacija yra teisinga ir apima viską, ko reikia tinkamam sutarties įvykdymui;</w:t>
      </w:r>
    </w:p>
    <w:p w14:paraId="241A8381" w14:textId="766B6752" w:rsidR="00405E4F" w:rsidRPr="000D4F9B" w:rsidRDefault="00405E4F" w:rsidP="4EFB7817">
      <w:pPr>
        <w:tabs>
          <w:tab w:val="left" w:pos="709"/>
        </w:tabs>
        <w:spacing w:after="0" w:line="240" w:lineRule="auto"/>
        <w:ind w:firstLine="426"/>
        <w:jc w:val="both"/>
        <w:rPr>
          <w:rFonts w:ascii="Times New Roman" w:eastAsia="Calibri" w:hAnsi="Times New Roman" w:cs="Times New Roman"/>
          <w:sz w:val="23"/>
          <w:szCs w:val="23"/>
        </w:rPr>
      </w:pPr>
      <w:r w:rsidRPr="000D4F9B">
        <w:rPr>
          <w:rFonts w:ascii="Times New Roman" w:eastAsia="Calibri" w:hAnsi="Times New Roman" w:cs="Times New Roman"/>
          <w:sz w:val="23"/>
          <w:szCs w:val="23"/>
        </w:rPr>
        <w:t>•</w:t>
      </w:r>
      <w:r w:rsidRPr="000D4F9B">
        <w:rPr>
          <w:rFonts w:ascii="Times New Roman" w:eastAsia="Calibri" w:hAnsi="Times New Roman" w:cs="Times New Roman"/>
          <w:bCs/>
          <w:sz w:val="23"/>
          <w:szCs w:val="23"/>
        </w:rPr>
        <w:tab/>
      </w:r>
      <w:r w:rsidRPr="000D4F9B">
        <w:rPr>
          <w:rFonts w:ascii="Times New Roman" w:eastAsia="Calibri" w:hAnsi="Times New Roman" w:cs="Times New Roman"/>
          <w:sz w:val="23"/>
          <w:szCs w:val="23"/>
        </w:rPr>
        <w:t xml:space="preserve">pasiūlymas galioja </w:t>
      </w:r>
      <w:r w:rsidR="00403072" w:rsidRPr="000D4F9B">
        <w:rPr>
          <w:rFonts w:ascii="Times New Roman" w:eastAsia="Calibri" w:hAnsi="Times New Roman" w:cs="Times New Roman"/>
          <w:sz w:val="23"/>
          <w:szCs w:val="23"/>
        </w:rPr>
        <w:t xml:space="preserve">90 (devyniasdešimt) dienų </w:t>
      </w:r>
      <w:r w:rsidRPr="000D4F9B">
        <w:rPr>
          <w:rFonts w:ascii="Times New Roman" w:eastAsia="Calibri" w:hAnsi="Times New Roman" w:cs="Times New Roman"/>
          <w:sz w:val="23"/>
          <w:szCs w:val="23"/>
        </w:rPr>
        <w:t>nuo pasiūlymų pateikimo termino pabaigos.</w:t>
      </w:r>
    </w:p>
    <w:p w14:paraId="14D3CAA8" w14:textId="77777777" w:rsidR="00405E4F" w:rsidRPr="000D4F9B" w:rsidRDefault="00405E4F" w:rsidP="0BBB0A19">
      <w:pPr>
        <w:spacing w:after="0" w:line="240" w:lineRule="auto"/>
        <w:jc w:val="both"/>
        <w:rPr>
          <w:rFonts w:ascii="Times New Roman" w:eastAsia="Times New Roman" w:hAnsi="Times New Roman" w:cs="Times New Roman"/>
          <w:sz w:val="24"/>
          <w:szCs w:val="24"/>
          <w:lang w:eastAsia="lt-LT" w:bidi="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0D6179" w:rsidRPr="000D4F9B" w14:paraId="17F1A8D7" w14:textId="77777777" w:rsidTr="4EFB7817">
        <w:tc>
          <w:tcPr>
            <w:tcW w:w="1846" w:type="pct"/>
            <w:tcBorders>
              <w:top w:val="nil"/>
              <w:left w:val="nil"/>
              <w:right w:val="nil"/>
            </w:tcBorders>
            <w:vAlign w:val="center"/>
          </w:tcPr>
          <w:p w14:paraId="06B81DC3" w14:textId="77777777" w:rsidR="000D6179" w:rsidRPr="000D4F9B" w:rsidRDefault="000D6179" w:rsidP="4EFB7817">
            <w:pPr>
              <w:autoSpaceDE w:val="0"/>
              <w:autoSpaceDN w:val="0"/>
              <w:adjustRightInd w:val="0"/>
              <w:spacing w:after="0" w:line="240" w:lineRule="auto"/>
              <w:jc w:val="center"/>
              <w:rPr>
                <w:rFonts w:ascii="Times New Roman" w:eastAsia="Times New Roman" w:hAnsi="Times New Roman" w:cs="Times New Roman"/>
                <w:sz w:val="24"/>
                <w:szCs w:val="24"/>
              </w:rPr>
            </w:pPr>
            <w:r w:rsidRPr="000D4F9B">
              <w:fldChar w:fldCharType="begin">
                <w:ffData>
                  <w:name w:val="Tekstas1"/>
                  <w:enabled/>
                  <w:calcOnExit w:val="0"/>
                  <w:textInput/>
                </w:ffData>
              </w:fldChar>
            </w:r>
            <w:r w:rsidRPr="000D4F9B">
              <w:rPr>
                <w:rFonts w:ascii="Times New Roman" w:eastAsia="Times New Roman" w:hAnsi="Times New Roman" w:cs="Times New Roman"/>
                <w:sz w:val="24"/>
                <w:szCs w:val="24"/>
              </w:rPr>
              <w:instrText xml:space="preserve"> FORMTEXT </w:instrText>
            </w:r>
            <w:r w:rsidRPr="000D4F9B">
              <w:rPr>
                <w:rFonts w:ascii="Times New Roman" w:eastAsia="Times New Roman" w:hAnsi="Times New Roman" w:cs="Times New Roman"/>
                <w:sz w:val="24"/>
                <w:szCs w:val="24"/>
              </w:rPr>
            </w:r>
            <w:r w:rsidRPr="000D4F9B">
              <w:rPr>
                <w:rFonts w:ascii="Times New Roman" w:eastAsia="Times New Roman" w:hAnsi="Times New Roman" w:cs="Times New Roman"/>
                <w:sz w:val="24"/>
                <w:szCs w:val="24"/>
              </w:rPr>
              <w:fldChar w:fldCharType="separate"/>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fldChar w:fldCharType="end"/>
            </w:r>
          </w:p>
        </w:tc>
        <w:tc>
          <w:tcPr>
            <w:tcW w:w="120" w:type="pct"/>
            <w:tcBorders>
              <w:top w:val="nil"/>
              <w:left w:val="nil"/>
              <w:bottom w:val="nil"/>
              <w:right w:val="nil"/>
            </w:tcBorders>
            <w:vAlign w:val="center"/>
          </w:tcPr>
          <w:p w14:paraId="605A76BD" w14:textId="77777777" w:rsidR="000D6179" w:rsidRPr="000D4F9B"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43" w:type="pct"/>
            <w:tcBorders>
              <w:top w:val="nil"/>
              <w:left w:val="nil"/>
              <w:right w:val="nil"/>
            </w:tcBorders>
            <w:vAlign w:val="center"/>
          </w:tcPr>
          <w:p w14:paraId="098A13A5" w14:textId="77777777" w:rsidR="000D6179" w:rsidRPr="000D4F9B" w:rsidRDefault="000D6179" w:rsidP="4EFB7817">
            <w:pPr>
              <w:autoSpaceDE w:val="0"/>
              <w:autoSpaceDN w:val="0"/>
              <w:adjustRightInd w:val="0"/>
              <w:spacing w:after="0" w:line="240" w:lineRule="auto"/>
              <w:jc w:val="center"/>
              <w:rPr>
                <w:rFonts w:ascii="Times New Roman" w:eastAsia="Times New Roman" w:hAnsi="Times New Roman" w:cs="Times New Roman"/>
                <w:sz w:val="24"/>
                <w:szCs w:val="24"/>
              </w:rPr>
            </w:pPr>
            <w:r w:rsidRPr="000D4F9B">
              <w:fldChar w:fldCharType="begin">
                <w:ffData>
                  <w:name w:val="Tekstas1"/>
                  <w:enabled/>
                  <w:calcOnExit w:val="0"/>
                  <w:textInput/>
                </w:ffData>
              </w:fldChar>
            </w:r>
            <w:r w:rsidRPr="000D4F9B">
              <w:rPr>
                <w:rFonts w:ascii="Times New Roman" w:eastAsia="Times New Roman" w:hAnsi="Times New Roman" w:cs="Times New Roman"/>
                <w:sz w:val="24"/>
                <w:szCs w:val="24"/>
              </w:rPr>
              <w:instrText xml:space="preserve"> FORMTEXT </w:instrText>
            </w:r>
            <w:r w:rsidRPr="000D4F9B">
              <w:rPr>
                <w:rFonts w:ascii="Times New Roman" w:eastAsia="Times New Roman" w:hAnsi="Times New Roman" w:cs="Times New Roman"/>
                <w:sz w:val="24"/>
                <w:szCs w:val="24"/>
              </w:rPr>
            </w:r>
            <w:r w:rsidRPr="000D4F9B">
              <w:rPr>
                <w:rFonts w:ascii="Times New Roman" w:eastAsia="Times New Roman" w:hAnsi="Times New Roman" w:cs="Times New Roman"/>
                <w:sz w:val="24"/>
                <w:szCs w:val="24"/>
              </w:rPr>
              <w:fldChar w:fldCharType="separate"/>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fldChar w:fldCharType="end"/>
            </w:r>
          </w:p>
        </w:tc>
        <w:tc>
          <w:tcPr>
            <w:tcW w:w="292" w:type="pct"/>
            <w:tcBorders>
              <w:top w:val="nil"/>
              <w:left w:val="nil"/>
              <w:bottom w:val="nil"/>
              <w:right w:val="nil"/>
            </w:tcBorders>
            <w:vAlign w:val="center"/>
          </w:tcPr>
          <w:p w14:paraId="11205266" w14:textId="77777777" w:rsidR="000D6179" w:rsidRPr="000D4F9B" w:rsidRDefault="000D6179" w:rsidP="0BBB0A19">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699" w:type="pct"/>
            <w:tcBorders>
              <w:top w:val="nil"/>
              <w:left w:val="nil"/>
              <w:right w:val="nil"/>
            </w:tcBorders>
            <w:vAlign w:val="center"/>
          </w:tcPr>
          <w:p w14:paraId="2005C209" w14:textId="77777777" w:rsidR="000D6179" w:rsidRPr="000D4F9B" w:rsidRDefault="000D6179" w:rsidP="4EFB7817">
            <w:pPr>
              <w:autoSpaceDE w:val="0"/>
              <w:autoSpaceDN w:val="0"/>
              <w:adjustRightInd w:val="0"/>
              <w:spacing w:after="0" w:line="240" w:lineRule="auto"/>
              <w:jc w:val="center"/>
              <w:rPr>
                <w:rFonts w:ascii="Times New Roman" w:eastAsia="Times New Roman" w:hAnsi="Times New Roman" w:cs="Times New Roman"/>
                <w:sz w:val="24"/>
                <w:szCs w:val="24"/>
              </w:rPr>
            </w:pPr>
            <w:r w:rsidRPr="000D4F9B">
              <w:fldChar w:fldCharType="begin">
                <w:ffData>
                  <w:name w:val="Tekstas1"/>
                  <w:enabled/>
                  <w:calcOnExit w:val="0"/>
                  <w:textInput/>
                </w:ffData>
              </w:fldChar>
            </w:r>
            <w:bookmarkStart w:id="5" w:name="Tekstas1"/>
            <w:r w:rsidRPr="000D4F9B">
              <w:rPr>
                <w:rFonts w:ascii="Times New Roman" w:eastAsia="Times New Roman" w:hAnsi="Times New Roman" w:cs="Times New Roman"/>
                <w:sz w:val="24"/>
                <w:szCs w:val="24"/>
              </w:rPr>
              <w:instrText xml:space="preserve"> FORMTEXT </w:instrText>
            </w:r>
            <w:r w:rsidRPr="000D4F9B">
              <w:rPr>
                <w:rFonts w:ascii="Times New Roman" w:eastAsia="Times New Roman" w:hAnsi="Times New Roman" w:cs="Times New Roman"/>
                <w:sz w:val="24"/>
                <w:szCs w:val="24"/>
              </w:rPr>
            </w:r>
            <w:r w:rsidRPr="000D4F9B">
              <w:rPr>
                <w:rFonts w:ascii="Times New Roman" w:eastAsia="Times New Roman" w:hAnsi="Times New Roman" w:cs="Times New Roman"/>
                <w:sz w:val="24"/>
                <w:szCs w:val="24"/>
              </w:rPr>
              <w:fldChar w:fldCharType="separate"/>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rPr>
                <w:rFonts w:ascii="Times New Roman" w:eastAsia="Times New Roman" w:hAnsi="Times New Roman" w:cs="Times New Roman"/>
                <w:sz w:val="24"/>
                <w:szCs w:val="24"/>
              </w:rPr>
              <w:t> </w:t>
            </w:r>
            <w:r w:rsidRPr="000D4F9B">
              <w:fldChar w:fldCharType="end"/>
            </w:r>
            <w:bookmarkEnd w:id="5"/>
          </w:p>
        </w:tc>
      </w:tr>
      <w:tr w:rsidR="000D6179" w:rsidRPr="000D4F9B" w14:paraId="38B18416" w14:textId="77777777" w:rsidTr="4EFB7817">
        <w:trPr>
          <w:trHeight w:val="158"/>
        </w:trPr>
        <w:tc>
          <w:tcPr>
            <w:tcW w:w="1846" w:type="pct"/>
            <w:tcBorders>
              <w:left w:val="nil"/>
              <w:bottom w:val="nil"/>
              <w:right w:val="nil"/>
            </w:tcBorders>
          </w:tcPr>
          <w:p w14:paraId="2CE70437" w14:textId="77777777" w:rsidR="000D6179" w:rsidRPr="000D4F9B" w:rsidRDefault="000D6179" w:rsidP="4EFB7817">
            <w:pPr>
              <w:autoSpaceDE w:val="0"/>
              <w:autoSpaceDN w:val="0"/>
              <w:adjustRightInd w:val="0"/>
              <w:spacing w:after="0" w:line="240" w:lineRule="auto"/>
              <w:jc w:val="center"/>
              <w:rPr>
                <w:rFonts w:ascii="Times New Roman" w:eastAsia="Times New Roman" w:hAnsi="Times New Roman" w:cs="Times New Roman"/>
                <w:sz w:val="16"/>
                <w:szCs w:val="16"/>
              </w:rPr>
            </w:pPr>
            <w:r w:rsidRPr="000D4F9B">
              <w:rPr>
                <w:rFonts w:ascii="Times New Roman" w:eastAsia="Times New Roman" w:hAnsi="Times New Roman" w:cs="Times New Roman"/>
                <w:position w:val="6"/>
                <w:sz w:val="16"/>
                <w:szCs w:val="16"/>
              </w:rPr>
              <w:t>(Tiekėjo arba jo įgalioto asmens pareigų pavadinimas)</w:t>
            </w:r>
          </w:p>
        </w:tc>
        <w:tc>
          <w:tcPr>
            <w:tcW w:w="120" w:type="pct"/>
            <w:tcBorders>
              <w:top w:val="nil"/>
              <w:left w:val="nil"/>
              <w:bottom w:val="nil"/>
              <w:right w:val="nil"/>
            </w:tcBorders>
          </w:tcPr>
          <w:p w14:paraId="35999017" w14:textId="77777777" w:rsidR="000D6179" w:rsidRPr="000D4F9B"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c>
          <w:tcPr>
            <w:tcW w:w="1043" w:type="pct"/>
            <w:tcBorders>
              <w:left w:val="nil"/>
              <w:bottom w:val="nil"/>
              <w:right w:val="nil"/>
            </w:tcBorders>
          </w:tcPr>
          <w:p w14:paraId="5F39A196" w14:textId="5EBC9DFD" w:rsidR="000D6179" w:rsidRPr="000D4F9B" w:rsidRDefault="000D6179" w:rsidP="4EFB7817">
            <w:pPr>
              <w:autoSpaceDE w:val="0"/>
              <w:autoSpaceDN w:val="0"/>
              <w:adjustRightInd w:val="0"/>
              <w:spacing w:after="0" w:line="240" w:lineRule="auto"/>
              <w:jc w:val="center"/>
              <w:rPr>
                <w:rFonts w:ascii="Times New Roman" w:eastAsia="Times New Roman" w:hAnsi="Times New Roman" w:cs="Times New Roman"/>
                <w:sz w:val="16"/>
                <w:szCs w:val="16"/>
              </w:rPr>
            </w:pPr>
            <w:r w:rsidRPr="000D4F9B">
              <w:rPr>
                <w:rFonts w:ascii="Times New Roman" w:eastAsia="Times New Roman" w:hAnsi="Times New Roman" w:cs="Times New Roman"/>
                <w:position w:val="6"/>
                <w:sz w:val="16"/>
                <w:szCs w:val="16"/>
              </w:rPr>
              <w:t>(Parašas)</w:t>
            </w:r>
          </w:p>
        </w:tc>
        <w:tc>
          <w:tcPr>
            <w:tcW w:w="292" w:type="pct"/>
            <w:tcBorders>
              <w:top w:val="nil"/>
              <w:left w:val="nil"/>
              <w:bottom w:val="nil"/>
              <w:right w:val="nil"/>
            </w:tcBorders>
          </w:tcPr>
          <w:p w14:paraId="40F8F286" w14:textId="77777777" w:rsidR="000D6179" w:rsidRPr="000D4F9B"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c>
          <w:tcPr>
            <w:tcW w:w="1699" w:type="pct"/>
            <w:tcBorders>
              <w:top w:val="nil"/>
              <w:left w:val="nil"/>
              <w:bottom w:val="nil"/>
              <w:right w:val="nil"/>
            </w:tcBorders>
          </w:tcPr>
          <w:p w14:paraId="297CE243" w14:textId="77777777" w:rsidR="000D6179" w:rsidRPr="000D4F9B" w:rsidRDefault="000D6179" w:rsidP="4EFB7817">
            <w:pPr>
              <w:tabs>
                <w:tab w:val="left" w:pos="3969"/>
              </w:tabs>
              <w:autoSpaceDE w:val="0"/>
              <w:autoSpaceDN w:val="0"/>
              <w:adjustRightInd w:val="0"/>
              <w:spacing w:after="0" w:line="240" w:lineRule="auto"/>
              <w:jc w:val="center"/>
              <w:rPr>
                <w:rFonts w:ascii="Times New Roman" w:eastAsia="Times New Roman" w:hAnsi="Times New Roman" w:cs="Times New Roman"/>
                <w:sz w:val="16"/>
                <w:szCs w:val="16"/>
              </w:rPr>
            </w:pPr>
            <w:r w:rsidRPr="000D4F9B">
              <w:rPr>
                <w:rFonts w:ascii="Times New Roman" w:eastAsia="Times New Roman" w:hAnsi="Times New Roman" w:cs="Times New Roman"/>
                <w:position w:val="6"/>
                <w:sz w:val="16"/>
                <w:szCs w:val="16"/>
              </w:rPr>
              <w:t>(Vardas, pavardė)</w:t>
            </w:r>
          </w:p>
          <w:p w14:paraId="3700E72D" w14:textId="77777777" w:rsidR="000D6179" w:rsidRPr="000D4F9B" w:rsidRDefault="000D6179" w:rsidP="0BBB0A19">
            <w:pPr>
              <w:autoSpaceDE w:val="0"/>
              <w:autoSpaceDN w:val="0"/>
              <w:adjustRightInd w:val="0"/>
              <w:spacing w:after="0" w:line="240" w:lineRule="auto"/>
              <w:jc w:val="both"/>
              <w:rPr>
                <w:rFonts w:ascii="Times New Roman" w:eastAsia="Times New Roman" w:hAnsi="Times New Roman" w:cs="Times New Roman"/>
                <w:sz w:val="16"/>
                <w:szCs w:val="16"/>
              </w:rPr>
            </w:pPr>
          </w:p>
        </w:tc>
      </w:tr>
    </w:tbl>
    <w:p w14:paraId="0D251890" w14:textId="32129C75" w:rsidR="000D6179" w:rsidRPr="000D4F9B" w:rsidRDefault="000D6179" w:rsidP="0BBB0A19">
      <w:pPr>
        <w:spacing w:after="0" w:line="312" w:lineRule="auto"/>
        <w:jc w:val="both"/>
        <w:rPr>
          <w:rFonts w:ascii="Times New Roman" w:hAnsi="Times New Roman" w:cs="Times New Roman"/>
        </w:rPr>
      </w:pPr>
    </w:p>
    <w:sectPr w:rsidR="000D6179" w:rsidRPr="000D4F9B" w:rsidSect="00CF0A4C">
      <w:headerReference w:type="even" r:id="rId8"/>
      <w:headerReference w:type="default" r:id="rId9"/>
      <w:footerReference w:type="even" r:id="rId10"/>
      <w:footerReference w:type="default" r:id="rId11"/>
      <w:headerReference w:type="first" r:id="rId12"/>
      <w:footerReference w:type="first" r:id="rId13"/>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B9801" w14:textId="77777777" w:rsidR="0056235D" w:rsidRDefault="0056235D" w:rsidP="00142997">
      <w:pPr>
        <w:spacing w:after="0" w:line="240" w:lineRule="auto"/>
      </w:pPr>
      <w:r>
        <w:separator/>
      </w:r>
    </w:p>
  </w:endnote>
  <w:endnote w:type="continuationSeparator" w:id="0">
    <w:p w14:paraId="0A53762D" w14:textId="77777777" w:rsidR="0056235D" w:rsidRDefault="0056235D" w:rsidP="00142997">
      <w:pPr>
        <w:spacing w:after="0" w:line="240" w:lineRule="auto"/>
      </w:pPr>
      <w:r>
        <w:continuationSeparator/>
      </w:r>
    </w:p>
  </w:endnote>
  <w:endnote w:type="continuationNotice" w:id="1">
    <w:p w14:paraId="162F9445" w14:textId="77777777" w:rsidR="0056235D" w:rsidRDefault="00562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D5DD3" w14:textId="77777777" w:rsidR="00AB20F4" w:rsidRDefault="00AB20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10E84" w14:textId="7377D08B" w:rsidR="00F502D5" w:rsidRDefault="00F502D5">
    <w:pPr>
      <w:pStyle w:val="Porat"/>
    </w:pPr>
  </w:p>
  <w:p w14:paraId="4F39654F" w14:textId="77777777" w:rsidR="000D6179" w:rsidRDefault="000D61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8BE48" w14:textId="77777777" w:rsidR="00AB20F4" w:rsidRDefault="00AB20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A14F4" w14:textId="77777777" w:rsidR="0056235D" w:rsidRDefault="0056235D" w:rsidP="00142997">
      <w:pPr>
        <w:spacing w:after="0" w:line="240" w:lineRule="auto"/>
      </w:pPr>
      <w:r>
        <w:separator/>
      </w:r>
    </w:p>
  </w:footnote>
  <w:footnote w:type="continuationSeparator" w:id="0">
    <w:p w14:paraId="6AEB7D98" w14:textId="77777777" w:rsidR="0056235D" w:rsidRDefault="0056235D" w:rsidP="00142997">
      <w:pPr>
        <w:spacing w:after="0" w:line="240" w:lineRule="auto"/>
      </w:pPr>
      <w:r>
        <w:continuationSeparator/>
      </w:r>
    </w:p>
  </w:footnote>
  <w:footnote w:type="continuationNotice" w:id="1">
    <w:p w14:paraId="57DA30B9" w14:textId="77777777" w:rsidR="0056235D" w:rsidRDefault="005623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8AB23" w14:textId="77777777" w:rsidR="00AB20F4" w:rsidRDefault="00AB20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93801" w14:textId="77777777" w:rsidR="006E682E" w:rsidRDefault="006E682E" w:rsidP="00DE3AE0">
    <w:pPr>
      <w:pStyle w:val="Antrats"/>
      <w:jc w:val="right"/>
      <w:rPr>
        <w:rFonts w:ascii="Times New Roman" w:hAnsi="Times New Roman" w:cs="Times New Roman"/>
      </w:rPr>
    </w:pPr>
  </w:p>
  <w:p w14:paraId="7BB29B1A" w14:textId="710C8049" w:rsidR="000D6179" w:rsidRPr="00DE3AE0" w:rsidRDefault="4EFB7817" w:rsidP="4EFB7817">
    <w:pPr>
      <w:pStyle w:val="Antrats"/>
      <w:jc w:val="right"/>
      <w:rPr>
        <w:rFonts w:ascii="Times New Roman" w:hAnsi="Times New Roman" w:cs="Times New Roman"/>
      </w:rPr>
    </w:pPr>
    <w:r w:rsidRPr="4EFB7817">
      <w:rPr>
        <w:rFonts w:ascii="Times New Roman" w:hAnsi="Times New Roman" w:cs="Times New Roman"/>
      </w:rPr>
      <w:t xml:space="preserve"> Specialiųjų sąlygų 6 priedas „Pasiūlymo forma“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1271" w14:textId="77777777" w:rsidR="00AB20F4" w:rsidRDefault="00AB2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25pt;height:24.75pt;visibility:visible;mso-wrap-style:square" o:bullet="t">
        <v:imagedata r:id="rId1" o:title=""/>
      </v:shape>
    </w:pict>
  </w:numPicBullet>
  <w:abstractNum w:abstractNumId="0" w15:restartNumberingAfterBreak="0">
    <w:nsid w:val="008760EE"/>
    <w:multiLevelType w:val="hybridMultilevel"/>
    <w:tmpl w:val="1F20636A"/>
    <w:lvl w:ilvl="0" w:tplc="6966D4BE">
      <w:start w:val="1"/>
      <w:numFmt w:val="decimal"/>
      <w:lvlText w:val="%1)"/>
      <w:lvlJc w:val="left"/>
      <w:pPr>
        <w:ind w:left="752" w:hanging="360"/>
      </w:pPr>
      <w:rPr>
        <w:color w:val="0070C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64118A2"/>
    <w:multiLevelType w:val="hybridMultilevel"/>
    <w:tmpl w:val="1A02407E"/>
    <w:lvl w:ilvl="0" w:tplc="0427000F">
      <w:start w:val="6"/>
      <w:numFmt w:val="decimal"/>
      <w:lvlText w:val="%1."/>
      <w:lvlJc w:val="left"/>
      <w:pPr>
        <w:ind w:left="764" w:hanging="360"/>
      </w:pPr>
      <w:rPr>
        <w:rFonts w:eastAsia="Times New Roman"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2" w15:restartNumberingAfterBreak="0">
    <w:nsid w:val="097C791E"/>
    <w:multiLevelType w:val="hybridMultilevel"/>
    <w:tmpl w:val="5E38E210"/>
    <w:lvl w:ilvl="0" w:tplc="52804818">
      <w:start w:val="1"/>
      <w:numFmt w:val="decimal"/>
      <w:lvlText w:val="%1"/>
      <w:lvlJc w:val="right"/>
      <w:pPr>
        <w:ind w:left="644"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5E4404"/>
    <w:multiLevelType w:val="multilevel"/>
    <w:tmpl w:val="1AB26B96"/>
    <w:lvl w:ilvl="0">
      <w:start w:val="1"/>
      <w:numFmt w:val="decimal"/>
      <w:lvlText w:val="%1."/>
      <w:lvlJc w:val="left"/>
      <w:pPr>
        <w:ind w:left="5038" w:hanging="360"/>
      </w:pPr>
      <w:rPr>
        <w:rFonts w:hint="default"/>
        <w:b/>
        <w:i w:val="0"/>
      </w:rPr>
    </w:lvl>
    <w:lvl w:ilvl="1">
      <w:start w:val="1"/>
      <w:numFmt w:val="decimal"/>
      <w:isLgl/>
      <w:lvlText w:val="%1.%2."/>
      <w:lvlJc w:val="left"/>
      <w:pPr>
        <w:ind w:left="5529"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F0F6BBA"/>
    <w:multiLevelType w:val="hybridMultilevel"/>
    <w:tmpl w:val="018CC284"/>
    <w:lvl w:ilvl="0" w:tplc="F3ACB1C8">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1B1740"/>
    <w:multiLevelType w:val="multilevel"/>
    <w:tmpl w:val="B4A4884E"/>
    <w:lvl w:ilvl="0">
      <w:start w:val="5"/>
      <w:numFmt w:val="decimal"/>
      <w:lvlText w:val="%1."/>
      <w:lvlJc w:val="left"/>
      <w:pPr>
        <w:ind w:left="720" w:hanging="360"/>
      </w:pPr>
      <w:rPr>
        <w:rFonts w:hint="default"/>
        <w:b w:val="0"/>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71B39"/>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15:restartNumberingAfterBreak="0">
    <w:nsid w:val="1B0C4074"/>
    <w:multiLevelType w:val="hybridMultilevel"/>
    <w:tmpl w:val="BDA0308A"/>
    <w:lvl w:ilvl="0" w:tplc="8ACC595E">
      <w:start w:val="202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E37C88"/>
    <w:multiLevelType w:val="hybridMultilevel"/>
    <w:tmpl w:val="EEDAD968"/>
    <w:lvl w:ilvl="0" w:tplc="3A1EDF38">
      <w:start w:val="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1BE56196"/>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371B73"/>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F8055D4"/>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42805D13"/>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4F15E8"/>
    <w:multiLevelType w:val="hybridMultilevel"/>
    <w:tmpl w:val="C0D08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CB2172"/>
    <w:multiLevelType w:val="hybridMultilevel"/>
    <w:tmpl w:val="F508E052"/>
    <w:lvl w:ilvl="0" w:tplc="0427000F">
      <w:start w:val="8"/>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5EA76495"/>
    <w:multiLevelType w:val="hybridMultilevel"/>
    <w:tmpl w:val="C46AA99E"/>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E5A4DE8"/>
    <w:multiLevelType w:val="multilevel"/>
    <w:tmpl w:val="DCE83B7E"/>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70CC22B3"/>
    <w:multiLevelType w:val="hybridMultilevel"/>
    <w:tmpl w:val="69126B6E"/>
    <w:lvl w:ilvl="0" w:tplc="FA24C756">
      <w:start w:val="1"/>
      <w:numFmt w:val="bullet"/>
      <w:lvlText w:val=""/>
      <w:lvlPicBulletId w:val="0"/>
      <w:lvlJc w:val="left"/>
      <w:pPr>
        <w:ind w:left="786"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73E85B8F"/>
    <w:multiLevelType w:val="multilevel"/>
    <w:tmpl w:val="CE6A3F94"/>
    <w:lvl w:ilvl="0">
      <w:start w:val="4"/>
      <w:numFmt w:val="decimal"/>
      <w:lvlText w:val="%1."/>
      <w:lvlJc w:val="left"/>
      <w:pPr>
        <w:ind w:left="360" w:hanging="360"/>
      </w:pPr>
      <w:rPr>
        <w:rFonts w:hint="default"/>
      </w:rPr>
    </w:lvl>
    <w:lvl w:ilvl="1">
      <w:start w:val="7"/>
      <w:numFmt w:val="decimal"/>
      <w:lvlText w:val="%1.%2."/>
      <w:lvlJc w:val="left"/>
      <w:pPr>
        <w:ind w:left="928"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A183221"/>
    <w:multiLevelType w:val="multilevel"/>
    <w:tmpl w:val="8A34674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sz w:val="23"/>
        <w:szCs w:val="23"/>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453280345">
    <w:abstractNumId w:val="13"/>
  </w:num>
  <w:num w:numId="2" w16cid:durableId="354695641">
    <w:abstractNumId w:val="9"/>
  </w:num>
  <w:num w:numId="3" w16cid:durableId="1131436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9899606">
    <w:abstractNumId w:val="2"/>
  </w:num>
  <w:num w:numId="5" w16cid:durableId="470370594">
    <w:abstractNumId w:val="8"/>
  </w:num>
  <w:num w:numId="6" w16cid:durableId="1874876776">
    <w:abstractNumId w:val="14"/>
  </w:num>
  <w:num w:numId="7" w16cid:durableId="1619991440">
    <w:abstractNumId w:val="4"/>
  </w:num>
  <w:num w:numId="8" w16cid:durableId="866482471">
    <w:abstractNumId w:val="5"/>
  </w:num>
  <w:num w:numId="9" w16cid:durableId="2076007629">
    <w:abstractNumId w:val="15"/>
  </w:num>
  <w:num w:numId="10" w16cid:durableId="1540437607">
    <w:abstractNumId w:val="3"/>
  </w:num>
  <w:num w:numId="11" w16cid:durableId="8612112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1838361">
    <w:abstractNumId w:val="1"/>
  </w:num>
  <w:num w:numId="13" w16cid:durableId="657537318">
    <w:abstractNumId w:val="20"/>
  </w:num>
  <w:num w:numId="14" w16cid:durableId="414742013">
    <w:abstractNumId w:val="10"/>
  </w:num>
  <w:num w:numId="15" w16cid:durableId="440415853">
    <w:abstractNumId w:val="11"/>
  </w:num>
  <w:num w:numId="16" w16cid:durableId="1742214970">
    <w:abstractNumId w:val="19"/>
  </w:num>
  <w:num w:numId="17" w16cid:durableId="468977248">
    <w:abstractNumId w:val="0"/>
  </w:num>
  <w:num w:numId="18" w16cid:durableId="265700404">
    <w:abstractNumId w:val="6"/>
  </w:num>
  <w:num w:numId="19" w16cid:durableId="360589290">
    <w:abstractNumId w:val="17"/>
  </w:num>
  <w:num w:numId="20" w16cid:durableId="11756561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0710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1242042">
    <w:abstractNumId w:val="7"/>
  </w:num>
  <w:num w:numId="23" w16cid:durableId="16145088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872"/>
    <w:rsid w:val="00005C02"/>
    <w:rsid w:val="00010BD8"/>
    <w:rsid w:val="00013EED"/>
    <w:rsid w:val="00034D66"/>
    <w:rsid w:val="00036E11"/>
    <w:rsid w:val="00043177"/>
    <w:rsid w:val="00043ECC"/>
    <w:rsid w:val="0005107E"/>
    <w:rsid w:val="000519D2"/>
    <w:rsid w:val="00055C85"/>
    <w:rsid w:val="00067736"/>
    <w:rsid w:val="00070E8B"/>
    <w:rsid w:val="00073806"/>
    <w:rsid w:val="00075AE7"/>
    <w:rsid w:val="00075F80"/>
    <w:rsid w:val="00076A56"/>
    <w:rsid w:val="0008043E"/>
    <w:rsid w:val="00096059"/>
    <w:rsid w:val="00096D48"/>
    <w:rsid w:val="000B0BAB"/>
    <w:rsid w:val="000B2477"/>
    <w:rsid w:val="000C40E7"/>
    <w:rsid w:val="000C5E1E"/>
    <w:rsid w:val="000D4F9B"/>
    <w:rsid w:val="000D6179"/>
    <w:rsid w:val="000E008E"/>
    <w:rsid w:val="000E07FE"/>
    <w:rsid w:val="000E541B"/>
    <w:rsid w:val="000E5559"/>
    <w:rsid w:val="000F2A00"/>
    <w:rsid w:val="000F69DB"/>
    <w:rsid w:val="00111E29"/>
    <w:rsid w:val="00121311"/>
    <w:rsid w:val="00124A02"/>
    <w:rsid w:val="0012514F"/>
    <w:rsid w:val="00140B92"/>
    <w:rsid w:val="00142997"/>
    <w:rsid w:val="00155C72"/>
    <w:rsid w:val="00156CE4"/>
    <w:rsid w:val="00160658"/>
    <w:rsid w:val="00166017"/>
    <w:rsid w:val="0018198D"/>
    <w:rsid w:val="00183A45"/>
    <w:rsid w:val="00194340"/>
    <w:rsid w:val="001A0C2A"/>
    <w:rsid w:val="001A462C"/>
    <w:rsid w:val="001B336D"/>
    <w:rsid w:val="001C6763"/>
    <w:rsid w:val="001D187E"/>
    <w:rsid w:val="001D4154"/>
    <w:rsid w:val="001D7AC3"/>
    <w:rsid w:val="001E1778"/>
    <w:rsid w:val="001F5A0A"/>
    <w:rsid w:val="001F61AA"/>
    <w:rsid w:val="002042B0"/>
    <w:rsid w:val="002174BF"/>
    <w:rsid w:val="00223F35"/>
    <w:rsid w:val="002243CD"/>
    <w:rsid w:val="00231396"/>
    <w:rsid w:val="0023278E"/>
    <w:rsid w:val="002359CD"/>
    <w:rsid w:val="00240860"/>
    <w:rsid w:val="00246C63"/>
    <w:rsid w:val="00254E07"/>
    <w:rsid w:val="00256090"/>
    <w:rsid w:val="00256BE2"/>
    <w:rsid w:val="002570A0"/>
    <w:rsid w:val="00263CB0"/>
    <w:rsid w:val="00265F08"/>
    <w:rsid w:val="00272177"/>
    <w:rsid w:val="00285EEB"/>
    <w:rsid w:val="00290847"/>
    <w:rsid w:val="002A0117"/>
    <w:rsid w:val="002A1BA9"/>
    <w:rsid w:val="002B036C"/>
    <w:rsid w:val="002B047D"/>
    <w:rsid w:val="002B08B5"/>
    <w:rsid w:val="002B402D"/>
    <w:rsid w:val="002B616A"/>
    <w:rsid w:val="002B6620"/>
    <w:rsid w:val="002C0781"/>
    <w:rsid w:val="002C1FEE"/>
    <w:rsid w:val="002D109D"/>
    <w:rsid w:val="002D17E6"/>
    <w:rsid w:val="002D4F01"/>
    <w:rsid w:val="002D5F33"/>
    <w:rsid w:val="002F0831"/>
    <w:rsid w:val="002F31A2"/>
    <w:rsid w:val="002F4A52"/>
    <w:rsid w:val="00302A0A"/>
    <w:rsid w:val="0030313A"/>
    <w:rsid w:val="00327DE7"/>
    <w:rsid w:val="0033437F"/>
    <w:rsid w:val="00335215"/>
    <w:rsid w:val="00365193"/>
    <w:rsid w:val="0037043F"/>
    <w:rsid w:val="00375C5A"/>
    <w:rsid w:val="0037659C"/>
    <w:rsid w:val="003848B6"/>
    <w:rsid w:val="0038539B"/>
    <w:rsid w:val="00394251"/>
    <w:rsid w:val="003A380B"/>
    <w:rsid w:val="003B1AC3"/>
    <w:rsid w:val="003B3BDF"/>
    <w:rsid w:val="003C3A42"/>
    <w:rsid w:val="003D09E3"/>
    <w:rsid w:val="003D2065"/>
    <w:rsid w:val="003D4360"/>
    <w:rsid w:val="003D6E89"/>
    <w:rsid w:val="003E61CE"/>
    <w:rsid w:val="003F23AD"/>
    <w:rsid w:val="003F7261"/>
    <w:rsid w:val="00403072"/>
    <w:rsid w:val="0040384C"/>
    <w:rsid w:val="00405E4F"/>
    <w:rsid w:val="00416280"/>
    <w:rsid w:val="00431FDC"/>
    <w:rsid w:val="00433308"/>
    <w:rsid w:val="00437041"/>
    <w:rsid w:val="00441ADF"/>
    <w:rsid w:val="004622C8"/>
    <w:rsid w:val="0046237B"/>
    <w:rsid w:val="00471E62"/>
    <w:rsid w:val="00474A89"/>
    <w:rsid w:val="00475BD7"/>
    <w:rsid w:val="004876FA"/>
    <w:rsid w:val="00491439"/>
    <w:rsid w:val="004966D8"/>
    <w:rsid w:val="00497CA0"/>
    <w:rsid w:val="004A4057"/>
    <w:rsid w:val="004A5BF5"/>
    <w:rsid w:val="004B2C75"/>
    <w:rsid w:val="004B326E"/>
    <w:rsid w:val="004B3DB8"/>
    <w:rsid w:val="004C07EC"/>
    <w:rsid w:val="004C16D8"/>
    <w:rsid w:val="004C486E"/>
    <w:rsid w:val="004C5594"/>
    <w:rsid w:val="004C7182"/>
    <w:rsid w:val="004D4076"/>
    <w:rsid w:val="004D5A15"/>
    <w:rsid w:val="004D7F31"/>
    <w:rsid w:val="004E6FB4"/>
    <w:rsid w:val="004F24EE"/>
    <w:rsid w:val="004F3099"/>
    <w:rsid w:val="004F57F7"/>
    <w:rsid w:val="004F625C"/>
    <w:rsid w:val="00515884"/>
    <w:rsid w:val="00523372"/>
    <w:rsid w:val="00525AEC"/>
    <w:rsid w:val="00534E28"/>
    <w:rsid w:val="00535FB9"/>
    <w:rsid w:val="00547C95"/>
    <w:rsid w:val="00550A15"/>
    <w:rsid w:val="005526DB"/>
    <w:rsid w:val="00553804"/>
    <w:rsid w:val="00553B4A"/>
    <w:rsid w:val="0056235D"/>
    <w:rsid w:val="00567AB6"/>
    <w:rsid w:val="00573FC9"/>
    <w:rsid w:val="005750DB"/>
    <w:rsid w:val="00584E3E"/>
    <w:rsid w:val="00586CDE"/>
    <w:rsid w:val="005930D7"/>
    <w:rsid w:val="0059323E"/>
    <w:rsid w:val="005954DF"/>
    <w:rsid w:val="00597AFB"/>
    <w:rsid w:val="00597B74"/>
    <w:rsid w:val="00597BAA"/>
    <w:rsid w:val="005A0622"/>
    <w:rsid w:val="005A4BD2"/>
    <w:rsid w:val="005B63E5"/>
    <w:rsid w:val="005C5B9E"/>
    <w:rsid w:val="005C6258"/>
    <w:rsid w:val="005C7AA2"/>
    <w:rsid w:val="005D0163"/>
    <w:rsid w:val="005D0949"/>
    <w:rsid w:val="005D0BA5"/>
    <w:rsid w:val="005E4441"/>
    <w:rsid w:val="005F0430"/>
    <w:rsid w:val="005F78BF"/>
    <w:rsid w:val="0060255C"/>
    <w:rsid w:val="006049AD"/>
    <w:rsid w:val="006065B9"/>
    <w:rsid w:val="0061644C"/>
    <w:rsid w:val="00620FD8"/>
    <w:rsid w:val="00625AE3"/>
    <w:rsid w:val="0062600F"/>
    <w:rsid w:val="0063274A"/>
    <w:rsid w:val="00642096"/>
    <w:rsid w:val="0064232D"/>
    <w:rsid w:val="0065061D"/>
    <w:rsid w:val="00657EC1"/>
    <w:rsid w:val="006611E7"/>
    <w:rsid w:val="0066137D"/>
    <w:rsid w:val="00663DF1"/>
    <w:rsid w:val="006652EF"/>
    <w:rsid w:val="0066790F"/>
    <w:rsid w:val="006705E6"/>
    <w:rsid w:val="00670A7E"/>
    <w:rsid w:val="00680A91"/>
    <w:rsid w:val="00684E7D"/>
    <w:rsid w:val="00696780"/>
    <w:rsid w:val="006A0C85"/>
    <w:rsid w:val="006A22A1"/>
    <w:rsid w:val="006A513A"/>
    <w:rsid w:val="006A51E5"/>
    <w:rsid w:val="006D503E"/>
    <w:rsid w:val="006E13D3"/>
    <w:rsid w:val="006E682E"/>
    <w:rsid w:val="006F0611"/>
    <w:rsid w:val="00704C5C"/>
    <w:rsid w:val="00714AAD"/>
    <w:rsid w:val="007207F6"/>
    <w:rsid w:val="00721380"/>
    <w:rsid w:val="00724BBA"/>
    <w:rsid w:val="0074196C"/>
    <w:rsid w:val="00742C75"/>
    <w:rsid w:val="0075160B"/>
    <w:rsid w:val="0076091B"/>
    <w:rsid w:val="007615B2"/>
    <w:rsid w:val="00763F3A"/>
    <w:rsid w:val="00765483"/>
    <w:rsid w:val="00765765"/>
    <w:rsid w:val="00765BC1"/>
    <w:rsid w:val="00767110"/>
    <w:rsid w:val="00770BE3"/>
    <w:rsid w:val="00777485"/>
    <w:rsid w:val="007811A2"/>
    <w:rsid w:val="00792D23"/>
    <w:rsid w:val="007934BF"/>
    <w:rsid w:val="007C18CA"/>
    <w:rsid w:val="007C5217"/>
    <w:rsid w:val="007C7248"/>
    <w:rsid w:val="007D5302"/>
    <w:rsid w:val="007E4DEB"/>
    <w:rsid w:val="007F3D4E"/>
    <w:rsid w:val="00804B14"/>
    <w:rsid w:val="008074EC"/>
    <w:rsid w:val="00807A2A"/>
    <w:rsid w:val="0081718D"/>
    <w:rsid w:val="00821DD5"/>
    <w:rsid w:val="008235F4"/>
    <w:rsid w:val="00846C85"/>
    <w:rsid w:val="00854FD1"/>
    <w:rsid w:val="0085700B"/>
    <w:rsid w:val="008628B1"/>
    <w:rsid w:val="0088216A"/>
    <w:rsid w:val="00882776"/>
    <w:rsid w:val="0088403A"/>
    <w:rsid w:val="0089528E"/>
    <w:rsid w:val="008A25AD"/>
    <w:rsid w:val="008B219D"/>
    <w:rsid w:val="008C0D16"/>
    <w:rsid w:val="008C156B"/>
    <w:rsid w:val="008C5052"/>
    <w:rsid w:val="008C5FCA"/>
    <w:rsid w:val="008D2BE1"/>
    <w:rsid w:val="008D45BD"/>
    <w:rsid w:val="008E0118"/>
    <w:rsid w:val="008E64EE"/>
    <w:rsid w:val="008F28E4"/>
    <w:rsid w:val="008F33E6"/>
    <w:rsid w:val="008F3A89"/>
    <w:rsid w:val="009013E5"/>
    <w:rsid w:val="00912C99"/>
    <w:rsid w:val="00917E06"/>
    <w:rsid w:val="00924BC1"/>
    <w:rsid w:val="0093014A"/>
    <w:rsid w:val="0093454C"/>
    <w:rsid w:val="00942139"/>
    <w:rsid w:val="00945B97"/>
    <w:rsid w:val="00961626"/>
    <w:rsid w:val="009626DD"/>
    <w:rsid w:val="00964CD7"/>
    <w:rsid w:val="0096749D"/>
    <w:rsid w:val="00980B69"/>
    <w:rsid w:val="0098223F"/>
    <w:rsid w:val="0098227A"/>
    <w:rsid w:val="00982792"/>
    <w:rsid w:val="00983980"/>
    <w:rsid w:val="00986163"/>
    <w:rsid w:val="00987B69"/>
    <w:rsid w:val="0099415A"/>
    <w:rsid w:val="00994E44"/>
    <w:rsid w:val="00995557"/>
    <w:rsid w:val="009C2EBE"/>
    <w:rsid w:val="009C3148"/>
    <w:rsid w:val="009C6843"/>
    <w:rsid w:val="009D6709"/>
    <w:rsid w:val="009E2724"/>
    <w:rsid w:val="009E4CFB"/>
    <w:rsid w:val="009F025B"/>
    <w:rsid w:val="009F06FE"/>
    <w:rsid w:val="009F32EE"/>
    <w:rsid w:val="00A02DFA"/>
    <w:rsid w:val="00A11101"/>
    <w:rsid w:val="00A26A47"/>
    <w:rsid w:val="00A27B5D"/>
    <w:rsid w:val="00A323D0"/>
    <w:rsid w:val="00A34D75"/>
    <w:rsid w:val="00A40D60"/>
    <w:rsid w:val="00A4125A"/>
    <w:rsid w:val="00A41E16"/>
    <w:rsid w:val="00A636B2"/>
    <w:rsid w:val="00A678B7"/>
    <w:rsid w:val="00A67CC5"/>
    <w:rsid w:val="00A74A75"/>
    <w:rsid w:val="00A842F2"/>
    <w:rsid w:val="00AA59A6"/>
    <w:rsid w:val="00AB20F4"/>
    <w:rsid w:val="00AC0881"/>
    <w:rsid w:val="00AC208F"/>
    <w:rsid w:val="00AC2465"/>
    <w:rsid w:val="00AC630B"/>
    <w:rsid w:val="00AD1188"/>
    <w:rsid w:val="00AD330D"/>
    <w:rsid w:val="00AD34E9"/>
    <w:rsid w:val="00AD533C"/>
    <w:rsid w:val="00AD6A0C"/>
    <w:rsid w:val="00AE2E7D"/>
    <w:rsid w:val="00AF1FEB"/>
    <w:rsid w:val="00AF2041"/>
    <w:rsid w:val="00AF3B50"/>
    <w:rsid w:val="00AF5A69"/>
    <w:rsid w:val="00AF752B"/>
    <w:rsid w:val="00B0014D"/>
    <w:rsid w:val="00B0799E"/>
    <w:rsid w:val="00B12545"/>
    <w:rsid w:val="00B141CD"/>
    <w:rsid w:val="00B15DAC"/>
    <w:rsid w:val="00B236B3"/>
    <w:rsid w:val="00B25097"/>
    <w:rsid w:val="00B2678B"/>
    <w:rsid w:val="00B36F28"/>
    <w:rsid w:val="00B400D1"/>
    <w:rsid w:val="00B42944"/>
    <w:rsid w:val="00B62EE5"/>
    <w:rsid w:val="00B642B8"/>
    <w:rsid w:val="00B65F2F"/>
    <w:rsid w:val="00B80EBA"/>
    <w:rsid w:val="00B92431"/>
    <w:rsid w:val="00B94C8C"/>
    <w:rsid w:val="00BA211D"/>
    <w:rsid w:val="00BA53D7"/>
    <w:rsid w:val="00BA653D"/>
    <w:rsid w:val="00BB19D8"/>
    <w:rsid w:val="00C14656"/>
    <w:rsid w:val="00C207E6"/>
    <w:rsid w:val="00C21DB4"/>
    <w:rsid w:val="00C26A9D"/>
    <w:rsid w:val="00C3588D"/>
    <w:rsid w:val="00C367DA"/>
    <w:rsid w:val="00C41979"/>
    <w:rsid w:val="00C437DA"/>
    <w:rsid w:val="00C4578A"/>
    <w:rsid w:val="00C47808"/>
    <w:rsid w:val="00C6042B"/>
    <w:rsid w:val="00C742C1"/>
    <w:rsid w:val="00C852BA"/>
    <w:rsid w:val="00C949AF"/>
    <w:rsid w:val="00C96545"/>
    <w:rsid w:val="00CA252E"/>
    <w:rsid w:val="00CA5068"/>
    <w:rsid w:val="00CA63D7"/>
    <w:rsid w:val="00CC6A2B"/>
    <w:rsid w:val="00CC6B44"/>
    <w:rsid w:val="00CC7B2E"/>
    <w:rsid w:val="00CD441C"/>
    <w:rsid w:val="00CE383F"/>
    <w:rsid w:val="00CE6D0C"/>
    <w:rsid w:val="00CF0947"/>
    <w:rsid w:val="00CF0A4C"/>
    <w:rsid w:val="00D35D74"/>
    <w:rsid w:val="00D5289A"/>
    <w:rsid w:val="00D61529"/>
    <w:rsid w:val="00D63F2C"/>
    <w:rsid w:val="00D72A85"/>
    <w:rsid w:val="00D74977"/>
    <w:rsid w:val="00D74D00"/>
    <w:rsid w:val="00D82D4B"/>
    <w:rsid w:val="00D862C0"/>
    <w:rsid w:val="00D86376"/>
    <w:rsid w:val="00D90A9E"/>
    <w:rsid w:val="00D92455"/>
    <w:rsid w:val="00DA1847"/>
    <w:rsid w:val="00DA1975"/>
    <w:rsid w:val="00DA5B65"/>
    <w:rsid w:val="00DA62C7"/>
    <w:rsid w:val="00DA62FD"/>
    <w:rsid w:val="00DB5DFD"/>
    <w:rsid w:val="00DB752E"/>
    <w:rsid w:val="00DD5F35"/>
    <w:rsid w:val="00DE3AE0"/>
    <w:rsid w:val="00DE56CE"/>
    <w:rsid w:val="00DF0BEF"/>
    <w:rsid w:val="00DF138D"/>
    <w:rsid w:val="00DF3872"/>
    <w:rsid w:val="00E02537"/>
    <w:rsid w:val="00E05978"/>
    <w:rsid w:val="00E12F25"/>
    <w:rsid w:val="00E13287"/>
    <w:rsid w:val="00E37D6F"/>
    <w:rsid w:val="00E44F17"/>
    <w:rsid w:val="00E53B4F"/>
    <w:rsid w:val="00E56833"/>
    <w:rsid w:val="00E56CBF"/>
    <w:rsid w:val="00E6492D"/>
    <w:rsid w:val="00E67571"/>
    <w:rsid w:val="00E73C55"/>
    <w:rsid w:val="00E86478"/>
    <w:rsid w:val="00E92178"/>
    <w:rsid w:val="00E927F5"/>
    <w:rsid w:val="00E943EF"/>
    <w:rsid w:val="00EA5568"/>
    <w:rsid w:val="00EA5EED"/>
    <w:rsid w:val="00EB0150"/>
    <w:rsid w:val="00EB35FB"/>
    <w:rsid w:val="00EB570A"/>
    <w:rsid w:val="00EB6DB1"/>
    <w:rsid w:val="00ED6CF3"/>
    <w:rsid w:val="00ED6DBF"/>
    <w:rsid w:val="00EE0471"/>
    <w:rsid w:val="00EE16B3"/>
    <w:rsid w:val="00EE1F32"/>
    <w:rsid w:val="00EE5F83"/>
    <w:rsid w:val="00EF17E1"/>
    <w:rsid w:val="00F021CA"/>
    <w:rsid w:val="00F0374C"/>
    <w:rsid w:val="00F03B8E"/>
    <w:rsid w:val="00F059E0"/>
    <w:rsid w:val="00F0609E"/>
    <w:rsid w:val="00F113DE"/>
    <w:rsid w:val="00F259A5"/>
    <w:rsid w:val="00F35077"/>
    <w:rsid w:val="00F3663D"/>
    <w:rsid w:val="00F37C1C"/>
    <w:rsid w:val="00F45642"/>
    <w:rsid w:val="00F502D5"/>
    <w:rsid w:val="00F558E4"/>
    <w:rsid w:val="00F56C98"/>
    <w:rsid w:val="00F67AB3"/>
    <w:rsid w:val="00F701F2"/>
    <w:rsid w:val="00F815D7"/>
    <w:rsid w:val="00FA03EF"/>
    <w:rsid w:val="00FA5C1E"/>
    <w:rsid w:val="00FB2F90"/>
    <w:rsid w:val="00FB69F1"/>
    <w:rsid w:val="00FF26F6"/>
    <w:rsid w:val="0BBB0A19"/>
    <w:rsid w:val="3E4C10D2"/>
    <w:rsid w:val="4EFB781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7971D"/>
  <w15:docId w15:val="{505A537D-8F19-45B6-8459-63E8888B0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5EED"/>
  </w:style>
  <w:style w:type="paragraph" w:styleId="Antrat1">
    <w:name w:val="heading 1"/>
    <w:basedOn w:val="prastasis"/>
    <w:next w:val="prastasis"/>
    <w:link w:val="Antrat1Diagrama"/>
    <w:uiPriority w:val="9"/>
    <w:qFormat/>
    <w:rsid w:val="00C41979"/>
    <w:pPr>
      <w:keepNext/>
      <w:spacing w:after="0" w:line="240" w:lineRule="auto"/>
      <w:jc w:val="both"/>
      <w:outlineLvl w:val="0"/>
    </w:pPr>
    <w:rPr>
      <w:rFonts w:ascii="Times New Roman" w:eastAsia="Calibri" w:hAnsi="Times New Roman" w:cs="Times New Roman"/>
      <w:i/>
      <w:snapToGrid w:val="0"/>
      <w:color w:val="FF0000"/>
      <w:sz w:val="24"/>
      <w:szCs w:val="24"/>
    </w:rPr>
  </w:style>
  <w:style w:type="paragraph" w:styleId="Antrat2">
    <w:name w:val="heading 2"/>
    <w:basedOn w:val="prastasis"/>
    <w:next w:val="prastasis"/>
    <w:link w:val="Antrat2Diagrama"/>
    <w:uiPriority w:val="9"/>
    <w:unhideWhenUsed/>
    <w:qFormat/>
    <w:rsid w:val="00441ADF"/>
    <w:pPr>
      <w:keepNext/>
      <w:jc w:val="center"/>
      <w:outlineLvl w:val="1"/>
    </w:pPr>
    <w:rPr>
      <w:rFonts w:ascii="Times New Roman" w:eastAsia="Calibri" w:hAnsi="Times New Roman" w:cs="Times New Roman"/>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unhideWhenUsed/>
    <w:rsid w:val="0014299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42997"/>
    <w:rPr>
      <w:sz w:val="20"/>
      <w:szCs w:val="20"/>
    </w:rPr>
  </w:style>
  <w:style w:type="table" w:styleId="Lentelstinklelis">
    <w:name w:val="Table Grid"/>
    <w:basedOn w:val="prastojilentel"/>
    <w:uiPriority w:val="99"/>
    <w:rsid w:val="00142997"/>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qFormat/>
    <w:rsid w:val="00142997"/>
    <w:rPr>
      <w:vertAlign w:val="superscript"/>
    </w:rPr>
  </w:style>
  <w:style w:type="table" w:customStyle="1" w:styleId="Lentelstinklelis1">
    <w:name w:val="Lentelės tinklelis1"/>
    <w:basedOn w:val="prastojilentel"/>
    <w:next w:val="Lentelstinklelis"/>
    <w:uiPriority w:val="99"/>
    <w:rsid w:val="00142997"/>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42997"/>
    <w:pPr>
      <w:ind w:left="720"/>
      <w:contextualSpacing/>
    </w:pPr>
  </w:style>
  <w:style w:type="character" w:styleId="Hipersaitas">
    <w:name w:val="Hyperlink"/>
    <w:aliases w:val="Alna"/>
    <w:basedOn w:val="Numatytasispastraiposriftas"/>
    <w:uiPriority w:val="99"/>
    <w:rsid w:val="000D6179"/>
    <w:rPr>
      <w:rFonts w:cs="Times New Roman"/>
      <w:color w:val="0000FF"/>
      <w:u w:val="single"/>
    </w:rPr>
  </w:style>
  <w:style w:type="table" w:customStyle="1" w:styleId="Lentelstinklelis2">
    <w:name w:val="Lentelės tinklelis2"/>
    <w:basedOn w:val="prastojilentel"/>
    <w:next w:val="Lentelstinklelis"/>
    <w:uiPriority w:val="99"/>
    <w:rsid w:val="000D6179"/>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61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D6179"/>
  </w:style>
  <w:style w:type="paragraph" w:styleId="Porat">
    <w:name w:val="footer"/>
    <w:basedOn w:val="prastasis"/>
    <w:link w:val="PoratDiagrama"/>
    <w:uiPriority w:val="99"/>
    <w:unhideWhenUsed/>
    <w:rsid w:val="000D61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D6179"/>
  </w:style>
  <w:style w:type="character" w:styleId="Komentaronuoroda">
    <w:name w:val="annotation reference"/>
    <w:basedOn w:val="Numatytasispastraiposriftas"/>
    <w:uiPriority w:val="99"/>
    <w:semiHidden/>
    <w:unhideWhenUsed/>
    <w:rsid w:val="00E92178"/>
    <w:rPr>
      <w:sz w:val="16"/>
      <w:szCs w:val="16"/>
    </w:rPr>
  </w:style>
  <w:style w:type="paragraph" w:styleId="Komentarotekstas">
    <w:name w:val="annotation text"/>
    <w:basedOn w:val="prastasis"/>
    <w:link w:val="KomentarotekstasDiagrama"/>
    <w:uiPriority w:val="99"/>
    <w:unhideWhenUsed/>
    <w:rsid w:val="00E921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2178"/>
    <w:rPr>
      <w:sz w:val="20"/>
      <w:szCs w:val="20"/>
    </w:rPr>
  </w:style>
  <w:style w:type="paragraph" w:styleId="Komentarotema">
    <w:name w:val="annotation subject"/>
    <w:basedOn w:val="Komentarotekstas"/>
    <w:next w:val="Komentarotekstas"/>
    <w:link w:val="KomentarotemaDiagrama"/>
    <w:uiPriority w:val="99"/>
    <w:semiHidden/>
    <w:unhideWhenUsed/>
    <w:rsid w:val="00E92178"/>
    <w:rPr>
      <w:b/>
      <w:bCs/>
    </w:rPr>
  </w:style>
  <w:style w:type="character" w:customStyle="1" w:styleId="KomentarotemaDiagrama">
    <w:name w:val="Komentaro tema Diagrama"/>
    <w:basedOn w:val="KomentarotekstasDiagrama"/>
    <w:link w:val="Komentarotema"/>
    <w:uiPriority w:val="99"/>
    <w:semiHidden/>
    <w:rsid w:val="00E92178"/>
    <w:rPr>
      <w:b/>
      <w:bCs/>
      <w:sz w:val="20"/>
      <w:szCs w:val="20"/>
    </w:rPr>
  </w:style>
  <w:style w:type="paragraph" w:styleId="Debesliotekstas">
    <w:name w:val="Balloon Text"/>
    <w:basedOn w:val="prastasis"/>
    <w:link w:val="DebesliotekstasDiagrama"/>
    <w:uiPriority w:val="99"/>
    <w:semiHidden/>
    <w:unhideWhenUsed/>
    <w:rsid w:val="00E9217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2178"/>
    <w:rPr>
      <w:rFonts w:ascii="Tahoma" w:hAnsi="Tahoma" w:cs="Tahoma"/>
      <w:sz w:val="16"/>
      <w:szCs w:val="16"/>
    </w:rPr>
  </w:style>
  <w:style w:type="character" w:customStyle="1" w:styleId="Antrat1Diagrama">
    <w:name w:val="Antraštė 1 Diagrama"/>
    <w:basedOn w:val="Numatytasispastraiposriftas"/>
    <w:link w:val="Antrat1"/>
    <w:uiPriority w:val="9"/>
    <w:rsid w:val="00C41979"/>
    <w:rPr>
      <w:rFonts w:ascii="Times New Roman" w:eastAsia="Calibri" w:hAnsi="Times New Roman" w:cs="Times New Roman"/>
      <w:i/>
      <w:snapToGrid w:val="0"/>
      <w:color w:val="FF0000"/>
      <w:sz w:val="24"/>
      <w:szCs w:val="24"/>
    </w:rPr>
  </w:style>
  <w:style w:type="table" w:customStyle="1" w:styleId="TableGrid3">
    <w:name w:val="Table Grid3"/>
    <w:basedOn w:val="prastojilentel"/>
    <w:next w:val="Lentelstinklelis"/>
    <w:uiPriority w:val="39"/>
    <w:rsid w:val="006A22A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441ADF"/>
    <w:rPr>
      <w:rFonts w:ascii="Times New Roman" w:eastAsia="Calibri" w:hAnsi="Times New Roman" w:cs="Times New Roman"/>
      <w:b/>
      <w:sz w:val="28"/>
      <w:szCs w:val="28"/>
    </w:rPr>
  </w:style>
  <w:style w:type="table" w:customStyle="1" w:styleId="Lentelstinklelis3">
    <w:name w:val="Lentelės tinklelis3"/>
    <w:basedOn w:val="prastojilentel"/>
    <w:next w:val="Lentelstinklelis"/>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next w:val="Lentelstinklelis"/>
    <w:uiPriority w:val="39"/>
    <w:rsid w:val="00405E4F"/>
    <w:pPr>
      <w:spacing w:after="0" w:line="240" w:lineRule="auto"/>
    </w:pPr>
    <w:rPr>
      <w:rFonts w:ascii="Times New Roman"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5E4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12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861730">
      <w:bodyDiv w:val="1"/>
      <w:marLeft w:val="0"/>
      <w:marRight w:val="0"/>
      <w:marTop w:val="0"/>
      <w:marBottom w:val="0"/>
      <w:divBdr>
        <w:top w:val="none" w:sz="0" w:space="0" w:color="auto"/>
        <w:left w:val="none" w:sz="0" w:space="0" w:color="auto"/>
        <w:bottom w:val="none" w:sz="0" w:space="0" w:color="auto"/>
        <w:right w:val="none" w:sz="0" w:space="0" w:color="auto"/>
      </w:divBdr>
    </w:div>
    <w:div w:id="1242638434">
      <w:bodyDiv w:val="1"/>
      <w:marLeft w:val="0"/>
      <w:marRight w:val="0"/>
      <w:marTop w:val="0"/>
      <w:marBottom w:val="0"/>
      <w:divBdr>
        <w:top w:val="none" w:sz="0" w:space="0" w:color="auto"/>
        <w:left w:val="none" w:sz="0" w:space="0" w:color="auto"/>
        <w:bottom w:val="none" w:sz="0" w:space="0" w:color="auto"/>
        <w:right w:val="none" w:sz="0" w:space="0" w:color="auto"/>
      </w:divBdr>
    </w:div>
    <w:div w:id="1529103499">
      <w:bodyDiv w:val="1"/>
      <w:marLeft w:val="0"/>
      <w:marRight w:val="0"/>
      <w:marTop w:val="0"/>
      <w:marBottom w:val="0"/>
      <w:divBdr>
        <w:top w:val="none" w:sz="0" w:space="0" w:color="auto"/>
        <w:left w:val="none" w:sz="0" w:space="0" w:color="auto"/>
        <w:bottom w:val="none" w:sz="0" w:space="0" w:color="auto"/>
        <w:right w:val="none" w:sz="0" w:space="0" w:color="auto"/>
      </w:divBdr>
    </w:div>
    <w:div w:id="1673095823">
      <w:bodyDiv w:val="1"/>
      <w:marLeft w:val="0"/>
      <w:marRight w:val="0"/>
      <w:marTop w:val="0"/>
      <w:marBottom w:val="0"/>
      <w:divBdr>
        <w:top w:val="none" w:sz="0" w:space="0" w:color="auto"/>
        <w:left w:val="none" w:sz="0" w:space="0" w:color="auto"/>
        <w:bottom w:val="none" w:sz="0" w:space="0" w:color="auto"/>
        <w:right w:val="none" w:sz="0" w:space="0" w:color="auto"/>
      </w:divBdr>
    </w:div>
    <w:div w:id="1982227564">
      <w:bodyDiv w:val="1"/>
      <w:marLeft w:val="0"/>
      <w:marRight w:val="0"/>
      <w:marTop w:val="0"/>
      <w:marBottom w:val="0"/>
      <w:divBdr>
        <w:top w:val="none" w:sz="0" w:space="0" w:color="auto"/>
        <w:left w:val="none" w:sz="0" w:space="0" w:color="auto"/>
        <w:bottom w:val="none" w:sz="0" w:space="0" w:color="auto"/>
        <w:right w:val="none" w:sz="0" w:space="0" w:color="auto"/>
      </w:divBdr>
    </w:div>
    <w:div w:id="2039354440">
      <w:bodyDiv w:val="1"/>
      <w:marLeft w:val="0"/>
      <w:marRight w:val="0"/>
      <w:marTop w:val="0"/>
      <w:marBottom w:val="0"/>
      <w:divBdr>
        <w:top w:val="none" w:sz="0" w:space="0" w:color="auto"/>
        <w:left w:val="none" w:sz="0" w:space="0" w:color="auto"/>
        <w:bottom w:val="none" w:sz="0" w:space="0" w:color="auto"/>
        <w:right w:val="none" w:sz="0" w:space="0" w:color="auto"/>
      </w:divBdr>
    </w:div>
    <w:div w:id="2048213518">
      <w:bodyDiv w:val="1"/>
      <w:marLeft w:val="0"/>
      <w:marRight w:val="0"/>
      <w:marTop w:val="0"/>
      <w:marBottom w:val="0"/>
      <w:divBdr>
        <w:top w:val="none" w:sz="0" w:space="0" w:color="auto"/>
        <w:left w:val="none" w:sz="0" w:space="0" w:color="auto"/>
        <w:bottom w:val="none" w:sz="0" w:space="0" w:color="auto"/>
        <w:right w:val="none" w:sz="0" w:space="0" w:color="auto"/>
      </w:divBdr>
    </w:div>
    <w:div w:id="21338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7CD93-2189-44DE-A304-73DC3E2B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8265</Words>
  <Characters>4712</Characters>
  <Application>Microsoft Office Word</Application>
  <DocSecurity>0</DocSecurity>
  <Lines>39</Lines>
  <Paragraphs>25</Paragraphs>
  <ScaleCrop>false</ScaleCrop>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VLK PD PF                                                                                                                   PASIŪLYMO FORMA</dc:title>
  <dc:creator>Vita Daukšienė</dc:creator>
  <cp:lastModifiedBy>Olga Šemytė</cp:lastModifiedBy>
  <cp:revision>2</cp:revision>
  <cp:lastPrinted>2018-06-28T10:57:00Z</cp:lastPrinted>
  <dcterms:created xsi:type="dcterms:W3CDTF">2024-12-16T09:26:00Z</dcterms:created>
  <dcterms:modified xsi:type="dcterms:W3CDTF">2024-12-16T09:26:00Z</dcterms:modified>
</cp:coreProperties>
</file>