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390E"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AB6D9C">
        <w:rPr>
          <w:rFonts w:ascii="Calibri" w:eastAsia="Calibri" w:hAnsi="Calibri" w:cs="Calibri"/>
          <w:kern w:val="0"/>
          <w:sz w:val="16"/>
          <w:szCs w:val="16"/>
          <w:lang w:eastAsia="lt-LT"/>
          <w14:ligatures w14:val="none"/>
        </w:rPr>
        <w:t>Herbas arba prekių ženklas</w:t>
      </w:r>
    </w:p>
    <w:p w14:paraId="78FD77F8"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p>
    <w:p w14:paraId="2EF0538A"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AB6D9C">
        <w:rPr>
          <w:rFonts w:ascii="Calibri" w:eastAsia="Calibri" w:hAnsi="Calibri" w:cs="Calibri"/>
          <w:kern w:val="0"/>
          <w:sz w:val="16"/>
          <w:szCs w:val="16"/>
          <w:lang w:eastAsia="lt-LT"/>
          <w14:ligatures w14:val="none"/>
        </w:rPr>
        <w:t>(Tiekėjo pavadinimas)</w:t>
      </w:r>
    </w:p>
    <w:p w14:paraId="54C1A515"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p>
    <w:p w14:paraId="23E6E934" w14:textId="77777777" w:rsidR="00287700" w:rsidRPr="00AB6D9C" w:rsidRDefault="00287700" w:rsidP="00287700">
      <w:pPr>
        <w:spacing w:after="0" w:line="240" w:lineRule="auto"/>
        <w:ind w:firstLine="697"/>
        <w:jc w:val="center"/>
        <w:rPr>
          <w:rFonts w:ascii="Calibri" w:eastAsia="Calibri" w:hAnsi="Calibri" w:cs="Calibri"/>
          <w:kern w:val="0"/>
          <w:sz w:val="18"/>
          <w:szCs w:val="18"/>
          <w:lang w:eastAsia="lt-LT"/>
          <w14:ligatures w14:val="none"/>
        </w:rPr>
      </w:pPr>
      <w:r w:rsidRPr="00AB6D9C">
        <w:rPr>
          <w:rFonts w:ascii="Calibri" w:eastAsia="Calibri" w:hAnsi="Calibri" w:cs="Calibri"/>
          <w:kern w:val="0"/>
          <w:sz w:val="18"/>
          <w:szCs w:val="18"/>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8D29CF"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7E89D3B2"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Zarasų rajono savivaldybės administracijai</w:t>
      </w:r>
    </w:p>
    <w:p w14:paraId="088B4A4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Sėlių a. 22, 32110 Zarasai</w:t>
      </w:r>
    </w:p>
    <w:p w14:paraId="62AD4DF2"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2D943A0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2A839EE0" w14:textId="77777777" w:rsidR="00287700" w:rsidRPr="00AB6D9C" w:rsidRDefault="00287700" w:rsidP="00287700">
      <w:pPr>
        <w:spacing w:after="0" w:line="240" w:lineRule="auto"/>
        <w:ind w:firstLine="697"/>
        <w:jc w:val="center"/>
        <w:rPr>
          <w:rFonts w:ascii="Calibri" w:eastAsia="Calibri" w:hAnsi="Calibri" w:cs="Calibri"/>
          <w:b/>
          <w:bCs/>
          <w:kern w:val="0"/>
          <w:sz w:val="24"/>
          <w:szCs w:val="24"/>
          <w:lang w:eastAsia="lt-LT"/>
          <w14:ligatures w14:val="none"/>
        </w:rPr>
      </w:pPr>
      <w:r w:rsidRPr="00AB6D9C">
        <w:rPr>
          <w:rFonts w:ascii="Calibri" w:eastAsia="Calibri" w:hAnsi="Calibri" w:cs="Calibri"/>
          <w:b/>
          <w:bCs/>
          <w:kern w:val="0"/>
          <w:sz w:val="24"/>
          <w:szCs w:val="24"/>
          <w:lang w:eastAsia="lt-LT"/>
          <w14:ligatures w14:val="none"/>
        </w:rPr>
        <w:t>PASIŪLYMAS</w:t>
      </w:r>
    </w:p>
    <w:p w14:paraId="1672B9EA" w14:textId="77C9D417" w:rsidR="00287700" w:rsidRPr="00AB6D9C" w:rsidRDefault="00287700" w:rsidP="00287700">
      <w:pPr>
        <w:spacing w:after="0" w:line="300" w:lineRule="auto"/>
        <w:ind w:firstLine="697"/>
        <w:jc w:val="center"/>
        <w:rPr>
          <w:rFonts w:ascii="Calibri" w:eastAsia="Calibri" w:hAnsi="Calibri" w:cs="Calibri"/>
          <w:b/>
          <w:bCs/>
          <w:kern w:val="0"/>
          <w:sz w:val="24"/>
          <w:szCs w:val="24"/>
          <w:lang w:eastAsia="lt-LT"/>
          <w14:ligatures w14:val="none"/>
        </w:rPr>
      </w:pPr>
      <w:r w:rsidRPr="00AB6D9C">
        <w:rPr>
          <w:rFonts w:ascii="Calibri" w:eastAsia="Calibri" w:hAnsi="Calibri" w:cs="Calibri"/>
          <w:b/>
          <w:bCs/>
          <w:kern w:val="0"/>
          <w:sz w:val="24"/>
          <w:szCs w:val="24"/>
          <w:lang w:eastAsia="lt-LT"/>
          <w14:ligatures w14:val="none"/>
        </w:rPr>
        <w:t xml:space="preserve">DĖL </w:t>
      </w:r>
      <w:r w:rsidR="00AB6D9C" w:rsidRPr="00AB6D9C">
        <w:rPr>
          <w:rFonts w:ascii="Calibri" w:eastAsia="Calibri" w:hAnsi="Calibri" w:cs="Calibri"/>
          <w:b/>
          <w:bCs/>
          <w:kern w:val="0"/>
          <w:sz w:val="24"/>
          <w:szCs w:val="24"/>
          <w:lang w:eastAsia="lt-LT"/>
          <w14:ligatures w14:val="none"/>
        </w:rPr>
        <w:t>GARSO, ŠVIESOS IR VAIZDO APARATŪROS SU ĮRENGIMU ZARASŲ PAULIAUS ŠIRVIO PROGIMNAZIJOS AKTŲ SALĖJE</w:t>
      </w:r>
    </w:p>
    <w:p w14:paraId="4A5304DF"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____________</w:t>
      </w:r>
    </w:p>
    <w:p w14:paraId="6DEEC80F"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(Data)</w:t>
      </w:r>
    </w:p>
    <w:p w14:paraId="7C7DDA9C"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_______________</w:t>
      </w:r>
    </w:p>
    <w:p w14:paraId="033899EC"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(Sudarymo vieta)</w:t>
      </w:r>
    </w:p>
    <w:p w14:paraId="2D75A0F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287700" w:rsidRPr="00AB6D9C" w14:paraId="7376D363"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14AD0059" w14:textId="77777777" w:rsidR="00287700" w:rsidRPr="00AB6D9C" w:rsidRDefault="00287700" w:rsidP="00287700">
            <w:pPr>
              <w:spacing w:after="0" w:line="240" w:lineRule="auto"/>
              <w:ind w:firstLine="164"/>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Tiekėjo pavadinimas </w:t>
            </w:r>
            <w:r w:rsidRPr="00AB6D9C">
              <w:rPr>
                <w:rFonts w:ascii="Calibri" w:eastAsia="Calibri" w:hAnsi="Calibri" w:cs="Calibri"/>
                <w:i/>
                <w:kern w:val="0"/>
                <w:sz w:val="21"/>
                <w:szCs w:val="21"/>
                <w:lang w:eastAsia="lt-LT"/>
                <w14:ligatures w14:val="none"/>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466A34C2" w14:textId="77777777" w:rsidR="00287700" w:rsidRPr="00AB6D9C" w:rsidRDefault="00287700" w:rsidP="00AB6D9C">
            <w:pPr>
              <w:ind w:firstLine="851"/>
              <w:jc w:val="both"/>
              <w:rPr>
                <w:rFonts w:ascii="Calibri" w:eastAsia="Calibri" w:hAnsi="Calibri" w:cs="Calibri"/>
                <w:kern w:val="0"/>
                <w:sz w:val="21"/>
                <w:szCs w:val="21"/>
                <w:lang w:eastAsia="lt-LT"/>
                <w14:ligatures w14:val="none"/>
              </w:rPr>
            </w:pPr>
          </w:p>
        </w:tc>
      </w:tr>
      <w:tr w:rsidR="00287700" w:rsidRPr="00AB6D9C" w14:paraId="7ACDDFD8"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30985FCC"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Tiekėjo adresas</w:t>
            </w:r>
            <w:r w:rsidRPr="00AB6D9C">
              <w:rPr>
                <w:rFonts w:ascii="Calibri" w:eastAsia="Calibri" w:hAnsi="Calibri" w:cs="Calibri"/>
                <w:i/>
                <w:kern w:val="0"/>
                <w:sz w:val="21"/>
                <w:szCs w:val="21"/>
                <w:lang w:eastAsia="lt-LT"/>
                <w14:ligatures w14:val="none"/>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609FDF1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703D4D5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5AAA8190"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4711536F"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7EBAADC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5D0E06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5A396753"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673DB836"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94B710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793CF799"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Telefono numeris</w:t>
            </w:r>
          </w:p>
        </w:tc>
        <w:tc>
          <w:tcPr>
            <w:tcW w:w="5283" w:type="dxa"/>
            <w:tcBorders>
              <w:top w:val="single" w:sz="4" w:space="0" w:color="auto"/>
              <w:left w:val="single" w:sz="4" w:space="0" w:color="auto"/>
              <w:bottom w:val="single" w:sz="4" w:space="0" w:color="auto"/>
              <w:right w:val="single" w:sz="4" w:space="0" w:color="auto"/>
            </w:tcBorders>
          </w:tcPr>
          <w:p w14:paraId="32F3AD48"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28C8C437"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6E3B2900"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El. pašto adresas</w:t>
            </w:r>
          </w:p>
        </w:tc>
        <w:tc>
          <w:tcPr>
            <w:tcW w:w="5283" w:type="dxa"/>
            <w:tcBorders>
              <w:top w:val="single" w:sz="4" w:space="0" w:color="auto"/>
              <w:left w:val="single" w:sz="4" w:space="0" w:color="auto"/>
              <w:bottom w:val="single" w:sz="4" w:space="0" w:color="auto"/>
              <w:right w:val="single" w:sz="4" w:space="0" w:color="auto"/>
            </w:tcBorders>
          </w:tcPr>
          <w:p w14:paraId="6EA0C59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391C38C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0ABB69D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 Šiuo pasiūlymu pažymime, kad sutinkame su visomis pirkimo sąlygomis, nustatytomis:</w:t>
      </w:r>
    </w:p>
    <w:p w14:paraId="52D70E8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1.1. skelbiamos apklausos skelbime, paskelbtame 2025 m. ......................d. CVPIS;</w:t>
      </w:r>
    </w:p>
    <w:p w14:paraId="1F55333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1.2. kituose pirkimo dokumentuose (jų paaiškinimuose, papildymuose).</w:t>
      </w:r>
    </w:p>
    <w:p w14:paraId="229A036C" w14:textId="77777777" w:rsidR="00287700" w:rsidRPr="00AB6D9C" w:rsidRDefault="00287700" w:rsidP="00287700">
      <w:pPr>
        <w:spacing w:after="0" w:line="240" w:lineRule="auto"/>
        <w:ind w:left="709"/>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287700" w:rsidRPr="00AB6D9C" w14:paraId="62F46A68"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0981FC30" w14:textId="77777777" w:rsidR="00287700" w:rsidRPr="00AB6D9C" w:rsidRDefault="00287700" w:rsidP="00287700">
            <w:pPr>
              <w:spacing w:after="0" w:line="240" w:lineRule="auto"/>
              <w:ind w:firstLine="224"/>
              <w:jc w:val="both"/>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AB46885" w14:textId="77777777" w:rsidR="00287700" w:rsidRPr="00AB6D9C" w:rsidRDefault="00287700" w:rsidP="00287700">
            <w:pPr>
              <w:spacing w:after="0" w:line="240" w:lineRule="auto"/>
              <w:ind w:firstLine="62"/>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561AA12A" w14:textId="77777777" w:rsidR="00287700" w:rsidRPr="00AB6D9C" w:rsidRDefault="00287700" w:rsidP="00287700">
            <w:pPr>
              <w:spacing w:after="0" w:line="240" w:lineRule="auto"/>
              <w:ind w:firstLine="418"/>
              <w:rPr>
                <w:rFonts w:ascii="Calibri" w:eastAsia="Calibri" w:hAnsi="Calibri" w:cs="Calibri"/>
                <w:kern w:val="0"/>
                <w:sz w:val="21"/>
                <w:szCs w:val="21"/>
                <w:lang w:eastAsia="lt-LT"/>
                <w14:ligatures w14:val="none"/>
              </w:rPr>
            </w:pPr>
          </w:p>
          <w:p w14:paraId="56A5A2D8" w14:textId="77777777" w:rsidR="00287700" w:rsidRPr="00AB6D9C" w:rsidRDefault="00287700" w:rsidP="00287700">
            <w:pPr>
              <w:spacing w:after="0" w:line="240" w:lineRule="auto"/>
              <w:ind w:firstLine="418"/>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B652976"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Partnerio darbų dalies vertė pasiūlymo kainoje be PVM, Eur</w:t>
            </w:r>
          </w:p>
        </w:tc>
      </w:tr>
      <w:tr w:rsidR="00287700" w:rsidRPr="00AB6D9C" w14:paraId="0EA8F1B1"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55A3101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6BAE1DC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11B9FF3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2780AE3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41E451A"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024CC821"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56A64FA3"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4549FC2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425B502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584DCFFC"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p>
    <w:p w14:paraId="3C30D2B6"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287700" w:rsidRPr="00AB6D9C" w14:paraId="71C55BD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1053A1" w14:textId="77777777" w:rsidR="00287700" w:rsidRPr="00AB6D9C" w:rsidRDefault="00287700" w:rsidP="00287700">
            <w:pPr>
              <w:spacing w:after="0" w:line="240" w:lineRule="auto"/>
              <w:ind w:firstLine="164"/>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6565143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4DFD67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B6058F6"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A41AEE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189C2247"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5A329713" w14:textId="77777777" w:rsidR="00287700" w:rsidRPr="00AB6D9C" w:rsidRDefault="00287700" w:rsidP="00287700">
            <w:pPr>
              <w:spacing w:after="0" w:line="240" w:lineRule="auto"/>
              <w:ind w:left="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61DA8E9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2272B9E0"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DBA9DA" w14:textId="77777777" w:rsidR="00287700" w:rsidRPr="00AB6D9C" w:rsidRDefault="00287700" w:rsidP="00287700">
            <w:pPr>
              <w:spacing w:after="0" w:line="240" w:lineRule="auto"/>
              <w:ind w:left="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Įsipareigojimų dalis (nurodant konkrečius pagal Pirkimo sutartį prisiimamus įsipareigojimus), kuriai ketinama pasitelkti subrangovą (-us), subtiekėją (-us) ar subteikėją (-us)</w:t>
            </w:r>
          </w:p>
        </w:tc>
        <w:tc>
          <w:tcPr>
            <w:tcW w:w="2864" w:type="dxa"/>
            <w:tcBorders>
              <w:top w:val="single" w:sz="4" w:space="0" w:color="auto"/>
              <w:left w:val="single" w:sz="4" w:space="0" w:color="auto"/>
              <w:bottom w:val="single" w:sz="4" w:space="0" w:color="auto"/>
              <w:right w:val="single" w:sz="4" w:space="0" w:color="auto"/>
            </w:tcBorders>
          </w:tcPr>
          <w:p w14:paraId="5E0FE28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265195E0"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r w:rsidRPr="00AB6D9C">
        <w:rPr>
          <w:rFonts w:ascii="Calibri" w:eastAsia="Calibri" w:hAnsi="Calibri" w:cs="Calibri"/>
          <w:i/>
          <w:kern w:val="0"/>
          <w:sz w:val="21"/>
          <w:szCs w:val="21"/>
          <w:lang w:eastAsia="lt-LT"/>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2EF818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5947DE25"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287700" w:rsidRPr="00AB6D9C" w14:paraId="1DD79AD6"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52218B2"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781A23AD" w14:textId="77777777" w:rsidR="00287700" w:rsidRPr="00AB6D9C" w:rsidRDefault="00287700" w:rsidP="00287700">
            <w:pPr>
              <w:spacing w:after="0" w:line="240" w:lineRule="auto"/>
              <w:ind w:firstLine="70"/>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Pateikto dokumento pavadinimas</w:t>
            </w:r>
          </w:p>
        </w:tc>
      </w:tr>
      <w:tr w:rsidR="00287700" w:rsidRPr="00AB6D9C" w14:paraId="209A0F11"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735BC84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23201388"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58DEAEC"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5140BDA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3BB90F5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707A3EAA"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**Šiame pasiūlyme yra pateikta ir ši konfidenciali informacija (</w:t>
      </w:r>
      <w:r w:rsidRPr="00AB6D9C">
        <w:rPr>
          <w:rFonts w:ascii="Calibri" w:eastAsia="Calibri" w:hAnsi="Calibri" w:cs="Calibri"/>
          <w:i/>
          <w:kern w:val="0"/>
          <w:sz w:val="21"/>
          <w:szCs w:val="21"/>
          <w:lang w:eastAsia="lt-LT"/>
          <w14:ligatures w14:val="none"/>
        </w:rPr>
        <w:t>pildyti tuomet, jei bus pateikta konfidenciali informacija.</w:t>
      </w:r>
      <w:r w:rsidRPr="00AB6D9C">
        <w:rPr>
          <w:rFonts w:ascii="Calibri" w:eastAsia="Calibri" w:hAnsi="Calibri" w:cs="Calibri"/>
          <w:kern w:val="0"/>
          <w:sz w:val="21"/>
          <w:szCs w:val="21"/>
          <w:lang w:eastAsia="lt-LT"/>
          <w14:ligatures w14:val="none"/>
        </w:rPr>
        <w:t xml:space="preserve"> </w:t>
      </w:r>
      <w:r w:rsidRPr="00AB6D9C">
        <w:rPr>
          <w:rFonts w:ascii="Calibri" w:eastAsia="Calibri" w:hAnsi="Calibri" w:cs="Calibri"/>
          <w:i/>
          <w:kern w:val="0"/>
          <w:sz w:val="21"/>
          <w:szCs w:val="21"/>
          <w:lang w:eastAsia="lt-LT"/>
          <w14:ligatures w14:val="none"/>
        </w:rPr>
        <w:t>Tiekėjui nenurodžius, kokia informacija yra konfidenciali, laikoma, kad konfidencialios informacijos pasiūlyme nėra.</w:t>
      </w:r>
      <w:r w:rsidRPr="00AB6D9C">
        <w:rPr>
          <w:rFonts w:ascii="Calibri" w:eastAsia="Calibri" w:hAnsi="Calibri" w:cs="Calibri"/>
          <w:kern w:val="0"/>
          <w:sz w:val="21"/>
          <w:szCs w:val="21"/>
          <w:lang w:eastAsia="lt-LT"/>
          <w14:ligatures w14:val="none"/>
        </w:rPr>
        <w:t xml:space="preserve"> </w:t>
      </w:r>
      <w:r w:rsidRPr="00AB6D9C">
        <w:rPr>
          <w:rFonts w:ascii="Calibri" w:eastAsia="Calibri" w:hAnsi="Calibri" w:cs="Calibri"/>
          <w:i/>
          <w:kern w:val="0"/>
          <w:sz w:val="21"/>
          <w:szCs w:val="21"/>
          <w:lang w:eastAsia="lt-LT"/>
          <w14:ligatures w14:val="none"/>
        </w:rPr>
        <w:t>Tiekėjas negali nurodyti, kad konfidenciali yra pasiūlymo kaina arba, kad visas pasiūlymas yra konfidencialus. Kas yra laikoma nekonfidencialia informacija yra apibrėžta VPĮ 20 str. 2 d.</w:t>
      </w:r>
    </w:p>
    <w:p w14:paraId="1CC30548"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p>
    <w:p w14:paraId="00AE6903" w14:textId="77777777" w:rsidR="00287700" w:rsidRPr="00AB6D9C" w:rsidRDefault="00287700" w:rsidP="00287700">
      <w:pPr>
        <w:tabs>
          <w:tab w:val="left" w:pos="993"/>
        </w:tabs>
        <w:spacing w:after="0" w:line="240" w:lineRule="auto"/>
        <w:ind w:left="360" w:firstLine="349"/>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5. Mūsų siūloma kaina:</w:t>
      </w:r>
    </w:p>
    <w:tbl>
      <w:tblPr>
        <w:tblW w:w="9351" w:type="dxa"/>
        <w:jc w:val="center"/>
        <w:tblLayout w:type="fixed"/>
        <w:tblCellMar>
          <w:left w:w="10" w:type="dxa"/>
          <w:right w:w="10" w:type="dxa"/>
        </w:tblCellMar>
        <w:tblLook w:val="0000" w:firstRow="0" w:lastRow="0" w:firstColumn="0" w:lastColumn="0" w:noHBand="0" w:noVBand="0"/>
      </w:tblPr>
      <w:tblGrid>
        <w:gridCol w:w="3950"/>
        <w:gridCol w:w="1432"/>
        <w:gridCol w:w="1276"/>
        <w:gridCol w:w="1275"/>
        <w:gridCol w:w="1418"/>
      </w:tblGrid>
      <w:tr w:rsidR="00AB6D9C" w:rsidRPr="00AB6D9C" w14:paraId="09470153" w14:textId="77777777" w:rsidTr="00AB6D9C">
        <w:trPr>
          <w:trHeight w:val="721"/>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F4100" w14:textId="77777777" w:rsidR="00AB6D9C" w:rsidRPr="00AB6D9C" w:rsidRDefault="00AB6D9C" w:rsidP="00AB6D9C">
            <w:pPr>
              <w:tabs>
                <w:tab w:val="left" w:pos="1701"/>
              </w:tabs>
              <w:spacing w:after="0" w:line="240" w:lineRule="auto"/>
              <w:ind w:firstLine="697"/>
              <w:jc w:val="center"/>
              <w:rPr>
                <w:rFonts w:ascii="Calibri" w:eastAsia="Times New Roman" w:hAnsi="Calibri" w:cs="Calibri"/>
                <w:kern w:val="0"/>
                <w:sz w:val="21"/>
                <w:szCs w:val="21"/>
                <w14:ligatures w14:val="none"/>
              </w:rPr>
            </w:pPr>
            <w:r w:rsidRPr="00AB6D9C">
              <w:rPr>
                <w:rFonts w:ascii="Calibri" w:eastAsia="Calibri" w:hAnsi="Calibri" w:cs="Calibri"/>
                <w:kern w:val="0"/>
                <w:sz w:val="21"/>
                <w:szCs w:val="21"/>
                <w:lang w:eastAsia="ar-SA"/>
                <w14:ligatures w14:val="none"/>
              </w:rPr>
              <w:t>Pavadinimas</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D7D96" w14:textId="77777777" w:rsidR="00AB6D9C" w:rsidRPr="00AB6D9C" w:rsidRDefault="00AB6D9C" w:rsidP="00AB6D9C">
            <w:pPr>
              <w:tabs>
                <w:tab w:val="left" w:pos="1701"/>
              </w:tabs>
              <w:spacing w:after="0" w:line="240" w:lineRule="auto"/>
              <w:jc w:val="center"/>
              <w:rPr>
                <w:rFonts w:ascii="Calibri" w:eastAsia="Times New Roman" w:hAnsi="Calibri" w:cs="Calibri"/>
                <w:kern w:val="0"/>
                <w:sz w:val="21"/>
                <w:szCs w:val="21"/>
                <w14:ligatures w14:val="none"/>
              </w:rPr>
            </w:pPr>
            <w:r w:rsidRPr="00AB6D9C">
              <w:rPr>
                <w:rFonts w:ascii="Calibri" w:eastAsia="Calibri" w:hAnsi="Calibri" w:cs="Calibri"/>
                <w:kern w:val="0"/>
                <w:sz w:val="21"/>
                <w:szCs w:val="21"/>
                <w:lang w:eastAsia="ar-SA"/>
                <w14:ligatures w14:val="none"/>
              </w:rPr>
              <w:t>Kaina be  PVM, Eur</w:t>
            </w:r>
          </w:p>
        </w:tc>
        <w:tc>
          <w:tcPr>
            <w:tcW w:w="1276" w:type="dxa"/>
            <w:tcBorders>
              <w:top w:val="single" w:sz="4" w:space="0" w:color="000000"/>
              <w:bottom w:val="single" w:sz="4" w:space="0" w:color="000000"/>
            </w:tcBorders>
            <w:vAlign w:val="center"/>
          </w:tcPr>
          <w:p w14:paraId="456A27DF" w14:textId="49240A5E"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PVM dydis, proc.</w:t>
            </w:r>
          </w:p>
        </w:tc>
        <w:tc>
          <w:tcPr>
            <w:tcW w:w="1275" w:type="dxa"/>
            <w:tcBorders>
              <w:top w:val="single" w:sz="4" w:space="0" w:color="000000"/>
              <w:left w:val="single" w:sz="4" w:space="0" w:color="000000"/>
              <w:bottom w:val="single" w:sz="4" w:space="0" w:color="000000"/>
              <w:right w:val="single" w:sz="4" w:space="0" w:color="000000"/>
            </w:tcBorders>
            <w:vAlign w:val="center"/>
          </w:tcPr>
          <w:p w14:paraId="7777A799" w14:textId="09921CDE"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PVM,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44659D0E" w14:textId="77777777"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Kaina su  PVM, Eur</w:t>
            </w:r>
          </w:p>
        </w:tc>
      </w:tr>
      <w:tr w:rsidR="00AB6D9C" w:rsidRPr="00AB6D9C" w14:paraId="59EE0CAD" w14:textId="77777777" w:rsidTr="00AB6D9C">
        <w:trPr>
          <w:trHeight w:val="639"/>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7B76" w14:textId="3D581D34" w:rsidR="00AB6D9C" w:rsidRPr="00AB6D9C" w:rsidRDefault="00AB6D9C" w:rsidP="00287700">
            <w:pPr>
              <w:tabs>
                <w:tab w:val="left" w:pos="1701"/>
              </w:tabs>
              <w:spacing w:after="0" w:line="240" w:lineRule="auto"/>
              <w:jc w:val="both"/>
              <w:rPr>
                <w:rFonts w:ascii="Calibri" w:hAnsi="Calibri" w:cs="Calibri"/>
              </w:rPr>
            </w:pPr>
            <w:r w:rsidRPr="00AB6D9C">
              <w:rPr>
                <w:rFonts w:ascii="Calibri" w:hAnsi="Calibri" w:cs="Calibri"/>
              </w:rPr>
              <w:t>G</w:t>
            </w:r>
            <w:r w:rsidRPr="00AB6D9C">
              <w:rPr>
                <w:rFonts w:ascii="Calibri" w:hAnsi="Calibri" w:cs="Calibri"/>
              </w:rPr>
              <w:t>arso, šviesos ir vaizdo aparatūr</w:t>
            </w:r>
            <w:r w:rsidRPr="00AB6D9C">
              <w:rPr>
                <w:rFonts w:ascii="Calibri" w:hAnsi="Calibri" w:cs="Calibri"/>
              </w:rPr>
              <w:t>a</w:t>
            </w:r>
            <w:r w:rsidRPr="00AB6D9C">
              <w:rPr>
                <w:rFonts w:ascii="Calibri" w:hAnsi="Calibri" w:cs="Calibri"/>
              </w:rPr>
              <w:t xml:space="preserve"> su įrengimu Zarasų P</w:t>
            </w:r>
            <w:r w:rsidR="00475B7C">
              <w:rPr>
                <w:rFonts w:ascii="Calibri" w:hAnsi="Calibri" w:cs="Calibri"/>
              </w:rPr>
              <w:t>auliaus</w:t>
            </w:r>
            <w:r w:rsidRPr="00AB6D9C">
              <w:rPr>
                <w:rFonts w:ascii="Calibri" w:hAnsi="Calibri" w:cs="Calibri"/>
              </w:rPr>
              <w:t xml:space="preserve"> Širvio progimnazijos aktų salėje</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1B16"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3E954D1"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272EDDD4" w14:textId="148881D4"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4C00E8C1"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C693D83" w14:textId="77777777" w:rsidR="00287700" w:rsidRPr="00AB6D9C" w:rsidRDefault="00287700" w:rsidP="00287700">
      <w:pPr>
        <w:spacing w:after="0" w:line="300" w:lineRule="auto"/>
        <w:contextualSpacing/>
        <w:rPr>
          <w:rFonts w:ascii="Calibri" w:eastAsia="Calibri" w:hAnsi="Calibri" w:cs="Calibri"/>
          <w:bCs/>
          <w:iCs/>
          <w:kern w:val="0"/>
          <w:sz w:val="21"/>
          <w:szCs w:val="21"/>
          <w:lang w:eastAsia="lt-LT"/>
          <w14:ligatures w14:val="none"/>
        </w:rPr>
      </w:pPr>
    </w:p>
    <w:p w14:paraId="0C699D50"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 xml:space="preserve">Mūsų pasiūlymo kaina su PVM yra ................ Eur </w:t>
      </w:r>
      <w:r w:rsidRPr="00AB6D9C">
        <w:rPr>
          <w:rFonts w:ascii="Calibri" w:eastAsia="Times New Roman" w:hAnsi="Calibri" w:cs="Calibri"/>
          <w:i/>
          <w:iCs/>
          <w:kern w:val="0"/>
          <w:sz w:val="21"/>
          <w:szCs w:val="21"/>
          <w14:ligatures w14:val="none"/>
        </w:rPr>
        <w:t xml:space="preserve">(skaičiais) </w:t>
      </w:r>
      <w:r w:rsidRPr="00AB6D9C">
        <w:rPr>
          <w:rFonts w:ascii="Calibri" w:eastAsia="Times New Roman" w:hAnsi="Calibri" w:cs="Calibri"/>
          <w:kern w:val="0"/>
          <w:sz w:val="21"/>
          <w:szCs w:val="21"/>
          <w14:ligatures w14:val="none"/>
        </w:rPr>
        <w:t>................................... (</w:t>
      </w:r>
      <w:r w:rsidRPr="00AB6D9C">
        <w:rPr>
          <w:rFonts w:ascii="Calibri" w:eastAsia="Times New Roman" w:hAnsi="Calibri" w:cs="Calibri"/>
          <w:i/>
          <w:iCs/>
          <w:kern w:val="0"/>
          <w:sz w:val="21"/>
          <w:szCs w:val="21"/>
          <w14:ligatures w14:val="none"/>
        </w:rPr>
        <w:t>žodžiais).</w:t>
      </w:r>
    </w:p>
    <w:p w14:paraId="7B1C91A0"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120B9E7D" w14:textId="77777777" w:rsidR="00287700" w:rsidRPr="00AB6D9C" w:rsidRDefault="00287700" w:rsidP="00287700">
      <w:pPr>
        <w:spacing w:after="0" w:line="240" w:lineRule="auto"/>
        <w:ind w:firstLine="851"/>
        <w:jc w:val="both"/>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0" w:name="_Hlk519165816"/>
    </w:p>
    <w:p w14:paraId="43B22C62" w14:textId="5EF2D11A" w:rsidR="00233F44" w:rsidRPr="00AB6D9C" w:rsidRDefault="00233F44" w:rsidP="00233F44">
      <w:pPr>
        <w:spacing w:after="0" w:line="240" w:lineRule="auto"/>
        <w:ind w:firstLine="851"/>
        <w:jc w:val="both"/>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6. Siūlomos prekės visiškai atitinka pirkimo dokumentuose nurodytus reikalavimus ir yra tokios:</w:t>
      </w:r>
    </w:p>
    <w:tbl>
      <w:tblPr>
        <w:tblW w:w="9493" w:type="dxa"/>
        <w:tblLook w:val="04A0" w:firstRow="1" w:lastRow="0" w:firstColumn="1" w:lastColumn="0" w:noHBand="0" w:noVBand="1"/>
      </w:tblPr>
      <w:tblGrid>
        <w:gridCol w:w="748"/>
        <w:gridCol w:w="1904"/>
        <w:gridCol w:w="3831"/>
        <w:gridCol w:w="3010"/>
      </w:tblGrid>
      <w:tr w:rsidR="006D7CF6" w:rsidRPr="006D7CF6" w14:paraId="3729501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FBFAC33"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bookmarkStart w:id="1" w:name="_Hlk210738996"/>
            <w:r w:rsidRPr="006D7CF6">
              <w:rPr>
                <w:rFonts w:ascii="Calibri" w:hAnsi="Calibri" w:cs="Calibri"/>
                <w:b/>
                <w:bCs/>
                <w:color w:val="000000" w:themeColor="text1"/>
                <w:sz w:val="21"/>
                <w:szCs w:val="21"/>
              </w:rPr>
              <w:t>Eil. Nr.</w:t>
            </w:r>
          </w:p>
        </w:tc>
        <w:tc>
          <w:tcPr>
            <w:tcW w:w="1926" w:type="dxa"/>
            <w:tcBorders>
              <w:top w:val="single" w:sz="4" w:space="0" w:color="auto"/>
              <w:left w:val="single" w:sz="4" w:space="0" w:color="auto"/>
              <w:bottom w:val="single" w:sz="4" w:space="0" w:color="auto"/>
              <w:right w:val="single" w:sz="4" w:space="0" w:color="auto"/>
            </w:tcBorders>
          </w:tcPr>
          <w:p w14:paraId="173DEF6E"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Rodiklis</w:t>
            </w:r>
          </w:p>
        </w:tc>
        <w:tc>
          <w:tcPr>
            <w:tcW w:w="3915" w:type="dxa"/>
            <w:tcBorders>
              <w:top w:val="single" w:sz="4" w:space="0" w:color="auto"/>
              <w:left w:val="nil"/>
              <w:bottom w:val="single" w:sz="4" w:space="0" w:color="auto"/>
              <w:right w:val="single" w:sz="4" w:space="0" w:color="auto"/>
            </w:tcBorders>
          </w:tcPr>
          <w:p w14:paraId="3E171834"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Reikalaujama rodiklio reikšmė</w:t>
            </w:r>
          </w:p>
        </w:tc>
        <w:tc>
          <w:tcPr>
            <w:tcW w:w="3010" w:type="dxa"/>
            <w:tcBorders>
              <w:top w:val="single" w:sz="4" w:space="0" w:color="auto"/>
              <w:left w:val="nil"/>
              <w:bottom w:val="single" w:sz="4" w:space="0" w:color="auto"/>
              <w:right w:val="single" w:sz="4" w:space="0" w:color="auto"/>
            </w:tcBorders>
            <w:noWrap/>
          </w:tcPr>
          <w:p w14:paraId="17085ECB" w14:textId="2E7AD9D4"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Tiekėjo siūlomos charakteristikos (Privaloma išsamiai aprašyti siūlomą parametrą. Pasiūlymai, kuriuose bus įrašyta „Taip/Ne“ arba „Atitinka“ bus atmesti kaip neatitinkantys reikalavimų) ir </w:t>
            </w:r>
            <w:r w:rsidRPr="006D7CF6">
              <w:rPr>
                <w:rFonts w:ascii="Calibri" w:hAnsi="Calibri" w:cs="Calibri"/>
                <w:b/>
                <w:bCs/>
                <w:color w:val="000000" w:themeColor="text1"/>
                <w:sz w:val="21"/>
                <w:szCs w:val="21"/>
                <w:u w:val="single"/>
              </w:rPr>
              <w:t>nuoroda į atitinkamo gamintojo dokumentaciją</w:t>
            </w:r>
            <w:r w:rsidR="006D7CF6" w:rsidRPr="006D7CF6">
              <w:rPr>
                <w:rFonts w:ascii="Calibri" w:hAnsi="Calibri" w:cs="Calibri"/>
                <w:b/>
                <w:bCs/>
                <w:color w:val="000000" w:themeColor="text1"/>
                <w:sz w:val="21"/>
                <w:szCs w:val="21"/>
                <w:u w:val="single"/>
              </w:rPr>
              <w:t>.</w:t>
            </w:r>
          </w:p>
        </w:tc>
      </w:tr>
      <w:tr w:rsidR="00AB6D9C" w:rsidRPr="006D7CF6" w14:paraId="55BFF5C6"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46F23AA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b/>
                <w:bCs/>
                <w:color w:val="000000" w:themeColor="text1"/>
                <w:sz w:val="21"/>
                <w:szCs w:val="21"/>
              </w:rPr>
              <w:t>Aliumininė santvara scenai (dvi linijos) – 4 vnt.</w:t>
            </w:r>
          </w:p>
        </w:tc>
      </w:tr>
      <w:tr w:rsidR="006D7CF6" w:rsidRPr="006D7CF6" w14:paraId="5E1063EE"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0448B1D" w14:textId="68AC8017"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1.1.</w:t>
            </w:r>
          </w:p>
        </w:tc>
        <w:tc>
          <w:tcPr>
            <w:tcW w:w="1926" w:type="dxa"/>
            <w:tcBorders>
              <w:top w:val="single" w:sz="4" w:space="0" w:color="auto"/>
              <w:left w:val="single" w:sz="4" w:space="0" w:color="auto"/>
              <w:bottom w:val="single" w:sz="4" w:space="0" w:color="auto"/>
              <w:right w:val="single" w:sz="4" w:space="0" w:color="auto"/>
            </w:tcBorders>
          </w:tcPr>
          <w:p w14:paraId="2099BDB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4510CC35"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3076F136"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1A9C857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5D68DF5" w14:textId="2F442849"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1.2.</w:t>
            </w:r>
          </w:p>
        </w:tc>
        <w:tc>
          <w:tcPr>
            <w:tcW w:w="1926" w:type="dxa"/>
            <w:tcBorders>
              <w:top w:val="single" w:sz="4" w:space="0" w:color="auto"/>
              <w:left w:val="single" w:sz="4" w:space="0" w:color="auto"/>
              <w:bottom w:val="single" w:sz="4" w:space="0" w:color="auto"/>
              <w:right w:val="single" w:sz="4" w:space="0" w:color="auto"/>
            </w:tcBorders>
          </w:tcPr>
          <w:p w14:paraId="0310CA7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3633341B"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Naudojama apšvietimo, garso ir vizualinės įrangos pakabinimui virš scenos.</w:t>
            </w:r>
          </w:p>
        </w:tc>
        <w:tc>
          <w:tcPr>
            <w:tcW w:w="3010" w:type="dxa"/>
            <w:tcBorders>
              <w:top w:val="single" w:sz="4" w:space="0" w:color="auto"/>
              <w:left w:val="nil"/>
              <w:bottom w:val="single" w:sz="4" w:space="0" w:color="auto"/>
              <w:right w:val="single" w:sz="4" w:space="0" w:color="auto"/>
            </w:tcBorders>
            <w:noWrap/>
          </w:tcPr>
          <w:p w14:paraId="6562CE9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72FBD83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1B8334B" w14:textId="7A2D2F35"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1.3.</w:t>
            </w:r>
          </w:p>
        </w:tc>
        <w:tc>
          <w:tcPr>
            <w:tcW w:w="1926" w:type="dxa"/>
            <w:tcBorders>
              <w:top w:val="single" w:sz="4" w:space="0" w:color="auto"/>
              <w:left w:val="single" w:sz="4" w:space="0" w:color="auto"/>
              <w:bottom w:val="single" w:sz="4" w:space="0" w:color="auto"/>
              <w:right w:val="single" w:sz="4" w:space="0" w:color="auto"/>
            </w:tcBorders>
          </w:tcPr>
          <w:p w14:paraId="129485A9"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Tipas</w:t>
            </w:r>
          </w:p>
        </w:tc>
        <w:tc>
          <w:tcPr>
            <w:tcW w:w="3915" w:type="dxa"/>
            <w:tcBorders>
              <w:top w:val="single" w:sz="4" w:space="0" w:color="auto"/>
              <w:left w:val="nil"/>
              <w:bottom w:val="single" w:sz="4" w:space="0" w:color="auto"/>
              <w:right w:val="single" w:sz="4" w:space="0" w:color="auto"/>
            </w:tcBorders>
          </w:tcPr>
          <w:p w14:paraId="66D86DD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ne mažiau 4 taškų kryžminė aliumininė santvara.</w:t>
            </w:r>
          </w:p>
        </w:tc>
        <w:tc>
          <w:tcPr>
            <w:tcW w:w="3010" w:type="dxa"/>
            <w:tcBorders>
              <w:top w:val="single" w:sz="4" w:space="0" w:color="auto"/>
              <w:left w:val="nil"/>
              <w:bottom w:val="single" w:sz="4" w:space="0" w:color="auto"/>
              <w:right w:val="single" w:sz="4" w:space="0" w:color="auto"/>
            </w:tcBorders>
            <w:noWrap/>
          </w:tcPr>
          <w:p w14:paraId="17FA28CC"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36209BF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2A2F2CD" w14:textId="046D4439"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1.4.</w:t>
            </w:r>
          </w:p>
        </w:tc>
        <w:tc>
          <w:tcPr>
            <w:tcW w:w="1926" w:type="dxa"/>
            <w:tcBorders>
              <w:top w:val="single" w:sz="4" w:space="0" w:color="auto"/>
              <w:left w:val="single" w:sz="4" w:space="0" w:color="auto"/>
              <w:bottom w:val="single" w:sz="4" w:space="0" w:color="auto"/>
              <w:right w:val="single" w:sz="4" w:space="0" w:color="auto"/>
            </w:tcBorders>
          </w:tcPr>
          <w:p w14:paraId="00497220"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ilgis</w:t>
            </w:r>
          </w:p>
        </w:tc>
        <w:tc>
          <w:tcPr>
            <w:tcW w:w="3915" w:type="dxa"/>
            <w:tcBorders>
              <w:top w:val="single" w:sz="4" w:space="0" w:color="auto"/>
              <w:left w:val="nil"/>
              <w:bottom w:val="single" w:sz="4" w:space="0" w:color="auto"/>
              <w:right w:val="single" w:sz="4" w:space="0" w:color="auto"/>
            </w:tcBorders>
          </w:tcPr>
          <w:p w14:paraId="1CABEC5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3000 - 3050 mm.</w:t>
            </w:r>
          </w:p>
        </w:tc>
        <w:tc>
          <w:tcPr>
            <w:tcW w:w="3010" w:type="dxa"/>
            <w:tcBorders>
              <w:top w:val="single" w:sz="4" w:space="0" w:color="auto"/>
              <w:left w:val="nil"/>
              <w:bottom w:val="single" w:sz="4" w:space="0" w:color="auto"/>
              <w:right w:val="single" w:sz="4" w:space="0" w:color="auto"/>
            </w:tcBorders>
            <w:noWrap/>
          </w:tcPr>
          <w:p w14:paraId="0A95F690"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604D8C4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C0C7900" w14:textId="32A159CD"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1.5.</w:t>
            </w:r>
          </w:p>
        </w:tc>
        <w:tc>
          <w:tcPr>
            <w:tcW w:w="1926" w:type="dxa"/>
            <w:tcBorders>
              <w:top w:val="single" w:sz="4" w:space="0" w:color="auto"/>
              <w:left w:val="single" w:sz="4" w:space="0" w:color="auto"/>
              <w:bottom w:val="single" w:sz="4" w:space="0" w:color="auto"/>
              <w:right w:val="single" w:sz="4" w:space="0" w:color="auto"/>
            </w:tcBorders>
          </w:tcPr>
          <w:p w14:paraId="258AAAC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skersmuo</w:t>
            </w:r>
          </w:p>
        </w:tc>
        <w:tc>
          <w:tcPr>
            <w:tcW w:w="3915" w:type="dxa"/>
            <w:tcBorders>
              <w:top w:val="single" w:sz="4" w:space="0" w:color="auto"/>
              <w:left w:val="nil"/>
              <w:bottom w:val="single" w:sz="4" w:space="0" w:color="auto"/>
              <w:right w:val="single" w:sz="4" w:space="0" w:color="auto"/>
            </w:tcBorders>
          </w:tcPr>
          <w:p w14:paraId="53C73DFB"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50 mm.</w:t>
            </w:r>
          </w:p>
        </w:tc>
        <w:tc>
          <w:tcPr>
            <w:tcW w:w="3010" w:type="dxa"/>
            <w:tcBorders>
              <w:top w:val="single" w:sz="4" w:space="0" w:color="auto"/>
              <w:left w:val="nil"/>
              <w:bottom w:val="single" w:sz="4" w:space="0" w:color="auto"/>
              <w:right w:val="single" w:sz="4" w:space="0" w:color="auto"/>
            </w:tcBorders>
            <w:noWrap/>
          </w:tcPr>
          <w:p w14:paraId="1DA1B947"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540F7CE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A0B04BE" w14:textId="6E17FD2C"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1.6.</w:t>
            </w:r>
          </w:p>
        </w:tc>
        <w:tc>
          <w:tcPr>
            <w:tcW w:w="1926" w:type="dxa"/>
            <w:tcBorders>
              <w:top w:val="single" w:sz="4" w:space="0" w:color="auto"/>
              <w:left w:val="single" w:sz="4" w:space="0" w:color="auto"/>
              <w:bottom w:val="single" w:sz="4" w:space="0" w:color="auto"/>
              <w:right w:val="single" w:sz="4" w:space="0" w:color="auto"/>
            </w:tcBorders>
          </w:tcPr>
          <w:p w14:paraId="33C1A00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sienelės storis</w:t>
            </w:r>
          </w:p>
        </w:tc>
        <w:tc>
          <w:tcPr>
            <w:tcW w:w="3915" w:type="dxa"/>
            <w:tcBorders>
              <w:top w:val="single" w:sz="4" w:space="0" w:color="auto"/>
              <w:left w:val="nil"/>
              <w:bottom w:val="single" w:sz="4" w:space="0" w:color="auto"/>
              <w:right w:val="single" w:sz="4" w:space="0" w:color="auto"/>
            </w:tcBorders>
          </w:tcPr>
          <w:p w14:paraId="2625E0F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2 mm.</w:t>
            </w:r>
          </w:p>
        </w:tc>
        <w:tc>
          <w:tcPr>
            <w:tcW w:w="3010" w:type="dxa"/>
            <w:tcBorders>
              <w:top w:val="single" w:sz="4" w:space="0" w:color="auto"/>
              <w:left w:val="nil"/>
              <w:bottom w:val="single" w:sz="4" w:space="0" w:color="auto"/>
              <w:right w:val="single" w:sz="4" w:space="0" w:color="auto"/>
            </w:tcBorders>
            <w:noWrap/>
          </w:tcPr>
          <w:p w14:paraId="1633960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148F522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136CAFB" w14:textId="5C35B1EA"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1.7.</w:t>
            </w:r>
          </w:p>
        </w:tc>
        <w:tc>
          <w:tcPr>
            <w:tcW w:w="1926" w:type="dxa"/>
            <w:tcBorders>
              <w:top w:val="single" w:sz="4" w:space="0" w:color="auto"/>
              <w:left w:val="single" w:sz="4" w:space="0" w:color="auto"/>
              <w:bottom w:val="single" w:sz="4" w:space="0" w:color="auto"/>
              <w:right w:val="single" w:sz="4" w:space="0" w:color="auto"/>
            </w:tcBorders>
          </w:tcPr>
          <w:p w14:paraId="5E15FA11"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Svoris</w:t>
            </w:r>
          </w:p>
        </w:tc>
        <w:tc>
          <w:tcPr>
            <w:tcW w:w="3915" w:type="dxa"/>
            <w:tcBorders>
              <w:top w:val="single" w:sz="4" w:space="0" w:color="auto"/>
              <w:left w:val="nil"/>
              <w:bottom w:val="single" w:sz="4" w:space="0" w:color="auto"/>
              <w:right w:val="single" w:sz="4" w:space="0" w:color="auto"/>
            </w:tcBorders>
          </w:tcPr>
          <w:p w14:paraId="0C2733D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18 kg.</w:t>
            </w:r>
          </w:p>
        </w:tc>
        <w:tc>
          <w:tcPr>
            <w:tcW w:w="3010" w:type="dxa"/>
            <w:tcBorders>
              <w:top w:val="single" w:sz="4" w:space="0" w:color="auto"/>
              <w:left w:val="nil"/>
              <w:bottom w:val="single" w:sz="4" w:space="0" w:color="auto"/>
              <w:right w:val="single" w:sz="4" w:space="0" w:color="auto"/>
            </w:tcBorders>
            <w:noWrap/>
          </w:tcPr>
          <w:p w14:paraId="56FBCA5E"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2E032E0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94EE852" w14:textId="331AF40A"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1.8.</w:t>
            </w:r>
          </w:p>
        </w:tc>
        <w:tc>
          <w:tcPr>
            <w:tcW w:w="1926" w:type="dxa"/>
            <w:tcBorders>
              <w:top w:val="single" w:sz="4" w:space="0" w:color="auto"/>
              <w:left w:val="single" w:sz="4" w:space="0" w:color="auto"/>
              <w:bottom w:val="single" w:sz="4" w:space="0" w:color="auto"/>
              <w:right w:val="single" w:sz="4" w:space="0" w:color="auto"/>
            </w:tcBorders>
          </w:tcPr>
          <w:p w14:paraId="4333894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Spalva</w:t>
            </w:r>
          </w:p>
        </w:tc>
        <w:tc>
          <w:tcPr>
            <w:tcW w:w="3915" w:type="dxa"/>
            <w:tcBorders>
              <w:top w:val="single" w:sz="4" w:space="0" w:color="auto"/>
              <w:left w:val="nil"/>
              <w:bottom w:val="single" w:sz="4" w:space="0" w:color="auto"/>
              <w:right w:val="single" w:sz="4" w:space="0" w:color="auto"/>
            </w:tcBorders>
          </w:tcPr>
          <w:p w14:paraId="2B271DF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Juoda arba tamsiai pilka.</w:t>
            </w:r>
          </w:p>
        </w:tc>
        <w:tc>
          <w:tcPr>
            <w:tcW w:w="3010" w:type="dxa"/>
            <w:tcBorders>
              <w:top w:val="single" w:sz="4" w:space="0" w:color="auto"/>
              <w:left w:val="nil"/>
              <w:bottom w:val="single" w:sz="4" w:space="0" w:color="auto"/>
              <w:right w:val="single" w:sz="4" w:space="0" w:color="auto"/>
            </w:tcBorders>
            <w:noWrap/>
          </w:tcPr>
          <w:p w14:paraId="16B4B7F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2DDDC49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B0A1A43" w14:textId="390E9273"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1.9.</w:t>
            </w:r>
          </w:p>
        </w:tc>
        <w:tc>
          <w:tcPr>
            <w:tcW w:w="1926" w:type="dxa"/>
            <w:tcBorders>
              <w:top w:val="single" w:sz="4" w:space="0" w:color="auto"/>
              <w:left w:val="single" w:sz="4" w:space="0" w:color="auto"/>
              <w:bottom w:val="single" w:sz="4" w:space="0" w:color="auto"/>
              <w:right w:val="single" w:sz="4" w:space="0" w:color="auto"/>
            </w:tcBorders>
          </w:tcPr>
          <w:p w14:paraId="5D9E5401"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Komplektacija</w:t>
            </w:r>
          </w:p>
        </w:tc>
        <w:tc>
          <w:tcPr>
            <w:tcW w:w="3915" w:type="dxa"/>
            <w:tcBorders>
              <w:top w:val="single" w:sz="4" w:space="0" w:color="auto"/>
              <w:left w:val="nil"/>
              <w:bottom w:val="single" w:sz="4" w:space="0" w:color="auto"/>
              <w:right w:val="single" w:sz="4" w:space="0" w:color="auto"/>
            </w:tcBorders>
          </w:tcPr>
          <w:p w14:paraId="1E09982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tvirtinimo karabinų.</w:t>
            </w:r>
          </w:p>
        </w:tc>
        <w:tc>
          <w:tcPr>
            <w:tcW w:w="3010" w:type="dxa"/>
            <w:tcBorders>
              <w:top w:val="single" w:sz="4" w:space="0" w:color="auto"/>
              <w:left w:val="nil"/>
              <w:bottom w:val="single" w:sz="4" w:space="0" w:color="auto"/>
              <w:right w:val="single" w:sz="4" w:space="0" w:color="auto"/>
            </w:tcBorders>
            <w:noWrap/>
          </w:tcPr>
          <w:p w14:paraId="711E2E29"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336E969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FCCC6A1" w14:textId="08F331C7"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1.10.</w:t>
            </w:r>
          </w:p>
        </w:tc>
        <w:tc>
          <w:tcPr>
            <w:tcW w:w="1926" w:type="dxa"/>
            <w:tcBorders>
              <w:top w:val="single" w:sz="4" w:space="0" w:color="auto"/>
              <w:left w:val="single" w:sz="4" w:space="0" w:color="auto"/>
              <w:bottom w:val="single" w:sz="4" w:space="0" w:color="auto"/>
              <w:right w:val="single" w:sz="4" w:space="0" w:color="auto"/>
            </w:tcBorders>
          </w:tcPr>
          <w:p w14:paraId="5DECD12C"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laikymo kilpa</w:t>
            </w:r>
          </w:p>
        </w:tc>
        <w:tc>
          <w:tcPr>
            <w:tcW w:w="3915" w:type="dxa"/>
            <w:tcBorders>
              <w:top w:val="single" w:sz="4" w:space="0" w:color="auto"/>
              <w:left w:val="nil"/>
              <w:bottom w:val="single" w:sz="4" w:space="0" w:color="auto"/>
              <w:right w:val="single" w:sz="4" w:space="0" w:color="auto"/>
            </w:tcBorders>
          </w:tcPr>
          <w:p w14:paraId="61217826"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laikymo kilpų su aukštos kokybės poliesterio apvalkalu ir vidiniu plieniniu įdėklu.</w:t>
            </w:r>
          </w:p>
        </w:tc>
        <w:tc>
          <w:tcPr>
            <w:tcW w:w="3010" w:type="dxa"/>
            <w:tcBorders>
              <w:top w:val="single" w:sz="4" w:space="0" w:color="auto"/>
              <w:left w:val="nil"/>
              <w:bottom w:val="single" w:sz="4" w:space="0" w:color="auto"/>
              <w:right w:val="single" w:sz="4" w:space="0" w:color="auto"/>
            </w:tcBorders>
            <w:noWrap/>
          </w:tcPr>
          <w:p w14:paraId="5C0B2A9C"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AB6D9C" w:rsidRPr="006D7CF6" w14:paraId="25F5F8AF"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3493D242"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Aliumininė santvara salėje (viena linija) – 2 vnt.</w:t>
            </w:r>
          </w:p>
        </w:tc>
      </w:tr>
      <w:tr w:rsidR="006D7CF6" w:rsidRPr="006D7CF6" w14:paraId="703BE27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85208B8" w14:textId="502CA2A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2.1.</w:t>
            </w:r>
          </w:p>
        </w:tc>
        <w:tc>
          <w:tcPr>
            <w:tcW w:w="1926" w:type="dxa"/>
            <w:tcBorders>
              <w:top w:val="single" w:sz="4" w:space="0" w:color="auto"/>
              <w:left w:val="single" w:sz="4" w:space="0" w:color="auto"/>
              <w:bottom w:val="single" w:sz="4" w:space="0" w:color="auto"/>
              <w:right w:val="single" w:sz="4" w:space="0" w:color="auto"/>
            </w:tcBorders>
          </w:tcPr>
          <w:p w14:paraId="2E256F0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6D2261B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5B0BD6C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CF7A9F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46BDC53" w14:textId="5B6823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2.2.</w:t>
            </w:r>
          </w:p>
        </w:tc>
        <w:tc>
          <w:tcPr>
            <w:tcW w:w="1926" w:type="dxa"/>
            <w:tcBorders>
              <w:top w:val="single" w:sz="4" w:space="0" w:color="auto"/>
              <w:left w:val="single" w:sz="4" w:space="0" w:color="auto"/>
              <w:bottom w:val="single" w:sz="4" w:space="0" w:color="auto"/>
              <w:right w:val="single" w:sz="4" w:space="0" w:color="auto"/>
            </w:tcBorders>
          </w:tcPr>
          <w:p w14:paraId="78F047F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350603E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Naudojama apšvietimo, garso ir vizualinės įrangos pakabinimui salėje.</w:t>
            </w:r>
          </w:p>
        </w:tc>
        <w:tc>
          <w:tcPr>
            <w:tcW w:w="3010" w:type="dxa"/>
            <w:tcBorders>
              <w:top w:val="single" w:sz="4" w:space="0" w:color="auto"/>
              <w:left w:val="nil"/>
              <w:bottom w:val="single" w:sz="4" w:space="0" w:color="auto"/>
              <w:right w:val="single" w:sz="4" w:space="0" w:color="auto"/>
            </w:tcBorders>
            <w:noWrap/>
          </w:tcPr>
          <w:p w14:paraId="42D0BD3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F39F8F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4405168" w14:textId="453622D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2.3.</w:t>
            </w:r>
          </w:p>
        </w:tc>
        <w:tc>
          <w:tcPr>
            <w:tcW w:w="1926" w:type="dxa"/>
            <w:tcBorders>
              <w:top w:val="single" w:sz="4" w:space="0" w:color="auto"/>
              <w:left w:val="single" w:sz="4" w:space="0" w:color="auto"/>
              <w:bottom w:val="single" w:sz="4" w:space="0" w:color="auto"/>
              <w:right w:val="single" w:sz="4" w:space="0" w:color="auto"/>
            </w:tcBorders>
          </w:tcPr>
          <w:p w14:paraId="527FD31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Tipas</w:t>
            </w:r>
          </w:p>
        </w:tc>
        <w:tc>
          <w:tcPr>
            <w:tcW w:w="3915" w:type="dxa"/>
            <w:tcBorders>
              <w:top w:val="single" w:sz="4" w:space="0" w:color="auto"/>
              <w:left w:val="nil"/>
              <w:bottom w:val="single" w:sz="4" w:space="0" w:color="auto"/>
              <w:right w:val="single" w:sz="4" w:space="0" w:color="auto"/>
            </w:tcBorders>
          </w:tcPr>
          <w:p w14:paraId="0CD281D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ne mažiau 4 taškų kryžminė aliumininė santvara.</w:t>
            </w:r>
          </w:p>
        </w:tc>
        <w:tc>
          <w:tcPr>
            <w:tcW w:w="3010" w:type="dxa"/>
            <w:tcBorders>
              <w:top w:val="single" w:sz="4" w:space="0" w:color="auto"/>
              <w:left w:val="nil"/>
              <w:bottom w:val="single" w:sz="4" w:space="0" w:color="auto"/>
              <w:right w:val="single" w:sz="4" w:space="0" w:color="auto"/>
            </w:tcBorders>
            <w:noWrap/>
          </w:tcPr>
          <w:p w14:paraId="02CCA09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6E2947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E108DA5" w14:textId="48E38EB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2.4.</w:t>
            </w:r>
          </w:p>
        </w:tc>
        <w:tc>
          <w:tcPr>
            <w:tcW w:w="1926" w:type="dxa"/>
            <w:tcBorders>
              <w:top w:val="single" w:sz="4" w:space="0" w:color="auto"/>
              <w:left w:val="single" w:sz="4" w:space="0" w:color="auto"/>
              <w:bottom w:val="single" w:sz="4" w:space="0" w:color="auto"/>
              <w:right w:val="single" w:sz="4" w:space="0" w:color="auto"/>
            </w:tcBorders>
          </w:tcPr>
          <w:p w14:paraId="0C16DE2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ilgis</w:t>
            </w:r>
          </w:p>
        </w:tc>
        <w:tc>
          <w:tcPr>
            <w:tcW w:w="3915" w:type="dxa"/>
            <w:tcBorders>
              <w:top w:val="single" w:sz="4" w:space="0" w:color="auto"/>
              <w:left w:val="nil"/>
              <w:bottom w:val="single" w:sz="4" w:space="0" w:color="auto"/>
              <w:right w:val="single" w:sz="4" w:space="0" w:color="auto"/>
            </w:tcBorders>
          </w:tcPr>
          <w:p w14:paraId="6455C86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4000 - 4050 mm.</w:t>
            </w:r>
          </w:p>
        </w:tc>
        <w:tc>
          <w:tcPr>
            <w:tcW w:w="3010" w:type="dxa"/>
            <w:tcBorders>
              <w:top w:val="single" w:sz="4" w:space="0" w:color="auto"/>
              <w:left w:val="nil"/>
              <w:bottom w:val="single" w:sz="4" w:space="0" w:color="auto"/>
              <w:right w:val="single" w:sz="4" w:space="0" w:color="auto"/>
            </w:tcBorders>
            <w:noWrap/>
          </w:tcPr>
          <w:p w14:paraId="49F5D46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C38A64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D6573C9" w14:textId="5CE6B89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2.5.</w:t>
            </w:r>
          </w:p>
        </w:tc>
        <w:tc>
          <w:tcPr>
            <w:tcW w:w="1926" w:type="dxa"/>
            <w:tcBorders>
              <w:top w:val="single" w:sz="4" w:space="0" w:color="auto"/>
              <w:left w:val="single" w:sz="4" w:space="0" w:color="auto"/>
              <w:bottom w:val="single" w:sz="4" w:space="0" w:color="auto"/>
              <w:right w:val="single" w:sz="4" w:space="0" w:color="auto"/>
            </w:tcBorders>
          </w:tcPr>
          <w:p w14:paraId="6817E3D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skersmuo</w:t>
            </w:r>
          </w:p>
        </w:tc>
        <w:tc>
          <w:tcPr>
            <w:tcW w:w="3915" w:type="dxa"/>
            <w:tcBorders>
              <w:top w:val="single" w:sz="4" w:space="0" w:color="auto"/>
              <w:left w:val="nil"/>
              <w:bottom w:val="single" w:sz="4" w:space="0" w:color="auto"/>
              <w:right w:val="single" w:sz="4" w:space="0" w:color="auto"/>
            </w:tcBorders>
          </w:tcPr>
          <w:p w14:paraId="778BEE9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50 mm.</w:t>
            </w:r>
          </w:p>
        </w:tc>
        <w:tc>
          <w:tcPr>
            <w:tcW w:w="3010" w:type="dxa"/>
            <w:tcBorders>
              <w:top w:val="single" w:sz="4" w:space="0" w:color="auto"/>
              <w:left w:val="nil"/>
              <w:bottom w:val="single" w:sz="4" w:space="0" w:color="auto"/>
              <w:right w:val="single" w:sz="4" w:space="0" w:color="auto"/>
            </w:tcBorders>
            <w:noWrap/>
          </w:tcPr>
          <w:p w14:paraId="4E4D07F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6FBBFE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44F565F" w14:textId="1A43E52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2.6.</w:t>
            </w:r>
          </w:p>
        </w:tc>
        <w:tc>
          <w:tcPr>
            <w:tcW w:w="1926" w:type="dxa"/>
            <w:tcBorders>
              <w:top w:val="single" w:sz="4" w:space="0" w:color="auto"/>
              <w:left w:val="single" w:sz="4" w:space="0" w:color="auto"/>
              <w:bottom w:val="single" w:sz="4" w:space="0" w:color="auto"/>
              <w:right w:val="single" w:sz="4" w:space="0" w:color="auto"/>
            </w:tcBorders>
          </w:tcPr>
          <w:p w14:paraId="12B1421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sienelės storis</w:t>
            </w:r>
          </w:p>
        </w:tc>
        <w:tc>
          <w:tcPr>
            <w:tcW w:w="3915" w:type="dxa"/>
            <w:tcBorders>
              <w:top w:val="single" w:sz="4" w:space="0" w:color="auto"/>
              <w:left w:val="nil"/>
              <w:bottom w:val="single" w:sz="4" w:space="0" w:color="auto"/>
              <w:right w:val="single" w:sz="4" w:space="0" w:color="auto"/>
            </w:tcBorders>
          </w:tcPr>
          <w:p w14:paraId="354071E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2 mm.</w:t>
            </w:r>
          </w:p>
        </w:tc>
        <w:tc>
          <w:tcPr>
            <w:tcW w:w="3010" w:type="dxa"/>
            <w:tcBorders>
              <w:top w:val="single" w:sz="4" w:space="0" w:color="auto"/>
              <w:left w:val="nil"/>
              <w:bottom w:val="single" w:sz="4" w:space="0" w:color="auto"/>
              <w:right w:val="single" w:sz="4" w:space="0" w:color="auto"/>
            </w:tcBorders>
            <w:noWrap/>
          </w:tcPr>
          <w:p w14:paraId="045F4C3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F7BBA5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2FD1C24" w14:textId="39BAC56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2.7.</w:t>
            </w:r>
          </w:p>
        </w:tc>
        <w:tc>
          <w:tcPr>
            <w:tcW w:w="1926" w:type="dxa"/>
            <w:tcBorders>
              <w:top w:val="single" w:sz="4" w:space="0" w:color="auto"/>
              <w:left w:val="single" w:sz="4" w:space="0" w:color="auto"/>
              <w:bottom w:val="single" w:sz="4" w:space="0" w:color="auto"/>
              <w:right w:val="single" w:sz="4" w:space="0" w:color="auto"/>
            </w:tcBorders>
          </w:tcPr>
          <w:p w14:paraId="132D5F2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Svoris</w:t>
            </w:r>
          </w:p>
        </w:tc>
        <w:tc>
          <w:tcPr>
            <w:tcW w:w="3915" w:type="dxa"/>
            <w:tcBorders>
              <w:top w:val="single" w:sz="4" w:space="0" w:color="auto"/>
              <w:left w:val="nil"/>
              <w:bottom w:val="single" w:sz="4" w:space="0" w:color="auto"/>
              <w:right w:val="single" w:sz="4" w:space="0" w:color="auto"/>
            </w:tcBorders>
          </w:tcPr>
          <w:p w14:paraId="4EA83F5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22 kg.</w:t>
            </w:r>
          </w:p>
        </w:tc>
        <w:tc>
          <w:tcPr>
            <w:tcW w:w="3010" w:type="dxa"/>
            <w:tcBorders>
              <w:top w:val="single" w:sz="4" w:space="0" w:color="auto"/>
              <w:left w:val="nil"/>
              <w:bottom w:val="single" w:sz="4" w:space="0" w:color="auto"/>
              <w:right w:val="single" w:sz="4" w:space="0" w:color="auto"/>
            </w:tcBorders>
            <w:noWrap/>
          </w:tcPr>
          <w:p w14:paraId="27930D8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F8B5BF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8A9109F" w14:textId="4D34287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2.8.</w:t>
            </w:r>
          </w:p>
        </w:tc>
        <w:tc>
          <w:tcPr>
            <w:tcW w:w="1926" w:type="dxa"/>
            <w:tcBorders>
              <w:top w:val="single" w:sz="4" w:space="0" w:color="auto"/>
              <w:left w:val="single" w:sz="4" w:space="0" w:color="auto"/>
              <w:bottom w:val="single" w:sz="4" w:space="0" w:color="auto"/>
              <w:right w:val="single" w:sz="4" w:space="0" w:color="auto"/>
            </w:tcBorders>
          </w:tcPr>
          <w:p w14:paraId="68EF7C4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Spalva</w:t>
            </w:r>
          </w:p>
        </w:tc>
        <w:tc>
          <w:tcPr>
            <w:tcW w:w="3915" w:type="dxa"/>
            <w:tcBorders>
              <w:top w:val="single" w:sz="4" w:space="0" w:color="auto"/>
              <w:left w:val="nil"/>
              <w:bottom w:val="single" w:sz="4" w:space="0" w:color="auto"/>
              <w:right w:val="single" w:sz="4" w:space="0" w:color="auto"/>
            </w:tcBorders>
          </w:tcPr>
          <w:p w14:paraId="467E90F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Juoda arba tamsiai pilka.</w:t>
            </w:r>
          </w:p>
        </w:tc>
        <w:tc>
          <w:tcPr>
            <w:tcW w:w="3010" w:type="dxa"/>
            <w:tcBorders>
              <w:top w:val="single" w:sz="4" w:space="0" w:color="auto"/>
              <w:left w:val="nil"/>
              <w:bottom w:val="single" w:sz="4" w:space="0" w:color="auto"/>
              <w:right w:val="single" w:sz="4" w:space="0" w:color="auto"/>
            </w:tcBorders>
            <w:noWrap/>
          </w:tcPr>
          <w:p w14:paraId="008B6AC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7D9195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053AAC9" w14:textId="6501E0A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2.9.</w:t>
            </w:r>
          </w:p>
        </w:tc>
        <w:tc>
          <w:tcPr>
            <w:tcW w:w="1926" w:type="dxa"/>
            <w:tcBorders>
              <w:top w:val="single" w:sz="4" w:space="0" w:color="auto"/>
              <w:left w:val="single" w:sz="4" w:space="0" w:color="auto"/>
              <w:bottom w:val="single" w:sz="4" w:space="0" w:color="auto"/>
              <w:right w:val="single" w:sz="4" w:space="0" w:color="auto"/>
            </w:tcBorders>
          </w:tcPr>
          <w:p w14:paraId="44CBABD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Komplektacija</w:t>
            </w:r>
          </w:p>
        </w:tc>
        <w:tc>
          <w:tcPr>
            <w:tcW w:w="3915" w:type="dxa"/>
            <w:tcBorders>
              <w:top w:val="single" w:sz="4" w:space="0" w:color="auto"/>
              <w:left w:val="nil"/>
              <w:bottom w:val="single" w:sz="4" w:space="0" w:color="auto"/>
              <w:right w:val="single" w:sz="4" w:space="0" w:color="auto"/>
            </w:tcBorders>
          </w:tcPr>
          <w:p w14:paraId="548D757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tvirtinimo karabinų.</w:t>
            </w:r>
          </w:p>
        </w:tc>
        <w:tc>
          <w:tcPr>
            <w:tcW w:w="3010" w:type="dxa"/>
            <w:tcBorders>
              <w:top w:val="single" w:sz="4" w:space="0" w:color="auto"/>
              <w:left w:val="nil"/>
              <w:bottom w:val="single" w:sz="4" w:space="0" w:color="auto"/>
              <w:right w:val="single" w:sz="4" w:space="0" w:color="auto"/>
            </w:tcBorders>
            <w:noWrap/>
          </w:tcPr>
          <w:p w14:paraId="51DFF57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64D14E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EAE1E81" w14:textId="14137A8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2.10.</w:t>
            </w:r>
          </w:p>
        </w:tc>
        <w:tc>
          <w:tcPr>
            <w:tcW w:w="1926" w:type="dxa"/>
            <w:tcBorders>
              <w:top w:val="single" w:sz="4" w:space="0" w:color="auto"/>
              <w:left w:val="single" w:sz="4" w:space="0" w:color="auto"/>
              <w:bottom w:val="single" w:sz="4" w:space="0" w:color="auto"/>
              <w:right w:val="single" w:sz="4" w:space="0" w:color="auto"/>
            </w:tcBorders>
          </w:tcPr>
          <w:p w14:paraId="78D53D6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laikymo kilpa</w:t>
            </w:r>
          </w:p>
        </w:tc>
        <w:tc>
          <w:tcPr>
            <w:tcW w:w="3915" w:type="dxa"/>
            <w:tcBorders>
              <w:top w:val="single" w:sz="4" w:space="0" w:color="auto"/>
              <w:left w:val="nil"/>
              <w:bottom w:val="single" w:sz="4" w:space="0" w:color="auto"/>
              <w:right w:val="single" w:sz="4" w:space="0" w:color="auto"/>
            </w:tcBorders>
          </w:tcPr>
          <w:p w14:paraId="27A0E8F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laikymo kilpų su aukštos kokybės poliesterio apvalkalu ir vidiniu plieniniu įdėklu.</w:t>
            </w:r>
          </w:p>
        </w:tc>
        <w:tc>
          <w:tcPr>
            <w:tcW w:w="3010" w:type="dxa"/>
            <w:tcBorders>
              <w:top w:val="single" w:sz="4" w:space="0" w:color="auto"/>
              <w:left w:val="nil"/>
              <w:bottom w:val="single" w:sz="4" w:space="0" w:color="auto"/>
              <w:right w:val="single" w:sz="4" w:space="0" w:color="auto"/>
            </w:tcBorders>
            <w:noWrap/>
          </w:tcPr>
          <w:p w14:paraId="63170CA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1DA238C9"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56267D5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Teatrinis baltos šviesos LED prožektorius – 2 vnt.</w:t>
            </w:r>
          </w:p>
        </w:tc>
      </w:tr>
      <w:tr w:rsidR="006D7CF6" w:rsidRPr="006D7CF6" w14:paraId="081AC1A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3693EDF" w14:textId="017F988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w:t>
            </w:r>
          </w:p>
        </w:tc>
        <w:tc>
          <w:tcPr>
            <w:tcW w:w="1926" w:type="dxa"/>
            <w:tcBorders>
              <w:top w:val="single" w:sz="4" w:space="0" w:color="auto"/>
              <w:left w:val="single" w:sz="4" w:space="0" w:color="auto"/>
              <w:bottom w:val="single" w:sz="4" w:space="0" w:color="auto"/>
              <w:right w:val="single" w:sz="4" w:space="0" w:color="auto"/>
            </w:tcBorders>
          </w:tcPr>
          <w:p w14:paraId="279DF8A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72582FF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3C363EF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3DD9DA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5850748" w14:textId="170AEF1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3.2.</w:t>
            </w:r>
          </w:p>
        </w:tc>
        <w:tc>
          <w:tcPr>
            <w:tcW w:w="1926" w:type="dxa"/>
            <w:tcBorders>
              <w:top w:val="single" w:sz="4" w:space="0" w:color="auto"/>
              <w:left w:val="single" w:sz="4" w:space="0" w:color="auto"/>
              <w:bottom w:val="single" w:sz="4" w:space="0" w:color="auto"/>
              <w:right w:val="single" w:sz="4" w:space="0" w:color="auto"/>
            </w:tcBorders>
          </w:tcPr>
          <w:p w14:paraId="5B750B2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343ABC2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prožektorius, skirtas scenos apšvietimui.</w:t>
            </w:r>
          </w:p>
        </w:tc>
        <w:tc>
          <w:tcPr>
            <w:tcW w:w="3010" w:type="dxa"/>
            <w:tcBorders>
              <w:top w:val="single" w:sz="4" w:space="0" w:color="auto"/>
              <w:left w:val="nil"/>
              <w:bottom w:val="single" w:sz="4" w:space="0" w:color="auto"/>
              <w:right w:val="single" w:sz="4" w:space="0" w:color="auto"/>
            </w:tcBorders>
            <w:noWrap/>
          </w:tcPr>
          <w:p w14:paraId="4C4FFE5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C96677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7F62380" w14:textId="19826DB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3.3.</w:t>
            </w:r>
          </w:p>
        </w:tc>
        <w:tc>
          <w:tcPr>
            <w:tcW w:w="1926" w:type="dxa"/>
            <w:tcBorders>
              <w:top w:val="single" w:sz="4" w:space="0" w:color="auto"/>
              <w:left w:val="single" w:sz="4" w:space="0" w:color="auto"/>
              <w:bottom w:val="single" w:sz="4" w:space="0" w:color="auto"/>
              <w:right w:val="single" w:sz="4" w:space="0" w:color="auto"/>
            </w:tcBorders>
          </w:tcPr>
          <w:p w14:paraId="18BCCD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galingumas ir tipas</w:t>
            </w:r>
          </w:p>
        </w:tc>
        <w:tc>
          <w:tcPr>
            <w:tcW w:w="3915" w:type="dxa"/>
            <w:tcBorders>
              <w:top w:val="single" w:sz="4" w:space="0" w:color="auto"/>
              <w:left w:val="nil"/>
              <w:bottom w:val="single" w:sz="4" w:space="0" w:color="auto"/>
              <w:right w:val="single" w:sz="4" w:space="0" w:color="auto"/>
            </w:tcBorders>
          </w:tcPr>
          <w:p w14:paraId="1E30055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200 W COB.</w:t>
            </w:r>
          </w:p>
        </w:tc>
        <w:tc>
          <w:tcPr>
            <w:tcW w:w="3010" w:type="dxa"/>
            <w:tcBorders>
              <w:top w:val="single" w:sz="4" w:space="0" w:color="auto"/>
              <w:left w:val="nil"/>
              <w:bottom w:val="single" w:sz="4" w:space="0" w:color="auto"/>
              <w:right w:val="single" w:sz="4" w:space="0" w:color="auto"/>
            </w:tcBorders>
            <w:noWrap/>
          </w:tcPr>
          <w:p w14:paraId="3348D81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C31FD6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10AE3F2" w14:textId="3BB6F0B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3.4.</w:t>
            </w:r>
          </w:p>
        </w:tc>
        <w:tc>
          <w:tcPr>
            <w:tcW w:w="1926" w:type="dxa"/>
            <w:tcBorders>
              <w:top w:val="single" w:sz="4" w:space="0" w:color="auto"/>
              <w:left w:val="single" w:sz="4" w:space="0" w:color="auto"/>
              <w:bottom w:val="single" w:sz="4" w:space="0" w:color="auto"/>
              <w:right w:val="single" w:sz="4" w:space="0" w:color="auto"/>
            </w:tcBorders>
          </w:tcPr>
          <w:p w14:paraId="19D76D7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Spalvinė temperatūra</w:t>
            </w:r>
          </w:p>
        </w:tc>
        <w:tc>
          <w:tcPr>
            <w:tcW w:w="3915" w:type="dxa"/>
            <w:tcBorders>
              <w:top w:val="single" w:sz="4" w:space="0" w:color="auto"/>
              <w:left w:val="nil"/>
              <w:bottom w:val="single" w:sz="4" w:space="0" w:color="auto"/>
              <w:right w:val="single" w:sz="4" w:space="0" w:color="auto"/>
            </w:tcBorders>
          </w:tcPr>
          <w:p w14:paraId="7890458D"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iki 5600 K ± 200 K.</w:t>
            </w:r>
          </w:p>
        </w:tc>
        <w:tc>
          <w:tcPr>
            <w:tcW w:w="3010" w:type="dxa"/>
            <w:tcBorders>
              <w:top w:val="single" w:sz="4" w:space="0" w:color="auto"/>
              <w:left w:val="nil"/>
              <w:bottom w:val="single" w:sz="4" w:space="0" w:color="auto"/>
              <w:right w:val="single" w:sz="4" w:space="0" w:color="auto"/>
            </w:tcBorders>
            <w:noWrap/>
          </w:tcPr>
          <w:p w14:paraId="51C9223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59F67D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4D25FF0" w14:textId="743D4A4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3.5.</w:t>
            </w:r>
          </w:p>
        </w:tc>
        <w:tc>
          <w:tcPr>
            <w:tcW w:w="1926" w:type="dxa"/>
            <w:tcBorders>
              <w:top w:val="single" w:sz="4" w:space="0" w:color="auto"/>
              <w:left w:val="single" w:sz="4" w:space="0" w:color="auto"/>
              <w:bottom w:val="single" w:sz="4" w:space="0" w:color="auto"/>
              <w:right w:val="single" w:sz="4" w:space="0" w:color="auto"/>
            </w:tcBorders>
          </w:tcPr>
          <w:p w14:paraId="65B72AA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šaltinio tarnavimo laikas</w:t>
            </w:r>
          </w:p>
        </w:tc>
        <w:tc>
          <w:tcPr>
            <w:tcW w:w="3915" w:type="dxa"/>
            <w:tcBorders>
              <w:top w:val="single" w:sz="4" w:space="0" w:color="auto"/>
              <w:left w:val="nil"/>
              <w:bottom w:val="single" w:sz="4" w:space="0" w:color="auto"/>
              <w:right w:val="single" w:sz="4" w:space="0" w:color="auto"/>
            </w:tcBorders>
          </w:tcPr>
          <w:p w14:paraId="3EECA99A"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50 000 valandų.</w:t>
            </w:r>
          </w:p>
        </w:tc>
        <w:tc>
          <w:tcPr>
            <w:tcW w:w="3010" w:type="dxa"/>
            <w:tcBorders>
              <w:top w:val="single" w:sz="4" w:space="0" w:color="auto"/>
              <w:left w:val="nil"/>
              <w:bottom w:val="single" w:sz="4" w:space="0" w:color="auto"/>
              <w:right w:val="single" w:sz="4" w:space="0" w:color="auto"/>
            </w:tcBorders>
            <w:noWrap/>
          </w:tcPr>
          <w:p w14:paraId="18335DB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C5EE44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5E55BA" w14:textId="6E58356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3.6.</w:t>
            </w:r>
          </w:p>
        </w:tc>
        <w:tc>
          <w:tcPr>
            <w:tcW w:w="1926" w:type="dxa"/>
            <w:tcBorders>
              <w:top w:val="single" w:sz="4" w:space="0" w:color="auto"/>
              <w:left w:val="single" w:sz="4" w:space="0" w:color="auto"/>
              <w:bottom w:val="single" w:sz="4" w:space="0" w:color="auto"/>
              <w:right w:val="single" w:sz="4" w:space="0" w:color="auto"/>
            </w:tcBorders>
          </w:tcPr>
          <w:p w14:paraId="710B9F2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srautas</w:t>
            </w:r>
          </w:p>
        </w:tc>
        <w:tc>
          <w:tcPr>
            <w:tcW w:w="3915" w:type="dxa"/>
            <w:tcBorders>
              <w:top w:val="single" w:sz="4" w:space="0" w:color="auto"/>
              <w:left w:val="nil"/>
              <w:bottom w:val="single" w:sz="4" w:space="0" w:color="auto"/>
              <w:right w:val="single" w:sz="4" w:space="0" w:color="auto"/>
            </w:tcBorders>
          </w:tcPr>
          <w:p w14:paraId="65E497A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kaip 20 000 lm.</w:t>
            </w:r>
          </w:p>
        </w:tc>
        <w:tc>
          <w:tcPr>
            <w:tcW w:w="3010" w:type="dxa"/>
            <w:tcBorders>
              <w:top w:val="single" w:sz="4" w:space="0" w:color="auto"/>
              <w:left w:val="nil"/>
              <w:bottom w:val="single" w:sz="4" w:space="0" w:color="auto"/>
              <w:right w:val="single" w:sz="4" w:space="0" w:color="auto"/>
            </w:tcBorders>
            <w:noWrap/>
          </w:tcPr>
          <w:p w14:paraId="0D9B5D8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CA1798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F69078E" w14:textId="49058A8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3.7.</w:t>
            </w:r>
          </w:p>
        </w:tc>
        <w:tc>
          <w:tcPr>
            <w:tcW w:w="1926" w:type="dxa"/>
            <w:tcBorders>
              <w:top w:val="single" w:sz="4" w:space="0" w:color="auto"/>
              <w:left w:val="single" w:sz="4" w:space="0" w:color="auto"/>
              <w:bottom w:val="single" w:sz="4" w:space="0" w:color="auto"/>
              <w:right w:val="single" w:sz="4" w:space="0" w:color="auto"/>
            </w:tcBorders>
          </w:tcPr>
          <w:p w14:paraId="7B53CB8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Lęšis</w:t>
            </w:r>
          </w:p>
        </w:tc>
        <w:tc>
          <w:tcPr>
            <w:tcW w:w="3915" w:type="dxa"/>
            <w:tcBorders>
              <w:top w:val="single" w:sz="4" w:space="0" w:color="auto"/>
              <w:left w:val="nil"/>
              <w:bottom w:val="single" w:sz="4" w:space="0" w:color="auto"/>
              <w:right w:val="single" w:sz="4" w:space="0" w:color="auto"/>
            </w:tcBorders>
          </w:tcPr>
          <w:p w14:paraId="58B38DBF"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Fresnel tipo arba lygiavertis.</w:t>
            </w:r>
          </w:p>
        </w:tc>
        <w:tc>
          <w:tcPr>
            <w:tcW w:w="3010" w:type="dxa"/>
            <w:tcBorders>
              <w:top w:val="single" w:sz="4" w:space="0" w:color="auto"/>
              <w:left w:val="nil"/>
              <w:bottom w:val="single" w:sz="4" w:space="0" w:color="auto"/>
              <w:right w:val="single" w:sz="4" w:space="0" w:color="auto"/>
            </w:tcBorders>
            <w:noWrap/>
          </w:tcPr>
          <w:p w14:paraId="7B51CFE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9197BD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9C01B44" w14:textId="74A1573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3.8.</w:t>
            </w:r>
          </w:p>
        </w:tc>
        <w:tc>
          <w:tcPr>
            <w:tcW w:w="1926" w:type="dxa"/>
            <w:tcBorders>
              <w:top w:val="single" w:sz="4" w:space="0" w:color="auto"/>
              <w:left w:val="single" w:sz="4" w:space="0" w:color="auto"/>
              <w:bottom w:val="single" w:sz="4" w:space="0" w:color="auto"/>
              <w:right w:val="single" w:sz="4" w:space="0" w:color="auto"/>
            </w:tcBorders>
          </w:tcPr>
          <w:p w14:paraId="49E2D6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Artinimo diapazonas</w:t>
            </w:r>
          </w:p>
        </w:tc>
        <w:tc>
          <w:tcPr>
            <w:tcW w:w="3915" w:type="dxa"/>
            <w:tcBorders>
              <w:top w:val="single" w:sz="4" w:space="0" w:color="auto"/>
              <w:left w:val="nil"/>
              <w:bottom w:val="single" w:sz="4" w:space="0" w:color="auto"/>
              <w:right w:val="single" w:sz="4" w:space="0" w:color="auto"/>
            </w:tcBorders>
          </w:tcPr>
          <w:p w14:paraId="1E561FF5"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siauresnis nei 15°–50°.</w:t>
            </w:r>
          </w:p>
        </w:tc>
        <w:tc>
          <w:tcPr>
            <w:tcW w:w="3010" w:type="dxa"/>
            <w:tcBorders>
              <w:top w:val="single" w:sz="4" w:space="0" w:color="auto"/>
              <w:left w:val="nil"/>
              <w:bottom w:val="single" w:sz="4" w:space="0" w:color="auto"/>
              <w:right w:val="single" w:sz="4" w:space="0" w:color="auto"/>
            </w:tcBorders>
            <w:noWrap/>
          </w:tcPr>
          <w:p w14:paraId="6914AC0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E28A65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1AFB587" w14:textId="6C9B5C2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3.9.</w:t>
            </w:r>
          </w:p>
        </w:tc>
        <w:tc>
          <w:tcPr>
            <w:tcW w:w="1926" w:type="dxa"/>
            <w:tcBorders>
              <w:top w:val="single" w:sz="4" w:space="0" w:color="auto"/>
              <w:left w:val="single" w:sz="4" w:space="0" w:color="auto"/>
              <w:bottom w:val="single" w:sz="4" w:space="0" w:color="auto"/>
              <w:right w:val="single" w:sz="4" w:space="0" w:color="auto"/>
            </w:tcBorders>
          </w:tcPr>
          <w:p w14:paraId="0CD3C32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DMX512 valdymas</w:t>
            </w:r>
          </w:p>
        </w:tc>
        <w:tc>
          <w:tcPr>
            <w:tcW w:w="3915" w:type="dxa"/>
            <w:tcBorders>
              <w:top w:val="single" w:sz="4" w:space="0" w:color="auto"/>
              <w:left w:val="nil"/>
              <w:bottom w:val="single" w:sz="4" w:space="0" w:color="auto"/>
              <w:right w:val="single" w:sz="4" w:space="0" w:color="auto"/>
            </w:tcBorders>
          </w:tcPr>
          <w:p w14:paraId="32F2711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3 pin ir 5 pin XLR jungtys.</w:t>
            </w:r>
          </w:p>
        </w:tc>
        <w:tc>
          <w:tcPr>
            <w:tcW w:w="3010" w:type="dxa"/>
            <w:tcBorders>
              <w:top w:val="single" w:sz="4" w:space="0" w:color="auto"/>
              <w:left w:val="nil"/>
              <w:bottom w:val="single" w:sz="4" w:space="0" w:color="auto"/>
              <w:right w:val="single" w:sz="4" w:space="0" w:color="auto"/>
            </w:tcBorders>
            <w:noWrap/>
          </w:tcPr>
          <w:p w14:paraId="19E9ECA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A948E1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88187F5" w14:textId="1F2A29B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3.10.</w:t>
            </w:r>
          </w:p>
        </w:tc>
        <w:tc>
          <w:tcPr>
            <w:tcW w:w="1926" w:type="dxa"/>
            <w:tcBorders>
              <w:top w:val="single" w:sz="4" w:space="0" w:color="auto"/>
              <w:left w:val="single" w:sz="4" w:space="0" w:color="auto"/>
              <w:bottom w:val="single" w:sz="4" w:space="0" w:color="auto"/>
              <w:right w:val="single" w:sz="4" w:space="0" w:color="auto"/>
            </w:tcBorders>
          </w:tcPr>
          <w:p w14:paraId="5C49989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Maitinimo jungtys</w:t>
            </w:r>
          </w:p>
        </w:tc>
        <w:tc>
          <w:tcPr>
            <w:tcW w:w="3915" w:type="dxa"/>
            <w:tcBorders>
              <w:top w:val="single" w:sz="4" w:space="0" w:color="auto"/>
              <w:left w:val="nil"/>
              <w:bottom w:val="single" w:sz="4" w:space="0" w:color="auto"/>
              <w:right w:val="single" w:sz="4" w:space="0" w:color="auto"/>
            </w:tcBorders>
          </w:tcPr>
          <w:p w14:paraId="0E70E4B4"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PowerCON IN/OUT jungtys.</w:t>
            </w:r>
          </w:p>
        </w:tc>
        <w:tc>
          <w:tcPr>
            <w:tcW w:w="3010" w:type="dxa"/>
            <w:tcBorders>
              <w:top w:val="single" w:sz="4" w:space="0" w:color="auto"/>
              <w:left w:val="nil"/>
              <w:bottom w:val="single" w:sz="4" w:space="0" w:color="auto"/>
              <w:right w:val="single" w:sz="4" w:space="0" w:color="auto"/>
            </w:tcBorders>
            <w:noWrap/>
          </w:tcPr>
          <w:p w14:paraId="1C02982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572DB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01C452D" w14:textId="2F902A1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3.11.</w:t>
            </w:r>
          </w:p>
        </w:tc>
        <w:tc>
          <w:tcPr>
            <w:tcW w:w="1926" w:type="dxa"/>
            <w:tcBorders>
              <w:top w:val="single" w:sz="4" w:space="0" w:color="auto"/>
              <w:left w:val="single" w:sz="4" w:space="0" w:color="auto"/>
              <w:bottom w:val="single" w:sz="4" w:space="0" w:color="auto"/>
              <w:right w:val="single" w:sz="4" w:space="0" w:color="auto"/>
            </w:tcBorders>
          </w:tcPr>
          <w:p w14:paraId="77969EF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Korpusas</w:t>
            </w:r>
          </w:p>
        </w:tc>
        <w:tc>
          <w:tcPr>
            <w:tcW w:w="3915" w:type="dxa"/>
            <w:tcBorders>
              <w:top w:val="single" w:sz="4" w:space="0" w:color="auto"/>
              <w:left w:val="nil"/>
              <w:bottom w:val="single" w:sz="4" w:space="0" w:color="auto"/>
              <w:right w:val="single" w:sz="4" w:space="0" w:color="auto"/>
            </w:tcBorders>
          </w:tcPr>
          <w:p w14:paraId="685E79B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juodos spalvos.</w:t>
            </w:r>
          </w:p>
        </w:tc>
        <w:tc>
          <w:tcPr>
            <w:tcW w:w="3010" w:type="dxa"/>
            <w:tcBorders>
              <w:top w:val="single" w:sz="4" w:space="0" w:color="auto"/>
              <w:left w:val="nil"/>
              <w:bottom w:val="single" w:sz="4" w:space="0" w:color="auto"/>
              <w:right w:val="single" w:sz="4" w:space="0" w:color="auto"/>
            </w:tcBorders>
            <w:noWrap/>
          </w:tcPr>
          <w:p w14:paraId="0B6F929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90DF74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581287B" w14:textId="48AB02C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3.12.</w:t>
            </w:r>
          </w:p>
        </w:tc>
        <w:tc>
          <w:tcPr>
            <w:tcW w:w="1926" w:type="dxa"/>
            <w:tcBorders>
              <w:top w:val="single" w:sz="4" w:space="0" w:color="auto"/>
              <w:left w:val="single" w:sz="4" w:space="0" w:color="auto"/>
              <w:bottom w:val="single" w:sz="4" w:space="0" w:color="auto"/>
              <w:right w:val="single" w:sz="4" w:space="0" w:color="auto"/>
            </w:tcBorders>
          </w:tcPr>
          <w:p w14:paraId="76FAEB9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Aušinimas</w:t>
            </w:r>
          </w:p>
        </w:tc>
        <w:tc>
          <w:tcPr>
            <w:tcW w:w="3915" w:type="dxa"/>
            <w:tcBorders>
              <w:top w:val="single" w:sz="4" w:space="0" w:color="auto"/>
              <w:left w:val="nil"/>
              <w:bottom w:val="single" w:sz="4" w:space="0" w:color="auto"/>
              <w:right w:val="single" w:sz="4" w:space="0" w:color="auto"/>
            </w:tcBorders>
          </w:tcPr>
          <w:p w14:paraId="132C27A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aktyvus.</w:t>
            </w:r>
          </w:p>
        </w:tc>
        <w:tc>
          <w:tcPr>
            <w:tcW w:w="3010" w:type="dxa"/>
            <w:tcBorders>
              <w:top w:val="single" w:sz="4" w:space="0" w:color="auto"/>
              <w:left w:val="nil"/>
              <w:bottom w:val="single" w:sz="4" w:space="0" w:color="auto"/>
              <w:right w:val="single" w:sz="4" w:space="0" w:color="auto"/>
            </w:tcBorders>
            <w:noWrap/>
          </w:tcPr>
          <w:p w14:paraId="1FFA86B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063C5DE"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7D49431" w14:textId="6395768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3.13.</w:t>
            </w:r>
          </w:p>
        </w:tc>
        <w:tc>
          <w:tcPr>
            <w:tcW w:w="1926" w:type="dxa"/>
            <w:tcBorders>
              <w:top w:val="single" w:sz="4" w:space="0" w:color="auto"/>
              <w:left w:val="single" w:sz="4" w:space="0" w:color="auto"/>
              <w:bottom w:val="single" w:sz="4" w:space="0" w:color="auto"/>
              <w:right w:val="single" w:sz="4" w:space="0" w:color="auto"/>
            </w:tcBorders>
          </w:tcPr>
          <w:p w14:paraId="1146127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formavimo durelės</w:t>
            </w:r>
          </w:p>
        </w:tc>
        <w:tc>
          <w:tcPr>
            <w:tcW w:w="3915" w:type="dxa"/>
            <w:tcBorders>
              <w:top w:val="single" w:sz="4" w:space="0" w:color="auto"/>
              <w:left w:val="nil"/>
              <w:bottom w:val="single" w:sz="4" w:space="0" w:color="auto"/>
              <w:right w:val="single" w:sz="4" w:space="0" w:color="auto"/>
            </w:tcBorders>
          </w:tcPr>
          <w:p w14:paraId="48401476"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w:t>
            </w:r>
          </w:p>
        </w:tc>
        <w:tc>
          <w:tcPr>
            <w:tcW w:w="3010" w:type="dxa"/>
            <w:tcBorders>
              <w:top w:val="single" w:sz="4" w:space="0" w:color="auto"/>
              <w:left w:val="nil"/>
              <w:bottom w:val="single" w:sz="4" w:space="0" w:color="auto"/>
              <w:right w:val="single" w:sz="4" w:space="0" w:color="auto"/>
            </w:tcBorders>
            <w:noWrap/>
          </w:tcPr>
          <w:p w14:paraId="5D5DBE8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80638B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EAABAA7" w14:textId="77F0559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3.14.</w:t>
            </w:r>
          </w:p>
        </w:tc>
        <w:tc>
          <w:tcPr>
            <w:tcW w:w="1926" w:type="dxa"/>
            <w:tcBorders>
              <w:top w:val="single" w:sz="4" w:space="0" w:color="auto"/>
              <w:left w:val="single" w:sz="4" w:space="0" w:color="auto"/>
              <w:bottom w:val="single" w:sz="4" w:space="0" w:color="auto"/>
              <w:right w:val="single" w:sz="4" w:space="0" w:color="auto"/>
            </w:tcBorders>
          </w:tcPr>
          <w:p w14:paraId="36C76CD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Komplektacija</w:t>
            </w:r>
          </w:p>
        </w:tc>
        <w:tc>
          <w:tcPr>
            <w:tcW w:w="3915" w:type="dxa"/>
            <w:tcBorders>
              <w:top w:val="single" w:sz="4" w:space="0" w:color="auto"/>
              <w:left w:val="nil"/>
              <w:bottom w:val="single" w:sz="4" w:space="0" w:color="auto"/>
              <w:right w:val="single" w:sz="4" w:space="0" w:color="auto"/>
            </w:tcBorders>
          </w:tcPr>
          <w:p w14:paraId="1BA640B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numatyti matinimo “PowerCON” ir valdymo “DMX”, juodi tvirtinimo prie santvaros laikikliai ir apsauginis lynas.</w:t>
            </w:r>
          </w:p>
        </w:tc>
        <w:tc>
          <w:tcPr>
            <w:tcW w:w="3010" w:type="dxa"/>
            <w:tcBorders>
              <w:top w:val="single" w:sz="4" w:space="0" w:color="auto"/>
              <w:left w:val="nil"/>
              <w:bottom w:val="single" w:sz="4" w:space="0" w:color="auto"/>
              <w:right w:val="single" w:sz="4" w:space="0" w:color="auto"/>
            </w:tcBorders>
            <w:noWrap/>
          </w:tcPr>
          <w:p w14:paraId="540DFF4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BB53F8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1BB28C9" w14:textId="5A11093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3.15.</w:t>
            </w:r>
          </w:p>
        </w:tc>
        <w:tc>
          <w:tcPr>
            <w:tcW w:w="1926" w:type="dxa"/>
            <w:tcBorders>
              <w:top w:val="single" w:sz="4" w:space="0" w:color="auto"/>
              <w:left w:val="single" w:sz="4" w:space="0" w:color="auto"/>
              <w:bottom w:val="single" w:sz="4" w:space="0" w:color="auto"/>
              <w:right w:val="single" w:sz="4" w:space="0" w:color="auto"/>
            </w:tcBorders>
          </w:tcPr>
          <w:p w14:paraId="641892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1DB7CB34"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24 mėn.</w:t>
            </w:r>
          </w:p>
        </w:tc>
        <w:tc>
          <w:tcPr>
            <w:tcW w:w="3010" w:type="dxa"/>
            <w:tcBorders>
              <w:top w:val="single" w:sz="4" w:space="0" w:color="auto"/>
              <w:left w:val="nil"/>
              <w:bottom w:val="single" w:sz="4" w:space="0" w:color="auto"/>
              <w:right w:val="single" w:sz="4" w:space="0" w:color="auto"/>
            </w:tcBorders>
            <w:noWrap/>
          </w:tcPr>
          <w:p w14:paraId="2EFB59E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6E143BD6"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7353BA05"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RGBWA meninio apšvietimo LED prožektoriai – 10 vnt.</w:t>
            </w:r>
          </w:p>
        </w:tc>
      </w:tr>
      <w:tr w:rsidR="006D7CF6" w:rsidRPr="006D7CF6" w14:paraId="0A7D5AE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94881D9" w14:textId="7978EA0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4.1.</w:t>
            </w:r>
          </w:p>
        </w:tc>
        <w:tc>
          <w:tcPr>
            <w:tcW w:w="1926" w:type="dxa"/>
            <w:tcBorders>
              <w:top w:val="single" w:sz="4" w:space="0" w:color="auto"/>
              <w:left w:val="single" w:sz="4" w:space="0" w:color="auto"/>
              <w:bottom w:val="single" w:sz="4" w:space="0" w:color="auto"/>
              <w:right w:val="single" w:sz="4" w:space="0" w:color="auto"/>
            </w:tcBorders>
          </w:tcPr>
          <w:p w14:paraId="0DAA141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50D24B7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2EA4FCA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BA8563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615074B" w14:textId="2EB66F8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4.2.</w:t>
            </w:r>
          </w:p>
        </w:tc>
        <w:tc>
          <w:tcPr>
            <w:tcW w:w="1926" w:type="dxa"/>
            <w:tcBorders>
              <w:top w:val="single" w:sz="4" w:space="0" w:color="auto"/>
              <w:left w:val="single" w:sz="4" w:space="0" w:color="auto"/>
              <w:bottom w:val="single" w:sz="4" w:space="0" w:color="auto"/>
              <w:right w:val="single" w:sz="4" w:space="0" w:color="auto"/>
            </w:tcBorders>
          </w:tcPr>
          <w:p w14:paraId="6FC584A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077E4A7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PAR tipo prožektorius, skirtas scenos meniniam apšvietimui.</w:t>
            </w:r>
          </w:p>
        </w:tc>
        <w:tc>
          <w:tcPr>
            <w:tcW w:w="3010" w:type="dxa"/>
            <w:tcBorders>
              <w:top w:val="single" w:sz="4" w:space="0" w:color="auto"/>
              <w:left w:val="nil"/>
              <w:bottom w:val="single" w:sz="4" w:space="0" w:color="auto"/>
              <w:right w:val="single" w:sz="4" w:space="0" w:color="auto"/>
            </w:tcBorders>
            <w:noWrap/>
          </w:tcPr>
          <w:p w14:paraId="12FC7F3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5828E2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400468A" w14:textId="27E13A0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4.3.</w:t>
            </w:r>
          </w:p>
        </w:tc>
        <w:tc>
          <w:tcPr>
            <w:tcW w:w="1926" w:type="dxa"/>
            <w:tcBorders>
              <w:top w:val="single" w:sz="4" w:space="0" w:color="auto"/>
              <w:left w:val="single" w:sz="4" w:space="0" w:color="auto"/>
              <w:bottom w:val="single" w:sz="4" w:space="0" w:color="auto"/>
              <w:right w:val="single" w:sz="4" w:space="0" w:color="auto"/>
            </w:tcBorders>
          </w:tcPr>
          <w:p w14:paraId="199EC56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galingumas ir tipas</w:t>
            </w:r>
          </w:p>
        </w:tc>
        <w:tc>
          <w:tcPr>
            <w:tcW w:w="3915" w:type="dxa"/>
            <w:tcBorders>
              <w:top w:val="single" w:sz="4" w:space="0" w:color="auto"/>
              <w:left w:val="nil"/>
              <w:bottom w:val="single" w:sz="4" w:space="0" w:color="auto"/>
              <w:right w:val="single" w:sz="4" w:space="0" w:color="auto"/>
            </w:tcBorders>
          </w:tcPr>
          <w:p w14:paraId="7B0876E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12 vnt. po 12 W RGBWA.</w:t>
            </w:r>
          </w:p>
        </w:tc>
        <w:tc>
          <w:tcPr>
            <w:tcW w:w="3010" w:type="dxa"/>
            <w:tcBorders>
              <w:top w:val="single" w:sz="4" w:space="0" w:color="auto"/>
              <w:left w:val="nil"/>
              <w:bottom w:val="single" w:sz="4" w:space="0" w:color="auto"/>
              <w:right w:val="single" w:sz="4" w:space="0" w:color="auto"/>
            </w:tcBorders>
            <w:noWrap/>
          </w:tcPr>
          <w:p w14:paraId="0EC7793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25F23E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C9406BE" w14:textId="067BE9E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4.4.</w:t>
            </w:r>
          </w:p>
        </w:tc>
        <w:tc>
          <w:tcPr>
            <w:tcW w:w="1926" w:type="dxa"/>
            <w:tcBorders>
              <w:top w:val="single" w:sz="4" w:space="0" w:color="auto"/>
              <w:left w:val="single" w:sz="4" w:space="0" w:color="auto"/>
              <w:bottom w:val="single" w:sz="4" w:space="0" w:color="auto"/>
              <w:right w:val="single" w:sz="4" w:space="0" w:color="auto"/>
            </w:tcBorders>
          </w:tcPr>
          <w:p w14:paraId="65D3970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Spalvinė temperatūra</w:t>
            </w:r>
          </w:p>
        </w:tc>
        <w:tc>
          <w:tcPr>
            <w:tcW w:w="3915" w:type="dxa"/>
            <w:tcBorders>
              <w:top w:val="single" w:sz="4" w:space="0" w:color="auto"/>
              <w:left w:val="nil"/>
              <w:bottom w:val="single" w:sz="4" w:space="0" w:color="auto"/>
              <w:right w:val="single" w:sz="4" w:space="0" w:color="auto"/>
            </w:tcBorders>
          </w:tcPr>
          <w:p w14:paraId="015649AE"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Reguliuoja ne mažesniu diapazonu nei 2800 K iki 8000 K.</w:t>
            </w:r>
          </w:p>
        </w:tc>
        <w:tc>
          <w:tcPr>
            <w:tcW w:w="3010" w:type="dxa"/>
            <w:tcBorders>
              <w:top w:val="single" w:sz="4" w:space="0" w:color="auto"/>
              <w:left w:val="nil"/>
              <w:bottom w:val="single" w:sz="4" w:space="0" w:color="auto"/>
              <w:right w:val="single" w:sz="4" w:space="0" w:color="auto"/>
            </w:tcBorders>
            <w:noWrap/>
          </w:tcPr>
          <w:p w14:paraId="6655530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E28B30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6F27ECF" w14:textId="5AC9D23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4.5.</w:t>
            </w:r>
          </w:p>
        </w:tc>
        <w:tc>
          <w:tcPr>
            <w:tcW w:w="1926" w:type="dxa"/>
            <w:tcBorders>
              <w:top w:val="single" w:sz="4" w:space="0" w:color="auto"/>
              <w:left w:val="single" w:sz="4" w:space="0" w:color="auto"/>
              <w:bottom w:val="single" w:sz="4" w:space="0" w:color="auto"/>
              <w:right w:val="single" w:sz="4" w:space="0" w:color="auto"/>
            </w:tcBorders>
          </w:tcPr>
          <w:p w14:paraId="5FF7B61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šaltinio tarnavimo laikas</w:t>
            </w:r>
          </w:p>
        </w:tc>
        <w:tc>
          <w:tcPr>
            <w:tcW w:w="3915" w:type="dxa"/>
            <w:tcBorders>
              <w:top w:val="single" w:sz="4" w:space="0" w:color="auto"/>
              <w:left w:val="nil"/>
              <w:bottom w:val="single" w:sz="4" w:space="0" w:color="auto"/>
              <w:right w:val="single" w:sz="4" w:space="0" w:color="auto"/>
            </w:tcBorders>
          </w:tcPr>
          <w:p w14:paraId="3D12A4D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100 000 valandų.</w:t>
            </w:r>
          </w:p>
        </w:tc>
        <w:tc>
          <w:tcPr>
            <w:tcW w:w="3010" w:type="dxa"/>
            <w:tcBorders>
              <w:top w:val="single" w:sz="4" w:space="0" w:color="auto"/>
              <w:left w:val="nil"/>
              <w:bottom w:val="single" w:sz="4" w:space="0" w:color="auto"/>
              <w:right w:val="single" w:sz="4" w:space="0" w:color="auto"/>
            </w:tcBorders>
            <w:noWrap/>
          </w:tcPr>
          <w:p w14:paraId="0F49D2C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540A99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A68E1FF" w14:textId="0B9316E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4.6.</w:t>
            </w:r>
          </w:p>
        </w:tc>
        <w:tc>
          <w:tcPr>
            <w:tcW w:w="1926" w:type="dxa"/>
            <w:tcBorders>
              <w:top w:val="single" w:sz="4" w:space="0" w:color="auto"/>
              <w:left w:val="single" w:sz="4" w:space="0" w:color="auto"/>
              <w:bottom w:val="single" w:sz="4" w:space="0" w:color="auto"/>
              <w:right w:val="single" w:sz="4" w:space="0" w:color="auto"/>
            </w:tcBorders>
          </w:tcPr>
          <w:p w14:paraId="44B2ADE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srautas</w:t>
            </w:r>
          </w:p>
        </w:tc>
        <w:tc>
          <w:tcPr>
            <w:tcW w:w="3915" w:type="dxa"/>
            <w:tcBorders>
              <w:top w:val="single" w:sz="4" w:space="0" w:color="auto"/>
              <w:left w:val="nil"/>
              <w:bottom w:val="single" w:sz="4" w:space="0" w:color="auto"/>
              <w:right w:val="single" w:sz="4" w:space="0" w:color="auto"/>
            </w:tcBorders>
          </w:tcPr>
          <w:p w14:paraId="15C76971"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kaip 3600 lm.</w:t>
            </w:r>
          </w:p>
        </w:tc>
        <w:tc>
          <w:tcPr>
            <w:tcW w:w="3010" w:type="dxa"/>
            <w:tcBorders>
              <w:top w:val="single" w:sz="4" w:space="0" w:color="auto"/>
              <w:left w:val="nil"/>
              <w:bottom w:val="single" w:sz="4" w:space="0" w:color="auto"/>
              <w:right w:val="single" w:sz="4" w:space="0" w:color="auto"/>
            </w:tcBorders>
            <w:noWrap/>
          </w:tcPr>
          <w:p w14:paraId="1E24CFB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481054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CB7F6F4" w14:textId="24E32E6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4.7.</w:t>
            </w:r>
          </w:p>
        </w:tc>
        <w:tc>
          <w:tcPr>
            <w:tcW w:w="1926" w:type="dxa"/>
            <w:tcBorders>
              <w:top w:val="single" w:sz="4" w:space="0" w:color="auto"/>
              <w:left w:val="single" w:sz="4" w:space="0" w:color="auto"/>
              <w:bottom w:val="single" w:sz="4" w:space="0" w:color="auto"/>
              <w:right w:val="single" w:sz="4" w:space="0" w:color="auto"/>
            </w:tcBorders>
          </w:tcPr>
          <w:p w14:paraId="5889BF5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DMX512 valdymas</w:t>
            </w:r>
          </w:p>
        </w:tc>
        <w:tc>
          <w:tcPr>
            <w:tcW w:w="3915" w:type="dxa"/>
            <w:tcBorders>
              <w:top w:val="single" w:sz="4" w:space="0" w:color="auto"/>
              <w:left w:val="nil"/>
              <w:bottom w:val="single" w:sz="4" w:space="0" w:color="auto"/>
              <w:right w:val="single" w:sz="4" w:space="0" w:color="auto"/>
            </w:tcBorders>
          </w:tcPr>
          <w:p w14:paraId="377E382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3 pin XLR jungtis.</w:t>
            </w:r>
          </w:p>
        </w:tc>
        <w:tc>
          <w:tcPr>
            <w:tcW w:w="3010" w:type="dxa"/>
            <w:tcBorders>
              <w:top w:val="single" w:sz="4" w:space="0" w:color="auto"/>
              <w:left w:val="nil"/>
              <w:bottom w:val="single" w:sz="4" w:space="0" w:color="auto"/>
              <w:right w:val="single" w:sz="4" w:space="0" w:color="auto"/>
            </w:tcBorders>
            <w:noWrap/>
          </w:tcPr>
          <w:p w14:paraId="003C4DC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935C6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4B3D51B" w14:textId="3A77267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4.8.</w:t>
            </w:r>
          </w:p>
        </w:tc>
        <w:tc>
          <w:tcPr>
            <w:tcW w:w="1926" w:type="dxa"/>
            <w:tcBorders>
              <w:top w:val="single" w:sz="4" w:space="0" w:color="auto"/>
              <w:left w:val="single" w:sz="4" w:space="0" w:color="auto"/>
              <w:bottom w:val="single" w:sz="4" w:space="0" w:color="auto"/>
              <w:right w:val="single" w:sz="4" w:space="0" w:color="auto"/>
            </w:tcBorders>
          </w:tcPr>
          <w:p w14:paraId="02030EA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Maitinimo jungtys</w:t>
            </w:r>
          </w:p>
        </w:tc>
        <w:tc>
          <w:tcPr>
            <w:tcW w:w="3915" w:type="dxa"/>
            <w:tcBorders>
              <w:top w:val="single" w:sz="4" w:space="0" w:color="auto"/>
              <w:left w:val="nil"/>
              <w:bottom w:val="single" w:sz="4" w:space="0" w:color="auto"/>
              <w:right w:val="single" w:sz="4" w:space="0" w:color="auto"/>
            </w:tcBorders>
          </w:tcPr>
          <w:p w14:paraId="4A56E095"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PowerCON IN/OUT jungtys.</w:t>
            </w:r>
          </w:p>
        </w:tc>
        <w:tc>
          <w:tcPr>
            <w:tcW w:w="3010" w:type="dxa"/>
            <w:tcBorders>
              <w:top w:val="single" w:sz="4" w:space="0" w:color="auto"/>
              <w:left w:val="nil"/>
              <w:bottom w:val="single" w:sz="4" w:space="0" w:color="auto"/>
              <w:right w:val="single" w:sz="4" w:space="0" w:color="auto"/>
            </w:tcBorders>
            <w:noWrap/>
          </w:tcPr>
          <w:p w14:paraId="01F296E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DC68C4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A4BCDE1" w14:textId="080C6EC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4.9.</w:t>
            </w:r>
          </w:p>
        </w:tc>
        <w:tc>
          <w:tcPr>
            <w:tcW w:w="1926" w:type="dxa"/>
            <w:tcBorders>
              <w:top w:val="single" w:sz="4" w:space="0" w:color="auto"/>
              <w:left w:val="single" w:sz="4" w:space="0" w:color="auto"/>
              <w:bottom w:val="single" w:sz="4" w:space="0" w:color="auto"/>
              <w:right w:val="single" w:sz="4" w:space="0" w:color="auto"/>
            </w:tcBorders>
          </w:tcPr>
          <w:p w14:paraId="49261D0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Korpusas</w:t>
            </w:r>
          </w:p>
        </w:tc>
        <w:tc>
          <w:tcPr>
            <w:tcW w:w="3915" w:type="dxa"/>
            <w:tcBorders>
              <w:top w:val="single" w:sz="4" w:space="0" w:color="auto"/>
              <w:left w:val="nil"/>
              <w:bottom w:val="single" w:sz="4" w:space="0" w:color="auto"/>
              <w:right w:val="single" w:sz="4" w:space="0" w:color="auto"/>
            </w:tcBorders>
          </w:tcPr>
          <w:p w14:paraId="5633C1B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juodos spalvos.</w:t>
            </w:r>
          </w:p>
        </w:tc>
        <w:tc>
          <w:tcPr>
            <w:tcW w:w="3010" w:type="dxa"/>
            <w:tcBorders>
              <w:top w:val="single" w:sz="4" w:space="0" w:color="auto"/>
              <w:left w:val="nil"/>
              <w:bottom w:val="single" w:sz="4" w:space="0" w:color="auto"/>
              <w:right w:val="single" w:sz="4" w:space="0" w:color="auto"/>
            </w:tcBorders>
            <w:noWrap/>
          </w:tcPr>
          <w:p w14:paraId="1A9AC00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5ACCAB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4FFC281" w14:textId="60030C0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4.10.</w:t>
            </w:r>
          </w:p>
        </w:tc>
        <w:tc>
          <w:tcPr>
            <w:tcW w:w="1926" w:type="dxa"/>
            <w:tcBorders>
              <w:top w:val="single" w:sz="4" w:space="0" w:color="auto"/>
              <w:left w:val="single" w:sz="4" w:space="0" w:color="auto"/>
              <w:bottom w:val="single" w:sz="4" w:space="0" w:color="auto"/>
              <w:right w:val="single" w:sz="4" w:space="0" w:color="auto"/>
            </w:tcBorders>
          </w:tcPr>
          <w:p w14:paraId="62D5925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Integruoti automatiniai režimai</w:t>
            </w:r>
          </w:p>
        </w:tc>
        <w:tc>
          <w:tcPr>
            <w:tcW w:w="3915" w:type="dxa"/>
            <w:tcBorders>
              <w:top w:val="single" w:sz="4" w:space="0" w:color="auto"/>
              <w:left w:val="nil"/>
              <w:bottom w:val="single" w:sz="4" w:space="0" w:color="auto"/>
              <w:right w:val="single" w:sz="4" w:space="0" w:color="auto"/>
            </w:tcBorders>
          </w:tcPr>
          <w:p w14:paraId="365D399A"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ne mažiau kaip muzikos rėžimas.</w:t>
            </w:r>
          </w:p>
        </w:tc>
        <w:tc>
          <w:tcPr>
            <w:tcW w:w="3010" w:type="dxa"/>
            <w:tcBorders>
              <w:top w:val="single" w:sz="4" w:space="0" w:color="auto"/>
              <w:left w:val="nil"/>
              <w:bottom w:val="single" w:sz="4" w:space="0" w:color="auto"/>
              <w:right w:val="single" w:sz="4" w:space="0" w:color="auto"/>
            </w:tcBorders>
            <w:noWrap/>
          </w:tcPr>
          <w:p w14:paraId="3177A2C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3323DD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0E8C1B0" w14:textId="6FF06D4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4.11.</w:t>
            </w:r>
          </w:p>
        </w:tc>
        <w:tc>
          <w:tcPr>
            <w:tcW w:w="1926" w:type="dxa"/>
            <w:tcBorders>
              <w:top w:val="single" w:sz="4" w:space="0" w:color="auto"/>
              <w:left w:val="single" w:sz="4" w:space="0" w:color="auto"/>
              <w:bottom w:val="single" w:sz="4" w:space="0" w:color="auto"/>
              <w:right w:val="single" w:sz="4" w:space="0" w:color="auto"/>
            </w:tcBorders>
          </w:tcPr>
          <w:p w14:paraId="5C5B718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Komplektacija</w:t>
            </w:r>
          </w:p>
        </w:tc>
        <w:tc>
          <w:tcPr>
            <w:tcW w:w="3915" w:type="dxa"/>
            <w:tcBorders>
              <w:top w:val="single" w:sz="4" w:space="0" w:color="auto"/>
              <w:left w:val="nil"/>
              <w:bottom w:val="single" w:sz="4" w:space="0" w:color="auto"/>
              <w:right w:val="single" w:sz="4" w:space="0" w:color="auto"/>
            </w:tcBorders>
          </w:tcPr>
          <w:p w14:paraId="3B1F13CC"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numatyti matinimo “PowerCON” ir valdymo “DMX”, juodi tvirtinimo prie santvaros laikikliai ir apsauginis lynas.</w:t>
            </w:r>
          </w:p>
        </w:tc>
        <w:tc>
          <w:tcPr>
            <w:tcW w:w="3010" w:type="dxa"/>
            <w:tcBorders>
              <w:top w:val="single" w:sz="4" w:space="0" w:color="auto"/>
              <w:left w:val="nil"/>
              <w:bottom w:val="single" w:sz="4" w:space="0" w:color="auto"/>
              <w:right w:val="single" w:sz="4" w:space="0" w:color="auto"/>
            </w:tcBorders>
            <w:noWrap/>
          </w:tcPr>
          <w:p w14:paraId="3247451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6FB56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97C8EE4" w14:textId="759D6B1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4.12.</w:t>
            </w:r>
          </w:p>
        </w:tc>
        <w:tc>
          <w:tcPr>
            <w:tcW w:w="1926" w:type="dxa"/>
            <w:tcBorders>
              <w:top w:val="single" w:sz="4" w:space="0" w:color="auto"/>
              <w:left w:val="single" w:sz="4" w:space="0" w:color="auto"/>
              <w:bottom w:val="single" w:sz="4" w:space="0" w:color="auto"/>
              <w:right w:val="single" w:sz="4" w:space="0" w:color="auto"/>
            </w:tcBorders>
          </w:tcPr>
          <w:p w14:paraId="6A82BCD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349328D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24 mėn.</w:t>
            </w:r>
          </w:p>
        </w:tc>
        <w:tc>
          <w:tcPr>
            <w:tcW w:w="3010" w:type="dxa"/>
            <w:tcBorders>
              <w:top w:val="single" w:sz="4" w:space="0" w:color="auto"/>
              <w:left w:val="nil"/>
              <w:bottom w:val="single" w:sz="4" w:space="0" w:color="auto"/>
              <w:right w:val="single" w:sz="4" w:space="0" w:color="auto"/>
            </w:tcBorders>
            <w:noWrap/>
          </w:tcPr>
          <w:p w14:paraId="0C91DA4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633BE6A6"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228F0191"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Valdomo judesio LED prožektoriai – 6 vnt.</w:t>
            </w:r>
          </w:p>
        </w:tc>
      </w:tr>
      <w:tr w:rsidR="006D7CF6" w:rsidRPr="006D7CF6" w14:paraId="6B0396E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C0C5961" w14:textId="3CD44C5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w:t>
            </w:r>
          </w:p>
        </w:tc>
        <w:tc>
          <w:tcPr>
            <w:tcW w:w="1926" w:type="dxa"/>
            <w:tcBorders>
              <w:top w:val="single" w:sz="4" w:space="0" w:color="auto"/>
              <w:left w:val="single" w:sz="4" w:space="0" w:color="auto"/>
              <w:bottom w:val="single" w:sz="4" w:space="0" w:color="auto"/>
              <w:right w:val="single" w:sz="4" w:space="0" w:color="auto"/>
            </w:tcBorders>
          </w:tcPr>
          <w:p w14:paraId="50CDA75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7C9AA5C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53D69AF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C29624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3C1C77C" w14:textId="3781120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5.2.</w:t>
            </w:r>
          </w:p>
        </w:tc>
        <w:tc>
          <w:tcPr>
            <w:tcW w:w="1926" w:type="dxa"/>
            <w:tcBorders>
              <w:top w:val="single" w:sz="4" w:space="0" w:color="auto"/>
              <w:left w:val="single" w:sz="4" w:space="0" w:color="auto"/>
              <w:bottom w:val="single" w:sz="4" w:space="0" w:color="auto"/>
              <w:right w:val="single" w:sz="4" w:space="0" w:color="auto"/>
            </w:tcBorders>
          </w:tcPr>
          <w:p w14:paraId="3C0E9B5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17693FE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Judantis LED prožektorius (wash tipo), skirtas scenos apšvietimui.</w:t>
            </w:r>
          </w:p>
        </w:tc>
        <w:tc>
          <w:tcPr>
            <w:tcW w:w="3010" w:type="dxa"/>
            <w:tcBorders>
              <w:top w:val="single" w:sz="4" w:space="0" w:color="auto"/>
              <w:left w:val="nil"/>
              <w:bottom w:val="single" w:sz="4" w:space="0" w:color="auto"/>
              <w:right w:val="single" w:sz="4" w:space="0" w:color="auto"/>
            </w:tcBorders>
            <w:noWrap/>
          </w:tcPr>
          <w:p w14:paraId="3BC553B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58ECA7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AAD2778" w14:textId="6D9E46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5.3.</w:t>
            </w:r>
          </w:p>
        </w:tc>
        <w:tc>
          <w:tcPr>
            <w:tcW w:w="1926" w:type="dxa"/>
            <w:tcBorders>
              <w:top w:val="single" w:sz="4" w:space="0" w:color="auto"/>
              <w:left w:val="single" w:sz="4" w:space="0" w:color="auto"/>
              <w:bottom w:val="single" w:sz="4" w:space="0" w:color="auto"/>
              <w:right w:val="single" w:sz="4" w:space="0" w:color="auto"/>
            </w:tcBorders>
          </w:tcPr>
          <w:p w14:paraId="5FD01E5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galingumas ir tipas</w:t>
            </w:r>
          </w:p>
        </w:tc>
        <w:tc>
          <w:tcPr>
            <w:tcW w:w="3915" w:type="dxa"/>
            <w:tcBorders>
              <w:top w:val="single" w:sz="4" w:space="0" w:color="auto"/>
              <w:left w:val="nil"/>
              <w:bottom w:val="single" w:sz="4" w:space="0" w:color="auto"/>
              <w:right w:val="single" w:sz="4" w:space="0" w:color="auto"/>
            </w:tcBorders>
          </w:tcPr>
          <w:p w14:paraId="4E28608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19 vnt. po 25 W RGBW.</w:t>
            </w:r>
          </w:p>
        </w:tc>
        <w:tc>
          <w:tcPr>
            <w:tcW w:w="3010" w:type="dxa"/>
            <w:tcBorders>
              <w:top w:val="single" w:sz="4" w:space="0" w:color="auto"/>
              <w:left w:val="nil"/>
              <w:bottom w:val="single" w:sz="4" w:space="0" w:color="auto"/>
              <w:right w:val="single" w:sz="4" w:space="0" w:color="auto"/>
            </w:tcBorders>
            <w:noWrap/>
          </w:tcPr>
          <w:p w14:paraId="7E0CA12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D5A0CC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1F99F08" w14:textId="6C12DF0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5.4.</w:t>
            </w:r>
          </w:p>
        </w:tc>
        <w:tc>
          <w:tcPr>
            <w:tcW w:w="1926" w:type="dxa"/>
            <w:tcBorders>
              <w:top w:val="single" w:sz="4" w:space="0" w:color="auto"/>
              <w:left w:val="single" w:sz="4" w:space="0" w:color="auto"/>
              <w:bottom w:val="single" w:sz="4" w:space="0" w:color="auto"/>
              <w:right w:val="single" w:sz="4" w:space="0" w:color="auto"/>
            </w:tcBorders>
          </w:tcPr>
          <w:p w14:paraId="3056B60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Spalvinė temperatūra</w:t>
            </w:r>
          </w:p>
        </w:tc>
        <w:tc>
          <w:tcPr>
            <w:tcW w:w="3915" w:type="dxa"/>
            <w:tcBorders>
              <w:top w:val="single" w:sz="4" w:space="0" w:color="auto"/>
              <w:left w:val="nil"/>
              <w:bottom w:val="single" w:sz="4" w:space="0" w:color="auto"/>
              <w:right w:val="single" w:sz="4" w:space="0" w:color="auto"/>
            </w:tcBorders>
          </w:tcPr>
          <w:p w14:paraId="0992B06C"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Reguliuojama ne mažesniu diapazonu nei 2200 K iki 10 000 K.</w:t>
            </w:r>
          </w:p>
        </w:tc>
        <w:tc>
          <w:tcPr>
            <w:tcW w:w="3010" w:type="dxa"/>
            <w:tcBorders>
              <w:top w:val="single" w:sz="4" w:space="0" w:color="auto"/>
              <w:left w:val="nil"/>
              <w:bottom w:val="single" w:sz="4" w:space="0" w:color="auto"/>
              <w:right w:val="single" w:sz="4" w:space="0" w:color="auto"/>
            </w:tcBorders>
            <w:noWrap/>
          </w:tcPr>
          <w:p w14:paraId="5B86CC5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9DBAEE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2A93310" w14:textId="2B0260D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5.5.</w:t>
            </w:r>
          </w:p>
        </w:tc>
        <w:tc>
          <w:tcPr>
            <w:tcW w:w="1926" w:type="dxa"/>
            <w:tcBorders>
              <w:top w:val="single" w:sz="4" w:space="0" w:color="auto"/>
              <w:left w:val="single" w:sz="4" w:space="0" w:color="auto"/>
              <w:bottom w:val="single" w:sz="4" w:space="0" w:color="auto"/>
              <w:right w:val="single" w:sz="4" w:space="0" w:color="auto"/>
            </w:tcBorders>
          </w:tcPr>
          <w:p w14:paraId="1018E7E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šaltinio tarnavimo laikas</w:t>
            </w:r>
          </w:p>
        </w:tc>
        <w:tc>
          <w:tcPr>
            <w:tcW w:w="3915" w:type="dxa"/>
            <w:tcBorders>
              <w:top w:val="single" w:sz="4" w:space="0" w:color="auto"/>
              <w:left w:val="nil"/>
              <w:bottom w:val="single" w:sz="4" w:space="0" w:color="auto"/>
              <w:right w:val="single" w:sz="4" w:space="0" w:color="auto"/>
            </w:tcBorders>
          </w:tcPr>
          <w:p w14:paraId="26860CEC"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50 000 valandų.</w:t>
            </w:r>
          </w:p>
        </w:tc>
        <w:tc>
          <w:tcPr>
            <w:tcW w:w="3010" w:type="dxa"/>
            <w:tcBorders>
              <w:top w:val="single" w:sz="4" w:space="0" w:color="auto"/>
              <w:left w:val="nil"/>
              <w:bottom w:val="single" w:sz="4" w:space="0" w:color="auto"/>
              <w:right w:val="single" w:sz="4" w:space="0" w:color="auto"/>
            </w:tcBorders>
            <w:noWrap/>
          </w:tcPr>
          <w:p w14:paraId="7FAA78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F6D098E"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BD135E0" w14:textId="154AD1F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5.6.</w:t>
            </w:r>
          </w:p>
        </w:tc>
        <w:tc>
          <w:tcPr>
            <w:tcW w:w="1926" w:type="dxa"/>
            <w:tcBorders>
              <w:top w:val="single" w:sz="4" w:space="0" w:color="auto"/>
              <w:left w:val="single" w:sz="4" w:space="0" w:color="auto"/>
              <w:bottom w:val="single" w:sz="4" w:space="0" w:color="auto"/>
              <w:right w:val="single" w:sz="4" w:space="0" w:color="auto"/>
            </w:tcBorders>
          </w:tcPr>
          <w:p w14:paraId="740C8C1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srautas</w:t>
            </w:r>
          </w:p>
        </w:tc>
        <w:tc>
          <w:tcPr>
            <w:tcW w:w="3915" w:type="dxa"/>
            <w:tcBorders>
              <w:top w:val="single" w:sz="4" w:space="0" w:color="auto"/>
              <w:left w:val="nil"/>
              <w:bottom w:val="single" w:sz="4" w:space="0" w:color="auto"/>
              <w:right w:val="single" w:sz="4" w:space="0" w:color="auto"/>
            </w:tcBorders>
          </w:tcPr>
          <w:p w14:paraId="20666323"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kaip 8200 lm.</w:t>
            </w:r>
          </w:p>
        </w:tc>
        <w:tc>
          <w:tcPr>
            <w:tcW w:w="3010" w:type="dxa"/>
            <w:tcBorders>
              <w:top w:val="single" w:sz="4" w:space="0" w:color="auto"/>
              <w:left w:val="nil"/>
              <w:bottom w:val="single" w:sz="4" w:space="0" w:color="auto"/>
              <w:right w:val="single" w:sz="4" w:space="0" w:color="auto"/>
            </w:tcBorders>
            <w:noWrap/>
          </w:tcPr>
          <w:p w14:paraId="12F5EC0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E24741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5148932" w14:textId="72665F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5.7.</w:t>
            </w:r>
          </w:p>
        </w:tc>
        <w:tc>
          <w:tcPr>
            <w:tcW w:w="1926" w:type="dxa"/>
            <w:tcBorders>
              <w:top w:val="single" w:sz="4" w:space="0" w:color="auto"/>
              <w:left w:val="single" w:sz="4" w:space="0" w:color="auto"/>
              <w:bottom w:val="single" w:sz="4" w:space="0" w:color="auto"/>
              <w:right w:val="single" w:sz="4" w:space="0" w:color="auto"/>
            </w:tcBorders>
          </w:tcPr>
          <w:p w14:paraId="4FDFF95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DMX512 valdymas</w:t>
            </w:r>
          </w:p>
        </w:tc>
        <w:tc>
          <w:tcPr>
            <w:tcW w:w="3915" w:type="dxa"/>
            <w:tcBorders>
              <w:top w:val="single" w:sz="4" w:space="0" w:color="auto"/>
              <w:left w:val="nil"/>
              <w:bottom w:val="single" w:sz="4" w:space="0" w:color="auto"/>
              <w:right w:val="single" w:sz="4" w:space="0" w:color="auto"/>
            </w:tcBorders>
          </w:tcPr>
          <w:p w14:paraId="5E6D3E98"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3 pin XLR jungtis.</w:t>
            </w:r>
          </w:p>
        </w:tc>
        <w:tc>
          <w:tcPr>
            <w:tcW w:w="3010" w:type="dxa"/>
            <w:tcBorders>
              <w:top w:val="single" w:sz="4" w:space="0" w:color="auto"/>
              <w:left w:val="nil"/>
              <w:bottom w:val="single" w:sz="4" w:space="0" w:color="auto"/>
              <w:right w:val="single" w:sz="4" w:space="0" w:color="auto"/>
            </w:tcBorders>
            <w:noWrap/>
          </w:tcPr>
          <w:p w14:paraId="20072BB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A13924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786EFDF" w14:textId="5C79F2F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5.8.</w:t>
            </w:r>
          </w:p>
        </w:tc>
        <w:tc>
          <w:tcPr>
            <w:tcW w:w="1926" w:type="dxa"/>
            <w:tcBorders>
              <w:top w:val="single" w:sz="4" w:space="0" w:color="auto"/>
              <w:left w:val="single" w:sz="4" w:space="0" w:color="auto"/>
              <w:bottom w:val="single" w:sz="4" w:space="0" w:color="auto"/>
              <w:right w:val="single" w:sz="4" w:space="0" w:color="auto"/>
            </w:tcBorders>
          </w:tcPr>
          <w:p w14:paraId="3EAD23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Maitinimo jungtys</w:t>
            </w:r>
          </w:p>
        </w:tc>
        <w:tc>
          <w:tcPr>
            <w:tcW w:w="3915" w:type="dxa"/>
            <w:tcBorders>
              <w:top w:val="single" w:sz="4" w:space="0" w:color="auto"/>
              <w:left w:val="nil"/>
              <w:bottom w:val="single" w:sz="4" w:space="0" w:color="auto"/>
              <w:right w:val="single" w:sz="4" w:space="0" w:color="auto"/>
            </w:tcBorders>
          </w:tcPr>
          <w:p w14:paraId="133663D3"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PowerCON IN/OUT jungtys.</w:t>
            </w:r>
          </w:p>
        </w:tc>
        <w:tc>
          <w:tcPr>
            <w:tcW w:w="3010" w:type="dxa"/>
            <w:tcBorders>
              <w:top w:val="single" w:sz="4" w:space="0" w:color="auto"/>
              <w:left w:val="nil"/>
              <w:bottom w:val="single" w:sz="4" w:space="0" w:color="auto"/>
              <w:right w:val="single" w:sz="4" w:space="0" w:color="auto"/>
            </w:tcBorders>
            <w:noWrap/>
          </w:tcPr>
          <w:p w14:paraId="28A0561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60FD73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BDFE3DE" w14:textId="4D6AC3A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5.9.</w:t>
            </w:r>
          </w:p>
        </w:tc>
        <w:tc>
          <w:tcPr>
            <w:tcW w:w="1926" w:type="dxa"/>
            <w:tcBorders>
              <w:top w:val="single" w:sz="4" w:space="0" w:color="auto"/>
              <w:left w:val="single" w:sz="4" w:space="0" w:color="auto"/>
              <w:bottom w:val="single" w:sz="4" w:space="0" w:color="auto"/>
              <w:right w:val="single" w:sz="4" w:space="0" w:color="auto"/>
            </w:tcBorders>
          </w:tcPr>
          <w:p w14:paraId="6735A45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Korpusas</w:t>
            </w:r>
          </w:p>
        </w:tc>
        <w:tc>
          <w:tcPr>
            <w:tcW w:w="3915" w:type="dxa"/>
            <w:tcBorders>
              <w:top w:val="single" w:sz="4" w:space="0" w:color="auto"/>
              <w:left w:val="nil"/>
              <w:bottom w:val="single" w:sz="4" w:space="0" w:color="auto"/>
              <w:right w:val="single" w:sz="4" w:space="0" w:color="auto"/>
            </w:tcBorders>
          </w:tcPr>
          <w:p w14:paraId="0FEDD47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juodos ar tamsiai pilkos spalvos.</w:t>
            </w:r>
          </w:p>
        </w:tc>
        <w:tc>
          <w:tcPr>
            <w:tcW w:w="3010" w:type="dxa"/>
            <w:tcBorders>
              <w:top w:val="single" w:sz="4" w:space="0" w:color="auto"/>
              <w:left w:val="nil"/>
              <w:bottom w:val="single" w:sz="4" w:space="0" w:color="auto"/>
              <w:right w:val="single" w:sz="4" w:space="0" w:color="auto"/>
            </w:tcBorders>
            <w:noWrap/>
          </w:tcPr>
          <w:p w14:paraId="31FD1B5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02DFC0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8BF37CF" w14:textId="13E1847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5.10.</w:t>
            </w:r>
          </w:p>
        </w:tc>
        <w:tc>
          <w:tcPr>
            <w:tcW w:w="1926" w:type="dxa"/>
            <w:tcBorders>
              <w:top w:val="single" w:sz="4" w:space="0" w:color="auto"/>
              <w:left w:val="single" w:sz="4" w:space="0" w:color="auto"/>
              <w:bottom w:val="single" w:sz="4" w:space="0" w:color="auto"/>
              <w:right w:val="single" w:sz="4" w:space="0" w:color="auto"/>
            </w:tcBorders>
          </w:tcPr>
          <w:p w14:paraId="1ACCE53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Integruoti automatiniai režimai</w:t>
            </w:r>
          </w:p>
        </w:tc>
        <w:tc>
          <w:tcPr>
            <w:tcW w:w="3915" w:type="dxa"/>
            <w:tcBorders>
              <w:top w:val="single" w:sz="4" w:space="0" w:color="auto"/>
              <w:left w:val="nil"/>
              <w:bottom w:val="single" w:sz="4" w:space="0" w:color="auto"/>
              <w:right w:val="single" w:sz="4" w:space="0" w:color="auto"/>
            </w:tcBorders>
          </w:tcPr>
          <w:p w14:paraId="4181D009"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ne mažiau kaip muzikos rėžimas.</w:t>
            </w:r>
          </w:p>
        </w:tc>
        <w:tc>
          <w:tcPr>
            <w:tcW w:w="3010" w:type="dxa"/>
            <w:tcBorders>
              <w:top w:val="single" w:sz="4" w:space="0" w:color="auto"/>
              <w:left w:val="nil"/>
              <w:bottom w:val="single" w:sz="4" w:space="0" w:color="auto"/>
              <w:right w:val="single" w:sz="4" w:space="0" w:color="auto"/>
            </w:tcBorders>
            <w:noWrap/>
          </w:tcPr>
          <w:p w14:paraId="2C16C27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57CC95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F29B0D7" w14:textId="4DA2863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5.11.</w:t>
            </w:r>
          </w:p>
        </w:tc>
        <w:tc>
          <w:tcPr>
            <w:tcW w:w="1926" w:type="dxa"/>
            <w:tcBorders>
              <w:top w:val="single" w:sz="4" w:space="0" w:color="auto"/>
              <w:left w:val="single" w:sz="4" w:space="0" w:color="auto"/>
              <w:bottom w:val="single" w:sz="4" w:space="0" w:color="auto"/>
              <w:right w:val="single" w:sz="4" w:space="0" w:color="auto"/>
            </w:tcBorders>
          </w:tcPr>
          <w:p w14:paraId="7D72195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Komplektacija</w:t>
            </w:r>
          </w:p>
        </w:tc>
        <w:tc>
          <w:tcPr>
            <w:tcW w:w="3915" w:type="dxa"/>
            <w:tcBorders>
              <w:top w:val="single" w:sz="4" w:space="0" w:color="auto"/>
              <w:left w:val="nil"/>
              <w:bottom w:val="single" w:sz="4" w:space="0" w:color="auto"/>
              <w:right w:val="single" w:sz="4" w:space="0" w:color="auto"/>
            </w:tcBorders>
          </w:tcPr>
          <w:p w14:paraId="1D4258B3"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numatyti matinimo “PowerCON” ir valdymo “DMX”, juodi tvirtinimo prie santvaros laikikliai ir apsauginis lynas.</w:t>
            </w:r>
          </w:p>
        </w:tc>
        <w:tc>
          <w:tcPr>
            <w:tcW w:w="3010" w:type="dxa"/>
            <w:tcBorders>
              <w:top w:val="single" w:sz="4" w:space="0" w:color="auto"/>
              <w:left w:val="nil"/>
              <w:bottom w:val="single" w:sz="4" w:space="0" w:color="auto"/>
              <w:right w:val="single" w:sz="4" w:space="0" w:color="auto"/>
            </w:tcBorders>
            <w:noWrap/>
          </w:tcPr>
          <w:p w14:paraId="155192E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5EEAD0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459F6B" w14:textId="6F02E6E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5.12.</w:t>
            </w:r>
          </w:p>
        </w:tc>
        <w:tc>
          <w:tcPr>
            <w:tcW w:w="1926" w:type="dxa"/>
            <w:tcBorders>
              <w:top w:val="single" w:sz="4" w:space="0" w:color="auto"/>
              <w:left w:val="single" w:sz="4" w:space="0" w:color="auto"/>
              <w:bottom w:val="single" w:sz="4" w:space="0" w:color="auto"/>
              <w:right w:val="single" w:sz="4" w:space="0" w:color="auto"/>
            </w:tcBorders>
          </w:tcPr>
          <w:p w14:paraId="3D01B35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054A3141"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24 mėn.</w:t>
            </w:r>
          </w:p>
        </w:tc>
        <w:tc>
          <w:tcPr>
            <w:tcW w:w="3010" w:type="dxa"/>
            <w:tcBorders>
              <w:top w:val="single" w:sz="4" w:space="0" w:color="auto"/>
              <w:left w:val="nil"/>
              <w:bottom w:val="single" w:sz="4" w:space="0" w:color="auto"/>
              <w:right w:val="single" w:sz="4" w:space="0" w:color="auto"/>
            </w:tcBorders>
            <w:noWrap/>
          </w:tcPr>
          <w:p w14:paraId="0A504EE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5DFB9778"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7071EF7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Apšvietimo sistemos komutacija, tvirtinimo medžiagos – 1 komp.</w:t>
            </w:r>
          </w:p>
        </w:tc>
      </w:tr>
      <w:tr w:rsidR="006D7CF6" w:rsidRPr="006D7CF6" w14:paraId="4F2D4B9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7EEB322" w14:textId="015FE46D"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6.1.</w:t>
            </w:r>
          </w:p>
        </w:tc>
        <w:tc>
          <w:tcPr>
            <w:tcW w:w="1926" w:type="dxa"/>
            <w:tcBorders>
              <w:top w:val="single" w:sz="4" w:space="0" w:color="auto"/>
              <w:left w:val="single" w:sz="4" w:space="0" w:color="auto"/>
              <w:bottom w:val="single" w:sz="4" w:space="0" w:color="auto"/>
              <w:right w:val="single" w:sz="4" w:space="0" w:color="auto"/>
            </w:tcBorders>
          </w:tcPr>
          <w:p w14:paraId="3B5ADF57"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Komplektacija</w:t>
            </w:r>
          </w:p>
        </w:tc>
        <w:tc>
          <w:tcPr>
            <w:tcW w:w="3915" w:type="dxa"/>
            <w:tcBorders>
              <w:top w:val="single" w:sz="4" w:space="0" w:color="auto"/>
              <w:left w:val="nil"/>
              <w:bottom w:val="single" w:sz="4" w:space="0" w:color="auto"/>
              <w:right w:val="single" w:sz="4" w:space="0" w:color="auto"/>
            </w:tcBorders>
          </w:tcPr>
          <w:p w14:paraId="2836EB1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DXM kabelio, DMX valdymo signalo šakotuvų, įrangos tvirtinimo ant santvarų elementų.</w:t>
            </w:r>
          </w:p>
        </w:tc>
        <w:tc>
          <w:tcPr>
            <w:tcW w:w="3010" w:type="dxa"/>
            <w:tcBorders>
              <w:top w:val="single" w:sz="4" w:space="0" w:color="auto"/>
              <w:left w:val="nil"/>
              <w:bottom w:val="single" w:sz="4" w:space="0" w:color="auto"/>
              <w:right w:val="single" w:sz="4" w:space="0" w:color="auto"/>
            </w:tcBorders>
            <w:noWrap/>
          </w:tcPr>
          <w:p w14:paraId="5DE5AD11"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AB6D9C" w:rsidRPr="006D7CF6" w14:paraId="5E1278A5"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17BA3867"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Šviesų valdymo pultas – 1 vnt.</w:t>
            </w:r>
          </w:p>
        </w:tc>
      </w:tr>
      <w:tr w:rsidR="006D7CF6" w:rsidRPr="006D7CF6" w14:paraId="37620FD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5AB38BF" w14:textId="6ABF1A2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7.1.</w:t>
            </w:r>
          </w:p>
        </w:tc>
        <w:tc>
          <w:tcPr>
            <w:tcW w:w="1926" w:type="dxa"/>
            <w:tcBorders>
              <w:top w:val="single" w:sz="4" w:space="0" w:color="auto"/>
              <w:left w:val="single" w:sz="4" w:space="0" w:color="auto"/>
              <w:bottom w:val="single" w:sz="4" w:space="0" w:color="auto"/>
              <w:right w:val="single" w:sz="4" w:space="0" w:color="auto"/>
            </w:tcBorders>
          </w:tcPr>
          <w:p w14:paraId="14ACB2F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405A23F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5D23899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FD2A39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80593FA" w14:textId="405C446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7.2.</w:t>
            </w:r>
          </w:p>
        </w:tc>
        <w:tc>
          <w:tcPr>
            <w:tcW w:w="1926" w:type="dxa"/>
            <w:tcBorders>
              <w:top w:val="single" w:sz="4" w:space="0" w:color="auto"/>
              <w:left w:val="single" w:sz="4" w:space="0" w:color="auto"/>
              <w:bottom w:val="single" w:sz="4" w:space="0" w:color="auto"/>
              <w:right w:val="single" w:sz="4" w:space="0" w:color="auto"/>
            </w:tcBorders>
          </w:tcPr>
          <w:p w14:paraId="190AA98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tipas</w:t>
            </w:r>
          </w:p>
        </w:tc>
        <w:tc>
          <w:tcPr>
            <w:tcW w:w="3915" w:type="dxa"/>
            <w:tcBorders>
              <w:top w:val="single" w:sz="4" w:space="0" w:color="auto"/>
              <w:left w:val="nil"/>
              <w:bottom w:val="single" w:sz="4" w:space="0" w:color="auto"/>
              <w:right w:val="single" w:sz="4" w:space="0" w:color="auto"/>
            </w:tcBorders>
          </w:tcPr>
          <w:p w14:paraId="4915588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Valdymas atliekamas naudojant fizinius žliaužiklius, mygtukus ir lietimui jautrų ekraną.</w:t>
            </w:r>
          </w:p>
        </w:tc>
        <w:tc>
          <w:tcPr>
            <w:tcW w:w="3010" w:type="dxa"/>
            <w:tcBorders>
              <w:top w:val="single" w:sz="4" w:space="0" w:color="auto"/>
              <w:left w:val="nil"/>
              <w:bottom w:val="single" w:sz="4" w:space="0" w:color="auto"/>
              <w:right w:val="single" w:sz="4" w:space="0" w:color="auto"/>
            </w:tcBorders>
            <w:noWrap/>
          </w:tcPr>
          <w:p w14:paraId="52F1583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CEA35E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EDA3DEF" w14:textId="2EB920A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7.3.</w:t>
            </w:r>
          </w:p>
        </w:tc>
        <w:tc>
          <w:tcPr>
            <w:tcW w:w="1926" w:type="dxa"/>
            <w:tcBorders>
              <w:top w:val="single" w:sz="4" w:space="0" w:color="auto"/>
              <w:left w:val="single" w:sz="4" w:space="0" w:color="auto"/>
              <w:bottom w:val="single" w:sz="4" w:space="0" w:color="auto"/>
              <w:right w:val="single" w:sz="4" w:space="0" w:color="auto"/>
            </w:tcBorders>
          </w:tcPr>
          <w:p w14:paraId="3586B32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kanalai</w:t>
            </w:r>
          </w:p>
        </w:tc>
        <w:tc>
          <w:tcPr>
            <w:tcW w:w="3915" w:type="dxa"/>
            <w:tcBorders>
              <w:top w:val="single" w:sz="4" w:space="0" w:color="auto"/>
              <w:left w:val="nil"/>
              <w:bottom w:val="single" w:sz="4" w:space="0" w:color="auto"/>
              <w:right w:val="single" w:sz="4" w:space="0" w:color="auto"/>
            </w:tcBorders>
          </w:tcPr>
          <w:p w14:paraId="0B936A9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1024 DMX kanalai.</w:t>
            </w:r>
          </w:p>
        </w:tc>
        <w:tc>
          <w:tcPr>
            <w:tcW w:w="3010" w:type="dxa"/>
            <w:tcBorders>
              <w:top w:val="single" w:sz="4" w:space="0" w:color="auto"/>
              <w:left w:val="nil"/>
              <w:bottom w:val="single" w:sz="4" w:space="0" w:color="auto"/>
              <w:right w:val="single" w:sz="4" w:space="0" w:color="auto"/>
            </w:tcBorders>
            <w:noWrap/>
          </w:tcPr>
          <w:p w14:paraId="316BBA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909BE1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0236459" w14:textId="0F25619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7.4.</w:t>
            </w:r>
          </w:p>
        </w:tc>
        <w:tc>
          <w:tcPr>
            <w:tcW w:w="1926" w:type="dxa"/>
            <w:tcBorders>
              <w:top w:val="single" w:sz="4" w:space="0" w:color="auto"/>
              <w:left w:val="single" w:sz="4" w:space="0" w:color="auto"/>
              <w:bottom w:val="single" w:sz="4" w:space="0" w:color="auto"/>
              <w:right w:val="single" w:sz="4" w:space="0" w:color="auto"/>
            </w:tcBorders>
          </w:tcPr>
          <w:p w14:paraId="38CD53F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protokolai</w:t>
            </w:r>
          </w:p>
        </w:tc>
        <w:tc>
          <w:tcPr>
            <w:tcW w:w="3915" w:type="dxa"/>
            <w:tcBorders>
              <w:top w:val="single" w:sz="4" w:space="0" w:color="auto"/>
              <w:left w:val="nil"/>
              <w:bottom w:val="single" w:sz="4" w:space="0" w:color="auto"/>
              <w:right w:val="single" w:sz="4" w:space="0" w:color="auto"/>
            </w:tcBorders>
          </w:tcPr>
          <w:p w14:paraId="381C10D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nei DMX, ArtNet ir RDM.</w:t>
            </w:r>
          </w:p>
        </w:tc>
        <w:tc>
          <w:tcPr>
            <w:tcW w:w="3010" w:type="dxa"/>
            <w:tcBorders>
              <w:top w:val="single" w:sz="4" w:space="0" w:color="auto"/>
              <w:left w:val="nil"/>
              <w:bottom w:val="single" w:sz="4" w:space="0" w:color="auto"/>
              <w:right w:val="single" w:sz="4" w:space="0" w:color="auto"/>
            </w:tcBorders>
            <w:noWrap/>
          </w:tcPr>
          <w:p w14:paraId="27BDD7B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4C6D41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5CDF85B" w14:textId="281E5C1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7.5.</w:t>
            </w:r>
          </w:p>
        </w:tc>
        <w:tc>
          <w:tcPr>
            <w:tcW w:w="1926" w:type="dxa"/>
            <w:tcBorders>
              <w:top w:val="single" w:sz="4" w:space="0" w:color="auto"/>
              <w:left w:val="single" w:sz="4" w:space="0" w:color="auto"/>
              <w:bottom w:val="single" w:sz="4" w:space="0" w:color="auto"/>
              <w:right w:val="single" w:sz="4" w:space="0" w:color="auto"/>
            </w:tcBorders>
          </w:tcPr>
          <w:p w14:paraId="09BD94E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sąsajos</w:t>
            </w:r>
          </w:p>
        </w:tc>
        <w:tc>
          <w:tcPr>
            <w:tcW w:w="3915" w:type="dxa"/>
            <w:tcBorders>
              <w:top w:val="single" w:sz="4" w:space="0" w:color="auto"/>
              <w:left w:val="nil"/>
              <w:bottom w:val="single" w:sz="4" w:space="0" w:color="auto"/>
              <w:right w:val="single" w:sz="4" w:space="0" w:color="auto"/>
            </w:tcBorders>
          </w:tcPr>
          <w:p w14:paraId="49060D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2 vnt. DMX512 ir 1 vnt. Ethernet RJ45.</w:t>
            </w:r>
          </w:p>
        </w:tc>
        <w:tc>
          <w:tcPr>
            <w:tcW w:w="3010" w:type="dxa"/>
            <w:tcBorders>
              <w:top w:val="single" w:sz="4" w:space="0" w:color="auto"/>
              <w:left w:val="nil"/>
              <w:bottom w:val="single" w:sz="4" w:space="0" w:color="auto"/>
              <w:right w:val="single" w:sz="4" w:space="0" w:color="auto"/>
            </w:tcBorders>
            <w:noWrap/>
          </w:tcPr>
          <w:p w14:paraId="083643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E6A4CD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AC36878" w14:textId="2FBF9D9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7.6.</w:t>
            </w:r>
          </w:p>
        </w:tc>
        <w:tc>
          <w:tcPr>
            <w:tcW w:w="1926" w:type="dxa"/>
            <w:tcBorders>
              <w:top w:val="single" w:sz="4" w:space="0" w:color="auto"/>
              <w:left w:val="single" w:sz="4" w:space="0" w:color="auto"/>
              <w:bottom w:val="single" w:sz="4" w:space="0" w:color="auto"/>
              <w:right w:val="single" w:sz="4" w:space="0" w:color="auto"/>
            </w:tcBorders>
          </w:tcPr>
          <w:p w14:paraId="358BB5E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ekranas</w:t>
            </w:r>
          </w:p>
        </w:tc>
        <w:tc>
          <w:tcPr>
            <w:tcW w:w="3915" w:type="dxa"/>
            <w:tcBorders>
              <w:top w:val="single" w:sz="4" w:space="0" w:color="auto"/>
              <w:left w:val="nil"/>
              <w:bottom w:val="single" w:sz="4" w:space="0" w:color="auto"/>
              <w:right w:val="single" w:sz="4" w:space="0" w:color="auto"/>
            </w:tcBorders>
          </w:tcPr>
          <w:p w14:paraId="4BCF72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įmontuotas į pulto korpusą  9,7 – 10,3 col. lietimui jautrus spalvotas ekranas.</w:t>
            </w:r>
          </w:p>
        </w:tc>
        <w:tc>
          <w:tcPr>
            <w:tcW w:w="3010" w:type="dxa"/>
            <w:tcBorders>
              <w:top w:val="single" w:sz="4" w:space="0" w:color="auto"/>
              <w:left w:val="nil"/>
              <w:bottom w:val="single" w:sz="4" w:space="0" w:color="auto"/>
              <w:right w:val="single" w:sz="4" w:space="0" w:color="auto"/>
            </w:tcBorders>
            <w:noWrap/>
          </w:tcPr>
          <w:p w14:paraId="70761E0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FB788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133976" w14:textId="650DB5B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7.7.</w:t>
            </w:r>
          </w:p>
        </w:tc>
        <w:tc>
          <w:tcPr>
            <w:tcW w:w="1926" w:type="dxa"/>
            <w:tcBorders>
              <w:top w:val="single" w:sz="4" w:space="0" w:color="auto"/>
              <w:left w:val="single" w:sz="4" w:space="0" w:color="auto"/>
              <w:bottom w:val="single" w:sz="4" w:space="0" w:color="auto"/>
              <w:right w:val="single" w:sz="4" w:space="0" w:color="auto"/>
            </w:tcBorders>
          </w:tcPr>
          <w:p w14:paraId="2F903D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Fiziniai valdikliai</w:t>
            </w:r>
          </w:p>
        </w:tc>
        <w:tc>
          <w:tcPr>
            <w:tcW w:w="3915" w:type="dxa"/>
            <w:tcBorders>
              <w:top w:val="single" w:sz="4" w:space="0" w:color="auto"/>
              <w:left w:val="nil"/>
              <w:bottom w:val="single" w:sz="4" w:space="0" w:color="auto"/>
              <w:right w:val="single" w:sz="4" w:space="0" w:color="auto"/>
            </w:tcBorders>
          </w:tcPr>
          <w:p w14:paraId="4BA1DA2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20 programuojamų šliaužiklių.</w:t>
            </w:r>
          </w:p>
        </w:tc>
        <w:tc>
          <w:tcPr>
            <w:tcW w:w="3010" w:type="dxa"/>
            <w:tcBorders>
              <w:top w:val="single" w:sz="4" w:space="0" w:color="auto"/>
              <w:left w:val="nil"/>
              <w:bottom w:val="single" w:sz="4" w:space="0" w:color="auto"/>
              <w:right w:val="single" w:sz="4" w:space="0" w:color="auto"/>
            </w:tcBorders>
            <w:noWrap/>
          </w:tcPr>
          <w:p w14:paraId="1B3B74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FA2002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44C3135" w14:textId="5A023EF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7.8.</w:t>
            </w:r>
          </w:p>
        </w:tc>
        <w:tc>
          <w:tcPr>
            <w:tcW w:w="1926" w:type="dxa"/>
            <w:tcBorders>
              <w:top w:val="single" w:sz="4" w:space="0" w:color="auto"/>
              <w:left w:val="single" w:sz="4" w:space="0" w:color="auto"/>
              <w:bottom w:val="single" w:sz="4" w:space="0" w:color="auto"/>
              <w:right w:val="single" w:sz="4" w:space="0" w:color="auto"/>
            </w:tcBorders>
          </w:tcPr>
          <w:p w14:paraId="4A08876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Papildomos funkcijos</w:t>
            </w:r>
          </w:p>
        </w:tc>
        <w:tc>
          <w:tcPr>
            <w:tcW w:w="3915" w:type="dxa"/>
            <w:tcBorders>
              <w:top w:val="single" w:sz="4" w:space="0" w:color="auto"/>
              <w:left w:val="nil"/>
              <w:bottom w:val="single" w:sz="4" w:space="0" w:color="auto"/>
              <w:right w:val="single" w:sz="4" w:space="0" w:color="auto"/>
            </w:tcBorders>
          </w:tcPr>
          <w:p w14:paraId="443E9F3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Galimybė greitai įkelti šviestuvų bibliotekas iš gamintojo duomenų bazės.</w:t>
            </w:r>
          </w:p>
          <w:p w14:paraId="316F721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bent vienas HDMI prievadas išorinio monitoriaus pajungimui.</w:t>
            </w:r>
          </w:p>
          <w:p w14:paraId="1B7916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Galimybė valdyti pultą per WiFi ryšį iš kompiuterio ir/ar išmaniųjų įrenginių Windows, Android ir/ar iOS operacinėmis sistemomis.</w:t>
            </w:r>
          </w:p>
          <w:p w14:paraId="0F6E870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Pulto gamintojas turi suteikti prieigą prie nemokamos programinės įrangos suderinamos su Windows ir/ar Mac kompiuteriais, skirtos kurti scenos apšvietimo programas ir jų vizualizacijas naudojant kompiuterį ir paskui perkelti jas į šviesų valdymo pultą.</w:t>
            </w:r>
          </w:p>
        </w:tc>
        <w:tc>
          <w:tcPr>
            <w:tcW w:w="3010" w:type="dxa"/>
            <w:tcBorders>
              <w:top w:val="single" w:sz="4" w:space="0" w:color="auto"/>
              <w:left w:val="nil"/>
              <w:bottom w:val="single" w:sz="4" w:space="0" w:color="auto"/>
              <w:right w:val="single" w:sz="4" w:space="0" w:color="auto"/>
            </w:tcBorders>
            <w:noWrap/>
          </w:tcPr>
          <w:p w14:paraId="1E3E1B1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82F811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4EC6D87" w14:textId="2335AC9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7.9</w:t>
            </w:r>
          </w:p>
        </w:tc>
        <w:tc>
          <w:tcPr>
            <w:tcW w:w="1926" w:type="dxa"/>
            <w:tcBorders>
              <w:top w:val="single" w:sz="4" w:space="0" w:color="auto"/>
              <w:left w:val="single" w:sz="4" w:space="0" w:color="auto"/>
              <w:bottom w:val="single" w:sz="4" w:space="0" w:color="auto"/>
              <w:right w:val="single" w:sz="4" w:space="0" w:color="auto"/>
            </w:tcBorders>
          </w:tcPr>
          <w:p w14:paraId="4D327E9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252FBA6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sz w:val="21"/>
                <w:szCs w:val="21"/>
              </w:rPr>
              <w:t>Ne mažiau 24 mėn.</w:t>
            </w:r>
          </w:p>
        </w:tc>
        <w:tc>
          <w:tcPr>
            <w:tcW w:w="3010" w:type="dxa"/>
            <w:tcBorders>
              <w:top w:val="single" w:sz="4" w:space="0" w:color="auto"/>
              <w:left w:val="nil"/>
              <w:bottom w:val="single" w:sz="4" w:space="0" w:color="auto"/>
              <w:right w:val="single" w:sz="4" w:space="0" w:color="auto"/>
            </w:tcBorders>
            <w:noWrap/>
          </w:tcPr>
          <w:p w14:paraId="330DEC5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2A85FD45"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1177585F"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Mobili garso sistema – 1 vnt.</w:t>
            </w:r>
          </w:p>
        </w:tc>
      </w:tr>
      <w:tr w:rsidR="006D7CF6" w:rsidRPr="006D7CF6" w14:paraId="3C63096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15201DA" w14:textId="3A2522F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w:t>
            </w:r>
          </w:p>
        </w:tc>
        <w:tc>
          <w:tcPr>
            <w:tcW w:w="1926" w:type="dxa"/>
            <w:tcBorders>
              <w:top w:val="single" w:sz="4" w:space="0" w:color="auto"/>
              <w:left w:val="single" w:sz="4" w:space="0" w:color="auto"/>
              <w:bottom w:val="single" w:sz="4" w:space="0" w:color="auto"/>
              <w:right w:val="single" w:sz="4" w:space="0" w:color="auto"/>
            </w:tcBorders>
          </w:tcPr>
          <w:p w14:paraId="721DF4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0238653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488F4BF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7FA09B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E6D3CEA" w14:textId="3DBA446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8.2.</w:t>
            </w:r>
          </w:p>
        </w:tc>
        <w:tc>
          <w:tcPr>
            <w:tcW w:w="1926" w:type="dxa"/>
            <w:tcBorders>
              <w:top w:val="single" w:sz="4" w:space="0" w:color="auto"/>
              <w:left w:val="single" w:sz="4" w:space="0" w:color="auto"/>
              <w:bottom w:val="single" w:sz="4" w:space="0" w:color="auto"/>
              <w:right w:val="single" w:sz="4" w:space="0" w:color="auto"/>
            </w:tcBorders>
          </w:tcPr>
          <w:p w14:paraId="7FC6BE3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067B27D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Mobili aktyvi kolonėlių sistema, skirta profesionaliam įgarsinimui renginiuose ir gyvai muzikai.</w:t>
            </w:r>
          </w:p>
        </w:tc>
        <w:tc>
          <w:tcPr>
            <w:tcW w:w="3010" w:type="dxa"/>
            <w:tcBorders>
              <w:top w:val="single" w:sz="4" w:space="0" w:color="auto"/>
              <w:left w:val="nil"/>
              <w:bottom w:val="single" w:sz="4" w:space="0" w:color="auto"/>
              <w:right w:val="single" w:sz="4" w:space="0" w:color="auto"/>
            </w:tcBorders>
            <w:noWrap/>
          </w:tcPr>
          <w:p w14:paraId="3DB3DB8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04BD31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E535706" w14:textId="2DDFF16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8.3.</w:t>
            </w:r>
          </w:p>
        </w:tc>
        <w:tc>
          <w:tcPr>
            <w:tcW w:w="1926" w:type="dxa"/>
            <w:tcBorders>
              <w:top w:val="single" w:sz="4" w:space="0" w:color="auto"/>
              <w:left w:val="single" w:sz="4" w:space="0" w:color="auto"/>
              <w:bottom w:val="single" w:sz="4" w:space="0" w:color="auto"/>
              <w:right w:val="single" w:sz="4" w:space="0" w:color="auto"/>
            </w:tcBorders>
          </w:tcPr>
          <w:p w14:paraId="2E3E34B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Tipas</w:t>
            </w:r>
          </w:p>
        </w:tc>
        <w:tc>
          <w:tcPr>
            <w:tcW w:w="3915" w:type="dxa"/>
            <w:tcBorders>
              <w:top w:val="single" w:sz="4" w:space="0" w:color="auto"/>
              <w:left w:val="nil"/>
              <w:bottom w:val="single" w:sz="4" w:space="0" w:color="auto"/>
              <w:right w:val="single" w:sz="4" w:space="0" w:color="auto"/>
            </w:tcBorders>
          </w:tcPr>
          <w:p w14:paraId="2379C29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aktyvi linijinio stulpo tipo kolonėlė su integruotu 10 colių žemųjų dažnių garsiakalbiu ir 6 x 2,8 colių aukštų dažnių garsiakalbiais.</w:t>
            </w:r>
          </w:p>
        </w:tc>
        <w:tc>
          <w:tcPr>
            <w:tcW w:w="3010" w:type="dxa"/>
            <w:tcBorders>
              <w:top w:val="single" w:sz="4" w:space="0" w:color="auto"/>
              <w:left w:val="nil"/>
              <w:bottom w:val="single" w:sz="4" w:space="0" w:color="auto"/>
              <w:right w:val="single" w:sz="4" w:space="0" w:color="auto"/>
            </w:tcBorders>
            <w:noWrap/>
          </w:tcPr>
          <w:p w14:paraId="112A56A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E5C87F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7EDBB3A" w14:textId="033BB94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8.4.</w:t>
            </w:r>
          </w:p>
        </w:tc>
        <w:tc>
          <w:tcPr>
            <w:tcW w:w="1926" w:type="dxa"/>
            <w:tcBorders>
              <w:top w:val="single" w:sz="4" w:space="0" w:color="auto"/>
              <w:left w:val="single" w:sz="4" w:space="0" w:color="auto"/>
              <w:bottom w:val="single" w:sz="4" w:space="0" w:color="auto"/>
              <w:right w:val="single" w:sz="4" w:space="0" w:color="auto"/>
            </w:tcBorders>
          </w:tcPr>
          <w:p w14:paraId="163457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Integruoto stiprintuvo galia</w:t>
            </w:r>
          </w:p>
        </w:tc>
        <w:tc>
          <w:tcPr>
            <w:tcW w:w="3915" w:type="dxa"/>
            <w:tcBorders>
              <w:top w:val="single" w:sz="4" w:space="0" w:color="auto"/>
              <w:left w:val="nil"/>
              <w:bottom w:val="single" w:sz="4" w:space="0" w:color="auto"/>
              <w:right w:val="single" w:sz="4" w:space="0" w:color="auto"/>
            </w:tcBorders>
          </w:tcPr>
          <w:p w14:paraId="710B6C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mažesnė kaip 1000 W.</w:t>
            </w:r>
          </w:p>
        </w:tc>
        <w:tc>
          <w:tcPr>
            <w:tcW w:w="3010" w:type="dxa"/>
            <w:tcBorders>
              <w:top w:val="single" w:sz="4" w:space="0" w:color="auto"/>
              <w:left w:val="nil"/>
              <w:bottom w:val="single" w:sz="4" w:space="0" w:color="auto"/>
              <w:right w:val="single" w:sz="4" w:space="0" w:color="auto"/>
            </w:tcBorders>
            <w:noWrap/>
          </w:tcPr>
          <w:p w14:paraId="5E5A041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4A8C9C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ED8770D" w14:textId="2540BF7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8.5.</w:t>
            </w:r>
          </w:p>
        </w:tc>
        <w:tc>
          <w:tcPr>
            <w:tcW w:w="1926" w:type="dxa"/>
            <w:tcBorders>
              <w:top w:val="single" w:sz="4" w:space="0" w:color="auto"/>
              <w:left w:val="single" w:sz="4" w:space="0" w:color="auto"/>
              <w:bottom w:val="single" w:sz="4" w:space="0" w:color="auto"/>
              <w:right w:val="single" w:sz="4" w:space="0" w:color="auto"/>
            </w:tcBorders>
          </w:tcPr>
          <w:p w14:paraId="515C1EA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Dažnių juosta</w:t>
            </w:r>
          </w:p>
        </w:tc>
        <w:tc>
          <w:tcPr>
            <w:tcW w:w="3915" w:type="dxa"/>
            <w:tcBorders>
              <w:top w:val="single" w:sz="4" w:space="0" w:color="auto"/>
              <w:left w:val="nil"/>
              <w:bottom w:val="single" w:sz="4" w:space="0" w:color="auto"/>
              <w:right w:val="single" w:sz="4" w:space="0" w:color="auto"/>
            </w:tcBorders>
          </w:tcPr>
          <w:p w14:paraId="561049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siauresnė kaip 51 Hz – 20 kHz prie (-3 dB).</w:t>
            </w:r>
          </w:p>
        </w:tc>
        <w:tc>
          <w:tcPr>
            <w:tcW w:w="3010" w:type="dxa"/>
            <w:tcBorders>
              <w:top w:val="single" w:sz="4" w:space="0" w:color="auto"/>
              <w:left w:val="nil"/>
              <w:bottom w:val="single" w:sz="4" w:space="0" w:color="auto"/>
              <w:right w:val="single" w:sz="4" w:space="0" w:color="auto"/>
            </w:tcBorders>
            <w:noWrap/>
          </w:tcPr>
          <w:p w14:paraId="49D6132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B312CB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A50D91D" w14:textId="3FFE728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8.6.</w:t>
            </w:r>
          </w:p>
        </w:tc>
        <w:tc>
          <w:tcPr>
            <w:tcW w:w="1926" w:type="dxa"/>
            <w:tcBorders>
              <w:top w:val="single" w:sz="4" w:space="0" w:color="auto"/>
              <w:left w:val="single" w:sz="4" w:space="0" w:color="auto"/>
              <w:bottom w:val="single" w:sz="4" w:space="0" w:color="auto"/>
              <w:right w:val="single" w:sz="4" w:space="0" w:color="auto"/>
            </w:tcBorders>
          </w:tcPr>
          <w:p w14:paraId="1AA60BD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Maksimalus garso slėgis (SPL)</w:t>
            </w:r>
          </w:p>
        </w:tc>
        <w:tc>
          <w:tcPr>
            <w:tcW w:w="3915" w:type="dxa"/>
            <w:tcBorders>
              <w:top w:val="single" w:sz="4" w:space="0" w:color="auto"/>
              <w:left w:val="nil"/>
              <w:bottom w:val="single" w:sz="4" w:space="0" w:color="auto"/>
              <w:right w:val="single" w:sz="4" w:space="0" w:color="auto"/>
            </w:tcBorders>
          </w:tcPr>
          <w:p w14:paraId="6F2237C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mažesnis kaip 123 dB.</w:t>
            </w:r>
          </w:p>
        </w:tc>
        <w:tc>
          <w:tcPr>
            <w:tcW w:w="3010" w:type="dxa"/>
            <w:tcBorders>
              <w:top w:val="single" w:sz="4" w:space="0" w:color="auto"/>
              <w:left w:val="nil"/>
              <w:bottom w:val="single" w:sz="4" w:space="0" w:color="auto"/>
              <w:right w:val="single" w:sz="4" w:space="0" w:color="auto"/>
            </w:tcBorders>
            <w:noWrap/>
          </w:tcPr>
          <w:p w14:paraId="0EC308B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53A869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88D4E15" w14:textId="1F7B9EC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8.7.</w:t>
            </w:r>
          </w:p>
        </w:tc>
        <w:tc>
          <w:tcPr>
            <w:tcW w:w="1926" w:type="dxa"/>
            <w:tcBorders>
              <w:top w:val="single" w:sz="4" w:space="0" w:color="auto"/>
              <w:left w:val="single" w:sz="4" w:space="0" w:color="auto"/>
              <w:bottom w:val="single" w:sz="4" w:space="0" w:color="auto"/>
              <w:right w:val="single" w:sz="4" w:space="0" w:color="auto"/>
            </w:tcBorders>
          </w:tcPr>
          <w:p w14:paraId="3FF9612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Sklaidos kampas</w:t>
            </w:r>
          </w:p>
        </w:tc>
        <w:tc>
          <w:tcPr>
            <w:tcW w:w="3915" w:type="dxa"/>
            <w:tcBorders>
              <w:top w:val="single" w:sz="4" w:space="0" w:color="auto"/>
              <w:left w:val="nil"/>
              <w:bottom w:val="single" w:sz="4" w:space="0" w:color="auto"/>
              <w:right w:val="single" w:sz="4" w:space="0" w:color="auto"/>
            </w:tcBorders>
          </w:tcPr>
          <w:p w14:paraId="5D111A1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mažesnis kaip 120° horizontalus, 40° vertikalus.</w:t>
            </w:r>
          </w:p>
        </w:tc>
        <w:tc>
          <w:tcPr>
            <w:tcW w:w="3010" w:type="dxa"/>
            <w:tcBorders>
              <w:top w:val="single" w:sz="4" w:space="0" w:color="auto"/>
              <w:left w:val="nil"/>
              <w:bottom w:val="single" w:sz="4" w:space="0" w:color="auto"/>
              <w:right w:val="single" w:sz="4" w:space="0" w:color="auto"/>
            </w:tcBorders>
            <w:noWrap/>
          </w:tcPr>
          <w:p w14:paraId="7422C70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4971D8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1499B3A" w14:textId="6486D89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8.8.</w:t>
            </w:r>
          </w:p>
        </w:tc>
        <w:tc>
          <w:tcPr>
            <w:tcW w:w="1926" w:type="dxa"/>
            <w:tcBorders>
              <w:top w:val="single" w:sz="4" w:space="0" w:color="auto"/>
              <w:left w:val="single" w:sz="4" w:space="0" w:color="auto"/>
              <w:bottom w:val="single" w:sz="4" w:space="0" w:color="auto"/>
              <w:right w:val="single" w:sz="4" w:space="0" w:color="auto"/>
            </w:tcBorders>
          </w:tcPr>
          <w:p w14:paraId="5FD4FA9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Integruotas mikšeris</w:t>
            </w:r>
          </w:p>
        </w:tc>
        <w:tc>
          <w:tcPr>
            <w:tcW w:w="3915" w:type="dxa"/>
            <w:tcBorders>
              <w:top w:val="single" w:sz="4" w:space="0" w:color="auto"/>
              <w:left w:val="nil"/>
              <w:bottom w:val="single" w:sz="4" w:space="0" w:color="auto"/>
              <w:right w:val="single" w:sz="4" w:space="0" w:color="auto"/>
            </w:tcBorders>
          </w:tcPr>
          <w:p w14:paraId="089DD8E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integruotas ne mažiau kaip 8 kanalų skaitmeninis garso mikšeris</w:t>
            </w:r>
          </w:p>
        </w:tc>
        <w:tc>
          <w:tcPr>
            <w:tcW w:w="3010" w:type="dxa"/>
            <w:tcBorders>
              <w:top w:val="single" w:sz="4" w:space="0" w:color="auto"/>
              <w:left w:val="nil"/>
              <w:bottom w:val="single" w:sz="4" w:space="0" w:color="auto"/>
              <w:right w:val="single" w:sz="4" w:space="0" w:color="auto"/>
            </w:tcBorders>
            <w:noWrap/>
          </w:tcPr>
          <w:p w14:paraId="2A98022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14C129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455C1CD" w14:textId="242FD75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8.9.</w:t>
            </w:r>
          </w:p>
        </w:tc>
        <w:tc>
          <w:tcPr>
            <w:tcW w:w="1926" w:type="dxa"/>
            <w:tcBorders>
              <w:top w:val="single" w:sz="4" w:space="0" w:color="auto"/>
              <w:left w:val="single" w:sz="4" w:space="0" w:color="auto"/>
              <w:bottom w:val="single" w:sz="4" w:space="0" w:color="auto"/>
              <w:right w:val="single" w:sz="4" w:space="0" w:color="auto"/>
            </w:tcBorders>
          </w:tcPr>
          <w:p w14:paraId="78F8C0E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Įvestys ir išvestys</w:t>
            </w:r>
          </w:p>
        </w:tc>
        <w:tc>
          <w:tcPr>
            <w:tcW w:w="3915" w:type="dxa"/>
            <w:tcBorders>
              <w:top w:val="single" w:sz="4" w:space="0" w:color="auto"/>
              <w:left w:val="nil"/>
              <w:bottom w:val="single" w:sz="4" w:space="0" w:color="auto"/>
              <w:right w:val="single" w:sz="4" w:space="0" w:color="auto"/>
            </w:tcBorders>
          </w:tcPr>
          <w:p w14:paraId="7A0DE35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w:t>
            </w:r>
          </w:p>
          <w:p w14:paraId="01D7771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- 4 vnt. XLR/TRS kombinuotos jungtys;</w:t>
            </w:r>
          </w:p>
          <w:p w14:paraId="41FFA7C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- 1 vnt. stereo RCA įėjimas;</w:t>
            </w:r>
          </w:p>
          <w:p w14:paraId="07D39C7E"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- 1 vnt. 3,5 mm stereo įėjimas;</w:t>
            </w:r>
          </w:p>
          <w:p w14:paraId="5C273E2D"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Bluetooth sąsaja.</w:t>
            </w:r>
          </w:p>
        </w:tc>
        <w:tc>
          <w:tcPr>
            <w:tcW w:w="3010" w:type="dxa"/>
            <w:tcBorders>
              <w:top w:val="single" w:sz="4" w:space="0" w:color="auto"/>
              <w:left w:val="nil"/>
              <w:bottom w:val="single" w:sz="4" w:space="0" w:color="auto"/>
              <w:right w:val="single" w:sz="4" w:space="0" w:color="auto"/>
            </w:tcBorders>
            <w:noWrap/>
          </w:tcPr>
          <w:p w14:paraId="68892B3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0C8EE5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E72A98A" w14:textId="5A65378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8.10.</w:t>
            </w:r>
          </w:p>
        </w:tc>
        <w:tc>
          <w:tcPr>
            <w:tcW w:w="1926" w:type="dxa"/>
            <w:tcBorders>
              <w:top w:val="single" w:sz="4" w:space="0" w:color="auto"/>
              <w:left w:val="single" w:sz="4" w:space="0" w:color="auto"/>
              <w:bottom w:val="single" w:sz="4" w:space="0" w:color="auto"/>
              <w:right w:val="single" w:sz="4" w:space="0" w:color="auto"/>
            </w:tcBorders>
          </w:tcPr>
          <w:p w14:paraId="5FDED5E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Papildomos funkcijos</w:t>
            </w:r>
          </w:p>
        </w:tc>
        <w:tc>
          <w:tcPr>
            <w:tcW w:w="3915" w:type="dxa"/>
            <w:tcBorders>
              <w:top w:val="single" w:sz="4" w:space="0" w:color="auto"/>
              <w:left w:val="nil"/>
              <w:bottom w:val="single" w:sz="4" w:space="0" w:color="auto"/>
              <w:right w:val="single" w:sz="4" w:space="0" w:color="auto"/>
            </w:tcBorders>
          </w:tcPr>
          <w:p w14:paraId="02C085F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Integruoti DSP efektai</w:t>
            </w:r>
          </w:p>
          <w:p w14:paraId="2EE00B0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c>
          <w:tcPr>
            <w:tcW w:w="3010" w:type="dxa"/>
            <w:tcBorders>
              <w:top w:val="single" w:sz="4" w:space="0" w:color="auto"/>
              <w:left w:val="nil"/>
              <w:bottom w:val="single" w:sz="4" w:space="0" w:color="auto"/>
              <w:right w:val="single" w:sz="4" w:space="0" w:color="auto"/>
            </w:tcBorders>
            <w:noWrap/>
          </w:tcPr>
          <w:p w14:paraId="6414E60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34F1C1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76C2CA4" w14:textId="78108A8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8.11.</w:t>
            </w:r>
          </w:p>
        </w:tc>
        <w:tc>
          <w:tcPr>
            <w:tcW w:w="1926" w:type="dxa"/>
            <w:tcBorders>
              <w:top w:val="single" w:sz="4" w:space="0" w:color="auto"/>
              <w:left w:val="single" w:sz="4" w:space="0" w:color="auto"/>
              <w:bottom w:val="single" w:sz="4" w:space="0" w:color="auto"/>
              <w:right w:val="single" w:sz="4" w:space="0" w:color="auto"/>
            </w:tcBorders>
          </w:tcPr>
          <w:p w14:paraId="5BF9496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Spalva</w:t>
            </w:r>
          </w:p>
        </w:tc>
        <w:tc>
          <w:tcPr>
            <w:tcW w:w="3915" w:type="dxa"/>
            <w:tcBorders>
              <w:top w:val="single" w:sz="4" w:space="0" w:color="auto"/>
              <w:left w:val="nil"/>
              <w:bottom w:val="single" w:sz="4" w:space="0" w:color="auto"/>
              <w:right w:val="single" w:sz="4" w:space="0" w:color="auto"/>
            </w:tcBorders>
          </w:tcPr>
          <w:p w14:paraId="058296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juodos spalvos.</w:t>
            </w:r>
          </w:p>
        </w:tc>
        <w:tc>
          <w:tcPr>
            <w:tcW w:w="3010" w:type="dxa"/>
            <w:tcBorders>
              <w:top w:val="single" w:sz="4" w:space="0" w:color="auto"/>
              <w:left w:val="nil"/>
              <w:bottom w:val="single" w:sz="4" w:space="0" w:color="auto"/>
              <w:right w:val="single" w:sz="4" w:space="0" w:color="auto"/>
            </w:tcBorders>
            <w:noWrap/>
          </w:tcPr>
          <w:p w14:paraId="7DDEB19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5B8E49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CF63191" w14:textId="2D9FAF1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8.12.</w:t>
            </w:r>
          </w:p>
        </w:tc>
        <w:tc>
          <w:tcPr>
            <w:tcW w:w="1926" w:type="dxa"/>
            <w:tcBorders>
              <w:top w:val="single" w:sz="4" w:space="0" w:color="auto"/>
              <w:left w:val="single" w:sz="4" w:space="0" w:color="auto"/>
              <w:bottom w:val="single" w:sz="4" w:space="0" w:color="auto"/>
              <w:right w:val="single" w:sz="4" w:space="0" w:color="auto"/>
            </w:tcBorders>
          </w:tcPr>
          <w:p w14:paraId="3BD867E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Svoris</w:t>
            </w:r>
          </w:p>
        </w:tc>
        <w:tc>
          <w:tcPr>
            <w:tcW w:w="3915" w:type="dxa"/>
            <w:tcBorders>
              <w:top w:val="single" w:sz="4" w:space="0" w:color="auto"/>
              <w:left w:val="nil"/>
              <w:bottom w:val="single" w:sz="4" w:space="0" w:color="auto"/>
              <w:right w:val="single" w:sz="4" w:space="0" w:color="auto"/>
            </w:tcBorders>
          </w:tcPr>
          <w:p w14:paraId="78162BA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16 kg.</w:t>
            </w:r>
          </w:p>
        </w:tc>
        <w:tc>
          <w:tcPr>
            <w:tcW w:w="3010" w:type="dxa"/>
            <w:tcBorders>
              <w:top w:val="single" w:sz="4" w:space="0" w:color="auto"/>
              <w:left w:val="nil"/>
              <w:bottom w:val="single" w:sz="4" w:space="0" w:color="auto"/>
              <w:right w:val="single" w:sz="4" w:space="0" w:color="auto"/>
            </w:tcBorders>
            <w:noWrap/>
          </w:tcPr>
          <w:p w14:paraId="0594BA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DF04B1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1254993" w14:textId="620BFE6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8.13.</w:t>
            </w:r>
          </w:p>
        </w:tc>
        <w:tc>
          <w:tcPr>
            <w:tcW w:w="1926" w:type="dxa"/>
            <w:tcBorders>
              <w:top w:val="single" w:sz="4" w:space="0" w:color="auto"/>
              <w:left w:val="single" w:sz="4" w:space="0" w:color="auto"/>
              <w:bottom w:val="single" w:sz="4" w:space="0" w:color="auto"/>
              <w:right w:val="single" w:sz="4" w:space="0" w:color="auto"/>
            </w:tcBorders>
          </w:tcPr>
          <w:p w14:paraId="5E84370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11403BA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sz w:val="21"/>
                <w:szCs w:val="21"/>
              </w:rPr>
              <w:t>Ne mažiau 24 mėn.</w:t>
            </w:r>
          </w:p>
        </w:tc>
        <w:tc>
          <w:tcPr>
            <w:tcW w:w="3010" w:type="dxa"/>
            <w:tcBorders>
              <w:top w:val="single" w:sz="4" w:space="0" w:color="auto"/>
              <w:left w:val="nil"/>
              <w:bottom w:val="single" w:sz="4" w:space="0" w:color="auto"/>
              <w:right w:val="single" w:sz="4" w:space="0" w:color="auto"/>
            </w:tcBorders>
            <w:noWrap/>
          </w:tcPr>
          <w:p w14:paraId="683E026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297F7D59"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767CB6D8"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Mikšerinis pultas – 1 vnt.</w:t>
            </w:r>
          </w:p>
        </w:tc>
      </w:tr>
      <w:tr w:rsidR="006D7CF6" w:rsidRPr="006D7CF6" w14:paraId="5C710A6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AF882FF" w14:textId="6F3C6D7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9.1.</w:t>
            </w:r>
          </w:p>
        </w:tc>
        <w:tc>
          <w:tcPr>
            <w:tcW w:w="1926" w:type="dxa"/>
            <w:tcBorders>
              <w:top w:val="single" w:sz="4" w:space="0" w:color="auto"/>
              <w:left w:val="single" w:sz="4" w:space="0" w:color="auto"/>
              <w:bottom w:val="single" w:sz="4" w:space="0" w:color="auto"/>
              <w:right w:val="single" w:sz="4" w:space="0" w:color="auto"/>
            </w:tcBorders>
          </w:tcPr>
          <w:p w14:paraId="4AC624F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2E83DCC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13B9DD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FA93F6D"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7A8B66E" w14:textId="7C41500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9.2.</w:t>
            </w:r>
          </w:p>
        </w:tc>
        <w:tc>
          <w:tcPr>
            <w:tcW w:w="1926" w:type="dxa"/>
            <w:tcBorders>
              <w:top w:val="single" w:sz="4" w:space="0" w:color="auto"/>
              <w:left w:val="single" w:sz="4" w:space="0" w:color="auto"/>
              <w:bottom w:val="single" w:sz="4" w:space="0" w:color="auto"/>
              <w:right w:val="single" w:sz="4" w:space="0" w:color="auto"/>
            </w:tcBorders>
          </w:tcPr>
          <w:p w14:paraId="1E6B8FD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Įvestys</w:t>
            </w:r>
          </w:p>
        </w:tc>
        <w:tc>
          <w:tcPr>
            <w:tcW w:w="3915" w:type="dxa"/>
            <w:tcBorders>
              <w:top w:val="single" w:sz="4" w:space="0" w:color="auto"/>
              <w:left w:val="nil"/>
              <w:bottom w:val="single" w:sz="4" w:space="0" w:color="auto"/>
              <w:right w:val="single" w:sz="4" w:space="0" w:color="auto"/>
            </w:tcBorders>
          </w:tcPr>
          <w:p w14:paraId="1F7960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w:t>
            </w:r>
          </w:p>
          <w:p w14:paraId="0E8564D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p w14:paraId="2E793C5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- 12 vnt. mikrofoninių XLR įėjimų;</w:t>
            </w:r>
          </w:p>
          <w:p w14:paraId="7C0C4844" w14:textId="77777777" w:rsidR="006D7CF6" w:rsidRPr="006D7CF6" w:rsidRDefault="006D7CF6" w:rsidP="006D7CF6">
            <w:pPr>
              <w:shd w:val="clear" w:color="auto" w:fill="FFFFFF" w:themeFill="background1"/>
              <w:tabs>
                <w:tab w:val="left" w:pos="567"/>
              </w:tabs>
              <w:rPr>
                <w:rFonts w:ascii="Calibri" w:hAnsi="Calibri" w:cs="Calibri"/>
                <w:sz w:val="21"/>
                <w:szCs w:val="21"/>
              </w:rPr>
            </w:pPr>
            <w:r w:rsidRPr="006D7CF6">
              <w:rPr>
                <w:rFonts w:ascii="Calibri" w:hAnsi="Calibri" w:cs="Calibri"/>
                <w:sz w:val="21"/>
                <w:szCs w:val="21"/>
              </w:rPr>
              <w:t>- 16 vnt. linijinių įėjimų;</w:t>
            </w:r>
          </w:p>
          <w:p w14:paraId="7E3D4C2A" w14:textId="77777777" w:rsidR="006D7CF6" w:rsidRPr="006D7CF6" w:rsidRDefault="006D7CF6" w:rsidP="006D7CF6">
            <w:pPr>
              <w:shd w:val="clear" w:color="auto" w:fill="FFFFFF" w:themeFill="background1"/>
              <w:tabs>
                <w:tab w:val="left" w:pos="567"/>
              </w:tabs>
              <w:rPr>
                <w:rFonts w:ascii="Calibri" w:hAnsi="Calibri" w:cs="Calibri"/>
                <w:sz w:val="21"/>
                <w:szCs w:val="21"/>
              </w:rPr>
            </w:pPr>
            <w:r w:rsidRPr="006D7CF6">
              <w:rPr>
                <w:rFonts w:ascii="Calibri" w:hAnsi="Calibri" w:cs="Calibri"/>
                <w:sz w:val="21"/>
                <w:szCs w:val="21"/>
              </w:rPr>
              <w:t>- 1 vnt. stereo RCA įėjimas;</w:t>
            </w:r>
          </w:p>
          <w:p w14:paraId="109FE40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sz w:val="21"/>
                <w:szCs w:val="21"/>
              </w:rPr>
              <w:t xml:space="preserve">- </w:t>
            </w:r>
            <w:r w:rsidRPr="006D7CF6">
              <w:rPr>
                <w:rFonts w:ascii="Calibri" w:hAnsi="Calibri" w:cs="Calibri"/>
                <w:color w:val="000000" w:themeColor="text1"/>
                <w:sz w:val="21"/>
                <w:szCs w:val="21"/>
              </w:rPr>
              <w:t>Bluetooth sąsaja.</w:t>
            </w:r>
          </w:p>
        </w:tc>
        <w:tc>
          <w:tcPr>
            <w:tcW w:w="3010" w:type="dxa"/>
            <w:tcBorders>
              <w:top w:val="single" w:sz="4" w:space="0" w:color="auto"/>
              <w:left w:val="nil"/>
              <w:bottom w:val="single" w:sz="4" w:space="0" w:color="auto"/>
              <w:right w:val="single" w:sz="4" w:space="0" w:color="auto"/>
            </w:tcBorders>
            <w:noWrap/>
          </w:tcPr>
          <w:p w14:paraId="60FB319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A4B47D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AF2F178" w14:textId="70A884B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9.3.</w:t>
            </w:r>
          </w:p>
        </w:tc>
        <w:tc>
          <w:tcPr>
            <w:tcW w:w="1926" w:type="dxa"/>
            <w:tcBorders>
              <w:top w:val="single" w:sz="4" w:space="0" w:color="auto"/>
              <w:left w:val="single" w:sz="4" w:space="0" w:color="auto"/>
              <w:bottom w:val="single" w:sz="4" w:space="0" w:color="auto"/>
              <w:right w:val="single" w:sz="4" w:space="0" w:color="auto"/>
            </w:tcBorders>
          </w:tcPr>
          <w:p w14:paraId="15265D4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Išvestys</w:t>
            </w:r>
          </w:p>
        </w:tc>
        <w:tc>
          <w:tcPr>
            <w:tcW w:w="3915" w:type="dxa"/>
            <w:tcBorders>
              <w:top w:val="single" w:sz="4" w:space="0" w:color="auto"/>
              <w:left w:val="nil"/>
              <w:bottom w:val="single" w:sz="4" w:space="0" w:color="auto"/>
              <w:right w:val="single" w:sz="4" w:space="0" w:color="auto"/>
            </w:tcBorders>
          </w:tcPr>
          <w:p w14:paraId="7BD4B6E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w:t>
            </w:r>
          </w:p>
          <w:p w14:paraId="2A7A3E9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- 2 pagrindiniai išėjimai (XLR).</w:t>
            </w:r>
          </w:p>
        </w:tc>
        <w:tc>
          <w:tcPr>
            <w:tcW w:w="3010" w:type="dxa"/>
            <w:tcBorders>
              <w:top w:val="single" w:sz="4" w:space="0" w:color="auto"/>
              <w:left w:val="nil"/>
              <w:bottom w:val="single" w:sz="4" w:space="0" w:color="auto"/>
              <w:right w:val="single" w:sz="4" w:space="0" w:color="auto"/>
            </w:tcBorders>
            <w:noWrap/>
          </w:tcPr>
          <w:p w14:paraId="2EBF41C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A61804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5109139" w14:textId="0BF969A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9.4.</w:t>
            </w:r>
          </w:p>
        </w:tc>
        <w:tc>
          <w:tcPr>
            <w:tcW w:w="1926" w:type="dxa"/>
            <w:tcBorders>
              <w:top w:val="single" w:sz="4" w:space="0" w:color="auto"/>
              <w:left w:val="single" w:sz="4" w:space="0" w:color="auto"/>
              <w:bottom w:val="single" w:sz="4" w:space="0" w:color="auto"/>
              <w:right w:val="single" w:sz="4" w:space="0" w:color="auto"/>
            </w:tcBorders>
          </w:tcPr>
          <w:p w14:paraId="57A00A8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Kanalų skaičius</w:t>
            </w:r>
          </w:p>
        </w:tc>
        <w:tc>
          <w:tcPr>
            <w:tcW w:w="3915" w:type="dxa"/>
            <w:tcBorders>
              <w:top w:val="single" w:sz="4" w:space="0" w:color="auto"/>
              <w:left w:val="nil"/>
              <w:bottom w:val="single" w:sz="4" w:space="0" w:color="auto"/>
              <w:right w:val="single" w:sz="4" w:space="0" w:color="auto"/>
            </w:tcBorders>
          </w:tcPr>
          <w:p w14:paraId="31BFC5B0"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kaip 16 miksuojamų kanalų gyvam naudojimui.</w:t>
            </w:r>
          </w:p>
        </w:tc>
        <w:tc>
          <w:tcPr>
            <w:tcW w:w="3010" w:type="dxa"/>
            <w:tcBorders>
              <w:top w:val="single" w:sz="4" w:space="0" w:color="auto"/>
              <w:left w:val="nil"/>
              <w:bottom w:val="single" w:sz="4" w:space="0" w:color="auto"/>
              <w:right w:val="single" w:sz="4" w:space="0" w:color="auto"/>
            </w:tcBorders>
            <w:noWrap/>
          </w:tcPr>
          <w:p w14:paraId="250FCE1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4166C5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982E14F" w14:textId="7A56220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9.5.</w:t>
            </w:r>
          </w:p>
        </w:tc>
        <w:tc>
          <w:tcPr>
            <w:tcW w:w="1926" w:type="dxa"/>
            <w:tcBorders>
              <w:top w:val="single" w:sz="4" w:space="0" w:color="auto"/>
              <w:left w:val="single" w:sz="4" w:space="0" w:color="auto"/>
              <w:bottom w:val="single" w:sz="4" w:space="0" w:color="auto"/>
              <w:right w:val="single" w:sz="4" w:space="0" w:color="auto"/>
            </w:tcBorders>
          </w:tcPr>
          <w:p w14:paraId="6D0A726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Įrašymas</w:t>
            </w:r>
          </w:p>
        </w:tc>
        <w:tc>
          <w:tcPr>
            <w:tcW w:w="3915" w:type="dxa"/>
            <w:tcBorders>
              <w:top w:val="single" w:sz="4" w:space="0" w:color="auto"/>
              <w:left w:val="nil"/>
              <w:bottom w:val="single" w:sz="4" w:space="0" w:color="auto"/>
              <w:right w:val="single" w:sz="4" w:space="0" w:color="auto"/>
            </w:tcBorders>
          </w:tcPr>
          <w:p w14:paraId="44D3F066"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integruotas SD kortelės įrašymas (stereo).</w:t>
            </w:r>
          </w:p>
        </w:tc>
        <w:tc>
          <w:tcPr>
            <w:tcW w:w="3010" w:type="dxa"/>
            <w:tcBorders>
              <w:top w:val="single" w:sz="4" w:space="0" w:color="auto"/>
              <w:left w:val="nil"/>
              <w:bottom w:val="single" w:sz="4" w:space="0" w:color="auto"/>
              <w:right w:val="single" w:sz="4" w:space="0" w:color="auto"/>
            </w:tcBorders>
            <w:noWrap/>
          </w:tcPr>
          <w:p w14:paraId="11BA533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3AB316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B475B3C" w14:textId="5564268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9.6.</w:t>
            </w:r>
          </w:p>
        </w:tc>
        <w:tc>
          <w:tcPr>
            <w:tcW w:w="1926" w:type="dxa"/>
            <w:tcBorders>
              <w:top w:val="single" w:sz="4" w:space="0" w:color="auto"/>
              <w:left w:val="single" w:sz="4" w:space="0" w:color="auto"/>
              <w:bottom w:val="single" w:sz="4" w:space="0" w:color="auto"/>
              <w:right w:val="single" w:sz="4" w:space="0" w:color="auto"/>
            </w:tcBorders>
          </w:tcPr>
          <w:p w14:paraId="5B8402E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Įmontuotas efektų procesorius</w:t>
            </w:r>
          </w:p>
        </w:tc>
        <w:tc>
          <w:tcPr>
            <w:tcW w:w="3915" w:type="dxa"/>
            <w:tcBorders>
              <w:top w:val="single" w:sz="4" w:space="0" w:color="auto"/>
              <w:left w:val="nil"/>
              <w:bottom w:val="single" w:sz="4" w:space="0" w:color="auto"/>
              <w:right w:val="single" w:sz="4" w:space="0" w:color="auto"/>
            </w:tcBorders>
          </w:tcPr>
          <w:p w14:paraId="726F7C21"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kaip: Reverb, Delay, Chorus ir kt.</w:t>
            </w:r>
          </w:p>
        </w:tc>
        <w:tc>
          <w:tcPr>
            <w:tcW w:w="3010" w:type="dxa"/>
            <w:tcBorders>
              <w:top w:val="single" w:sz="4" w:space="0" w:color="auto"/>
              <w:left w:val="nil"/>
              <w:bottom w:val="single" w:sz="4" w:space="0" w:color="auto"/>
              <w:right w:val="single" w:sz="4" w:space="0" w:color="auto"/>
            </w:tcBorders>
            <w:noWrap/>
          </w:tcPr>
          <w:p w14:paraId="39F9EAA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19159CE" w14:textId="77777777" w:rsidTr="006D7CF6">
        <w:trPr>
          <w:trHeight w:val="1278"/>
        </w:trPr>
        <w:tc>
          <w:tcPr>
            <w:tcW w:w="642" w:type="dxa"/>
            <w:tcBorders>
              <w:top w:val="single" w:sz="4" w:space="0" w:color="auto"/>
              <w:left w:val="single" w:sz="4" w:space="0" w:color="auto"/>
              <w:bottom w:val="single" w:sz="4" w:space="0" w:color="auto"/>
              <w:right w:val="single" w:sz="4" w:space="0" w:color="auto"/>
            </w:tcBorders>
          </w:tcPr>
          <w:p w14:paraId="199218A1" w14:textId="7E270E0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9.7.</w:t>
            </w:r>
          </w:p>
        </w:tc>
        <w:tc>
          <w:tcPr>
            <w:tcW w:w="1926" w:type="dxa"/>
            <w:tcBorders>
              <w:top w:val="single" w:sz="4" w:space="0" w:color="auto"/>
              <w:left w:val="single" w:sz="4" w:space="0" w:color="auto"/>
              <w:bottom w:val="single" w:sz="4" w:space="0" w:color="auto"/>
              <w:right w:val="single" w:sz="4" w:space="0" w:color="auto"/>
            </w:tcBorders>
          </w:tcPr>
          <w:p w14:paraId="14C7896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Papildomos funkcijos</w:t>
            </w:r>
          </w:p>
        </w:tc>
        <w:tc>
          <w:tcPr>
            <w:tcW w:w="3915" w:type="dxa"/>
            <w:tcBorders>
              <w:top w:val="single" w:sz="4" w:space="0" w:color="auto"/>
              <w:left w:val="nil"/>
              <w:bottom w:val="single" w:sz="4" w:space="0" w:color="auto"/>
              <w:right w:val="single" w:sz="4" w:space="0" w:color="auto"/>
            </w:tcBorders>
          </w:tcPr>
          <w:p w14:paraId="45EF98CD"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Integruotas SD kortelių įrašymas ir atkūrimas;</w:t>
            </w:r>
          </w:p>
          <w:p w14:paraId="13C5BC87"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Bluetooth 5.0 garso transliacijai.</w:t>
            </w:r>
          </w:p>
        </w:tc>
        <w:tc>
          <w:tcPr>
            <w:tcW w:w="3010" w:type="dxa"/>
            <w:tcBorders>
              <w:top w:val="single" w:sz="4" w:space="0" w:color="auto"/>
              <w:left w:val="nil"/>
              <w:bottom w:val="single" w:sz="4" w:space="0" w:color="auto"/>
              <w:right w:val="single" w:sz="4" w:space="0" w:color="auto"/>
            </w:tcBorders>
            <w:noWrap/>
          </w:tcPr>
          <w:p w14:paraId="23DE488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7542C1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02F09DA" w14:textId="3B527F4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9.8.</w:t>
            </w:r>
          </w:p>
        </w:tc>
        <w:tc>
          <w:tcPr>
            <w:tcW w:w="1926" w:type="dxa"/>
            <w:tcBorders>
              <w:top w:val="single" w:sz="4" w:space="0" w:color="auto"/>
              <w:left w:val="single" w:sz="4" w:space="0" w:color="auto"/>
              <w:bottom w:val="single" w:sz="4" w:space="0" w:color="auto"/>
              <w:right w:val="single" w:sz="4" w:space="0" w:color="auto"/>
            </w:tcBorders>
          </w:tcPr>
          <w:p w14:paraId="0799DE1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34EAEA48"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24 mėn.</w:t>
            </w:r>
          </w:p>
        </w:tc>
        <w:tc>
          <w:tcPr>
            <w:tcW w:w="3010" w:type="dxa"/>
            <w:tcBorders>
              <w:top w:val="single" w:sz="4" w:space="0" w:color="auto"/>
              <w:left w:val="nil"/>
              <w:bottom w:val="single" w:sz="4" w:space="0" w:color="auto"/>
              <w:right w:val="single" w:sz="4" w:space="0" w:color="auto"/>
            </w:tcBorders>
            <w:noWrap/>
          </w:tcPr>
          <w:p w14:paraId="332AADA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3D46A643"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432D55F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Interaktyvi sistema (grindys, sienos)– 1 komplektas.</w:t>
            </w:r>
          </w:p>
        </w:tc>
      </w:tr>
      <w:tr w:rsidR="006D7CF6" w:rsidRPr="006D7CF6" w14:paraId="6399C10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A653C85" w14:textId="02CC4296"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10.1.</w:t>
            </w:r>
          </w:p>
        </w:tc>
        <w:tc>
          <w:tcPr>
            <w:tcW w:w="1926" w:type="dxa"/>
            <w:tcBorders>
              <w:top w:val="single" w:sz="4" w:space="0" w:color="auto"/>
              <w:left w:val="single" w:sz="4" w:space="0" w:color="auto"/>
              <w:bottom w:val="single" w:sz="4" w:space="0" w:color="auto"/>
              <w:right w:val="single" w:sz="4" w:space="0" w:color="auto"/>
            </w:tcBorders>
          </w:tcPr>
          <w:p w14:paraId="78CF8E8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4D9BFDE7"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7468628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4C9FCDA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C8FACB9" w14:textId="48F5D6B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10.2.</w:t>
            </w:r>
          </w:p>
        </w:tc>
        <w:tc>
          <w:tcPr>
            <w:tcW w:w="1926" w:type="dxa"/>
            <w:tcBorders>
              <w:top w:val="single" w:sz="4" w:space="0" w:color="auto"/>
              <w:left w:val="single" w:sz="4" w:space="0" w:color="auto"/>
              <w:bottom w:val="single" w:sz="4" w:space="0" w:color="auto"/>
              <w:right w:val="single" w:sz="4" w:space="0" w:color="auto"/>
            </w:tcBorders>
          </w:tcPr>
          <w:p w14:paraId="4EE1F3F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Išmatavimai ir saugumas</w:t>
            </w:r>
          </w:p>
        </w:tc>
        <w:tc>
          <w:tcPr>
            <w:tcW w:w="3915" w:type="dxa"/>
            <w:tcBorders>
              <w:top w:val="single" w:sz="4" w:space="0" w:color="auto"/>
              <w:left w:val="nil"/>
              <w:bottom w:val="single" w:sz="4" w:space="0" w:color="auto"/>
              <w:right w:val="single" w:sz="4" w:space="0" w:color="auto"/>
            </w:tcBorders>
          </w:tcPr>
          <w:p w14:paraId="4D5A5FB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Privalo tilpti pro 70 cm pločio duris darbinėje pozicijoje aptarnaujant vienam žmogui. Visa technologija turi būti viename apsaugotame korpuse.  </w:t>
            </w:r>
          </w:p>
        </w:tc>
        <w:tc>
          <w:tcPr>
            <w:tcW w:w="3010" w:type="dxa"/>
            <w:tcBorders>
              <w:top w:val="single" w:sz="4" w:space="0" w:color="auto"/>
              <w:left w:val="nil"/>
              <w:bottom w:val="single" w:sz="4" w:space="0" w:color="auto"/>
              <w:right w:val="single" w:sz="4" w:space="0" w:color="auto"/>
            </w:tcBorders>
            <w:noWrap/>
          </w:tcPr>
          <w:p w14:paraId="1F16E6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B144DF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9A0B74A" w14:textId="1A3B8E0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10.3.</w:t>
            </w:r>
          </w:p>
        </w:tc>
        <w:tc>
          <w:tcPr>
            <w:tcW w:w="1926" w:type="dxa"/>
            <w:tcBorders>
              <w:top w:val="single" w:sz="4" w:space="0" w:color="auto"/>
              <w:left w:val="single" w:sz="4" w:space="0" w:color="auto"/>
              <w:bottom w:val="single" w:sz="4" w:space="0" w:color="auto"/>
              <w:right w:val="single" w:sz="4" w:space="0" w:color="auto"/>
            </w:tcBorders>
          </w:tcPr>
          <w:p w14:paraId="15A459E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Technologija</w:t>
            </w:r>
          </w:p>
        </w:tc>
        <w:tc>
          <w:tcPr>
            <w:tcW w:w="3915" w:type="dxa"/>
            <w:tcBorders>
              <w:top w:val="single" w:sz="4" w:space="0" w:color="auto"/>
              <w:left w:val="nil"/>
              <w:bottom w:val="single" w:sz="4" w:space="0" w:color="auto"/>
              <w:right w:val="single" w:sz="4" w:space="0" w:color="auto"/>
            </w:tcBorders>
          </w:tcPr>
          <w:p w14:paraId="5D1948A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Įrenginys turi būti pritaikytas žaisti žaidimus tiek ant sienos, tiek ant grindų. </w:t>
            </w:r>
          </w:p>
        </w:tc>
        <w:tc>
          <w:tcPr>
            <w:tcW w:w="3010" w:type="dxa"/>
            <w:tcBorders>
              <w:top w:val="single" w:sz="4" w:space="0" w:color="auto"/>
              <w:left w:val="nil"/>
              <w:bottom w:val="single" w:sz="4" w:space="0" w:color="auto"/>
              <w:right w:val="single" w:sz="4" w:space="0" w:color="auto"/>
            </w:tcBorders>
            <w:noWrap/>
          </w:tcPr>
          <w:p w14:paraId="2E05442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949F7E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4FF75E9" w14:textId="79C4E1C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10.4.</w:t>
            </w:r>
          </w:p>
        </w:tc>
        <w:tc>
          <w:tcPr>
            <w:tcW w:w="1926" w:type="dxa"/>
            <w:tcBorders>
              <w:top w:val="single" w:sz="4" w:space="0" w:color="auto"/>
              <w:left w:val="single" w:sz="4" w:space="0" w:color="auto"/>
              <w:bottom w:val="single" w:sz="4" w:space="0" w:color="auto"/>
              <w:right w:val="single" w:sz="4" w:space="0" w:color="auto"/>
            </w:tcBorders>
          </w:tcPr>
          <w:p w14:paraId="075B578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Komplektacija</w:t>
            </w:r>
          </w:p>
        </w:tc>
        <w:tc>
          <w:tcPr>
            <w:tcW w:w="3915" w:type="dxa"/>
            <w:tcBorders>
              <w:top w:val="single" w:sz="4" w:space="0" w:color="auto"/>
              <w:left w:val="nil"/>
              <w:bottom w:val="single" w:sz="4" w:space="0" w:color="auto"/>
              <w:right w:val="single" w:sz="4" w:space="0" w:color="auto"/>
            </w:tcBorders>
          </w:tcPr>
          <w:p w14:paraId="563A388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Komplektacijoje turi būti ne mažiau kaip 2 nuotolinio valdymo pulteliai, 2 interaktyvus rašikliai, ne mažiau nei 2 interaktyvūs lazeriniai šautuvai, kuriuos įrenginys atpažintų tiek žaidžiant, tiek atliekant užduotis, ne mažiau kaip 42 kamuoliukų pritaikytų žaidimams ant sienos, bei specialus krepšys arba dėžė jiems laikyti. Ir putplasčio kilimėlis iš 12 dėlionių. </w:t>
            </w:r>
          </w:p>
        </w:tc>
        <w:tc>
          <w:tcPr>
            <w:tcW w:w="3010" w:type="dxa"/>
            <w:tcBorders>
              <w:top w:val="single" w:sz="4" w:space="0" w:color="auto"/>
              <w:left w:val="nil"/>
              <w:bottom w:val="single" w:sz="4" w:space="0" w:color="auto"/>
              <w:right w:val="single" w:sz="4" w:space="0" w:color="auto"/>
            </w:tcBorders>
            <w:noWrap/>
          </w:tcPr>
          <w:p w14:paraId="129856E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CA26CB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5B7ACDD" w14:textId="1115BE4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10.5.</w:t>
            </w:r>
          </w:p>
        </w:tc>
        <w:tc>
          <w:tcPr>
            <w:tcW w:w="1926" w:type="dxa"/>
            <w:tcBorders>
              <w:top w:val="single" w:sz="4" w:space="0" w:color="auto"/>
              <w:left w:val="single" w:sz="4" w:space="0" w:color="auto"/>
              <w:bottom w:val="single" w:sz="4" w:space="0" w:color="auto"/>
              <w:right w:val="single" w:sz="4" w:space="0" w:color="auto"/>
            </w:tcBorders>
          </w:tcPr>
          <w:p w14:paraId="126F554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Vaizdas ant sienos ir grindų</w:t>
            </w:r>
          </w:p>
        </w:tc>
        <w:tc>
          <w:tcPr>
            <w:tcW w:w="3915" w:type="dxa"/>
            <w:tcBorders>
              <w:top w:val="single" w:sz="4" w:space="0" w:color="auto"/>
              <w:left w:val="nil"/>
              <w:bottom w:val="single" w:sz="4" w:space="0" w:color="auto"/>
              <w:right w:val="single" w:sz="4" w:space="0" w:color="auto"/>
            </w:tcBorders>
          </w:tcPr>
          <w:p w14:paraId="5426769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Rodomas vaizdas ant grindų turi būti ne mažesnis nei 185 x 145 cm.</w:t>
            </w:r>
            <w:r w:rsidRPr="006D7CF6">
              <w:rPr>
                <w:rFonts w:ascii="Calibri" w:hAnsi="Calibri" w:cs="Calibri"/>
                <w:color w:val="000000" w:themeColor="text1"/>
                <w:sz w:val="21"/>
                <w:szCs w:val="21"/>
              </w:rPr>
              <w:br/>
              <w:t>Rodomas vaizdas ant sienos turi būti ne mažesnis nei 185 x 145 cm neatitraukus įrenginio nuo sienos.</w:t>
            </w:r>
          </w:p>
        </w:tc>
        <w:tc>
          <w:tcPr>
            <w:tcW w:w="3010" w:type="dxa"/>
            <w:tcBorders>
              <w:top w:val="single" w:sz="4" w:space="0" w:color="auto"/>
              <w:left w:val="nil"/>
              <w:bottom w:val="single" w:sz="4" w:space="0" w:color="auto"/>
              <w:right w:val="single" w:sz="4" w:space="0" w:color="auto"/>
            </w:tcBorders>
            <w:noWrap/>
          </w:tcPr>
          <w:p w14:paraId="629FEF0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648CB9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E3060CB" w14:textId="0A3235F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10.6.</w:t>
            </w:r>
          </w:p>
        </w:tc>
        <w:tc>
          <w:tcPr>
            <w:tcW w:w="1926" w:type="dxa"/>
            <w:tcBorders>
              <w:top w:val="single" w:sz="4" w:space="0" w:color="auto"/>
              <w:left w:val="single" w:sz="4" w:space="0" w:color="auto"/>
              <w:bottom w:val="single" w:sz="4" w:space="0" w:color="auto"/>
              <w:right w:val="single" w:sz="4" w:space="0" w:color="auto"/>
            </w:tcBorders>
          </w:tcPr>
          <w:p w14:paraId="50FE492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Mobilumas</w:t>
            </w:r>
          </w:p>
        </w:tc>
        <w:tc>
          <w:tcPr>
            <w:tcW w:w="3915" w:type="dxa"/>
            <w:tcBorders>
              <w:top w:val="single" w:sz="4" w:space="0" w:color="auto"/>
              <w:left w:val="nil"/>
              <w:bottom w:val="single" w:sz="4" w:space="0" w:color="auto"/>
              <w:right w:val="single" w:sz="4" w:space="0" w:color="auto"/>
            </w:tcBorders>
          </w:tcPr>
          <w:p w14:paraId="464A1FE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Įrenginys turi turėti ratukus užtikrinant jo mobilumą.</w:t>
            </w:r>
          </w:p>
        </w:tc>
        <w:tc>
          <w:tcPr>
            <w:tcW w:w="3010" w:type="dxa"/>
            <w:tcBorders>
              <w:top w:val="single" w:sz="4" w:space="0" w:color="auto"/>
              <w:left w:val="nil"/>
              <w:bottom w:val="single" w:sz="4" w:space="0" w:color="auto"/>
              <w:right w:val="single" w:sz="4" w:space="0" w:color="auto"/>
            </w:tcBorders>
            <w:noWrap/>
          </w:tcPr>
          <w:p w14:paraId="24B6077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0D5C46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1B894D6" w14:textId="434CFBB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10.7</w:t>
            </w:r>
          </w:p>
        </w:tc>
        <w:tc>
          <w:tcPr>
            <w:tcW w:w="1926" w:type="dxa"/>
            <w:tcBorders>
              <w:top w:val="single" w:sz="4" w:space="0" w:color="auto"/>
              <w:left w:val="single" w:sz="4" w:space="0" w:color="auto"/>
              <w:bottom w:val="single" w:sz="4" w:space="0" w:color="auto"/>
              <w:right w:val="single" w:sz="4" w:space="0" w:color="auto"/>
            </w:tcBorders>
          </w:tcPr>
          <w:p w14:paraId="0132BC2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Programinė įranga</w:t>
            </w:r>
          </w:p>
        </w:tc>
        <w:tc>
          <w:tcPr>
            <w:tcW w:w="3915" w:type="dxa"/>
            <w:tcBorders>
              <w:top w:val="single" w:sz="4" w:space="0" w:color="auto"/>
              <w:left w:val="nil"/>
              <w:bottom w:val="single" w:sz="4" w:space="0" w:color="auto"/>
              <w:right w:val="single" w:sz="4" w:space="0" w:color="auto"/>
            </w:tcBorders>
          </w:tcPr>
          <w:p w14:paraId="1269A31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Komplekte turi būti laike neribota programinė įranga, kurioje būtų ne mažiau 500 interaktyvių, profesionaliai paruoštų žaidimų lietuvių kalba ir jais naudotis neprisijungus prie interneto ryšio:</w:t>
            </w:r>
          </w:p>
          <w:p w14:paraId="79A1E77E"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Įskaitant bent 72 programėlių paketų rinkinį;</w:t>
            </w:r>
          </w:p>
          <w:p w14:paraId="533ABF13"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Įskaitant bent 6200 interaktyvių veiklų rinkinį.</w:t>
            </w:r>
          </w:p>
        </w:tc>
        <w:tc>
          <w:tcPr>
            <w:tcW w:w="3010" w:type="dxa"/>
            <w:tcBorders>
              <w:top w:val="single" w:sz="4" w:space="0" w:color="auto"/>
              <w:left w:val="nil"/>
              <w:bottom w:val="single" w:sz="4" w:space="0" w:color="auto"/>
              <w:right w:val="single" w:sz="4" w:space="0" w:color="auto"/>
            </w:tcBorders>
            <w:noWrap/>
          </w:tcPr>
          <w:p w14:paraId="0FC12C8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2ECA50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3DBA3D1" w14:textId="7B61F4D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10.8</w:t>
            </w:r>
          </w:p>
        </w:tc>
        <w:tc>
          <w:tcPr>
            <w:tcW w:w="1926" w:type="dxa"/>
            <w:tcBorders>
              <w:top w:val="single" w:sz="4" w:space="0" w:color="auto"/>
              <w:left w:val="single" w:sz="4" w:space="0" w:color="auto"/>
              <w:bottom w:val="single" w:sz="4" w:space="0" w:color="auto"/>
              <w:right w:val="single" w:sz="4" w:space="0" w:color="auto"/>
            </w:tcBorders>
          </w:tcPr>
          <w:p w14:paraId="3C2855F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Kalibravimas</w:t>
            </w:r>
          </w:p>
        </w:tc>
        <w:tc>
          <w:tcPr>
            <w:tcW w:w="3915" w:type="dxa"/>
            <w:tcBorders>
              <w:top w:val="single" w:sz="4" w:space="0" w:color="auto"/>
              <w:left w:val="nil"/>
              <w:bottom w:val="single" w:sz="4" w:space="0" w:color="auto"/>
              <w:right w:val="single" w:sz="4" w:space="0" w:color="auto"/>
            </w:tcBorders>
          </w:tcPr>
          <w:p w14:paraId="72764C7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integruota automatinė įrenginio judesio jutiklio kalibravimo sistema, priklausanti nuo besikeičiančių išorinio apšvietimo sąlygų.</w:t>
            </w:r>
          </w:p>
        </w:tc>
        <w:tc>
          <w:tcPr>
            <w:tcW w:w="3010" w:type="dxa"/>
            <w:tcBorders>
              <w:top w:val="single" w:sz="4" w:space="0" w:color="auto"/>
              <w:left w:val="nil"/>
              <w:bottom w:val="single" w:sz="4" w:space="0" w:color="auto"/>
              <w:right w:val="single" w:sz="4" w:space="0" w:color="auto"/>
            </w:tcBorders>
            <w:noWrap/>
          </w:tcPr>
          <w:p w14:paraId="3F614DA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F55219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B84FC6E" w14:textId="77FB005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10.9.</w:t>
            </w:r>
          </w:p>
        </w:tc>
        <w:tc>
          <w:tcPr>
            <w:tcW w:w="1926" w:type="dxa"/>
            <w:tcBorders>
              <w:top w:val="single" w:sz="4" w:space="0" w:color="auto"/>
              <w:left w:val="single" w:sz="4" w:space="0" w:color="auto"/>
              <w:bottom w:val="single" w:sz="4" w:space="0" w:color="auto"/>
              <w:right w:val="single" w:sz="4" w:space="0" w:color="auto"/>
            </w:tcBorders>
          </w:tcPr>
          <w:p w14:paraId="57D4C27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Valdymas</w:t>
            </w:r>
          </w:p>
        </w:tc>
        <w:tc>
          <w:tcPr>
            <w:tcW w:w="3915" w:type="dxa"/>
            <w:tcBorders>
              <w:top w:val="single" w:sz="4" w:space="0" w:color="auto"/>
              <w:left w:val="nil"/>
              <w:bottom w:val="single" w:sz="4" w:space="0" w:color="auto"/>
              <w:right w:val="single" w:sz="4" w:space="0" w:color="auto"/>
            </w:tcBorders>
          </w:tcPr>
          <w:p w14:paraId="1835BD3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w:t>
            </w:r>
          </w:p>
          <w:p w14:paraId="60A84988"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įrenginio valdymas, įskaitant sąsajos veikimą, įjungimą ir žaidimo pasirinkimą, naudojant pridedamą nuotolinio valdymo pultą ir vartotojo sąveiką su rodomu vaizdu.</w:t>
            </w:r>
          </w:p>
          <w:p w14:paraId="3319D7D9" w14:textId="77777777" w:rsidR="006D7CF6" w:rsidRPr="006D7CF6" w:rsidRDefault="006D7CF6" w:rsidP="006D7CF6">
            <w:pPr>
              <w:pStyle w:val="Sraopastraipa"/>
              <w:numPr>
                <w:ilvl w:val="0"/>
                <w:numId w:val="10"/>
              </w:numPr>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valdyti žaidimus ir programas vien tik vartotojo kūno sąveika, nenaudojant papildomų jutiklių, žymeklių ar periferinių įrenginių.</w:t>
            </w:r>
          </w:p>
          <w:p w14:paraId="017A79D3"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atnaujinti ir įdiegti naujus žaidimų paketus naudojant išorinį atminties įrenginį (pvz., USB atmintinę), nuotoliniu būdu atnaujinant per interneto ryšį ir naudojant aktyvinimo kodus.</w:t>
            </w:r>
          </w:p>
          <w:p w14:paraId="52A04CE6"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integruotas kompiuterio pelės režimas pridedamame nuotolinio valdymo pulte, skirtas valdyti interneto programas;</w:t>
            </w:r>
          </w:p>
          <w:p w14:paraId="6AB2E4B3"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automatinis įrenginio veikimo režimo keitimas iš grindų į interaktyvią sieną ir atvirkščiai, kai įrenginys perkeliamas.</w:t>
            </w:r>
          </w:p>
          <w:p w14:paraId="6BFCA7D4"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sukurti mėgstamiausių programų sąrašą su galimybe jas kartoti atsitiktine arba eilės tvarka 5 minučių arba 2 minučių režimais.</w:t>
            </w:r>
          </w:p>
          <w:p w14:paraId="56BF5312"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Vaizdo paaiškinimai, kaip naudoti interaktyvius žaidimus, kiekvienoje aplikacijoje.</w:t>
            </w:r>
          </w:p>
          <w:p w14:paraId="04E2B87A"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išplėsti interaktyvaus įrenginio funkcionalumą įsigyjant papildomų palaikymo ir dvipusio bendravimo su „Android“ įrenginiais parinkčių, įskaitant programų valdymą, ekrano veidrodinį atspindėjimą, turinio ir žaidimų bendrinimą, taip pat išplėstą prieigą prie programų, esančių „Google Play“ parduotuvėje.</w:t>
            </w:r>
          </w:p>
        </w:tc>
        <w:tc>
          <w:tcPr>
            <w:tcW w:w="3010" w:type="dxa"/>
            <w:tcBorders>
              <w:top w:val="single" w:sz="4" w:space="0" w:color="auto"/>
              <w:left w:val="nil"/>
              <w:bottom w:val="single" w:sz="4" w:space="0" w:color="auto"/>
              <w:right w:val="single" w:sz="4" w:space="0" w:color="auto"/>
            </w:tcBorders>
            <w:noWrap/>
          </w:tcPr>
          <w:p w14:paraId="08CBD91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F8DC22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F6D248" w14:textId="7349362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10.10.</w:t>
            </w:r>
          </w:p>
        </w:tc>
        <w:tc>
          <w:tcPr>
            <w:tcW w:w="1926" w:type="dxa"/>
            <w:tcBorders>
              <w:top w:val="single" w:sz="4" w:space="0" w:color="auto"/>
              <w:left w:val="single" w:sz="4" w:space="0" w:color="auto"/>
              <w:bottom w:val="single" w:sz="4" w:space="0" w:color="auto"/>
              <w:right w:val="single" w:sz="4" w:space="0" w:color="auto"/>
            </w:tcBorders>
          </w:tcPr>
          <w:p w14:paraId="4AEDFCF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Integruotos programos</w:t>
            </w:r>
          </w:p>
        </w:tc>
        <w:tc>
          <w:tcPr>
            <w:tcW w:w="3915" w:type="dxa"/>
            <w:tcBorders>
              <w:top w:val="single" w:sz="4" w:space="0" w:color="auto"/>
              <w:left w:val="nil"/>
              <w:bottom w:val="single" w:sz="4" w:space="0" w:color="auto"/>
              <w:right w:val="single" w:sz="4" w:space="0" w:color="auto"/>
            </w:tcBorders>
          </w:tcPr>
          <w:p w14:paraId="270F07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galimybė prisijungti prie  interneto ryšio naudotis „Google“, „YouTube“ platformomis.</w:t>
            </w:r>
          </w:p>
        </w:tc>
        <w:tc>
          <w:tcPr>
            <w:tcW w:w="3010" w:type="dxa"/>
            <w:tcBorders>
              <w:top w:val="single" w:sz="4" w:space="0" w:color="auto"/>
              <w:left w:val="nil"/>
              <w:bottom w:val="single" w:sz="4" w:space="0" w:color="auto"/>
              <w:right w:val="single" w:sz="4" w:space="0" w:color="auto"/>
            </w:tcBorders>
            <w:noWrap/>
          </w:tcPr>
          <w:p w14:paraId="069D67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5B7215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C5D76AE" w14:textId="5AAFCF6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10.11.</w:t>
            </w:r>
          </w:p>
        </w:tc>
        <w:tc>
          <w:tcPr>
            <w:tcW w:w="1926" w:type="dxa"/>
            <w:tcBorders>
              <w:top w:val="single" w:sz="4" w:space="0" w:color="auto"/>
              <w:left w:val="single" w:sz="4" w:space="0" w:color="auto"/>
              <w:bottom w:val="single" w:sz="4" w:space="0" w:color="auto"/>
              <w:right w:val="single" w:sz="4" w:space="0" w:color="auto"/>
            </w:tcBorders>
          </w:tcPr>
          <w:p w14:paraId="089ED35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Projekcinė dalis</w:t>
            </w:r>
          </w:p>
        </w:tc>
        <w:tc>
          <w:tcPr>
            <w:tcW w:w="3915" w:type="dxa"/>
            <w:tcBorders>
              <w:top w:val="single" w:sz="4" w:space="0" w:color="auto"/>
              <w:left w:val="nil"/>
              <w:bottom w:val="single" w:sz="4" w:space="0" w:color="auto"/>
              <w:right w:val="single" w:sz="4" w:space="0" w:color="auto"/>
            </w:tcBorders>
          </w:tcPr>
          <w:p w14:paraId="501F950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Turi būti ne mažiau 4000 ANSI liumenų. </w:t>
            </w:r>
          </w:p>
        </w:tc>
        <w:tc>
          <w:tcPr>
            <w:tcW w:w="3010" w:type="dxa"/>
            <w:tcBorders>
              <w:top w:val="single" w:sz="4" w:space="0" w:color="auto"/>
              <w:left w:val="nil"/>
              <w:bottom w:val="single" w:sz="4" w:space="0" w:color="auto"/>
              <w:right w:val="single" w:sz="4" w:space="0" w:color="auto"/>
            </w:tcBorders>
            <w:noWrap/>
          </w:tcPr>
          <w:p w14:paraId="66A57CF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6A0B39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D87B146" w14:textId="25B3D29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10.12.</w:t>
            </w:r>
          </w:p>
        </w:tc>
        <w:tc>
          <w:tcPr>
            <w:tcW w:w="1926" w:type="dxa"/>
            <w:tcBorders>
              <w:top w:val="single" w:sz="4" w:space="0" w:color="auto"/>
              <w:left w:val="single" w:sz="4" w:space="0" w:color="auto"/>
              <w:bottom w:val="single" w:sz="4" w:space="0" w:color="auto"/>
              <w:right w:val="single" w:sz="4" w:space="0" w:color="auto"/>
            </w:tcBorders>
          </w:tcPr>
          <w:p w14:paraId="29A87E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Projekcinės dalies rezoliucija</w:t>
            </w:r>
          </w:p>
        </w:tc>
        <w:tc>
          <w:tcPr>
            <w:tcW w:w="3915" w:type="dxa"/>
            <w:tcBorders>
              <w:top w:val="single" w:sz="4" w:space="0" w:color="auto"/>
              <w:left w:val="nil"/>
              <w:bottom w:val="single" w:sz="4" w:space="0" w:color="auto"/>
              <w:right w:val="single" w:sz="4" w:space="0" w:color="auto"/>
            </w:tcBorders>
          </w:tcPr>
          <w:p w14:paraId="40157D6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1600 x 1200.</w:t>
            </w:r>
          </w:p>
        </w:tc>
        <w:tc>
          <w:tcPr>
            <w:tcW w:w="3010" w:type="dxa"/>
            <w:tcBorders>
              <w:top w:val="single" w:sz="4" w:space="0" w:color="auto"/>
              <w:left w:val="nil"/>
              <w:bottom w:val="single" w:sz="4" w:space="0" w:color="auto"/>
              <w:right w:val="single" w:sz="4" w:space="0" w:color="auto"/>
            </w:tcBorders>
            <w:noWrap/>
          </w:tcPr>
          <w:p w14:paraId="1378A6B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D4078E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E158989" w14:textId="7EA3E67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10.13.</w:t>
            </w:r>
          </w:p>
        </w:tc>
        <w:tc>
          <w:tcPr>
            <w:tcW w:w="1926" w:type="dxa"/>
            <w:tcBorders>
              <w:top w:val="single" w:sz="4" w:space="0" w:color="auto"/>
              <w:left w:val="single" w:sz="4" w:space="0" w:color="auto"/>
              <w:bottom w:val="single" w:sz="4" w:space="0" w:color="auto"/>
              <w:right w:val="single" w:sz="4" w:space="0" w:color="auto"/>
            </w:tcBorders>
          </w:tcPr>
          <w:p w14:paraId="0B4A07A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Projekcinės dalies kontrastas</w:t>
            </w:r>
          </w:p>
        </w:tc>
        <w:tc>
          <w:tcPr>
            <w:tcW w:w="3915" w:type="dxa"/>
            <w:tcBorders>
              <w:top w:val="single" w:sz="4" w:space="0" w:color="auto"/>
              <w:left w:val="nil"/>
              <w:bottom w:val="single" w:sz="4" w:space="0" w:color="auto"/>
              <w:right w:val="single" w:sz="4" w:space="0" w:color="auto"/>
            </w:tcBorders>
          </w:tcPr>
          <w:p w14:paraId="3214D5C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prasčiau nei 22 000:1.</w:t>
            </w:r>
          </w:p>
        </w:tc>
        <w:tc>
          <w:tcPr>
            <w:tcW w:w="3010" w:type="dxa"/>
            <w:tcBorders>
              <w:top w:val="single" w:sz="4" w:space="0" w:color="auto"/>
              <w:left w:val="nil"/>
              <w:bottom w:val="single" w:sz="4" w:space="0" w:color="auto"/>
              <w:right w:val="single" w:sz="4" w:space="0" w:color="auto"/>
            </w:tcBorders>
            <w:noWrap/>
          </w:tcPr>
          <w:p w14:paraId="6459348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A9DF20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D6B24AA" w14:textId="70CC5E3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10.14.</w:t>
            </w:r>
          </w:p>
        </w:tc>
        <w:tc>
          <w:tcPr>
            <w:tcW w:w="1926" w:type="dxa"/>
            <w:tcBorders>
              <w:top w:val="single" w:sz="4" w:space="0" w:color="auto"/>
              <w:left w:val="single" w:sz="4" w:space="0" w:color="auto"/>
              <w:bottom w:val="single" w:sz="4" w:space="0" w:color="auto"/>
              <w:right w:val="single" w:sz="4" w:space="0" w:color="auto"/>
            </w:tcBorders>
          </w:tcPr>
          <w:p w14:paraId="526A531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Svoris </w:t>
            </w:r>
          </w:p>
        </w:tc>
        <w:tc>
          <w:tcPr>
            <w:tcW w:w="3915" w:type="dxa"/>
            <w:tcBorders>
              <w:top w:val="single" w:sz="4" w:space="0" w:color="auto"/>
              <w:left w:val="nil"/>
              <w:bottom w:val="single" w:sz="4" w:space="0" w:color="auto"/>
              <w:right w:val="single" w:sz="4" w:space="0" w:color="auto"/>
            </w:tcBorders>
          </w:tcPr>
          <w:p w14:paraId="54018DB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nei 25 KG</w:t>
            </w:r>
          </w:p>
        </w:tc>
        <w:tc>
          <w:tcPr>
            <w:tcW w:w="3010" w:type="dxa"/>
            <w:tcBorders>
              <w:top w:val="single" w:sz="4" w:space="0" w:color="auto"/>
              <w:left w:val="nil"/>
              <w:bottom w:val="single" w:sz="4" w:space="0" w:color="auto"/>
              <w:right w:val="single" w:sz="4" w:space="0" w:color="auto"/>
            </w:tcBorders>
            <w:noWrap/>
          </w:tcPr>
          <w:p w14:paraId="5AA582F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2220F0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85AEE81" w14:textId="6B47ED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10.15.</w:t>
            </w:r>
          </w:p>
        </w:tc>
        <w:tc>
          <w:tcPr>
            <w:tcW w:w="1926" w:type="dxa"/>
            <w:tcBorders>
              <w:top w:val="single" w:sz="4" w:space="0" w:color="auto"/>
              <w:left w:val="single" w:sz="4" w:space="0" w:color="auto"/>
              <w:bottom w:val="single" w:sz="4" w:space="0" w:color="auto"/>
              <w:right w:val="single" w:sz="4" w:space="0" w:color="auto"/>
            </w:tcBorders>
          </w:tcPr>
          <w:p w14:paraId="137C9D4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Integruotos kolonėlės</w:t>
            </w:r>
          </w:p>
        </w:tc>
        <w:tc>
          <w:tcPr>
            <w:tcW w:w="3915" w:type="dxa"/>
            <w:tcBorders>
              <w:top w:val="single" w:sz="4" w:space="0" w:color="auto"/>
              <w:left w:val="nil"/>
              <w:bottom w:val="single" w:sz="4" w:space="0" w:color="auto"/>
              <w:right w:val="single" w:sz="4" w:space="0" w:color="auto"/>
            </w:tcBorders>
          </w:tcPr>
          <w:p w14:paraId="2EAACBD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Įmontuota stereo garso sistema (2 garsiakalbiai, kurių bendra galia ne mažesnė kaip 30 W).</w:t>
            </w:r>
          </w:p>
        </w:tc>
        <w:tc>
          <w:tcPr>
            <w:tcW w:w="3010" w:type="dxa"/>
            <w:tcBorders>
              <w:top w:val="single" w:sz="4" w:space="0" w:color="auto"/>
              <w:left w:val="nil"/>
              <w:bottom w:val="single" w:sz="4" w:space="0" w:color="auto"/>
              <w:right w:val="single" w:sz="4" w:space="0" w:color="auto"/>
            </w:tcBorders>
            <w:noWrap/>
          </w:tcPr>
          <w:p w14:paraId="695BCF0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B7E581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FA7E81E" w14:textId="417E831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10.16.</w:t>
            </w:r>
          </w:p>
        </w:tc>
        <w:tc>
          <w:tcPr>
            <w:tcW w:w="1926" w:type="dxa"/>
            <w:tcBorders>
              <w:top w:val="single" w:sz="4" w:space="0" w:color="auto"/>
              <w:left w:val="single" w:sz="4" w:space="0" w:color="auto"/>
              <w:bottom w:val="single" w:sz="4" w:space="0" w:color="auto"/>
              <w:right w:val="single" w:sz="4" w:space="0" w:color="auto"/>
            </w:tcBorders>
          </w:tcPr>
          <w:p w14:paraId="1780BFE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Interneto reikalavimai </w:t>
            </w:r>
          </w:p>
        </w:tc>
        <w:tc>
          <w:tcPr>
            <w:tcW w:w="3915" w:type="dxa"/>
            <w:tcBorders>
              <w:top w:val="single" w:sz="4" w:space="0" w:color="auto"/>
              <w:left w:val="nil"/>
              <w:bottom w:val="single" w:sz="4" w:space="0" w:color="auto"/>
              <w:right w:val="single" w:sz="4" w:space="0" w:color="auto"/>
            </w:tcBorders>
          </w:tcPr>
          <w:p w14:paraId="414F258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turėti WIFI. Turi turėti galimybę prijungti įrenginį prie interneto per kabelinį tinklą.</w:t>
            </w:r>
          </w:p>
        </w:tc>
        <w:tc>
          <w:tcPr>
            <w:tcW w:w="3010" w:type="dxa"/>
            <w:tcBorders>
              <w:top w:val="single" w:sz="4" w:space="0" w:color="auto"/>
              <w:left w:val="nil"/>
              <w:bottom w:val="single" w:sz="4" w:space="0" w:color="auto"/>
              <w:right w:val="single" w:sz="4" w:space="0" w:color="auto"/>
            </w:tcBorders>
            <w:noWrap/>
          </w:tcPr>
          <w:p w14:paraId="145FD51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B4F686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905BBBF" w14:textId="2D790BC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10.17.</w:t>
            </w:r>
          </w:p>
        </w:tc>
        <w:tc>
          <w:tcPr>
            <w:tcW w:w="1926" w:type="dxa"/>
            <w:tcBorders>
              <w:top w:val="single" w:sz="4" w:space="0" w:color="auto"/>
              <w:left w:val="single" w:sz="4" w:space="0" w:color="auto"/>
              <w:bottom w:val="single" w:sz="4" w:space="0" w:color="auto"/>
              <w:right w:val="single" w:sz="4" w:space="0" w:color="auto"/>
            </w:tcBorders>
          </w:tcPr>
          <w:p w14:paraId="6C008F5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Kompiuteris</w:t>
            </w:r>
          </w:p>
        </w:tc>
        <w:tc>
          <w:tcPr>
            <w:tcW w:w="3915" w:type="dxa"/>
            <w:tcBorders>
              <w:top w:val="single" w:sz="4" w:space="0" w:color="auto"/>
              <w:left w:val="nil"/>
              <w:bottom w:val="single" w:sz="4" w:space="0" w:color="auto"/>
              <w:right w:val="single" w:sz="4" w:space="0" w:color="auto"/>
            </w:tcBorders>
          </w:tcPr>
          <w:p w14:paraId="6C87C74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Turi būti Linux operacinė sistema arba lygiavertė, ne prasčiau nei 8 GB DDR4 atmintis, ne prasčiau nei SSD diskas 120GB. </w:t>
            </w:r>
          </w:p>
        </w:tc>
        <w:tc>
          <w:tcPr>
            <w:tcW w:w="3010" w:type="dxa"/>
            <w:tcBorders>
              <w:top w:val="single" w:sz="4" w:space="0" w:color="auto"/>
              <w:left w:val="nil"/>
              <w:bottom w:val="single" w:sz="4" w:space="0" w:color="auto"/>
              <w:right w:val="single" w:sz="4" w:space="0" w:color="auto"/>
            </w:tcBorders>
            <w:noWrap/>
          </w:tcPr>
          <w:p w14:paraId="2FF5FF4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506B0953"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00657CA2"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Papildoma informacija: montavimas ir mokymai</w:t>
            </w:r>
          </w:p>
        </w:tc>
      </w:tr>
      <w:tr w:rsidR="006D7CF6" w:rsidRPr="006D7CF6" w14:paraId="53651BF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5519104" w14:textId="7B19BE1F"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11.</w:t>
            </w:r>
          </w:p>
        </w:tc>
        <w:tc>
          <w:tcPr>
            <w:tcW w:w="1926" w:type="dxa"/>
            <w:tcBorders>
              <w:top w:val="single" w:sz="4" w:space="0" w:color="auto"/>
              <w:left w:val="single" w:sz="4" w:space="0" w:color="auto"/>
              <w:bottom w:val="single" w:sz="4" w:space="0" w:color="auto"/>
              <w:right w:val="single" w:sz="4" w:space="0" w:color="auto"/>
            </w:tcBorders>
          </w:tcPr>
          <w:p w14:paraId="153522D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Instaliavimas</w:t>
            </w:r>
          </w:p>
        </w:tc>
        <w:tc>
          <w:tcPr>
            <w:tcW w:w="3915" w:type="dxa"/>
            <w:tcBorders>
              <w:top w:val="single" w:sz="4" w:space="0" w:color="auto"/>
              <w:left w:val="nil"/>
              <w:bottom w:val="single" w:sz="4" w:space="0" w:color="auto"/>
              <w:right w:val="single" w:sz="4" w:space="0" w:color="auto"/>
            </w:tcBorders>
          </w:tcPr>
          <w:p w14:paraId="32866A86"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Visa įranga turi būti sumontuota užsakovo nurodytose patalpose. Įrangai sumontuoti bei pajungti turi būti numatyti visi pajungimo kabeliai bei montavimo medžiagos. Įranga turi būti pilnai suderinta bei paruošta darbui.</w:t>
            </w:r>
          </w:p>
        </w:tc>
        <w:tc>
          <w:tcPr>
            <w:tcW w:w="3010" w:type="dxa"/>
            <w:tcBorders>
              <w:top w:val="single" w:sz="4" w:space="0" w:color="auto"/>
              <w:left w:val="nil"/>
              <w:bottom w:val="single" w:sz="4" w:space="0" w:color="auto"/>
              <w:right w:val="single" w:sz="4" w:space="0" w:color="auto"/>
            </w:tcBorders>
            <w:noWrap/>
          </w:tcPr>
          <w:p w14:paraId="69B1570A"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231CE0B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8EE7379" w14:textId="357D6F1F"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12.</w:t>
            </w:r>
          </w:p>
        </w:tc>
        <w:tc>
          <w:tcPr>
            <w:tcW w:w="1926" w:type="dxa"/>
            <w:tcBorders>
              <w:top w:val="single" w:sz="4" w:space="0" w:color="auto"/>
              <w:left w:val="single" w:sz="4" w:space="0" w:color="auto"/>
              <w:bottom w:val="single" w:sz="4" w:space="0" w:color="auto"/>
              <w:right w:val="single" w:sz="4" w:space="0" w:color="auto"/>
            </w:tcBorders>
          </w:tcPr>
          <w:p w14:paraId="1ED0D14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Mokymai</w:t>
            </w:r>
          </w:p>
        </w:tc>
        <w:tc>
          <w:tcPr>
            <w:tcW w:w="3915" w:type="dxa"/>
            <w:tcBorders>
              <w:top w:val="single" w:sz="4" w:space="0" w:color="auto"/>
              <w:left w:val="nil"/>
              <w:bottom w:val="single" w:sz="4" w:space="0" w:color="auto"/>
              <w:right w:val="single" w:sz="4" w:space="0" w:color="auto"/>
            </w:tcBorders>
          </w:tcPr>
          <w:p w14:paraId="4BF8A4D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atlikti mokymai kaip dirbti su įranga.</w:t>
            </w:r>
          </w:p>
        </w:tc>
        <w:tc>
          <w:tcPr>
            <w:tcW w:w="3010" w:type="dxa"/>
            <w:tcBorders>
              <w:top w:val="single" w:sz="4" w:space="0" w:color="auto"/>
              <w:left w:val="nil"/>
              <w:bottom w:val="single" w:sz="4" w:space="0" w:color="auto"/>
              <w:right w:val="single" w:sz="4" w:space="0" w:color="auto"/>
            </w:tcBorders>
            <w:noWrap/>
          </w:tcPr>
          <w:p w14:paraId="1CD7EFF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bookmarkEnd w:id="1"/>
    </w:tbl>
    <w:p w14:paraId="2FE9D69E" w14:textId="77777777" w:rsidR="00233F44" w:rsidRPr="00AB6D9C" w:rsidRDefault="00233F44" w:rsidP="00233F44">
      <w:pPr>
        <w:spacing w:after="0" w:line="240" w:lineRule="auto"/>
        <w:ind w:firstLine="851"/>
        <w:jc w:val="both"/>
        <w:rPr>
          <w:rFonts w:ascii="Calibri" w:eastAsia="Times New Roman" w:hAnsi="Calibri" w:cs="Calibri"/>
          <w:kern w:val="0"/>
          <w:sz w:val="21"/>
          <w:szCs w:val="21"/>
          <w14:ligatures w14:val="none"/>
        </w:rPr>
      </w:pPr>
    </w:p>
    <w:p w14:paraId="2C473B14" w14:textId="77777777" w:rsidR="00233F44" w:rsidRPr="00AB6D9C" w:rsidRDefault="00233F44" w:rsidP="00287700">
      <w:pPr>
        <w:spacing w:after="0" w:line="240" w:lineRule="auto"/>
        <w:ind w:firstLine="851"/>
        <w:jc w:val="both"/>
        <w:rPr>
          <w:rFonts w:ascii="Calibri" w:eastAsia="Times New Roman" w:hAnsi="Calibri" w:cs="Calibri"/>
          <w:kern w:val="0"/>
          <w:sz w:val="21"/>
          <w:szCs w:val="21"/>
          <w14:ligatures w14:val="none"/>
        </w:rPr>
      </w:pPr>
    </w:p>
    <w:p w14:paraId="62CBE285" w14:textId="77777777" w:rsidR="00287700" w:rsidRPr="00AB6D9C" w:rsidRDefault="00287700" w:rsidP="00287700">
      <w:pPr>
        <w:spacing w:after="0" w:line="240" w:lineRule="auto"/>
        <w:ind w:firstLine="851"/>
        <w:jc w:val="both"/>
        <w:rPr>
          <w:rFonts w:ascii="Calibri" w:eastAsia="Times New Roman" w:hAnsi="Calibri" w:cs="Calibri"/>
          <w:bCs/>
          <w:kern w:val="0"/>
          <w:sz w:val="21"/>
          <w:szCs w:val="21"/>
          <w14:ligatures w14:val="none"/>
        </w:rPr>
      </w:pPr>
      <w:r w:rsidRPr="00AB6D9C">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B6D9C">
        <w:rPr>
          <w:rFonts w:ascii="Calibri" w:eastAsia="Times New Roman" w:hAnsi="Calibri" w:cs="Calibri"/>
          <w:bCs/>
          <w:kern w:val="0"/>
          <w:sz w:val="21"/>
          <w:szCs w:val="21"/>
          <w14:ligatures w14:val="none"/>
        </w:rPr>
        <w:t>teikiant sąskaitą per Sąskaitų administravimo bendrąją informacinę sistemą „SABIS“</w:t>
      </w:r>
      <w:r w:rsidRPr="00AB6D9C">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B6D9C">
        <w:rPr>
          <w:rFonts w:ascii="Calibri" w:eastAsia="Times New Roman" w:hAnsi="Calibri" w:cs="Calibri"/>
          <w:bCs/>
          <w:kern w:val="0"/>
          <w:sz w:val="21"/>
          <w:szCs w:val="21"/>
          <w14:ligatures w14:val="none"/>
        </w:rPr>
        <w:t>.</w:t>
      </w:r>
      <w:bookmarkEnd w:id="0"/>
    </w:p>
    <w:p w14:paraId="42BE0299" w14:textId="77777777" w:rsidR="00287700" w:rsidRPr="00AB6D9C" w:rsidRDefault="00287700" w:rsidP="00287700">
      <w:pPr>
        <w:spacing w:after="0" w:line="240" w:lineRule="auto"/>
        <w:ind w:firstLine="1134"/>
        <w:jc w:val="both"/>
        <w:rPr>
          <w:rFonts w:ascii="Calibri" w:eastAsia="Times New Roman" w:hAnsi="Calibri" w:cs="Calibri"/>
          <w:i/>
          <w:iCs/>
          <w:kern w:val="0"/>
          <w:sz w:val="24"/>
          <w:szCs w:val="24"/>
          <w14:ligatures w14:val="none"/>
        </w:rPr>
      </w:pPr>
    </w:p>
    <w:p w14:paraId="0E769235"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75D3C0EF"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287700" w:rsidRPr="00AB6D9C" w14:paraId="73460AEB" w14:textId="77777777" w:rsidTr="006B66BD">
        <w:trPr>
          <w:gridAfter w:val="2"/>
          <w:wAfter w:w="252" w:type="dxa"/>
          <w:jc w:val="center"/>
        </w:trPr>
        <w:tc>
          <w:tcPr>
            <w:tcW w:w="1104" w:type="dxa"/>
            <w:gridSpan w:val="2"/>
          </w:tcPr>
          <w:p w14:paraId="579D8E2E" w14:textId="77777777" w:rsidR="00287700" w:rsidRPr="00AB6D9C" w:rsidRDefault="00287700" w:rsidP="00287700">
            <w:pPr>
              <w:spacing w:after="0" w:line="240" w:lineRule="auto"/>
              <w:ind w:left="90" w:hanging="142"/>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Eil. Nr.</w:t>
            </w:r>
          </w:p>
        </w:tc>
        <w:tc>
          <w:tcPr>
            <w:tcW w:w="6494" w:type="dxa"/>
            <w:gridSpan w:val="6"/>
          </w:tcPr>
          <w:p w14:paraId="52645034" w14:textId="77777777" w:rsidR="00287700" w:rsidRPr="00AB6D9C" w:rsidRDefault="00287700" w:rsidP="00287700">
            <w:pPr>
              <w:spacing w:after="0" w:line="240" w:lineRule="auto"/>
              <w:ind w:left="142" w:hanging="142"/>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Pateiktų dokumentų pavadinimas</w:t>
            </w:r>
          </w:p>
        </w:tc>
        <w:tc>
          <w:tcPr>
            <w:tcW w:w="2320" w:type="dxa"/>
            <w:gridSpan w:val="2"/>
          </w:tcPr>
          <w:p w14:paraId="6D65BE65" w14:textId="77777777" w:rsidR="00287700" w:rsidRPr="00AB6D9C" w:rsidRDefault="00287700" w:rsidP="00287700">
            <w:pPr>
              <w:spacing w:after="0" w:line="240" w:lineRule="auto"/>
              <w:ind w:left="142" w:hanging="142"/>
              <w:jc w:val="center"/>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Dokumento puslapių skaičius</w:t>
            </w:r>
          </w:p>
        </w:tc>
      </w:tr>
      <w:tr w:rsidR="00287700" w:rsidRPr="00AB6D9C" w14:paraId="14720B27" w14:textId="77777777" w:rsidTr="006B66BD">
        <w:trPr>
          <w:gridAfter w:val="2"/>
          <w:wAfter w:w="252" w:type="dxa"/>
          <w:jc w:val="center"/>
        </w:trPr>
        <w:tc>
          <w:tcPr>
            <w:tcW w:w="1104" w:type="dxa"/>
            <w:gridSpan w:val="2"/>
          </w:tcPr>
          <w:p w14:paraId="611DDEA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51F4255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1E49E8B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4748F243" w14:textId="77777777" w:rsidTr="006B66BD">
        <w:trPr>
          <w:gridAfter w:val="2"/>
          <w:wAfter w:w="252" w:type="dxa"/>
          <w:jc w:val="center"/>
        </w:trPr>
        <w:tc>
          <w:tcPr>
            <w:tcW w:w="1104" w:type="dxa"/>
            <w:gridSpan w:val="2"/>
          </w:tcPr>
          <w:p w14:paraId="76229A00"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287AF31A"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0FCD0517"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57023415" w14:textId="77777777" w:rsidTr="006B66BD">
        <w:trPr>
          <w:gridAfter w:val="2"/>
          <w:wAfter w:w="252" w:type="dxa"/>
          <w:jc w:val="center"/>
        </w:trPr>
        <w:tc>
          <w:tcPr>
            <w:tcW w:w="1104" w:type="dxa"/>
            <w:gridSpan w:val="2"/>
          </w:tcPr>
          <w:p w14:paraId="5482C2F0"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377D5FC8" w14:textId="77777777" w:rsidR="00287700" w:rsidRPr="00AB6D9C" w:rsidRDefault="00287700" w:rsidP="00287700">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5FD05964"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5BDBF391"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0A94F2E8" w14:textId="77777777" w:rsidR="00287700" w:rsidRPr="00AB6D9C"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p>
          <w:p w14:paraId="0F3769A1" w14:textId="77777777" w:rsidR="00287700" w:rsidRPr="00AB6D9C"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Pasiūlymas galioja iki termino, nustatyto pirkimo dokumentuose.</w:t>
            </w:r>
          </w:p>
        </w:tc>
      </w:tr>
      <w:tr w:rsidR="00287700" w:rsidRPr="00AB6D9C" w14:paraId="561881D3"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201BF6B7" w14:textId="77777777" w:rsidR="00287700" w:rsidRPr="00AB6D9C" w:rsidRDefault="00287700" w:rsidP="00287700">
            <w:pPr>
              <w:spacing w:after="0" w:line="300" w:lineRule="auto"/>
              <w:ind w:left="142" w:hanging="142"/>
              <w:jc w:val="both"/>
              <w:rPr>
                <w:rFonts w:ascii="Calibri" w:eastAsia="Calibri" w:hAnsi="Calibri" w:cs="Calibri"/>
                <w:kern w:val="0"/>
                <w:sz w:val="21"/>
                <w:szCs w:val="21"/>
                <w:lang w:eastAsia="lt-LT"/>
                <w14:ligatures w14:val="none"/>
              </w:rPr>
            </w:pPr>
          </w:p>
        </w:tc>
        <w:tc>
          <w:tcPr>
            <w:tcW w:w="6565" w:type="dxa"/>
            <w:gridSpan w:val="9"/>
          </w:tcPr>
          <w:p w14:paraId="6BD499AD" w14:textId="77777777" w:rsidR="00287700" w:rsidRPr="00AB6D9C" w:rsidRDefault="00287700" w:rsidP="00287700">
            <w:pPr>
              <w:spacing w:after="0" w:line="300" w:lineRule="auto"/>
              <w:ind w:left="142" w:hanging="142"/>
              <w:jc w:val="both"/>
              <w:rPr>
                <w:rFonts w:ascii="Calibri" w:eastAsia="Calibri" w:hAnsi="Calibri" w:cs="Calibri"/>
                <w:i/>
                <w:kern w:val="0"/>
                <w:sz w:val="21"/>
                <w:szCs w:val="21"/>
                <w:lang w:eastAsia="lt-LT"/>
                <w14:ligatures w14:val="none"/>
              </w:rPr>
            </w:pPr>
          </w:p>
        </w:tc>
      </w:tr>
      <w:tr w:rsidR="00287700" w:rsidRPr="00AB6D9C" w14:paraId="3465D4B4"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05395EC9" w14:textId="77777777" w:rsidR="00287700" w:rsidRPr="00AB6D9C" w:rsidRDefault="00287700" w:rsidP="00287700">
            <w:pPr>
              <w:spacing w:after="0" w:line="300" w:lineRule="auto"/>
              <w:ind w:left="142" w:right="-1" w:hanging="142"/>
              <w:jc w:val="both"/>
              <w:rPr>
                <w:rFonts w:ascii="Calibri" w:eastAsia="Calibri" w:hAnsi="Calibri" w:cs="Calibri"/>
                <w:kern w:val="0"/>
                <w:sz w:val="21"/>
                <w:szCs w:val="21"/>
                <w:lang w:eastAsia="lt-LT"/>
                <w14:ligatures w14:val="none"/>
              </w:rPr>
            </w:pPr>
          </w:p>
        </w:tc>
        <w:tc>
          <w:tcPr>
            <w:tcW w:w="603" w:type="dxa"/>
          </w:tcPr>
          <w:p w14:paraId="04F6046A"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1972" w:type="dxa"/>
            <w:tcBorders>
              <w:top w:val="nil"/>
              <w:left w:val="nil"/>
              <w:bottom w:val="single" w:sz="4" w:space="0" w:color="auto"/>
              <w:right w:val="nil"/>
            </w:tcBorders>
          </w:tcPr>
          <w:p w14:paraId="6D13FD3E"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699" w:type="dxa"/>
          </w:tcPr>
          <w:p w14:paraId="32E73035"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2477" w:type="dxa"/>
            <w:gridSpan w:val="2"/>
            <w:tcBorders>
              <w:top w:val="nil"/>
              <w:left w:val="nil"/>
              <w:bottom w:val="single" w:sz="4" w:space="0" w:color="auto"/>
              <w:right w:val="nil"/>
            </w:tcBorders>
          </w:tcPr>
          <w:p w14:paraId="6A311E51" w14:textId="77777777" w:rsidR="00287700" w:rsidRPr="00AB6D9C"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c>
          <w:tcPr>
            <w:tcW w:w="458" w:type="dxa"/>
            <w:gridSpan w:val="2"/>
          </w:tcPr>
          <w:p w14:paraId="79650B0C" w14:textId="77777777" w:rsidR="00287700" w:rsidRPr="00AB6D9C"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r>
      <w:tr w:rsidR="00287700" w:rsidRPr="00AB6D9C" w14:paraId="05354CC7"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419DD548" w14:textId="77777777" w:rsidR="00287700" w:rsidRPr="00AB6D9C" w:rsidRDefault="00287700" w:rsidP="00287700">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AB6D9C">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5F0C0777"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1972" w:type="dxa"/>
            <w:tcBorders>
              <w:top w:val="single" w:sz="4" w:space="0" w:color="auto"/>
              <w:left w:val="nil"/>
              <w:bottom w:val="nil"/>
              <w:right w:val="nil"/>
            </w:tcBorders>
          </w:tcPr>
          <w:p w14:paraId="6B87580A"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AB6D9C">
              <w:rPr>
                <w:rFonts w:ascii="Calibri" w:eastAsia="Calibri" w:hAnsi="Calibri" w:cs="Calibri"/>
                <w:kern w:val="0"/>
                <w:position w:val="6"/>
                <w:sz w:val="20"/>
                <w:szCs w:val="20"/>
                <w:lang w:eastAsia="lt-LT"/>
                <w14:ligatures w14:val="none"/>
              </w:rPr>
              <w:t>(Parašas)</w:t>
            </w:r>
          </w:p>
        </w:tc>
        <w:tc>
          <w:tcPr>
            <w:tcW w:w="699" w:type="dxa"/>
          </w:tcPr>
          <w:p w14:paraId="4249627B"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2477" w:type="dxa"/>
            <w:gridSpan w:val="2"/>
            <w:tcBorders>
              <w:top w:val="single" w:sz="4" w:space="0" w:color="auto"/>
              <w:left w:val="nil"/>
              <w:bottom w:val="nil"/>
              <w:right w:val="nil"/>
            </w:tcBorders>
          </w:tcPr>
          <w:p w14:paraId="1453E36D"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AB6D9C">
              <w:rPr>
                <w:rFonts w:ascii="Calibri" w:eastAsia="Calibri" w:hAnsi="Calibri" w:cs="Calibri"/>
                <w:kern w:val="0"/>
                <w:position w:val="6"/>
                <w:sz w:val="20"/>
                <w:szCs w:val="20"/>
                <w:lang w:eastAsia="lt-LT"/>
                <w14:ligatures w14:val="none"/>
              </w:rPr>
              <w:t>(Vardas ir pavardė)</w:t>
            </w:r>
          </w:p>
        </w:tc>
        <w:tc>
          <w:tcPr>
            <w:tcW w:w="458" w:type="dxa"/>
            <w:gridSpan w:val="2"/>
          </w:tcPr>
          <w:p w14:paraId="71487ECC"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r>
    </w:tbl>
    <w:p w14:paraId="50992F8D" w14:textId="6CA9B156" w:rsidR="000D484B" w:rsidRPr="00AB6D9C" w:rsidRDefault="00287700" w:rsidP="00B97590">
      <w:pPr>
        <w:spacing w:after="0" w:line="240" w:lineRule="auto"/>
        <w:ind w:left="142" w:hanging="142"/>
        <w:jc w:val="center"/>
        <w:rPr>
          <w:rFonts w:ascii="Calibri" w:eastAsia="Times New Roman" w:hAnsi="Calibri" w:cs="Calibri"/>
          <w:kern w:val="0"/>
          <w:sz w:val="24"/>
          <w:szCs w:val="24"/>
          <w14:ligatures w14:val="none"/>
        </w:rPr>
      </w:pPr>
      <w:r w:rsidRPr="00AB6D9C">
        <w:rPr>
          <w:rFonts w:ascii="Calibri" w:eastAsia="Times New Roman" w:hAnsi="Calibri" w:cs="Calibri"/>
          <w:kern w:val="0"/>
          <w:sz w:val="24"/>
          <w:szCs w:val="24"/>
          <w14:ligatures w14:val="none"/>
        </w:rPr>
        <w:t>_________________</w:t>
      </w:r>
    </w:p>
    <w:sectPr w:rsidR="000D484B" w:rsidRPr="00AB6D9C" w:rsidSect="00E93D4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7BBB" w14:textId="77777777" w:rsidR="00525B84" w:rsidRDefault="00525B84" w:rsidP="00E93D4D">
      <w:pPr>
        <w:spacing w:after="0" w:line="240" w:lineRule="auto"/>
      </w:pPr>
      <w:r>
        <w:separator/>
      </w:r>
    </w:p>
  </w:endnote>
  <w:endnote w:type="continuationSeparator" w:id="0">
    <w:p w14:paraId="3E2DE606" w14:textId="77777777" w:rsidR="00525B84" w:rsidRDefault="00525B84" w:rsidP="00E9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0785" w14:textId="77777777" w:rsidR="00525B84" w:rsidRDefault="00525B84" w:rsidP="00E93D4D">
      <w:pPr>
        <w:spacing w:after="0" w:line="240" w:lineRule="auto"/>
      </w:pPr>
      <w:r>
        <w:separator/>
      </w:r>
    </w:p>
  </w:footnote>
  <w:footnote w:type="continuationSeparator" w:id="0">
    <w:p w14:paraId="6A927598" w14:textId="77777777" w:rsidR="00525B84" w:rsidRDefault="00525B84" w:rsidP="00E9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859375"/>
      <w:docPartObj>
        <w:docPartGallery w:val="Page Numbers (Top of Page)"/>
        <w:docPartUnique/>
      </w:docPartObj>
    </w:sdtPr>
    <w:sdtContent>
      <w:p w14:paraId="645FB690" w14:textId="5150A0DD" w:rsidR="00E93D4D" w:rsidRDefault="00E93D4D">
        <w:pPr>
          <w:pStyle w:val="Antrats"/>
          <w:jc w:val="center"/>
        </w:pPr>
        <w:r>
          <w:fldChar w:fldCharType="begin"/>
        </w:r>
        <w:r>
          <w:instrText>PAGE   \* MERGEFORMAT</w:instrText>
        </w:r>
        <w:r>
          <w:fldChar w:fldCharType="separate"/>
        </w:r>
        <w:r>
          <w:t>2</w:t>
        </w:r>
        <w:r>
          <w:fldChar w:fldCharType="end"/>
        </w:r>
      </w:p>
    </w:sdtContent>
  </w:sdt>
  <w:p w14:paraId="2AF9E663" w14:textId="77777777" w:rsidR="00E93D4D" w:rsidRDefault="00E93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62D6D"/>
    <w:multiLevelType w:val="hybridMultilevel"/>
    <w:tmpl w:val="6BB6A804"/>
    <w:lvl w:ilvl="0" w:tplc="2192208E">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19FD413F"/>
    <w:multiLevelType w:val="hybridMultilevel"/>
    <w:tmpl w:val="B34AAD46"/>
    <w:lvl w:ilvl="0" w:tplc="5A92E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9760038">
    <w:abstractNumId w:val="9"/>
  </w:num>
  <w:num w:numId="2" w16cid:durableId="58555814">
    <w:abstractNumId w:val="7"/>
  </w:num>
  <w:num w:numId="3" w16cid:durableId="461921148">
    <w:abstractNumId w:val="4"/>
  </w:num>
  <w:num w:numId="4" w16cid:durableId="1743330593">
    <w:abstractNumId w:val="6"/>
  </w:num>
  <w:num w:numId="5" w16cid:durableId="608007129">
    <w:abstractNumId w:val="10"/>
  </w:num>
  <w:num w:numId="6" w16cid:durableId="1531186104">
    <w:abstractNumId w:val="8"/>
  </w:num>
  <w:num w:numId="7" w16cid:durableId="909266197">
    <w:abstractNumId w:val="5"/>
  </w:num>
  <w:num w:numId="8" w16cid:durableId="178862394">
    <w:abstractNumId w:val="0"/>
  </w:num>
  <w:num w:numId="9" w16cid:durableId="771777338">
    <w:abstractNumId w:val="3"/>
  </w:num>
  <w:num w:numId="10" w16cid:durableId="2034648101">
    <w:abstractNumId w:val="1"/>
  </w:num>
  <w:num w:numId="11" w16cid:durableId="188976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3F"/>
    <w:rsid w:val="000D484B"/>
    <w:rsid w:val="00233F44"/>
    <w:rsid w:val="00247931"/>
    <w:rsid w:val="00287700"/>
    <w:rsid w:val="00475B7C"/>
    <w:rsid w:val="00525B84"/>
    <w:rsid w:val="006D7CF6"/>
    <w:rsid w:val="007A5CC5"/>
    <w:rsid w:val="009F30D8"/>
    <w:rsid w:val="00AB6D9C"/>
    <w:rsid w:val="00B25AC9"/>
    <w:rsid w:val="00B97590"/>
    <w:rsid w:val="00C1723F"/>
    <w:rsid w:val="00CF0B22"/>
    <w:rsid w:val="00DD286A"/>
    <w:rsid w:val="00E27420"/>
    <w:rsid w:val="00E93D4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8FB4"/>
  <w15:chartTrackingRefBased/>
  <w15:docId w15:val="{2FB5F8BB-3A02-44D9-9746-568D5319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72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72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72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72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72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72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72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72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72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3F"/>
    <w:rPr>
      <w:i/>
      <w:iCs/>
      <w:color w:val="404040" w:themeColor="text1" w:themeTint="BF"/>
    </w:rPr>
  </w:style>
  <w:style w:type="paragraph" w:styleId="Sraopastraipa">
    <w:name w:val="List Paragraph"/>
    <w:aliases w:val="Bullet EY,List Paragraph Red,Numbering,ERP-List Paragraph,List Paragraph11,List Paragraph111,List Paragr1"/>
    <w:basedOn w:val="prastasis"/>
    <w:link w:val="SraopastraipaDiagrama"/>
    <w:uiPriority w:val="34"/>
    <w:qFormat/>
    <w:rsid w:val="00C1723F"/>
    <w:pPr>
      <w:ind w:left="720"/>
      <w:contextualSpacing/>
    </w:pPr>
  </w:style>
  <w:style w:type="character" w:styleId="Rykuspabraukimas">
    <w:name w:val="Intense Emphasis"/>
    <w:basedOn w:val="Numatytasispastraiposriftas"/>
    <w:uiPriority w:val="21"/>
    <w:qFormat/>
    <w:rsid w:val="00C1723F"/>
    <w:rPr>
      <w:i/>
      <w:iCs/>
      <w:color w:val="0F4761" w:themeColor="accent1" w:themeShade="BF"/>
    </w:rPr>
  </w:style>
  <w:style w:type="paragraph" w:styleId="Iskirtacitata">
    <w:name w:val="Intense Quote"/>
    <w:basedOn w:val="prastasis"/>
    <w:next w:val="prastasis"/>
    <w:link w:val="IskirtacitataDiagrama"/>
    <w:uiPriority w:val="30"/>
    <w:qFormat/>
    <w:rsid w:val="00C1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723F"/>
    <w:rPr>
      <w:i/>
      <w:iCs/>
      <w:color w:val="0F4761" w:themeColor="accent1" w:themeShade="BF"/>
    </w:rPr>
  </w:style>
  <w:style w:type="character" w:styleId="Rykinuoroda">
    <w:name w:val="Intense Reference"/>
    <w:basedOn w:val="Numatytasispastraiposriftas"/>
    <w:uiPriority w:val="32"/>
    <w:qFormat/>
    <w:rsid w:val="00C1723F"/>
    <w:rPr>
      <w:b/>
      <w:bCs/>
      <w:smallCaps/>
      <w:color w:val="0F4761" w:themeColor="accent1" w:themeShade="BF"/>
      <w:spacing w:val="5"/>
    </w:rPr>
  </w:style>
  <w:style w:type="table" w:styleId="Lentelstinklelis">
    <w:name w:val="Table Grid"/>
    <w:basedOn w:val="prastojilentel"/>
    <w:uiPriority w:val="39"/>
    <w:rsid w:val="00233F4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
    <w:link w:val="Sraopastraipa"/>
    <w:uiPriority w:val="34"/>
    <w:qFormat/>
    <w:locked/>
    <w:rsid w:val="00233F44"/>
  </w:style>
  <w:style w:type="paragraph" w:styleId="Antrats">
    <w:name w:val="header"/>
    <w:basedOn w:val="prastasis"/>
    <w:link w:val="AntratsDiagrama"/>
    <w:uiPriority w:val="99"/>
    <w:unhideWhenUsed/>
    <w:rsid w:val="00E93D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4D"/>
  </w:style>
  <w:style w:type="paragraph" w:styleId="Porat">
    <w:name w:val="footer"/>
    <w:basedOn w:val="prastasis"/>
    <w:link w:val="PoratDiagrama"/>
    <w:uiPriority w:val="99"/>
    <w:unhideWhenUsed/>
    <w:rsid w:val="00E93D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4D"/>
  </w:style>
  <w:style w:type="paragraph" w:customStyle="1" w:styleId="p1">
    <w:name w:val="p1"/>
    <w:basedOn w:val="prastasis"/>
    <w:rsid w:val="00AB6D9C"/>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10191</Words>
  <Characters>5809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11</cp:revision>
  <dcterms:created xsi:type="dcterms:W3CDTF">2025-08-07T08:45:00Z</dcterms:created>
  <dcterms:modified xsi:type="dcterms:W3CDTF">2025-10-07T12:18:00Z</dcterms:modified>
</cp:coreProperties>
</file>