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296D" w14:textId="77777777" w:rsidR="00D05D6F" w:rsidRPr="008D04FD" w:rsidRDefault="00D05D6F" w:rsidP="00D05D6F">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60C13195" w14:textId="77777777" w:rsidR="00D05D6F" w:rsidRPr="008D04FD" w:rsidRDefault="00D05D6F" w:rsidP="00D05D6F">
      <w:pPr>
        <w:widowControl w:val="0"/>
        <w:tabs>
          <w:tab w:val="right" w:leader="underscore" w:pos="9071"/>
        </w:tabs>
        <w:suppressAutoHyphens/>
        <w:jc w:val="center"/>
        <w:textAlignment w:val="baseline"/>
        <w:rPr>
          <w:rFonts w:ascii="Calibri" w:eastAsia="Calibri" w:hAnsi="Calibri" w:cs="Calibri"/>
          <w:b/>
          <w:bCs/>
          <w:sz w:val="22"/>
          <w:szCs w:val="22"/>
        </w:rPr>
      </w:pPr>
    </w:p>
    <w:p w14:paraId="6E980C0D" w14:textId="77777777" w:rsidR="00D05D6F" w:rsidRPr="008D04FD" w:rsidRDefault="00D05D6F" w:rsidP="00D05D6F">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5A133047" w14:textId="77777777" w:rsidR="00D05D6F" w:rsidRPr="008D04FD" w:rsidRDefault="00D05D6F" w:rsidP="00D05D6F">
      <w:pPr>
        <w:widowControl w:val="0"/>
        <w:tabs>
          <w:tab w:val="right" w:leader="underscore" w:pos="9071"/>
        </w:tabs>
        <w:suppressAutoHyphens/>
        <w:jc w:val="center"/>
        <w:textAlignment w:val="baseline"/>
        <w:rPr>
          <w:rFonts w:ascii="Calibri" w:eastAsia="Calibri" w:hAnsi="Calibri" w:cs="Calibri"/>
          <w:b/>
          <w:bCs/>
          <w:sz w:val="22"/>
          <w:szCs w:val="22"/>
        </w:rPr>
      </w:pPr>
    </w:p>
    <w:p w14:paraId="2D3000D1" w14:textId="77777777" w:rsidR="00D05D6F" w:rsidRPr="008D04FD" w:rsidRDefault="00D05D6F" w:rsidP="00D05D6F">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259C106B" w14:textId="77777777" w:rsidR="00D05D6F" w:rsidRPr="008D04FD" w:rsidRDefault="00D05D6F" w:rsidP="00D05D6F">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6F2E9F14" w14:textId="77777777" w:rsidR="00D05D6F" w:rsidRPr="008D04FD" w:rsidRDefault="00D05D6F" w:rsidP="00D05D6F">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6A99A3AC" w14:textId="77777777" w:rsidR="00D05D6F" w:rsidRPr="008D04FD" w:rsidRDefault="00D05D6F" w:rsidP="00D05D6F">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2328DC6C" w14:textId="77777777" w:rsidR="00D05D6F" w:rsidRPr="008D04FD" w:rsidRDefault="00D05D6F" w:rsidP="00D05D6F">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719CD407" w14:textId="77777777" w:rsidR="00D05D6F" w:rsidRPr="008D04FD" w:rsidRDefault="00D05D6F" w:rsidP="00D05D6F">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287F049C" w14:textId="77777777" w:rsidR="00D05D6F" w:rsidRPr="008D04FD" w:rsidRDefault="00D05D6F" w:rsidP="00D05D6F">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2BE09616" w14:textId="77777777" w:rsidR="00D05D6F" w:rsidRPr="008D04FD" w:rsidRDefault="00D05D6F" w:rsidP="00D05D6F">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61EA936C" w14:textId="77777777" w:rsidR="00D05D6F" w:rsidRPr="008D04FD" w:rsidRDefault="00D05D6F" w:rsidP="00D05D6F">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7F26705F" w14:textId="77777777" w:rsidR="00D05D6F" w:rsidRPr="008D04FD" w:rsidRDefault="00D05D6F" w:rsidP="00D05D6F">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0B1DA10" w14:textId="77777777" w:rsidR="00D05D6F" w:rsidRPr="008D04FD" w:rsidRDefault="00D05D6F" w:rsidP="00D05D6F">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42073A81" w14:textId="77777777" w:rsidR="00D05D6F" w:rsidRPr="008D04FD" w:rsidRDefault="00D05D6F" w:rsidP="00D05D6F">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90"/>
        <w:gridCol w:w="1394"/>
      </w:tblGrid>
      <w:tr w:rsidR="00D05D6F" w:rsidRPr="008D04FD" w14:paraId="65201754" w14:textId="77777777" w:rsidTr="00A342AB">
        <w:tc>
          <w:tcPr>
            <w:tcW w:w="562" w:type="dxa"/>
          </w:tcPr>
          <w:p w14:paraId="2A5C4487" w14:textId="77777777" w:rsidR="00D05D6F" w:rsidRPr="008D04FD" w:rsidRDefault="00D05D6F" w:rsidP="001F414F">
            <w:pPr>
              <w:spacing w:line="240" w:lineRule="auto"/>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30BDAFEF" w14:textId="77777777" w:rsidR="00D05D6F" w:rsidRPr="008D04FD" w:rsidRDefault="00D05D6F" w:rsidP="001F414F">
            <w:pPr>
              <w:spacing w:line="240" w:lineRule="auto"/>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781322D6"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□TAIP</w:t>
            </w:r>
          </w:p>
          <w:p w14:paraId="112C62BB"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 NE</w:t>
            </w:r>
          </w:p>
          <w:p w14:paraId="6ED4647E" w14:textId="77777777" w:rsidR="00D05D6F" w:rsidRPr="008D04FD" w:rsidRDefault="00D05D6F" w:rsidP="001F414F">
            <w:pPr>
              <w:spacing w:line="240" w:lineRule="auto"/>
              <w:ind w:firstLine="27"/>
              <w:rPr>
                <w:rFonts w:ascii="Calibri" w:hAnsi="Calibri" w:cs="Calibri"/>
                <w:sz w:val="22"/>
                <w:szCs w:val="22"/>
              </w:rPr>
            </w:pPr>
          </w:p>
        </w:tc>
      </w:tr>
      <w:tr w:rsidR="00D05D6F" w:rsidRPr="008D04FD" w14:paraId="55A15E30" w14:textId="77777777" w:rsidTr="00A342AB">
        <w:tc>
          <w:tcPr>
            <w:tcW w:w="562" w:type="dxa"/>
          </w:tcPr>
          <w:p w14:paraId="1B2BDE8A" w14:textId="77777777" w:rsidR="00D05D6F" w:rsidRPr="008D04FD" w:rsidRDefault="00D05D6F" w:rsidP="001F414F">
            <w:pPr>
              <w:spacing w:line="240" w:lineRule="auto"/>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D05129F" w14:textId="77777777" w:rsidR="00D05D6F" w:rsidRPr="008D04FD" w:rsidRDefault="00D05D6F" w:rsidP="001F414F">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46A84A55"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□TAIP</w:t>
            </w:r>
          </w:p>
          <w:p w14:paraId="4138805C"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 NE</w:t>
            </w:r>
          </w:p>
          <w:p w14:paraId="2FA12F53" w14:textId="77777777" w:rsidR="00D05D6F" w:rsidRPr="008D04FD" w:rsidRDefault="00D05D6F" w:rsidP="001F414F">
            <w:pPr>
              <w:spacing w:line="240" w:lineRule="auto"/>
              <w:ind w:firstLine="27"/>
              <w:rPr>
                <w:rFonts w:ascii="Calibri" w:hAnsi="Calibri" w:cs="Calibri"/>
                <w:sz w:val="22"/>
                <w:szCs w:val="22"/>
              </w:rPr>
            </w:pPr>
          </w:p>
        </w:tc>
      </w:tr>
      <w:tr w:rsidR="00D05D6F" w:rsidRPr="008D04FD" w14:paraId="5D11C2A8" w14:textId="77777777" w:rsidTr="00A342AB">
        <w:tc>
          <w:tcPr>
            <w:tcW w:w="562" w:type="dxa"/>
          </w:tcPr>
          <w:p w14:paraId="2AA74BE1" w14:textId="77777777" w:rsidR="00D05D6F" w:rsidRPr="008D04FD" w:rsidRDefault="00D05D6F" w:rsidP="001F414F">
            <w:pPr>
              <w:spacing w:line="240" w:lineRule="auto"/>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6F16B48D" w14:textId="77777777" w:rsidR="00D05D6F" w:rsidRPr="008D04FD" w:rsidRDefault="00D05D6F" w:rsidP="001F414F">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55197FCE"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□TAIP</w:t>
            </w:r>
          </w:p>
          <w:p w14:paraId="4E48E1F8"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 NE</w:t>
            </w:r>
          </w:p>
        </w:tc>
      </w:tr>
      <w:tr w:rsidR="00D05D6F" w:rsidRPr="008D04FD" w14:paraId="6E595323" w14:textId="77777777" w:rsidTr="00A342AB">
        <w:tc>
          <w:tcPr>
            <w:tcW w:w="562" w:type="dxa"/>
          </w:tcPr>
          <w:p w14:paraId="0D657F86" w14:textId="77777777" w:rsidR="00D05D6F" w:rsidRPr="008D04FD" w:rsidRDefault="00D05D6F" w:rsidP="001F414F">
            <w:pPr>
              <w:spacing w:line="240" w:lineRule="auto"/>
              <w:ind w:firstLine="0"/>
              <w:rPr>
                <w:rFonts w:ascii="Calibri" w:hAnsi="Calibri" w:cs="Calibri"/>
                <w:sz w:val="22"/>
                <w:szCs w:val="22"/>
              </w:rPr>
            </w:pPr>
            <w:r w:rsidRPr="008D04FD">
              <w:rPr>
                <w:rFonts w:ascii="Calibri" w:hAnsi="Calibri" w:cs="Calibri"/>
                <w:sz w:val="22"/>
                <w:szCs w:val="22"/>
              </w:rPr>
              <w:t>4.</w:t>
            </w:r>
          </w:p>
        </w:tc>
        <w:tc>
          <w:tcPr>
            <w:tcW w:w="8364" w:type="dxa"/>
          </w:tcPr>
          <w:p w14:paraId="09D9FF04" w14:textId="77777777" w:rsidR="00D05D6F" w:rsidRPr="008D04FD" w:rsidRDefault="00D05D6F" w:rsidP="001F414F">
            <w:pPr>
              <w:spacing w:line="240" w:lineRule="auto"/>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0B18ECEF"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□TAIP</w:t>
            </w:r>
          </w:p>
          <w:p w14:paraId="5646544E"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 NE</w:t>
            </w:r>
          </w:p>
          <w:p w14:paraId="631D191D" w14:textId="77777777" w:rsidR="00D05D6F" w:rsidRPr="008D04FD" w:rsidRDefault="00D05D6F" w:rsidP="001F414F">
            <w:pPr>
              <w:spacing w:line="240" w:lineRule="auto"/>
              <w:ind w:firstLine="27"/>
              <w:rPr>
                <w:rFonts w:ascii="Calibri" w:hAnsi="Calibri" w:cs="Calibri"/>
                <w:sz w:val="22"/>
                <w:szCs w:val="22"/>
              </w:rPr>
            </w:pPr>
          </w:p>
        </w:tc>
      </w:tr>
      <w:tr w:rsidR="00D05D6F" w:rsidRPr="008D04FD" w14:paraId="17100072" w14:textId="77777777" w:rsidTr="00A342AB">
        <w:tc>
          <w:tcPr>
            <w:tcW w:w="562" w:type="dxa"/>
          </w:tcPr>
          <w:p w14:paraId="73D74B3D" w14:textId="77777777" w:rsidR="00D05D6F" w:rsidRPr="008D04FD" w:rsidRDefault="00D05D6F" w:rsidP="001F414F">
            <w:pPr>
              <w:spacing w:line="240" w:lineRule="auto"/>
              <w:ind w:firstLine="0"/>
              <w:rPr>
                <w:rFonts w:ascii="Calibri" w:hAnsi="Calibri" w:cs="Calibri"/>
                <w:sz w:val="22"/>
                <w:szCs w:val="22"/>
              </w:rPr>
            </w:pPr>
            <w:r w:rsidRPr="008D04FD">
              <w:rPr>
                <w:rFonts w:ascii="Calibri" w:hAnsi="Calibri" w:cs="Calibri"/>
                <w:sz w:val="22"/>
                <w:szCs w:val="22"/>
              </w:rPr>
              <w:t>5.</w:t>
            </w:r>
          </w:p>
        </w:tc>
        <w:tc>
          <w:tcPr>
            <w:tcW w:w="8364" w:type="dxa"/>
          </w:tcPr>
          <w:p w14:paraId="256E6829" w14:textId="77777777" w:rsidR="00D05D6F" w:rsidRPr="008D04FD" w:rsidRDefault="00D05D6F" w:rsidP="001F414F">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179EB042"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□TAIP</w:t>
            </w:r>
          </w:p>
          <w:p w14:paraId="3DDC92C4"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 NE</w:t>
            </w:r>
          </w:p>
          <w:p w14:paraId="51F74B49" w14:textId="77777777" w:rsidR="00D05D6F" w:rsidRPr="008D04FD" w:rsidRDefault="00D05D6F" w:rsidP="001F414F">
            <w:pPr>
              <w:spacing w:line="240" w:lineRule="auto"/>
              <w:ind w:firstLine="27"/>
              <w:rPr>
                <w:rFonts w:ascii="Calibri" w:hAnsi="Calibri" w:cs="Calibri"/>
                <w:sz w:val="22"/>
                <w:szCs w:val="22"/>
              </w:rPr>
            </w:pPr>
          </w:p>
        </w:tc>
      </w:tr>
      <w:tr w:rsidR="00D05D6F" w:rsidRPr="008D04FD" w14:paraId="6A255FD9" w14:textId="77777777" w:rsidTr="00A342AB">
        <w:tc>
          <w:tcPr>
            <w:tcW w:w="562" w:type="dxa"/>
          </w:tcPr>
          <w:p w14:paraId="5BEDCF7B" w14:textId="77777777" w:rsidR="00D05D6F" w:rsidRPr="008D04FD" w:rsidRDefault="00D05D6F" w:rsidP="001F414F">
            <w:pPr>
              <w:spacing w:line="240" w:lineRule="auto"/>
              <w:ind w:firstLine="0"/>
              <w:rPr>
                <w:rFonts w:ascii="Calibri" w:hAnsi="Calibri" w:cs="Calibri"/>
                <w:sz w:val="22"/>
                <w:szCs w:val="22"/>
              </w:rPr>
            </w:pPr>
            <w:r w:rsidRPr="008D04FD">
              <w:rPr>
                <w:rFonts w:ascii="Calibri" w:hAnsi="Calibri" w:cs="Calibri"/>
                <w:sz w:val="22"/>
                <w:szCs w:val="22"/>
              </w:rPr>
              <w:t>6.</w:t>
            </w:r>
          </w:p>
        </w:tc>
        <w:tc>
          <w:tcPr>
            <w:tcW w:w="8364" w:type="dxa"/>
          </w:tcPr>
          <w:p w14:paraId="4D3D991E" w14:textId="77777777" w:rsidR="00D05D6F" w:rsidRPr="008D04FD" w:rsidRDefault="00D05D6F" w:rsidP="001F414F">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4F280244"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□TAIP</w:t>
            </w:r>
          </w:p>
          <w:p w14:paraId="4CEBD9E5" w14:textId="77777777" w:rsidR="00D05D6F" w:rsidRPr="008D04FD" w:rsidRDefault="00D05D6F" w:rsidP="001F414F">
            <w:pPr>
              <w:spacing w:line="240" w:lineRule="auto"/>
              <w:ind w:firstLine="27"/>
              <w:rPr>
                <w:rFonts w:ascii="Calibri" w:hAnsi="Calibri" w:cs="Calibri"/>
                <w:sz w:val="22"/>
                <w:szCs w:val="22"/>
              </w:rPr>
            </w:pPr>
            <w:r w:rsidRPr="008D04FD">
              <w:rPr>
                <w:rFonts w:ascii="Calibri" w:hAnsi="Calibri" w:cs="Calibri"/>
                <w:sz w:val="22"/>
                <w:szCs w:val="22"/>
              </w:rPr>
              <w:t>□ NE</w:t>
            </w:r>
          </w:p>
          <w:p w14:paraId="0F131550" w14:textId="77777777" w:rsidR="00D05D6F" w:rsidRPr="008D04FD" w:rsidRDefault="00D05D6F" w:rsidP="001F414F">
            <w:pPr>
              <w:spacing w:line="240" w:lineRule="auto"/>
              <w:ind w:firstLine="27"/>
              <w:rPr>
                <w:rFonts w:ascii="Calibri" w:hAnsi="Calibri" w:cs="Calibri"/>
                <w:sz w:val="22"/>
                <w:szCs w:val="22"/>
              </w:rPr>
            </w:pPr>
          </w:p>
        </w:tc>
      </w:tr>
    </w:tbl>
    <w:p w14:paraId="36DAF41B" w14:textId="77777777" w:rsidR="00D05D6F" w:rsidRPr="008D04FD" w:rsidRDefault="00D05D6F" w:rsidP="00D05D6F">
      <w:pPr>
        <w:shd w:val="clear" w:color="auto" w:fill="FFFFFF"/>
        <w:ind w:firstLine="720"/>
        <w:rPr>
          <w:rFonts w:ascii="Calibri" w:hAnsi="Calibri" w:cs="Calibri"/>
          <w:sz w:val="22"/>
          <w:szCs w:val="22"/>
        </w:rPr>
      </w:pPr>
    </w:p>
    <w:p w14:paraId="08D37559" w14:textId="77777777" w:rsidR="00D05D6F" w:rsidRPr="008D04FD" w:rsidRDefault="00D05D6F" w:rsidP="00D05D6F">
      <w:pPr>
        <w:shd w:val="clear" w:color="auto" w:fill="FFFFFF"/>
        <w:ind w:firstLine="720"/>
        <w:rPr>
          <w:rFonts w:ascii="Calibri" w:hAnsi="Calibri" w:cs="Calibri"/>
          <w:sz w:val="22"/>
          <w:szCs w:val="22"/>
        </w:rPr>
      </w:pPr>
      <w:r w:rsidRPr="008D04FD">
        <w:rPr>
          <w:rFonts w:ascii="Calibri" w:hAnsi="Calibri" w:cs="Calibri"/>
          <w:sz w:val="22"/>
          <w:szCs w:val="22"/>
        </w:rPr>
        <w:t xml:space="preserve">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w:t>
      </w:r>
      <w:r w:rsidRPr="008D04FD">
        <w:rPr>
          <w:rFonts w:ascii="Calibri" w:hAnsi="Calibri" w:cs="Calibri"/>
          <w:sz w:val="22"/>
          <w:szCs w:val="22"/>
        </w:rPr>
        <w:lastRenderedPageBreak/>
        <w:t>dokumentų gali paprašyti ir iš kandidatų ar dalyvių bet kuriuo pirkimo procedūros metu, jeigu tai būtina siekiant užtikrinti tinkamą pirkimo procedūros atlikimą.</w:t>
      </w:r>
    </w:p>
    <w:p w14:paraId="33497A06" w14:textId="77777777" w:rsidR="00D05D6F" w:rsidRPr="008D04FD" w:rsidRDefault="00D05D6F" w:rsidP="00D05D6F">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24DB15D8" w14:textId="77777777" w:rsidR="00D05D6F" w:rsidRDefault="00D05D6F" w:rsidP="00D05D6F">
      <w:pPr>
        <w:rPr>
          <w:rFonts w:ascii="Calibri" w:eastAsia="Calibri" w:hAnsi="Calibri" w:cs="Calibri"/>
          <w:sz w:val="22"/>
          <w:szCs w:val="22"/>
        </w:rPr>
      </w:pPr>
    </w:p>
    <w:p w14:paraId="03E1B4E6" w14:textId="77777777" w:rsidR="00D05D6F" w:rsidRPr="008D04FD" w:rsidRDefault="00D05D6F" w:rsidP="00D05D6F">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04E57C3A" w14:textId="77777777" w:rsidR="00D05D6F" w:rsidRPr="008D04FD" w:rsidRDefault="00D05D6F" w:rsidP="00D05D6F">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72DB7809" w14:textId="77777777" w:rsidR="00D05D6F" w:rsidRPr="00A03E6B" w:rsidRDefault="00D05D6F" w:rsidP="00D05D6F">
      <w:pPr>
        <w:shd w:val="clear" w:color="auto" w:fill="FFFFFF"/>
        <w:suppressAutoHyphens/>
        <w:jc w:val="center"/>
        <w:rPr>
          <w:rFonts w:ascii="Calibri" w:hAnsi="Calibri" w:cs="Calibri"/>
          <w:b/>
          <w:sz w:val="24"/>
          <w:szCs w:val="24"/>
        </w:rPr>
      </w:pPr>
    </w:p>
    <w:p w14:paraId="5063235E" w14:textId="77777777" w:rsidR="000D484B" w:rsidRDefault="000D484B"/>
    <w:sectPr w:rsidR="000D484B" w:rsidSect="004F7B2B">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19"/>
    <w:rsid w:val="000D484B"/>
    <w:rsid w:val="001F414F"/>
    <w:rsid w:val="004F7B2B"/>
    <w:rsid w:val="00506219"/>
    <w:rsid w:val="009F30D8"/>
    <w:rsid w:val="00D05D6F"/>
    <w:rsid w:val="00E2742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B7BE5-F9EB-44F1-927E-8D6473D6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5D6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06219"/>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06219"/>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06219"/>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06219"/>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506219"/>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506219"/>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506219"/>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506219"/>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506219"/>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621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0621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0621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0621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0621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0621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621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621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62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6219"/>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062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6219"/>
    <w:pPr>
      <w:numPr>
        <w:ilvl w:val="1"/>
      </w:numPr>
      <w:spacing w:after="160" w:line="259" w:lineRule="auto"/>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062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6219"/>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506219"/>
    <w:rPr>
      <w:i/>
      <w:iCs/>
      <w:color w:val="404040" w:themeColor="text1" w:themeTint="BF"/>
    </w:rPr>
  </w:style>
  <w:style w:type="paragraph" w:styleId="Sraopastraipa">
    <w:name w:val="List Paragraph"/>
    <w:basedOn w:val="prastasis"/>
    <w:uiPriority w:val="34"/>
    <w:qFormat/>
    <w:rsid w:val="00506219"/>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506219"/>
    <w:rPr>
      <w:i/>
      <w:iCs/>
      <w:color w:val="0F4761" w:themeColor="accent1" w:themeShade="BF"/>
    </w:rPr>
  </w:style>
  <w:style w:type="paragraph" w:styleId="Iskirtacitata">
    <w:name w:val="Intense Quote"/>
    <w:basedOn w:val="prastasis"/>
    <w:next w:val="prastasis"/>
    <w:link w:val="IskirtacitataDiagrama"/>
    <w:uiPriority w:val="30"/>
    <w:qFormat/>
    <w:rsid w:val="0050621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506219"/>
    <w:rPr>
      <w:i/>
      <w:iCs/>
      <w:color w:val="0F4761" w:themeColor="accent1" w:themeShade="BF"/>
    </w:rPr>
  </w:style>
  <w:style w:type="character" w:styleId="Rykinuoroda">
    <w:name w:val="Intense Reference"/>
    <w:basedOn w:val="Numatytasispastraiposriftas"/>
    <w:uiPriority w:val="32"/>
    <w:qFormat/>
    <w:rsid w:val="00506219"/>
    <w:rPr>
      <w:b/>
      <w:bCs/>
      <w:smallCaps/>
      <w:color w:val="0F4761" w:themeColor="accent1" w:themeShade="BF"/>
      <w:spacing w:val="5"/>
    </w:rPr>
  </w:style>
  <w:style w:type="table" w:styleId="Lentelstinklelis">
    <w:name w:val="Table Grid"/>
    <w:basedOn w:val="prastojilentel"/>
    <w:uiPriority w:val="39"/>
    <w:rsid w:val="00D05D6F"/>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qFormat/>
    <w:rsid w:val="00D05D6F"/>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rsid w:val="00D05D6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2236</Words>
  <Characters>1276</Characters>
  <Application>Microsoft Office Word</Application>
  <DocSecurity>0</DocSecurity>
  <Lines>10</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4</cp:revision>
  <dcterms:created xsi:type="dcterms:W3CDTF">2025-10-07T12:06:00Z</dcterms:created>
  <dcterms:modified xsi:type="dcterms:W3CDTF">2025-10-07T12:07:00Z</dcterms:modified>
</cp:coreProperties>
</file>