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19615" w14:textId="77777777" w:rsidR="00A3054E" w:rsidRPr="00104EDB" w:rsidRDefault="00A3054E" w:rsidP="00A3054E">
      <w:pPr>
        <w:pStyle w:val="Antrat2"/>
        <w:ind w:left="5103"/>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sidRPr="00104EDB">
        <w:rPr>
          <w:rFonts w:ascii="Times New Roman" w:eastAsia="Calibri" w:hAnsi="Times New Roman" w:cs="Times New Roman"/>
          <w:i/>
          <w:iCs/>
          <w:color w:val="0070C0"/>
          <w:sz w:val="24"/>
          <w:szCs w:val="24"/>
        </w:rPr>
        <w:t>Pirkimo sąlygų 5 priedas „Pasiūlymo forma“</w:t>
      </w:r>
      <w:bookmarkEnd w:id="0"/>
      <w:bookmarkEnd w:id="1"/>
      <w:bookmarkEnd w:id="2"/>
      <w:bookmarkEnd w:id="3"/>
    </w:p>
    <w:p w14:paraId="7507ADCB" w14:textId="77777777" w:rsidR="00A3054E" w:rsidRDefault="00A3054E" w:rsidP="00A3054E">
      <w:pPr>
        <w:rPr>
          <w:rFonts w:cstheme="minorHAnsi"/>
          <w:color w:val="7030A0"/>
        </w:rPr>
      </w:pPr>
    </w:p>
    <w:p w14:paraId="42A342DA"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Herbas arba prekių ženklas</w:t>
      </w:r>
    </w:p>
    <w:p w14:paraId="0C4873A6"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(Tiekėjo pavadinimas)</w:t>
      </w:r>
    </w:p>
    <w:p w14:paraId="52896199"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p>
    <w:p w14:paraId="7B72108E"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F21FF4" w14:textId="77777777" w:rsidR="00A3054E" w:rsidRPr="00B05789" w:rsidRDefault="00A3054E" w:rsidP="00A3054E">
      <w:pPr>
        <w:widowControl w:val="0"/>
        <w:spacing w:after="0" w:line="240" w:lineRule="auto"/>
        <w:jc w:val="center"/>
        <w:rPr>
          <w:rFonts w:ascii="Times New Roman" w:hAnsi="Times New Roman" w:cs="Times New Roman"/>
          <w:b/>
          <w:bCs/>
          <w:sz w:val="24"/>
          <w:szCs w:val="24"/>
        </w:rPr>
      </w:pPr>
    </w:p>
    <w:p w14:paraId="20C0C3F6" w14:textId="77777777" w:rsidR="00A3054E" w:rsidRPr="00B05789" w:rsidRDefault="00A3054E" w:rsidP="00A3054E">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1E2A728F" w14:textId="77777777" w:rsidR="00A3054E" w:rsidRPr="00B05789" w:rsidRDefault="00A3054E" w:rsidP="00A3054E">
      <w:pPr>
        <w:widowControl w:val="0"/>
        <w:spacing w:after="0" w:line="240" w:lineRule="auto"/>
        <w:jc w:val="center"/>
        <w:rPr>
          <w:rFonts w:ascii="Times New Roman" w:hAnsi="Times New Roman" w:cs="Times New Roman"/>
          <w:b/>
          <w:sz w:val="24"/>
          <w:szCs w:val="24"/>
        </w:rPr>
      </w:pPr>
    </w:p>
    <w:p w14:paraId="5D79A8A5" w14:textId="77777777" w:rsidR="00A3054E" w:rsidRPr="00B05789" w:rsidRDefault="00A3054E" w:rsidP="00A3054E">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F47B3D6" w14:textId="276EF8E3" w:rsidR="00A3054E" w:rsidRPr="00061BAC" w:rsidRDefault="00A3054E" w:rsidP="00A3054E">
      <w:pPr>
        <w:suppressAutoHyphens/>
        <w:spacing w:after="0" w:line="240" w:lineRule="auto"/>
        <w:jc w:val="center"/>
        <w:rPr>
          <w:rFonts w:ascii="Times New Roman" w:hAnsi="Times New Roman" w:cs="Times New Roman"/>
          <w:b/>
          <w:bCs/>
          <w:sz w:val="24"/>
          <w:szCs w:val="24"/>
        </w:rPr>
      </w:pPr>
      <w:r w:rsidRPr="00061BAC">
        <w:rPr>
          <w:rFonts w:ascii="Times New Roman" w:hAnsi="Times New Roman" w:cs="Times New Roman"/>
          <w:b/>
          <w:caps/>
          <w:sz w:val="24"/>
          <w:szCs w:val="24"/>
        </w:rPr>
        <w:t xml:space="preserve">DĖL </w:t>
      </w:r>
      <w:r w:rsidR="00761C15">
        <w:rPr>
          <w:rFonts w:ascii="Times New Roman" w:hAnsi="Times New Roman" w:cs="Times New Roman"/>
          <w:b/>
          <w:bCs/>
          <w:sz w:val="24"/>
          <w:szCs w:val="24"/>
        </w:rPr>
        <w:t>KLINIKINIŲ</w:t>
      </w:r>
      <w:r w:rsidR="003D7927">
        <w:rPr>
          <w:rFonts w:ascii="Times New Roman" w:hAnsi="Times New Roman" w:cs="Times New Roman"/>
          <w:b/>
          <w:bCs/>
          <w:sz w:val="24"/>
          <w:szCs w:val="24"/>
        </w:rPr>
        <w:t xml:space="preserve"> TYRIMŲ</w:t>
      </w:r>
      <w:r w:rsidRPr="00061BAC">
        <w:rPr>
          <w:rFonts w:ascii="Times New Roman" w:hAnsi="Times New Roman" w:cs="Times New Roman"/>
          <w:b/>
          <w:bCs/>
          <w:sz w:val="24"/>
          <w:szCs w:val="24"/>
        </w:rPr>
        <w:t xml:space="preserve"> PASLAUG</w:t>
      </w:r>
      <w:r>
        <w:rPr>
          <w:rFonts w:ascii="Times New Roman" w:hAnsi="Times New Roman" w:cs="Times New Roman"/>
          <w:b/>
          <w:bCs/>
          <w:sz w:val="24"/>
          <w:szCs w:val="24"/>
        </w:rPr>
        <w:t>Ų</w:t>
      </w:r>
      <w:r w:rsidRPr="00061BAC">
        <w:rPr>
          <w:rFonts w:ascii="Times New Roman" w:hAnsi="Times New Roman" w:cs="Times New Roman"/>
          <w:b/>
          <w:bCs/>
          <w:sz w:val="24"/>
          <w:szCs w:val="24"/>
        </w:rPr>
        <w:t xml:space="preserve"> </w:t>
      </w:r>
      <w:r w:rsidRPr="00061BAC">
        <w:rPr>
          <w:rFonts w:ascii="Times New Roman" w:hAnsi="Times New Roman" w:cs="Times New Roman"/>
          <w:b/>
          <w:bCs/>
          <w:caps/>
          <w:sz w:val="24"/>
          <w:szCs w:val="24"/>
          <w:shd w:val="clear" w:color="auto" w:fill="FFFFFF"/>
        </w:rPr>
        <w:t>PIRKIMO</w:t>
      </w:r>
    </w:p>
    <w:p w14:paraId="1CCACFD1" w14:textId="77777777" w:rsidR="00A3054E" w:rsidRPr="00B05789" w:rsidRDefault="00A3054E" w:rsidP="00A3054E">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A3054E" w:rsidRPr="00B05789" w14:paraId="0E8A8122" w14:textId="77777777" w:rsidTr="00C50761">
        <w:trPr>
          <w:gridAfter w:val="1"/>
          <w:wAfter w:w="125" w:type="dxa"/>
        </w:trPr>
        <w:tc>
          <w:tcPr>
            <w:tcW w:w="9385" w:type="dxa"/>
            <w:gridSpan w:val="2"/>
          </w:tcPr>
          <w:p w14:paraId="2B934BC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4CD01798"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626026D"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5B37F221"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0C50B05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2FF38870" w14:textId="77777777" w:rsidTr="00C50761">
        <w:trPr>
          <w:gridAfter w:val="1"/>
          <w:wAfter w:w="125" w:type="dxa"/>
        </w:trPr>
        <w:tc>
          <w:tcPr>
            <w:tcW w:w="9385" w:type="dxa"/>
            <w:gridSpan w:val="2"/>
          </w:tcPr>
          <w:p w14:paraId="7288A24E"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EC789E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4803A2EA"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4E8DC60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69A493E8"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C5EE81"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405B9F15"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15F2C8C4"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1E0CBC68"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19B092F1"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CB18F9"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2F8A05AA"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5D08123D"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3A65A134"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601E6CB"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1FFB8E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r w:rsidR="00A3054E" w:rsidRPr="00B05789" w14:paraId="7665E6CB" w14:textId="77777777" w:rsidTr="00C50761">
        <w:tblPrEx>
          <w:tblCellMar>
            <w:left w:w="10" w:type="dxa"/>
            <w:right w:w="10" w:type="dxa"/>
          </w:tblCellMar>
        </w:tblPrEx>
        <w:tc>
          <w:tcPr>
            <w:tcW w:w="5387" w:type="dxa"/>
            <w:tcBorders>
              <w:left w:val="single" w:sz="4" w:space="0" w:color="000080"/>
              <w:bottom w:val="single" w:sz="4" w:space="0" w:color="000080"/>
            </w:tcBorders>
          </w:tcPr>
          <w:p w14:paraId="67E62A92"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03FC055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bl>
    <w:p w14:paraId="3E53F42E" w14:textId="77777777" w:rsidR="00A3054E" w:rsidRPr="00B05789" w:rsidRDefault="00A3054E" w:rsidP="00A3054E">
      <w:pPr>
        <w:widowControl w:val="0"/>
        <w:spacing w:after="0" w:line="240" w:lineRule="auto"/>
        <w:outlineLvl w:val="0"/>
        <w:rPr>
          <w:rFonts w:ascii="Times New Roman" w:hAnsi="Times New Roman" w:cs="Times New Roman"/>
          <w:b/>
          <w:sz w:val="24"/>
          <w:szCs w:val="24"/>
          <w:lang w:eastAsia="fi-FI"/>
        </w:rPr>
      </w:pPr>
      <w:r w:rsidRPr="00B05789">
        <w:rPr>
          <w:rFonts w:ascii="Times New Roman" w:hAnsi="Times New Roman" w:cs="Times New Roman"/>
          <w:b/>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A3054E" w:rsidRPr="00B05789" w14:paraId="6EF8A983" w14:textId="77777777" w:rsidTr="00C50761">
        <w:trPr>
          <w:trHeight w:val="328"/>
        </w:trPr>
        <w:tc>
          <w:tcPr>
            <w:tcW w:w="3119" w:type="dxa"/>
            <w:shd w:val="pct5" w:color="auto" w:fill="FFFFFF"/>
            <w:vAlign w:val="center"/>
          </w:tcPr>
          <w:p w14:paraId="35CB5B0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557119D3"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07E99AE6" w14:textId="77777777" w:rsidTr="00C50761">
        <w:trPr>
          <w:trHeight w:val="229"/>
        </w:trPr>
        <w:tc>
          <w:tcPr>
            <w:tcW w:w="3119" w:type="dxa"/>
            <w:shd w:val="pct5" w:color="auto" w:fill="FFFFFF"/>
            <w:vAlign w:val="center"/>
          </w:tcPr>
          <w:p w14:paraId="548BFC14"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19525DE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2FD5F352" w14:textId="77777777" w:rsidTr="00C50761">
        <w:tc>
          <w:tcPr>
            <w:tcW w:w="3119" w:type="dxa"/>
            <w:shd w:val="pct5" w:color="auto" w:fill="FFFFFF"/>
            <w:vAlign w:val="center"/>
          </w:tcPr>
          <w:p w14:paraId="27E82892"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106939A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584F501" w14:textId="77777777" w:rsidTr="00C50761">
        <w:trPr>
          <w:trHeight w:val="354"/>
        </w:trPr>
        <w:tc>
          <w:tcPr>
            <w:tcW w:w="3119" w:type="dxa"/>
            <w:shd w:val="pct5" w:color="auto" w:fill="FFFFFF"/>
            <w:vAlign w:val="center"/>
          </w:tcPr>
          <w:p w14:paraId="3DE44BFC"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7A43C90D"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28B7F5D1" w14:textId="77777777" w:rsidR="00A3054E" w:rsidRPr="00B05789" w:rsidRDefault="00A3054E" w:rsidP="00A3054E">
      <w:pPr>
        <w:widowControl w:val="0"/>
        <w:spacing w:after="0" w:line="240" w:lineRule="auto"/>
        <w:ind w:firstLine="720"/>
        <w:rPr>
          <w:rFonts w:ascii="Times New Roman" w:hAnsi="Times New Roman" w:cs="Times New Roman"/>
          <w:sz w:val="24"/>
          <w:szCs w:val="24"/>
        </w:rPr>
      </w:pPr>
    </w:p>
    <w:p w14:paraId="345E0D39"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 xml:space="preserve">Dalyvis pasiūlyme privalo išviešinti </w:t>
      </w:r>
      <w:r>
        <w:rPr>
          <w:rFonts w:ascii="Times New Roman" w:hAnsi="Times New Roman" w:cs="Times New Roman"/>
          <w:sz w:val="24"/>
          <w:szCs w:val="24"/>
        </w:rPr>
        <w:t>subtiekėjus</w:t>
      </w:r>
      <w:r w:rsidRPr="00B05789">
        <w:rPr>
          <w:rFonts w:ascii="Times New Roman" w:hAnsi="Times New Roman" w:cs="Times New Roman"/>
          <w:sz w:val="24"/>
          <w:szCs w:val="24"/>
        </w:rPr>
        <w:t xml:space="preserve"> ir ūkio subjektus, kurių pajėgumais remiasi, taip pat nurodyti ir kitus žinomus </w:t>
      </w:r>
      <w:r>
        <w:rPr>
          <w:rFonts w:ascii="Times New Roman" w:hAnsi="Times New Roman" w:cs="Times New Roman"/>
          <w:sz w:val="24"/>
          <w:szCs w:val="24"/>
        </w:rPr>
        <w:t>subtiekėjus</w:t>
      </w:r>
      <w:r w:rsidRPr="00B05789">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A3054E" w:rsidRPr="00B05789" w14:paraId="22774ED9" w14:textId="77777777" w:rsidTr="00C50761">
        <w:tc>
          <w:tcPr>
            <w:tcW w:w="670" w:type="dxa"/>
            <w:vMerge w:val="restart"/>
            <w:vAlign w:val="center"/>
          </w:tcPr>
          <w:p w14:paraId="172E0353"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5B4242C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18095611"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Pr>
                <w:rFonts w:ascii="Times New Roman" w:hAnsi="Times New Roman" w:cs="Times New Roman"/>
                <w:bCs/>
                <w:sz w:val="24"/>
                <w:szCs w:val="24"/>
              </w:rPr>
              <w:t>os</w:t>
            </w:r>
            <w:r w:rsidRPr="00B05789">
              <w:rPr>
                <w:rFonts w:ascii="Times New Roman" w:hAnsi="Times New Roman" w:cs="Times New Roman"/>
                <w:bCs/>
                <w:sz w:val="24"/>
                <w:szCs w:val="24"/>
              </w:rPr>
              <w:t xml:space="preserve"> atlikti </w:t>
            </w:r>
            <w:r>
              <w:rPr>
                <w:rFonts w:ascii="Times New Roman" w:hAnsi="Times New Roman" w:cs="Times New Roman"/>
                <w:bCs/>
                <w:sz w:val="24"/>
                <w:szCs w:val="24"/>
              </w:rPr>
              <w:t>paslaugos</w:t>
            </w:r>
            <w:r w:rsidRPr="00B05789">
              <w:rPr>
                <w:rFonts w:ascii="Times New Roman" w:hAnsi="Times New Roman" w:cs="Times New Roman"/>
                <w:bCs/>
                <w:sz w:val="24"/>
                <w:szCs w:val="24"/>
              </w:rPr>
              <w:t xml:space="preserve"> </w:t>
            </w:r>
          </w:p>
        </w:tc>
        <w:tc>
          <w:tcPr>
            <w:tcW w:w="3419" w:type="dxa"/>
            <w:gridSpan w:val="2"/>
            <w:vAlign w:val="center"/>
          </w:tcPr>
          <w:p w14:paraId="3937885E" w14:textId="77777777" w:rsidR="00A3054E" w:rsidRPr="00B05789" w:rsidRDefault="00A3054E" w:rsidP="00C507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Pr="00B05789">
              <w:rPr>
                <w:rFonts w:ascii="Times New Roman" w:hAnsi="Times New Roman" w:cs="Times New Roman"/>
                <w:bCs/>
                <w:sz w:val="24"/>
                <w:szCs w:val="24"/>
              </w:rPr>
              <w:t>utarties dalis pasiūlymo kainoje, kuriai ketinama pasitelkti ūkio subjektą</w:t>
            </w:r>
          </w:p>
        </w:tc>
      </w:tr>
      <w:tr w:rsidR="00A3054E" w:rsidRPr="00B05789" w14:paraId="2B859D1C" w14:textId="77777777" w:rsidTr="00C50761">
        <w:tc>
          <w:tcPr>
            <w:tcW w:w="670" w:type="dxa"/>
            <w:vMerge/>
            <w:vAlign w:val="center"/>
          </w:tcPr>
          <w:p w14:paraId="5618A65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369" w:type="dxa"/>
            <w:vMerge/>
            <w:vAlign w:val="center"/>
          </w:tcPr>
          <w:p w14:paraId="0AB2F4D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3170" w:type="dxa"/>
            <w:vMerge/>
            <w:vAlign w:val="center"/>
          </w:tcPr>
          <w:p w14:paraId="0E6862CF"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065" w:type="dxa"/>
            <w:vAlign w:val="center"/>
          </w:tcPr>
          <w:p w14:paraId="55A34C3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74B053A3" w14:textId="77777777" w:rsidR="00A3054E" w:rsidRPr="00B05789" w:rsidRDefault="00A3054E" w:rsidP="00C50761">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A3054E" w:rsidRPr="00B05789" w14:paraId="42230628" w14:textId="77777777" w:rsidTr="00C50761">
        <w:tc>
          <w:tcPr>
            <w:tcW w:w="9628" w:type="dxa"/>
            <w:gridSpan w:val="5"/>
          </w:tcPr>
          <w:p w14:paraId="62C1DC08" w14:textId="77777777" w:rsidR="00A3054E" w:rsidRPr="00B05789" w:rsidRDefault="00A3054E" w:rsidP="00C50761">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w:t>
            </w:r>
            <w:r>
              <w:rPr>
                <w:rFonts w:ascii="Times New Roman" w:hAnsi="Times New Roman" w:cs="Times New Roman"/>
                <w:bCs/>
                <w:sz w:val="24"/>
                <w:szCs w:val="24"/>
              </w:rPr>
              <w:t>subtiekėjai</w:t>
            </w:r>
            <w:r w:rsidRPr="00B05789">
              <w:rPr>
                <w:rFonts w:ascii="Times New Roman" w:hAnsi="Times New Roman" w:cs="Times New Roman"/>
                <w:bCs/>
                <w:sz w:val="24"/>
                <w:szCs w:val="24"/>
              </w:rPr>
              <w:t xml:space="preserve">,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A3054E" w:rsidRPr="00B05789" w14:paraId="0D8856D9" w14:textId="77777777" w:rsidTr="00C50761">
        <w:tc>
          <w:tcPr>
            <w:tcW w:w="670" w:type="dxa"/>
          </w:tcPr>
          <w:p w14:paraId="54B011E9" w14:textId="77777777" w:rsidR="00A3054E" w:rsidRPr="00B05789" w:rsidRDefault="00A3054E" w:rsidP="00C50761">
            <w:pPr>
              <w:spacing w:after="0" w:line="240" w:lineRule="auto"/>
              <w:rPr>
                <w:rFonts w:ascii="Times New Roman" w:hAnsi="Times New Roman" w:cs="Times New Roman"/>
                <w:bCs/>
                <w:sz w:val="24"/>
                <w:szCs w:val="24"/>
              </w:rPr>
            </w:pPr>
          </w:p>
        </w:tc>
        <w:tc>
          <w:tcPr>
            <w:tcW w:w="2369" w:type="dxa"/>
          </w:tcPr>
          <w:p w14:paraId="01ABE846" w14:textId="77777777" w:rsidR="00A3054E" w:rsidRPr="00B05789" w:rsidRDefault="00A3054E" w:rsidP="00C50761">
            <w:pPr>
              <w:spacing w:after="0" w:line="240" w:lineRule="auto"/>
              <w:rPr>
                <w:rFonts w:ascii="Times New Roman" w:hAnsi="Times New Roman" w:cs="Times New Roman"/>
                <w:bCs/>
                <w:sz w:val="24"/>
                <w:szCs w:val="24"/>
              </w:rPr>
            </w:pPr>
          </w:p>
        </w:tc>
        <w:tc>
          <w:tcPr>
            <w:tcW w:w="3170" w:type="dxa"/>
          </w:tcPr>
          <w:p w14:paraId="3AFA63A0" w14:textId="77777777" w:rsidR="00A3054E" w:rsidRPr="00B05789" w:rsidRDefault="00A3054E" w:rsidP="00C50761">
            <w:pPr>
              <w:spacing w:after="0" w:line="240" w:lineRule="auto"/>
              <w:rPr>
                <w:rFonts w:ascii="Times New Roman" w:hAnsi="Times New Roman" w:cs="Times New Roman"/>
                <w:bCs/>
                <w:sz w:val="24"/>
                <w:szCs w:val="24"/>
              </w:rPr>
            </w:pPr>
          </w:p>
        </w:tc>
        <w:tc>
          <w:tcPr>
            <w:tcW w:w="2065" w:type="dxa"/>
          </w:tcPr>
          <w:p w14:paraId="32CCD2AF" w14:textId="77777777" w:rsidR="00A3054E" w:rsidRPr="00B05789" w:rsidRDefault="00A3054E" w:rsidP="00C50761">
            <w:pPr>
              <w:spacing w:after="0" w:line="240" w:lineRule="auto"/>
              <w:rPr>
                <w:rFonts w:ascii="Times New Roman" w:hAnsi="Times New Roman" w:cs="Times New Roman"/>
                <w:bCs/>
                <w:sz w:val="24"/>
                <w:szCs w:val="24"/>
              </w:rPr>
            </w:pPr>
          </w:p>
        </w:tc>
        <w:tc>
          <w:tcPr>
            <w:tcW w:w="1354" w:type="dxa"/>
          </w:tcPr>
          <w:p w14:paraId="76BB6115" w14:textId="77777777" w:rsidR="00A3054E" w:rsidRPr="00B05789" w:rsidRDefault="00A3054E" w:rsidP="00C50761">
            <w:pPr>
              <w:spacing w:after="0" w:line="240" w:lineRule="auto"/>
              <w:rPr>
                <w:rFonts w:ascii="Times New Roman" w:hAnsi="Times New Roman" w:cs="Times New Roman"/>
                <w:sz w:val="24"/>
                <w:szCs w:val="24"/>
              </w:rPr>
            </w:pPr>
          </w:p>
        </w:tc>
      </w:tr>
      <w:tr w:rsidR="00A3054E" w:rsidRPr="00B05789" w14:paraId="3E88E93D" w14:textId="77777777" w:rsidTr="00C50761">
        <w:tc>
          <w:tcPr>
            <w:tcW w:w="670" w:type="dxa"/>
          </w:tcPr>
          <w:p w14:paraId="42786BD1" w14:textId="77777777" w:rsidR="00A3054E" w:rsidRPr="00B05789" w:rsidRDefault="00A3054E" w:rsidP="00C50761">
            <w:pPr>
              <w:spacing w:after="0" w:line="240" w:lineRule="auto"/>
              <w:rPr>
                <w:rFonts w:ascii="Times New Roman" w:hAnsi="Times New Roman" w:cs="Times New Roman"/>
                <w:bCs/>
                <w:sz w:val="24"/>
                <w:szCs w:val="24"/>
              </w:rPr>
            </w:pPr>
          </w:p>
        </w:tc>
        <w:tc>
          <w:tcPr>
            <w:tcW w:w="2369" w:type="dxa"/>
          </w:tcPr>
          <w:p w14:paraId="20CD187B" w14:textId="77777777" w:rsidR="00A3054E" w:rsidRPr="00B05789" w:rsidRDefault="00A3054E" w:rsidP="00C50761">
            <w:pPr>
              <w:spacing w:after="0" w:line="240" w:lineRule="auto"/>
              <w:rPr>
                <w:rFonts w:ascii="Times New Roman" w:hAnsi="Times New Roman" w:cs="Times New Roman"/>
                <w:bCs/>
                <w:sz w:val="24"/>
                <w:szCs w:val="24"/>
              </w:rPr>
            </w:pPr>
          </w:p>
        </w:tc>
        <w:tc>
          <w:tcPr>
            <w:tcW w:w="3170" w:type="dxa"/>
          </w:tcPr>
          <w:p w14:paraId="7730DB35" w14:textId="77777777" w:rsidR="00A3054E" w:rsidRPr="00B05789" w:rsidRDefault="00A3054E" w:rsidP="00C50761">
            <w:pPr>
              <w:spacing w:after="0" w:line="240" w:lineRule="auto"/>
              <w:rPr>
                <w:rFonts w:ascii="Times New Roman" w:hAnsi="Times New Roman" w:cs="Times New Roman"/>
                <w:bCs/>
                <w:sz w:val="24"/>
                <w:szCs w:val="24"/>
              </w:rPr>
            </w:pPr>
          </w:p>
        </w:tc>
        <w:tc>
          <w:tcPr>
            <w:tcW w:w="2065" w:type="dxa"/>
          </w:tcPr>
          <w:p w14:paraId="285666C2" w14:textId="77777777" w:rsidR="00A3054E" w:rsidRPr="00B05789" w:rsidRDefault="00A3054E" w:rsidP="00C50761">
            <w:pPr>
              <w:spacing w:after="0" w:line="240" w:lineRule="auto"/>
              <w:rPr>
                <w:rFonts w:ascii="Times New Roman" w:hAnsi="Times New Roman" w:cs="Times New Roman"/>
                <w:bCs/>
                <w:sz w:val="24"/>
                <w:szCs w:val="24"/>
              </w:rPr>
            </w:pPr>
          </w:p>
        </w:tc>
        <w:tc>
          <w:tcPr>
            <w:tcW w:w="1354" w:type="dxa"/>
          </w:tcPr>
          <w:p w14:paraId="15B0E68A" w14:textId="77777777" w:rsidR="00A3054E" w:rsidRPr="00B05789" w:rsidRDefault="00A3054E" w:rsidP="00C50761">
            <w:pPr>
              <w:spacing w:after="0" w:line="240" w:lineRule="auto"/>
              <w:rPr>
                <w:rFonts w:ascii="Times New Roman" w:hAnsi="Times New Roman" w:cs="Times New Roman"/>
                <w:sz w:val="24"/>
                <w:szCs w:val="24"/>
              </w:rPr>
            </w:pPr>
          </w:p>
        </w:tc>
      </w:tr>
      <w:tr w:rsidR="00A3054E" w:rsidRPr="00B05789" w14:paraId="7809616C" w14:textId="77777777" w:rsidTr="00C50761">
        <w:tc>
          <w:tcPr>
            <w:tcW w:w="670" w:type="dxa"/>
          </w:tcPr>
          <w:p w14:paraId="2568B057" w14:textId="77777777" w:rsidR="00A3054E" w:rsidRPr="00B05789" w:rsidRDefault="00A3054E" w:rsidP="00C50761">
            <w:pPr>
              <w:spacing w:after="0" w:line="240" w:lineRule="auto"/>
              <w:rPr>
                <w:rFonts w:ascii="Times New Roman" w:hAnsi="Times New Roman" w:cs="Times New Roman"/>
                <w:bCs/>
                <w:sz w:val="24"/>
                <w:szCs w:val="24"/>
              </w:rPr>
            </w:pPr>
          </w:p>
        </w:tc>
        <w:tc>
          <w:tcPr>
            <w:tcW w:w="2369" w:type="dxa"/>
          </w:tcPr>
          <w:p w14:paraId="3C41B1A7" w14:textId="77777777" w:rsidR="00A3054E" w:rsidRPr="00B05789" w:rsidRDefault="00A3054E" w:rsidP="00C50761">
            <w:pPr>
              <w:spacing w:after="0" w:line="240" w:lineRule="auto"/>
              <w:rPr>
                <w:rFonts w:ascii="Times New Roman" w:hAnsi="Times New Roman" w:cs="Times New Roman"/>
                <w:bCs/>
                <w:sz w:val="24"/>
                <w:szCs w:val="24"/>
              </w:rPr>
            </w:pPr>
          </w:p>
        </w:tc>
        <w:tc>
          <w:tcPr>
            <w:tcW w:w="3170" w:type="dxa"/>
          </w:tcPr>
          <w:p w14:paraId="3F49286A" w14:textId="77777777" w:rsidR="00A3054E" w:rsidRPr="00B05789" w:rsidRDefault="00A3054E" w:rsidP="00C50761">
            <w:pPr>
              <w:spacing w:after="0" w:line="240" w:lineRule="auto"/>
              <w:rPr>
                <w:rFonts w:ascii="Times New Roman" w:hAnsi="Times New Roman" w:cs="Times New Roman"/>
                <w:bCs/>
                <w:sz w:val="24"/>
                <w:szCs w:val="24"/>
              </w:rPr>
            </w:pPr>
          </w:p>
        </w:tc>
        <w:tc>
          <w:tcPr>
            <w:tcW w:w="2065" w:type="dxa"/>
          </w:tcPr>
          <w:p w14:paraId="74A02EB1" w14:textId="77777777" w:rsidR="00A3054E" w:rsidRPr="00B05789" w:rsidRDefault="00A3054E" w:rsidP="00C50761">
            <w:pPr>
              <w:spacing w:after="0" w:line="240" w:lineRule="auto"/>
              <w:rPr>
                <w:rFonts w:ascii="Times New Roman" w:hAnsi="Times New Roman" w:cs="Times New Roman"/>
                <w:bCs/>
                <w:sz w:val="24"/>
                <w:szCs w:val="24"/>
              </w:rPr>
            </w:pPr>
          </w:p>
        </w:tc>
        <w:tc>
          <w:tcPr>
            <w:tcW w:w="1354" w:type="dxa"/>
          </w:tcPr>
          <w:p w14:paraId="402C2161" w14:textId="77777777" w:rsidR="00A3054E" w:rsidRPr="00B05789" w:rsidRDefault="00A3054E" w:rsidP="00C50761">
            <w:pPr>
              <w:spacing w:after="0" w:line="240" w:lineRule="auto"/>
              <w:rPr>
                <w:rFonts w:ascii="Times New Roman" w:hAnsi="Times New Roman" w:cs="Times New Roman"/>
                <w:sz w:val="24"/>
                <w:szCs w:val="24"/>
              </w:rPr>
            </w:pPr>
          </w:p>
        </w:tc>
      </w:tr>
      <w:tr w:rsidR="00A3054E" w:rsidRPr="00B05789" w14:paraId="4972EFAB" w14:textId="77777777" w:rsidTr="00C50761">
        <w:tc>
          <w:tcPr>
            <w:tcW w:w="6209" w:type="dxa"/>
            <w:gridSpan w:val="3"/>
          </w:tcPr>
          <w:p w14:paraId="1AEB6E9D" w14:textId="77777777" w:rsidR="00A3054E" w:rsidRPr="00B05789" w:rsidRDefault="00A3054E" w:rsidP="00C5076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4FF329C" w14:textId="77777777" w:rsidR="00A3054E" w:rsidRPr="00B05789" w:rsidRDefault="00A3054E" w:rsidP="00C50761">
            <w:pPr>
              <w:spacing w:after="0" w:line="240" w:lineRule="auto"/>
              <w:rPr>
                <w:rFonts w:ascii="Times New Roman" w:hAnsi="Times New Roman" w:cs="Times New Roman"/>
                <w:bCs/>
                <w:sz w:val="24"/>
                <w:szCs w:val="24"/>
              </w:rPr>
            </w:pPr>
          </w:p>
        </w:tc>
        <w:tc>
          <w:tcPr>
            <w:tcW w:w="1354" w:type="dxa"/>
          </w:tcPr>
          <w:p w14:paraId="5D455FA4" w14:textId="77777777" w:rsidR="00A3054E" w:rsidRPr="00B05789" w:rsidRDefault="00A3054E" w:rsidP="00C50761">
            <w:pPr>
              <w:spacing w:after="0" w:line="240" w:lineRule="auto"/>
              <w:rPr>
                <w:rFonts w:ascii="Times New Roman" w:hAnsi="Times New Roman" w:cs="Times New Roman"/>
                <w:sz w:val="24"/>
                <w:szCs w:val="24"/>
              </w:rPr>
            </w:pPr>
          </w:p>
        </w:tc>
      </w:tr>
    </w:tbl>
    <w:p w14:paraId="59614BD6"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vertAlign w:val="superscript"/>
        </w:rPr>
        <w:t>*</w:t>
      </w:r>
      <w:r w:rsidRPr="00B05789">
        <w:rPr>
          <w:rFonts w:ascii="Times New Roman" w:hAnsi="Times New Roman" w:cs="Times New Roman"/>
          <w:sz w:val="24"/>
          <w:szCs w:val="24"/>
        </w:rPr>
        <w:t xml:space="preserve">Pildyti tuomet, jei sutarties vykdymui bus pasitelkti </w:t>
      </w:r>
      <w:r>
        <w:rPr>
          <w:rFonts w:ascii="Times New Roman" w:hAnsi="Times New Roman" w:cs="Times New Roman"/>
          <w:sz w:val="24"/>
          <w:szCs w:val="24"/>
        </w:rPr>
        <w:t>subtiekėjai</w:t>
      </w:r>
      <w:r w:rsidRPr="00B05789">
        <w:rPr>
          <w:rFonts w:ascii="Times New Roman" w:hAnsi="Times New Roman" w:cs="Times New Roman"/>
          <w:sz w:val="24"/>
          <w:szCs w:val="24"/>
        </w:rPr>
        <w:t>, kurių kvalifikacija tiekėjas nesiremia, kad atitiktų kvalifikacijos reikalavimus.</w:t>
      </w:r>
    </w:p>
    <w:p w14:paraId="04A72CFC" w14:textId="77777777" w:rsidR="00A3054E" w:rsidRPr="00B05789" w:rsidRDefault="00A3054E" w:rsidP="00A3054E">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w:t>
      </w:r>
      <w:r>
        <w:rPr>
          <w:rFonts w:ascii="Times New Roman" w:hAnsi="Times New Roman" w:cs="Times New Roman"/>
          <w:sz w:val="24"/>
          <w:szCs w:val="24"/>
        </w:rPr>
        <w:t>ubtiekėjų</w:t>
      </w:r>
      <w:r w:rsidRPr="00B05789">
        <w:rPr>
          <w:rFonts w:ascii="Times New Roman" w:hAnsi="Times New Roman" w:cs="Times New Roman"/>
          <w:sz w:val="24"/>
          <w:szCs w:val="24"/>
        </w:rPr>
        <w:t xml:space="preserve"> pasirašytos laisvos formos susitarimo ar pažymos, patvirtinančios sutikimą dalyvauti šiame viešajame pirkime,</w:t>
      </w:r>
      <w:r>
        <w:rPr>
          <w:rFonts w:ascii="Times New Roman" w:hAnsi="Times New Roman" w:cs="Times New Roman"/>
          <w:sz w:val="24"/>
          <w:szCs w:val="24"/>
        </w:rPr>
        <w:t xml:space="preserve"> </w:t>
      </w:r>
      <w:r w:rsidRPr="00B05789">
        <w:rPr>
          <w:rFonts w:ascii="Times New Roman" w:hAnsi="Times New Roman" w:cs="Times New Roman"/>
          <w:sz w:val="24"/>
          <w:szCs w:val="24"/>
        </w:rPr>
        <w:t>skaitmeninė kopija.</w:t>
      </w:r>
    </w:p>
    <w:p w14:paraId="1C7563AA"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vertAlign w:val="superscript"/>
          <w:lang w:eastAsia="fi-FI"/>
        </w:rPr>
      </w:pPr>
      <w:r w:rsidRPr="00B05789">
        <w:rPr>
          <w:rFonts w:ascii="Times New Roman" w:hAnsi="Times New Roman" w:cs="Times New Roman"/>
          <w:b/>
          <w:sz w:val="24"/>
          <w:szCs w:val="24"/>
          <w:lang w:eastAsia="fi-FI"/>
        </w:rPr>
        <w:t xml:space="preserve">Vykdant sutartį pasitelksim šiuos specialistus, kuriuos ketiname įdarbinti (toliau - </w:t>
      </w:r>
      <w:proofErr w:type="spellStart"/>
      <w:r w:rsidRPr="00B05789">
        <w:rPr>
          <w:rFonts w:ascii="Times New Roman" w:hAnsi="Times New Roman" w:cs="Times New Roman"/>
          <w:b/>
          <w:sz w:val="24"/>
          <w:szCs w:val="24"/>
          <w:lang w:eastAsia="fi-FI"/>
        </w:rPr>
        <w:t>kvazisubtiekėjus</w:t>
      </w:r>
      <w:proofErr w:type="spellEnd"/>
      <w:r w:rsidRPr="00B05789">
        <w:rPr>
          <w:rFonts w:ascii="Times New Roman" w:hAnsi="Times New Roman" w:cs="Times New Roman"/>
          <w:b/>
          <w:sz w:val="24"/>
          <w:szCs w:val="24"/>
          <w:lang w:eastAsia="fi-FI"/>
        </w:rPr>
        <w:t>)</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427229F4" w14:textId="77777777" w:rsidTr="00C50761">
        <w:tc>
          <w:tcPr>
            <w:tcW w:w="675" w:type="dxa"/>
          </w:tcPr>
          <w:p w14:paraId="5E7D395D"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050E7F01"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182AF127"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A3054E" w:rsidRPr="00B05789" w14:paraId="21A726A5" w14:textId="77777777" w:rsidTr="00C50761">
        <w:tc>
          <w:tcPr>
            <w:tcW w:w="675" w:type="dxa"/>
          </w:tcPr>
          <w:p w14:paraId="30C045B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5B40442B"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B83FDA9"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04C7D77F" w14:textId="77777777" w:rsidTr="00C50761">
        <w:tc>
          <w:tcPr>
            <w:tcW w:w="675" w:type="dxa"/>
          </w:tcPr>
          <w:p w14:paraId="2482512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366FE40A"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7D8C272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1A2D737"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vertAlign w:val="superscript"/>
          <w:lang w:eastAsia="fi-FI"/>
        </w:rPr>
        <w:t>**</w:t>
      </w:r>
      <w:r w:rsidRPr="00B05789">
        <w:rPr>
          <w:rFonts w:ascii="Times New Roman" w:hAnsi="Times New Roman" w:cs="Times New Roman"/>
          <w:bCs/>
          <w:sz w:val="24"/>
          <w:szCs w:val="24"/>
          <w:lang w:eastAsia="fi-FI"/>
        </w:rPr>
        <w:t xml:space="preserve">Pildyti tuomet, jei sutarties vykdymui bus pasitelkti </w:t>
      </w:r>
      <w:proofErr w:type="spellStart"/>
      <w:r w:rsidRPr="00B05789">
        <w:rPr>
          <w:rFonts w:ascii="Times New Roman" w:hAnsi="Times New Roman" w:cs="Times New Roman"/>
          <w:bCs/>
          <w:sz w:val="24"/>
          <w:szCs w:val="24"/>
          <w:lang w:eastAsia="fi-FI"/>
        </w:rPr>
        <w:t>kvazisubtiekėjai</w:t>
      </w:r>
      <w:proofErr w:type="spellEnd"/>
      <w:r w:rsidRPr="00B05789">
        <w:rPr>
          <w:rFonts w:ascii="Times New Roman" w:hAnsi="Times New Roman" w:cs="Times New Roman"/>
          <w:bCs/>
          <w:sz w:val="24"/>
          <w:szCs w:val="24"/>
          <w:lang w:eastAsia="fi-FI"/>
        </w:rPr>
        <w:t>.</w:t>
      </w:r>
    </w:p>
    <w:p w14:paraId="5F2715AC"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 xml:space="preserve">Pateikiama </w:t>
      </w:r>
      <w:proofErr w:type="spellStart"/>
      <w:r w:rsidRPr="00B05789">
        <w:rPr>
          <w:rFonts w:ascii="Times New Roman" w:hAnsi="Times New Roman" w:cs="Times New Roman"/>
          <w:bCs/>
          <w:sz w:val="24"/>
          <w:szCs w:val="24"/>
          <w:lang w:eastAsia="fi-FI"/>
        </w:rPr>
        <w:t>kvazisubtiekėjų</w:t>
      </w:r>
      <w:proofErr w:type="spellEnd"/>
      <w:r w:rsidRPr="00B05789">
        <w:rPr>
          <w:rFonts w:ascii="Times New Roman" w:hAnsi="Times New Roman" w:cs="Times New Roman"/>
          <w:bCs/>
          <w:sz w:val="24"/>
          <w:szCs w:val="24"/>
          <w:lang w:eastAsia="fi-FI"/>
        </w:rPr>
        <w:t xml:space="preserve"> pasirašytas laisvos formos sutikimas, patvirtinantis suteikti sutartyje nurodytas paslaugas ir subteikėjo patvirtinimas, kad laimėjęs konkursą, įdarbins šį specialistą</w:t>
      </w:r>
    </w:p>
    <w:p w14:paraId="79774644"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
          <w:sz w:val="24"/>
          <w:szCs w:val="24"/>
          <w:lang w:eastAsia="fi-FI"/>
        </w:rPr>
        <w:t>Šiame pasiūlyme yra pateikta ir konfidenciali informacija (dokumentai su konfidencialia informacija</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
          <w:sz w:val="24"/>
          <w:szCs w:val="24"/>
          <w:lang w:eastAsia="fi-FI"/>
        </w:rPr>
        <w:t>įsegti atskirai</w:t>
      </w:r>
      <w:r w:rsidRPr="00B05789">
        <w:rPr>
          <w:rFonts w:ascii="Times New Roman" w:hAnsi="Times New Roman" w:cs="Times New Roman"/>
          <w:bCs/>
          <w:sz w:val="24"/>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7E35C798" w14:textId="77777777" w:rsidTr="00C50761">
        <w:tc>
          <w:tcPr>
            <w:tcW w:w="675" w:type="dxa"/>
          </w:tcPr>
          <w:p w14:paraId="6FCFA1C0"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0B7D371E"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Pateikto dokumento pavadinimas</w:t>
            </w:r>
          </w:p>
        </w:tc>
        <w:tc>
          <w:tcPr>
            <w:tcW w:w="4819" w:type="dxa"/>
          </w:tcPr>
          <w:p w14:paraId="5DB830D2"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Dokumentas yra įkeltas šioje CVPIS pasiūlymo lango eilutėje („Prisegti dokumentai“)</w:t>
            </w:r>
          </w:p>
        </w:tc>
      </w:tr>
      <w:tr w:rsidR="00A3054E" w:rsidRPr="00B05789" w14:paraId="0A19C657" w14:textId="77777777" w:rsidTr="00C50761">
        <w:tc>
          <w:tcPr>
            <w:tcW w:w="675" w:type="dxa"/>
          </w:tcPr>
          <w:p w14:paraId="70371437"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0C0F87E1"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ADC8CFE"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5C173D8E" w14:textId="77777777" w:rsidTr="00C50761">
        <w:tc>
          <w:tcPr>
            <w:tcW w:w="675" w:type="dxa"/>
          </w:tcPr>
          <w:p w14:paraId="19DAB7D2"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76CAC050"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5B40B2C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2A15272" w14:textId="77777777" w:rsidR="00A3054E" w:rsidRPr="00B05789" w:rsidRDefault="00A3054E" w:rsidP="00A3054E">
      <w:pPr>
        <w:widowControl w:val="0"/>
        <w:spacing w:after="0" w:line="240" w:lineRule="auto"/>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**Pildyti tuomet, jei bus pateikta konfidenciali informacija. Tiekėjas negali nurodyti, kad konfidenciali yra pasiūlymo kaina arba, kad visas pasiūlymas yra konfidencialus.</w:t>
      </w:r>
    </w:p>
    <w:p w14:paraId="01E49B70" w14:textId="77777777" w:rsidR="00A3054E" w:rsidRPr="00B05789" w:rsidRDefault="00A3054E" w:rsidP="00A3054E">
      <w:pPr>
        <w:widowControl w:val="0"/>
        <w:spacing w:after="0" w:line="240" w:lineRule="auto"/>
        <w:ind w:firstLine="720"/>
        <w:jc w:val="both"/>
        <w:rPr>
          <w:rFonts w:ascii="Times New Roman" w:hAnsi="Times New Roman" w:cs="Times New Roman"/>
          <w:b/>
          <w:sz w:val="24"/>
          <w:szCs w:val="24"/>
        </w:rPr>
      </w:pPr>
      <w:r w:rsidRPr="00B05789">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DD1C067" w14:textId="584D42FB" w:rsidR="00A3054E" w:rsidRPr="00FA621B" w:rsidRDefault="00A3054E" w:rsidP="00FA621B">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 xml:space="preserve">Vadovaudamiesi </w:t>
      </w:r>
      <w:r w:rsidR="004D2301">
        <w:rPr>
          <w:rFonts w:ascii="Times New Roman" w:hAnsi="Times New Roman" w:cs="Times New Roman"/>
          <w:sz w:val="24"/>
          <w:szCs w:val="24"/>
        </w:rPr>
        <w:t>Konkurso dokumentuose</w:t>
      </w:r>
      <w:r w:rsidR="0047350F">
        <w:rPr>
          <w:rFonts w:ascii="Times New Roman" w:hAnsi="Times New Roman" w:cs="Times New Roman"/>
          <w:sz w:val="24"/>
          <w:szCs w:val="24"/>
        </w:rPr>
        <w:t xml:space="preserve"> nurodytomis sąlygomis bei terminais</w:t>
      </w:r>
      <w:r w:rsidRPr="00B05789">
        <w:rPr>
          <w:rFonts w:ascii="Times New Roman" w:hAnsi="Times New Roman" w:cs="Times New Roman"/>
          <w:sz w:val="24"/>
          <w:szCs w:val="24"/>
        </w:rPr>
        <w:t xml:space="preserve">, mes siūlome </w:t>
      </w:r>
      <w:r w:rsidRPr="00014486">
        <w:rPr>
          <w:rFonts w:ascii="Times New Roman" w:hAnsi="Times New Roman" w:cs="Times New Roman"/>
          <w:sz w:val="24"/>
          <w:szCs w:val="24"/>
        </w:rPr>
        <w:t xml:space="preserve">teikti </w:t>
      </w:r>
      <w:r w:rsidR="0047350F">
        <w:rPr>
          <w:rFonts w:ascii="Times New Roman" w:hAnsi="Times New Roman" w:cs="Times New Roman"/>
          <w:b/>
          <w:bCs/>
          <w:i/>
          <w:iCs/>
          <w:sz w:val="24"/>
          <w:szCs w:val="24"/>
        </w:rPr>
        <w:t>klinikinių</w:t>
      </w:r>
      <w:r w:rsidR="003D7927">
        <w:rPr>
          <w:rFonts w:ascii="Times New Roman" w:hAnsi="Times New Roman" w:cs="Times New Roman"/>
          <w:b/>
          <w:bCs/>
          <w:i/>
          <w:iCs/>
          <w:sz w:val="24"/>
          <w:szCs w:val="24"/>
        </w:rPr>
        <w:t xml:space="preserve"> tyrimų</w:t>
      </w:r>
      <w:r w:rsidRPr="00014486">
        <w:rPr>
          <w:rFonts w:ascii="Times New Roman" w:hAnsi="Times New Roman" w:cs="Times New Roman"/>
          <w:b/>
          <w:bCs/>
          <w:i/>
          <w:iCs/>
          <w:sz w:val="24"/>
          <w:szCs w:val="24"/>
        </w:rPr>
        <w:t xml:space="preserve"> paslaugas</w:t>
      </w:r>
      <w:r w:rsidRPr="00014486">
        <w:rPr>
          <w:rFonts w:ascii="Times New Roman" w:hAnsi="Times New Roman" w:cs="Times New Roman"/>
          <w:sz w:val="24"/>
          <w:szCs w:val="24"/>
        </w:rPr>
        <w:t>, pagal</w:t>
      </w:r>
      <w:r w:rsidRPr="00B05789">
        <w:rPr>
          <w:rFonts w:ascii="Times New Roman" w:hAnsi="Times New Roman" w:cs="Times New Roman"/>
          <w:sz w:val="24"/>
          <w:szCs w:val="24"/>
        </w:rPr>
        <w:t xml:space="preserve"> visus dokumentų reikalavimus.</w:t>
      </w:r>
    </w:p>
    <w:p w14:paraId="5125B622" w14:textId="77777777" w:rsidR="00F82079" w:rsidRDefault="00F82079" w:rsidP="00FA621B">
      <w:pPr>
        <w:widowControl w:val="0"/>
        <w:spacing w:after="0" w:line="240" w:lineRule="auto"/>
        <w:ind w:firstLine="851"/>
        <w:rPr>
          <w:rFonts w:ascii="Times New Roman" w:hAnsi="Times New Roman" w:cs="Times New Roman"/>
          <w:b/>
          <w:bCs/>
          <w:sz w:val="24"/>
          <w:szCs w:val="24"/>
        </w:rPr>
      </w:pPr>
    </w:p>
    <w:p w14:paraId="7628DCD3" w14:textId="1842AE4E" w:rsidR="00A3054E" w:rsidRDefault="00A3054E" w:rsidP="00FA621B">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w:t>
      </w:r>
      <w:r>
        <w:rPr>
          <w:rFonts w:ascii="Times New Roman" w:hAnsi="Times New Roman" w:cs="Times New Roman"/>
          <w:b/>
          <w:bCs/>
          <w:sz w:val="24"/>
          <w:szCs w:val="24"/>
        </w:rPr>
        <w:t>es siūlome šias paslaugas:</w:t>
      </w:r>
    </w:p>
    <w:p w14:paraId="738B723D" w14:textId="77777777" w:rsidR="00FA621B" w:rsidRDefault="00FA621B" w:rsidP="00FA621B">
      <w:pPr>
        <w:widowControl w:val="0"/>
        <w:spacing w:after="0" w:line="240" w:lineRule="auto"/>
        <w:ind w:firstLine="851"/>
        <w:rPr>
          <w:rFonts w:ascii="Times New Roman" w:hAnsi="Times New Roman" w:cs="Times New Roman"/>
          <w:b/>
          <w:bCs/>
          <w:sz w:val="24"/>
          <w:szCs w:val="24"/>
        </w:rPr>
      </w:pPr>
    </w:p>
    <w:p w14:paraId="75113BDB" w14:textId="77777777" w:rsidR="00F82079" w:rsidRDefault="00F82079">
      <w:pPr>
        <w:spacing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550C7C46" w14:textId="2EC9215A" w:rsidR="00727536" w:rsidRPr="00F82079" w:rsidRDefault="00727536" w:rsidP="00A3054E">
      <w:pPr>
        <w:widowControl w:val="0"/>
        <w:spacing w:after="0" w:line="240" w:lineRule="auto"/>
        <w:ind w:firstLine="851"/>
        <w:rPr>
          <w:rFonts w:ascii="Times New Roman" w:hAnsi="Times New Roman" w:cs="Times New Roman"/>
          <w:b/>
          <w:bCs/>
          <w:sz w:val="24"/>
          <w:szCs w:val="24"/>
        </w:rPr>
      </w:pPr>
      <w:r w:rsidRPr="00F82079">
        <w:rPr>
          <w:rFonts w:ascii="Times New Roman" w:hAnsi="Times New Roman" w:cs="Times New Roman"/>
          <w:b/>
          <w:color w:val="000000"/>
          <w:sz w:val="24"/>
          <w:szCs w:val="24"/>
        </w:rPr>
        <w:lastRenderedPageBreak/>
        <w:t xml:space="preserve">I pirkimo objekto dalis </w:t>
      </w:r>
      <w:r w:rsidR="00761C15" w:rsidRPr="00F82079">
        <w:rPr>
          <w:rFonts w:ascii="Times New Roman" w:hAnsi="Times New Roman" w:cs="Times New Roman"/>
          <w:b/>
          <w:color w:val="000000"/>
          <w:sz w:val="24"/>
          <w:szCs w:val="24"/>
        </w:rPr>
        <w:t>–</w:t>
      </w:r>
      <w:r w:rsidRPr="00F82079">
        <w:rPr>
          <w:rFonts w:ascii="Times New Roman" w:hAnsi="Times New Roman" w:cs="Times New Roman"/>
          <w:b/>
          <w:color w:val="000000"/>
          <w:sz w:val="24"/>
          <w:szCs w:val="24"/>
        </w:rPr>
        <w:t xml:space="preserve"> </w:t>
      </w:r>
      <w:r w:rsidR="00761C15" w:rsidRPr="00F82079">
        <w:rPr>
          <w:rFonts w:ascii="Times New Roman" w:hAnsi="Times New Roman" w:cs="Times New Roman"/>
          <w:b/>
          <w:bCs/>
          <w:sz w:val="24"/>
          <w:szCs w:val="24"/>
        </w:rPr>
        <w:t>Bendrosios mikrobiologijos</w:t>
      </w:r>
      <w:r w:rsidRPr="00F82079">
        <w:rPr>
          <w:rFonts w:ascii="Times New Roman" w:hAnsi="Times New Roman" w:cs="Times New Roman"/>
          <w:b/>
          <w:bCs/>
          <w:sz w:val="24"/>
          <w:szCs w:val="24"/>
        </w:rPr>
        <w:t xml:space="preserve"> tyrimai.</w:t>
      </w:r>
    </w:p>
    <w:tbl>
      <w:tblPr>
        <w:tblW w:w="9913" w:type="dxa"/>
        <w:tblLook w:val="04A0" w:firstRow="1" w:lastRow="0" w:firstColumn="1" w:lastColumn="0" w:noHBand="0" w:noVBand="1"/>
      </w:tblPr>
      <w:tblGrid>
        <w:gridCol w:w="738"/>
        <w:gridCol w:w="3515"/>
        <w:gridCol w:w="1910"/>
        <w:gridCol w:w="1977"/>
        <w:gridCol w:w="1773"/>
      </w:tblGrid>
      <w:tr w:rsidR="00A3054E" w:rsidRPr="004D2301" w14:paraId="229CC177" w14:textId="77777777" w:rsidTr="00C50761">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69FB62CC" w14:textId="77777777" w:rsidR="00A3054E" w:rsidRPr="004D2301" w:rsidRDefault="00A3054E" w:rsidP="00C50761">
            <w:pPr>
              <w:spacing w:after="0" w:line="240" w:lineRule="auto"/>
              <w:jc w:val="center"/>
              <w:rPr>
                <w:rFonts w:ascii="Times New Roman" w:eastAsia="Times New Roman" w:hAnsi="Times New Roman" w:cs="Times New Roman"/>
                <w:b/>
                <w:bCs/>
                <w:sz w:val="24"/>
                <w:szCs w:val="24"/>
              </w:rPr>
            </w:pPr>
            <w:bookmarkStart w:id="4" w:name="_Hlk157511006"/>
            <w:r w:rsidRPr="004D2301">
              <w:rPr>
                <w:rFonts w:ascii="Times New Roman" w:eastAsia="Times New Roman" w:hAnsi="Times New Roman" w:cs="Times New Roman"/>
                <w:b/>
                <w:bCs/>
                <w:sz w:val="24"/>
                <w:szCs w:val="24"/>
              </w:rPr>
              <w:t>Eil. Nr.</w:t>
            </w:r>
          </w:p>
        </w:tc>
        <w:tc>
          <w:tcPr>
            <w:tcW w:w="3515"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6C0A1BFA" w14:textId="48D203C3" w:rsidR="00A3054E" w:rsidRPr="004D2301" w:rsidRDefault="00727536"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w:t>
            </w:r>
            <w:r w:rsidR="00A3054E" w:rsidRPr="004D2301">
              <w:rPr>
                <w:rFonts w:ascii="Times New Roman" w:eastAsia="Times New Roman" w:hAnsi="Times New Roman" w:cs="Times New Roman"/>
                <w:b/>
                <w:bCs/>
                <w:sz w:val="24"/>
                <w:szCs w:val="24"/>
              </w:rPr>
              <w:t>avadinimas</w:t>
            </w:r>
          </w:p>
        </w:tc>
        <w:tc>
          <w:tcPr>
            <w:tcW w:w="1910"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5AE026ED" w14:textId="7E9C048C"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Preliminarus paslaugų (</w:t>
            </w:r>
            <w:r w:rsidR="00761C15" w:rsidRPr="004D2301">
              <w:rPr>
                <w:rFonts w:ascii="Times New Roman" w:eastAsia="Times New Roman" w:hAnsi="Times New Roman" w:cs="Times New Roman"/>
                <w:b/>
                <w:bCs/>
                <w:sz w:val="24"/>
                <w:szCs w:val="24"/>
              </w:rPr>
              <w:t>klinikinių</w:t>
            </w:r>
            <w:r w:rsidRPr="004D2301">
              <w:rPr>
                <w:rFonts w:ascii="Times New Roman" w:eastAsia="Times New Roman" w:hAnsi="Times New Roman" w:cs="Times New Roman"/>
                <w:b/>
                <w:bCs/>
                <w:sz w:val="24"/>
                <w:szCs w:val="24"/>
              </w:rPr>
              <w:t xml:space="preserve"> tyrimų) poreikis per 36 mėn.</w:t>
            </w:r>
          </w:p>
        </w:tc>
        <w:tc>
          <w:tcPr>
            <w:tcW w:w="1977"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64423B85" w14:textId="7FCECF7A"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Vienos paslaugos (</w:t>
            </w:r>
            <w:r w:rsidR="00761C15" w:rsidRPr="004D2301">
              <w:rPr>
                <w:rFonts w:ascii="Times New Roman" w:eastAsia="Times New Roman" w:hAnsi="Times New Roman" w:cs="Times New Roman"/>
                <w:b/>
                <w:bCs/>
                <w:sz w:val="24"/>
                <w:szCs w:val="24"/>
              </w:rPr>
              <w:t>klinikinio</w:t>
            </w:r>
            <w:r w:rsidRPr="004D2301">
              <w:rPr>
                <w:rFonts w:ascii="Times New Roman" w:eastAsia="Times New Roman" w:hAnsi="Times New Roman" w:cs="Times New Roman"/>
                <w:b/>
                <w:bCs/>
                <w:sz w:val="24"/>
                <w:szCs w:val="24"/>
              </w:rPr>
              <w:t xml:space="preserve"> tyrimo)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5BF24CF5" w14:textId="77777777"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kaina Eur be PVM</w:t>
            </w:r>
          </w:p>
          <w:p w14:paraId="797F4591" w14:textId="300874EF" w:rsidR="00A3054E" w:rsidRPr="004D2301" w:rsidRDefault="00A3054E" w:rsidP="00C50761">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(3</w:t>
            </w:r>
            <w:r w:rsidR="00727536" w:rsidRPr="004D2301">
              <w:rPr>
                <w:rFonts w:ascii="Times New Roman" w:eastAsia="Times New Roman" w:hAnsi="Times New Roman" w:cs="Times New Roman"/>
                <w:b/>
                <w:bCs/>
                <w:sz w:val="24"/>
                <w:szCs w:val="24"/>
              </w:rPr>
              <w:t>x</w:t>
            </w:r>
            <w:r w:rsidRPr="004D2301">
              <w:rPr>
                <w:rFonts w:ascii="Times New Roman" w:eastAsia="Times New Roman" w:hAnsi="Times New Roman" w:cs="Times New Roman"/>
                <w:b/>
                <w:bCs/>
                <w:sz w:val="24"/>
                <w:szCs w:val="24"/>
              </w:rPr>
              <w:t>4)</w:t>
            </w:r>
          </w:p>
        </w:tc>
      </w:tr>
      <w:tr w:rsidR="00A3054E" w:rsidRPr="004D2301" w14:paraId="5D030C27" w14:textId="77777777" w:rsidTr="00C5076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72B6BA62"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1</w:t>
            </w:r>
          </w:p>
        </w:tc>
        <w:tc>
          <w:tcPr>
            <w:tcW w:w="3515" w:type="dxa"/>
            <w:tcBorders>
              <w:top w:val="nil"/>
              <w:left w:val="nil"/>
              <w:bottom w:val="single" w:sz="8" w:space="0" w:color="000000"/>
              <w:right w:val="single" w:sz="8" w:space="0" w:color="000000"/>
            </w:tcBorders>
            <w:shd w:val="clear" w:color="auto" w:fill="auto"/>
            <w:vAlign w:val="center"/>
            <w:hideMark/>
          </w:tcPr>
          <w:p w14:paraId="67193EBB"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2</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4E8872F6"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3</w:t>
            </w:r>
          </w:p>
        </w:tc>
        <w:tc>
          <w:tcPr>
            <w:tcW w:w="1977" w:type="dxa"/>
            <w:tcBorders>
              <w:top w:val="nil"/>
              <w:left w:val="nil"/>
              <w:bottom w:val="single" w:sz="8" w:space="0" w:color="000000"/>
              <w:right w:val="single" w:sz="8" w:space="0" w:color="000000"/>
            </w:tcBorders>
            <w:shd w:val="clear" w:color="auto" w:fill="auto"/>
            <w:vAlign w:val="center"/>
            <w:hideMark/>
          </w:tcPr>
          <w:p w14:paraId="63AF17D7"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4</w:t>
            </w:r>
          </w:p>
        </w:tc>
        <w:tc>
          <w:tcPr>
            <w:tcW w:w="1773" w:type="dxa"/>
            <w:tcBorders>
              <w:top w:val="nil"/>
              <w:left w:val="nil"/>
              <w:bottom w:val="single" w:sz="8" w:space="0" w:color="000000"/>
              <w:right w:val="single" w:sz="8" w:space="0" w:color="000000"/>
            </w:tcBorders>
            <w:shd w:val="clear" w:color="auto" w:fill="auto"/>
            <w:vAlign w:val="center"/>
            <w:hideMark/>
          </w:tcPr>
          <w:p w14:paraId="4F327017" w14:textId="77777777" w:rsidR="00A3054E" w:rsidRPr="004D2301" w:rsidRDefault="00A3054E" w:rsidP="00C50761">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5</w:t>
            </w:r>
          </w:p>
        </w:tc>
      </w:tr>
      <w:bookmarkEnd w:id="4"/>
      <w:tr w:rsidR="00761C15" w:rsidRPr="004D2301" w14:paraId="628D73CA"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58F6204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nil"/>
              <w:left w:val="nil"/>
              <w:bottom w:val="single" w:sz="8" w:space="0" w:color="000000"/>
              <w:right w:val="single" w:sz="8" w:space="0" w:color="000000"/>
            </w:tcBorders>
            <w:shd w:val="clear" w:color="auto" w:fill="auto"/>
            <w:vAlign w:val="center"/>
            <w:hideMark/>
          </w:tcPr>
          <w:p w14:paraId="754194D7" w14:textId="4E279F8C"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Skreplių pasėlis rankiniu būdu,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6FF7F3C3" w14:textId="3D092170"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40</w:t>
            </w:r>
          </w:p>
        </w:tc>
        <w:tc>
          <w:tcPr>
            <w:tcW w:w="1977" w:type="dxa"/>
            <w:tcBorders>
              <w:top w:val="nil"/>
              <w:left w:val="nil"/>
              <w:bottom w:val="single" w:sz="8" w:space="0" w:color="000000"/>
              <w:right w:val="single" w:sz="8" w:space="0" w:color="000000"/>
            </w:tcBorders>
            <w:shd w:val="clear" w:color="auto" w:fill="auto"/>
            <w:vAlign w:val="center"/>
          </w:tcPr>
          <w:p w14:paraId="164F8331"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0368B251"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1B7A5DAB"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79FE63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nil"/>
              <w:left w:val="nil"/>
              <w:bottom w:val="single" w:sz="8" w:space="0" w:color="000000"/>
              <w:right w:val="single" w:sz="8" w:space="0" w:color="000000"/>
            </w:tcBorders>
            <w:shd w:val="clear" w:color="auto" w:fill="auto"/>
            <w:vAlign w:val="center"/>
            <w:hideMark/>
          </w:tcPr>
          <w:p w14:paraId="7C4FEA60" w14:textId="229E598C"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Šlapimo pasėlis rankiniu būdu,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0DF64A1" w14:textId="741301D3"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800</w:t>
            </w:r>
          </w:p>
        </w:tc>
        <w:tc>
          <w:tcPr>
            <w:tcW w:w="1977" w:type="dxa"/>
            <w:tcBorders>
              <w:top w:val="nil"/>
              <w:left w:val="nil"/>
              <w:bottom w:val="single" w:sz="8" w:space="0" w:color="000000"/>
              <w:right w:val="single" w:sz="8" w:space="0" w:color="000000"/>
            </w:tcBorders>
            <w:shd w:val="clear" w:color="auto" w:fill="auto"/>
            <w:vAlign w:val="center"/>
          </w:tcPr>
          <w:p w14:paraId="352442C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4B23121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B48AA8A"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4068240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nil"/>
              <w:left w:val="nil"/>
              <w:bottom w:val="single" w:sz="8" w:space="0" w:color="000000"/>
              <w:right w:val="single" w:sz="8" w:space="0" w:color="000000"/>
            </w:tcBorders>
            <w:shd w:val="clear" w:color="auto" w:fill="auto"/>
            <w:vAlign w:val="center"/>
            <w:hideMark/>
          </w:tcPr>
          <w:p w14:paraId="763A7E73" w14:textId="0140EC2D"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Kraujo pasėlis automatizuotu būdu (</w:t>
            </w:r>
            <w:proofErr w:type="spellStart"/>
            <w:r w:rsidRPr="004D2301">
              <w:rPr>
                <w:rFonts w:ascii="Times New Roman" w:eastAsia="Times New Roman" w:hAnsi="Times New Roman" w:cs="Times New Roman"/>
                <w:sz w:val="24"/>
                <w:szCs w:val="24"/>
              </w:rPr>
              <w:t>aerobams</w:t>
            </w:r>
            <w:proofErr w:type="spellEnd"/>
            <w:r w:rsidRPr="004D2301">
              <w:rPr>
                <w:rFonts w:ascii="Times New Roman" w:eastAsia="Times New Roman" w:hAnsi="Times New Roman" w:cs="Times New Roman"/>
                <w:sz w:val="24"/>
                <w:szCs w:val="24"/>
              </w:rPr>
              <w:t xml:space="preserve"> ir </w:t>
            </w:r>
            <w:proofErr w:type="spellStart"/>
            <w:r w:rsidRPr="004D2301">
              <w:rPr>
                <w:rFonts w:ascii="Times New Roman" w:eastAsia="Times New Roman" w:hAnsi="Times New Roman" w:cs="Times New Roman"/>
                <w:sz w:val="24"/>
                <w:szCs w:val="24"/>
              </w:rPr>
              <w:t>anaerobams</w:t>
            </w:r>
            <w:proofErr w:type="spellEnd"/>
            <w:r w:rsidRPr="004D2301">
              <w:rPr>
                <w:rFonts w:ascii="Times New Roman" w:eastAsia="Times New Roman" w:hAnsi="Times New Roman" w:cs="Times New Roman"/>
                <w:sz w:val="24"/>
                <w:szCs w:val="24"/>
              </w:rPr>
              <w:t>),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D11E92E" w14:textId="503B003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600</w:t>
            </w:r>
          </w:p>
        </w:tc>
        <w:tc>
          <w:tcPr>
            <w:tcW w:w="1977" w:type="dxa"/>
            <w:tcBorders>
              <w:top w:val="nil"/>
              <w:left w:val="nil"/>
              <w:bottom w:val="single" w:sz="8" w:space="0" w:color="000000"/>
              <w:right w:val="single" w:sz="8" w:space="0" w:color="000000"/>
            </w:tcBorders>
            <w:shd w:val="clear" w:color="auto" w:fill="auto"/>
            <w:vAlign w:val="center"/>
          </w:tcPr>
          <w:p w14:paraId="732B56A9"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60A8802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0AA2D47"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DC3323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w:t>
            </w:r>
          </w:p>
        </w:tc>
        <w:tc>
          <w:tcPr>
            <w:tcW w:w="3515" w:type="dxa"/>
            <w:tcBorders>
              <w:top w:val="nil"/>
              <w:left w:val="nil"/>
              <w:bottom w:val="single" w:sz="8" w:space="0" w:color="000000"/>
              <w:right w:val="single" w:sz="8" w:space="0" w:color="000000"/>
            </w:tcBorders>
            <w:shd w:val="clear" w:color="auto" w:fill="auto"/>
            <w:vAlign w:val="center"/>
            <w:hideMark/>
          </w:tcPr>
          <w:p w14:paraId="746A701F" w14:textId="224EC0F2"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Kraujo pasėlis automatizuotu būdu vaikams iki 5 m. amžiaus,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25C571D" w14:textId="15DF0C1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1977" w:type="dxa"/>
            <w:tcBorders>
              <w:top w:val="nil"/>
              <w:left w:val="nil"/>
              <w:bottom w:val="single" w:sz="8" w:space="0" w:color="000000"/>
              <w:right w:val="single" w:sz="8" w:space="0" w:color="000000"/>
            </w:tcBorders>
            <w:shd w:val="clear" w:color="auto" w:fill="auto"/>
            <w:vAlign w:val="center"/>
          </w:tcPr>
          <w:p w14:paraId="1B86C52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1C457BC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0990300B"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0B97C82D"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5.</w:t>
            </w:r>
          </w:p>
        </w:tc>
        <w:tc>
          <w:tcPr>
            <w:tcW w:w="3515" w:type="dxa"/>
            <w:tcBorders>
              <w:top w:val="nil"/>
              <w:left w:val="nil"/>
              <w:bottom w:val="single" w:sz="8" w:space="0" w:color="000000"/>
              <w:right w:val="single" w:sz="8" w:space="0" w:color="000000"/>
            </w:tcBorders>
            <w:shd w:val="clear" w:color="auto" w:fill="auto"/>
            <w:vAlign w:val="center"/>
            <w:hideMark/>
          </w:tcPr>
          <w:p w14:paraId="58E70F7B" w14:textId="22B82C37"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Kraujo pasėlis grybams automatizuotu būdu nustatyti</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349D72C" w14:textId="1F6DB275"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1977" w:type="dxa"/>
            <w:tcBorders>
              <w:top w:val="nil"/>
              <w:left w:val="nil"/>
              <w:bottom w:val="single" w:sz="8" w:space="0" w:color="000000"/>
              <w:right w:val="single" w:sz="8" w:space="0" w:color="000000"/>
            </w:tcBorders>
            <w:shd w:val="clear" w:color="auto" w:fill="auto"/>
            <w:vAlign w:val="center"/>
          </w:tcPr>
          <w:p w14:paraId="32D085A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04A358B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CD680BC"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7B8FC041"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6.</w:t>
            </w:r>
          </w:p>
        </w:tc>
        <w:tc>
          <w:tcPr>
            <w:tcW w:w="3515" w:type="dxa"/>
            <w:tcBorders>
              <w:top w:val="nil"/>
              <w:left w:val="nil"/>
              <w:bottom w:val="single" w:sz="8" w:space="0" w:color="000000"/>
              <w:right w:val="single" w:sz="8" w:space="0" w:color="000000"/>
            </w:tcBorders>
            <w:shd w:val="clear" w:color="auto" w:fill="auto"/>
            <w:vAlign w:val="center"/>
            <w:hideMark/>
          </w:tcPr>
          <w:p w14:paraId="54CF6889" w14:textId="6E238A2F"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Sterilių organizmo skysčių pasėlis rankiniu būdu,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3EA3167" w14:textId="1463D5A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1977" w:type="dxa"/>
            <w:tcBorders>
              <w:top w:val="nil"/>
              <w:left w:val="nil"/>
              <w:bottom w:val="single" w:sz="8" w:space="0" w:color="000000"/>
              <w:right w:val="single" w:sz="8" w:space="0" w:color="000000"/>
            </w:tcBorders>
            <w:shd w:val="clear" w:color="auto" w:fill="auto"/>
            <w:vAlign w:val="center"/>
          </w:tcPr>
          <w:p w14:paraId="3A7609E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5D6668FC"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5C28574A"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0C15897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7.</w:t>
            </w:r>
          </w:p>
        </w:tc>
        <w:tc>
          <w:tcPr>
            <w:tcW w:w="3515" w:type="dxa"/>
            <w:tcBorders>
              <w:top w:val="nil"/>
              <w:left w:val="nil"/>
              <w:bottom w:val="single" w:sz="8" w:space="0" w:color="000000"/>
              <w:right w:val="single" w:sz="8" w:space="0" w:color="000000"/>
            </w:tcBorders>
            <w:shd w:val="clear" w:color="auto" w:fill="auto"/>
            <w:vAlign w:val="center"/>
            <w:hideMark/>
          </w:tcPr>
          <w:p w14:paraId="314638B3" w14:textId="361CA88D"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 xml:space="preserve">Pūlingų </w:t>
            </w:r>
            <w:proofErr w:type="spellStart"/>
            <w:r w:rsidRPr="004D2301">
              <w:rPr>
                <w:rFonts w:ascii="Times New Roman" w:eastAsia="Times New Roman" w:hAnsi="Times New Roman" w:cs="Times New Roman"/>
                <w:sz w:val="24"/>
                <w:szCs w:val="24"/>
              </w:rPr>
              <w:t>eksudatų</w:t>
            </w:r>
            <w:proofErr w:type="spellEnd"/>
            <w:r w:rsidRPr="004D2301">
              <w:rPr>
                <w:rFonts w:ascii="Times New Roman" w:eastAsia="Times New Roman" w:hAnsi="Times New Roman" w:cs="Times New Roman"/>
                <w:sz w:val="24"/>
                <w:szCs w:val="24"/>
              </w:rPr>
              <w:t xml:space="preserve">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6DF9E88A" w14:textId="7B03D315"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30</w:t>
            </w:r>
          </w:p>
        </w:tc>
        <w:tc>
          <w:tcPr>
            <w:tcW w:w="1977" w:type="dxa"/>
            <w:tcBorders>
              <w:top w:val="nil"/>
              <w:left w:val="nil"/>
              <w:bottom w:val="single" w:sz="8" w:space="0" w:color="000000"/>
              <w:right w:val="single" w:sz="8" w:space="0" w:color="000000"/>
            </w:tcBorders>
            <w:shd w:val="clear" w:color="auto" w:fill="auto"/>
            <w:vAlign w:val="center"/>
          </w:tcPr>
          <w:p w14:paraId="275AFB3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6863EA81"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2B94995F"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2A9987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8.</w:t>
            </w:r>
          </w:p>
        </w:tc>
        <w:tc>
          <w:tcPr>
            <w:tcW w:w="3515" w:type="dxa"/>
            <w:tcBorders>
              <w:top w:val="nil"/>
              <w:left w:val="nil"/>
              <w:bottom w:val="single" w:sz="8" w:space="0" w:color="000000"/>
              <w:right w:val="single" w:sz="8" w:space="0" w:color="000000"/>
            </w:tcBorders>
            <w:shd w:val="clear" w:color="auto" w:fill="auto"/>
            <w:vAlign w:val="center"/>
            <w:hideMark/>
          </w:tcPr>
          <w:p w14:paraId="0F4AB3E6" w14:textId="27CC21AE"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 xml:space="preserve">Tepinėlių iš žaizdų </w:t>
            </w:r>
            <w:proofErr w:type="spellStart"/>
            <w:r w:rsidRPr="004D2301">
              <w:rPr>
                <w:rFonts w:ascii="Times New Roman" w:eastAsia="Times New Roman" w:hAnsi="Times New Roman" w:cs="Times New Roman"/>
                <w:sz w:val="24"/>
                <w:szCs w:val="24"/>
              </w:rPr>
              <w:t>aerobams</w:t>
            </w:r>
            <w:proofErr w:type="spellEnd"/>
            <w:r w:rsidRPr="004D2301">
              <w:rPr>
                <w:rFonts w:ascii="Times New Roman" w:eastAsia="Times New Roman" w:hAnsi="Times New Roman" w:cs="Times New Roman"/>
                <w:sz w:val="24"/>
                <w:szCs w:val="24"/>
              </w:rPr>
              <w:t xml:space="preserve">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FE4278A" w14:textId="51DE6813"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70</w:t>
            </w:r>
          </w:p>
        </w:tc>
        <w:tc>
          <w:tcPr>
            <w:tcW w:w="1977" w:type="dxa"/>
            <w:tcBorders>
              <w:top w:val="nil"/>
              <w:left w:val="nil"/>
              <w:bottom w:val="single" w:sz="8" w:space="0" w:color="000000"/>
              <w:right w:val="single" w:sz="8" w:space="0" w:color="000000"/>
            </w:tcBorders>
            <w:shd w:val="clear" w:color="auto" w:fill="auto"/>
            <w:vAlign w:val="center"/>
          </w:tcPr>
          <w:p w14:paraId="2ECDC0A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665D477"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CFC506E"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7ECC9791"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9.</w:t>
            </w:r>
          </w:p>
        </w:tc>
        <w:tc>
          <w:tcPr>
            <w:tcW w:w="3515" w:type="dxa"/>
            <w:tcBorders>
              <w:top w:val="nil"/>
              <w:left w:val="nil"/>
              <w:bottom w:val="single" w:sz="8" w:space="0" w:color="000000"/>
              <w:right w:val="single" w:sz="8" w:space="0" w:color="000000"/>
            </w:tcBorders>
            <w:shd w:val="clear" w:color="auto" w:fill="auto"/>
            <w:vAlign w:val="center"/>
            <w:hideMark/>
          </w:tcPr>
          <w:p w14:paraId="09DF8F83" w14:textId="58E6E338"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Tepinėlių iš akių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6091558D" w14:textId="37DEC942"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1977" w:type="dxa"/>
            <w:tcBorders>
              <w:top w:val="nil"/>
              <w:left w:val="nil"/>
              <w:bottom w:val="single" w:sz="8" w:space="0" w:color="000000"/>
              <w:right w:val="single" w:sz="8" w:space="0" w:color="000000"/>
            </w:tcBorders>
            <w:shd w:val="clear" w:color="auto" w:fill="auto"/>
            <w:vAlign w:val="center"/>
          </w:tcPr>
          <w:p w14:paraId="428BEE9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0D4C238B"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CDF628D" w14:textId="77777777" w:rsidTr="00031D38">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36A669F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10.</w:t>
            </w:r>
          </w:p>
        </w:tc>
        <w:tc>
          <w:tcPr>
            <w:tcW w:w="3515" w:type="dxa"/>
            <w:tcBorders>
              <w:top w:val="nil"/>
              <w:left w:val="nil"/>
              <w:bottom w:val="single" w:sz="8" w:space="0" w:color="000000"/>
              <w:right w:val="single" w:sz="8" w:space="0" w:color="000000"/>
            </w:tcBorders>
            <w:shd w:val="clear" w:color="auto" w:fill="auto"/>
            <w:vAlign w:val="center"/>
            <w:hideMark/>
          </w:tcPr>
          <w:p w14:paraId="293D33E7" w14:textId="1F359B79"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Tepinėlių iš ausų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BFCFDB6" w14:textId="4714D2B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300</w:t>
            </w:r>
          </w:p>
        </w:tc>
        <w:tc>
          <w:tcPr>
            <w:tcW w:w="1977" w:type="dxa"/>
            <w:tcBorders>
              <w:top w:val="nil"/>
              <w:left w:val="nil"/>
              <w:bottom w:val="single" w:sz="8" w:space="0" w:color="000000"/>
              <w:right w:val="single" w:sz="8" w:space="0" w:color="000000"/>
            </w:tcBorders>
            <w:shd w:val="clear" w:color="auto" w:fill="auto"/>
            <w:vAlign w:val="center"/>
          </w:tcPr>
          <w:p w14:paraId="239DEBF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7C7202B9"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0874090"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0D4921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11.</w:t>
            </w:r>
          </w:p>
        </w:tc>
        <w:tc>
          <w:tcPr>
            <w:tcW w:w="3515" w:type="dxa"/>
            <w:tcBorders>
              <w:top w:val="nil"/>
              <w:left w:val="nil"/>
              <w:bottom w:val="single" w:sz="8" w:space="0" w:color="000000"/>
              <w:right w:val="single" w:sz="8" w:space="0" w:color="000000"/>
            </w:tcBorders>
            <w:shd w:val="clear" w:color="auto" w:fill="auto"/>
            <w:vAlign w:val="center"/>
            <w:hideMark/>
          </w:tcPr>
          <w:p w14:paraId="55F45DA8" w14:textId="329B20D5"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Tepinėlis iš nosies auksiniam stafilokokui nustatyti,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1AB9DAD0" w14:textId="42F45C2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600</w:t>
            </w:r>
          </w:p>
        </w:tc>
        <w:tc>
          <w:tcPr>
            <w:tcW w:w="1977" w:type="dxa"/>
            <w:tcBorders>
              <w:top w:val="nil"/>
              <w:left w:val="nil"/>
              <w:bottom w:val="single" w:sz="8" w:space="0" w:color="000000"/>
              <w:right w:val="single" w:sz="8" w:space="0" w:color="000000"/>
            </w:tcBorders>
            <w:shd w:val="clear" w:color="auto" w:fill="auto"/>
            <w:vAlign w:val="center"/>
          </w:tcPr>
          <w:p w14:paraId="670C1CCD"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56B9CA0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E74D9F8"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4FC490A1"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12.</w:t>
            </w:r>
          </w:p>
        </w:tc>
        <w:tc>
          <w:tcPr>
            <w:tcW w:w="3515" w:type="dxa"/>
            <w:tcBorders>
              <w:top w:val="nil"/>
              <w:left w:val="nil"/>
              <w:bottom w:val="single" w:sz="8" w:space="0" w:color="000000"/>
              <w:right w:val="single" w:sz="8" w:space="0" w:color="000000"/>
            </w:tcBorders>
            <w:shd w:val="clear" w:color="auto" w:fill="auto"/>
            <w:vAlign w:val="center"/>
            <w:hideMark/>
          </w:tcPr>
          <w:p w14:paraId="42ED52CB" w14:textId="54D846BA"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Tepinėlio iš gerklų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58E1B93" w14:textId="0767BDFE"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700</w:t>
            </w:r>
          </w:p>
        </w:tc>
        <w:tc>
          <w:tcPr>
            <w:tcW w:w="1977" w:type="dxa"/>
            <w:tcBorders>
              <w:top w:val="nil"/>
              <w:left w:val="nil"/>
              <w:bottom w:val="single" w:sz="8" w:space="0" w:color="000000"/>
              <w:right w:val="single" w:sz="8" w:space="0" w:color="000000"/>
            </w:tcBorders>
            <w:shd w:val="clear" w:color="auto" w:fill="auto"/>
            <w:vAlign w:val="center"/>
          </w:tcPr>
          <w:p w14:paraId="57C4AA79"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ECCB62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0FAFA45B"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3DAFD3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13.</w:t>
            </w:r>
          </w:p>
        </w:tc>
        <w:tc>
          <w:tcPr>
            <w:tcW w:w="3515" w:type="dxa"/>
            <w:tcBorders>
              <w:top w:val="nil"/>
              <w:left w:val="nil"/>
              <w:bottom w:val="single" w:sz="8" w:space="0" w:color="000000"/>
              <w:right w:val="single" w:sz="8" w:space="0" w:color="000000"/>
            </w:tcBorders>
            <w:shd w:val="clear" w:color="auto" w:fill="auto"/>
            <w:vAlign w:val="center"/>
            <w:hideMark/>
          </w:tcPr>
          <w:p w14:paraId="63305BFA" w14:textId="712C808A"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 xml:space="preserve">Pasėlis </w:t>
            </w:r>
            <w:proofErr w:type="spellStart"/>
            <w:r w:rsidRPr="004D2301">
              <w:rPr>
                <w:rFonts w:ascii="Times New Roman" w:eastAsia="Times New Roman" w:hAnsi="Times New Roman" w:cs="Times New Roman"/>
                <w:sz w:val="24"/>
                <w:szCs w:val="24"/>
              </w:rPr>
              <w:t>gonokokams</w:t>
            </w:r>
            <w:proofErr w:type="spellEnd"/>
            <w:r w:rsidRPr="004D2301">
              <w:rPr>
                <w:rFonts w:ascii="Times New Roman" w:eastAsia="Times New Roman" w:hAnsi="Times New Roman" w:cs="Times New Roman"/>
                <w:sz w:val="24"/>
                <w:szCs w:val="24"/>
              </w:rPr>
              <w:t xml:space="preserve"> nustatyti,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5145667A" w14:textId="289B1908"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1977" w:type="dxa"/>
            <w:tcBorders>
              <w:top w:val="nil"/>
              <w:left w:val="nil"/>
              <w:bottom w:val="single" w:sz="8" w:space="0" w:color="000000"/>
              <w:right w:val="single" w:sz="8" w:space="0" w:color="000000"/>
            </w:tcBorders>
            <w:shd w:val="clear" w:color="auto" w:fill="auto"/>
            <w:vAlign w:val="center"/>
          </w:tcPr>
          <w:p w14:paraId="6E793C4C"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3C0B119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48EF1175"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040F53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14.</w:t>
            </w:r>
          </w:p>
        </w:tc>
        <w:tc>
          <w:tcPr>
            <w:tcW w:w="3515" w:type="dxa"/>
            <w:tcBorders>
              <w:top w:val="nil"/>
              <w:left w:val="nil"/>
              <w:bottom w:val="single" w:sz="8" w:space="0" w:color="000000"/>
              <w:right w:val="single" w:sz="8" w:space="0" w:color="000000"/>
            </w:tcBorders>
            <w:shd w:val="clear" w:color="auto" w:fill="auto"/>
            <w:vAlign w:val="center"/>
            <w:hideMark/>
          </w:tcPr>
          <w:p w14:paraId="370D68F3" w14:textId="0BE634FD"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Tepinėlio iš genitalijų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187FFDCF" w14:textId="19C9CF4D"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1000</w:t>
            </w:r>
          </w:p>
        </w:tc>
        <w:tc>
          <w:tcPr>
            <w:tcW w:w="1977" w:type="dxa"/>
            <w:tcBorders>
              <w:top w:val="nil"/>
              <w:left w:val="nil"/>
              <w:bottom w:val="single" w:sz="8" w:space="0" w:color="000000"/>
              <w:right w:val="single" w:sz="8" w:space="0" w:color="000000"/>
            </w:tcBorders>
            <w:shd w:val="clear" w:color="auto" w:fill="auto"/>
            <w:vAlign w:val="center"/>
          </w:tcPr>
          <w:p w14:paraId="0138A547"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7529354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8D36CE8"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67DA15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15.</w:t>
            </w:r>
          </w:p>
        </w:tc>
        <w:tc>
          <w:tcPr>
            <w:tcW w:w="3515" w:type="dxa"/>
            <w:tcBorders>
              <w:top w:val="nil"/>
              <w:left w:val="nil"/>
              <w:bottom w:val="single" w:sz="8" w:space="0" w:color="000000"/>
              <w:right w:val="single" w:sz="8" w:space="0" w:color="000000"/>
            </w:tcBorders>
            <w:shd w:val="clear" w:color="auto" w:fill="auto"/>
            <w:vAlign w:val="center"/>
            <w:hideMark/>
          </w:tcPr>
          <w:p w14:paraId="6CA2D59A" w14:textId="3BC4CBFE"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Kateterių, drenų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DE956BA" w14:textId="34BD711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10</w:t>
            </w:r>
          </w:p>
        </w:tc>
        <w:tc>
          <w:tcPr>
            <w:tcW w:w="1977" w:type="dxa"/>
            <w:tcBorders>
              <w:top w:val="nil"/>
              <w:left w:val="nil"/>
              <w:bottom w:val="single" w:sz="8" w:space="0" w:color="000000"/>
              <w:right w:val="single" w:sz="8" w:space="0" w:color="000000"/>
            </w:tcBorders>
            <w:shd w:val="clear" w:color="auto" w:fill="auto"/>
            <w:vAlign w:val="center"/>
          </w:tcPr>
          <w:p w14:paraId="3BB0F90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0F4F85F9"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28D563C0"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205FD1C"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16.</w:t>
            </w:r>
          </w:p>
        </w:tc>
        <w:tc>
          <w:tcPr>
            <w:tcW w:w="3515" w:type="dxa"/>
            <w:tcBorders>
              <w:top w:val="nil"/>
              <w:left w:val="nil"/>
              <w:bottom w:val="single" w:sz="8" w:space="0" w:color="000000"/>
              <w:right w:val="single" w:sz="8" w:space="0" w:color="000000"/>
            </w:tcBorders>
            <w:shd w:val="clear" w:color="auto" w:fill="auto"/>
            <w:vAlign w:val="center"/>
            <w:hideMark/>
          </w:tcPr>
          <w:p w14:paraId="1ACC0CB1" w14:textId="70361C0A"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Išmatų diagnostinis pasėlis,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10F9CE6" w14:textId="05A15772"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100</w:t>
            </w:r>
          </w:p>
        </w:tc>
        <w:tc>
          <w:tcPr>
            <w:tcW w:w="1977" w:type="dxa"/>
            <w:tcBorders>
              <w:top w:val="nil"/>
              <w:left w:val="nil"/>
              <w:bottom w:val="single" w:sz="8" w:space="0" w:color="000000"/>
              <w:right w:val="single" w:sz="8" w:space="0" w:color="000000"/>
            </w:tcBorders>
            <w:shd w:val="clear" w:color="auto" w:fill="auto"/>
            <w:vAlign w:val="center"/>
          </w:tcPr>
          <w:p w14:paraId="6F02D8AD"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5B3F5CBB"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6068028"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D60933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17.</w:t>
            </w:r>
          </w:p>
        </w:tc>
        <w:tc>
          <w:tcPr>
            <w:tcW w:w="3515" w:type="dxa"/>
            <w:tcBorders>
              <w:top w:val="nil"/>
              <w:left w:val="nil"/>
              <w:bottom w:val="single" w:sz="8" w:space="0" w:color="000000"/>
              <w:right w:val="single" w:sz="8" w:space="0" w:color="000000"/>
            </w:tcBorders>
            <w:shd w:val="clear" w:color="auto" w:fill="auto"/>
            <w:vAlign w:val="center"/>
            <w:hideMark/>
          </w:tcPr>
          <w:p w14:paraId="1CFC9659" w14:textId="50236FD2"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Įvairios patologinės medžiagos pasėlis grybams (išskyrus odos, nagų ir plaukų) nustatyti,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120A75B" w14:textId="7710B2A5"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nil"/>
              <w:left w:val="nil"/>
              <w:bottom w:val="single" w:sz="8" w:space="0" w:color="000000"/>
              <w:right w:val="single" w:sz="8" w:space="0" w:color="000000"/>
            </w:tcBorders>
            <w:shd w:val="clear" w:color="auto" w:fill="auto"/>
            <w:vAlign w:val="center"/>
          </w:tcPr>
          <w:p w14:paraId="7CC10B6C"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14E0256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2F75025"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726F65C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18.</w:t>
            </w:r>
          </w:p>
        </w:tc>
        <w:tc>
          <w:tcPr>
            <w:tcW w:w="3515" w:type="dxa"/>
            <w:tcBorders>
              <w:top w:val="nil"/>
              <w:left w:val="nil"/>
              <w:bottom w:val="single" w:sz="8" w:space="0" w:color="000000"/>
              <w:right w:val="single" w:sz="8" w:space="0" w:color="000000"/>
            </w:tcBorders>
            <w:shd w:val="clear" w:color="auto" w:fill="auto"/>
            <w:vAlign w:val="center"/>
            <w:hideMark/>
          </w:tcPr>
          <w:p w14:paraId="36A08F2F" w14:textId="2D678285"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Odos, nagų ir plaukų pasėlis grybams nustatyti, neigiamas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48A1DCB5" w14:textId="6069870B"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10</w:t>
            </w:r>
          </w:p>
        </w:tc>
        <w:tc>
          <w:tcPr>
            <w:tcW w:w="1977" w:type="dxa"/>
            <w:tcBorders>
              <w:top w:val="nil"/>
              <w:left w:val="nil"/>
              <w:bottom w:val="single" w:sz="8" w:space="0" w:color="000000"/>
              <w:right w:val="single" w:sz="8" w:space="0" w:color="000000"/>
            </w:tcBorders>
            <w:shd w:val="clear" w:color="auto" w:fill="auto"/>
            <w:vAlign w:val="center"/>
          </w:tcPr>
          <w:p w14:paraId="049CF56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147F4E9B"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0B79A7BB"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4CA925B"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lastRenderedPageBreak/>
              <w:t>19.</w:t>
            </w:r>
          </w:p>
        </w:tc>
        <w:tc>
          <w:tcPr>
            <w:tcW w:w="3515" w:type="dxa"/>
            <w:tcBorders>
              <w:top w:val="nil"/>
              <w:left w:val="nil"/>
              <w:bottom w:val="single" w:sz="8" w:space="0" w:color="000000"/>
              <w:right w:val="single" w:sz="8" w:space="0" w:color="000000"/>
            </w:tcBorders>
            <w:shd w:val="clear" w:color="auto" w:fill="auto"/>
            <w:vAlign w:val="center"/>
            <w:hideMark/>
          </w:tcPr>
          <w:p w14:paraId="3A5D6ABA" w14:textId="6A808908"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Grybų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CD427DB" w14:textId="45D65C1A"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nil"/>
              <w:left w:val="nil"/>
              <w:bottom w:val="single" w:sz="8" w:space="0" w:color="000000"/>
              <w:right w:val="single" w:sz="8" w:space="0" w:color="000000"/>
            </w:tcBorders>
            <w:shd w:val="clear" w:color="auto" w:fill="auto"/>
            <w:vAlign w:val="center"/>
          </w:tcPr>
          <w:p w14:paraId="6209BE9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AE0C1DB"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033136DE" w14:textId="77777777" w:rsidTr="009010B1">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55247B1D"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20.</w:t>
            </w:r>
          </w:p>
        </w:tc>
        <w:tc>
          <w:tcPr>
            <w:tcW w:w="3515" w:type="dxa"/>
            <w:tcBorders>
              <w:top w:val="nil"/>
              <w:left w:val="nil"/>
              <w:bottom w:val="single" w:sz="8" w:space="0" w:color="000000"/>
              <w:right w:val="single" w:sz="8" w:space="0" w:color="000000"/>
            </w:tcBorders>
            <w:shd w:val="clear" w:color="auto" w:fill="auto"/>
            <w:vAlign w:val="center"/>
            <w:hideMark/>
          </w:tcPr>
          <w:p w14:paraId="7393DAA1" w14:textId="28EC53BE"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Jautrumo antibakteriniams vaistams nustatymas diskų difuzijos metodu (6 diskai)</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0A373D31" w14:textId="2222B11E"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100</w:t>
            </w:r>
          </w:p>
        </w:tc>
        <w:tc>
          <w:tcPr>
            <w:tcW w:w="1977" w:type="dxa"/>
            <w:tcBorders>
              <w:top w:val="nil"/>
              <w:left w:val="nil"/>
              <w:bottom w:val="single" w:sz="8" w:space="0" w:color="000000"/>
              <w:right w:val="single" w:sz="8" w:space="0" w:color="000000"/>
            </w:tcBorders>
            <w:shd w:val="clear" w:color="auto" w:fill="auto"/>
            <w:vAlign w:val="center"/>
          </w:tcPr>
          <w:p w14:paraId="0433271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396F703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2EF628CD"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212954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21.</w:t>
            </w:r>
          </w:p>
        </w:tc>
        <w:tc>
          <w:tcPr>
            <w:tcW w:w="3515" w:type="dxa"/>
            <w:tcBorders>
              <w:top w:val="nil"/>
              <w:left w:val="nil"/>
              <w:bottom w:val="single" w:sz="8" w:space="0" w:color="000000"/>
              <w:right w:val="single" w:sz="8" w:space="0" w:color="000000"/>
            </w:tcBorders>
            <w:shd w:val="clear" w:color="auto" w:fill="auto"/>
            <w:vAlign w:val="center"/>
            <w:hideMark/>
          </w:tcPr>
          <w:p w14:paraId="6DF67CB8" w14:textId="56A21FF9"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Jautrumo antibakteriniams vaistams nustatymas diskų difuzijos metodu (12 diskų)</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241B9635" w14:textId="4810B362"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200</w:t>
            </w:r>
          </w:p>
        </w:tc>
        <w:tc>
          <w:tcPr>
            <w:tcW w:w="1977" w:type="dxa"/>
            <w:tcBorders>
              <w:top w:val="nil"/>
              <w:left w:val="nil"/>
              <w:bottom w:val="single" w:sz="8" w:space="0" w:color="000000"/>
              <w:right w:val="single" w:sz="8" w:space="0" w:color="000000"/>
            </w:tcBorders>
            <w:shd w:val="clear" w:color="auto" w:fill="auto"/>
            <w:vAlign w:val="center"/>
          </w:tcPr>
          <w:p w14:paraId="515E305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5725A1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119AC33D" w14:textId="77777777" w:rsidTr="00387AC0">
        <w:trPr>
          <w:trHeight w:val="300"/>
        </w:trPr>
        <w:tc>
          <w:tcPr>
            <w:tcW w:w="738" w:type="dxa"/>
            <w:tcBorders>
              <w:top w:val="nil"/>
              <w:left w:val="single" w:sz="8" w:space="0" w:color="000000"/>
              <w:bottom w:val="single" w:sz="4" w:space="0" w:color="auto"/>
              <w:right w:val="single" w:sz="8" w:space="0" w:color="000000"/>
            </w:tcBorders>
            <w:shd w:val="clear" w:color="auto" w:fill="auto"/>
            <w:vAlign w:val="center"/>
            <w:hideMark/>
          </w:tcPr>
          <w:p w14:paraId="3488062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22.</w:t>
            </w:r>
          </w:p>
        </w:tc>
        <w:tc>
          <w:tcPr>
            <w:tcW w:w="3515" w:type="dxa"/>
            <w:tcBorders>
              <w:top w:val="nil"/>
              <w:left w:val="nil"/>
              <w:bottom w:val="single" w:sz="4" w:space="0" w:color="auto"/>
              <w:right w:val="single" w:sz="8" w:space="0" w:color="000000"/>
            </w:tcBorders>
            <w:shd w:val="clear" w:color="auto" w:fill="auto"/>
            <w:vAlign w:val="center"/>
            <w:hideMark/>
          </w:tcPr>
          <w:p w14:paraId="61610385" w14:textId="7EACE842"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Candida</w:t>
            </w:r>
            <w:proofErr w:type="spellEnd"/>
            <w:r w:rsidRPr="004D2301">
              <w:rPr>
                <w:rFonts w:ascii="Times New Roman" w:hAnsi="Times New Roman" w:cs="Times New Roman"/>
                <w:sz w:val="24"/>
                <w:szCs w:val="24"/>
              </w:rPr>
              <w:t xml:space="preserve"> jautrumo </w:t>
            </w:r>
            <w:proofErr w:type="spellStart"/>
            <w:r w:rsidRPr="004D2301">
              <w:rPr>
                <w:rFonts w:ascii="Times New Roman" w:hAnsi="Times New Roman" w:cs="Times New Roman"/>
                <w:sz w:val="24"/>
                <w:szCs w:val="24"/>
              </w:rPr>
              <w:t>priešgrybiniams</w:t>
            </w:r>
            <w:proofErr w:type="spellEnd"/>
            <w:r w:rsidRPr="004D2301">
              <w:rPr>
                <w:rFonts w:ascii="Times New Roman" w:hAnsi="Times New Roman" w:cs="Times New Roman"/>
                <w:sz w:val="24"/>
                <w:szCs w:val="24"/>
              </w:rPr>
              <w:t xml:space="preserve"> vaistams nustatymas E-testų metodu (vienas vaistas vienai kultūrai)</w:t>
            </w:r>
          </w:p>
        </w:tc>
        <w:tc>
          <w:tcPr>
            <w:tcW w:w="1910" w:type="dxa"/>
            <w:tcBorders>
              <w:top w:val="nil"/>
              <w:left w:val="single" w:sz="4" w:space="0" w:color="auto"/>
              <w:bottom w:val="single" w:sz="4" w:space="0" w:color="auto"/>
              <w:right w:val="single" w:sz="8" w:space="0" w:color="000000"/>
            </w:tcBorders>
            <w:shd w:val="clear" w:color="auto" w:fill="auto"/>
            <w:vAlign w:val="center"/>
            <w:hideMark/>
          </w:tcPr>
          <w:p w14:paraId="61D10119" w14:textId="0AA050FB"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4</w:t>
            </w:r>
          </w:p>
        </w:tc>
        <w:tc>
          <w:tcPr>
            <w:tcW w:w="1977" w:type="dxa"/>
            <w:tcBorders>
              <w:top w:val="nil"/>
              <w:left w:val="nil"/>
              <w:bottom w:val="single" w:sz="4" w:space="0" w:color="auto"/>
              <w:right w:val="single" w:sz="8" w:space="0" w:color="000000"/>
            </w:tcBorders>
            <w:shd w:val="clear" w:color="auto" w:fill="auto"/>
            <w:vAlign w:val="center"/>
          </w:tcPr>
          <w:p w14:paraId="2A23F89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4" w:space="0" w:color="auto"/>
              <w:right w:val="single" w:sz="8" w:space="0" w:color="000000"/>
            </w:tcBorders>
            <w:shd w:val="clear" w:color="auto" w:fill="auto"/>
            <w:vAlign w:val="center"/>
          </w:tcPr>
          <w:p w14:paraId="4105ABC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49902EC5" w14:textId="77777777" w:rsidTr="00387AC0">
        <w:trPr>
          <w:trHeight w:val="300"/>
        </w:trPr>
        <w:tc>
          <w:tcPr>
            <w:tcW w:w="738"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940B08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23.</w:t>
            </w:r>
          </w:p>
        </w:tc>
        <w:tc>
          <w:tcPr>
            <w:tcW w:w="3515" w:type="dxa"/>
            <w:tcBorders>
              <w:top w:val="single" w:sz="4" w:space="0" w:color="auto"/>
              <w:left w:val="nil"/>
              <w:bottom w:val="single" w:sz="4" w:space="0" w:color="auto"/>
              <w:right w:val="single" w:sz="8" w:space="0" w:color="000000"/>
            </w:tcBorders>
            <w:shd w:val="clear" w:color="auto" w:fill="auto"/>
            <w:vAlign w:val="center"/>
            <w:hideMark/>
          </w:tcPr>
          <w:p w14:paraId="41C051A7" w14:textId="5A3B8289"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Enterobakterijų</w:t>
            </w:r>
            <w:proofErr w:type="spellEnd"/>
            <w:r w:rsidRPr="004D2301">
              <w:rPr>
                <w:rFonts w:ascii="Times New Roman" w:hAnsi="Times New Roman" w:cs="Times New Roman"/>
                <w:sz w:val="24"/>
                <w:szCs w:val="24"/>
              </w:rPr>
              <w:t xml:space="preserve"> identifikavimas iki genties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0A095933" w14:textId="3220CD0A"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3AFB1B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4" w:space="0" w:color="auto"/>
            </w:tcBorders>
            <w:shd w:val="clear" w:color="auto" w:fill="auto"/>
            <w:vAlign w:val="center"/>
          </w:tcPr>
          <w:p w14:paraId="2641E8E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5CB4F751" w14:textId="77777777" w:rsidTr="00387AC0">
        <w:trPr>
          <w:trHeight w:val="300"/>
        </w:trPr>
        <w:tc>
          <w:tcPr>
            <w:tcW w:w="738" w:type="dxa"/>
            <w:tcBorders>
              <w:top w:val="single" w:sz="4" w:space="0" w:color="auto"/>
              <w:left w:val="single" w:sz="8" w:space="0" w:color="000000"/>
              <w:bottom w:val="single" w:sz="8" w:space="0" w:color="000000"/>
              <w:right w:val="single" w:sz="8" w:space="0" w:color="000000"/>
            </w:tcBorders>
            <w:shd w:val="clear" w:color="auto" w:fill="auto"/>
            <w:vAlign w:val="center"/>
          </w:tcPr>
          <w:p w14:paraId="3B5F216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24.</w:t>
            </w:r>
          </w:p>
        </w:tc>
        <w:tc>
          <w:tcPr>
            <w:tcW w:w="3515" w:type="dxa"/>
            <w:tcBorders>
              <w:top w:val="single" w:sz="4" w:space="0" w:color="auto"/>
              <w:left w:val="nil"/>
              <w:bottom w:val="single" w:sz="8" w:space="0" w:color="000000"/>
              <w:right w:val="single" w:sz="8" w:space="0" w:color="000000"/>
            </w:tcBorders>
            <w:shd w:val="clear" w:color="auto" w:fill="auto"/>
            <w:vAlign w:val="center"/>
          </w:tcPr>
          <w:p w14:paraId="4B90F3C3" w14:textId="175A557C"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Enterobakterijų</w:t>
            </w:r>
            <w:proofErr w:type="spellEnd"/>
            <w:r w:rsidRPr="004D2301">
              <w:rPr>
                <w:rFonts w:ascii="Times New Roman" w:hAnsi="Times New Roman" w:cs="Times New Roman"/>
                <w:sz w:val="24"/>
                <w:szCs w:val="24"/>
              </w:rPr>
              <w:t xml:space="preserve"> identifikavimas iki rūšies</w:t>
            </w:r>
          </w:p>
        </w:tc>
        <w:tc>
          <w:tcPr>
            <w:tcW w:w="1910" w:type="dxa"/>
            <w:tcBorders>
              <w:top w:val="single" w:sz="4" w:space="0" w:color="auto"/>
              <w:left w:val="single" w:sz="4" w:space="0" w:color="auto"/>
              <w:bottom w:val="single" w:sz="8" w:space="0" w:color="000000"/>
              <w:right w:val="single" w:sz="8" w:space="0" w:color="000000"/>
            </w:tcBorders>
            <w:shd w:val="clear" w:color="auto" w:fill="auto"/>
            <w:vAlign w:val="center"/>
          </w:tcPr>
          <w:p w14:paraId="12E4520A" w14:textId="0D209CBE"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30</w:t>
            </w:r>
          </w:p>
        </w:tc>
        <w:tc>
          <w:tcPr>
            <w:tcW w:w="1977" w:type="dxa"/>
            <w:tcBorders>
              <w:top w:val="single" w:sz="4" w:space="0" w:color="auto"/>
              <w:left w:val="nil"/>
              <w:bottom w:val="single" w:sz="8" w:space="0" w:color="000000"/>
              <w:right w:val="single" w:sz="8" w:space="0" w:color="000000"/>
            </w:tcBorders>
            <w:shd w:val="clear" w:color="auto" w:fill="auto"/>
            <w:vAlign w:val="center"/>
          </w:tcPr>
          <w:p w14:paraId="5C2C071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8" w:space="0" w:color="000000"/>
              <w:right w:val="single" w:sz="8" w:space="0" w:color="000000"/>
            </w:tcBorders>
            <w:shd w:val="clear" w:color="auto" w:fill="auto"/>
            <w:vAlign w:val="center"/>
          </w:tcPr>
          <w:p w14:paraId="20183BA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0E43F626" w14:textId="77777777" w:rsidTr="00387AC0">
        <w:trPr>
          <w:trHeight w:val="300"/>
        </w:trPr>
        <w:tc>
          <w:tcPr>
            <w:tcW w:w="73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2580B81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25.</w:t>
            </w:r>
          </w:p>
        </w:tc>
        <w:tc>
          <w:tcPr>
            <w:tcW w:w="3515" w:type="dxa"/>
            <w:tcBorders>
              <w:top w:val="single" w:sz="4" w:space="0" w:color="auto"/>
              <w:left w:val="nil"/>
              <w:bottom w:val="single" w:sz="8" w:space="0" w:color="000000"/>
              <w:right w:val="single" w:sz="8" w:space="0" w:color="000000"/>
            </w:tcBorders>
            <w:shd w:val="clear" w:color="auto" w:fill="auto"/>
            <w:vAlign w:val="center"/>
            <w:hideMark/>
          </w:tcPr>
          <w:p w14:paraId="56241AA2" w14:textId="5A890200"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Šigelių</w:t>
            </w:r>
            <w:proofErr w:type="spellEnd"/>
            <w:r w:rsidRPr="004D2301">
              <w:rPr>
                <w:rFonts w:ascii="Times New Roman" w:hAnsi="Times New Roman" w:cs="Times New Roman"/>
                <w:sz w:val="24"/>
                <w:szCs w:val="24"/>
              </w:rPr>
              <w:t xml:space="preserve"> identifikavimas iki rūšies</w:t>
            </w:r>
          </w:p>
        </w:tc>
        <w:tc>
          <w:tcPr>
            <w:tcW w:w="1910"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421E9A7C" w14:textId="11FAA6B1"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30</w:t>
            </w:r>
          </w:p>
        </w:tc>
        <w:tc>
          <w:tcPr>
            <w:tcW w:w="1977" w:type="dxa"/>
            <w:tcBorders>
              <w:top w:val="single" w:sz="4" w:space="0" w:color="auto"/>
              <w:left w:val="nil"/>
              <w:bottom w:val="single" w:sz="8" w:space="0" w:color="000000"/>
              <w:right w:val="single" w:sz="8" w:space="0" w:color="000000"/>
            </w:tcBorders>
            <w:shd w:val="clear" w:color="auto" w:fill="auto"/>
            <w:vAlign w:val="center"/>
          </w:tcPr>
          <w:p w14:paraId="2B19548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8" w:space="0" w:color="000000"/>
              <w:right w:val="single" w:sz="8" w:space="0" w:color="000000"/>
            </w:tcBorders>
            <w:shd w:val="clear" w:color="auto" w:fill="auto"/>
            <w:vAlign w:val="center"/>
          </w:tcPr>
          <w:p w14:paraId="05CC6B7B"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6ACB1E8B"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6046C69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26.</w:t>
            </w:r>
          </w:p>
        </w:tc>
        <w:tc>
          <w:tcPr>
            <w:tcW w:w="3515" w:type="dxa"/>
            <w:tcBorders>
              <w:top w:val="nil"/>
              <w:left w:val="nil"/>
              <w:bottom w:val="single" w:sz="8" w:space="0" w:color="000000"/>
              <w:right w:val="single" w:sz="8" w:space="0" w:color="000000"/>
            </w:tcBorders>
            <w:shd w:val="clear" w:color="auto" w:fill="auto"/>
            <w:vAlign w:val="center"/>
            <w:hideMark/>
          </w:tcPr>
          <w:p w14:paraId="163CED24" w14:textId="52BB869D"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Salmonelių identifikavimas iki genties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3A623B98" w14:textId="418719C0"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30</w:t>
            </w:r>
          </w:p>
        </w:tc>
        <w:tc>
          <w:tcPr>
            <w:tcW w:w="1977" w:type="dxa"/>
            <w:tcBorders>
              <w:top w:val="nil"/>
              <w:left w:val="nil"/>
              <w:bottom w:val="single" w:sz="8" w:space="0" w:color="000000"/>
              <w:right w:val="single" w:sz="8" w:space="0" w:color="000000"/>
            </w:tcBorders>
            <w:shd w:val="clear" w:color="auto" w:fill="auto"/>
            <w:vAlign w:val="center"/>
          </w:tcPr>
          <w:p w14:paraId="659514ED"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350B8B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2C795F5"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0D5FA11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27.</w:t>
            </w:r>
          </w:p>
        </w:tc>
        <w:tc>
          <w:tcPr>
            <w:tcW w:w="3515" w:type="dxa"/>
            <w:tcBorders>
              <w:top w:val="nil"/>
              <w:left w:val="nil"/>
              <w:bottom w:val="single" w:sz="8" w:space="0" w:color="000000"/>
              <w:right w:val="single" w:sz="8" w:space="0" w:color="000000"/>
            </w:tcBorders>
            <w:shd w:val="clear" w:color="auto" w:fill="auto"/>
            <w:vAlign w:val="center"/>
            <w:hideMark/>
          </w:tcPr>
          <w:p w14:paraId="28B32301" w14:textId="7E58570B" w:rsidR="00761C15" w:rsidRPr="004D2301" w:rsidRDefault="00761C15" w:rsidP="00761C15">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Salmonelių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7B52B3AD" w14:textId="6D4F398D"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30</w:t>
            </w:r>
          </w:p>
        </w:tc>
        <w:tc>
          <w:tcPr>
            <w:tcW w:w="1977" w:type="dxa"/>
            <w:tcBorders>
              <w:top w:val="nil"/>
              <w:left w:val="nil"/>
              <w:bottom w:val="single" w:sz="8" w:space="0" w:color="000000"/>
              <w:right w:val="single" w:sz="8" w:space="0" w:color="000000"/>
            </w:tcBorders>
            <w:shd w:val="clear" w:color="auto" w:fill="auto"/>
            <w:vAlign w:val="center"/>
          </w:tcPr>
          <w:p w14:paraId="2EC3FDA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FE657EB"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123F8B77"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2DD0ABB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28.</w:t>
            </w:r>
          </w:p>
        </w:tc>
        <w:tc>
          <w:tcPr>
            <w:tcW w:w="3515" w:type="dxa"/>
            <w:tcBorders>
              <w:top w:val="nil"/>
              <w:left w:val="nil"/>
              <w:bottom w:val="single" w:sz="8" w:space="0" w:color="000000"/>
              <w:right w:val="single" w:sz="8" w:space="0" w:color="000000"/>
            </w:tcBorders>
            <w:shd w:val="clear" w:color="auto" w:fill="auto"/>
            <w:vAlign w:val="center"/>
            <w:hideMark/>
          </w:tcPr>
          <w:p w14:paraId="3957C7BF" w14:textId="5E81079E"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Jersinijų</w:t>
            </w:r>
            <w:proofErr w:type="spellEnd"/>
            <w:r w:rsidRPr="004D2301">
              <w:rPr>
                <w:rFonts w:ascii="Times New Roman" w:hAnsi="Times New Roman" w:cs="Times New Roman"/>
                <w:sz w:val="24"/>
                <w:szCs w:val="24"/>
              </w:rPr>
              <w:t xml:space="preserve">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hideMark/>
          </w:tcPr>
          <w:p w14:paraId="7796BC6E" w14:textId="12E41411"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10</w:t>
            </w:r>
          </w:p>
        </w:tc>
        <w:tc>
          <w:tcPr>
            <w:tcW w:w="1977" w:type="dxa"/>
            <w:tcBorders>
              <w:top w:val="nil"/>
              <w:left w:val="nil"/>
              <w:bottom w:val="single" w:sz="8" w:space="0" w:color="000000"/>
              <w:right w:val="single" w:sz="8" w:space="0" w:color="000000"/>
            </w:tcBorders>
            <w:shd w:val="clear" w:color="auto" w:fill="auto"/>
            <w:vAlign w:val="center"/>
          </w:tcPr>
          <w:p w14:paraId="6CC7C431"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46BE6BE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63594D2D"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793856C2" w14:textId="0604180E"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29.</w:t>
            </w:r>
          </w:p>
        </w:tc>
        <w:tc>
          <w:tcPr>
            <w:tcW w:w="3515" w:type="dxa"/>
            <w:tcBorders>
              <w:top w:val="nil"/>
              <w:left w:val="nil"/>
              <w:bottom w:val="single" w:sz="8" w:space="0" w:color="000000"/>
              <w:right w:val="single" w:sz="8" w:space="0" w:color="000000"/>
            </w:tcBorders>
            <w:shd w:val="clear" w:color="auto" w:fill="auto"/>
            <w:vAlign w:val="center"/>
          </w:tcPr>
          <w:p w14:paraId="01654CA3" w14:textId="52E28BD1"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Enteropatogeninių</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ešerichijų</w:t>
            </w:r>
            <w:proofErr w:type="spellEnd"/>
            <w:r w:rsidRPr="004D2301">
              <w:rPr>
                <w:rFonts w:ascii="Times New Roman" w:hAnsi="Times New Roman" w:cs="Times New Roman"/>
                <w:sz w:val="24"/>
                <w:szCs w:val="24"/>
              </w:rPr>
              <w:t xml:space="preserve">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2639BBF1" w14:textId="581AC13E"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30</w:t>
            </w:r>
          </w:p>
        </w:tc>
        <w:tc>
          <w:tcPr>
            <w:tcW w:w="1977" w:type="dxa"/>
            <w:tcBorders>
              <w:top w:val="nil"/>
              <w:left w:val="nil"/>
              <w:bottom w:val="single" w:sz="8" w:space="0" w:color="000000"/>
              <w:right w:val="single" w:sz="8" w:space="0" w:color="000000"/>
            </w:tcBorders>
            <w:shd w:val="clear" w:color="auto" w:fill="auto"/>
            <w:vAlign w:val="center"/>
          </w:tcPr>
          <w:p w14:paraId="0FEBE54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67C7497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47A3A4C5"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641CF0CB" w14:textId="2B2B1CFC"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30.</w:t>
            </w:r>
          </w:p>
        </w:tc>
        <w:tc>
          <w:tcPr>
            <w:tcW w:w="3515" w:type="dxa"/>
            <w:tcBorders>
              <w:top w:val="nil"/>
              <w:left w:val="nil"/>
              <w:bottom w:val="single" w:sz="8" w:space="0" w:color="000000"/>
              <w:right w:val="single" w:sz="8" w:space="0" w:color="000000"/>
            </w:tcBorders>
            <w:shd w:val="clear" w:color="auto" w:fill="auto"/>
            <w:vAlign w:val="center"/>
          </w:tcPr>
          <w:p w14:paraId="454E79C8" w14:textId="15744C15"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Kampilobakterijų</w:t>
            </w:r>
            <w:proofErr w:type="spellEnd"/>
            <w:r w:rsidRPr="004D2301">
              <w:rPr>
                <w:rFonts w:ascii="Times New Roman" w:hAnsi="Times New Roman" w:cs="Times New Roman"/>
                <w:sz w:val="24"/>
                <w:szCs w:val="24"/>
              </w:rPr>
              <w:t xml:space="preserve">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6EA2C5EB" w14:textId="29976BF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10</w:t>
            </w:r>
          </w:p>
        </w:tc>
        <w:tc>
          <w:tcPr>
            <w:tcW w:w="1977" w:type="dxa"/>
            <w:tcBorders>
              <w:top w:val="nil"/>
              <w:left w:val="nil"/>
              <w:bottom w:val="single" w:sz="8" w:space="0" w:color="000000"/>
              <w:right w:val="single" w:sz="8" w:space="0" w:color="000000"/>
            </w:tcBorders>
            <w:shd w:val="clear" w:color="auto" w:fill="auto"/>
            <w:vAlign w:val="center"/>
          </w:tcPr>
          <w:p w14:paraId="758FC78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7E642F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C8570F4"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7DE6D509" w14:textId="34C657B6"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31.</w:t>
            </w:r>
          </w:p>
        </w:tc>
        <w:tc>
          <w:tcPr>
            <w:tcW w:w="3515" w:type="dxa"/>
            <w:tcBorders>
              <w:top w:val="nil"/>
              <w:left w:val="nil"/>
              <w:bottom w:val="single" w:sz="8" w:space="0" w:color="000000"/>
              <w:right w:val="single" w:sz="8" w:space="0" w:color="000000"/>
            </w:tcBorders>
            <w:shd w:val="clear" w:color="auto" w:fill="auto"/>
            <w:vAlign w:val="center"/>
          </w:tcPr>
          <w:p w14:paraId="1B87B501" w14:textId="425FFBD9"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Staphylococcus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aureus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S.aureus</w:t>
            </w:r>
            <w:proofErr w:type="spellEnd"/>
            <w:r w:rsidRPr="004D2301">
              <w:rPr>
                <w:rFonts w:ascii="Times New Roman" w:hAnsi="Times New Roman" w:cs="Times New Roman"/>
                <w:sz w:val="24"/>
                <w:szCs w:val="24"/>
              </w:rPr>
              <w:t>) identifikavimas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4037AF38" w14:textId="774D8906"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200</w:t>
            </w:r>
          </w:p>
        </w:tc>
        <w:tc>
          <w:tcPr>
            <w:tcW w:w="1977" w:type="dxa"/>
            <w:tcBorders>
              <w:top w:val="nil"/>
              <w:left w:val="nil"/>
              <w:bottom w:val="single" w:sz="8" w:space="0" w:color="000000"/>
              <w:right w:val="single" w:sz="8" w:space="0" w:color="000000"/>
            </w:tcBorders>
            <w:shd w:val="clear" w:color="auto" w:fill="auto"/>
            <w:vAlign w:val="center"/>
          </w:tcPr>
          <w:p w14:paraId="3349D89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33075CF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4E3AD8F8"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664B0D97" w14:textId="4AD01555"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32.</w:t>
            </w:r>
          </w:p>
        </w:tc>
        <w:tc>
          <w:tcPr>
            <w:tcW w:w="3515" w:type="dxa"/>
            <w:tcBorders>
              <w:top w:val="nil"/>
              <w:left w:val="nil"/>
              <w:bottom w:val="single" w:sz="8" w:space="0" w:color="000000"/>
              <w:right w:val="single" w:sz="8" w:space="0" w:color="000000"/>
            </w:tcBorders>
            <w:shd w:val="clear" w:color="auto" w:fill="auto"/>
            <w:vAlign w:val="center"/>
          </w:tcPr>
          <w:p w14:paraId="68554899" w14:textId="748E992C" w:rsidR="00761C15" w:rsidRPr="004D2301" w:rsidRDefault="00761C15" w:rsidP="00761C15">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Streptokokų, alfa-</w:t>
            </w:r>
            <w:proofErr w:type="spellStart"/>
            <w:r w:rsidRPr="004D2301">
              <w:rPr>
                <w:rFonts w:ascii="Times New Roman" w:hAnsi="Times New Roman" w:cs="Times New Roman"/>
                <w:sz w:val="24"/>
                <w:szCs w:val="24"/>
              </w:rPr>
              <w:t>hemolitinių</w:t>
            </w:r>
            <w:proofErr w:type="spellEnd"/>
            <w:r w:rsidRPr="004D2301">
              <w:rPr>
                <w:rFonts w:ascii="Times New Roman" w:hAnsi="Times New Roman" w:cs="Times New Roman"/>
                <w:sz w:val="24"/>
                <w:szCs w:val="24"/>
              </w:rPr>
              <w:t xml:space="preserve"> streptokokų identifikavimas iki rūšies kraujo pasėliuose</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2ACF0141" w14:textId="1D971FB4"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nil"/>
              <w:left w:val="nil"/>
              <w:bottom w:val="single" w:sz="8" w:space="0" w:color="000000"/>
              <w:right w:val="single" w:sz="8" w:space="0" w:color="000000"/>
            </w:tcBorders>
            <w:shd w:val="clear" w:color="auto" w:fill="auto"/>
            <w:vAlign w:val="center"/>
          </w:tcPr>
          <w:p w14:paraId="626FF52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7C1BB6A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2F606543"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42A273D7" w14:textId="138F58C2"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33.</w:t>
            </w:r>
          </w:p>
        </w:tc>
        <w:tc>
          <w:tcPr>
            <w:tcW w:w="3515" w:type="dxa"/>
            <w:tcBorders>
              <w:top w:val="nil"/>
              <w:left w:val="nil"/>
              <w:bottom w:val="single" w:sz="8" w:space="0" w:color="000000"/>
              <w:right w:val="single" w:sz="8" w:space="0" w:color="000000"/>
            </w:tcBorders>
            <w:shd w:val="clear" w:color="auto" w:fill="auto"/>
            <w:vAlign w:val="center"/>
          </w:tcPr>
          <w:p w14:paraId="6D42DF76" w14:textId="49A7F376" w:rsidR="00761C15" w:rsidRPr="004D2301" w:rsidRDefault="00761C15" w:rsidP="00761C15">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Beta-</w:t>
            </w:r>
            <w:proofErr w:type="spellStart"/>
            <w:r w:rsidRPr="004D2301">
              <w:rPr>
                <w:rFonts w:ascii="Times New Roman" w:hAnsi="Times New Roman" w:cs="Times New Roman"/>
                <w:sz w:val="24"/>
                <w:szCs w:val="24"/>
              </w:rPr>
              <w:t>hemolitinių</w:t>
            </w:r>
            <w:proofErr w:type="spellEnd"/>
            <w:r w:rsidRPr="004D2301">
              <w:rPr>
                <w:rFonts w:ascii="Times New Roman" w:hAnsi="Times New Roman" w:cs="Times New Roman"/>
                <w:sz w:val="24"/>
                <w:szCs w:val="24"/>
              </w:rPr>
              <w:t xml:space="preserve"> streptokokų identifikavimas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3983A256" w14:textId="4B33E31D"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300</w:t>
            </w:r>
          </w:p>
        </w:tc>
        <w:tc>
          <w:tcPr>
            <w:tcW w:w="1977" w:type="dxa"/>
            <w:tcBorders>
              <w:top w:val="nil"/>
              <w:left w:val="nil"/>
              <w:bottom w:val="single" w:sz="8" w:space="0" w:color="000000"/>
              <w:right w:val="single" w:sz="8" w:space="0" w:color="000000"/>
            </w:tcBorders>
            <w:shd w:val="clear" w:color="auto" w:fill="auto"/>
            <w:vAlign w:val="center"/>
          </w:tcPr>
          <w:p w14:paraId="09F7897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7860A9D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21E26456"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2019922F" w14:textId="364A16AE"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34.</w:t>
            </w:r>
          </w:p>
        </w:tc>
        <w:tc>
          <w:tcPr>
            <w:tcW w:w="3515" w:type="dxa"/>
            <w:tcBorders>
              <w:top w:val="nil"/>
              <w:left w:val="nil"/>
              <w:bottom w:val="single" w:sz="8" w:space="0" w:color="000000"/>
              <w:right w:val="single" w:sz="8" w:space="0" w:color="000000"/>
            </w:tcBorders>
            <w:shd w:val="clear" w:color="auto" w:fill="auto"/>
            <w:vAlign w:val="center"/>
          </w:tcPr>
          <w:p w14:paraId="1009DC8F" w14:textId="209CA2EF"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Streptococcus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pneumoniae</w:t>
            </w:r>
            <w:proofErr w:type="spellEnd"/>
            <w:r w:rsidRPr="004D2301">
              <w:rPr>
                <w:rFonts w:ascii="Times New Roman" w:hAnsi="Times New Roman" w:cs="Times New Roman"/>
                <w:sz w:val="24"/>
                <w:szCs w:val="24"/>
              </w:rPr>
              <w:t xml:space="preserve"> identifikavimas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655F185D" w14:textId="342364AB"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20</w:t>
            </w:r>
          </w:p>
        </w:tc>
        <w:tc>
          <w:tcPr>
            <w:tcW w:w="1977" w:type="dxa"/>
            <w:tcBorders>
              <w:top w:val="nil"/>
              <w:left w:val="nil"/>
              <w:bottom w:val="single" w:sz="8" w:space="0" w:color="000000"/>
              <w:right w:val="single" w:sz="8" w:space="0" w:color="000000"/>
            </w:tcBorders>
            <w:shd w:val="clear" w:color="auto" w:fill="auto"/>
            <w:vAlign w:val="center"/>
          </w:tcPr>
          <w:p w14:paraId="0C368D6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3DAF47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B4A3861"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052FF390" w14:textId="7D8CAAFE"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35.</w:t>
            </w:r>
          </w:p>
        </w:tc>
        <w:tc>
          <w:tcPr>
            <w:tcW w:w="3515" w:type="dxa"/>
            <w:tcBorders>
              <w:top w:val="nil"/>
              <w:left w:val="nil"/>
              <w:bottom w:val="single" w:sz="8" w:space="0" w:color="000000"/>
              <w:right w:val="single" w:sz="8" w:space="0" w:color="000000"/>
            </w:tcBorders>
            <w:shd w:val="clear" w:color="auto" w:fill="auto"/>
            <w:vAlign w:val="center"/>
          </w:tcPr>
          <w:p w14:paraId="1B9F9742" w14:textId="4CD9D6A7"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Meningokokų</w:t>
            </w:r>
            <w:proofErr w:type="spellEnd"/>
            <w:r w:rsidRPr="004D2301">
              <w:rPr>
                <w:rFonts w:ascii="Times New Roman" w:hAnsi="Times New Roman" w:cs="Times New Roman"/>
                <w:sz w:val="24"/>
                <w:szCs w:val="24"/>
              </w:rPr>
              <w:t xml:space="preserve"> ir </w:t>
            </w:r>
            <w:proofErr w:type="spellStart"/>
            <w:r w:rsidRPr="004D2301">
              <w:rPr>
                <w:rFonts w:ascii="Times New Roman" w:hAnsi="Times New Roman" w:cs="Times New Roman"/>
                <w:sz w:val="24"/>
                <w:szCs w:val="24"/>
              </w:rPr>
              <w:t>gonokokų</w:t>
            </w:r>
            <w:proofErr w:type="spellEnd"/>
            <w:r w:rsidRPr="004D2301">
              <w:rPr>
                <w:rFonts w:ascii="Times New Roman" w:hAnsi="Times New Roman" w:cs="Times New Roman"/>
                <w:sz w:val="24"/>
                <w:szCs w:val="24"/>
              </w:rPr>
              <w:t xml:space="preserve"> identifikavimas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547A7E71" w14:textId="5C0C9909"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nil"/>
              <w:left w:val="nil"/>
              <w:bottom w:val="single" w:sz="8" w:space="0" w:color="000000"/>
              <w:right w:val="single" w:sz="8" w:space="0" w:color="000000"/>
            </w:tcBorders>
            <w:shd w:val="clear" w:color="auto" w:fill="auto"/>
            <w:vAlign w:val="center"/>
          </w:tcPr>
          <w:p w14:paraId="7A51891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25063C7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8DA7751"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6961E64F" w14:textId="68C40B15"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36.</w:t>
            </w:r>
          </w:p>
        </w:tc>
        <w:tc>
          <w:tcPr>
            <w:tcW w:w="3515" w:type="dxa"/>
            <w:tcBorders>
              <w:top w:val="nil"/>
              <w:left w:val="nil"/>
              <w:bottom w:val="single" w:sz="8" w:space="0" w:color="000000"/>
              <w:right w:val="single" w:sz="8" w:space="0" w:color="000000"/>
            </w:tcBorders>
            <w:shd w:val="clear" w:color="auto" w:fill="auto"/>
            <w:vAlign w:val="center"/>
          </w:tcPr>
          <w:p w14:paraId="6BCD5550" w14:textId="6A57DC56"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Enterokokų</w:t>
            </w:r>
            <w:proofErr w:type="spellEnd"/>
            <w:r w:rsidRPr="004D2301">
              <w:rPr>
                <w:rFonts w:ascii="Times New Roman" w:hAnsi="Times New Roman" w:cs="Times New Roman"/>
                <w:sz w:val="24"/>
                <w:szCs w:val="24"/>
              </w:rPr>
              <w:t xml:space="preserve"> identifikavimas iki genties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3F4EDE7D" w14:textId="47ACC8ED"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50</w:t>
            </w:r>
          </w:p>
        </w:tc>
        <w:tc>
          <w:tcPr>
            <w:tcW w:w="1977" w:type="dxa"/>
            <w:tcBorders>
              <w:top w:val="nil"/>
              <w:left w:val="nil"/>
              <w:bottom w:val="single" w:sz="8" w:space="0" w:color="000000"/>
              <w:right w:val="single" w:sz="8" w:space="0" w:color="000000"/>
            </w:tcBorders>
            <w:shd w:val="clear" w:color="auto" w:fill="auto"/>
            <w:vAlign w:val="center"/>
          </w:tcPr>
          <w:p w14:paraId="4FBA482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386E41A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6F1EBD1A"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702046B9" w14:textId="3FEAA8E2"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37.</w:t>
            </w:r>
          </w:p>
        </w:tc>
        <w:tc>
          <w:tcPr>
            <w:tcW w:w="3515" w:type="dxa"/>
            <w:tcBorders>
              <w:top w:val="nil"/>
              <w:left w:val="nil"/>
              <w:bottom w:val="single" w:sz="8" w:space="0" w:color="000000"/>
              <w:right w:val="single" w:sz="8" w:space="0" w:color="000000"/>
            </w:tcBorders>
            <w:shd w:val="clear" w:color="auto" w:fill="auto"/>
            <w:vAlign w:val="center"/>
          </w:tcPr>
          <w:p w14:paraId="2146216B" w14:textId="4AA50556"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Enterokokų</w:t>
            </w:r>
            <w:proofErr w:type="spellEnd"/>
            <w:r w:rsidRPr="004D2301">
              <w:rPr>
                <w:rFonts w:ascii="Times New Roman" w:hAnsi="Times New Roman" w:cs="Times New Roman"/>
                <w:sz w:val="24"/>
                <w:szCs w:val="24"/>
              </w:rPr>
              <w:t xml:space="preserve">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1A7CC33D" w14:textId="37CA9AE5"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50</w:t>
            </w:r>
          </w:p>
        </w:tc>
        <w:tc>
          <w:tcPr>
            <w:tcW w:w="1977" w:type="dxa"/>
            <w:tcBorders>
              <w:top w:val="nil"/>
              <w:left w:val="nil"/>
              <w:bottom w:val="single" w:sz="8" w:space="0" w:color="000000"/>
              <w:right w:val="single" w:sz="8" w:space="0" w:color="000000"/>
            </w:tcBorders>
            <w:shd w:val="clear" w:color="auto" w:fill="auto"/>
            <w:vAlign w:val="center"/>
          </w:tcPr>
          <w:p w14:paraId="3F5ACBE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194E625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99AF341"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09497C12" w14:textId="787C17F5"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38.</w:t>
            </w:r>
          </w:p>
        </w:tc>
        <w:tc>
          <w:tcPr>
            <w:tcW w:w="3515" w:type="dxa"/>
            <w:tcBorders>
              <w:top w:val="nil"/>
              <w:left w:val="nil"/>
              <w:bottom w:val="single" w:sz="8" w:space="0" w:color="000000"/>
              <w:right w:val="single" w:sz="8" w:space="0" w:color="000000"/>
            </w:tcBorders>
            <w:shd w:val="clear" w:color="auto" w:fill="auto"/>
            <w:vAlign w:val="center"/>
          </w:tcPr>
          <w:p w14:paraId="6329681F" w14:textId="72A5172F"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Hemofilų</w:t>
            </w:r>
            <w:proofErr w:type="spellEnd"/>
            <w:r w:rsidRPr="004D2301">
              <w:rPr>
                <w:rFonts w:ascii="Times New Roman" w:hAnsi="Times New Roman" w:cs="Times New Roman"/>
                <w:sz w:val="24"/>
                <w:szCs w:val="24"/>
              </w:rPr>
              <w:t xml:space="preserve"> identifikavimas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468C6632" w14:textId="427757AA"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10</w:t>
            </w:r>
          </w:p>
        </w:tc>
        <w:tc>
          <w:tcPr>
            <w:tcW w:w="1977" w:type="dxa"/>
            <w:tcBorders>
              <w:top w:val="nil"/>
              <w:left w:val="nil"/>
              <w:bottom w:val="single" w:sz="8" w:space="0" w:color="000000"/>
              <w:right w:val="single" w:sz="8" w:space="0" w:color="000000"/>
            </w:tcBorders>
            <w:shd w:val="clear" w:color="auto" w:fill="auto"/>
            <w:vAlign w:val="center"/>
          </w:tcPr>
          <w:p w14:paraId="13396C7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1D023AE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21917830"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4872F30F" w14:textId="2043859B"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39.</w:t>
            </w:r>
          </w:p>
        </w:tc>
        <w:tc>
          <w:tcPr>
            <w:tcW w:w="3515" w:type="dxa"/>
            <w:tcBorders>
              <w:top w:val="nil"/>
              <w:left w:val="nil"/>
              <w:bottom w:val="single" w:sz="8" w:space="0" w:color="000000"/>
              <w:right w:val="single" w:sz="8" w:space="0" w:color="000000"/>
            </w:tcBorders>
            <w:shd w:val="clear" w:color="auto" w:fill="auto"/>
            <w:vAlign w:val="center"/>
          </w:tcPr>
          <w:p w14:paraId="7CE35665" w14:textId="776AFCAE"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Pseudomonų</w:t>
            </w:r>
            <w:proofErr w:type="spellEnd"/>
            <w:r w:rsidRPr="004D2301">
              <w:rPr>
                <w:rFonts w:ascii="Times New Roman" w:hAnsi="Times New Roman" w:cs="Times New Roman"/>
                <w:sz w:val="24"/>
                <w:szCs w:val="24"/>
              </w:rPr>
              <w:t xml:space="preserve">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387659A0" w14:textId="5E6C9CF0"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30</w:t>
            </w:r>
          </w:p>
        </w:tc>
        <w:tc>
          <w:tcPr>
            <w:tcW w:w="1977" w:type="dxa"/>
            <w:tcBorders>
              <w:top w:val="nil"/>
              <w:left w:val="nil"/>
              <w:bottom w:val="single" w:sz="8" w:space="0" w:color="000000"/>
              <w:right w:val="single" w:sz="8" w:space="0" w:color="000000"/>
            </w:tcBorders>
            <w:shd w:val="clear" w:color="auto" w:fill="auto"/>
            <w:vAlign w:val="center"/>
          </w:tcPr>
          <w:p w14:paraId="2F592F8F"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0B82520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67BEDF8"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64BC9244" w14:textId="6BA54DEB"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40.</w:t>
            </w:r>
          </w:p>
        </w:tc>
        <w:tc>
          <w:tcPr>
            <w:tcW w:w="3515" w:type="dxa"/>
            <w:tcBorders>
              <w:top w:val="nil"/>
              <w:left w:val="nil"/>
              <w:bottom w:val="single" w:sz="8" w:space="0" w:color="000000"/>
              <w:right w:val="single" w:sz="8" w:space="0" w:color="000000"/>
            </w:tcBorders>
            <w:shd w:val="clear" w:color="auto" w:fill="auto"/>
            <w:vAlign w:val="center"/>
          </w:tcPr>
          <w:p w14:paraId="314429D3" w14:textId="07CD9B9A"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Anaerobų</w:t>
            </w:r>
            <w:proofErr w:type="spellEnd"/>
            <w:r w:rsidRPr="004D2301">
              <w:rPr>
                <w:rFonts w:ascii="Times New Roman" w:hAnsi="Times New Roman" w:cs="Times New Roman"/>
                <w:sz w:val="24"/>
                <w:szCs w:val="24"/>
              </w:rPr>
              <w:t xml:space="preserve"> identifikavimas iki genties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1F054571" w14:textId="75D71272"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100</w:t>
            </w:r>
          </w:p>
        </w:tc>
        <w:tc>
          <w:tcPr>
            <w:tcW w:w="1977" w:type="dxa"/>
            <w:tcBorders>
              <w:top w:val="nil"/>
              <w:left w:val="nil"/>
              <w:bottom w:val="single" w:sz="8" w:space="0" w:color="000000"/>
              <w:right w:val="single" w:sz="8" w:space="0" w:color="000000"/>
            </w:tcBorders>
            <w:shd w:val="clear" w:color="auto" w:fill="auto"/>
            <w:vAlign w:val="center"/>
          </w:tcPr>
          <w:p w14:paraId="2845C5F6"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17C833E7"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59585E2"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65E5F222" w14:textId="7BD62DA2"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lastRenderedPageBreak/>
              <w:t>41.</w:t>
            </w:r>
          </w:p>
        </w:tc>
        <w:tc>
          <w:tcPr>
            <w:tcW w:w="3515" w:type="dxa"/>
            <w:tcBorders>
              <w:top w:val="nil"/>
              <w:left w:val="nil"/>
              <w:bottom w:val="single" w:sz="8" w:space="0" w:color="000000"/>
              <w:right w:val="single" w:sz="8" w:space="0" w:color="000000"/>
            </w:tcBorders>
            <w:shd w:val="clear" w:color="auto" w:fill="auto"/>
            <w:vAlign w:val="center"/>
          </w:tcPr>
          <w:p w14:paraId="4186F465" w14:textId="4958AD63"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Anaerobų</w:t>
            </w:r>
            <w:proofErr w:type="spellEnd"/>
            <w:r w:rsidRPr="004D2301">
              <w:rPr>
                <w:rFonts w:ascii="Times New Roman" w:hAnsi="Times New Roman" w:cs="Times New Roman"/>
                <w:sz w:val="24"/>
                <w:szCs w:val="24"/>
              </w:rPr>
              <w:t xml:space="preserve"> identifikavimas iki rūšies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715A8BB3" w14:textId="6A008DBF"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100</w:t>
            </w:r>
          </w:p>
        </w:tc>
        <w:tc>
          <w:tcPr>
            <w:tcW w:w="1977" w:type="dxa"/>
            <w:tcBorders>
              <w:top w:val="nil"/>
              <w:left w:val="nil"/>
              <w:bottom w:val="single" w:sz="8" w:space="0" w:color="000000"/>
              <w:right w:val="single" w:sz="8" w:space="0" w:color="000000"/>
            </w:tcBorders>
            <w:shd w:val="clear" w:color="auto" w:fill="auto"/>
            <w:vAlign w:val="center"/>
          </w:tcPr>
          <w:p w14:paraId="39AE3708"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6B82020C"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5D4358CB"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1144C81A" w14:textId="667043E9"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42.</w:t>
            </w:r>
          </w:p>
        </w:tc>
        <w:tc>
          <w:tcPr>
            <w:tcW w:w="3515" w:type="dxa"/>
            <w:tcBorders>
              <w:top w:val="nil"/>
              <w:left w:val="nil"/>
              <w:bottom w:val="single" w:sz="8" w:space="0" w:color="000000"/>
              <w:right w:val="single" w:sz="8" w:space="0" w:color="000000"/>
            </w:tcBorders>
            <w:shd w:val="clear" w:color="auto" w:fill="auto"/>
            <w:vAlign w:val="center"/>
          </w:tcPr>
          <w:p w14:paraId="16BD5621" w14:textId="324ACFF9" w:rsidR="00761C15" w:rsidRPr="004D2301" w:rsidRDefault="00761C15" w:rsidP="00761C15">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Candida</w:t>
            </w:r>
            <w:proofErr w:type="spellEnd"/>
            <w:r w:rsidRPr="004D2301">
              <w:rPr>
                <w:rFonts w:ascii="Times New Roman" w:hAnsi="Times New Roman" w:cs="Times New Roman"/>
                <w:sz w:val="24"/>
                <w:szCs w:val="24"/>
              </w:rPr>
              <w:t xml:space="preserve"> genties grybų nustatymas auginant ant </w:t>
            </w:r>
            <w:proofErr w:type="spellStart"/>
            <w:r w:rsidRPr="004D2301">
              <w:rPr>
                <w:rFonts w:ascii="Times New Roman" w:hAnsi="Times New Roman" w:cs="Times New Roman"/>
                <w:sz w:val="24"/>
                <w:szCs w:val="24"/>
              </w:rPr>
              <w:t>chromogeninio</w:t>
            </w:r>
            <w:proofErr w:type="spellEnd"/>
            <w:r w:rsidRPr="004D2301">
              <w:rPr>
                <w:rFonts w:ascii="Times New Roman" w:hAnsi="Times New Roman" w:cs="Times New Roman"/>
                <w:sz w:val="24"/>
                <w:szCs w:val="24"/>
              </w:rPr>
              <w:t xml:space="preserve"> agaro</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789DEACE" w14:textId="7B195966"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nil"/>
              <w:left w:val="nil"/>
              <w:bottom w:val="single" w:sz="8" w:space="0" w:color="000000"/>
              <w:right w:val="single" w:sz="8" w:space="0" w:color="000000"/>
            </w:tcBorders>
            <w:shd w:val="clear" w:color="auto" w:fill="auto"/>
            <w:vAlign w:val="center"/>
          </w:tcPr>
          <w:p w14:paraId="5D45D13A"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5A788997"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480D8A45" w14:textId="77777777" w:rsidTr="00387AC0">
        <w:trPr>
          <w:trHeight w:val="300"/>
        </w:trPr>
        <w:tc>
          <w:tcPr>
            <w:tcW w:w="738" w:type="dxa"/>
            <w:tcBorders>
              <w:top w:val="nil"/>
              <w:left w:val="single" w:sz="8" w:space="0" w:color="000000"/>
              <w:bottom w:val="single" w:sz="8" w:space="0" w:color="000000"/>
              <w:right w:val="single" w:sz="8" w:space="0" w:color="000000"/>
            </w:tcBorders>
            <w:shd w:val="clear" w:color="auto" w:fill="auto"/>
            <w:vAlign w:val="center"/>
          </w:tcPr>
          <w:p w14:paraId="6AC65472" w14:textId="2E6C1F29"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43.</w:t>
            </w:r>
          </w:p>
        </w:tc>
        <w:tc>
          <w:tcPr>
            <w:tcW w:w="3515" w:type="dxa"/>
            <w:tcBorders>
              <w:top w:val="nil"/>
              <w:left w:val="nil"/>
              <w:bottom w:val="single" w:sz="8" w:space="0" w:color="000000"/>
              <w:right w:val="single" w:sz="8" w:space="0" w:color="000000"/>
            </w:tcBorders>
            <w:shd w:val="clear" w:color="auto" w:fill="auto"/>
            <w:vAlign w:val="center"/>
          </w:tcPr>
          <w:p w14:paraId="55A27E1E" w14:textId="16878502" w:rsidR="00761C15" w:rsidRPr="004D2301" w:rsidRDefault="00761C15" w:rsidP="00761C15">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E. coli O157 identifikavimas</w:t>
            </w:r>
          </w:p>
        </w:tc>
        <w:tc>
          <w:tcPr>
            <w:tcW w:w="1910" w:type="dxa"/>
            <w:tcBorders>
              <w:top w:val="nil"/>
              <w:left w:val="single" w:sz="4" w:space="0" w:color="auto"/>
              <w:bottom w:val="single" w:sz="8" w:space="0" w:color="000000"/>
              <w:right w:val="single" w:sz="8" w:space="0" w:color="000000"/>
            </w:tcBorders>
            <w:shd w:val="clear" w:color="auto" w:fill="auto"/>
            <w:vAlign w:val="center"/>
          </w:tcPr>
          <w:p w14:paraId="55CD2388" w14:textId="68066761"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10</w:t>
            </w:r>
          </w:p>
        </w:tc>
        <w:tc>
          <w:tcPr>
            <w:tcW w:w="1977" w:type="dxa"/>
            <w:tcBorders>
              <w:top w:val="nil"/>
              <w:left w:val="nil"/>
              <w:bottom w:val="single" w:sz="8" w:space="0" w:color="000000"/>
              <w:right w:val="single" w:sz="8" w:space="0" w:color="000000"/>
            </w:tcBorders>
            <w:shd w:val="clear" w:color="auto" w:fill="auto"/>
            <w:vAlign w:val="center"/>
          </w:tcPr>
          <w:p w14:paraId="39D9020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nil"/>
              <w:left w:val="nil"/>
              <w:bottom w:val="single" w:sz="8" w:space="0" w:color="000000"/>
              <w:right w:val="single" w:sz="8" w:space="0" w:color="000000"/>
            </w:tcBorders>
            <w:shd w:val="clear" w:color="auto" w:fill="auto"/>
            <w:vAlign w:val="center"/>
          </w:tcPr>
          <w:p w14:paraId="5530B145"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A3054E" w:rsidRPr="004D2301" w14:paraId="5D6552C2" w14:textId="77777777" w:rsidTr="00C50761">
        <w:trPr>
          <w:trHeight w:val="231"/>
        </w:trPr>
        <w:tc>
          <w:tcPr>
            <w:tcW w:w="8140"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14:paraId="5EBEFEE4" w14:textId="77777777" w:rsidR="00A3054E" w:rsidRPr="004D2301" w:rsidRDefault="00A3054E" w:rsidP="00C50761">
            <w:pPr>
              <w:spacing w:after="0" w:line="240" w:lineRule="auto"/>
              <w:jc w:val="right"/>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pasiūlymo kaina Eur be PVM*:</w:t>
            </w:r>
          </w:p>
        </w:tc>
        <w:tc>
          <w:tcPr>
            <w:tcW w:w="1773" w:type="dxa"/>
            <w:tcBorders>
              <w:top w:val="single" w:sz="4" w:space="0" w:color="auto"/>
              <w:left w:val="nil"/>
              <w:bottom w:val="single" w:sz="8" w:space="0" w:color="000000"/>
              <w:right w:val="single" w:sz="8" w:space="0" w:color="000000"/>
            </w:tcBorders>
            <w:shd w:val="clear" w:color="auto" w:fill="auto"/>
            <w:vAlign w:val="center"/>
          </w:tcPr>
          <w:p w14:paraId="60454B44" w14:textId="77777777" w:rsidR="00A3054E" w:rsidRPr="004D2301" w:rsidRDefault="00A3054E" w:rsidP="00C50761">
            <w:pPr>
              <w:spacing w:after="0" w:line="240" w:lineRule="auto"/>
              <w:jc w:val="center"/>
              <w:rPr>
                <w:rFonts w:ascii="Times New Roman" w:eastAsia="Times New Roman" w:hAnsi="Times New Roman" w:cs="Times New Roman"/>
                <w:sz w:val="24"/>
                <w:szCs w:val="24"/>
              </w:rPr>
            </w:pPr>
          </w:p>
        </w:tc>
      </w:tr>
    </w:tbl>
    <w:p w14:paraId="1324BB44" w14:textId="77777777" w:rsidR="00A3054E" w:rsidRDefault="00A3054E" w:rsidP="00A3054E">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0330CA91" w14:textId="77777777" w:rsidR="00A3054E" w:rsidRDefault="00A3054E" w:rsidP="00A3054E">
      <w:pPr>
        <w:spacing w:after="0" w:line="240" w:lineRule="auto"/>
        <w:jc w:val="both"/>
        <w:rPr>
          <w:rFonts w:ascii="Times New Roman" w:hAnsi="Times New Roman" w:cs="Times New Roman"/>
          <w:bCs/>
          <w:i/>
          <w:iCs/>
          <w:sz w:val="20"/>
          <w:szCs w:val="20"/>
        </w:rPr>
      </w:pPr>
    </w:p>
    <w:p w14:paraId="01D7CC42" w14:textId="77777777" w:rsidR="00A3054E" w:rsidRPr="00FA621B" w:rsidRDefault="00A3054E" w:rsidP="00A3054E">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4EC3C091" w14:textId="77777777" w:rsidR="00A3054E" w:rsidRPr="00170864" w:rsidRDefault="00A3054E" w:rsidP="00A3054E">
      <w:pPr>
        <w:widowControl w:val="0"/>
        <w:spacing w:after="0" w:line="240" w:lineRule="auto"/>
        <w:ind w:firstLine="851"/>
        <w:rPr>
          <w:rFonts w:ascii="Times New Roman" w:hAnsi="Times New Roman" w:cs="Times New Roman"/>
          <w:b/>
          <w:sz w:val="24"/>
          <w:szCs w:val="24"/>
        </w:rPr>
      </w:pPr>
    </w:p>
    <w:p w14:paraId="46BF5B2E" w14:textId="77777777" w:rsidR="00A3054E" w:rsidRDefault="00A3054E" w:rsidP="00A3054E">
      <w:pPr>
        <w:widowControl w:val="0"/>
        <w:spacing w:after="0" w:line="240" w:lineRule="auto"/>
        <w:ind w:firstLine="851"/>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78F99AA1" w14:textId="77777777" w:rsidR="004D2301" w:rsidRDefault="004D2301" w:rsidP="00F82079">
      <w:pPr>
        <w:widowControl w:val="0"/>
        <w:spacing w:after="0" w:line="240" w:lineRule="auto"/>
        <w:rPr>
          <w:rFonts w:ascii="Times New Roman" w:hAnsi="Times New Roman" w:cs="Times New Roman"/>
          <w:b/>
          <w:color w:val="000000"/>
          <w:sz w:val="24"/>
          <w:szCs w:val="24"/>
        </w:rPr>
      </w:pPr>
    </w:p>
    <w:p w14:paraId="6C679323" w14:textId="77777777" w:rsidR="00F82079" w:rsidRDefault="00F82079">
      <w:pPr>
        <w:spacing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BA0678D" w14:textId="3132294F" w:rsidR="00727536" w:rsidRPr="004D2301" w:rsidRDefault="00727536" w:rsidP="00727536">
      <w:pPr>
        <w:widowControl w:val="0"/>
        <w:spacing w:after="0" w:line="240" w:lineRule="auto"/>
        <w:ind w:firstLine="851"/>
        <w:rPr>
          <w:rFonts w:ascii="Times New Roman" w:hAnsi="Times New Roman" w:cs="Times New Roman"/>
          <w:b/>
          <w:bCs/>
          <w:sz w:val="24"/>
          <w:szCs w:val="24"/>
        </w:rPr>
      </w:pPr>
      <w:r w:rsidRPr="004D2301">
        <w:rPr>
          <w:rFonts w:ascii="Times New Roman" w:hAnsi="Times New Roman" w:cs="Times New Roman"/>
          <w:b/>
          <w:color w:val="000000"/>
          <w:sz w:val="24"/>
          <w:szCs w:val="24"/>
        </w:rPr>
        <w:lastRenderedPageBreak/>
        <w:t xml:space="preserve">II pirkimo objekto dalis </w:t>
      </w:r>
      <w:r w:rsidR="00761C15" w:rsidRPr="004D2301">
        <w:rPr>
          <w:rFonts w:ascii="Times New Roman" w:hAnsi="Times New Roman" w:cs="Times New Roman"/>
          <w:b/>
          <w:color w:val="000000"/>
          <w:sz w:val="24"/>
          <w:szCs w:val="24"/>
        </w:rPr>
        <w:t>–</w:t>
      </w:r>
      <w:r w:rsidRPr="004D2301">
        <w:rPr>
          <w:rFonts w:ascii="Times New Roman" w:hAnsi="Times New Roman" w:cs="Times New Roman"/>
          <w:b/>
          <w:color w:val="000000"/>
          <w:sz w:val="24"/>
          <w:szCs w:val="24"/>
        </w:rPr>
        <w:t xml:space="preserve"> </w:t>
      </w:r>
      <w:r w:rsidR="00761C15" w:rsidRPr="004D2301">
        <w:rPr>
          <w:rFonts w:ascii="Times New Roman" w:hAnsi="Times New Roman" w:cs="Times New Roman"/>
          <w:b/>
          <w:bCs/>
          <w:sz w:val="24"/>
          <w:szCs w:val="24"/>
        </w:rPr>
        <w:t xml:space="preserve">Infekcinės </w:t>
      </w:r>
      <w:proofErr w:type="spellStart"/>
      <w:r w:rsidR="00761C15" w:rsidRPr="004D2301">
        <w:rPr>
          <w:rFonts w:ascii="Times New Roman" w:hAnsi="Times New Roman" w:cs="Times New Roman"/>
          <w:b/>
          <w:bCs/>
          <w:sz w:val="24"/>
          <w:szCs w:val="24"/>
        </w:rPr>
        <w:t>serologijos</w:t>
      </w:r>
      <w:proofErr w:type="spellEnd"/>
      <w:r w:rsidRPr="004D2301">
        <w:rPr>
          <w:rFonts w:ascii="Times New Roman" w:hAnsi="Times New Roman" w:cs="Times New Roman"/>
          <w:b/>
          <w:bCs/>
          <w:sz w:val="24"/>
          <w:szCs w:val="24"/>
        </w:rPr>
        <w:t xml:space="preserve"> tyrimai.</w:t>
      </w:r>
    </w:p>
    <w:tbl>
      <w:tblPr>
        <w:tblW w:w="9913" w:type="dxa"/>
        <w:tblLook w:val="04A0" w:firstRow="1" w:lastRow="0" w:firstColumn="1" w:lastColumn="0" w:noHBand="0" w:noVBand="1"/>
      </w:tblPr>
      <w:tblGrid>
        <w:gridCol w:w="738"/>
        <w:gridCol w:w="3515"/>
        <w:gridCol w:w="1910"/>
        <w:gridCol w:w="1977"/>
        <w:gridCol w:w="1773"/>
      </w:tblGrid>
      <w:tr w:rsidR="00727536" w:rsidRPr="004D2301" w14:paraId="2660B3D1" w14:textId="77777777" w:rsidTr="004D3704">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43B150C8" w14:textId="77777777" w:rsidR="00727536" w:rsidRPr="004D2301" w:rsidRDefault="00727536" w:rsidP="004D3704">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Eil. Nr.</w:t>
            </w:r>
          </w:p>
        </w:tc>
        <w:tc>
          <w:tcPr>
            <w:tcW w:w="3515"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0474EA38" w14:textId="77777777" w:rsidR="00727536" w:rsidRPr="004D2301" w:rsidRDefault="00727536" w:rsidP="004D3704">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Pavadinimas</w:t>
            </w:r>
          </w:p>
        </w:tc>
        <w:tc>
          <w:tcPr>
            <w:tcW w:w="1910"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144A067E" w14:textId="79FF16E0" w:rsidR="00727536" w:rsidRPr="004D2301" w:rsidRDefault="00727536" w:rsidP="004D3704">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Preliminarus paslaugų (</w:t>
            </w:r>
            <w:r w:rsidR="0045145E" w:rsidRPr="004D2301">
              <w:rPr>
                <w:rFonts w:ascii="Times New Roman" w:eastAsia="Times New Roman" w:hAnsi="Times New Roman" w:cs="Times New Roman"/>
                <w:b/>
                <w:bCs/>
                <w:sz w:val="24"/>
                <w:szCs w:val="24"/>
              </w:rPr>
              <w:t>klinikinių</w:t>
            </w:r>
            <w:r w:rsidRPr="004D2301">
              <w:rPr>
                <w:rFonts w:ascii="Times New Roman" w:eastAsia="Times New Roman" w:hAnsi="Times New Roman" w:cs="Times New Roman"/>
                <w:b/>
                <w:bCs/>
                <w:sz w:val="24"/>
                <w:szCs w:val="24"/>
              </w:rPr>
              <w:t xml:space="preserve"> tyrimų) poreikis per 36 mėn.</w:t>
            </w:r>
          </w:p>
        </w:tc>
        <w:tc>
          <w:tcPr>
            <w:tcW w:w="1977"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76E7C053" w14:textId="58C604E7" w:rsidR="00727536" w:rsidRPr="004D2301" w:rsidRDefault="00727536" w:rsidP="004D3704">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Vienos paslaugos (</w:t>
            </w:r>
            <w:r w:rsidR="0045145E" w:rsidRPr="004D2301">
              <w:rPr>
                <w:rFonts w:ascii="Times New Roman" w:eastAsia="Times New Roman" w:hAnsi="Times New Roman" w:cs="Times New Roman"/>
                <w:b/>
                <w:bCs/>
                <w:sz w:val="24"/>
                <w:szCs w:val="24"/>
              </w:rPr>
              <w:t>klinikinio</w:t>
            </w:r>
            <w:r w:rsidRPr="004D2301">
              <w:rPr>
                <w:rFonts w:ascii="Times New Roman" w:eastAsia="Times New Roman" w:hAnsi="Times New Roman" w:cs="Times New Roman"/>
                <w:b/>
                <w:bCs/>
                <w:sz w:val="24"/>
                <w:szCs w:val="24"/>
              </w:rPr>
              <w:t xml:space="preserve"> tyrimo)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33CA24F7" w14:textId="77777777" w:rsidR="00727536" w:rsidRPr="004D2301" w:rsidRDefault="00727536" w:rsidP="004D3704">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kaina Eur be PVM</w:t>
            </w:r>
          </w:p>
          <w:p w14:paraId="6CF8F876" w14:textId="77777777" w:rsidR="00727536" w:rsidRPr="004D2301" w:rsidRDefault="00727536" w:rsidP="004D3704">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(3x4)</w:t>
            </w:r>
          </w:p>
        </w:tc>
      </w:tr>
      <w:tr w:rsidR="00727536" w:rsidRPr="004D2301" w14:paraId="5256B71F" w14:textId="77777777" w:rsidTr="00727536">
        <w:trPr>
          <w:trHeight w:val="300"/>
        </w:trPr>
        <w:tc>
          <w:tcPr>
            <w:tcW w:w="738" w:type="dxa"/>
            <w:tcBorders>
              <w:top w:val="nil"/>
              <w:left w:val="single" w:sz="8" w:space="0" w:color="000000"/>
              <w:bottom w:val="single" w:sz="4" w:space="0" w:color="auto"/>
              <w:right w:val="single" w:sz="8" w:space="0" w:color="000000"/>
            </w:tcBorders>
            <w:shd w:val="clear" w:color="auto" w:fill="auto"/>
            <w:vAlign w:val="center"/>
            <w:hideMark/>
          </w:tcPr>
          <w:p w14:paraId="66DF1098" w14:textId="77777777" w:rsidR="00727536" w:rsidRPr="004D2301" w:rsidRDefault="00727536" w:rsidP="004D3704">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1</w:t>
            </w:r>
          </w:p>
        </w:tc>
        <w:tc>
          <w:tcPr>
            <w:tcW w:w="3515" w:type="dxa"/>
            <w:tcBorders>
              <w:top w:val="nil"/>
              <w:left w:val="nil"/>
              <w:bottom w:val="single" w:sz="4" w:space="0" w:color="auto"/>
              <w:right w:val="single" w:sz="8" w:space="0" w:color="000000"/>
            </w:tcBorders>
            <w:shd w:val="clear" w:color="auto" w:fill="auto"/>
            <w:vAlign w:val="center"/>
            <w:hideMark/>
          </w:tcPr>
          <w:p w14:paraId="168C95DA" w14:textId="77777777" w:rsidR="00727536" w:rsidRPr="004D2301" w:rsidRDefault="00727536" w:rsidP="004D3704">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2</w:t>
            </w:r>
          </w:p>
        </w:tc>
        <w:tc>
          <w:tcPr>
            <w:tcW w:w="1910" w:type="dxa"/>
            <w:tcBorders>
              <w:top w:val="nil"/>
              <w:left w:val="single" w:sz="4" w:space="0" w:color="auto"/>
              <w:bottom w:val="single" w:sz="4" w:space="0" w:color="auto"/>
              <w:right w:val="single" w:sz="8" w:space="0" w:color="000000"/>
            </w:tcBorders>
            <w:shd w:val="clear" w:color="auto" w:fill="auto"/>
            <w:vAlign w:val="center"/>
            <w:hideMark/>
          </w:tcPr>
          <w:p w14:paraId="2A5D7EA0" w14:textId="77777777" w:rsidR="00727536" w:rsidRPr="004D2301" w:rsidRDefault="00727536" w:rsidP="004D3704">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3</w:t>
            </w:r>
          </w:p>
        </w:tc>
        <w:tc>
          <w:tcPr>
            <w:tcW w:w="1977" w:type="dxa"/>
            <w:tcBorders>
              <w:top w:val="nil"/>
              <w:left w:val="nil"/>
              <w:bottom w:val="single" w:sz="4" w:space="0" w:color="auto"/>
              <w:right w:val="single" w:sz="8" w:space="0" w:color="000000"/>
            </w:tcBorders>
            <w:shd w:val="clear" w:color="auto" w:fill="auto"/>
            <w:vAlign w:val="center"/>
            <w:hideMark/>
          </w:tcPr>
          <w:p w14:paraId="5FCF7CF7" w14:textId="77777777" w:rsidR="00727536" w:rsidRPr="004D2301" w:rsidRDefault="00727536" w:rsidP="004D3704">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4</w:t>
            </w:r>
          </w:p>
        </w:tc>
        <w:tc>
          <w:tcPr>
            <w:tcW w:w="1773" w:type="dxa"/>
            <w:tcBorders>
              <w:top w:val="nil"/>
              <w:left w:val="nil"/>
              <w:bottom w:val="single" w:sz="4" w:space="0" w:color="auto"/>
              <w:right w:val="single" w:sz="8" w:space="0" w:color="000000"/>
            </w:tcBorders>
            <w:shd w:val="clear" w:color="auto" w:fill="auto"/>
            <w:vAlign w:val="center"/>
            <w:hideMark/>
          </w:tcPr>
          <w:p w14:paraId="35F9FC74" w14:textId="77777777" w:rsidR="00727536" w:rsidRPr="004D2301" w:rsidRDefault="00727536" w:rsidP="004D3704">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5</w:t>
            </w:r>
          </w:p>
        </w:tc>
      </w:tr>
      <w:tr w:rsidR="00761C15" w:rsidRPr="004D2301" w14:paraId="74F85CD1" w14:textId="77777777" w:rsidTr="00A3075A">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3BBF6F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hideMark/>
          </w:tcPr>
          <w:p w14:paraId="3CFDCE8D" w14:textId="70247AE8"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Clostridium</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difficile</w:t>
            </w:r>
            <w:proofErr w:type="spellEnd"/>
            <w:r w:rsidRPr="004D2301">
              <w:rPr>
                <w:rFonts w:ascii="Times New Roman" w:hAnsi="Times New Roman" w:cs="Times New Roman"/>
                <w:sz w:val="24"/>
                <w:szCs w:val="24"/>
              </w:rPr>
              <w:t xml:space="preserve"> antigeno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6FE9BDE1" w14:textId="108164AA"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50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75264597"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58489E9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2D561513" w14:textId="77777777" w:rsidTr="00A3075A">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5A4E68F3" w14:textId="02B5CF4D"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0D1D187C" w14:textId="3E0D29F0"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Clostridium</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difficile</w:t>
            </w:r>
            <w:proofErr w:type="spellEnd"/>
            <w:r w:rsidRPr="004D2301">
              <w:rPr>
                <w:rFonts w:ascii="Times New Roman" w:hAnsi="Times New Roman" w:cs="Times New Roman"/>
                <w:sz w:val="24"/>
                <w:szCs w:val="24"/>
              </w:rPr>
              <w:t xml:space="preserve"> toksinų tyrimas </w:t>
            </w:r>
            <w:proofErr w:type="spellStart"/>
            <w:r w:rsidRPr="004D2301">
              <w:rPr>
                <w:rFonts w:ascii="Times New Roman" w:hAnsi="Times New Roman" w:cs="Times New Roman"/>
                <w:sz w:val="24"/>
                <w:szCs w:val="24"/>
              </w:rPr>
              <w:t>imunofermentiniu</w:t>
            </w:r>
            <w:proofErr w:type="spellEnd"/>
            <w:r w:rsidRPr="004D2301">
              <w:rPr>
                <w:rFonts w:ascii="Times New Roman" w:hAnsi="Times New Roman" w:cs="Times New Roman"/>
                <w:sz w:val="24"/>
                <w:szCs w:val="24"/>
              </w:rPr>
              <w:t xml:space="preserve"> metodu</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3040F73C" w14:textId="432D47E9"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50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7597663"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4E1F99A4"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32D8DCD0" w14:textId="77777777" w:rsidTr="00A3075A">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7F61B28" w14:textId="56508BAD"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777C9708" w14:textId="383E7192"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IgA</w:t>
            </w:r>
            <w:proofErr w:type="spellEnd"/>
            <w:r w:rsidRPr="004D2301">
              <w:rPr>
                <w:rFonts w:ascii="Times New Roman" w:hAnsi="Times New Roman" w:cs="Times New Roman"/>
                <w:sz w:val="24"/>
                <w:szCs w:val="24"/>
              </w:rPr>
              <w:t xml:space="preserve"> antikūnų kokliušo sukėlėjui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01BB1561" w14:textId="3120A5CC"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40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012FED4E"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6AF6C4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076E93BE" w14:textId="77777777" w:rsidTr="00A3075A">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A3A324A" w14:textId="2CD047D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65A82582" w14:textId="326E51E9"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IgG</w:t>
            </w:r>
            <w:proofErr w:type="spellEnd"/>
            <w:r w:rsidRPr="004D2301">
              <w:rPr>
                <w:rFonts w:ascii="Times New Roman" w:hAnsi="Times New Roman" w:cs="Times New Roman"/>
                <w:sz w:val="24"/>
                <w:szCs w:val="24"/>
              </w:rPr>
              <w:t xml:space="preserve"> antikūnų kokliušo sukėlėjui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7EB3EA41" w14:textId="07BAC4BD"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40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572EAD62"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4BE667D"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14BD9987" w14:textId="77777777" w:rsidTr="00A3075A">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8269AB1" w14:textId="169ED1E2"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5.</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3C095AC2" w14:textId="3E7D562D"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IgA</w:t>
            </w:r>
            <w:proofErr w:type="spellEnd"/>
            <w:r w:rsidRPr="004D2301">
              <w:rPr>
                <w:rFonts w:ascii="Times New Roman" w:hAnsi="Times New Roman" w:cs="Times New Roman"/>
                <w:sz w:val="24"/>
                <w:szCs w:val="24"/>
              </w:rPr>
              <w:t xml:space="preserve"> antikūnų </w:t>
            </w:r>
            <w:proofErr w:type="spellStart"/>
            <w:r w:rsidRPr="004D2301">
              <w:rPr>
                <w:rFonts w:ascii="Times New Roman" w:hAnsi="Times New Roman" w:cs="Times New Roman"/>
                <w:sz w:val="24"/>
                <w:szCs w:val="24"/>
              </w:rPr>
              <w:t>Y.enterocolitica</w:t>
            </w:r>
            <w:proofErr w:type="spellEnd"/>
            <w:r w:rsidRPr="004D2301">
              <w:rPr>
                <w:rFonts w:ascii="Times New Roman" w:hAnsi="Times New Roman" w:cs="Times New Roman"/>
                <w:sz w:val="24"/>
                <w:szCs w:val="24"/>
              </w:rPr>
              <w:t xml:space="preserve">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4DEB91E1" w14:textId="1958C743"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100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6148309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97BFDA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761C15" w:rsidRPr="004D2301" w14:paraId="72DF234E" w14:textId="77777777" w:rsidTr="00A3075A">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8B77E93" w14:textId="599522C7" w:rsidR="00761C15" w:rsidRPr="004D2301" w:rsidRDefault="00761C15" w:rsidP="00761C1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6.</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427F9F86" w14:textId="41017EB9" w:rsidR="00761C15" w:rsidRPr="004D2301" w:rsidRDefault="00761C15" w:rsidP="00761C15">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IgG</w:t>
            </w:r>
            <w:proofErr w:type="spellEnd"/>
            <w:r w:rsidRPr="004D2301">
              <w:rPr>
                <w:rFonts w:ascii="Times New Roman" w:hAnsi="Times New Roman" w:cs="Times New Roman"/>
                <w:sz w:val="24"/>
                <w:szCs w:val="24"/>
              </w:rPr>
              <w:t xml:space="preserve"> antikūnų </w:t>
            </w:r>
            <w:proofErr w:type="spellStart"/>
            <w:r w:rsidRPr="004D2301">
              <w:rPr>
                <w:rFonts w:ascii="Times New Roman" w:hAnsi="Times New Roman" w:cs="Times New Roman"/>
                <w:sz w:val="24"/>
                <w:szCs w:val="24"/>
              </w:rPr>
              <w:t>Y.enterocolitica</w:t>
            </w:r>
            <w:proofErr w:type="spellEnd"/>
            <w:r w:rsidRPr="004D2301">
              <w:rPr>
                <w:rFonts w:ascii="Times New Roman" w:hAnsi="Times New Roman" w:cs="Times New Roman"/>
                <w:sz w:val="24"/>
                <w:szCs w:val="24"/>
              </w:rPr>
              <w:t xml:space="preserve">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3517B484" w14:textId="232C45EA" w:rsidR="00761C15" w:rsidRPr="004D2301" w:rsidRDefault="00761C15" w:rsidP="00761C15">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100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697507D0"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49B9AAED" w14:textId="77777777" w:rsidR="00761C15" w:rsidRPr="004D2301" w:rsidRDefault="00761C15" w:rsidP="00761C15">
            <w:pPr>
              <w:spacing w:after="0" w:line="240" w:lineRule="auto"/>
              <w:jc w:val="center"/>
              <w:rPr>
                <w:rFonts w:ascii="Times New Roman" w:eastAsia="Times New Roman" w:hAnsi="Times New Roman" w:cs="Times New Roman"/>
                <w:sz w:val="24"/>
                <w:szCs w:val="24"/>
              </w:rPr>
            </w:pPr>
          </w:p>
        </w:tc>
      </w:tr>
      <w:tr w:rsidR="00A611AE" w:rsidRPr="004D2301" w14:paraId="712A8FF5" w14:textId="77777777" w:rsidTr="00A611AE">
        <w:trPr>
          <w:trHeight w:val="300"/>
        </w:trPr>
        <w:tc>
          <w:tcPr>
            <w:tcW w:w="8140" w:type="dxa"/>
            <w:gridSpan w:val="4"/>
            <w:tcBorders>
              <w:top w:val="single" w:sz="4" w:space="0" w:color="auto"/>
              <w:left w:val="single" w:sz="8" w:space="0" w:color="000000"/>
              <w:bottom w:val="single" w:sz="4" w:space="0" w:color="auto"/>
              <w:right w:val="single" w:sz="8" w:space="0" w:color="000000"/>
            </w:tcBorders>
            <w:shd w:val="clear" w:color="auto" w:fill="auto"/>
            <w:vAlign w:val="center"/>
          </w:tcPr>
          <w:p w14:paraId="58E5EA9A" w14:textId="4EEAE881" w:rsidR="00A611AE" w:rsidRPr="004D2301" w:rsidRDefault="00A611AE" w:rsidP="00A611AE">
            <w:pPr>
              <w:spacing w:after="0" w:line="240" w:lineRule="auto"/>
              <w:jc w:val="right"/>
              <w:rPr>
                <w:rFonts w:ascii="Times New Roman" w:eastAsia="Times New Roman" w:hAnsi="Times New Roman" w:cs="Times New Roman"/>
                <w:sz w:val="24"/>
                <w:szCs w:val="24"/>
              </w:rPr>
            </w:pPr>
            <w:r w:rsidRPr="004D2301">
              <w:rPr>
                <w:rFonts w:ascii="Times New Roman" w:eastAsia="Times New Roman" w:hAnsi="Times New Roman" w:cs="Times New Roman"/>
                <w:b/>
                <w:bCs/>
                <w:sz w:val="24"/>
                <w:szCs w:val="24"/>
              </w:rPr>
              <w:t>Bendra pasiūlymo kaina Eur be PVM*:</w:t>
            </w:r>
          </w:p>
        </w:tc>
        <w:tc>
          <w:tcPr>
            <w:tcW w:w="1773" w:type="dxa"/>
            <w:tcBorders>
              <w:top w:val="single" w:sz="4" w:space="0" w:color="auto"/>
              <w:left w:val="nil"/>
              <w:bottom w:val="single" w:sz="4" w:space="0" w:color="auto"/>
              <w:right w:val="single" w:sz="8" w:space="0" w:color="000000"/>
            </w:tcBorders>
            <w:shd w:val="clear" w:color="auto" w:fill="auto"/>
            <w:vAlign w:val="center"/>
          </w:tcPr>
          <w:p w14:paraId="07660DC2" w14:textId="77777777" w:rsidR="00A611AE" w:rsidRPr="004D2301" w:rsidRDefault="00A611AE" w:rsidP="00A611AE">
            <w:pPr>
              <w:spacing w:after="0" w:line="240" w:lineRule="auto"/>
              <w:jc w:val="center"/>
              <w:rPr>
                <w:rFonts w:ascii="Times New Roman" w:eastAsia="Times New Roman" w:hAnsi="Times New Roman" w:cs="Times New Roman"/>
                <w:sz w:val="24"/>
                <w:szCs w:val="24"/>
              </w:rPr>
            </w:pPr>
          </w:p>
        </w:tc>
      </w:tr>
    </w:tbl>
    <w:p w14:paraId="4EE2AA7B" w14:textId="77777777" w:rsidR="00A611AE" w:rsidRDefault="00A611AE" w:rsidP="00A611AE">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68B311DD" w14:textId="77777777" w:rsidR="00A611AE" w:rsidRDefault="00A611AE" w:rsidP="00A611AE">
      <w:pPr>
        <w:spacing w:after="0" w:line="240" w:lineRule="auto"/>
        <w:jc w:val="both"/>
        <w:rPr>
          <w:rFonts w:ascii="Times New Roman" w:hAnsi="Times New Roman" w:cs="Times New Roman"/>
          <w:bCs/>
          <w:i/>
          <w:iCs/>
          <w:sz w:val="20"/>
          <w:szCs w:val="20"/>
        </w:rPr>
      </w:pPr>
    </w:p>
    <w:p w14:paraId="38C13BAE" w14:textId="77777777" w:rsidR="00A611AE" w:rsidRPr="00FA621B" w:rsidRDefault="00A611AE" w:rsidP="00A611AE">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681B475E" w14:textId="77777777" w:rsidR="00A611AE" w:rsidRPr="00170864" w:rsidRDefault="00A611AE" w:rsidP="00A611AE">
      <w:pPr>
        <w:widowControl w:val="0"/>
        <w:spacing w:after="0" w:line="240" w:lineRule="auto"/>
        <w:ind w:firstLine="851"/>
        <w:rPr>
          <w:rFonts w:ascii="Times New Roman" w:hAnsi="Times New Roman" w:cs="Times New Roman"/>
          <w:b/>
          <w:sz w:val="24"/>
          <w:szCs w:val="24"/>
        </w:rPr>
      </w:pPr>
    </w:p>
    <w:p w14:paraId="798DD416" w14:textId="77777777" w:rsidR="00A611AE" w:rsidRDefault="00A611AE" w:rsidP="00A611AE">
      <w:pPr>
        <w:widowControl w:val="0"/>
        <w:spacing w:after="0" w:line="240" w:lineRule="auto"/>
        <w:ind w:firstLine="851"/>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0E66D842" w14:textId="6D4B6730" w:rsidR="00727536" w:rsidRDefault="00727536" w:rsidP="00A3054E">
      <w:pPr>
        <w:widowControl w:val="0"/>
        <w:spacing w:after="0" w:line="240" w:lineRule="auto"/>
        <w:ind w:firstLine="851"/>
        <w:rPr>
          <w:rFonts w:ascii="Times New Roman" w:hAnsi="Times New Roman" w:cs="Times New Roman"/>
          <w:sz w:val="24"/>
          <w:szCs w:val="24"/>
        </w:rPr>
      </w:pPr>
    </w:p>
    <w:p w14:paraId="29BF40BE" w14:textId="6772A59B" w:rsidR="004D2301" w:rsidRDefault="004D2301">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E42C51B" w14:textId="77777777" w:rsidR="00F82079" w:rsidRDefault="00F82079" w:rsidP="00F82079">
      <w:pPr>
        <w:widowControl w:val="0"/>
        <w:spacing w:after="0" w:line="240" w:lineRule="auto"/>
        <w:ind w:firstLine="851"/>
        <w:rPr>
          <w:rFonts w:ascii="Times New Roman" w:hAnsi="Times New Roman" w:cs="Times New Roman"/>
          <w:b/>
          <w:color w:val="000000"/>
          <w:sz w:val="24"/>
          <w:szCs w:val="24"/>
        </w:rPr>
      </w:pPr>
    </w:p>
    <w:p w14:paraId="01388586" w14:textId="018ECC5D" w:rsidR="0045145E" w:rsidRPr="004D2301" w:rsidRDefault="0045145E" w:rsidP="00F82079">
      <w:pPr>
        <w:widowControl w:val="0"/>
        <w:spacing w:after="0" w:line="240" w:lineRule="auto"/>
        <w:ind w:firstLine="851"/>
        <w:rPr>
          <w:rFonts w:ascii="Times New Roman" w:hAnsi="Times New Roman" w:cs="Times New Roman"/>
          <w:b/>
          <w:bCs/>
          <w:sz w:val="24"/>
          <w:szCs w:val="24"/>
        </w:rPr>
      </w:pPr>
      <w:r w:rsidRPr="004D2301">
        <w:rPr>
          <w:rFonts w:ascii="Times New Roman" w:hAnsi="Times New Roman" w:cs="Times New Roman"/>
          <w:b/>
          <w:color w:val="000000"/>
          <w:sz w:val="24"/>
          <w:szCs w:val="24"/>
        </w:rPr>
        <w:t>I</w:t>
      </w:r>
      <w:r w:rsidRPr="004D2301">
        <w:rPr>
          <w:rFonts w:ascii="Times New Roman" w:hAnsi="Times New Roman" w:cs="Times New Roman"/>
          <w:b/>
          <w:color w:val="000000"/>
          <w:sz w:val="24"/>
          <w:szCs w:val="24"/>
        </w:rPr>
        <w:t>I</w:t>
      </w:r>
      <w:r w:rsidRPr="004D2301">
        <w:rPr>
          <w:rFonts w:ascii="Times New Roman" w:hAnsi="Times New Roman" w:cs="Times New Roman"/>
          <w:b/>
          <w:color w:val="000000"/>
          <w:sz w:val="24"/>
          <w:szCs w:val="24"/>
        </w:rPr>
        <w:t xml:space="preserve">I pirkimo objekto dalis – </w:t>
      </w:r>
      <w:r w:rsidRPr="004D2301">
        <w:rPr>
          <w:rFonts w:ascii="Times New Roman" w:hAnsi="Times New Roman" w:cs="Times New Roman"/>
          <w:b/>
          <w:bCs/>
          <w:sz w:val="24"/>
          <w:szCs w:val="24"/>
        </w:rPr>
        <w:t xml:space="preserve">Reti infekcinės </w:t>
      </w:r>
      <w:proofErr w:type="spellStart"/>
      <w:r w:rsidRPr="004D2301">
        <w:rPr>
          <w:rFonts w:ascii="Times New Roman" w:hAnsi="Times New Roman" w:cs="Times New Roman"/>
          <w:b/>
          <w:bCs/>
          <w:sz w:val="24"/>
          <w:szCs w:val="24"/>
        </w:rPr>
        <w:t>serologijos</w:t>
      </w:r>
      <w:proofErr w:type="spellEnd"/>
      <w:r w:rsidRPr="004D2301">
        <w:rPr>
          <w:rFonts w:ascii="Times New Roman" w:hAnsi="Times New Roman" w:cs="Times New Roman"/>
          <w:b/>
          <w:bCs/>
          <w:sz w:val="24"/>
          <w:szCs w:val="24"/>
        </w:rPr>
        <w:t xml:space="preserve"> tyrimai.</w:t>
      </w:r>
    </w:p>
    <w:tbl>
      <w:tblPr>
        <w:tblW w:w="9913" w:type="dxa"/>
        <w:tblLook w:val="04A0" w:firstRow="1" w:lastRow="0" w:firstColumn="1" w:lastColumn="0" w:noHBand="0" w:noVBand="1"/>
      </w:tblPr>
      <w:tblGrid>
        <w:gridCol w:w="738"/>
        <w:gridCol w:w="3788"/>
        <w:gridCol w:w="1985"/>
        <w:gridCol w:w="1629"/>
        <w:gridCol w:w="1773"/>
      </w:tblGrid>
      <w:tr w:rsidR="0045145E" w:rsidRPr="00F82079" w14:paraId="32638D36" w14:textId="77777777" w:rsidTr="00F82079">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70672956" w14:textId="77777777" w:rsidR="0045145E" w:rsidRPr="00F82079" w:rsidRDefault="0045145E" w:rsidP="0084266B">
            <w:pPr>
              <w:spacing w:after="0" w:line="240" w:lineRule="auto"/>
              <w:jc w:val="center"/>
              <w:rPr>
                <w:rFonts w:ascii="Times New Roman" w:eastAsia="Times New Roman" w:hAnsi="Times New Roman" w:cs="Times New Roman"/>
                <w:b/>
                <w:bCs/>
                <w:sz w:val="23"/>
                <w:szCs w:val="23"/>
              </w:rPr>
            </w:pPr>
            <w:r w:rsidRPr="00F82079">
              <w:rPr>
                <w:rFonts w:ascii="Times New Roman" w:eastAsia="Times New Roman" w:hAnsi="Times New Roman" w:cs="Times New Roman"/>
                <w:b/>
                <w:bCs/>
                <w:sz w:val="23"/>
                <w:szCs w:val="23"/>
              </w:rPr>
              <w:t>Eil. Nr.</w:t>
            </w:r>
          </w:p>
        </w:tc>
        <w:tc>
          <w:tcPr>
            <w:tcW w:w="3788"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40A9C945" w14:textId="77777777" w:rsidR="0045145E" w:rsidRPr="00F82079" w:rsidRDefault="0045145E" w:rsidP="0084266B">
            <w:pPr>
              <w:spacing w:after="0" w:line="240" w:lineRule="auto"/>
              <w:jc w:val="center"/>
              <w:rPr>
                <w:rFonts w:ascii="Times New Roman" w:eastAsia="Times New Roman" w:hAnsi="Times New Roman" w:cs="Times New Roman"/>
                <w:b/>
                <w:bCs/>
                <w:sz w:val="23"/>
                <w:szCs w:val="23"/>
              </w:rPr>
            </w:pPr>
            <w:r w:rsidRPr="00F82079">
              <w:rPr>
                <w:rFonts w:ascii="Times New Roman" w:eastAsia="Times New Roman" w:hAnsi="Times New Roman" w:cs="Times New Roman"/>
                <w:b/>
                <w:bCs/>
                <w:sz w:val="23"/>
                <w:szCs w:val="23"/>
              </w:rPr>
              <w:t>Pavadinimas</w:t>
            </w:r>
          </w:p>
        </w:tc>
        <w:tc>
          <w:tcPr>
            <w:tcW w:w="1985"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4C9B3934" w14:textId="77777777" w:rsidR="0045145E" w:rsidRPr="00F82079" w:rsidRDefault="0045145E" w:rsidP="0084266B">
            <w:pPr>
              <w:spacing w:after="0" w:line="240" w:lineRule="auto"/>
              <w:jc w:val="center"/>
              <w:rPr>
                <w:rFonts w:ascii="Times New Roman" w:eastAsia="Times New Roman" w:hAnsi="Times New Roman" w:cs="Times New Roman"/>
                <w:b/>
                <w:bCs/>
                <w:sz w:val="23"/>
                <w:szCs w:val="23"/>
              </w:rPr>
            </w:pPr>
            <w:r w:rsidRPr="00F82079">
              <w:rPr>
                <w:rFonts w:ascii="Times New Roman" w:eastAsia="Times New Roman" w:hAnsi="Times New Roman" w:cs="Times New Roman"/>
                <w:b/>
                <w:bCs/>
                <w:sz w:val="23"/>
                <w:szCs w:val="23"/>
              </w:rPr>
              <w:t>Preliminarus paslaugų (klinikinių tyrimų) poreikis per 36 mėn.</w:t>
            </w:r>
          </w:p>
        </w:tc>
        <w:tc>
          <w:tcPr>
            <w:tcW w:w="1629"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79EE5142" w14:textId="77777777" w:rsidR="0045145E" w:rsidRPr="00F82079" w:rsidRDefault="0045145E" w:rsidP="0084266B">
            <w:pPr>
              <w:spacing w:after="0" w:line="240" w:lineRule="auto"/>
              <w:jc w:val="center"/>
              <w:rPr>
                <w:rFonts w:ascii="Times New Roman" w:eastAsia="Times New Roman" w:hAnsi="Times New Roman" w:cs="Times New Roman"/>
                <w:b/>
                <w:bCs/>
                <w:sz w:val="23"/>
                <w:szCs w:val="23"/>
              </w:rPr>
            </w:pPr>
            <w:r w:rsidRPr="00F82079">
              <w:rPr>
                <w:rFonts w:ascii="Times New Roman" w:eastAsia="Times New Roman" w:hAnsi="Times New Roman" w:cs="Times New Roman"/>
                <w:b/>
                <w:bCs/>
                <w:sz w:val="23"/>
                <w:szCs w:val="23"/>
              </w:rPr>
              <w:t>Vienos paslaugos (klinikinio tyrimo)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46B05B38" w14:textId="77777777" w:rsidR="0045145E" w:rsidRPr="00F82079" w:rsidRDefault="0045145E" w:rsidP="0084266B">
            <w:pPr>
              <w:spacing w:after="0" w:line="240" w:lineRule="auto"/>
              <w:jc w:val="center"/>
              <w:rPr>
                <w:rFonts w:ascii="Times New Roman" w:eastAsia="Times New Roman" w:hAnsi="Times New Roman" w:cs="Times New Roman"/>
                <w:b/>
                <w:bCs/>
                <w:sz w:val="23"/>
                <w:szCs w:val="23"/>
              </w:rPr>
            </w:pPr>
            <w:r w:rsidRPr="00F82079">
              <w:rPr>
                <w:rFonts w:ascii="Times New Roman" w:eastAsia="Times New Roman" w:hAnsi="Times New Roman" w:cs="Times New Roman"/>
                <w:b/>
                <w:bCs/>
                <w:sz w:val="23"/>
                <w:szCs w:val="23"/>
              </w:rPr>
              <w:t>Bendra kaina Eur be PVM</w:t>
            </w:r>
          </w:p>
          <w:p w14:paraId="76A85220" w14:textId="77777777" w:rsidR="0045145E" w:rsidRPr="00F82079" w:rsidRDefault="0045145E" w:rsidP="0084266B">
            <w:pPr>
              <w:spacing w:after="0" w:line="240" w:lineRule="auto"/>
              <w:jc w:val="center"/>
              <w:rPr>
                <w:rFonts w:ascii="Times New Roman" w:eastAsia="Times New Roman" w:hAnsi="Times New Roman" w:cs="Times New Roman"/>
                <w:b/>
                <w:bCs/>
                <w:sz w:val="23"/>
                <w:szCs w:val="23"/>
              </w:rPr>
            </w:pPr>
            <w:r w:rsidRPr="00F82079">
              <w:rPr>
                <w:rFonts w:ascii="Times New Roman" w:eastAsia="Times New Roman" w:hAnsi="Times New Roman" w:cs="Times New Roman"/>
                <w:b/>
                <w:bCs/>
                <w:sz w:val="23"/>
                <w:szCs w:val="23"/>
              </w:rPr>
              <w:t>(3x4)</w:t>
            </w:r>
          </w:p>
        </w:tc>
      </w:tr>
      <w:tr w:rsidR="0045145E" w:rsidRPr="00F82079" w14:paraId="7E1A982F" w14:textId="77777777" w:rsidTr="00F82079">
        <w:trPr>
          <w:trHeight w:val="300"/>
        </w:trPr>
        <w:tc>
          <w:tcPr>
            <w:tcW w:w="738" w:type="dxa"/>
            <w:tcBorders>
              <w:top w:val="nil"/>
              <w:left w:val="single" w:sz="8" w:space="0" w:color="000000"/>
              <w:bottom w:val="single" w:sz="4" w:space="0" w:color="auto"/>
              <w:right w:val="single" w:sz="8" w:space="0" w:color="000000"/>
            </w:tcBorders>
            <w:shd w:val="clear" w:color="auto" w:fill="auto"/>
            <w:vAlign w:val="center"/>
            <w:hideMark/>
          </w:tcPr>
          <w:p w14:paraId="302D2690" w14:textId="77777777" w:rsidR="0045145E" w:rsidRPr="00F82079" w:rsidRDefault="0045145E" w:rsidP="0084266B">
            <w:pPr>
              <w:spacing w:after="0" w:line="240" w:lineRule="auto"/>
              <w:jc w:val="center"/>
              <w:rPr>
                <w:rFonts w:ascii="Times New Roman" w:eastAsia="Times New Roman" w:hAnsi="Times New Roman" w:cs="Times New Roman"/>
                <w:i/>
                <w:iCs/>
                <w:sz w:val="23"/>
                <w:szCs w:val="23"/>
              </w:rPr>
            </w:pPr>
            <w:r w:rsidRPr="00F82079">
              <w:rPr>
                <w:rFonts w:ascii="Times New Roman" w:eastAsia="Times New Roman" w:hAnsi="Times New Roman" w:cs="Times New Roman"/>
                <w:i/>
                <w:iCs/>
                <w:sz w:val="23"/>
                <w:szCs w:val="23"/>
              </w:rPr>
              <w:t>1</w:t>
            </w:r>
          </w:p>
        </w:tc>
        <w:tc>
          <w:tcPr>
            <w:tcW w:w="3788" w:type="dxa"/>
            <w:tcBorders>
              <w:top w:val="nil"/>
              <w:left w:val="nil"/>
              <w:bottom w:val="single" w:sz="4" w:space="0" w:color="auto"/>
              <w:right w:val="single" w:sz="8" w:space="0" w:color="000000"/>
            </w:tcBorders>
            <w:shd w:val="clear" w:color="auto" w:fill="auto"/>
            <w:vAlign w:val="center"/>
            <w:hideMark/>
          </w:tcPr>
          <w:p w14:paraId="4F2D22E6" w14:textId="77777777" w:rsidR="0045145E" w:rsidRPr="00F82079" w:rsidRDefault="0045145E" w:rsidP="0084266B">
            <w:pPr>
              <w:spacing w:after="0" w:line="240" w:lineRule="auto"/>
              <w:jc w:val="center"/>
              <w:rPr>
                <w:rFonts w:ascii="Times New Roman" w:eastAsia="Times New Roman" w:hAnsi="Times New Roman" w:cs="Times New Roman"/>
                <w:i/>
                <w:iCs/>
                <w:sz w:val="23"/>
                <w:szCs w:val="23"/>
              </w:rPr>
            </w:pPr>
            <w:r w:rsidRPr="00F82079">
              <w:rPr>
                <w:rFonts w:ascii="Times New Roman" w:eastAsia="Times New Roman" w:hAnsi="Times New Roman" w:cs="Times New Roman"/>
                <w:i/>
                <w:iCs/>
                <w:sz w:val="23"/>
                <w:szCs w:val="23"/>
              </w:rPr>
              <w:t>2</w:t>
            </w:r>
          </w:p>
        </w:tc>
        <w:tc>
          <w:tcPr>
            <w:tcW w:w="1985" w:type="dxa"/>
            <w:tcBorders>
              <w:top w:val="nil"/>
              <w:left w:val="single" w:sz="4" w:space="0" w:color="auto"/>
              <w:bottom w:val="single" w:sz="4" w:space="0" w:color="auto"/>
              <w:right w:val="single" w:sz="8" w:space="0" w:color="000000"/>
            </w:tcBorders>
            <w:shd w:val="clear" w:color="auto" w:fill="auto"/>
            <w:vAlign w:val="center"/>
            <w:hideMark/>
          </w:tcPr>
          <w:p w14:paraId="11A0C16D" w14:textId="77777777" w:rsidR="0045145E" w:rsidRPr="00F82079" w:rsidRDefault="0045145E" w:rsidP="0084266B">
            <w:pPr>
              <w:spacing w:after="0" w:line="240" w:lineRule="auto"/>
              <w:jc w:val="center"/>
              <w:rPr>
                <w:rFonts w:ascii="Times New Roman" w:eastAsia="Times New Roman" w:hAnsi="Times New Roman" w:cs="Times New Roman"/>
                <w:i/>
                <w:iCs/>
                <w:sz w:val="23"/>
                <w:szCs w:val="23"/>
              </w:rPr>
            </w:pPr>
            <w:r w:rsidRPr="00F82079">
              <w:rPr>
                <w:rFonts w:ascii="Times New Roman" w:eastAsia="Times New Roman" w:hAnsi="Times New Roman" w:cs="Times New Roman"/>
                <w:i/>
                <w:iCs/>
                <w:sz w:val="23"/>
                <w:szCs w:val="23"/>
              </w:rPr>
              <w:t>3</w:t>
            </w:r>
          </w:p>
        </w:tc>
        <w:tc>
          <w:tcPr>
            <w:tcW w:w="1629" w:type="dxa"/>
            <w:tcBorders>
              <w:top w:val="nil"/>
              <w:left w:val="nil"/>
              <w:bottom w:val="single" w:sz="4" w:space="0" w:color="auto"/>
              <w:right w:val="single" w:sz="8" w:space="0" w:color="000000"/>
            </w:tcBorders>
            <w:shd w:val="clear" w:color="auto" w:fill="auto"/>
            <w:vAlign w:val="center"/>
            <w:hideMark/>
          </w:tcPr>
          <w:p w14:paraId="5F292D57" w14:textId="77777777" w:rsidR="0045145E" w:rsidRPr="00F82079" w:rsidRDefault="0045145E" w:rsidP="0084266B">
            <w:pPr>
              <w:spacing w:after="0" w:line="240" w:lineRule="auto"/>
              <w:jc w:val="center"/>
              <w:rPr>
                <w:rFonts w:ascii="Times New Roman" w:eastAsia="Times New Roman" w:hAnsi="Times New Roman" w:cs="Times New Roman"/>
                <w:i/>
                <w:iCs/>
                <w:sz w:val="23"/>
                <w:szCs w:val="23"/>
              </w:rPr>
            </w:pPr>
            <w:r w:rsidRPr="00F82079">
              <w:rPr>
                <w:rFonts w:ascii="Times New Roman" w:eastAsia="Times New Roman" w:hAnsi="Times New Roman" w:cs="Times New Roman"/>
                <w:i/>
                <w:iCs/>
                <w:sz w:val="23"/>
                <w:szCs w:val="23"/>
              </w:rPr>
              <w:t>4</w:t>
            </w:r>
          </w:p>
        </w:tc>
        <w:tc>
          <w:tcPr>
            <w:tcW w:w="1773" w:type="dxa"/>
            <w:tcBorders>
              <w:top w:val="nil"/>
              <w:left w:val="nil"/>
              <w:bottom w:val="single" w:sz="4" w:space="0" w:color="auto"/>
              <w:right w:val="single" w:sz="8" w:space="0" w:color="000000"/>
            </w:tcBorders>
            <w:shd w:val="clear" w:color="auto" w:fill="auto"/>
            <w:vAlign w:val="center"/>
            <w:hideMark/>
          </w:tcPr>
          <w:p w14:paraId="49BD4C08" w14:textId="77777777" w:rsidR="0045145E" w:rsidRPr="00F82079" w:rsidRDefault="0045145E" w:rsidP="0084266B">
            <w:pPr>
              <w:spacing w:after="0" w:line="240" w:lineRule="auto"/>
              <w:jc w:val="center"/>
              <w:rPr>
                <w:rFonts w:ascii="Times New Roman" w:eastAsia="Times New Roman" w:hAnsi="Times New Roman" w:cs="Times New Roman"/>
                <w:i/>
                <w:iCs/>
                <w:sz w:val="23"/>
                <w:szCs w:val="23"/>
              </w:rPr>
            </w:pPr>
            <w:r w:rsidRPr="00F82079">
              <w:rPr>
                <w:rFonts w:ascii="Times New Roman" w:eastAsia="Times New Roman" w:hAnsi="Times New Roman" w:cs="Times New Roman"/>
                <w:i/>
                <w:iCs/>
                <w:sz w:val="23"/>
                <w:szCs w:val="23"/>
              </w:rPr>
              <w:t>5</w:t>
            </w:r>
          </w:p>
        </w:tc>
      </w:tr>
      <w:tr w:rsidR="0045145E" w:rsidRPr="00F82079" w14:paraId="4A7AA822"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D4D35A3"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1.</w:t>
            </w:r>
          </w:p>
        </w:tc>
        <w:tc>
          <w:tcPr>
            <w:tcW w:w="3788" w:type="dxa"/>
            <w:tcBorders>
              <w:top w:val="single" w:sz="4" w:space="0" w:color="auto"/>
              <w:left w:val="nil"/>
              <w:bottom w:val="single" w:sz="4" w:space="0" w:color="auto"/>
              <w:right w:val="single" w:sz="8" w:space="0" w:color="000000"/>
            </w:tcBorders>
            <w:shd w:val="clear" w:color="auto" w:fill="auto"/>
            <w:vAlign w:val="center"/>
            <w:hideMark/>
          </w:tcPr>
          <w:p w14:paraId="760FA413" w14:textId="37C7D1DB" w:rsidR="0045145E" w:rsidRPr="00F82079" w:rsidRDefault="0045145E" w:rsidP="0045145E">
            <w:pPr>
              <w:spacing w:after="0" w:line="240" w:lineRule="auto"/>
              <w:rPr>
                <w:rFonts w:ascii="Times New Roman" w:eastAsia="Times New Roman" w:hAnsi="Times New Roman" w:cs="Times New Roman"/>
                <w:sz w:val="23"/>
                <w:szCs w:val="23"/>
              </w:rPr>
            </w:pPr>
            <w:proofErr w:type="spellStart"/>
            <w:r w:rsidRPr="00F82079">
              <w:rPr>
                <w:rFonts w:ascii="Times New Roman" w:hAnsi="Times New Roman" w:cs="Times New Roman"/>
                <w:sz w:val="23"/>
                <w:szCs w:val="23"/>
              </w:rPr>
              <w:t>Trichinella</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spiralis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IgG</w:t>
            </w:r>
            <w:proofErr w:type="spellEnd"/>
            <w:r w:rsidRPr="00F82079">
              <w:rPr>
                <w:rFonts w:ascii="Times New Roman" w:hAnsi="Times New Roman" w:cs="Times New Roman"/>
                <w:sz w:val="23"/>
                <w:szCs w:val="23"/>
              </w:rPr>
              <w:t xml:space="preserve"> nustatymas </w:t>
            </w:r>
            <w:proofErr w:type="spellStart"/>
            <w:r w:rsidRPr="00F82079">
              <w:rPr>
                <w:rFonts w:ascii="Times New Roman" w:hAnsi="Times New Roman" w:cs="Times New Roman"/>
                <w:sz w:val="23"/>
                <w:szCs w:val="23"/>
              </w:rPr>
              <w:t>imunofermentiniu</w:t>
            </w:r>
            <w:proofErr w:type="spellEnd"/>
            <w:r w:rsidRPr="00F82079">
              <w:rPr>
                <w:rFonts w:ascii="Times New Roman" w:hAnsi="Times New Roman" w:cs="Times New Roman"/>
                <w:sz w:val="23"/>
                <w:szCs w:val="23"/>
              </w:rPr>
              <w:t xml:space="preserve">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1166264" w14:textId="07CA9E3F"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62C968F9"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63CCFFB5"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48B81AA8"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50ACC7B7" w14:textId="6D179BAA"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2.</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0F768E07" w14:textId="032588A5" w:rsidR="0045145E" w:rsidRPr="00F82079" w:rsidRDefault="0045145E" w:rsidP="0045145E">
            <w:pPr>
              <w:spacing w:after="0" w:line="240" w:lineRule="auto"/>
              <w:rPr>
                <w:rFonts w:ascii="Times New Roman" w:eastAsia="Times New Roman" w:hAnsi="Times New Roman" w:cs="Times New Roman"/>
                <w:sz w:val="23"/>
                <w:szCs w:val="23"/>
              </w:rPr>
            </w:pPr>
            <w:proofErr w:type="spellStart"/>
            <w:r w:rsidRPr="00F82079">
              <w:rPr>
                <w:rFonts w:ascii="Times New Roman" w:hAnsi="Times New Roman" w:cs="Times New Roman"/>
                <w:sz w:val="23"/>
                <w:szCs w:val="23"/>
              </w:rPr>
              <w:t>Trichinella</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spiralis</w:t>
            </w:r>
            <w:proofErr w:type="spellEnd"/>
            <w:r w:rsidRPr="00F82079">
              <w:rPr>
                <w:rFonts w:ascii="Times New Roman" w:hAnsi="Times New Roman" w:cs="Times New Roman"/>
                <w:sz w:val="23"/>
                <w:szCs w:val="23"/>
              </w:rPr>
              <w:t xml:space="preserve"> nustatymas </w:t>
            </w:r>
            <w:proofErr w:type="spellStart"/>
            <w:r w:rsidRPr="00F82079">
              <w:rPr>
                <w:rFonts w:ascii="Times New Roman" w:hAnsi="Times New Roman" w:cs="Times New Roman"/>
                <w:sz w:val="23"/>
                <w:szCs w:val="23"/>
              </w:rPr>
              <w:t>imunoblotingo</w:t>
            </w:r>
            <w:proofErr w:type="spellEnd"/>
            <w:r w:rsidRPr="00F82079">
              <w:rPr>
                <w:rFonts w:ascii="Times New Roman" w:hAnsi="Times New Roman" w:cs="Times New Roman"/>
                <w:sz w:val="23"/>
                <w:szCs w:val="23"/>
              </w:rPr>
              <w:t xml:space="preserve">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52336527" w14:textId="51F7C66E"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18BC755E"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0EF55B7"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27B98C3C"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6AA8A539" w14:textId="63C988C6"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3.</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62D76CFF" w14:textId="2984556A" w:rsidR="0045145E" w:rsidRPr="00F82079" w:rsidRDefault="0045145E" w:rsidP="0045145E">
            <w:pPr>
              <w:spacing w:after="0" w:line="240" w:lineRule="auto"/>
              <w:rPr>
                <w:rFonts w:ascii="Times New Roman" w:eastAsia="Times New Roman" w:hAnsi="Times New Roman" w:cs="Times New Roman"/>
                <w:sz w:val="23"/>
                <w:szCs w:val="23"/>
              </w:rPr>
            </w:pPr>
            <w:proofErr w:type="spellStart"/>
            <w:r w:rsidRPr="00F82079">
              <w:rPr>
                <w:rFonts w:ascii="Times New Roman" w:hAnsi="Times New Roman" w:cs="Times New Roman"/>
                <w:sz w:val="23"/>
                <w:szCs w:val="23"/>
              </w:rPr>
              <w:t>Echinococcus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granulosus</w:t>
            </w:r>
            <w:proofErr w:type="spellEnd"/>
            <w:r w:rsidRPr="00F82079">
              <w:rPr>
                <w:rFonts w:ascii="Times New Roman" w:hAnsi="Times New Roman" w:cs="Times New Roman"/>
                <w:sz w:val="23"/>
                <w:szCs w:val="23"/>
              </w:rPr>
              <w:t xml:space="preserve">) nustatymas </w:t>
            </w:r>
            <w:proofErr w:type="spellStart"/>
            <w:r w:rsidRPr="00F82079">
              <w:rPr>
                <w:rFonts w:ascii="Times New Roman" w:hAnsi="Times New Roman" w:cs="Times New Roman"/>
                <w:sz w:val="23"/>
                <w:szCs w:val="23"/>
              </w:rPr>
              <w:t>imunofermentiniu</w:t>
            </w:r>
            <w:proofErr w:type="spellEnd"/>
            <w:r w:rsidRPr="00F82079">
              <w:rPr>
                <w:rFonts w:ascii="Times New Roman" w:hAnsi="Times New Roman" w:cs="Times New Roman"/>
                <w:sz w:val="23"/>
                <w:szCs w:val="23"/>
              </w:rPr>
              <w:t xml:space="preserve">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7D7D650C" w14:textId="54CD79C1"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4E9A8B93"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9E956F4"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45AE1DD4"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03631C5" w14:textId="6668746E"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4.</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2A202045" w14:textId="69C4CE6E" w:rsidR="0045145E" w:rsidRPr="00F82079" w:rsidRDefault="0045145E" w:rsidP="0045145E">
            <w:pPr>
              <w:spacing w:after="0" w:line="240" w:lineRule="auto"/>
              <w:rPr>
                <w:rFonts w:ascii="Times New Roman" w:eastAsia="Times New Roman" w:hAnsi="Times New Roman" w:cs="Times New Roman"/>
                <w:sz w:val="23"/>
                <w:szCs w:val="23"/>
              </w:rPr>
            </w:pPr>
            <w:proofErr w:type="spellStart"/>
            <w:r w:rsidRPr="00F82079">
              <w:rPr>
                <w:rFonts w:ascii="Times New Roman" w:hAnsi="Times New Roman" w:cs="Times New Roman"/>
                <w:sz w:val="23"/>
                <w:szCs w:val="23"/>
              </w:rPr>
              <w:t>Echinococcus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granulosus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multilocularis</w:t>
            </w:r>
            <w:proofErr w:type="spellEnd"/>
            <w:r w:rsidRPr="00F82079">
              <w:rPr>
                <w:rFonts w:ascii="Times New Roman" w:hAnsi="Times New Roman" w:cs="Times New Roman"/>
                <w:sz w:val="23"/>
                <w:szCs w:val="23"/>
              </w:rPr>
              <w:t xml:space="preserve">) nustatymas </w:t>
            </w:r>
            <w:proofErr w:type="spellStart"/>
            <w:r w:rsidRPr="00F82079">
              <w:rPr>
                <w:rFonts w:ascii="Times New Roman" w:hAnsi="Times New Roman" w:cs="Times New Roman"/>
                <w:sz w:val="23"/>
                <w:szCs w:val="23"/>
              </w:rPr>
              <w:t>imunoblotingo</w:t>
            </w:r>
            <w:proofErr w:type="spellEnd"/>
            <w:r w:rsidRPr="00F82079">
              <w:rPr>
                <w:rFonts w:ascii="Times New Roman" w:hAnsi="Times New Roman" w:cs="Times New Roman"/>
                <w:sz w:val="23"/>
                <w:szCs w:val="23"/>
              </w:rPr>
              <w:t xml:space="preserve">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2D82B868" w14:textId="3E3052B0"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0AE9303F"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EEC98C9"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2F7BA269"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71CABA47" w14:textId="663A240A"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5.</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09592165" w14:textId="5EE10606" w:rsidR="0045145E" w:rsidRPr="00F82079" w:rsidRDefault="0045145E" w:rsidP="0045145E">
            <w:pPr>
              <w:spacing w:after="0" w:line="240" w:lineRule="auto"/>
              <w:rPr>
                <w:rFonts w:ascii="Times New Roman" w:eastAsia="Times New Roman" w:hAnsi="Times New Roman" w:cs="Times New Roman"/>
                <w:sz w:val="23"/>
                <w:szCs w:val="23"/>
              </w:rPr>
            </w:pPr>
            <w:proofErr w:type="spellStart"/>
            <w:r w:rsidRPr="00F82079">
              <w:rPr>
                <w:rFonts w:ascii="Times New Roman" w:hAnsi="Times New Roman" w:cs="Times New Roman"/>
                <w:sz w:val="23"/>
                <w:szCs w:val="23"/>
              </w:rPr>
              <w:t>Echinococcus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multilocularis</w:t>
            </w:r>
            <w:proofErr w:type="spellEnd"/>
            <w:r w:rsidRPr="00F82079">
              <w:rPr>
                <w:rFonts w:ascii="Times New Roman" w:hAnsi="Times New Roman" w:cs="Times New Roman"/>
                <w:sz w:val="23"/>
                <w:szCs w:val="23"/>
              </w:rPr>
              <w:t xml:space="preserve"> nustatymas </w:t>
            </w:r>
            <w:proofErr w:type="spellStart"/>
            <w:r w:rsidRPr="00F82079">
              <w:rPr>
                <w:rFonts w:ascii="Times New Roman" w:hAnsi="Times New Roman" w:cs="Times New Roman"/>
                <w:sz w:val="23"/>
                <w:szCs w:val="23"/>
              </w:rPr>
              <w:t>imunofermentiniu</w:t>
            </w:r>
            <w:proofErr w:type="spellEnd"/>
            <w:r w:rsidRPr="00F82079">
              <w:rPr>
                <w:rFonts w:ascii="Times New Roman" w:hAnsi="Times New Roman" w:cs="Times New Roman"/>
                <w:sz w:val="23"/>
                <w:szCs w:val="23"/>
              </w:rPr>
              <w:t xml:space="preserve">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3B62CCE0" w14:textId="79B0F715"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585A7528"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14D59D2"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4FBA9B22"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1CBAE0BD" w14:textId="21ECF145"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6.</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484C83F5" w14:textId="0A35FB78" w:rsidR="0045145E" w:rsidRPr="00F82079" w:rsidRDefault="0045145E" w:rsidP="0045145E">
            <w:pPr>
              <w:spacing w:after="0" w:line="240" w:lineRule="auto"/>
              <w:rPr>
                <w:rFonts w:ascii="Times New Roman" w:eastAsia="Times New Roman" w:hAnsi="Times New Roman" w:cs="Times New Roman"/>
                <w:sz w:val="23"/>
                <w:szCs w:val="23"/>
              </w:rPr>
            </w:pPr>
            <w:proofErr w:type="spellStart"/>
            <w:r w:rsidRPr="00F82079">
              <w:rPr>
                <w:rFonts w:ascii="Times New Roman" w:hAnsi="Times New Roman" w:cs="Times New Roman"/>
                <w:sz w:val="23"/>
                <w:szCs w:val="23"/>
              </w:rPr>
              <w:t>Cysticercus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cellulosus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IgG</w:t>
            </w:r>
            <w:proofErr w:type="spellEnd"/>
            <w:r w:rsidRPr="00F82079">
              <w:rPr>
                <w:rFonts w:ascii="Times New Roman" w:hAnsi="Times New Roman" w:cs="Times New Roman"/>
                <w:sz w:val="23"/>
                <w:szCs w:val="23"/>
              </w:rPr>
              <w:t xml:space="preserve"> nustatymas </w:t>
            </w:r>
            <w:proofErr w:type="spellStart"/>
            <w:r w:rsidRPr="00F82079">
              <w:rPr>
                <w:rFonts w:ascii="Times New Roman" w:hAnsi="Times New Roman" w:cs="Times New Roman"/>
                <w:sz w:val="23"/>
                <w:szCs w:val="23"/>
              </w:rPr>
              <w:t>imunofermentiniu</w:t>
            </w:r>
            <w:proofErr w:type="spellEnd"/>
            <w:r w:rsidRPr="00F82079">
              <w:rPr>
                <w:rFonts w:ascii="Times New Roman" w:hAnsi="Times New Roman" w:cs="Times New Roman"/>
                <w:sz w:val="23"/>
                <w:szCs w:val="23"/>
              </w:rPr>
              <w:t xml:space="preserve">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3A6F2AEA" w14:textId="53FCD3F4"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55CE35D6"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62F442FC"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0D553F9A"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2488C8A3" w14:textId="41DDB409"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7.</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2E85EBAF" w14:textId="255C1BAC" w:rsidR="0045145E" w:rsidRPr="00F82079" w:rsidRDefault="0045145E" w:rsidP="0045145E">
            <w:pPr>
              <w:spacing w:after="0" w:line="240" w:lineRule="auto"/>
              <w:rPr>
                <w:rFonts w:ascii="Times New Roman" w:eastAsia="Times New Roman" w:hAnsi="Times New Roman" w:cs="Times New Roman"/>
                <w:sz w:val="23"/>
                <w:szCs w:val="23"/>
              </w:rPr>
            </w:pPr>
            <w:r w:rsidRPr="00F82079">
              <w:rPr>
                <w:rFonts w:ascii="Times New Roman" w:hAnsi="Times New Roman" w:cs="Times New Roman"/>
                <w:sz w:val="23"/>
                <w:szCs w:val="23"/>
              </w:rPr>
              <w:t xml:space="preserve">Tymų </w:t>
            </w:r>
            <w:proofErr w:type="spellStart"/>
            <w:r w:rsidRPr="00F82079">
              <w:rPr>
                <w:rFonts w:ascii="Times New Roman" w:hAnsi="Times New Roman" w:cs="Times New Roman"/>
                <w:sz w:val="23"/>
                <w:szCs w:val="23"/>
              </w:rPr>
              <w:t>IgG</w:t>
            </w:r>
            <w:proofErr w:type="spellEnd"/>
            <w:r w:rsidRPr="00F82079">
              <w:rPr>
                <w:rFonts w:ascii="Times New Roman" w:hAnsi="Times New Roman" w:cs="Times New Roman"/>
                <w:sz w:val="23"/>
                <w:szCs w:val="23"/>
              </w:rPr>
              <w:t xml:space="preserve"> klasės antikūnų nustatymas </w:t>
            </w:r>
            <w:proofErr w:type="spellStart"/>
            <w:r w:rsidRPr="00F82079">
              <w:rPr>
                <w:rFonts w:ascii="Times New Roman" w:hAnsi="Times New Roman" w:cs="Times New Roman"/>
                <w:sz w:val="23"/>
                <w:szCs w:val="23"/>
              </w:rPr>
              <w:t>imunofermentiniu</w:t>
            </w:r>
            <w:proofErr w:type="spellEnd"/>
            <w:r w:rsidRPr="00F82079">
              <w:rPr>
                <w:rFonts w:ascii="Times New Roman" w:hAnsi="Times New Roman" w:cs="Times New Roman"/>
                <w:sz w:val="23"/>
                <w:szCs w:val="23"/>
              </w:rPr>
              <w:t xml:space="preserve"> metodu </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62AF6393" w14:textId="599E5BC4"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6</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7D8BF7C8"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7DADBDBF"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2EFD511C"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6540FF5C" w14:textId="38DF2015"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8.</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09916C2E" w14:textId="2B335694" w:rsidR="0045145E" w:rsidRPr="00F82079" w:rsidRDefault="0045145E" w:rsidP="0045145E">
            <w:pPr>
              <w:spacing w:after="0" w:line="240" w:lineRule="auto"/>
              <w:rPr>
                <w:rFonts w:ascii="Times New Roman" w:eastAsia="Times New Roman" w:hAnsi="Times New Roman" w:cs="Times New Roman"/>
                <w:sz w:val="23"/>
                <w:szCs w:val="23"/>
              </w:rPr>
            </w:pPr>
            <w:r w:rsidRPr="00F82079">
              <w:rPr>
                <w:rFonts w:ascii="Times New Roman" w:hAnsi="Times New Roman" w:cs="Times New Roman"/>
                <w:sz w:val="23"/>
                <w:szCs w:val="23"/>
              </w:rPr>
              <w:t xml:space="preserve">Tymų </w:t>
            </w:r>
            <w:proofErr w:type="spellStart"/>
            <w:r w:rsidRPr="00F82079">
              <w:rPr>
                <w:rFonts w:ascii="Times New Roman" w:hAnsi="Times New Roman" w:cs="Times New Roman"/>
                <w:sz w:val="23"/>
                <w:szCs w:val="23"/>
              </w:rPr>
              <w:t>IgM</w:t>
            </w:r>
            <w:proofErr w:type="spellEnd"/>
            <w:r w:rsidRPr="00F82079">
              <w:rPr>
                <w:rFonts w:ascii="Times New Roman" w:hAnsi="Times New Roman" w:cs="Times New Roman"/>
                <w:sz w:val="23"/>
                <w:szCs w:val="23"/>
              </w:rPr>
              <w:t xml:space="preserve"> klasės antikūnų nustatymas </w:t>
            </w:r>
            <w:proofErr w:type="spellStart"/>
            <w:r w:rsidRPr="00F82079">
              <w:rPr>
                <w:rFonts w:ascii="Times New Roman" w:hAnsi="Times New Roman" w:cs="Times New Roman"/>
                <w:sz w:val="23"/>
                <w:szCs w:val="23"/>
              </w:rPr>
              <w:t>imunofermentiniu</w:t>
            </w:r>
            <w:proofErr w:type="spellEnd"/>
            <w:r w:rsidRPr="00F82079">
              <w:rPr>
                <w:rFonts w:ascii="Times New Roman" w:hAnsi="Times New Roman" w:cs="Times New Roman"/>
                <w:sz w:val="23"/>
                <w:szCs w:val="23"/>
              </w:rPr>
              <w:t xml:space="preserve"> metodu </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2AEFC893" w14:textId="6B8D4694"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6</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4BEE7B28"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6F77983"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212216A2"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730A26D" w14:textId="0F486AE9"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9.</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2FD3FE93" w14:textId="25D97B4D" w:rsidR="0045145E" w:rsidRPr="00F82079" w:rsidRDefault="0045145E" w:rsidP="0045145E">
            <w:pPr>
              <w:spacing w:after="0" w:line="240" w:lineRule="auto"/>
              <w:rPr>
                <w:rFonts w:ascii="Times New Roman" w:eastAsia="Times New Roman" w:hAnsi="Times New Roman" w:cs="Times New Roman"/>
                <w:sz w:val="23"/>
                <w:szCs w:val="23"/>
              </w:rPr>
            </w:pPr>
            <w:r w:rsidRPr="00F82079">
              <w:rPr>
                <w:rFonts w:ascii="Times New Roman" w:hAnsi="Times New Roman" w:cs="Times New Roman"/>
                <w:sz w:val="23"/>
                <w:szCs w:val="23"/>
              </w:rPr>
              <w:t xml:space="preserve">Tymų viruso </w:t>
            </w:r>
            <w:proofErr w:type="spellStart"/>
            <w:r w:rsidRPr="00F82079">
              <w:rPr>
                <w:rFonts w:ascii="Times New Roman" w:hAnsi="Times New Roman" w:cs="Times New Roman"/>
                <w:sz w:val="23"/>
                <w:szCs w:val="23"/>
              </w:rPr>
              <w:t>IgM</w:t>
            </w:r>
            <w:proofErr w:type="spellEnd"/>
            <w:r w:rsidRPr="00F82079">
              <w:rPr>
                <w:rFonts w:ascii="Times New Roman" w:hAnsi="Times New Roman" w:cs="Times New Roman"/>
                <w:sz w:val="23"/>
                <w:szCs w:val="23"/>
              </w:rPr>
              <w:t xml:space="preserve"> antikūnų nustatymas, tymų viruso išskyrimas </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72DA121C" w14:textId="235C033B"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6</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32F5ABAB"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5C77D64"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348209B9"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5FB0FF6" w14:textId="7FD079A6"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10.</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7BA01167" w14:textId="1BF4A223" w:rsidR="0045145E" w:rsidRPr="00F82079" w:rsidRDefault="0045145E" w:rsidP="0045145E">
            <w:pPr>
              <w:spacing w:after="0" w:line="240" w:lineRule="auto"/>
              <w:rPr>
                <w:rFonts w:ascii="Times New Roman" w:eastAsia="Times New Roman" w:hAnsi="Times New Roman" w:cs="Times New Roman"/>
                <w:sz w:val="23"/>
                <w:szCs w:val="23"/>
              </w:rPr>
            </w:pPr>
            <w:r w:rsidRPr="00F82079">
              <w:rPr>
                <w:rFonts w:ascii="Times New Roman" w:hAnsi="Times New Roman" w:cs="Times New Roman"/>
                <w:sz w:val="23"/>
                <w:szCs w:val="23"/>
              </w:rPr>
              <w:t xml:space="preserve">Gripo A, B ir RS virusų RNR nustatymas </w:t>
            </w:r>
            <w:proofErr w:type="spellStart"/>
            <w:r w:rsidRPr="00F82079">
              <w:rPr>
                <w:rFonts w:ascii="Times New Roman" w:hAnsi="Times New Roman" w:cs="Times New Roman"/>
                <w:sz w:val="23"/>
                <w:szCs w:val="23"/>
              </w:rPr>
              <w:t>tikralaikiu</w:t>
            </w:r>
            <w:proofErr w:type="spellEnd"/>
            <w:r w:rsidRPr="00F82079">
              <w:rPr>
                <w:rFonts w:ascii="Times New Roman" w:hAnsi="Times New Roman" w:cs="Times New Roman"/>
                <w:sz w:val="23"/>
                <w:szCs w:val="23"/>
              </w:rPr>
              <w:t xml:space="preserve"> PGR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46C88FBC" w14:textId="12FCD8EE"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173EE7C1"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634DA363"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077972B8"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2A8C4BFF" w14:textId="1F4F4530"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11.</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634C2FB4" w14:textId="091AEF7E" w:rsidR="0045145E" w:rsidRPr="00F82079" w:rsidRDefault="0045145E" w:rsidP="0045145E">
            <w:pPr>
              <w:spacing w:after="0" w:line="240" w:lineRule="auto"/>
              <w:rPr>
                <w:rFonts w:ascii="Times New Roman" w:eastAsia="Times New Roman" w:hAnsi="Times New Roman" w:cs="Times New Roman"/>
                <w:sz w:val="23"/>
                <w:szCs w:val="23"/>
              </w:rPr>
            </w:pPr>
            <w:r w:rsidRPr="00F82079">
              <w:rPr>
                <w:rFonts w:ascii="Times New Roman" w:hAnsi="Times New Roman" w:cs="Times New Roman"/>
                <w:sz w:val="23"/>
                <w:szCs w:val="23"/>
              </w:rPr>
              <w:t xml:space="preserve">Gripo A/B RNR ir ŪVKTI sukeliančių virusų nustatymas </w:t>
            </w:r>
            <w:proofErr w:type="spellStart"/>
            <w:r w:rsidRPr="00F82079">
              <w:rPr>
                <w:rFonts w:ascii="Times New Roman" w:hAnsi="Times New Roman" w:cs="Times New Roman"/>
                <w:sz w:val="23"/>
                <w:szCs w:val="23"/>
              </w:rPr>
              <w:t>tikralaikiu</w:t>
            </w:r>
            <w:proofErr w:type="spellEnd"/>
            <w:r w:rsidRPr="00F82079">
              <w:rPr>
                <w:rFonts w:ascii="Times New Roman" w:hAnsi="Times New Roman" w:cs="Times New Roman"/>
                <w:sz w:val="23"/>
                <w:szCs w:val="23"/>
              </w:rPr>
              <w:t xml:space="preserve"> PGR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7CCF03D3" w14:textId="69625DC2"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2CD2A406"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7EB4316"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31C59B40"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AD4F432" w14:textId="0E7E639B"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12.</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66A8F542" w14:textId="7DB3C306" w:rsidR="0045145E" w:rsidRPr="00F82079" w:rsidRDefault="0045145E" w:rsidP="0045145E">
            <w:pPr>
              <w:spacing w:after="0" w:line="240" w:lineRule="auto"/>
              <w:rPr>
                <w:rFonts w:ascii="Times New Roman" w:eastAsia="Times New Roman" w:hAnsi="Times New Roman" w:cs="Times New Roman"/>
                <w:sz w:val="23"/>
                <w:szCs w:val="23"/>
              </w:rPr>
            </w:pPr>
            <w:r w:rsidRPr="00F82079">
              <w:rPr>
                <w:rFonts w:ascii="Times New Roman" w:hAnsi="Times New Roman" w:cs="Times New Roman"/>
                <w:sz w:val="23"/>
                <w:szCs w:val="23"/>
              </w:rPr>
              <w:t xml:space="preserve">Gripo A/B RNR nustatymas ir gripo A </w:t>
            </w:r>
            <w:proofErr w:type="spellStart"/>
            <w:r w:rsidRPr="00F82079">
              <w:rPr>
                <w:rFonts w:ascii="Times New Roman" w:hAnsi="Times New Roman" w:cs="Times New Roman"/>
                <w:sz w:val="23"/>
                <w:szCs w:val="23"/>
              </w:rPr>
              <w:t>subtipavimas</w:t>
            </w:r>
            <w:proofErr w:type="spellEnd"/>
            <w:r w:rsidRPr="00F82079">
              <w:rPr>
                <w:rFonts w:ascii="Times New Roman" w:hAnsi="Times New Roman" w:cs="Times New Roman"/>
                <w:sz w:val="23"/>
                <w:szCs w:val="23"/>
              </w:rPr>
              <w:t xml:space="preserve"> </w:t>
            </w:r>
            <w:proofErr w:type="spellStart"/>
            <w:r w:rsidRPr="00F82079">
              <w:rPr>
                <w:rFonts w:ascii="Times New Roman" w:hAnsi="Times New Roman" w:cs="Times New Roman"/>
                <w:sz w:val="23"/>
                <w:szCs w:val="23"/>
              </w:rPr>
              <w:t>tikralaikiu</w:t>
            </w:r>
            <w:proofErr w:type="spellEnd"/>
            <w:r w:rsidRPr="00F82079">
              <w:rPr>
                <w:rFonts w:ascii="Times New Roman" w:hAnsi="Times New Roman" w:cs="Times New Roman"/>
                <w:sz w:val="23"/>
                <w:szCs w:val="23"/>
              </w:rPr>
              <w:t xml:space="preserve"> PGR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7AD5CFAC" w14:textId="744DBE6E"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3</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778CEC7F"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7459BD71"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7222F5A4" w14:textId="77777777" w:rsidTr="00F8207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7D3CFFAD" w14:textId="4A02E087"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eastAsia="Times New Roman" w:hAnsi="Times New Roman" w:cs="Times New Roman"/>
                <w:sz w:val="23"/>
                <w:szCs w:val="23"/>
              </w:rPr>
              <w:t>13.</w:t>
            </w:r>
          </w:p>
        </w:tc>
        <w:tc>
          <w:tcPr>
            <w:tcW w:w="3788" w:type="dxa"/>
            <w:tcBorders>
              <w:top w:val="single" w:sz="4" w:space="0" w:color="auto"/>
              <w:left w:val="nil"/>
              <w:bottom w:val="single" w:sz="4" w:space="0" w:color="auto"/>
              <w:right w:val="single" w:sz="8" w:space="0" w:color="000000"/>
            </w:tcBorders>
            <w:shd w:val="clear" w:color="auto" w:fill="auto"/>
            <w:vAlign w:val="center"/>
          </w:tcPr>
          <w:p w14:paraId="28297ED1" w14:textId="658F6889" w:rsidR="0045145E" w:rsidRPr="00F82079" w:rsidRDefault="0045145E" w:rsidP="0045145E">
            <w:pPr>
              <w:spacing w:after="0" w:line="240" w:lineRule="auto"/>
              <w:rPr>
                <w:rFonts w:ascii="Times New Roman" w:eastAsia="Times New Roman" w:hAnsi="Times New Roman" w:cs="Times New Roman"/>
                <w:sz w:val="23"/>
                <w:szCs w:val="23"/>
              </w:rPr>
            </w:pPr>
            <w:r w:rsidRPr="00F82079">
              <w:rPr>
                <w:rFonts w:ascii="Times New Roman" w:hAnsi="Times New Roman" w:cs="Times New Roman"/>
                <w:sz w:val="23"/>
                <w:szCs w:val="23"/>
              </w:rPr>
              <w:t>SARS-CoV-2 RNR nustatymas PGR metodu</w:t>
            </w:r>
          </w:p>
        </w:tc>
        <w:tc>
          <w:tcPr>
            <w:tcW w:w="1985" w:type="dxa"/>
            <w:tcBorders>
              <w:top w:val="single" w:sz="4" w:space="0" w:color="auto"/>
              <w:left w:val="single" w:sz="4" w:space="0" w:color="auto"/>
              <w:bottom w:val="single" w:sz="4" w:space="0" w:color="auto"/>
              <w:right w:val="single" w:sz="8" w:space="0" w:color="000000"/>
            </w:tcBorders>
            <w:shd w:val="clear" w:color="auto" w:fill="auto"/>
            <w:vAlign w:val="center"/>
          </w:tcPr>
          <w:p w14:paraId="5AF2F237" w14:textId="49AA433C" w:rsidR="0045145E" w:rsidRPr="00F82079" w:rsidRDefault="0045145E" w:rsidP="0045145E">
            <w:pPr>
              <w:spacing w:after="0" w:line="240" w:lineRule="auto"/>
              <w:jc w:val="center"/>
              <w:rPr>
                <w:rFonts w:ascii="Times New Roman" w:eastAsia="Times New Roman" w:hAnsi="Times New Roman" w:cs="Times New Roman"/>
                <w:sz w:val="23"/>
                <w:szCs w:val="23"/>
              </w:rPr>
            </w:pPr>
            <w:r w:rsidRPr="00F82079">
              <w:rPr>
                <w:rFonts w:ascii="Times New Roman" w:hAnsi="Times New Roman" w:cs="Times New Roman"/>
                <w:sz w:val="23"/>
                <w:szCs w:val="23"/>
              </w:rPr>
              <w:t>10</w:t>
            </w:r>
          </w:p>
        </w:tc>
        <w:tc>
          <w:tcPr>
            <w:tcW w:w="1629" w:type="dxa"/>
            <w:tcBorders>
              <w:top w:val="single" w:sz="4" w:space="0" w:color="auto"/>
              <w:left w:val="nil"/>
              <w:bottom w:val="single" w:sz="4" w:space="0" w:color="auto"/>
              <w:right w:val="single" w:sz="8" w:space="0" w:color="000000"/>
            </w:tcBorders>
            <w:shd w:val="clear" w:color="auto" w:fill="auto"/>
            <w:vAlign w:val="center"/>
          </w:tcPr>
          <w:p w14:paraId="3542FD1A"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65F48F1B"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r w:rsidR="0045145E" w:rsidRPr="00F82079" w14:paraId="3EE6D7B3" w14:textId="77777777" w:rsidTr="0045145E">
        <w:trPr>
          <w:trHeight w:val="300"/>
        </w:trPr>
        <w:tc>
          <w:tcPr>
            <w:tcW w:w="8140" w:type="dxa"/>
            <w:gridSpan w:val="4"/>
            <w:tcBorders>
              <w:top w:val="single" w:sz="4" w:space="0" w:color="auto"/>
              <w:left w:val="single" w:sz="8" w:space="0" w:color="000000"/>
              <w:bottom w:val="single" w:sz="4" w:space="0" w:color="auto"/>
              <w:right w:val="single" w:sz="8" w:space="0" w:color="000000"/>
            </w:tcBorders>
            <w:shd w:val="clear" w:color="auto" w:fill="auto"/>
            <w:vAlign w:val="center"/>
          </w:tcPr>
          <w:p w14:paraId="51463041" w14:textId="6218B342" w:rsidR="0045145E" w:rsidRPr="00F82079" w:rsidRDefault="0045145E" w:rsidP="0045145E">
            <w:pPr>
              <w:spacing w:after="0" w:line="240" w:lineRule="auto"/>
              <w:jc w:val="right"/>
              <w:rPr>
                <w:rFonts w:ascii="Times New Roman" w:eastAsia="Times New Roman" w:hAnsi="Times New Roman" w:cs="Times New Roman"/>
                <w:sz w:val="23"/>
                <w:szCs w:val="23"/>
              </w:rPr>
            </w:pPr>
            <w:r w:rsidRPr="00F82079">
              <w:rPr>
                <w:rFonts w:ascii="Times New Roman" w:eastAsia="Times New Roman" w:hAnsi="Times New Roman" w:cs="Times New Roman"/>
                <w:b/>
                <w:bCs/>
                <w:sz w:val="23"/>
                <w:szCs w:val="23"/>
              </w:rPr>
              <w:t>Bendra pasiūlymo kaina Eur be PVM*:</w:t>
            </w:r>
          </w:p>
        </w:tc>
        <w:tc>
          <w:tcPr>
            <w:tcW w:w="1773" w:type="dxa"/>
            <w:tcBorders>
              <w:top w:val="single" w:sz="4" w:space="0" w:color="auto"/>
              <w:left w:val="nil"/>
              <w:bottom w:val="single" w:sz="4" w:space="0" w:color="auto"/>
              <w:right w:val="single" w:sz="8" w:space="0" w:color="000000"/>
            </w:tcBorders>
            <w:shd w:val="clear" w:color="auto" w:fill="auto"/>
            <w:vAlign w:val="center"/>
          </w:tcPr>
          <w:p w14:paraId="0CB60B94" w14:textId="77777777" w:rsidR="0045145E" w:rsidRPr="00F82079" w:rsidRDefault="0045145E" w:rsidP="0045145E">
            <w:pPr>
              <w:spacing w:after="0" w:line="240" w:lineRule="auto"/>
              <w:jc w:val="center"/>
              <w:rPr>
                <w:rFonts w:ascii="Times New Roman" w:eastAsia="Times New Roman" w:hAnsi="Times New Roman" w:cs="Times New Roman"/>
                <w:sz w:val="23"/>
                <w:szCs w:val="23"/>
              </w:rPr>
            </w:pPr>
          </w:p>
        </w:tc>
      </w:tr>
    </w:tbl>
    <w:p w14:paraId="2A10145D" w14:textId="77777777" w:rsidR="0045145E" w:rsidRDefault="0045145E" w:rsidP="0045145E">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45EA07B4" w14:textId="77777777" w:rsidR="0045145E" w:rsidRDefault="0045145E" w:rsidP="0045145E">
      <w:pPr>
        <w:spacing w:after="0" w:line="240" w:lineRule="auto"/>
        <w:jc w:val="both"/>
        <w:rPr>
          <w:rFonts w:ascii="Times New Roman" w:hAnsi="Times New Roman" w:cs="Times New Roman"/>
          <w:bCs/>
          <w:i/>
          <w:iCs/>
          <w:sz w:val="20"/>
          <w:szCs w:val="20"/>
        </w:rPr>
      </w:pPr>
    </w:p>
    <w:p w14:paraId="3E366F04" w14:textId="77777777" w:rsidR="0045145E" w:rsidRPr="00FA621B" w:rsidRDefault="0045145E" w:rsidP="0045145E">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494DB223" w14:textId="77777777" w:rsidR="0045145E" w:rsidRPr="00170864" w:rsidRDefault="0045145E" w:rsidP="0045145E">
      <w:pPr>
        <w:widowControl w:val="0"/>
        <w:spacing w:after="0" w:line="240" w:lineRule="auto"/>
        <w:ind w:firstLine="851"/>
        <w:rPr>
          <w:rFonts w:ascii="Times New Roman" w:hAnsi="Times New Roman" w:cs="Times New Roman"/>
          <w:b/>
          <w:sz w:val="24"/>
          <w:szCs w:val="24"/>
        </w:rPr>
      </w:pPr>
    </w:p>
    <w:p w14:paraId="44B7BFB5" w14:textId="77777777" w:rsidR="0045145E" w:rsidRDefault="0045145E" w:rsidP="0045145E">
      <w:pPr>
        <w:widowControl w:val="0"/>
        <w:spacing w:after="0" w:line="240" w:lineRule="auto"/>
        <w:ind w:firstLine="851"/>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0694DBF5" w14:textId="77777777" w:rsidR="000B448D" w:rsidRDefault="000B448D" w:rsidP="00FD0217">
      <w:pPr>
        <w:widowControl w:val="0"/>
        <w:spacing w:after="0" w:line="240" w:lineRule="auto"/>
        <w:rPr>
          <w:rFonts w:ascii="Times New Roman" w:hAnsi="Times New Roman" w:cs="Times New Roman"/>
          <w:sz w:val="24"/>
          <w:szCs w:val="24"/>
        </w:rPr>
      </w:pPr>
    </w:p>
    <w:p w14:paraId="043D6C86" w14:textId="78130B42" w:rsidR="00F82079" w:rsidRDefault="00F82079">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DA3DFCF" w14:textId="77777777" w:rsidR="0045145E" w:rsidRDefault="0045145E" w:rsidP="00FD0217">
      <w:pPr>
        <w:widowControl w:val="0"/>
        <w:spacing w:after="0" w:line="240" w:lineRule="auto"/>
        <w:rPr>
          <w:rFonts w:ascii="Times New Roman" w:hAnsi="Times New Roman" w:cs="Times New Roman"/>
          <w:sz w:val="24"/>
          <w:szCs w:val="24"/>
        </w:rPr>
      </w:pPr>
    </w:p>
    <w:p w14:paraId="518C066A" w14:textId="3E2AF923" w:rsidR="0045145E" w:rsidRPr="004D2301" w:rsidRDefault="0045145E" w:rsidP="0045145E">
      <w:pPr>
        <w:widowControl w:val="0"/>
        <w:spacing w:after="0" w:line="240" w:lineRule="auto"/>
        <w:ind w:firstLine="851"/>
        <w:rPr>
          <w:rFonts w:ascii="Times New Roman" w:hAnsi="Times New Roman" w:cs="Times New Roman"/>
          <w:b/>
          <w:bCs/>
          <w:sz w:val="24"/>
          <w:szCs w:val="24"/>
        </w:rPr>
      </w:pPr>
      <w:r w:rsidRPr="004D2301">
        <w:rPr>
          <w:rFonts w:ascii="Times New Roman" w:hAnsi="Times New Roman" w:cs="Times New Roman"/>
          <w:b/>
          <w:color w:val="000000"/>
          <w:sz w:val="24"/>
          <w:szCs w:val="24"/>
        </w:rPr>
        <w:t>I</w:t>
      </w:r>
      <w:r w:rsidRPr="004D2301">
        <w:rPr>
          <w:rFonts w:ascii="Times New Roman" w:hAnsi="Times New Roman" w:cs="Times New Roman"/>
          <w:b/>
          <w:color w:val="000000"/>
          <w:sz w:val="24"/>
          <w:szCs w:val="24"/>
        </w:rPr>
        <w:t>V</w:t>
      </w:r>
      <w:r w:rsidRPr="004D2301">
        <w:rPr>
          <w:rFonts w:ascii="Times New Roman" w:hAnsi="Times New Roman" w:cs="Times New Roman"/>
          <w:b/>
          <w:color w:val="000000"/>
          <w:sz w:val="24"/>
          <w:szCs w:val="24"/>
        </w:rPr>
        <w:t xml:space="preserve"> pirkimo objekto dalis – </w:t>
      </w:r>
      <w:r w:rsidRPr="004D2301">
        <w:rPr>
          <w:rFonts w:ascii="Times New Roman" w:hAnsi="Times New Roman" w:cs="Times New Roman"/>
          <w:b/>
          <w:bCs/>
          <w:sz w:val="24"/>
          <w:szCs w:val="24"/>
        </w:rPr>
        <w:t>Tuberkuliozės</w:t>
      </w:r>
      <w:r w:rsidRPr="004D2301">
        <w:rPr>
          <w:rFonts w:ascii="Times New Roman" w:hAnsi="Times New Roman" w:cs="Times New Roman"/>
          <w:b/>
          <w:bCs/>
          <w:sz w:val="24"/>
          <w:szCs w:val="24"/>
        </w:rPr>
        <w:t xml:space="preserve"> tyrimai.</w:t>
      </w:r>
    </w:p>
    <w:tbl>
      <w:tblPr>
        <w:tblW w:w="9913" w:type="dxa"/>
        <w:tblLook w:val="04A0" w:firstRow="1" w:lastRow="0" w:firstColumn="1" w:lastColumn="0" w:noHBand="0" w:noVBand="1"/>
      </w:tblPr>
      <w:tblGrid>
        <w:gridCol w:w="738"/>
        <w:gridCol w:w="3515"/>
        <w:gridCol w:w="1910"/>
        <w:gridCol w:w="1977"/>
        <w:gridCol w:w="1773"/>
      </w:tblGrid>
      <w:tr w:rsidR="0045145E" w:rsidRPr="004D2301" w14:paraId="51C30A0F" w14:textId="77777777" w:rsidTr="0084266B">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03DEF37F" w14:textId="77777777" w:rsidR="0045145E" w:rsidRPr="004D2301" w:rsidRDefault="0045145E"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Eil. Nr.</w:t>
            </w:r>
          </w:p>
        </w:tc>
        <w:tc>
          <w:tcPr>
            <w:tcW w:w="3515"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1B2FF13B" w14:textId="77777777" w:rsidR="0045145E" w:rsidRPr="004D2301" w:rsidRDefault="0045145E"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Pavadinimas</w:t>
            </w:r>
          </w:p>
        </w:tc>
        <w:tc>
          <w:tcPr>
            <w:tcW w:w="1910"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194630B7" w14:textId="77777777" w:rsidR="0045145E" w:rsidRPr="004D2301" w:rsidRDefault="0045145E"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Preliminarus paslaugų (klinikinių tyrimų) poreikis per 36 mėn.</w:t>
            </w:r>
          </w:p>
        </w:tc>
        <w:tc>
          <w:tcPr>
            <w:tcW w:w="1977"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34C78C83" w14:textId="77777777" w:rsidR="0045145E" w:rsidRPr="004D2301" w:rsidRDefault="0045145E"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Vienos paslaugos (klinikinio tyrimo)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6666419F" w14:textId="77777777" w:rsidR="0045145E" w:rsidRPr="004D2301" w:rsidRDefault="0045145E"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kaina Eur be PVM</w:t>
            </w:r>
          </w:p>
          <w:p w14:paraId="7BF06E43" w14:textId="77777777" w:rsidR="0045145E" w:rsidRPr="004D2301" w:rsidRDefault="0045145E"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(3x4)</w:t>
            </w:r>
          </w:p>
        </w:tc>
      </w:tr>
      <w:tr w:rsidR="0045145E" w:rsidRPr="004D2301" w14:paraId="449DDF40" w14:textId="77777777" w:rsidTr="0084266B">
        <w:trPr>
          <w:trHeight w:val="300"/>
        </w:trPr>
        <w:tc>
          <w:tcPr>
            <w:tcW w:w="738" w:type="dxa"/>
            <w:tcBorders>
              <w:top w:val="nil"/>
              <w:left w:val="single" w:sz="8" w:space="0" w:color="000000"/>
              <w:bottom w:val="single" w:sz="4" w:space="0" w:color="auto"/>
              <w:right w:val="single" w:sz="8" w:space="0" w:color="000000"/>
            </w:tcBorders>
            <w:shd w:val="clear" w:color="auto" w:fill="auto"/>
            <w:vAlign w:val="center"/>
            <w:hideMark/>
          </w:tcPr>
          <w:p w14:paraId="4265B5E5" w14:textId="77777777" w:rsidR="0045145E" w:rsidRPr="004D2301" w:rsidRDefault="0045145E"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1</w:t>
            </w:r>
          </w:p>
        </w:tc>
        <w:tc>
          <w:tcPr>
            <w:tcW w:w="3515" w:type="dxa"/>
            <w:tcBorders>
              <w:top w:val="nil"/>
              <w:left w:val="nil"/>
              <w:bottom w:val="single" w:sz="4" w:space="0" w:color="auto"/>
              <w:right w:val="single" w:sz="8" w:space="0" w:color="000000"/>
            </w:tcBorders>
            <w:shd w:val="clear" w:color="auto" w:fill="auto"/>
            <w:vAlign w:val="center"/>
            <w:hideMark/>
          </w:tcPr>
          <w:p w14:paraId="52FFE0DE" w14:textId="77777777" w:rsidR="0045145E" w:rsidRPr="004D2301" w:rsidRDefault="0045145E"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2</w:t>
            </w:r>
          </w:p>
        </w:tc>
        <w:tc>
          <w:tcPr>
            <w:tcW w:w="1910" w:type="dxa"/>
            <w:tcBorders>
              <w:top w:val="nil"/>
              <w:left w:val="single" w:sz="4" w:space="0" w:color="auto"/>
              <w:bottom w:val="single" w:sz="4" w:space="0" w:color="auto"/>
              <w:right w:val="single" w:sz="8" w:space="0" w:color="000000"/>
            </w:tcBorders>
            <w:shd w:val="clear" w:color="auto" w:fill="auto"/>
            <w:vAlign w:val="center"/>
            <w:hideMark/>
          </w:tcPr>
          <w:p w14:paraId="3D6273D9" w14:textId="77777777" w:rsidR="0045145E" w:rsidRPr="004D2301" w:rsidRDefault="0045145E"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3</w:t>
            </w:r>
          </w:p>
        </w:tc>
        <w:tc>
          <w:tcPr>
            <w:tcW w:w="1977" w:type="dxa"/>
            <w:tcBorders>
              <w:top w:val="nil"/>
              <w:left w:val="nil"/>
              <w:bottom w:val="single" w:sz="4" w:space="0" w:color="auto"/>
              <w:right w:val="single" w:sz="8" w:space="0" w:color="000000"/>
            </w:tcBorders>
            <w:shd w:val="clear" w:color="auto" w:fill="auto"/>
            <w:vAlign w:val="center"/>
            <w:hideMark/>
          </w:tcPr>
          <w:p w14:paraId="05032573" w14:textId="77777777" w:rsidR="0045145E" w:rsidRPr="004D2301" w:rsidRDefault="0045145E"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4</w:t>
            </w:r>
          </w:p>
        </w:tc>
        <w:tc>
          <w:tcPr>
            <w:tcW w:w="1773" w:type="dxa"/>
            <w:tcBorders>
              <w:top w:val="nil"/>
              <w:left w:val="nil"/>
              <w:bottom w:val="single" w:sz="4" w:space="0" w:color="auto"/>
              <w:right w:val="single" w:sz="8" w:space="0" w:color="000000"/>
            </w:tcBorders>
            <w:shd w:val="clear" w:color="auto" w:fill="auto"/>
            <w:vAlign w:val="center"/>
            <w:hideMark/>
          </w:tcPr>
          <w:p w14:paraId="64C0698B" w14:textId="77777777" w:rsidR="0045145E" w:rsidRPr="004D2301" w:rsidRDefault="0045145E"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5</w:t>
            </w:r>
          </w:p>
        </w:tc>
      </w:tr>
      <w:tr w:rsidR="0045145E" w:rsidRPr="004D2301" w14:paraId="6083E433"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78A6759"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hideMark/>
          </w:tcPr>
          <w:p w14:paraId="13ABBE04" w14:textId="1C27BA81"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Įvairios tiriamosios medžiagos mikroskopija </w:t>
            </w:r>
            <w:proofErr w:type="spellStart"/>
            <w:r w:rsidRPr="004D2301">
              <w:rPr>
                <w:rFonts w:ascii="Times New Roman" w:hAnsi="Times New Roman" w:cs="Times New Roman"/>
                <w:sz w:val="24"/>
                <w:szCs w:val="24"/>
              </w:rPr>
              <w:t>Cilio-Nilseno</w:t>
            </w:r>
            <w:proofErr w:type="spellEnd"/>
            <w:r w:rsidRPr="004D2301">
              <w:rPr>
                <w:rFonts w:ascii="Times New Roman" w:hAnsi="Times New Roman" w:cs="Times New Roman"/>
                <w:sz w:val="24"/>
                <w:szCs w:val="24"/>
              </w:rPr>
              <w:t xml:space="preserve"> būdu (ar kitais dažymo būdais) rūgščiai atsparioms bakterijoms nustatyti</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3EA55C85" w14:textId="3B2AA08F"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15</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68DB3594"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CA351BF"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64C5A4AE"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7DD18D7" w14:textId="297989A8"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080EDDBB" w14:textId="6D5E628A"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Pasėlis dėl TB iš įvairios tiriamosios medžiagos standžioje mitybinėje terpėje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3D5CF872" w14:textId="58F74B1B"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32B3F905"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D64F2DC"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4C9EF97A"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8D8E855" w14:textId="1E341CD6"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7455C889" w14:textId="22093822"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Pasėlis dėl TB į </w:t>
            </w:r>
            <w:proofErr w:type="spellStart"/>
            <w:r w:rsidRPr="004D2301">
              <w:rPr>
                <w:rFonts w:ascii="Times New Roman" w:hAnsi="Times New Roman" w:cs="Times New Roman"/>
                <w:sz w:val="24"/>
                <w:szCs w:val="24"/>
              </w:rPr>
              <w:t>Bactec</w:t>
            </w:r>
            <w:proofErr w:type="spellEnd"/>
            <w:r w:rsidRPr="004D2301">
              <w:rPr>
                <w:rFonts w:ascii="Times New Roman" w:hAnsi="Times New Roman" w:cs="Times New Roman"/>
                <w:sz w:val="24"/>
                <w:szCs w:val="24"/>
              </w:rPr>
              <w:t xml:space="preserve"> MGIT skystą mitybinę terpę pirminiam neigiamam pasėliui išaiškinti</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19FB30CC" w14:textId="56BB245A"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548BD3DB"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34B58EB"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38E20DF4"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9D58973" w14:textId="35408B17"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6006C93B" w14:textId="646E6CC8"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Pasėlis dėl TB į </w:t>
            </w:r>
            <w:proofErr w:type="spellStart"/>
            <w:r w:rsidRPr="004D2301">
              <w:rPr>
                <w:rFonts w:ascii="Times New Roman" w:hAnsi="Times New Roman" w:cs="Times New Roman"/>
                <w:sz w:val="24"/>
                <w:szCs w:val="24"/>
              </w:rPr>
              <w:t>Bactec</w:t>
            </w:r>
            <w:proofErr w:type="spellEnd"/>
            <w:r w:rsidRPr="004D2301">
              <w:rPr>
                <w:rFonts w:ascii="Times New Roman" w:hAnsi="Times New Roman" w:cs="Times New Roman"/>
                <w:sz w:val="24"/>
                <w:szCs w:val="24"/>
              </w:rPr>
              <w:t xml:space="preserve"> MGIT skystą mitybinę terpę pirminiam teigiamam pasėliui išaiškinti</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7F62CF12" w14:textId="7B50178F"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0CAEE24C"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C2C41B9"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49ACE4A2"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54DF337" w14:textId="073DA736"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5.</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5A785A3F" w14:textId="4AA4C029" w:rsidR="0045145E" w:rsidRPr="004D2301" w:rsidRDefault="0045145E" w:rsidP="0045145E">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M.tuberculosis</w:t>
            </w:r>
            <w:proofErr w:type="spellEnd"/>
            <w:r w:rsidRPr="004D2301">
              <w:rPr>
                <w:rFonts w:ascii="Times New Roman" w:hAnsi="Times New Roman" w:cs="Times New Roman"/>
                <w:sz w:val="24"/>
                <w:szCs w:val="24"/>
              </w:rPr>
              <w:t xml:space="preserve"> komplekso identifikavimas </w:t>
            </w:r>
            <w:proofErr w:type="spellStart"/>
            <w:r w:rsidRPr="004D2301">
              <w:rPr>
                <w:rFonts w:ascii="Times New Roman" w:hAnsi="Times New Roman" w:cs="Times New Roman"/>
                <w:sz w:val="24"/>
                <w:szCs w:val="24"/>
              </w:rPr>
              <w:t>Gen-Probe</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AccuProbe</w:t>
            </w:r>
            <w:proofErr w:type="spellEnd"/>
            <w:r w:rsidRPr="004D2301">
              <w:rPr>
                <w:rFonts w:ascii="Times New Roman" w:hAnsi="Times New Roman" w:cs="Times New Roman"/>
                <w:sz w:val="24"/>
                <w:szCs w:val="24"/>
              </w:rPr>
              <w:t xml:space="preserve"> sistemoje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562B17D9" w14:textId="2D6CBE6F"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E3ECE6D"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5A820955"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4D774FAB"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8CC0421" w14:textId="5270BF8A"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6.</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15C72156" w14:textId="3FD2847D"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TB </w:t>
            </w:r>
            <w:proofErr w:type="spellStart"/>
            <w:r w:rsidRPr="004D2301">
              <w:rPr>
                <w:rFonts w:ascii="Times New Roman" w:hAnsi="Times New Roman" w:cs="Times New Roman"/>
                <w:sz w:val="24"/>
                <w:szCs w:val="24"/>
              </w:rPr>
              <w:t>mikobakterijų</w:t>
            </w:r>
            <w:proofErr w:type="spellEnd"/>
            <w:r w:rsidRPr="004D2301">
              <w:rPr>
                <w:rFonts w:ascii="Times New Roman" w:hAnsi="Times New Roman" w:cs="Times New Roman"/>
                <w:sz w:val="24"/>
                <w:szCs w:val="24"/>
              </w:rPr>
              <w:t xml:space="preserve"> jautrumo I-</w:t>
            </w:r>
            <w:proofErr w:type="spellStart"/>
            <w:r w:rsidRPr="004D2301">
              <w:rPr>
                <w:rFonts w:ascii="Times New Roman" w:hAnsi="Times New Roman" w:cs="Times New Roman"/>
                <w:sz w:val="24"/>
                <w:szCs w:val="24"/>
              </w:rPr>
              <w:t>os</w:t>
            </w:r>
            <w:proofErr w:type="spellEnd"/>
            <w:r w:rsidRPr="004D2301">
              <w:rPr>
                <w:rFonts w:ascii="Times New Roman" w:hAnsi="Times New Roman" w:cs="Times New Roman"/>
                <w:sz w:val="24"/>
                <w:szCs w:val="24"/>
              </w:rPr>
              <w:t xml:space="preserve"> eilės vaistams nuo tuberkuliozės (streptomicinas, </w:t>
            </w:r>
            <w:proofErr w:type="spellStart"/>
            <w:r w:rsidRPr="004D2301">
              <w:rPr>
                <w:rFonts w:ascii="Times New Roman" w:hAnsi="Times New Roman" w:cs="Times New Roman"/>
                <w:sz w:val="24"/>
                <w:szCs w:val="24"/>
              </w:rPr>
              <w:t>izoniazidas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rifampicinas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etambutolis</w:t>
            </w:r>
            <w:proofErr w:type="spellEnd"/>
            <w:r w:rsidRPr="004D2301">
              <w:rPr>
                <w:rFonts w:ascii="Times New Roman" w:hAnsi="Times New Roman" w:cs="Times New Roman"/>
                <w:sz w:val="24"/>
                <w:szCs w:val="24"/>
              </w:rPr>
              <w:t xml:space="preserve">) nustatymas </w:t>
            </w:r>
            <w:proofErr w:type="spellStart"/>
            <w:r w:rsidRPr="004D2301">
              <w:rPr>
                <w:rFonts w:ascii="Times New Roman" w:hAnsi="Times New Roman" w:cs="Times New Roman"/>
                <w:sz w:val="24"/>
                <w:szCs w:val="24"/>
              </w:rPr>
              <w:t>Bactec</w:t>
            </w:r>
            <w:proofErr w:type="spellEnd"/>
            <w:r w:rsidRPr="004D2301">
              <w:rPr>
                <w:rFonts w:ascii="Times New Roman" w:hAnsi="Times New Roman" w:cs="Times New Roman"/>
                <w:sz w:val="24"/>
                <w:szCs w:val="24"/>
              </w:rPr>
              <w:t xml:space="preserve"> MGIT 960 TB sistema</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13568E53" w14:textId="0A3172ED"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7A9ED4D3"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A579837"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25C10E2A"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A9143A7" w14:textId="6A3235C5"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7.</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01DD0529" w14:textId="26129476"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TB </w:t>
            </w:r>
            <w:proofErr w:type="spellStart"/>
            <w:r w:rsidRPr="004D2301">
              <w:rPr>
                <w:rFonts w:ascii="Times New Roman" w:hAnsi="Times New Roman" w:cs="Times New Roman"/>
                <w:sz w:val="24"/>
                <w:szCs w:val="24"/>
              </w:rPr>
              <w:t>mikobakterijų</w:t>
            </w:r>
            <w:proofErr w:type="spellEnd"/>
            <w:r w:rsidRPr="004D2301">
              <w:rPr>
                <w:rFonts w:ascii="Times New Roman" w:hAnsi="Times New Roman" w:cs="Times New Roman"/>
                <w:sz w:val="24"/>
                <w:szCs w:val="24"/>
              </w:rPr>
              <w:t xml:space="preserve"> jautrumo </w:t>
            </w:r>
            <w:proofErr w:type="spellStart"/>
            <w:r w:rsidRPr="004D2301">
              <w:rPr>
                <w:rFonts w:ascii="Times New Roman" w:hAnsi="Times New Roman" w:cs="Times New Roman"/>
                <w:sz w:val="24"/>
                <w:szCs w:val="24"/>
              </w:rPr>
              <w:t>pirazinamidui</w:t>
            </w:r>
            <w:proofErr w:type="spellEnd"/>
            <w:r w:rsidRPr="004D2301">
              <w:rPr>
                <w:rFonts w:ascii="Times New Roman" w:hAnsi="Times New Roman" w:cs="Times New Roman"/>
                <w:sz w:val="24"/>
                <w:szCs w:val="24"/>
              </w:rPr>
              <w:t xml:space="preserve"> (PZA)</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171B9ECF" w14:textId="31D64CB5"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19A8256C"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62B06FE2"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1C42306D"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7A492BA9" w14:textId="474620F8"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8.</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641CDA65" w14:textId="05498D6E"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TB </w:t>
            </w:r>
            <w:proofErr w:type="spellStart"/>
            <w:r w:rsidRPr="004D2301">
              <w:rPr>
                <w:rFonts w:ascii="Times New Roman" w:hAnsi="Times New Roman" w:cs="Times New Roman"/>
                <w:sz w:val="24"/>
                <w:szCs w:val="24"/>
              </w:rPr>
              <w:t>mikobakterijų</w:t>
            </w:r>
            <w:proofErr w:type="spellEnd"/>
            <w:r w:rsidRPr="004D2301">
              <w:rPr>
                <w:rFonts w:ascii="Times New Roman" w:hAnsi="Times New Roman" w:cs="Times New Roman"/>
                <w:sz w:val="24"/>
                <w:szCs w:val="24"/>
              </w:rPr>
              <w:t xml:space="preserve"> jautrumo II-</w:t>
            </w:r>
            <w:proofErr w:type="spellStart"/>
            <w:r w:rsidRPr="004D2301">
              <w:rPr>
                <w:rFonts w:ascii="Times New Roman" w:hAnsi="Times New Roman" w:cs="Times New Roman"/>
                <w:sz w:val="24"/>
                <w:szCs w:val="24"/>
              </w:rPr>
              <w:t>os</w:t>
            </w:r>
            <w:proofErr w:type="spellEnd"/>
            <w:r w:rsidRPr="004D2301">
              <w:rPr>
                <w:rFonts w:ascii="Times New Roman" w:hAnsi="Times New Roman" w:cs="Times New Roman"/>
                <w:sz w:val="24"/>
                <w:szCs w:val="24"/>
              </w:rPr>
              <w:t xml:space="preserve"> eilės vaistams nuo tuberkuliozės (</w:t>
            </w:r>
            <w:proofErr w:type="spellStart"/>
            <w:r w:rsidRPr="004D2301">
              <w:rPr>
                <w:rFonts w:ascii="Times New Roman" w:hAnsi="Times New Roman" w:cs="Times New Roman"/>
                <w:sz w:val="24"/>
                <w:szCs w:val="24"/>
              </w:rPr>
              <w:t>kanamicinas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amikacinas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ofloksacinas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kapreomicinas</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etionamidas</w:t>
            </w:r>
            <w:proofErr w:type="spellEnd"/>
            <w:r w:rsidRPr="004D2301">
              <w:rPr>
                <w:rFonts w:ascii="Times New Roman" w:hAnsi="Times New Roman" w:cs="Times New Roman"/>
                <w:sz w:val="24"/>
                <w:szCs w:val="24"/>
              </w:rPr>
              <w:t xml:space="preserve">) nustatymas </w:t>
            </w:r>
            <w:proofErr w:type="spellStart"/>
            <w:r w:rsidRPr="004D2301">
              <w:rPr>
                <w:rFonts w:ascii="Times New Roman" w:hAnsi="Times New Roman" w:cs="Times New Roman"/>
                <w:sz w:val="24"/>
                <w:szCs w:val="24"/>
              </w:rPr>
              <w:t>Bactec</w:t>
            </w:r>
            <w:proofErr w:type="spellEnd"/>
            <w:r w:rsidRPr="004D2301">
              <w:rPr>
                <w:rFonts w:ascii="Times New Roman" w:hAnsi="Times New Roman" w:cs="Times New Roman"/>
                <w:sz w:val="24"/>
                <w:szCs w:val="24"/>
              </w:rPr>
              <w:t xml:space="preserve"> MGIT 960 TB sistema</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41F33307" w14:textId="71C367FC"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9F96152"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5F174F18"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5B6F574C"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5AD8B9AE" w14:textId="07095C25"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9.</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475834EF" w14:textId="70792322" w:rsidR="0045145E" w:rsidRPr="004D2301" w:rsidRDefault="0045145E" w:rsidP="0045145E">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M.tuberculosis</w:t>
            </w:r>
            <w:proofErr w:type="spellEnd"/>
            <w:r w:rsidRPr="004D2301">
              <w:rPr>
                <w:rFonts w:ascii="Times New Roman" w:hAnsi="Times New Roman" w:cs="Times New Roman"/>
                <w:sz w:val="24"/>
                <w:szCs w:val="24"/>
              </w:rPr>
              <w:t xml:space="preserve"> komplekso ir jo atsparumo </w:t>
            </w:r>
            <w:proofErr w:type="spellStart"/>
            <w:r w:rsidRPr="004D2301">
              <w:rPr>
                <w:rFonts w:ascii="Times New Roman" w:hAnsi="Times New Roman" w:cs="Times New Roman"/>
                <w:sz w:val="24"/>
                <w:szCs w:val="24"/>
              </w:rPr>
              <w:t>rifampicinui</w:t>
            </w:r>
            <w:proofErr w:type="spellEnd"/>
            <w:r w:rsidRPr="004D2301">
              <w:rPr>
                <w:rFonts w:ascii="Times New Roman" w:hAnsi="Times New Roman" w:cs="Times New Roman"/>
                <w:sz w:val="24"/>
                <w:szCs w:val="24"/>
              </w:rPr>
              <w:t xml:space="preserve"> nustatymas </w:t>
            </w:r>
            <w:proofErr w:type="spellStart"/>
            <w:r w:rsidRPr="004D2301">
              <w:rPr>
                <w:rFonts w:ascii="Times New Roman" w:hAnsi="Times New Roman" w:cs="Times New Roman"/>
                <w:sz w:val="24"/>
                <w:szCs w:val="24"/>
              </w:rPr>
              <w:t>GeneXpert</w:t>
            </w:r>
            <w:proofErr w:type="spellEnd"/>
            <w:r w:rsidRPr="004D2301">
              <w:rPr>
                <w:rFonts w:ascii="Times New Roman" w:hAnsi="Times New Roman" w:cs="Times New Roman"/>
                <w:sz w:val="24"/>
                <w:szCs w:val="24"/>
              </w:rPr>
              <w:t xml:space="preserve"> sistemoje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1DF37DCF" w14:textId="7245C177"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12E1E88"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015600F5"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45C65810"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5974E376" w14:textId="16199DBA"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10.</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74471DE6" w14:textId="791BE4A5" w:rsidR="0045145E" w:rsidRPr="004D2301" w:rsidRDefault="0045145E" w:rsidP="0045145E">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M.tuberculosis</w:t>
            </w:r>
            <w:proofErr w:type="spellEnd"/>
            <w:r w:rsidRPr="004D2301">
              <w:rPr>
                <w:rFonts w:ascii="Times New Roman" w:hAnsi="Times New Roman" w:cs="Times New Roman"/>
                <w:sz w:val="24"/>
                <w:szCs w:val="24"/>
              </w:rPr>
              <w:t xml:space="preserve"> komplekso atsparumo </w:t>
            </w:r>
            <w:proofErr w:type="spellStart"/>
            <w:r w:rsidRPr="004D2301">
              <w:rPr>
                <w:rFonts w:ascii="Times New Roman" w:hAnsi="Times New Roman" w:cs="Times New Roman"/>
                <w:sz w:val="24"/>
                <w:szCs w:val="24"/>
              </w:rPr>
              <w:t>rifampicinui</w:t>
            </w:r>
            <w:proofErr w:type="spellEnd"/>
            <w:r w:rsidRPr="004D2301">
              <w:rPr>
                <w:rFonts w:ascii="Times New Roman" w:hAnsi="Times New Roman" w:cs="Times New Roman"/>
                <w:sz w:val="24"/>
                <w:szCs w:val="24"/>
              </w:rPr>
              <w:t xml:space="preserve"> ir/ar </w:t>
            </w:r>
            <w:proofErr w:type="spellStart"/>
            <w:r w:rsidRPr="004D2301">
              <w:rPr>
                <w:rFonts w:ascii="Times New Roman" w:hAnsi="Times New Roman" w:cs="Times New Roman"/>
                <w:sz w:val="24"/>
                <w:szCs w:val="24"/>
              </w:rPr>
              <w:t>izoniazidui</w:t>
            </w:r>
            <w:proofErr w:type="spellEnd"/>
            <w:r w:rsidRPr="004D2301">
              <w:rPr>
                <w:rFonts w:ascii="Times New Roman" w:hAnsi="Times New Roman" w:cs="Times New Roman"/>
                <w:sz w:val="24"/>
                <w:szCs w:val="24"/>
              </w:rPr>
              <w:t xml:space="preserve"> nustatymas </w:t>
            </w:r>
            <w:proofErr w:type="spellStart"/>
            <w:r w:rsidRPr="004D2301">
              <w:rPr>
                <w:rFonts w:ascii="Times New Roman" w:hAnsi="Times New Roman" w:cs="Times New Roman"/>
                <w:sz w:val="24"/>
                <w:szCs w:val="24"/>
              </w:rPr>
              <w:t>GenoType</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MTBDRplus</w:t>
            </w:r>
            <w:proofErr w:type="spellEnd"/>
            <w:r w:rsidRPr="004D2301">
              <w:rPr>
                <w:rFonts w:ascii="Times New Roman" w:hAnsi="Times New Roman" w:cs="Times New Roman"/>
                <w:sz w:val="24"/>
                <w:szCs w:val="24"/>
              </w:rPr>
              <w:t xml:space="preserve"> metodu (HAIN)</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6753004E" w14:textId="3E1F75DE"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763FA4FF"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02A9C3BA"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5D9C44E4"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6A0744A1" w14:textId="18BAE893"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11.</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33E0B320" w14:textId="57F99D17" w:rsidR="0045145E" w:rsidRPr="004D2301" w:rsidRDefault="0045145E" w:rsidP="0045145E">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Atipinių </w:t>
            </w:r>
            <w:proofErr w:type="spellStart"/>
            <w:r w:rsidRPr="004D2301">
              <w:rPr>
                <w:rFonts w:ascii="Times New Roman" w:hAnsi="Times New Roman" w:cs="Times New Roman"/>
                <w:sz w:val="24"/>
                <w:szCs w:val="24"/>
              </w:rPr>
              <w:t>mikobakterijų</w:t>
            </w:r>
            <w:proofErr w:type="spellEnd"/>
            <w:r w:rsidRPr="004D2301">
              <w:rPr>
                <w:rFonts w:ascii="Times New Roman" w:hAnsi="Times New Roman" w:cs="Times New Roman"/>
                <w:sz w:val="24"/>
                <w:szCs w:val="24"/>
              </w:rPr>
              <w:t xml:space="preserve"> identifikavimas iki rūšies </w:t>
            </w:r>
            <w:proofErr w:type="spellStart"/>
            <w:r w:rsidRPr="004D2301">
              <w:rPr>
                <w:rFonts w:ascii="Times New Roman" w:hAnsi="Times New Roman" w:cs="Times New Roman"/>
                <w:sz w:val="24"/>
                <w:szCs w:val="24"/>
              </w:rPr>
              <w:t>GenoType</w:t>
            </w:r>
            <w:proofErr w:type="spellEnd"/>
            <w:r w:rsidRPr="004D2301">
              <w:rPr>
                <w:rFonts w:ascii="Times New Roman" w:hAnsi="Times New Roman" w:cs="Times New Roman"/>
                <w:sz w:val="24"/>
                <w:szCs w:val="24"/>
              </w:rPr>
              <w:t xml:space="preserve"> CM metodu (HAIN)</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4E4495E9" w14:textId="1E0C5439"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3837E9D5"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54125038"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43FAC7D5"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F0BC2C8" w14:textId="2277F256"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lastRenderedPageBreak/>
              <w:t>12.</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113C5856" w14:textId="5A07D284" w:rsidR="0045145E" w:rsidRPr="004D2301" w:rsidRDefault="0045145E" w:rsidP="0045145E">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M.tuberculosis</w:t>
            </w:r>
            <w:proofErr w:type="spellEnd"/>
            <w:r w:rsidRPr="004D2301">
              <w:rPr>
                <w:rFonts w:ascii="Times New Roman" w:hAnsi="Times New Roman" w:cs="Times New Roman"/>
                <w:sz w:val="24"/>
                <w:szCs w:val="24"/>
              </w:rPr>
              <w:t xml:space="preserve"> kompleksui priklausančių rūšių diferenciacija </w:t>
            </w:r>
            <w:proofErr w:type="spellStart"/>
            <w:r w:rsidRPr="004D2301">
              <w:rPr>
                <w:rFonts w:ascii="Times New Roman" w:hAnsi="Times New Roman" w:cs="Times New Roman"/>
                <w:sz w:val="24"/>
                <w:szCs w:val="24"/>
              </w:rPr>
              <w:t>GenoType</w:t>
            </w:r>
            <w:proofErr w:type="spellEnd"/>
            <w:r w:rsidRPr="004D2301">
              <w:rPr>
                <w:rFonts w:ascii="Times New Roman" w:hAnsi="Times New Roman" w:cs="Times New Roman"/>
                <w:sz w:val="24"/>
                <w:szCs w:val="24"/>
              </w:rPr>
              <w:t xml:space="preserve"> MTBC metodu (HAIN)</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5315A160" w14:textId="7923FA8D" w:rsidR="0045145E" w:rsidRPr="004D2301" w:rsidRDefault="0045145E" w:rsidP="0045145E">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7FDCBA4F"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51E4721E"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r w:rsidR="0045145E" w:rsidRPr="004D2301" w14:paraId="7551AE55" w14:textId="77777777" w:rsidTr="00FB5E65">
        <w:trPr>
          <w:trHeight w:val="300"/>
        </w:trPr>
        <w:tc>
          <w:tcPr>
            <w:tcW w:w="8140" w:type="dxa"/>
            <w:gridSpan w:val="4"/>
            <w:tcBorders>
              <w:top w:val="single" w:sz="4" w:space="0" w:color="auto"/>
              <w:left w:val="single" w:sz="8" w:space="0" w:color="000000"/>
              <w:bottom w:val="single" w:sz="4" w:space="0" w:color="auto"/>
              <w:right w:val="single" w:sz="8" w:space="0" w:color="000000"/>
            </w:tcBorders>
            <w:shd w:val="clear" w:color="auto" w:fill="auto"/>
            <w:vAlign w:val="center"/>
          </w:tcPr>
          <w:p w14:paraId="33EAC588" w14:textId="22011C0D" w:rsidR="0045145E" w:rsidRPr="004D2301" w:rsidRDefault="0045145E" w:rsidP="0045145E">
            <w:pPr>
              <w:spacing w:after="0" w:line="240" w:lineRule="auto"/>
              <w:jc w:val="right"/>
              <w:rPr>
                <w:rFonts w:ascii="Times New Roman" w:eastAsia="Times New Roman" w:hAnsi="Times New Roman" w:cs="Times New Roman"/>
                <w:sz w:val="24"/>
                <w:szCs w:val="24"/>
              </w:rPr>
            </w:pPr>
            <w:r w:rsidRPr="004D2301">
              <w:rPr>
                <w:rFonts w:ascii="Times New Roman" w:eastAsia="Times New Roman" w:hAnsi="Times New Roman" w:cs="Times New Roman"/>
                <w:b/>
                <w:bCs/>
                <w:sz w:val="24"/>
                <w:szCs w:val="24"/>
              </w:rPr>
              <w:t>Bendra pasiūlymo kaina Eur be PVM*:</w:t>
            </w:r>
          </w:p>
        </w:tc>
        <w:tc>
          <w:tcPr>
            <w:tcW w:w="1773" w:type="dxa"/>
            <w:tcBorders>
              <w:top w:val="single" w:sz="4" w:space="0" w:color="auto"/>
              <w:left w:val="nil"/>
              <w:bottom w:val="single" w:sz="4" w:space="0" w:color="auto"/>
              <w:right w:val="single" w:sz="8" w:space="0" w:color="000000"/>
            </w:tcBorders>
            <w:shd w:val="clear" w:color="auto" w:fill="auto"/>
            <w:vAlign w:val="center"/>
          </w:tcPr>
          <w:p w14:paraId="50A8C31A" w14:textId="77777777" w:rsidR="0045145E" w:rsidRPr="004D2301" w:rsidRDefault="0045145E" w:rsidP="0045145E">
            <w:pPr>
              <w:spacing w:after="0" w:line="240" w:lineRule="auto"/>
              <w:jc w:val="center"/>
              <w:rPr>
                <w:rFonts w:ascii="Times New Roman" w:eastAsia="Times New Roman" w:hAnsi="Times New Roman" w:cs="Times New Roman"/>
                <w:sz w:val="24"/>
                <w:szCs w:val="24"/>
              </w:rPr>
            </w:pPr>
          </w:p>
        </w:tc>
      </w:tr>
    </w:tbl>
    <w:p w14:paraId="34EA0494" w14:textId="77777777" w:rsidR="0045145E" w:rsidRDefault="0045145E" w:rsidP="0045145E">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10BE7311" w14:textId="77777777" w:rsidR="0045145E" w:rsidRDefault="0045145E" w:rsidP="0045145E">
      <w:pPr>
        <w:spacing w:after="0" w:line="240" w:lineRule="auto"/>
        <w:jc w:val="both"/>
        <w:rPr>
          <w:rFonts w:ascii="Times New Roman" w:hAnsi="Times New Roman" w:cs="Times New Roman"/>
          <w:bCs/>
          <w:i/>
          <w:iCs/>
          <w:sz w:val="20"/>
          <w:szCs w:val="20"/>
        </w:rPr>
      </w:pPr>
    </w:p>
    <w:p w14:paraId="755109B8" w14:textId="77777777" w:rsidR="0045145E" w:rsidRPr="00FA621B" w:rsidRDefault="0045145E" w:rsidP="0045145E">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40EEE10A" w14:textId="77777777" w:rsidR="0045145E" w:rsidRPr="00170864" w:rsidRDefault="0045145E" w:rsidP="0045145E">
      <w:pPr>
        <w:widowControl w:val="0"/>
        <w:spacing w:after="0" w:line="240" w:lineRule="auto"/>
        <w:ind w:firstLine="851"/>
        <w:rPr>
          <w:rFonts w:ascii="Times New Roman" w:hAnsi="Times New Roman" w:cs="Times New Roman"/>
          <w:b/>
          <w:sz w:val="24"/>
          <w:szCs w:val="24"/>
        </w:rPr>
      </w:pPr>
    </w:p>
    <w:p w14:paraId="273C0697" w14:textId="77777777" w:rsidR="0045145E" w:rsidRDefault="0045145E" w:rsidP="0045145E">
      <w:pPr>
        <w:widowControl w:val="0"/>
        <w:spacing w:after="0" w:line="240" w:lineRule="auto"/>
        <w:ind w:firstLine="851"/>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05B6684B" w14:textId="77777777" w:rsidR="004D2301" w:rsidRDefault="004D2301" w:rsidP="00FD0217">
      <w:pPr>
        <w:widowControl w:val="0"/>
        <w:spacing w:after="0" w:line="240" w:lineRule="auto"/>
        <w:rPr>
          <w:rFonts w:ascii="Times New Roman" w:hAnsi="Times New Roman" w:cs="Times New Roman"/>
          <w:sz w:val="24"/>
          <w:szCs w:val="24"/>
        </w:rPr>
      </w:pPr>
    </w:p>
    <w:p w14:paraId="3F9FC133" w14:textId="77777777" w:rsidR="004D2301" w:rsidRDefault="004D2301" w:rsidP="00FD0217">
      <w:pPr>
        <w:widowControl w:val="0"/>
        <w:spacing w:after="0" w:line="240" w:lineRule="auto"/>
        <w:rPr>
          <w:rFonts w:ascii="Times New Roman" w:hAnsi="Times New Roman" w:cs="Times New Roman"/>
          <w:sz w:val="24"/>
          <w:szCs w:val="24"/>
        </w:rPr>
      </w:pPr>
    </w:p>
    <w:p w14:paraId="5ED371D9" w14:textId="77777777" w:rsidR="004D2301" w:rsidRDefault="004D2301" w:rsidP="00FD0217">
      <w:pPr>
        <w:widowControl w:val="0"/>
        <w:spacing w:after="0" w:line="240" w:lineRule="auto"/>
        <w:rPr>
          <w:rFonts w:ascii="Times New Roman" w:hAnsi="Times New Roman" w:cs="Times New Roman"/>
          <w:sz w:val="24"/>
          <w:szCs w:val="24"/>
        </w:rPr>
      </w:pPr>
    </w:p>
    <w:p w14:paraId="169019EE" w14:textId="62CDD35A" w:rsidR="00F82079" w:rsidRDefault="00F82079">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78D23A7C" w14:textId="5A9FC877" w:rsidR="00E71255" w:rsidRPr="004D2301" w:rsidRDefault="00E71255" w:rsidP="00F82079">
      <w:pPr>
        <w:widowControl w:val="0"/>
        <w:spacing w:after="0" w:line="240" w:lineRule="auto"/>
        <w:ind w:firstLine="851"/>
        <w:rPr>
          <w:rFonts w:ascii="Times New Roman" w:hAnsi="Times New Roman" w:cs="Times New Roman"/>
          <w:b/>
          <w:bCs/>
          <w:sz w:val="24"/>
          <w:szCs w:val="24"/>
        </w:rPr>
      </w:pPr>
      <w:r w:rsidRPr="004D2301">
        <w:rPr>
          <w:rFonts w:ascii="Times New Roman" w:hAnsi="Times New Roman" w:cs="Times New Roman"/>
          <w:b/>
          <w:color w:val="000000"/>
          <w:sz w:val="24"/>
          <w:szCs w:val="24"/>
        </w:rPr>
        <w:lastRenderedPageBreak/>
        <w:t xml:space="preserve">V pirkimo objekto dalis – </w:t>
      </w:r>
      <w:r w:rsidRPr="004D2301">
        <w:rPr>
          <w:rFonts w:ascii="Times New Roman" w:hAnsi="Times New Roman" w:cs="Times New Roman"/>
          <w:b/>
          <w:bCs/>
          <w:sz w:val="24"/>
          <w:szCs w:val="24"/>
        </w:rPr>
        <w:t>Hematologiniai tyrimai (donoro ir recipiento suderinamumo nustatymas)</w:t>
      </w:r>
      <w:r w:rsidRPr="004D2301">
        <w:rPr>
          <w:rFonts w:ascii="Times New Roman" w:hAnsi="Times New Roman" w:cs="Times New Roman"/>
          <w:b/>
          <w:bCs/>
          <w:sz w:val="24"/>
          <w:szCs w:val="24"/>
        </w:rPr>
        <w:t>.</w:t>
      </w:r>
    </w:p>
    <w:tbl>
      <w:tblPr>
        <w:tblW w:w="9913" w:type="dxa"/>
        <w:tblLook w:val="04A0" w:firstRow="1" w:lastRow="0" w:firstColumn="1" w:lastColumn="0" w:noHBand="0" w:noVBand="1"/>
      </w:tblPr>
      <w:tblGrid>
        <w:gridCol w:w="738"/>
        <w:gridCol w:w="3515"/>
        <w:gridCol w:w="1910"/>
        <w:gridCol w:w="1977"/>
        <w:gridCol w:w="1773"/>
      </w:tblGrid>
      <w:tr w:rsidR="00E71255" w:rsidRPr="004D2301" w14:paraId="6B31162D" w14:textId="77777777" w:rsidTr="0084266B">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341A9292" w14:textId="77777777" w:rsidR="00E71255" w:rsidRPr="004D2301" w:rsidRDefault="00E71255"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Eil. Nr.</w:t>
            </w:r>
          </w:p>
        </w:tc>
        <w:tc>
          <w:tcPr>
            <w:tcW w:w="3515"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7A75B7B0" w14:textId="77777777" w:rsidR="00E71255" w:rsidRPr="004D2301" w:rsidRDefault="00E71255"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Pavadinimas</w:t>
            </w:r>
          </w:p>
        </w:tc>
        <w:tc>
          <w:tcPr>
            <w:tcW w:w="1910"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1114D42D" w14:textId="77777777" w:rsidR="00E71255" w:rsidRPr="004D2301" w:rsidRDefault="00E71255"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Preliminarus paslaugų (klinikinių tyrimų) poreikis per 36 mėn.</w:t>
            </w:r>
          </w:p>
        </w:tc>
        <w:tc>
          <w:tcPr>
            <w:tcW w:w="1977"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671C71ED" w14:textId="77777777" w:rsidR="00E71255" w:rsidRPr="004D2301" w:rsidRDefault="00E71255"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Vienos paslaugos (klinikinio tyrimo)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494B780D" w14:textId="77777777" w:rsidR="00E71255" w:rsidRPr="004D2301" w:rsidRDefault="00E71255"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kaina Eur be PVM</w:t>
            </w:r>
          </w:p>
          <w:p w14:paraId="6F49543A" w14:textId="77777777" w:rsidR="00E71255" w:rsidRPr="004D2301" w:rsidRDefault="00E71255"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(3x4)</w:t>
            </w:r>
          </w:p>
        </w:tc>
      </w:tr>
      <w:tr w:rsidR="00E71255" w:rsidRPr="004D2301" w14:paraId="1445735B" w14:textId="77777777" w:rsidTr="0084266B">
        <w:trPr>
          <w:trHeight w:val="300"/>
        </w:trPr>
        <w:tc>
          <w:tcPr>
            <w:tcW w:w="738" w:type="dxa"/>
            <w:tcBorders>
              <w:top w:val="nil"/>
              <w:left w:val="single" w:sz="8" w:space="0" w:color="000000"/>
              <w:bottom w:val="single" w:sz="4" w:space="0" w:color="auto"/>
              <w:right w:val="single" w:sz="8" w:space="0" w:color="000000"/>
            </w:tcBorders>
            <w:shd w:val="clear" w:color="auto" w:fill="auto"/>
            <w:vAlign w:val="center"/>
            <w:hideMark/>
          </w:tcPr>
          <w:p w14:paraId="552CA5C5" w14:textId="77777777" w:rsidR="00E71255" w:rsidRPr="004D2301" w:rsidRDefault="00E71255"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1</w:t>
            </w:r>
          </w:p>
        </w:tc>
        <w:tc>
          <w:tcPr>
            <w:tcW w:w="3515" w:type="dxa"/>
            <w:tcBorders>
              <w:top w:val="nil"/>
              <w:left w:val="nil"/>
              <w:bottom w:val="single" w:sz="4" w:space="0" w:color="auto"/>
              <w:right w:val="single" w:sz="8" w:space="0" w:color="000000"/>
            </w:tcBorders>
            <w:shd w:val="clear" w:color="auto" w:fill="auto"/>
            <w:vAlign w:val="center"/>
            <w:hideMark/>
          </w:tcPr>
          <w:p w14:paraId="2CE06649" w14:textId="77777777" w:rsidR="00E71255" w:rsidRPr="004D2301" w:rsidRDefault="00E71255"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2</w:t>
            </w:r>
          </w:p>
        </w:tc>
        <w:tc>
          <w:tcPr>
            <w:tcW w:w="1910" w:type="dxa"/>
            <w:tcBorders>
              <w:top w:val="nil"/>
              <w:left w:val="single" w:sz="4" w:space="0" w:color="auto"/>
              <w:bottom w:val="single" w:sz="4" w:space="0" w:color="auto"/>
              <w:right w:val="single" w:sz="8" w:space="0" w:color="000000"/>
            </w:tcBorders>
            <w:shd w:val="clear" w:color="auto" w:fill="auto"/>
            <w:vAlign w:val="center"/>
            <w:hideMark/>
          </w:tcPr>
          <w:p w14:paraId="37C0D1B1" w14:textId="77777777" w:rsidR="00E71255" w:rsidRPr="004D2301" w:rsidRDefault="00E71255"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3</w:t>
            </w:r>
          </w:p>
        </w:tc>
        <w:tc>
          <w:tcPr>
            <w:tcW w:w="1977" w:type="dxa"/>
            <w:tcBorders>
              <w:top w:val="nil"/>
              <w:left w:val="nil"/>
              <w:bottom w:val="single" w:sz="4" w:space="0" w:color="auto"/>
              <w:right w:val="single" w:sz="8" w:space="0" w:color="000000"/>
            </w:tcBorders>
            <w:shd w:val="clear" w:color="auto" w:fill="auto"/>
            <w:vAlign w:val="center"/>
            <w:hideMark/>
          </w:tcPr>
          <w:p w14:paraId="7B393E9A" w14:textId="77777777" w:rsidR="00E71255" w:rsidRPr="004D2301" w:rsidRDefault="00E71255"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4</w:t>
            </w:r>
          </w:p>
        </w:tc>
        <w:tc>
          <w:tcPr>
            <w:tcW w:w="1773" w:type="dxa"/>
            <w:tcBorders>
              <w:top w:val="nil"/>
              <w:left w:val="nil"/>
              <w:bottom w:val="single" w:sz="4" w:space="0" w:color="auto"/>
              <w:right w:val="single" w:sz="8" w:space="0" w:color="000000"/>
            </w:tcBorders>
            <w:shd w:val="clear" w:color="auto" w:fill="auto"/>
            <w:vAlign w:val="center"/>
            <w:hideMark/>
          </w:tcPr>
          <w:p w14:paraId="5E2388D6" w14:textId="77777777" w:rsidR="00E71255" w:rsidRPr="004D2301" w:rsidRDefault="00E71255"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5</w:t>
            </w:r>
          </w:p>
        </w:tc>
      </w:tr>
      <w:tr w:rsidR="00E71255" w:rsidRPr="004D2301" w14:paraId="7D488348"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76715F7" w14:textId="77777777" w:rsidR="00E71255" w:rsidRPr="004D2301" w:rsidRDefault="00E71255" w:rsidP="00E71255">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hideMark/>
          </w:tcPr>
          <w:p w14:paraId="58C28F81" w14:textId="5B732638" w:rsidR="00E71255" w:rsidRPr="004D2301" w:rsidRDefault="00E71255" w:rsidP="00E71255">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Antikūnų identifikavimas (</w:t>
            </w:r>
            <w:proofErr w:type="spellStart"/>
            <w:r w:rsidRPr="004D2301">
              <w:rPr>
                <w:rFonts w:ascii="Times New Roman" w:hAnsi="Times New Roman" w:cs="Times New Roman"/>
                <w:sz w:val="24"/>
                <w:szCs w:val="24"/>
              </w:rPr>
              <w:t>Rh-hr,Kell</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Duffy</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Kidd</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Lewis</w:t>
            </w:r>
            <w:proofErr w:type="spellEnd"/>
            <w:r w:rsidRPr="004D2301">
              <w:rPr>
                <w:rFonts w:ascii="Times New Roman" w:hAnsi="Times New Roman" w:cs="Times New Roman"/>
                <w:sz w:val="24"/>
                <w:szCs w:val="24"/>
              </w:rPr>
              <w:t xml:space="preserve">, P,  MNS, </w:t>
            </w:r>
            <w:proofErr w:type="spellStart"/>
            <w:r w:rsidRPr="004D2301">
              <w:rPr>
                <w:rFonts w:ascii="Times New Roman" w:hAnsi="Times New Roman" w:cs="Times New Roman"/>
                <w:sz w:val="24"/>
                <w:szCs w:val="24"/>
              </w:rPr>
              <w:t>Lutheran</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Xg</w:t>
            </w:r>
            <w:proofErr w:type="spellEnd"/>
            <w:r w:rsidRPr="004D2301">
              <w:rPr>
                <w:rFonts w:ascii="Times New Roman" w:hAnsi="Times New Roman" w:cs="Times New Roman"/>
                <w:sz w:val="24"/>
                <w:szCs w:val="24"/>
              </w:rPr>
              <w:t>)</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3B081B7C" w14:textId="6B8E0A4F" w:rsidR="00E71255" w:rsidRPr="004D2301" w:rsidRDefault="00E71255" w:rsidP="00E71255">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11332CC" w14:textId="77777777" w:rsidR="00E71255" w:rsidRPr="004D2301" w:rsidRDefault="00E71255" w:rsidP="00E71255">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8909248" w14:textId="77777777" w:rsidR="00E71255" w:rsidRPr="004D2301" w:rsidRDefault="00E71255" w:rsidP="00E71255">
            <w:pPr>
              <w:spacing w:after="0" w:line="240" w:lineRule="auto"/>
              <w:jc w:val="center"/>
              <w:rPr>
                <w:rFonts w:ascii="Times New Roman" w:eastAsia="Times New Roman" w:hAnsi="Times New Roman" w:cs="Times New Roman"/>
                <w:sz w:val="24"/>
                <w:szCs w:val="24"/>
              </w:rPr>
            </w:pPr>
          </w:p>
        </w:tc>
      </w:tr>
      <w:tr w:rsidR="00E71255" w:rsidRPr="004D2301" w14:paraId="772F29D1" w14:textId="77777777" w:rsidTr="00E71255">
        <w:trPr>
          <w:trHeight w:val="300"/>
        </w:trPr>
        <w:tc>
          <w:tcPr>
            <w:tcW w:w="8140" w:type="dxa"/>
            <w:gridSpan w:val="4"/>
            <w:tcBorders>
              <w:top w:val="single" w:sz="4" w:space="0" w:color="auto"/>
              <w:left w:val="single" w:sz="8" w:space="0" w:color="000000"/>
              <w:bottom w:val="single" w:sz="4" w:space="0" w:color="auto"/>
              <w:right w:val="single" w:sz="8" w:space="0" w:color="000000"/>
            </w:tcBorders>
            <w:shd w:val="clear" w:color="auto" w:fill="auto"/>
            <w:vAlign w:val="center"/>
          </w:tcPr>
          <w:p w14:paraId="75A4AEEE" w14:textId="7493E4A9" w:rsidR="00E71255" w:rsidRPr="004D2301" w:rsidRDefault="00E71255" w:rsidP="00E71255">
            <w:pPr>
              <w:spacing w:after="0" w:line="240" w:lineRule="auto"/>
              <w:jc w:val="right"/>
              <w:rPr>
                <w:rFonts w:ascii="Times New Roman" w:eastAsia="Times New Roman" w:hAnsi="Times New Roman" w:cs="Times New Roman"/>
                <w:sz w:val="24"/>
                <w:szCs w:val="24"/>
              </w:rPr>
            </w:pPr>
            <w:r w:rsidRPr="004D2301">
              <w:rPr>
                <w:rFonts w:ascii="Times New Roman" w:eastAsia="Times New Roman" w:hAnsi="Times New Roman" w:cs="Times New Roman"/>
                <w:b/>
                <w:bCs/>
                <w:sz w:val="24"/>
                <w:szCs w:val="24"/>
              </w:rPr>
              <w:t>Bendra pasiūlymo kaina Eur be PVM*:</w:t>
            </w:r>
          </w:p>
        </w:tc>
        <w:tc>
          <w:tcPr>
            <w:tcW w:w="1773" w:type="dxa"/>
            <w:tcBorders>
              <w:top w:val="single" w:sz="4" w:space="0" w:color="auto"/>
              <w:left w:val="nil"/>
              <w:bottom w:val="single" w:sz="4" w:space="0" w:color="auto"/>
              <w:right w:val="single" w:sz="8" w:space="0" w:color="000000"/>
            </w:tcBorders>
            <w:shd w:val="clear" w:color="auto" w:fill="auto"/>
            <w:vAlign w:val="center"/>
          </w:tcPr>
          <w:p w14:paraId="49D7CF0E" w14:textId="77777777" w:rsidR="00E71255" w:rsidRPr="004D2301" w:rsidRDefault="00E71255" w:rsidP="00E71255">
            <w:pPr>
              <w:spacing w:after="0" w:line="240" w:lineRule="auto"/>
              <w:jc w:val="center"/>
              <w:rPr>
                <w:rFonts w:ascii="Times New Roman" w:eastAsia="Times New Roman" w:hAnsi="Times New Roman" w:cs="Times New Roman"/>
                <w:sz w:val="24"/>
                <w:szCs w:val="24"/>
              </w:rPr>
            </w:pPr>
          </w:p>
        </w:tc>
      </w:tr>
    </w:tbl>
    <w:p w14:paraId="6B04CB1D" w14:textId="77777777" w:rsidR="00E71255" w:rsidRDefault="00E71255" w:rsidP="00E71255">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31F0F4F9" w14:textId="77777777" w:rsidR="00E71255" w:rsidRDefault="00E71255" w:rsidP="00E71255">
      <w:pPr>
        <w:spacing w:after="0" w:line="240" w:lineRule="auto"/>
        <w:jc w:val="both"/>
        <w:rPr>
          <w:rFonts w:ascii="Times New Roman" w:hAnsi="Times New Roman" w:cs="Times New Roman"/>
          <w:bCs/>
          <w:i/>
          <w:iCs/>
          <w:sz w:val="20"/>
          <w:szCs w:val="20"/>
        </w:rPr>
      </w:pPr>
    </w:p>
    <w:p w14:paraId="03F2BB6B" w14:textId="77777777" w:rsidR="00E71255" w:rsidRPr="00FA621B" w:rsidRDefault="00E71255" w:rsidP="00E71255">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120CABE0" w14:textId="77777777" w:rsidR="00E71255" w:rsidRPr="00170864" w:rsidRDefault="00E71255" w:rsidP="00E71255">
      <w:pPr>
        <w:widowControl w:val="0"/>
        <w:spacing w:after="0" w:line="240" w:lineRule="auto"/>
        <w:ind w:firstLine="851"/>
        <w:rPr>
          <w:rFonts w:ascii="Times New Roman" w:hAnsi="Times New Roman" w:cs="Times New Roman"/>
          <w:b/>
          <w:sz w:val="24"/>
          <w:szCs w:val="24"/>
        </w:rPr>
      </w:pPr>
    </w:p>
    <w:p w14:paraId="0B2A661A" w14:textId="77777777" w:rsidR="00E71255" w:rsidRDefault="00E71255" w:rsidP="00E71255">
      <w:pPr>
        <w:widowControl w:val="0"/>
        <w:spacing w:after="0" w:line="240" w:lineRule="auto"/>
        <w:ind w:firstLine="851"/>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2689E23F" w14:textId="77777777" w:rsidR="0045145E" w:rsidRDefault="0045145E" w:rsidP="00FD0217">
      <w:pPr>
        <w:widowControl w:val="0"/>
        <w:spacing w:after="0" w:line="240" w:lineRule="auto"/>
        <w:rPr>
          <w:rFonts w:ascii="Times New Roman" w:hAnsi="Times New Roman" w:cs="Times New Roman"/>
          <w:sz w:val="24"/>
          <w:szCs w:val="24"/>
        </w:rPr>
      </w:pPr>
    </w:p>
    <w:p w14:paraId="695AB348" w14:textId="77777777" w:rsidR="0045145E" w:rsidRDefault="0045145E" w:rsidP="00FD0217">
      <w:pPr>
        <w:widowControl w:val="0"/>
        <w:spacing w:after="0" w:line="240" w:lineRule="auto"/>
        <w:rPr>
          <w:rFonts w:ascii="Times New Roman" w:hAnsi="Times New Roman" w:cs="Times New Roman"/>
          <w:sz w:val="24"/>
          <w:szCs w:val="24"/>
        </w:rPr>
      </w:pPr>
    </w:p>
    <w:p w14:paraId="5C9B0E0D" w14:textId="77777777" w:rsidR="00F82079" w:rsidRDefault="00F82079">
      <w:pPr>
        <w:spacing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703962AB" w14:textId="52E95628" w:rsidR="001C72FA" w:rsidRPr="004D2301" w:rsidRDefault="001C72FA" w:rsidP="001C72FA">
      <w:pPr>
        <w:widowControl w:val="0"/>
        <w:spacing w:after="0" w:line="240" w:lineRule="auto"/>
        <w:ind w:firstLine="851"/>
        <w:rPr>
          <w:rFonts w:ascii="Times New Roman" w:hAnsi="Times New Roman" w:cs="Times New Roman"/>
          <w:b/>
          <w:bCs/>
          <w:sz w:val="24"/>
          <w:szCs w:val="24"/>
        </w:rPr>
      </w:pPr>
      <w:r w:rsidRPr="004D2301">
        <w:rPr>
          <w:rFonts w:ascii="Times New Roman" w:hAnsi="Times New Roman" w:cs="Times New Roman"/>
          <w:b/>
          <w:color w:val="000000"/>
          <w:sz w:val="24"/>
          <w:szCs w:val="24"/>
        </w:rPr>
        <w:lastRenderedPageBreak/>
        <w:t>V</w:t>
      </w:r>
      <w:r w:rsidRPr="004D2301">
        <w:rPr>
          <w:rFonts w:ascii="Times New Roman" w:hAnsi="Times New Roman" w:cs="Times New Roman"/>
          <w:b/>
          <w:color w:val="000000"/>
          <w:sz w:val="24"/>
          <w:szCs w:val="24"/>
        </w:rPr>
        <w:t>I</w:t>
      </w:r>
      <w:r w:rsidRPr="004D2301">
        <w:rPr>
          <w:rFonts w:ascii="Times New Roman" w:hAnsi="Times New Roman" w:cs="Times New Roman"/>
          <w:b/>
          <w:color w:val="000000"/>
          <w:sz w:val="24"/>
          <w:szCs w:val="24"/>
        </w:rPr>
        <w:t xml:space="preserve"> pirkimo objekto dalis – </w:t>
      </w:r>
      <w:r w:rsidRPr="004D2301">
        <w:rPr>
          <w:rFonts w:ascii="Times New Roman" w:hAnsi="Times New Roman" w:cs="Times New Roman"/>
          <w:b/>
          <w:bCs/>
          <w:sz w:val="24"/>
          <w:szCs w:val="24"/>
        </w:rPr>
        <w:t>Biocheminiai</w:t>
      </w:r>
      <w:r w:rsidRPr="004D2301">
        <w:rPr>
          <w:rFonts w:ascii="Times New Roman" w:hAnsi="Times New Roman" w:cs="Times New Roman"/>
          <w:b/>
          <w:bCs/>
          <w:sz w:val="24"/>
          <w:szCs w:val="24"/>
        </w:rPr>
        <w:t xml:space="preserve"> tyrimai</w:t>
      </w:r>
      <w:r w:rsidRPr="004D2301">
        <w:rPr>
          <w:rFonts w:ascii="Times New Roman" w:hAnsi="Times New Roman" w:cs="Times New Roman"/>
          <w:b/>
          <w:bCs/>
          <w:sz w:val="24"/>
          <w:szCs w:val="24"/>
        </w:rPr>
        <w:t>.</w:t>
      </w:r>
    </w:p>
    <w:tbl>
      <w:tblPr>
        <w:tblW w:w="9913" w:type="dxa"/>
        <w:tblLook w:val="04A0" w:firstRow="1" w:lastRow="0" w:firstColumn="1" w:lastColumn="0" w:noHBand="0" w:noVBand="1"/>
      </w:tblPr>
      <w:tblGrid>
        <w:gridCol w:w="738"/>
        <w:gridCol w:w="3515"/>
        <w:gridCol w:w="1910"/>
        <w:gridCol w:w="1977"/>
        <w:gridCol w:w="1773"/>
      </w:tblGrid>
      <w:tr w:rsidR="001C72FA" w:rsidRPr="004D2301" w14:paraId="06778360" w14:textId="77777777" w:rsidTr="0084266B">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648B2617"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Eil. Nr.</w:t>
            </w:r>
          </w:p>
        </w:tc>
        <w:tc>
          <w:tcPr>
            <w:tcW w:w="3515"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494136D1"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Pavadinimas</w:t>
            </w:r>
          </w:p>
        </w:tc>
        <w:tc>
          <w:tcPr>
            <w:tcW w:w="1910"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65E0D06E"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Preliminarus paslaugų (klinikinių tyrimų) poreikis per 36 mėn.</w:t>
            </w:r>
          </w:p>
        </w:tc>
        <w:tc>
          <w:tcPr>
            <w:tcW w:w="1977"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7CA90A5D"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Vienos paslaugos (klinikinio tyrimo)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7BFF7C08"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kaina Eur be PVM</w:t>
            </w:r>
          </w:p>
          <w:p w14:paraId="13462EA1"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(3x4)</w:t>
            </w:r>
          </w:p>
        </w:tc>
      </w:tr>
      <w:tr w:rsidR="001C72FA" w:rsidRPr="004D2301" w14:paraId="1FC93AC8" w14:textId="77777777" w:rsidTr="0084266B">
        <w:trPr>
          <w:trHeight w:val="300"/>
        </w:trPr>
        <w:tc>
          <w:tcPr>
            <w:tcW w:w="738" w:type="dxa"/>
            <w:tcBorders>
              <w:top w:val="nil"/>
              <w:left w:val="single" w:sz="8" w:space="0" w:color="000000"/>
              <w:bottom w:val="single" w:sz="4" w:space="0" w:color="auto"/>
              <w:right w:val="single" w:sz="8" w:space="0" w:color="000000"/>
            </w:tcBorders>
            <w:shd w:val="clear" w:color="auto" w:fill="auto"/>
            <w:vAlign w:val="center"/>
            <w:hideMark/>
          </w:tcPr>
          <w:p w14:paraId="31F7A5C9"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1</w:t>
            </w:r>
          </w:p>
        </w:tc>
        <w:tc>
          <w:tcPr>
            <w:tcW w:w="3515" w:type="dxa"/>
            <w:tcBorders>
              <w:top w:val="nil"/>
              <w:left w:val="nil"/>
              <w:bottom w:val="single" w:sz="4" w:space="0" w:color="auto"/>
              <w:right w:val="single" w:sz="8" w:space="0" w:color="000000"/>
            </w:tcBorders>
            <w:shd w:val="clear" w:color="auto" w:fill="auto"/>
            <w:vAlign w:val="center"/>
            <w:hideMark/>
          </w:tcPr>
          <w:p w14:paraId="049FD46F"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2</w:t>
            </w:r>
          </w:p>
        </w:tc>
        <w:tc>
          <w:tcPr>
            <w:tcW w:w="1910" w:type="dxa"/>
            <w:tcBorders>
              <w:top w:val="nil"/>
              <w:left w:val="single" w:sz="4" w:space="0" w:color="auto"/>
              <w:bottom w:val="single" w:sz="4" w:space="0" w:color="auto"/>
              <w:right w:val="single" w:sz="8" w:space="0" w:color="000000"/>
            </w:tcBorders>
            <w:shd w:val="clear" w:color="auto" w:fill="auto"/>
            <w:vAlign w:val="center"/>
            <w:hideMark/>
          </w:tcPr>
          <w:p w14:paraId="02A55396"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3</w:t>
            </w:r>
          </w:p>
        </w:tc>
        <w:tc>
          <w:tcPr>
            <w:tcW w:w="1977" w:type="dxa"/>
            <w:tcBorders>
              <w:top w:val="nil"/>
              <w:left w:val="nil"/>
              <w:bottom w:val="single" w:sz="4" w:space="0" w:color="auto"/>
              <w:right w:val="single" w:sz="8" w:space="0" w:color="000000"/>
            </w:tcBorders>
            <w:shd w:val="clear" w:color="auto" w:fill="auto"/>
            <w:vAlign w:val="center"/>
            <w:hideMark/>
          </w:tcPr>
          <w:p w14:paraId="1B8449E2"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4</w:t>
            </w:r>
          </w:p>
        </w:tc>
        <w:tc>
          <w:tcPr>
            <w:tcW w:w="1773" w:type="dxa"/>
            <w:tcBorders>
              <w:top w:val="nil"/>
              <w:left w:val="nil"/>
              <w:bottom w:val="single" w:sz="4" w:space="0" w:color="auto"/>
              <w:right w:val="single" w:sz="8" w:space="0" w:color="000000"/>
            </w:tcBorders>
            <w:shd w:val="clear" w:color="auto" w:fill="auto"/>
            <w:vAlign w:val="center"/>
            <w:hideMark/>
          </w:tcPr>
          <w:p w14:paraId="3D1312E9"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5</w:t>
            </w:r>
          </w:p>
        </w:tc>
      </w:tr>
      <w:tr w:rsidR="001C72FA" w:rsidRPr="004D2301" w14:paraId="7A5B09CE"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5E0BEBC" w14:textId="77777777" w:rsidR="001C72FA" w:rsidRPr="004D2301" w:rsidRDefault="001C72FA" w:rsidP="001C72FA">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hideMark/>
          </w:tcPr>
          <w:p w14:paraId="1A01EEFE" w14:textId="4B3191DF" w:rsidR="001C72FA" w:rsidRPr="004D2301" w:rsidRDefault="001C72FA" w:rsidP="001C72FA">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Kalprotektinas</w:t>
            </w:r>
            <w:proofErr w:type="spellEnd"/>
            <w:r w:rsidRPr="004D2301">
              <w:rPr>
                <w:rFonts w:ascii="Times New Roman" w:hAnsi="Times New Roman" w:cs="Times New Roman"/>
                <w:sz w:val="24"/>
                <w:szCs w:val="24"/>
              </w:rPr>
              <w:t xml:space="preserve"> išmatose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73A3EB1" w14:textId="47B5FB24" w:rsidR="001C72FA" w:rsidRPr="004D2301" w:rsidRDefault="001C72FA" w:rsidP="001C72FA">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200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708403E2" w14:textId="77777777" w:rsidR="001C72FA" w:rsidRPr="004D2301" w:rsidRDefault="001C72FA" w:rsidP="001C72FA">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395F169" w14:textId="77777777" w:rsidR="001C72FA" w:rsidRPr="004D2301" w:rsidRDefault="001C72FA" w:rsidP="001C72FA">
            <w:pPr>
              <w:spacing w:after="0" w:line="240" w:lineRule="auto"/>
              <w:jc w:val="center"/>
              <w:rPr>
                <w:rFonts w:ascii="Times New Roman" w:eastAsia="Times New Roman" w:hAnsi="Times New Roman" w:cs="Times New Roman"/>
                <w:sz w:val="24"/>
                <w:szCs w:val="24"/>
              </w:rPr>
            </w:pPr>
          </w:p>
        </w:tc>
      </w:tr>
      <w:tr w:rsidR="001C72FA" w:rsidRPr="004D2301" w14:paraId="2530D104"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D49C7CE" w14:textId="03E275E5" w:rsidR="001C72FA" w:rsidRPr="004D2301" w:rsidRDefault="001C72FA" w:rsidP="001C72FA">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5282F956" w14:textId="2B7079D5" w:rsidR="001C72FA" w:rsidRPr="004D2301" w:rsidRDefault="001C72FA" w:rsidP="001C72FA">
            <w:pPr>
              <w:spacing w:after="0" w:line="240" w:lineRule="auto"/>
              <w:rPr>
                <w:rFonts w:ascii="Times New Roman" w:eastAsia="Times New Roman" w:hAnsi="Times New Roman" w:cs="Times New Roman"/>
                <w:sz w:val="24"/>
                <w:szCs w:val="24"/>
              </w:rPr>
            </w:pPr>
            <w:proofErr w:type="spellStart"/>
            <w:r w:rsidRPr="004D2301">
              <w:rPr>
                <w:rFonts w:ascii="Times New Roman" w:hAnsi="Times New Roman" w:cs="Times New Roman"/>
                <w:sz w:val="24"/>
                <w:szCs w:val="24"/>
              </w:rPr>
              <w:t>Apolipoproteinas</w:t>
            </w:r>
            <w:proofErr w:type="spellEnd"/>
            <w:r w:rsidRPr="004D2301">
              <w:rPr>
                <w:rFonts w:ascii="Times New Roman" w:hAnsi="Times New Roman" w:cs="Times New Roman"/>
                <w:sz w:val="24"/>
                <w:szCs w:val="24"/>
              </w:rPr>
              <w:t xml:space="preserve"> B (</w:t>
            </w:r>
            <w:proofErr w:type="spellStart"/>
            <w:r w:rsidRPr="004D2301">
              <w:rPr>
                <w:rFonts w:ascii="Times New Roman" w:hAnsi="Times New Roman" w:cs="Times New Roman"/>
                <w:sz w:val="24"/>
                <w:szCs w:val="24"/>
              </w:rPr>
              <w:t>Apo</w:t>
            </w:r>
            <w:proofErr w:type="spellEnd"/>
            <w:r w:rsidRPr="004D2301">
              <w:rPr>
                <w:rFonts w:ascii="Times New Roman" w:hAnsi="Times New Roman" w:cs="Times New Roman"/>
                <w:sz w:val="24"/>
                <w:szCs w:val="24"/>
              </w:rPr>
              <w:t xml:space="preserve"> B)</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05A4275F" w14:textId="14FEAD7C" w:rsidR="001C72FA" w:rsidRPr="004D2301" w:rsidRDefault="001C72FA" w:rsidP="001C72FA">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500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058713CC" w14:textId="77777777" w:rsidR="001C72FA" w:rsidRPr="004D2301" w:rsidRDefault="001C72FA" w:rsidP="001C72FA">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A0F3A00" w14:textId="77777777" w:rsidR="001C72FA" w:rsidRPr="004D2301" w:rsidRDefault="001C72FA" w:rsidP="001C72FA">
            <w:pPr>
              <w:spacing w:after="0" w:line="240" w:lineRule="auto"/>
              <w:jc w:val="center"/>
              <w:rPr>
                <w:rFonts w:ascii="Times New Roman" w:eastAsia="Times New Roman" w:hAnsi="Times New Roman" w:cs="Times New Roman"/>
                <w:sz w:val="24"/>
                <w:szCs w:val="24"/>
              </w:rPr>
            </w:pPr>
          </w:p>
        </w:tc>
      </w:tr>
      <w:tr w:rsidR="001C72FA" w:rsidRPr="004D2301" w14:paraId="39F536D8"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8E708F2" w14:textId="7D4F8ACF" w:rsidR="001C72FA" w:rsidRPr="004D2301" w:rsidRDefault="001C72FA" w:rsidP="001C72FA">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624F0C92" w14:textId="09521E01" w:rsidR="001C72FA" w:rsidRPr="004D2301" w:rsidRDefault="001C72FA" w:rsidP="001C72FA">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Lipoproteinas (a) (</w:t>
            </w:r>
            <w:proofErr w:type="spellStart"/>
            <w:r w:rsidRPr="004D2301">
              <w:rPr>
                <w:rFonts w:ascii="Times New Roman" w:hAnsi="Times New Roman" w:cs="Times New Roman"/>
                <w:sz w:val="24"/>
                <w:szCs w:val="24"/>
              </w:rPr>
              <w:t>Lp</w:t>
            </w:r>
            <w:proofErr w:type="spellEnd"/>
            <w:r w:rsidRPr="004D2301">
              <w:rPr>
                <w:rFonts w:ascii="Times New Roman" w:hAnsi="Times New Roman" w:cs="Times New Roman"/>
                <w:sz w:val="24"/>
                <w:szCs w:val="24"/>
              </w:rPr>
              <w:t xml:space="preserve"> (a))</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0DA22305" w14:textId="2E55C96E" w:rsidR="001C72FA" w:rsidRPr="004D2301" w:rsidRDefault="001C72FA" w:rsidP="001C72FA">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500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0263276" w14:textId="77777777" w:rsidR="001C72FA" w:rsidRPr="004D2301" w:rsidRDefault="001C72FA" w:rsidP="001C72FA">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746AA2D2" w14:textId="77777777" w:rsidR="001C72FA" w:rsidRPr="004D2301" w:rsidRDefault="001C72FA" w:rsidP="001C72FA">
            <w:pPr>
              <w:spacing w:after="0" w:line="240" w:lineRule="auto"/>
              <w:jc w:val="center"/>
              <w:rPr>
                <w:rFonts w:ascii="Times New Roman" w:eastAsia="Times New Roman" w:hAnsi="Times New Roman" w:cs="Times New Roman"/>
                <w:sz w:val="24"/>
                <w:szCs w:val="24"/>
              </w:rPr>
            </w:pPr>
          </w:p>
        </w:tc>
      </w:tr>
      <w:tr w:rsidR="001C72FA" w:rsidRPr="004D2301" w14:paraId="3EDA4622" w14:textId="77777777" w:rsidTr="0084266B">
        <w:trPr>
          <w:trHeight w:val="300"/>
        </w:trPr>
        <w:tc>
          <w:tcPr>
            <w:tcW w:w="8140" w:type="dxa"/>
            <w:gridSpan w:val="4"/>
            <w:tcBorders>
              <w:top w:val="single" w:sz="4" w:space="0" w:color="auto"/>
              <w:left w:val="single" w:sz="8" w:space="0" w:color="000000"/>
              <w:bottom w:val="single" w:sz="4" w:space="0" w:color="auto"/>
              <w:right w:val="single" w:sz="8" w:space="0" w:color="000000"/>
            </w:tcBorders>
            <w:shd w:val="clear" w:color="auto" w:fill="auto"/>
            <w:vAlign w:val="center"/>
          </w:tcPr>
          <w:p w14:paraId="11941AAD" w14:textId="77777777" w:rsidR="001C72FA" w:rsidRPr="004D2301" w:rsidRDefault="001C72FA" w:rsidP="0084266B">
            <w:pPr>
              <w:spacing w:after="0" w:line="240" w:lineRule="auto"/>
              <w:jc w:val="right"/>
              <w:rPr>
                <w:rFonts w:ascii="Times New Roman" w:eastAsia="Times New Roman" w:hAnsi="Times New Roman" w:cs="Times New Roman"/>
                <w:sz w:val="24"/>
                <w:szCs w:val="24"/>
              </w:rPr>
            </w:pPr>
            <w:r w:rsidRPr="004D2301">
              <w:rPr>
                <w:rFonts w:ascii="Times New Roman" w:eastAsia="Times New Roman" w:hAnsi="Times New Roman" w:cs="Times New Roman"/>
                <w:b/>
                <w:bCs/>
                <w:sz w:val="24"/>
                <w:szCs w:val="24"/>
              </w:rPr>
              <w:t>Bendra pasiūlymo kaina Eur be PVM*:</w:t>
            </w:r>
          </w:p>
        </w:tc>
        <w:tc>
          <w:tcPr>
            <w:tcW w:w="1773" w:type="dxa"/>
            <w:tcBorders>
              <w:top w:val="single" w:sz="4" w:space="0" w:color="auto"/>
              <w:left w:val="nil"/>
              <w:bottom w:val="single" w:sz="4" w:space="0" w:color="auto"/>
              <w:right w:val="single" w:sz="8" w:space="0" w:color="000000"/>
            </w:tcBorders>
            <w:shd w:val="clear" w:color="auto" w:fill="auto"/>
            <w:vAlign w:val="center"/>
          </w:tcPr>
          <w:p w14:paraId="79D0159E" w14:textId="77777777" w:rsidR="001C72FA" w:rsidRPr="004D2301" w:rsidRDefault="001C72FA" w:rsidP="0084266B">
            <w:pPr>
              <w:spacing w:after="0" w:line="240" w:lineRule="auto"/>
              <w:jc w:val="center"/>
              <w:rPr>
                <w:rFonts w:ascii="Times New Roman" w:eastAsia="Times New Roman" w:hAnsi="Times New Roman" w:cs="Times New Roman"/>
                <w:sz w:val="24"/>
                <w:szCs w:val="24"/>
              </w:rPr>
            </w:pPr>
          </w:p>
        </w:tc>
      </w:tr>
    </w:tbl>
    <w:p w14:paraId="56C16A61" w14:textId="77777777" w:rsidR="001C72FA" w:rsidRDefault="001C72FA" w:rsidP="001C72FA">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551AF7E2" w14:textId="77777777" w:rsidR="001C72FA" w:rsidRDefault="001C72FA" w:rsidP="001C72FA">
      <w:pPr>
        <w:spacing w:after="0" w:line="240" w:lineRule="auto"/>
        <w:jc w:val="both"/>
        <w:rPr>
          <w:rFonts w:ascii="Times New Roman" w:hAnsi="Times New Roman" w:cs="Times New Roman"/>
          <w:bCs/>
          <w:i/>
          <w:iCs/>
          <w:sz w:val="20"/>
          <w:szCs w:val="20"/>
        </w:rPr>
      </w:pPr>
    </w:p>
    <w:p w14:paraId="06A4817B" w14:textId="77777777" w:rsidR="001C72FA" w:rsidRPr="00FA621B" w:rsidRDefault="001C72FA" w:rsidP="001C72FA">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70080021" w14:textId="77777777" w:rsidR="001C72FA" w:rsidRPr="00170864" w:rsidRDefault="001C72FA" w:rsidP="001C72FA">
      <w:pPr>
        <w:widowControl w:val="0"/>
        <w:spacing w:after="0" w:line="240" w:lineRule="auto"/>
        <w:ind w:firstLine="851"/>
        <w:rPr>
          <w:rFonts w:ascii="Times New Roman" w:hAnsi="Times New Roman" w:cs="Times New Roman"/>
          <w:b/>
          <w:sz w:val="24"/>
          <w:szCs w:val="24"/>
        </w:rPr>
      </w:pPr>
    </w:p>
    <w:p w14:paraId="7DF9F7E2" w14:textId="77777777" w:rsidR="001C72FA" w:rsidRDefault="001C72FA" w:rsidP="001C72FA">
      <w:pPr>
        <w:widowControl w:val="0"/>
        <w:spacing w:after="0" w:line="240" w:lineRule="auto"/>
        <w:ind w:firstLine="851"/>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79A789B7" w14:textId="77777777" w:rsidR="001C72FA" w:rsidRDefault="001C72FA" w:rsidP="001C72FA">
      <w:pPr>
        <w:widowControl w:val="0"/>
        <w:spacing w:after="0" w:line="240" w:lineRule="auto"/>
        <w:rPr>
          <w:rFonts w:ascii="Times New Roman" w:hAnsi="Times New Roman" w:cs="Times New Roman"/>
          <w:sz w:val="24"/>
          <w:szCs w:val="24"/>
        </w:rPr>
      </w:pPr>
    </w:p>
    <w:p w14:paraId="1F54646B" w14:textId="77777777" w:rsidR="004D2301" w:rsidRDefault="004D2301" w:rsidP="001C72FA">
      <w:pPr>
        <w:widowControl w:val="0"/>
        <w:spacing w:after="0" w:line="240" w:lineRule="auto"/>
        <w:rPr>
          <w:rFonts w:ascii="Times New Roman" w:hAnsi="Times New Roman" w:cs="Times New Roman"/>
          <w:sz w:val="24"/>
          <w:szCs w:val="24"/>
        </w:rPr>
      </w:pPr>
    </w:p>
    <w:p w14:paraId="3DFB9BD0" w14:textId="77777777" w:rsidR="004D2301" w:rsidRDefault="004D2301" w:rsidP="001C72FA">
      <w:pPr>
        <w:widowControl w:val="0"/>
        <w:spacing w:after="0" w:line="240" w:lineRule="auto"/>
        <w:rPr>
          <w:rFonts w:ascii="Times New Roman" w:hAnsi="Times New Roman" w:cs="Times New Roman"/>
          <w:sz w:val="24"/>
          <w:szCs w:val="24"/>
        </w:rPr>
      </w:pPr>
    </w:p>
    <w:p w14:paraId="3E41E8DA" w14:textId="77777777" w:rsidR="00F82079" w:rsidRDefault="00F82079">
      <w:pPr>
        <w:spacing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3E265711" w14:textId="3B7623A3" w:rsidR="001C72FA" w:rsidRPr="004D2301" w:rsidRDefault="001C72FA" w:rsidP="001C72FA">
      <w:pPr>
        <w:widowControl w:val="0"/>
        <w:spacing w:after="0" w:line="240" w:lineRule="auto"/>
        <w:ind w:firstLine="851"/>
        <w:rPr>
          <w:rFonts w:ascii="Times New Roman" w:hAnsi="Times New Roman" w:cs="Times New Roman"/>
          <w:b/>
          <w:bCs/>
          <w:sz w:val="24"/>
          <w:szCs w:val="24"/>
        </w:rPr>
      </w:pPr>
      <w:r w:rsidRPr="004D2301">
        <w:rPr>
          <w:rFonts w:ascii="Times New Roman" w:hAnsi="Times New Roman" w:cs="Times New Roman"/>
          <w:b/>
          <w:color w:val="000000"/>
          <w:sz w:val="24"/>
          <w:szCs w:val="24"/>
        </w:rPr>
        <w:lastRenderedPageBreak/>
        <w:t>VI</w:t>
      </w:r>
      <w:r w:rsidRPr="004D2301">
        <w:rPr>
          <w:rFonts w:ascii="Times New Roman" w:hAnsi="Times New Roman" w:cs="Times New Roman"/>
          <w:b/>
          <w:color w:val="000000"/>
          <w:sz w:val="24"/>
          <w:szCs w:val="24"/>
        </w:rPr>
        <w:t>I</w:t>
      </w:r>
      <w:r w:rsidRPr="004D2301">
        <w:rPr>
          <w:rFonts w:ascii="Times New Roman" w:hAnsi="Times New Roman" w:cs="Times New Roman"/>
          <w:b/>
          <w:color w:val="000000"/>
          <w:sz w:val="24"/>
          <w:szCs w:val="24"/>
        </w:rPr>
        <w:t xml:space="preserve"> pirkimo objekto dalis – </w:t>
      </w:r>
      <w:r w:rsidRPr="004D2301">
        <w:rPr>
          <w:rFonts w:ascii="Times New Roman" w:hAnsi="Times New Roman" w:cs="Times New Roman"/>
          <w:b/>
          <w:bCs/>
          <w:sz w:val="24"/>
          <w:szCs w:val="24"/>
        </w:rPr>
        <w:t xml:space="preserve">Vandens </w:t>
      </w:r>
      <w:r w:rsidRPr="004D2301">
        <w:rPr>
          <w:rFonts w:ascii="Times New Roman" w:hAnsi="Times New Roman" w:cs="Times New Roman"/>
          <w:b/>
          <w:bCs/>
          <w:sz w:val="24"/>
          <w:szCs w:val="24"/>
        </w:rPr>
        <w:t>tyrimai.</w:t>
      </w:r>
    </w:p>
    <w:tbl>
      <w:tblPr>
        <w:tblW w:w="9913" w:type="dxa"/>
        <w:tblLook w:val="04A0" w:firstRow="1" w:lastRow="0" w:firstColumn="1" w:lastColumn="0" w:noHBand="0" w:noVBand="1"/>
      </w:tblPr>
      <w:tblGrid>
        <w:gridCol w:w="738"/>
        <w:gridCol w:w="3515"/>
        <w:gridCol w:w="1910"/>
        <w:gridCol w:w="1977"/>
        <w:gridCol w:w="1773"/>
      </w:tblGrid>
      <w:tr w:rsidR="001C72FA" w:rsidRPr="004D2301" w14:paraId="00CBD449" w14:textId="77777777" w:rsidTr="0084266B">
        <w:trPr>
          <w:trHeight w:val="1230"/>
        </w:trPr>
        <w:tc>
          <w:tcPr>
            <w:tcW w:w="738" w:type="dxa"/>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5FE70E6D"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Eil. Nr.</w:t>
            </w:r>
          </w:p>
        </w:tc>
        <w:tc>
          <w:tcPr>
            <w:tcW w:w="3515"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3E2150FA"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Pavadinimas</w:t>
            </w:r>
          </w:p>
        </w:tc>
        <w:tc>
          <w:tcPr>
            <w:tcW w:w="1910" w:type="dxa"/>
            <w:tcBorders>
              <w:top w:val="single" w:sz="8" w:space="0" w:color="auto"/>
              <w:left w:val="single" w:sz="4" w:space="0" w:color="auto"/>
              <w:bottom w:val="single" w:sz="8" w:space="0" w:color="auto"/>
              <w:right w:val="single" w:sz="8" w:space="0" w:color="000000"/>
            </w:tcBorders>
            <w:shd w:val="clear" w:color="auto" w:fill="DBDBDB" w:themeFill="accent3" w:themeFillTint="66"/>
            <w:vAlign w:val="center"/>
            <w:hideMark/>
          </w:tcPr>
          <w:p w14:paraId="1F2C5772"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Preliminarus paslaugų (klinikinių tyrimų) poreikis per 36 mėn.</w:t>
            </w:r>
          </w:p>
        </w:tc>
        <w:tc>
          <w:tcPr>
            <w:tcW w:w="1977" w:type="dxa"/>
            <w:tcBorders>
              <w:top w:val="single" w:sz="8" w:space="0" w:color="auto"/>
              <w:left w:val="nil"/>
              <w:bottom w:val="single" w:sz="8" w:space="0" w:color="auto"/>
              <w:right w:val="single" w:sz="8" w:space="0" w:color="000000"/>
            </w:tcBorders>
            <w:shd w:val="clear" w:color="auto" w:fill="DBDBDB" w:themeFill="accent3" w:themeFillTint="66"/>
            <w:vAlign w:val="center"/>
            <w:hideMark/>
          </w:tcPr>
          <w:p w14:paraId="032374FA"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Vienos paslaugos (klinikinio tyrimo) įkainis Eur be PVM</w:t>
            </w:r>
          </w:p>
        </w:tc>
        <w:tc>
          <w:tcPr>
            <w:tcW w:w="1773" w:type="dxa"/>
            <w:tcBorders>
              <w:top w:val="single" w:sz="8" w:space="0" w:color="auto"/>
              <w:left w:val="nil"/>
              <w:bottom w:val="single" w:sz="8" w:space="0" w:color="auto"/>
              <w:right w:val="single" w:sz="8" w:space="0" w:color="auto"/>
            </w:tcBorders>
            <w:shd w:val="clear" w:color="auto" w:fill="DBDBDB" w:themeFill="accent3" w:themeFillTint="66"/>
            <w:vAlign w:val="center"/>
            <w:hideMark/>
          </w:tcPr>
          <w:p w14:paraId="024B5605"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Bendra kaina Eur be PVM</w:t>
            </w:r>
          </w:p>
          <w:p w14:paraId="1F2F9DF7" w14:textId="77777777" w:rsidR="001C72FA" w:rsidRPr="004D2301" w:rsidRDefault="001C72FA" w:rsidP="0084266B">
            <w:pPr>
              <w:spacing w:after="0" w:line="240" w:lineRule="auto"/>
              <w:jc w:val="center"/>
              <w:rPr>
                <w:rFonts w:ascii="Times New Roman" w:eastAsia="Times New Roman" w:hAnsi="Times New Roman" w:cs="Times New Roman"/>
                <w:b/>
                <w:bCs/>
                <w:sz w:val="24"/>
                <w:szCs w:val="24"/>
              </w:rPr>
            </w:pPr>
            <w:r w:rsidRPr="004D2301">
              <w:rPr>
                <w:rFonts w:ascii="Times New Roman" w:eastAsia="Times New Roman" w:hAnsi="Times New Roman" w:cs="Times New Roman"/>
                <w:b/>
                <w:bCs/>
                <w:sz w:val="24"/>
                <w:szCs w:val="24"/>
              </w:rPr>
              <w:t>(3x4)</w:t>
            </w:r>
          </w:p>
        </w:tc>
      </w:tr>
      <w:tr w:rsidR="001C72FA" w:rsidRPr="004D2301" w14:paraId="1B007071" w14:textId="77777777" w:rsidTr="0084266B">
        <w:trPr>
          <w:trHeight w:val="300"/>
        </w:trPr>
        <w:tc>
          <w:tcPr>
            <w:tcW w:w="738" w:type="dxa"/>
            <w:tcBorders>
              <w:top w:val="nil"/>
              <w:left w:val="single" w:sz="8" w:space="0" w:color="000000"/>
              <w:bottom w:val="single" w:sz="4" w:space="0" w:color="auto"/>
              <w:right w:val="single" w:sz="8" w:space="0" w:color="000000"/>
            </w:tcBorders>
            <w:shd w:val="clear" w:color="auto" w:fill="auto"/>
            <w:vAlign w:val="center"/>
            <w:hideMark/>
          </w:tcPr>
          <w:p w14:paraId="269BB243"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1</w:t>
            </w:r>
          </w:p>
        </w:tc>
        <w:tc>
          <w:tcPr>
            <w:tcW w:w="3515" w:type="dxa"/>
            <w:tcBorders>
              <w:top w:val="nil"/>
              <w:left w:val="nil"/>
              <w:bottom w:val="single" w:sz="4" w:space="0" w:color="auto"/>
              <w:right w:val="single" w:sz="8" w:space="0" w:color="000000"/>
            </w:tcBorders>
            <w:shd w:val="clear" w:color="auto" w:fill="auto"/>
            <w:vAlign w:val="center"/>
            <w:hideMark/>
          </w:tcPr>
          <w:p w14:paraId="3E128198"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2</w:t>
            </w:r>
          </w:p>
        </w:tc>
        <w:tc>
          <w:tcPr>
            <w:tcW w:w="1910" w:type="dxa"/>
            <w:tcBorders>
              <w:top w:val="nil"/>
              <w:left w:val="single" w:sz="4" w:space="0" w:color="auto"/>
              <w:bottom w:val="single" w:sz="4" w:space="0" w:color="auto"/>
              <w:right w:val="single" w:sz="8" w:space="0" w:color="000000"/>
            </w:tcBorders>
            <w:shd w:val="clear" w:color="auto" w:fill="auto"/>
            <w:vAlign w:val="center"/>
            <w:hideMark/>
          </w:tcPr>
          <w:p w14:paraId="67026D9C"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3</w:t>
            </w:r>
          </w:p>
        </w:tc>
        <w:tc>
          <w:tcPr>
            <w:tcW w:w="1977" w:type="dxa"/>
            <w:tcBorders>
              <w:top w:val="nil"/>
              <w:left w:val="nil"/>
              <w:bottom w:val="single" w:sz="4" w:space="0" w:color="auto"/>
              <w:right w:val="single" w:sz="8" w:space="0" w:color="000000"/>
            </w:tcBorders>
            <w:shd w:val="clear" w:color="auto" w:fill="auto"/>
            <w:vAlign w:val="center"/>
            <w:hideMark/>
          </w:tcPr>
          <w:p w14:paraId="6333E378"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4</w:t>
            </w:r>
          </w:p>
        </w:tc>
        <w:tc>
          <w:tcPr>
            <w:tcW w:w="1773" w:type="dxa"/>
            <w:tcBorders>
              <w:top w:val="nil"/>
              <w:left w:val="nil"/>
              <w:bottom w:val="single" w:sz="4" w:space="0" w:color="auto"/>
              <w:right w:val="single" w:sz="8" w:space="0" w:color="000000"/>
            </w:tcBorders>
            <w:shd w:val="clear" w:color="auto" w:fill="auto"/>
            <w:vAlign w:val="center"/>
            <w:hideMark/>
          </w:tcPr>
          <w:p w14:paraId="58AA5EB7" w14:textId="77777777" w:rsidR="001C72FA" w:rsidRPr="004D2301" w:rsidRDefault="001C72FA" w:rsidP="0084266B">
            <w:pPr>
              <w:spacing w:after="0" w:line="240" w:lineRule="auto"/>
              <w:jc w:val="center"/>
              <w:rPr>
                <w:rFonts w:ascii="Times New Roman" w:eastAsia="Times New Roman" w:hAnsi="Times New Roman" w:cs="Times New Roman"/>
                <w:i/>
                <w:iCs/>
                <w:sz w:val="24"/>
                <w:szCs w:val="24"/>
              </w:rPr>
            </w:pPr>
            <w:r w:rsidRPr="004D2301">
              <w:rPr>
                <w:rFonts w:ascii="Times New Roman" w:eastAsia="Times New Roman" w:hAnsi="Times New Roman" w:cs="Times New Roman"/>
                <w:i/>
                <w:iCs/>
                <w:sz w:val="24"/>
                <w:szCs w:val="24"/>
              </w:rPr>
              <w:t>5</w:t>
            </w:r>
          </w:p>
        </w:tc>
      </w:tr>
      <w:tr w:rsidR="00FB4966" w:rsidRPr="004D2301" w14:paraId="6025EC17" w14:textId="77777777" w:rsidTr="0071619B">
        <w:trPr>
          <w:trHeight w:val="300"/>
        </w:trPr>
        <w:tc>
          <w:tcPr>
            <w:tcW w:w="9913"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2C053DF0" w14:textId="55DB465F" w:rsidR="00FB4966" w:rsidRPr="004D2301" w:rsidRDefault="00FB4966" w:rsidP="00FB4966">
            <w:pPr>
              <w:spacing w:after="0" w:line="240" w:lineRule="auto"/>
              <w:rPr>
                <w:rFonts w:ascii="Times New Roman" w:eastAsia="Times New Roman" w:hAnsi="Times New Roman" w:cs="Times New Roman"/>
                <w:i/>
                <w:iCs/>
                <w:sz w:val="24"/>
                <w:szCs w:val="24"/>
              </w:rPr>
            </w:pPr>
            <w:bookmarkStart w:id="5" w:name="_Hlk179978260"/>
            <w:r w:rsidRPr="004D2301">
              <w:rPr>
                <w:rFonts w:ascii="Times New Roman" w:hAnsi="Times New Roman" w:cs="Times New Roman"/>
                <w:b/>
                <w:bCs/>
                <w:i/>
                <w:iCs/>
                <w:sz w:val="24"/>
                <w:szCs w:val="24"/>
              </w:rPr>
              <w:t>Mikrobiologiniai</w:t>
            </w:r>
            <w:bookmarkEnd w:id="5"/>
            <w:r w:rsidRPr="004D2301">
              <w:rPr>
                <w:rFonts w:ascii="Times New Roman" w:hAnsi="Times New Roman" w:cs="Times New Roman"/>
                <w:b/>
                <w:bCs/>
                <w:i/>
                <w:iCs/>
                <w:sz w:val="24"/>
                <w:szCs w:val="24"/>
              </w:rPr>
              <w:t xml:space="preserve"> Hemodializės skyriaus vandens tyrimai</w:t>
            </w:r>
          </w:p>
        </w:tc>
      </w:tr>
      <w:tr w:rsidR="00FB4966" w:rsidRPr="004D2301" w14:paraId="2535EEA4"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AE67058"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hideMark/>
          </w:tcPr>
          <w:p w14:paraId="7570E33D" w14:textId="532C0E9E" w:rsidR="00FB4966" w:rsidRPr="004D2301" w:rsidRDefault="00FB4966" w:rsidP="00FB4966">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Žarninių lazdelių</w:t>
            </w:r>
            <w:r w:rsidRPr="004D2301">
              <w:rPr>
                <w:rFonts w:ascii="Times New Roman" w:hAnsi="Times New Roman" w:cs="Times New Roman"/>
                <w:i/>
                <w:iCs/>
                <w:sz w:val="24"/>
                <w:szCs w:val="24"/>
              </w:rPr>
              <w:t xml:space="preserve"> (E. coli)</w:t>
            </w:r>
            <w:r w:rsidRPr="004D2301">
              <w:rPr>
                <w:rFonts w:ascii="Times New Roman" w:hAnsi="Times New Roman" w:cs="Times New Roman"/>
                <w:sz w:val="24"/>
                <w:szCs w:val="24"/>
              </w:rPr>
              <w:t xml:space="preserve"> ir </w:t>
            </w:r>
            <w:proofErr w:type="spellStart"/>
            <w:r w:rsidRPr="004D2301">
              <w:rPr>
                <w:rFonts w:ascii="Times New Roman" w:hAnsi="Times New Roman" w:cs="Times New Roman"/>
                <w:sz w:val="24"/>
                <w:szCs w:val="24"/>
              </w:rPr>
              <w:t>koliforminių</w:t>
            </w:r>
            <w:proofErr w:type="spellEnd"/>
            <w:r w:rsidRPr="004D2301">
              <w:rPr>
                <w:rFonts w:ascii="Times New Roman" w:hAnsi="Times New Roman" w:cs="Times New Roman"/>
                <w:sz w:val="24"/>
                <w:szCs w:val="24"/>
              </w:rPr>
              <w:t xml:space="preserve"> bakterijų skaičiaus nustatymas membraninio filtravimo metodu </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06CAA45C" w14:textId="28BF656E"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7100104"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C03B4A5"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1A6F27F0"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2110D51C"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1DCC4A3F" w14:textId="7337FB73" w:rsidR="00FB4966" w:rsidRPr="004D2301" w:rsidRDefault="00FB4966" w:rsidP="00FB4966">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 xml:space="preserve">Žarninių </w:t>
            </w:r>
            <w:proofErr w:type="spellStart"/>
            <w:r w:rsidRPr="004D2301">
              <w:rPr>
                <w:rFonts w:ascii="Times New Roman" w:hAnsi="Times New Roman" w:cs="Times New Roman"/>
                <w:sz w:val="24"/>
                <w:szCs w:val="24"/>
              </w:rPr>
              <w:t>enterokokų</w:t>
            </w:r>
            <w:proofErr w:type="spellEnd"/>
            <w:r w:rsidRPr="004D2301">
              <w:rPr>
                <w:rFonts w:ascii="Times New Roman" w:hAnsi="Times New Roman" w:cs="Times New Roman"/>
                <w:sz w:val="24"/>
                <w:szCs w:val="24"/>
              </w:rPr>
              <w:t xml:space="preserve"> skaičiaus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414919C5" w14:textId="7E41FE3F"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C6E6DF7"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37D5694"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72AC8737" w14:textId="77777777" w:rsidTr="0084266B">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355BD032"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1E4ED5DF" w14:textId="2190737C" w:rsidR="00FB4966" w:rsidRPr="004D2301" w:rsidRDefault="00FB4966" w:rsidP="00FB4966">
            <w:pPr>
              <w:spacing w:after="0" w:line="240" w:lineRule="auto"/>
              <w:rPr>
                <w:rFonts w:ascii="Times New Roman" w:eastAsia="Times New Roman" w:hAnsi="Times New Roman" w:cs="Times New Roman"/>
                <w:sz w:val="24"/>
                <w:szCs w:val="24"/>
              </w:rPr>
            </w:pPr>
            <w:r w:rsidRPr="004D2301">
              <w:rPr>
                <w:rFonts w:ascii="Times New Roman" w:hAnsi="Times New Roman" w:cs="Times New Roman"/>
                <w:sz w:val="24"/>
                <w:szCs w:val="24"/>
              </w:rPr>
              <w:t>Kolonijas sudarančių vienetų skaičiaus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516F9F55" w14:textId="67BE6AFF"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hAnsi="Times New Roman" w:cs="Times New Roman"/>
                <w:sz w:val="24"/>
                <w:szCs w:val="24"/>
              </w:rPr>
              <w:t>36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240591E"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9A7BA8D"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756BB66F" w14:textId="77777777" w:rsidTr="00FB4966">
        <w:trPr>
          <w:trHeight w:val="300"/>
        </w:trPr>
        <w:tc>
          <w:tcPr>
            <w:tcW w:w="9913"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144D52BC" w14:textId="40682313" w:rsidR="00FB4966" w:rsidRPr="004D2301" w:rsidRDefault="00FB4966" w:rsidP="00FB4966">
            <w:pPr>
              <w:spacing w:after="0" w:line="240" w:lineRule="auto"/>
              <w:rPr>
                <w:rFonts w:ascii="Times New Roman" w:eastAsia="Times New Roman" w:hAnsi="Times New Roman" w:cs="Times New Roman"/>
                <w:i/>
                <w:iCs/>
                <w:sz w:val="24"/>
                <w:szCs w:val="24"/>
              </w:rPr>
            </w:pPr>
            <w:r w:rsidRPr="004D2301">
              <w:rPr>
                <w:rFonts w:ascii="Times New Roman" w:hAnsi="Times New Roman" w:cs="Times New Roman"/>
                <w:b/>
                <w:bCs/>
                <w:i/>
                <w:iCs/>
                <w:sz w:val="24"/>
                <w:szCs w:val="24"/>
              </w:rPr>
              <w:t>Cheminiai Hemodializės skyriaus vandens tyrimai</w:t>
            </w:r>
          </w:p>
        </w:tc>
      </w:tr>
      <w:tr w:rsidR="00FB4966" w:rsidRPr="004D2301" w14:paraId="1CD46A10" w14:textId="77777777" w:rsidTr="00D265D3">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60792E0D" w14:textId="299F6D61"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23E89F90" w14:textId="234E3EFE"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(kalcio)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tcPr>
          <w:p w14:paraId="2E3E0DF0" w14:textId="0BD36421"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1DA973A0"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08C586E3"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2F4300F5" w14:textId="77777777" w:rsidTr="00D265D3">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30F1548" w14:textId="36BC9B12"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tcPr>
          <w:p w14:paraId="74B00FF1" w14:textId="47B4EEE6"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(magnio)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tcPr>
          <w:p w14:paraId="216097E0" w14:textId="033DCE24"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11AF3895"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0A1A5531"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3E2BF78A" w14:textId="77777777" w:rsidTr="00D265D3">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889BB32" w14:textId="1C27C8C0"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tcPr>
          <w:p w14:paraId="66DF57DC" w14:textId="7519F3B9"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(kalio)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tcPr>
          <w:p w14:paraId="213A85F0" w14:textId="7FA7E655"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5D311B0F"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FE7E43E"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0BF33E3B" w14:textId="77777777" w:rsidTr="00D265D3">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09D0185" w14:textId="5322FE30"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w:t>
            </w:r>
          </w:p>
        </w:tc>
        <w:tc>
          <w:tcPr>
            <w:tcW w:w="3515" w:type="dxa"/>
            <w:tcBorders>
              <w:top w:val="single" w:sz="4" w:space="0" w:color="auto"/>
              <w:left w:val="nil"/>
              <w:bottom w:val="single" w:sz="4" w:space="0" w:color="auto"/>
              <w:right w:val="single" w:sz="8" w:space="0" w:color="000000"/>
            </w:tcBorders>
            <w:shd w:val="clear" w:color="auto" w:fill="auto"/>
          </w:tcPr>
          <w:p w14:paraId="62502215" w14:textId="673C51D3"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(natrio)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tcPr>
          <w:p w14:paraId="37386682" w14:textId="101BEABD"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09C14BC4"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57845D11"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516534D8" w14:textId="77777777" w:rsidTr="00066E29">
        <w:trPr>
          <w:trHeight w:val="300"/>
        </w:trPr>
        <w:tc>
          <w:tcPr>
            <w:tcW w:w="9913"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7FC55BF1" w14:textId="2FF9CE90" w:rsidR="00FB4966" w:rsidRPr="004D2301" w:rsidRDefault="00FB4966" w:rsidP="00FB4966">
            <w:pPr>
              <w:spacing w:after="0" w:line="240" w:lineRule="auto"/>
              <w:rPr>
                <w:rFonts w:ascii="Times New Roman" w:eastAsia="Times New Roman" w:hAnsi="Times New Roman" w:cs="Times New Roman"/>
                <w:i/>
                <w:iCs/>
                <w:sz w:val="24"/>
                <w:szCs w:val="24"/>
              </w:rPr>
            </w:pPr>
            <w:r w:rsidRPr="004D2301">
              <w:rPr>
                <w:rFonts w:ascii="Times New Roman" w:hAnsi="Times New Roman" w:cs="Times New Roman"/>
                <w:b/>
                <w:bCs/>
                <w:i/>
                <w:iCs/>
                <w:sz w:val="24"/>
                <w:szCs w:val="24"/>
              </w:rPr>
              <w:t xml:space="preserve">Mikrobiologiniai </w:t>
            </w:r>
            <w:proofErr w:type="spellStart"/>
            <w:r w:rsidRPr="004D2301">
              <w:rPr>
                <w:rFonts w:ascii="Times New Roman" w:hAnsi="Times New Roman" w:cs="Times New Roman"/>
                <w:b/>
                <w:bCs/>
                <w:i/>
                <w:iCs/>
                <w:sz w:val="24"/>
                <w:szCs w:val="24"/>
              </w:rPr>
              <w:t>dejonizuoto</w:t>
            </w:r>
            <w:proofErr w:type="spellEnd"/>
            <w:r w:rsidRPr="004D2301">
              <w:rPr>
                <w:rFonts w:ascii="Times New Roman" w:hAnsi="Times New Roman" w:cs="Times New Roman"/>
                <w:b/>
                <w:bCs/>
                <w:i/>
                <w:iCs/>
                <w:sz w:val="24"/>
                <w:szCs w:val="24"/>
              </w:rPr>
              <w:t xml:space="preserve"> vandens tyrimai</w:t>
            </w:r>
          </w:p>
        </w:tc>
      </w:tr>
      <w:tr w:rsidR="00FB4966" w:rsidRPr="004D2301" w14:paraId="40092382" w14:textId="77777777" w:rsidTr="00E40A27">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147D8AAF" w14:textId="2F0F52AC"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2F3E1C17" w14:textId="32822EB4"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Žarninių lazdelių</w:t>
            </w:r>
            <w:r w:rsidRPr="004D2301">
              <w:rPr>
                <w:rFonts w:ascii="Times New Roman" w:hAnsi="Times New Roman" w:cs="Times New Roman"/>
                <w:i/>
                <w:iCs/>
                <w:sz w:val="24"/>
                <w:szCs w:val="24"/>
              </w:rPr>
              <w:t xml:space="preserve"> (E. coli)</w:t>
            </w:r>
            <w:r w:rsidRPr="004D2301">
              <w:rPr>
                <w:rFonts w:ascii="Times New Roman" w:hAnsi="Times New Roman" w:cs="Times New Roman"/>
                <w:sz w:val="24"/>
                <w:szCs w:val="24"/>
              </w:rPr>
              <w:t xml:space="preserve"> ir </w:t>
            </w:r>
            <w:proofErr w:type="spellStart"/>
            <w:r w:rsidRPr="004D2301">
              <w:rPr>
                <w:rFonts w:ascii="Times New Roman" w:hAnsi="Times New Roman" w:cs="Times New Roman"/>
                <w:sz w:val="24"/>
                <w:szCs w:val="24"/>
              </w:rPr>
              <w:t>koliforminių</w:t>
            </w:r>
            <w:proofErr w:type="spellEnd"/>
            <w:r w:rsidRPr="004D2301">
              <w:rPr>
                <w:rFonts w:ascii="Times New Roman" w:hAnsi="Times New Roman" w:cs="Times New Roman"/>
                <w:sz w:val="24"/>
                <w:szCs w:val="24"/>
              </w:rPr>
              <w:t xml:space="preserve"> bakterijų skaičiaus nustatymas membraninio filtravimo metodu </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7CC877E4" w14:textId="47468901"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31AC685B"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E2C2EB8"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006F3C6A" w14:textId="77777777" w:rsidTr="00E40A27">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1BB4DD1D" w14:textId="0DB8EAA7"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049354DD" w14:textId="7802CE7E"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 xml:space="preserve">Žarninių </w:t>
            </w:r>
            <w:proofErr w:type="spellStart"/>
            <w:r w:rsidRPr="004D2301">
              <w:rPr>
                <w:rFonts w:ascii="Times New Roman" w:hAnsi="Times New Roman" w:cs="Times New Roman"/>
                <w:sz w:val="24"/>
                <w:szCs w:val="24"/>
              </w:rPr>
              <w:t>enterokokų</w:t>
            </w:r>
            <w:proofErr w:type="spellEnd"/>
            <w:r w:rsidRPr="004D2301">
              <w:rPr>
                <w:rFonts w:ascii="Times New Roman" w:hAnsi="Times New Roman" w:cs="Times New Roman"/>
                <w:sz w:val="24"/>
                <w:szCs w:val="24"/>
              </w:rPr>
              <w:t xml:space="preserve"> skaičiaus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232B6606" w14:textId="1EB89D87"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52F5AF72"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36589C41"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2B84E11F" w14:textId="77777777" w:rsidTr="00E40A27">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E06A8F8" w14:textId="3A381E30"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708D0ACE" w14:textId="2B80114C"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Kolonijas sudarančių vienetų skaičiaus nustatymas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6DE4836F" w14:textId="6B244E7F"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72932A3D"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2C85C2D"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1D1355CF" w14:textId="77777777" w:rsidTr="00FB4966">
        <w:trPr>
          <w:trHeight w:val="300"/>
        </w:trPr>
        <w:tc>
          <w:tcPr>
            <w:tcW w:w="9913"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1BCCDBA7" w14:textId="76768BCB" w:rsidR="00FB4966" w:rsidRPr="004D2301" w:rsidRDefault="00FB4966" w:rsidP="00FB4966">
            <w:pPr>
              <w:spacing w:after="0" w:line="240" w:lineRule="auto"/>
              <w:rPr>
                <w:rFonts w:ascii="Times New Roman" w:eastAsia="Times New Roman" w:hAnsi="Times New Roman" w:cs="Times New Roman"/>
                <w:i/>
                <w:iCs/>
                <w:sz w:val="24"/>
                <w:szCs w:val="24"/>
              </w:rPr>
            </w:pPr>
            <w:r w:rsidRPr="004D2301">
              <w:rPr>
                <w:rFonts w:ascii="Times New Roman" w:hAnsi="Times New Roman" w:cs="Times New Roman"/>
                <w:b/>
                <w:bCs/>
                <w:i/>
                <w:iCs/>
                <w:sz w:val="24"/>
                <w:szCs w:val="24"/>
              </w:rPr>
              <w:t xml:space="preserve">Cheminiai </w:t>
            </w:r>
            <w:proofErr w:type="spellStart"/>
            <w:r w:rsidRPr="004D2301">
              <w:rPr>
                <w:rFonts w:ascii="Times New Roman" w:hAnsi="Times New Roman" w:cs="Times New Roman"/>
                <w:b/>
                <w:bCs/>
                <w:i/>
                <w:iCs/>
                <w:sz w:val="24"/>
                <w:szCs w:val="24"/>
              </w:rPr>
              <w:t>dejonizuoto</w:t>
            </w:r>
            <w:proofErr w:type="spellEnd"/>
            <w:r w:rsidRPr="004D2301">
              <w:rPr>
                <w:rFonts w:ascii="Times New Roman" w:hAnsi="Times New Roman" w:cs="Times New Roman"/>
                <w:b/>
                <w:bCs/>
                <w:i/>
                <w:iCs/>
                <w:sz w:val="24"/>
                <w:szCs w:val="24"/>
              </w:rPr>
              <w:t xml:space="preserve"> vandens tyrimai</w:t>
            </w:r>
          </w:p>
        </w:tc>
      </w:tr>
      <w:tr w:rsidR="00FB4966" w:rsidRPr="004D2301" w14:paraId="202E873C" w14:textId="77777777" w:rsidTr="007B4CC1">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595580DA" w14:textId="67316F51"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403D10A6" w14:textId="5668BA4C"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(kalcio)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01B487E6" w14:textId="0ABFE016"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05CE42FF"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54ECEC35"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7D862C67" w14:textId="77777777" w:rsidTr="007B4CC1">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C534DB2" w14:textId="0230A7B4"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tcPr>
          <w:p w14:paraId="72D8632D" w14:textId="7E0463BC"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(magnio)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7261BA6B" w14:textId="097328E6"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A398B7D"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7CA9148C"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0E7F4728" w14:textId="77777777" w:rsidTr="007B4CC1">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64BAA787" w14:textId="15F74FD9"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tcPr>
          <w:p w14:paraId="67B9DB14" w14:textId="21F4ADF0"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(kalio)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601683D4" w14:textId="42C1945F"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5ACC35A1"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6732449E"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3B1A7944" w14:textId="77777777" w:rsidTr="007B4CC1">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4AF5B9C3" w14:textId="75FCEB61"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w:t>
            </w:r>
          </w:p>
        </w:tc>
        <w:tc>
          <w:tcPr>
            <w:tcW w:w="3515" w:type="dxa"/>
            <w:tcBorders>
              <w:top w:val="single" w:sz="4" w:space="0" w:color="auto"/>
              <w:left w:val="nil"/>
              <w:bottom w:val="single" w:sz="4" w:space="0" w:color="auto"/>
              <w:right w:val="single" w:sz="8" w:space="0" w:color="000000"/>
            </w:tcBorders>
            <w:shd w:val="clear" w:color="auto" w:fill="auto"/>
          </w:tcPr>
          <w:p w14:paraId="4FE45A43" w14:textId="1765E598"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Metalo kiekio (natrio) nustatymas vandenyje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06678FD0" w14:textId="3B25ACF8"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3</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E04DF60"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BFA4449"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3A004C22" w14:textId="77777777" w:rsidTr="00FB4966">
        <w:trPr>
          <w:trHeight w:val="300"/>
        </w:trPr>
        <w:tc>
          <w:tcPr>
            <w:tcW w:w="9913"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2997A777" w14:textId="1CA07DE0" w:rsidR="00FB4966" w:rsidRPr="004D2301" w:rsidRDefault="00FB4966" w:rsidP="00FB4966">
            <w:pPr>
              <w:spacing w:after="0" w:line="240" w:lineRule="auto"/>
              <w:rPr>
                <w:rFonts w:ascii="Times New Roman" w:eastAsia="Times New Roman" w:hAnsi="Times New Roman" w:cs="Times New Roman"/>
                <w:i/>
                <w:iCs/>
                <w:sz w:val="24"/>
                <w:szCs w:val="24"/>
              </w:rPr>
            </w:pPr>
            <w:r w:rsidRPr="004D2301">
              <w:rPr>
                <w:rFonts w:ascii="Times New Roman" w:hAnsi="Times New Roman" w:cs="Times New Roman"/>
                <w:b/>
                <w:bCs/>
                <w:i/>
                <w:iCs/>
                <w:sz w:val="24"/>
                <w:szCs w:val="24"/>
                <w:lang w:val="pt-BR"/>
              </w:rPr>
              <w:t>Mikrobiologiniai vandentiekio vandens tyrimai</w:t>
            </w:r>
          </w:p>
        </w:tc>
      </w:tr>
      <w:tr w:rsidR="00FB4966" w:rsidRPr="004D2301" w14:paraId="25B77E59" w14:textId="77777777" w:rsidTr="00710605">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5553B725" w14:textId="73CADE7F"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1.</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07A5E515" w14:textId="11ED5948"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lang w:val="pt-BR"/>
              </w:rPr>
              <w:t>Legionelių aptikimas</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02520A8F" w14:textId="5986CD89"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90</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206BBEB5"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607FE66B"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1693D8F3" w14:textId="77777777" w:rsidTr="00FB4966">
        <w:trPr>
          <w:trHeight w:val="300"/>
        </w:trPr>
        <w:tc>
          <w:tcPr>
            <w:tcW w:w="9913"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5CDC9D85" w14:textId="1FD583ED" w:rsidR="00FB4966" w:rsidRPr="004D2301" w:rsidRDefault="00FB4966" w:rsidP="00FB4966">
            <w:pPr>
              <w:spacing w:after="0" w:line="240" w:lineRule="auto"/>
              <w:rPr>
                <w:rFonts w:ascii="Times New Roman" w:eastAsia="Times New Roman" w:hAnsi="Times New Roman" w:cs="Times New Roman"/>
                <w:i/>
                <w:iCs/>
                <w:sz w:val="24"/>
                <w:szCs w:val="24"/>
              </w:rPr>
            </w:pPr>
            <w:r w:rsidRPr="004D2301">
              <w:rPr>
                <w:rFonts w:ascii="Times New Roman" w:hAnsi="Times New Roman" w:cs="Times New Roman"/>
                <w:b/>
                <w:bCs/>
                <w:i/>
                <w:iCs/>
                <w:sz w:val="24"/>
                <w:szCs w:val="24"/>
              </w:rPr>
              <w:t>Endoskopų kanalų skalavimo vandens tyrimai</w:t>
            </w:r>
          </w:p>
        </w:tc>
      </w:tr>
      <w:tr w:rsidR="00FB4966" w:rsidRPr="004D2301" w14:paraId="161E8F21" w14:textId="77777777" w:rsidTr="00400C6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4690538" w14:textId="073B06E1"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lastRenderedPageBreak/>
              <w:t>1.</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4BF9EDB0" w14:textId="3C632DA3"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Auksinių stafilokokų (</w:t>
            </w:r>
            <w:proofErr w:type="spellStart"/>
            <w:r w:rsidRPr="004D2301">
              <w:rPr>
                <w:rFonts w:ascii="Times New Roman" w:hAnsi="Times New Roman" w:cs="Times New Roman"/>
                <w:i/>
                <w:iCs/>
                <w:sz w:val="24"/>
                <w:szCs w:val="24"/>
              </w:rPr>
              <w:t>Staphylococcus</w:t>
            </w:r>
            <w:proofErr w:type="spellEnd"/>
            <w:r w:rsidRPr="004D2301">
              <w:rPr>
                <w:rFonts w:ascii="Times New Roman" w:hAnsi="Times New Roman" w:cs="Times New Roman"/>
                <w:i/>
                <w:iCs/>
                <w:sz w:val="24"/>
                <w:szCs w:val="24"/>
              </w:rPr>
              <w:t xml:space="preserve"> </w:t>
            </w:r>
            <w:proofErr w:type="spellStart"/>
            <w:r w:rsidRPr="004D2301">
              <w:rPr>
                <w:rFonts w:ascii="Times New Roman" w:hAnsi="Times New Roman" w:cs="Times New Roman"/>
                <w:i/>
                <w:iCs/>
                <w:sz w:val="24"/>
                <w:szCs w:val="24"/>
              </w:rPr>
              <w:t>aureus</w:t>
            </w:r>
            <w:proofErr w:type="spellEnd"/>
            <w:r w:rsidRPr="004D2301">
              <w:rPr>
                <w:rFonts w:ascii="Times New Roman" w:hAnsi="Times New Roman" w:cs="Times New Roman"/>
                <w:sz w:val="24"/>
                <w:szCs w:val="24"/>
              </w:rPr>
              <w:t xml:space="preserve">) ar kitų stafilokokų aptikimas </w:t>
            </w:r>
            <w:proofErr w:type="spellStart"/>
            <w:r w:rsidRPr="004D2301">
              <w:rPr>
                <w:rFonts w:ascii="Times New Roman" w:hAnsi="Times New Roman" w:cs="Times New Roman"/>
                <w:sz w:val="24"/>
                <w:szCs w:val="24"/>
              </w:rPr>
              <w:t>nuoploviniame</w:t>
            </w:r>
            <w:proofErr w:type="spellEnd"/>
            <w:r w:rsidRPr="004D2301">
              <w:rPr>
                <w:rFonts w:ascii="Times New Roman" w:hAnsi="Times New Roman" w:cs="Times New Roman"/>
                <w:sz w:val="24"/>
                <w:szCs w:val="24"/>
              </w:rPr>
              <w:t xml:space="preserve"> skystyje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4E20698E" w14:textId="43DAA9CB"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C7E46A6"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36934E2"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794D1EED" w14:textId="77777777" w:rsidTr="00400C6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CDCB85F" w14:textId="192F4971"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2.</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0A99D554" w14:textId="36B0B9F2"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 xml:space="preserve">Žarnyno </w:t>
            </w:r>
            <w:proofErr w:type="spellStart"/>
            <w:r w:rsidRPr="004D2301">
              <w:rPr>
                <w:rFonts w:ascii="Times New Roman" w:hAnsi="Times New Roman" w:cs="Times New Roman"/>
                <w:sz w:val="24"/>
                <w:szCs w:val="24"/>
              </w:rPr>
              <w:t>enterokokų</w:t>
            </w:r>
            <w:proofErr w:type="spellEnd"/>
            <w:r w:rsidRPr="004D2301">
              <w:rPr>
                <w:rFonts w:ascii="Times New Roman" w:hAnsi="Times New Roman" w:cs="Times New Roman"/>
                <w:sz w:val="24"/>
                <w:szCs w:val="24"/>
              </w:rPr>
              <w:t xml:space="preserve"> aptikimas </w:t>
            </w:r>
            <w:proofErr w:type="spellStart"/>
            <w:r w:rsidRPr="004D2301">
              <w:rPr>
                <w:rFonts w:ascii="Times New Roman" w:hAnsi="Times New Roman" w:cs="Times New Roman"/>
                <w:sz w:val="24"/>
                <w:szCs w:val="24"/>
              </w:rPr>
              <w:t>nuoploviniame</w:t>
            </w:r>
            <w:proofErr w:type="spellEnd"/>
            <w:r w:rsidRPr="004D2301">
              <w:rPr>
                <w:rFonts w:ascii="Times New Roman" w:hAnsi="Times New Roman" w:cs="Times New Roman"/>
                <w:sz w:val="24"/>
                <w:szCs w:val="24"/>
              </w:rPr>
              <w:t xml:space="preserve"> skystyje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4A99AF90" w14:textId="34DA53A7"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04F0FC0F"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C028FA3"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66B9EAD6" w14:textId="77777777" w:rsidTr="00400C6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0CFFA93F" w14:textId="00C27A0C"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3.</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470C89D0" w14:textId="36C8063C" w:rsidR="00FB4966" w:rsidRPr="004D2301" w:rsidRDefault="00FB4966" w:rsidP="00FB4966">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Žaliamėlių</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pseudonomų</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i/>
                <w:iCs/>
                <w:sz w:val="24"/>
                <w:szCs w:val="24"/>
              </w:rPr>
              <w:t>Pseudonomas</w:t>
            </w:r>
            <w:proofErr w:type="spellEnd"/>
            <w:r w:rsidRPr="004D2301">
              <w:rPr>
                <w:rFonts w:ascii="Times New Roman" w:hAnsi="Times New Roman" w:cs="Times New Roman"/>
                <w:i/>
                <w:iCs/>
                <w:sz w:val="24"/>
                <w:szCs w:val="24"/>
              </w:rPr>
              <w:t xml:space="preserve"> </w:t>
            </w:r>
            <w:proofErr w:type="spellStart"/>
            <w:r w:rsidRPr="004D2301">
              <w:rPr>
                <w:rFonts w:ascii="Times New Roman" w:hAnsi="Times New Roman" w:cs="Times New Roman"/>
                <w:i/>
                <w:iCs/>
                <w:sz w:val="24"/>
                <w:szCs w:val="24"/>
              </w:rPr>
              <w:t>aeruginosa</w:t>
            </w:r>
            <w:proofErr w:type="spellEnd"/>
            <w:r w:rsidRPr="004D2301">
              <w:rPr>
                <w:rFonts w:ascii="Times New Roman" w:hAnsi="Times New Roman" w:cs="Times New Roman"/>
                <w:sz w:val="24"/>
                <w:szCs w:val="24"/>
              </w:rPr>
              <w:t xml:space="preserve">) aptikimas </w:t>
            </w:r>
            <w:proofErr w:type="spellStart"/>
            <w:r w:rsidRPr="004D2301">
              <w:rPr>
                <w:rFonts w:ascii="Times New Roman" w:hAnsi="Times New Roman" w:cs="Times New Roman"/>
                <w:sz w:val="24"/>
                <w:szCs w:val="24"/>
              </w:rPr>
              <w:t>nuoploviniame</w:t>
            </w:r>
            <w:proofErr w:type="spellEnd"/>
            <w:r w:rsidRPr="004D2301">
              <w:rPr>
                <w:rFonts w:ascii="Times New Roman" w:hAnsi="Times New Roman" w:cs="Times New Roman"/>
                <w:sz w:val="24"/>
                <w:szCs w:val="24"/>
              </w:rPr>
              <w:t xml:space="preserve"> skystyje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470FC5AE" w14:textId="32A3FA19"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31F8B3D"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2C2D73A2"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617C3A42" w14:textId="77777777" w:rsidTr="00400C6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5C96FF04" w14:textId="489BD597"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4.</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27C22CB3" w14:textId="57BE63CD" w:rsidR="00FB4966" w:rsidRPr="004D2301" w:rsidRDefault="00FB4966" w:rsidP="00FB4966">
            <w:pPr>
              <w:spacing w:after="0" w:line="240" w:lineRule="auto"/>
              <w:rPr>
                <w:rFonts w:ascii="Times New Roman" w:hAnsi="Times New Roman" w:cs="Times New Roman"/>
                <w:sz w:val="24"/>
                <w:szCs w:val="24"/>
              </w:rPr>
            </w:pPr>
            <w:r w:rsidRPr="004D2301">
              <w:rPr>
                <w:rFonts w:ascii="Times New Roman" w:hAnsi="Times New Roman" w:cs="Times New Roman"/>
                <w:sz w:val="24"/>
                <w:szCs w:val="24"/>
              </w:rPr>
              <w:t xml:space="preserve">Kolonijas sudarančių vienetų skaičiaus nustatymas </w:t>
            </w:r>
            <w:proofErr w:type="spellStart"/>
            <w:r w:rsidRPr="004D2301">
              <w:rPr>
                <w:rFonts w:ascii="Times New Roman" w:hAnsi="Times New Roman" w:cs="Times New Roman"/>
                <w:sz w:val="24"/>
                <w:szCs w:val="24"/>
              </w:rPr>
              <w:t>nuoploviniame</w:t>
            </w:r>
            <w:proofErr w:type="spellEnd"/>
            <w:r w:rsidRPr="004D2301">
              <w:rPr>
                <w:rFonts w:ascii="Times New Roman" w:hAnsi="Times New Roman" w:cs="Times New Roman"/>
                <w:sz w:val="24"/>
                <w:szCs w:val="24"/>
              </w:rPr>
              <w:t xml:space="preserve"> skystyje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5F39863F" w14:textId="3E079DB1"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3CE01A12"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7C54EFB0"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7FDDAC03" w14:textId="77777777" w:rsidTr="00400C69">
        <w:trPr>
          <w:trHeight w:val="300"/>
        </w:trPr>
        <w:tc>
          <w:tcPr>
            <w:tcW w:w="738" w:type="dxa"/>
            <w:tcBorders>
              <w:top w:val="single" w:sz="4" w:space="0" w:color="auto"/>
              <w:left w:val="single" w:sz="8" w:space="0" w:color="000000"/>
              <w:bottom w:val="single" w:sz="4" w:space="0" w:color="auto"/>
              <w:right w:val="single" w:sz="8" w:space="0" w:color="000000"/>
            </w:tcBorders>
            <w:shd w:val="clear" w:color="auto" w:fill="auto"/>
            <w:vAlign w:val="center"/>
          </w:tcPr>
          <w:p w14:paraId="204DBBA8" w14:textId="325DC8E2" w:rsidR="00FB4966" w:rsidRPr="004D2301" w:rsidRDefault="00FB4966" w:rsidP="00FB4966">
            <w:pPr>
              <w:spacing w:after="0" w:line="240" w:lineRule="auto"/>
              <w:jc w:val="center"/>
              <w:rPr>
                <w:rFonts w:ascii="Times New Roman" w:eastAsia="Times New Roman" w:hAnsi="Times New Roman" w:cs="Times New Roman"/>
                <w:sz w:val="24"/>
                <w:szCs w:val="24"/>
              </w:rPr>
            </w:pPr>
            <w:r w:rsidRPr="004D2301">
              <w:rPr>
                <w:rFonts w:ascii="Times New Roman" w:eastAsia="Times New Roman" w:hAnsi="Times New Roman" w:cs="Times New Roman"/>
                <w:sz w:val="24"/>
                <w:szCs w:val="24"/>
              </w:rPr>
              <w:t>5.</w:t>
            </w:r>
          </w:p>
        </w:tc>
        <w:tc>
          <w:tcPr>
            <w:tcW w:w="3515" w:type="dxa"/>
            <w:tcBorders>
              <w:top w:val="single" w:sz="4" w:space="0" w:color="auto"/>
              <w:left w:val="nil"/>
              <w:bottom w:val="single" w:sz="4" w:space="0" w:color="auto"/>
              <w:right w:val="single" w:sz="8" w:space="0" w:color="000000"/>
            </w:tcBorders>
            <w:shd w:val="clear" w:color="auto" w:fill="auto"/>
            <w:vAlign w:val="center"/>
          </w:tcPr>
          <w:p w14:paraId="6124ED19" w14:textId="4539708F" w:rsidR="00FB4966" w:rsidRPr="004D2301" w:rsidRDefault="00FB4966" w:rsidP="00FB4966">
            <w:pPr>
              <w:spacing w:after="0" w:line="240" w:lineRule="auto"/>
              <w:rPr>
                <w:rFonts w:ascii="Times New Roman" w:hAnsi="Times New Roman" w:cs="Times New Roman"/>
                <w:sz w:val="24"/>
                <w:szCs w:val="24"/>
              </w:rPr>
            </w:pPr>
            <w:proofErr w:type="spellStart"/>
            <w:r w:rsidRPr="004D2301">
              <w:rPr>
                <w:rFonts w:ascii="Times New Roman" w:hAnsi="Times New Roman" w:cs="Times New Roman"/>
                <w:sz w:val="24"/>
                <w:szCs w:val="24"/>
              </w:rPr>
              <w:t>Acinetobacter</w:t>
            </w:r>
            <w:proofErr w:type="spellEnd"/>
            <w:r w:rsidRPr="004D2301">
              <w:rPr>
                <w:rFonts w:ascii="Times New Roman" w:hAnsi="Times New Roman" w:cs="Times New Roman"/>
                <w:sz w:val="24"/>
                <w:szCs w:val="24"/>
              </w:rPr>
              <w:t xml:space="preserve"> </w:t>
            </w:r>
            <w:proofErr w:type="spellStart"/>
            <w:r w:rsidRPr="004D2301">
              <w:rPr>
                <w:rFonts w:ascii="Times New Roman" w:hAnsi="Times New Roman" w:cs="Times New Roman"/>
                <w:sz w:val="24"/>
                <w:szCs w:val="24"/>
              </w:rPr>
              <w:t>baumannii</w:t>
            </w:r>
            <w:proofErr w:type="spellEnd"/>
            <w:r w:rsidRPr="004D2301">
              <w:rPr>
                <w:rFonts w:ascii="Times New Roman" w:hAnsi="Times New Roman" w:cs="Times New Roman"/>
                <w:sz w:val="24"/>
                <w:szCs w:val="24"/>
              </w:rPr>
              <w:t xml:space="preserve"> aptikimas </w:t>
            </w:r>
            <w:proofErr w:type="spellStart"/>
            <w:r w:rsidRPr="004D2301">
              <w:rPr>
                <w:rFonts w:ascii="Times New Roman" w:hAnsi="Times New Roman" w:cs="Times New Roman"/>
                <w:sz w:val="24"/>
                <w:szCs w:val="24"/>
              </w:rPr>
              <w:t>nuoploviniame</w:t>
            </w:r>
            <w:proofErr w:type="spellEnd"/>
            <w:r w:rsidRPr="004D2301">
              <w:rPr>
                <w:rFonts w:ascii="Times New Roman" w:hAnsi="Times New Roman" w:cs="Times New Roman"/>
                <w:sz w:val="24"/>
                <w:szCs w:val="24"/>
              </w:rPr>
              <w:t xml:space="preserve"> skystyje</w:t>
            </w:r>
          </w:p>
        </w:tc>
        <w:tc>
          <w:tcPr>
            <w:tcW w:w="1910" w:type="dxa"/>
            <w:tcBorders>
              <w:top w:val="single" w:sz="4" w:space="0" w:color="auto"/>
              <w:left w:val="single" w:sz="4" w:space="0" w:color="auto"/>
              <w:bottom w:val="single" w:sz="4" w:space="0" w:color="auto"/>
              <w:right w:val="single" w:sz="8" w:space="0" w:color="000000"/>
            </w:tcBorders>
            <w:shd w:val="clear" w:color="auto" w:fill="auto"/>
            <w:vAlign w:val="center"/>
          </w:tcPr>
          <w:p w14:paraId="60A8B34E" w14:textId="479FEEF2" w:rsidR="00FB4966" w:rsidRPr="004D2301" w:rsidRDefault="00FB4966" w:rsidP="00FB4966">
            <w:pPr>
              <w:spacing w:after="0" w:line="240" w:lineRule="auto"/>
              <w:jc w:val="center"/>
              <w:rPr>
                <w:rFonts w:ascii="Times New Roman" w:hAnsi="Times New Roman" w:cs="Times New Roman"/>
                <w:sz w:val="24"/>
                <w:szCs w:val="24"/>
              </w:rPr>
            </w:pPr>
            <w:r w:rsidRPr="004D2301">
              <w:rPr>
                <w:rFonts w:ascii="Times New Roman" w:hAnsi="Times New Roman" w:cs="Times New Roman"/>
                <w:sz w:val="24"/>
                <w:szCs w:val="24"/>
              </w:rPr>
              <w:t>6</w:t>
            </w:r>
          </w:p>
        </w:tc>
        <w:tc>
          <w:tcPr>
            <w:tcW w:w="1977" w:type="dxa"/>
            <w:tcBorders>
              <w:top w:val="single" w:sz="4" w:space="0" w:color="auto"/>
              <w:left w:val="nil"/>
              <w:bottom w:val="single" w:sz="4" w:space="0" w:color="auto"/>
              <w:right w:val="single" w:sz="8" w:space="0" w:color="000000"/>
            </w:tcBorders>
            <w:shd w:val="clear" w:color="auto" w:fill="auto"/>
            <w:vAlign w:val="center"/>
          </w:tcPr>
          <w:p w14:paraId="42F3A9FA"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c>
          <w:tcPr>
            <w:tcW w:w="1773" w:type="dxa"/>
            <w:tcBorders>
              <w:top w:val="single" w:sz="4" w:space="0" w:color="auto"/>
              <w:left w:val="nil"/>
              <w:bottom w:val="single" w:sz="4" w:space="0" w:color="auto"/>
              <w:right w:val="single" w:sz="8" w:space="0" w:color="000000"/>
            </w:tcBorders>
            <w:shd w:val="clear" w:color="auto" w:fill="auto"/>
            <w:vAlign w:val="center"/>
          </w:tcPr>
          <w:p w14:paraId="18CCB237"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r w:rsidR="00FB4966" w:rsidRPr="004D2301" w14:paraId="64B00D18" w14:textId="77777777" w:rsidTr="0084266B">
        <w:trPr>
          <w:trHeight w:val="300"/>
        </w:trPr>
        <w:tc>
          <w:tcPr>
            <w:tcW w:w="8140" w:type="dxa"/>
            <w:gridSpan w:val="4"/>
            <w:tcBorders>
              <w:top w:val="single" w:sz="4" w:space="0" w:color="auto"/>
              <w:left w:val="single" w:sz="8" w:space="0" w:color="000000"/>
              <w:bottom w:val="single" w:sz="4" w:space="0" w:color="auto"/>
              <w:right w:val="single" w:sz="8" w:space="0" w:color="000000"/>
            </w:tcBorders>
            <w:shd w:val="clear" w:color="auto" w:fill="auto"/>
            <w:vAlign w:val="center"/>
          </w:tcPr>
          <w:p w14:paraId="5FCC3A92" w14:textId="77777777" w:rsidR="00FB4966" w:rsidRPr="004D2301" w:rsidRDefault="00FB4966" w:rsidP="00FB4966">
            <w:pPr>
              <w:spacing w:after="0" w:line="240" w:lineRule="auto"/>
              <w:jc w:val="right"/>
              <w:rPr>
                <w:rFonts w:ascii="Times New Roman" w:eastAsia="Times New Roman" w:hAnsi="Times New Roman" w:cs="Times New Roman"/>
                <w:sz w:val="24"/>
                <w:szCs w:val="24"/>
              </w:rPr>
            </w:pPr>
            <w:r w:rsidRPr="004D2301">
              <w:rPr>
                <w:rFonts w:ascii="Times New Roman" w:eastAsia="Times New Roman" w:hAnsi="Times New Roman" w:cs="Times New Roman"/>
                <w:b/>
                <w:bCs/>
                <w:sz w:val="24"/>
                <w:szCs w:val="24"/>
              </w:rPr>
              <w:t>Bendra pasiūlymo kaina Eur be PVM*:</w:t>
            </w:r>
          </w:p>
        </w:tc>
        <w:tc>
          <w:tcPr>
            <w:tcW w:w="1773" w:type="dxa"/>
            <w:tcBorders>
              <w:top w:val="single" w:sz="4" w:space="0" w:color="auto"/>
              <w:left w:val="nil"/>
              <w:bottom w:val="single" w:sz="4" w:space="0" w:color="auto"/>
              <w:right w:val="single" w:sz="8" w:space="0" w:color="000000"/>
            </w:tcBorders>
            <w:shd w:val="clear" w:color="auto" w:fill="auto"/>
            <w:vAlign w:val="center"/>
          </w:tcPr>
          <w:p w14:paraId="38EFDAF7" w14:textId="77777777" w:rsidR="00FB4966" w:rsidRPr="004D2301" w:rsidRDefault="00FB4966" w:rsidP="00FB4966">
            <w:pPr>
              <w:spacing w:after="0" w:line="240" w:lineRule="auto"/>
              <w:jc w:val="center"/>
              <w:rPr>
                <w:rFonts w:ascii="Times New Roman" w:eastAsia="Times New Roman" w:hAnsi="Times New Roman" w:cs="Times New Roman"/>
                <w:sz w:val="24"/>
                <w:szCs w:val="24"/>
              </w:rPr>
            </w:pPr>
          </w:p>
        </w:tc>
      </w:tr>
    </w:tbl>
    <w:p w14:paraId="50F349FA" w14:textId="77777777" w:rsidR="001C72FA" w:rsidRDefault="001C72FA" w:rsidP="001C72FA">
      <w:pPr>
        <w:spacing w:after="0" w:line="240" w:lineRule="auto"/>
        <w:jc w:val="both"/>
        <w:rPr>
          <w:rFonts w:ascii="Times New Roman" w:hAnsi="Times New Roman" w:cs="Times New Roman"/>
          <w:bCs/>
          <w:i/>
          <w:iCs/>
          <w:sz w:val="20"/>
          <w:szCs w:val="20"/>
        </w:rPr>
      </w:pPr>
      <w:r w:rsidRPr="00EA261E">
        <w:rPr>
          <w:rFonts w:ascii="Times New Roman" w:hAnsi="Times New Roman" w:cs="Times New Roman"/>
          <w:i/>
          <w:iCs/>
          <w:sz w:val="20"/>
          <w:szCs w:val="20"/>
        </w:rPr>
        <w:t xml:space="preserve">* Perkančioji organizacija </w:t>
      </w:r>
      <w:r w:rsidRPr="00EA261E">
        <w:rPr>
          <w:rFonts w:ascii="Times New Roman" w:hAnsi="Times New Roman" w:cs="Times New Roman"/>
          <w:bCs/>
          <w:i/>
          <w:iCs/>
          <w:sz w:val="20"/>
          <w:szCs w:val="20"/>
        </w:rPr>
        <w:t>pirkimo sutarties galiojimo laikotarpiu neįsipareigoja įsigyti viso nurodyto paslaugų kiekio</w:t>
      </w:r>
      <w:r w:rsidRPr="00EA261E">
        <w:rPr>
          <w:rFonts w:ascii="Times New Roman" w:eastAsia="Times New Roman" w:hAnsi="Times New Roman" w:cs="Times New Roman"/>
          <w:bCs/>
          <w:i/>
          <w:iCs/>
          <w:sz w:val="20"/>
          <w:szCs w:val="20"/>
        </w:rPr>
        <w:t>.</w:t>
      </w:r>
      <w:r w:rsidRPr="00EA261E">
        <w:rPr>
          <w:rFonts w:ascii="Times New Roman" w:eastAsia="Times New Roman" w:hAnsi="Times New Roman" w:cs="Times New Roman"/>
          <w:i/>
          <w:iCs/>
          <w:sz w:val="20"/>
          <w:szCs w:val="20"/>
        </w:rPr>
        <w:t xml:space="preserve"> </w:t>
      </w:r>
      <w:r w:rsidRPr="00EA261E">
        <w:rPr>
          <w:rFonts w:ascii="Times New Roman" w:eastAsia="Times New Roman" w:hAnsi="Times New Roman" w:cs="Times New Roman"/>
          <w:bCs/>
          <w:i/>
          <w:iCs/>
          <w:sz w:val="20"/>
          <w:szCs w:val="20"/>
        </w:rPr>
        <w:t xml:space="preserve">Bendra pasiūlymo kaina bus naudojama tik </w:t>
      </w:r>
      <w:r w:rsidRPr="00EA261E">
        <w:rPr>
          <w:rFonts w:ascii="Times New Roman" w:hAnsi="Times New Roman" w:cs="Times New Roman"/>
          <w:bCs/>
          <w:i/>
          <w:iCs/>
          <w:sz w:val="20"/>
          <w:szCs w:val="20"/>
        </w:rPr>
        <w:t>tiekėjų pasiūlymams palyginti, į pirkimo sutartį jis nerašomas</w:t>
      </w:r>
      <w:r>
        <w:rPr>
          <w:rFonts w:ascii="Times New Roman" w:hAnsi="Times New Roman" w:cs="Times New Roman"/>
          <w:bCs/>
          <w:i/>
          <w:iCs/>
          <w:sz w:val="20"/>
          <w:szCs w:val="20"/>
        </w:rPr>
        <w:t>.</w:t>
      </w:r>
    </w:p>
    <w:p w14:paraId="2069EA1E" w14:textId="77777777" w:rsidR="001C72FA" w:rsidRDefault="001C72FA" w:rsidP="001C72FA">
      <w:pPr>
        <w:spacing w:after="0" w:line="240" w:lineRule="auto"/>
        <w:jc w:val="both"/>
        <w:rPr>
          <w:rFonts w:ascii="Times New Roman" w:hAnsi="Times New Roman" w:cs="Times New Roman"/>
          <w:bCs/>
          <w:i/>
          <w:iCs/>
          <w:sz w:val="20"/>
          <w:szCs w:val="20"/>
        </w:rPr>
      </w:pPr>
    </w:p>
    <w:p w14:paraId="1A4742C3" w14:textId="77777777" w:rsidR="001C72FA" w:rsidRPr="00FA621B" w:rsidRDefault="001C72FA" w:rsidP="001C72FA">
      <w:pPr>
        <w:widowControl w:val="0"/>
        <w:spacing w:after="0" w:line="240" w:lineRule="auto"/>
        <w:ind w:firstLine="851"/>
        <w:jc w:val="both"/>
        <w:rPr>
          <w:rFonts w:ascii="Times New Roman" w:hAnsi="Times New Roman" w:cs="Times New Roman"/>
          <w:bCs/>
          <w:i/>
          <w:iCs/>
          <w:color w:val="0070C0"/>
          <w:sz w:val="24"/>
          <w:szCs w:val="24"/>
        </w:rPr>
      </w:pPr>
      <w:r w:rsidRPr="00FA621B">
        <w:rPr>
          <w:rFonts w:ascii="Times New Roman" w:hAnsi="Times New Roman" w:cs="Times New Roman"/>
          <w:bCs/>
          <w:color w:val="0070C0"/>
          <w:sz w:val="24"/>
          <w:szCs w:val="24"/>
        </w:rPr>
        <w:t xml:space="preserve">Vadovaujantis </w:t>
      </w:r>
      <w:r w:rsidRPr="00FA621B">
        <w:rPr>
          <w:rFonts w:ascii="Times New Roman" w:eastAsia="Times New Roman" w:hAnsi="Times New Roman" w:cs="Times New Roman"/>
          <w:bCs/>
          <w:color w:val="0070C0"/>
          <w:sz w:val="24"/>
          <w:szCs w:val="24"/>
        </w:rPr>
        <w:t xml:space="preserve">Lietuvos Respublikos pridėtinės vertės įstatymo 20 straipsnio 1 dalimi, </w:t>
      </w:r>
      <w:r w:rsidRPr="00FA621B">
        <w:rPr>
          <w:rFonts w:ascii="Times New Roman" w:eastAsia="Times New Roman" w:hAnsi="Times New Roman" w:cs="Times New Roman"/>
          <w:bCs/>
          <w:i/>
          <w:iCs/>
          <w:color w:val="0070C0"/>
          <w:sz w:val="24"/>
          <w:szCs w:val="24"/>
        </w:rPr>
        <w:t>„</w:t>
      </w:r>
      <w:r w:rsidRPr="00FA621B">
        <w:rPr>
          <w:rFonts w:ascii="Times New Roman" w:hAnsi="Times New Roman" w:cs="Times New Roman"/>
          <w:i/>
          <w:iCs/>
          <w:color w:val="0070C0"/>
          <w:sz w:val="24"/>
          <w:szCs w:val="24"/>
        </w:rPr>
        <w:t>PVM neapmokestinamos asmens ir visuomenės sveikatos priežiūros paslaugos, kurias teikia</w:t>
      </w:r>
      <w:r w:rsidRPr="00FA621B">
        <w:rPr>
          <w:rFonts w:ascii="Times New Roman" w:hAnsi="Times New Roman" w:cs="Times New Roman"/>
          <w:b/>
          <w:bCs/>
          <w:i/>
          <w:iCs/>
          <w:color w:val="0070C0"/>
          <w:sz w:val="24"/>
          <w:szCs w:val="24"/>
        </w:rPr>
        <w:t> </w:t>
      </w:r>
      <w:r w:rsidRPr="00FA621B">
        <w:rPr>
          <w:rFonts w:ascii="Times New Roman" w:hAnsi="Times New Roman" w:cs="Times New Roman"/>
          <w:i/>
          <w:iCs/>
          <w:color w:val="0070C0"/>
          <w:sz w:val="24"/>
          <w:szCs w:val="24"/>
        </w:rPr>
        <w:t>asmenys, atitinkam</w:t>
      </w:r>
      <w:r w:rsidRPr="00FA621B">
        <w:rPr>
          <w:i/>
          <w:iCs/>
          <w:color w:val="0070C0"/>
          <w:sz w:val="22"/>
          <w:szCs w:val="22"/>
        </w:rPr>
        <w:t xml:space="preserve">ų </w:t>
      </w:r>
      <w:r w:rsidRPr="00FA621B">
        <w:rPr>
          <w:rFonts w:ascii="Times New Roman" w:hAnsi="Times New Roman" w:cs="Times New Roman"/>
          <w:i/>
          <w:iCs/>
          <w:color w:val="0070C0"/>
          <w:sz w:val="24"/>
          <w:szCs w:val="24"/>
        </w:rPr>
        <w:t>teisės aktų nustatyta tvarka įgiję teisę teikti šias paslaugas</w:t>
      </w:r>
      <w:r w:rsidRPr="00FA621B">
        <w:rPr>
          <w:rFonts w:ascii="Times New Roman" w:eastAsia="Times New Roman" w:hAnsi="Times New Roman" w:cs="Times New Roman"/>
          <w:bCs/>
          <w:i/>
          <w:iCs/>
          <w:color w:val="0070C0"/>
          <w:sz w:val="24"/>
          <w:szCs w:val="24"/>
        </w:rPr>
        <w:t>.“</w:t>
      </w:r>
    </w:p>
    <w:p w14:paraId="3AD8FFB8" w14:textId="77777777" w:rsidR="001C72FA" w:rsidRPr="00170864" w:rsidRDefault="001C72FA" w:rsidP="001C72FA">
      <w:pPr>
        <w:widowControl w:val="0"/>
        <w:spacing w:after="0" w:line="240" w:lineRule="auto"/>
        <w:ind w:firstLine="851"/>
        <w:rPr>
          <w:rFonts w:ascii="Times New Roman" w:hAnsi="Times New Roman" w:cs="Times New Roman"/>
          <w:b/>
          <w:sz w:val="24"/>
          <w:szCs w:val="24"/>
        </w:rPr>
      </w:pPr>
    </w:p>
    <w:p w14:paraId="31D6F742" w14:textId="77777777" w:rsidR="001C72FA" w:rsidRDefault="001C72FA" w:rsidP="001C72FA">
      <w:pPr>
        <w:widowControl w:val="0"/>
        <w:spacing w:after="0" w:line="240" w:lineRule="auto"/>
        <w:ind w:firstLine="851"/>
        <w:rPr>
          <w:rFonts w:ascii="Times New Roman" w:hAnsi="Times New Roman" w:cs="Times New Roman"/>
          <w:sz w:val="24"/>
          <w:szCs w:val="24"/>
        </w:rPr>
      </w:pPr>
      <w:r w:rsidRPr="00170864">
        <w:rPr>
          <w:rFonts w:ascii="Times New Roman" w:hAnsi="Times New Roman" w:cs="Times New Roman"/>
          <w:b/>
          <w:sz w:val="24"/>
          <w:szCs w:val="24"/>
        </w:rPr>
        <w:t xml:space="preserve">Mūsų </w:t>
      </w:r>
      <w:r>
        <w:rPr>
          <w:rFonts w:ascii="Times New Roman" w:hAnsi="Times New Roman" w:cs="Times New Roman"/>
          <w:b/>
          <w:sz w:val="24"/>
          <w:szCs w:val="24"/>
        </w:rPr>
        <w:t xml:space="preserve">bendra </w:t>
      </w:r>
      <w:r w:rsidRPr="00170864">
        <w:rPr>
          <w:rFonts w:ascii="Times New Roman" w:hAnsi="Times New Roman" w:cs="Times New Roman"/>
          <w:b/>
          <w:sz w:val="24"/>
          <w:szCs w:val="24"/>
        </w:rPr>
        <w:t xml:space="preserve">pasiūlymo kaina </w:t>
      </w:r>
      <w:r>
        <w:rPr>
          <w:rFonts w:ascii="Times New Roman" w:hAnsi="Times New Roman" w:cs="Times New Roman"/>
          <w:b/>
          <w:sz w:val="24"/>
          <w:szCs w:val="24"/>
        </w:rPr>
        <w:t>be</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įrašyti 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31ABFB0D" w14:textId="77777777" w:rsidR="0045145E" w:rsidRDefault="0045145E" w:rsidP="00FD0217">
      <w:pPr>
        <w:widowControl w:val="0"/>
        <w:spacing w:after="0" w:line="240" w:lineRule="auto"/>
        <w:rPr>
          <w:rFonts w:ascii="Times New Roman" w:hAnsi="Times New Roman" w:cs="Times New Roman"/>
          <w:sz w:val="24"/>
          <w:szCs w:val="24"/>
        </w:rPr>
      </w:pPr>
    </w:p>
    <w:p w14:paraId="5B2DC281" w14:textId="77777777" w:rsidR="0045145E" w:rsidRPr="00170864" w:rsidRDefault="0045145E" w:rsidP="00FD0217">
      <w:pPr>
        <w:widowControl w:val="0"/>
        <w:spacing w:after="0" w:line="240" w:lineRule="auto"/>
        <w:rPr>
          <w:rFonts w:ascii="Times New Roman" w:hAnsi="Times New Roman" w:cs="Times New Roman"/>
          <w:sz w:val="24"/>
          <w:szCs w:val="24"/>
        </w:rPr>
      </w:pPr>
    </w:p>
    <w:p w14:paraId="3619C41C" w14:textId="77777777" w:rsidR="00A3054E" w:rsidRPr="00B05789" w:rsidRDefault="00A3054E" w:rsidP="00A3054E">
      <w:pPr>
        <w:widowControl w:val="0"/>
        <w:spacing w:after="0" w:line="240" w:lineRule="auto"/>
        <w:rPr>
          <w:rFonts w:ascii="Times New Roman" w:hAnsi="Times New Roman" w:cs="Times New Roman"/>
          <w:sz w:val="24"/>
          <w:szCs w:val="24"/>
        </w:rPr>
      </w:pPr>
    </w:p>
    <w:p w14:paraId="15853C31" w14:textId="77777777" w:rsidR="00A3054E" w:rsidRPr="00170864" w:rsidRDefault="00A3054E" w:rsidP="00A3054E">
      <w:pPr>
        <w:spacing w:after="0" w:line="240" w:lineRule="auto"/>
        <w:ind w:firstLine="720"/>
        <w:rPr>
          <w:rFonts w:ascii="Times New Roman" w:hAnsi="Times New Roman" w:cs="Times New Roman"/>
          <w:b/>
          <w:sz w:val="24"/>
          <w:szCs w:val="24"/>
        </w:rPr>
      </w:pPr>
      <w:r w:rsidRPr="00170864">
        <w:rPr>
          <w:rFonts w:ascii="Times New Roman" w:hAnsi="Times New Roman" w:cs="Times New Roman"/>
          <w:sz w:val="24"/>
          <w:szCs w:val="24"/>
          <w:lang w:eastAsia="en-US"/>
        </w:rPr>
        <w:t>Pasiūlymas galioja 90 dienų nuo paskutinės pasiūlymų pateikimo termino dienos imtinai.</w:t>
      </w:r>
    </w:p>
    <w:p w14:paraId="3362EB5C" w14:textId="77777777" w:rsidR="00A3054E" w:rsidRPr="00170864" w:rsidRDefault="00A3054E" w:rsidP="00A3054E">
      <w:pPr>
        <w:tabs>
          <w:tab w:val="left" w:pos="720"/>
        </w:tabs>
        <w:spacing w:after="0" w:line="240" w:lineRule="auto"/>
        <w:ind w:firstLine="720"/>
        <w:jc w:val="both"/>
        <w:rPr>
          <w:rFonts w:ascii="Times New Roman" w:hAnsi="Times New Roman" w:cs="Times New Roman"/>
          <w:sz w:val="24"/>
          <w:szCs w:val="24"/>
          <w:lang w:eastAsia="en-US"/>
        </w:rPr>
      </w:pPr>
      <w:r w:rsidRPr="00170864">
        <w:rPr>
          <w:rFonts w:ascii="Times New Roman" w:hAnsi="Times New Roman" w:cs="Times New Roman"/>
          <w:sz w:val="24"/>
          <w:szCs w:val="24"/>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74EBEDCD" w14:textId="77777777" w:rsidR="00A3054E" w:rsidRPr="00170864" w:rsidRDefault="00A3054E" w:rsidP="00A3054E">
      <w:pPr>
        <w:tabs>
          <w:tab w:val="left" w:pos="720"/>
        </w:tabs>
        <w:spacing w:after="0" w:line="240" w:lineRule="auto"/>
        <w:jc w:val="both"/>
        <w:rPr>
          <w:rFonts w:ascii="Times New Roman" w:hAnsi="Times New Roman" w:cs="Times New Roman"/>
          <w:sz w:val="24"/>
          <w:szCs w:val="24"/>
        </w:rPr>
      </w:pPr>
      <w:r w:rsidRPr="00170864">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1A0ED952" w14:textId="77777777" w:rsidR="00A3054E" w:rsidRPr="00170864" w:rsidRDefault="00A3054E" w:rsidP="00A3054E">
      <w:pPr>
        <w:spacing w:after="0" w:line="240" w:lineRule="auto"/>
        <w:ind w:firstLine="720"/>
        <w:jc w:val="both"/>
        <w:rPr>
          <w:rFonts w:ascii="Times New Roman" w:hAnsi="Times New Roman" w:cs="Times New Roman"/>
          <w:sz w:val="24"/>
          <w:szCs w:val="24"/>
        </w:rPr>
      </w:pPr>
      <w:r w:rsidRPr="00170864">
        <w:rPr>
          <w:rFonts w:ascii="Times New Roman" w:hAnsi="Times New Roman" w:cs="Times New Roman"/>
          <w:sz w:val="24"/>
          <w:szCs w:val="24"/>
        </w:rPr>
        <w:t>Siūlomos paslaugos visiškai atitinka pirkimo dokumentuose nurodytus reikalavimus.</w:t>
      </w:r>
    </w:p>
    <w:p w14:paraId="46B3DE67" w14:textId="77777777" w:rsidR="00A3054E" w:rsidRPr="00B05789" w:rsidRDefault="00A3054E" w:rsidP="00A3054E">
      <w:pPr>
        <w:widowControl w:val="0"/>
        <w:spacing w:after="0" w:line="240" w:lineRule="auto"/>
        <w:rPr>
          <w:rFonts w:ascii="Times New Roman" w:hAnsi="Times New Roman" w:cs="Times New Roman"/>
          <w:sz w:val="24"/>
          <w:szCs w:val="24"/>
        </w:rPr>
      </w:pPr>
    </w:p>
    <w:p w14:paraId="7D67F76C" w14:textId="77777777" w:rsidR="00A3054E" w:rsidRPr="00B05789" w:rsidRDefault="00A3054E" w:rsidP="00A3054E">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A3054E" w:rsidRPr="00B05789" w14:paraId="01FBBA1D" w14:textId="77777777" w:rsidTr="00C50761">
        <w:tc>
          <w:tcPr>
            <w:tcW w:w="959" w:type="dxa"/>
          </w:tcPr>
          <w:p w14:paraId="188BDA8E"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484C37DA"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6237" w:type="dxa"/>
          </w:tcPr>
          <w:p w14:paraId="2F077DDD"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126" w:type="dxa"/>
          </w:tcPr>
          <w:p w14:paraId="4D744EB1"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A3054E" w:rsidRPr="00B05789" w14:paraId="1E5B8CF2" w14:textId="77777777" w:rsidTr="00C50761">
        <w:tc>
          <w:tcPr>
            <w:tcW w:w="959" w:type="dxa"/>
          </w:tcPr>
          <w:p w14:paraId="311FADE6"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6237" w:type="dxa"/>
          </w:tcPr>
          <w:p w14:paraId="275F0F59" w14:textId="77777777" w:rsidR="00A3054E" w:rsidRPr="0047350F" w:rsidRDefault="00A3054E" w:rsidP="00C50761">
            <w:pPr>
              <w:widowControl w:val="0"/>
              <w:spacing w:after="0" w:line="240" w:lineRule="auto"/>
              <w:rPr>
                <w:rFonts w:ascii="Times New Roman" w:hAnsi="Times New Roman" w:cs="Times New Roman"/>
                <w:i/>
                <w:iCs/>
                <w:sz w:val="24"/>
                <w:szCs w:val="24"/>
              </w:rPr>
            </w:pPr>
            <w:r w:rsidRPr="0047350F">
              <w:rPr>
                <w:rFonts w:ascii="Times New Roman" w:hAnsi="Times New Roman" w:cs="Times New Roman"/>
                <w:i/>
                <w:iCs/>
                <w:color w:val="A5A5A5" w:themeColor="accent3"/>
                <w:sz w:val="24"/>
                <w:szCs w:val="24"/>
              </w:rPr>
              <w:t>Įgaliojimas</w:t>
            </w:r>
          </w:p>
        </w:tc>
        <w:tc>
          <w:tcPr>
            <w:tcW w:w="2126" w:type="dxa"/>
          </w:tcPr>
          <w:p w14:paraId="04DC9C0F"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B6880A1" w14:textId="77777777" w:rsidTr="00C50761">
        <w:tc>
          <w:tcPr>
            <w:tcW w:w="959" w:type="dxa"/>
          </w:tcPr>
          <w:p w14:paraId="393ADAC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6237" w:type="dxa"/>
          </w:tcPr>
          <w:p w14:paraId="21E90833" w14:textId="77777777" w:rsidR="00A3054E" w:rsidRPr="00B05789" w:rsidRDefault="00A3054E" w:rsidP="00C507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03EC4D92"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131B68DF" w14:textId="77777777" w:rsidR="00A3054E" w:rsidRPr="00B05789" w:rsidRDefault="00A3054E" w:rsidP="00A3054E">
      <w:pPr>
        <w:widowControl w:val="0"/>
        <w:spacing w:after="0" w:line="240" w:lineRule="auto"/>
        <w:rPr>
          <w:rFonts w:ascii="Times New Roman" w:hAnsi="Times New Roman" w:cs="Times New Roman"/>
          <w:sz w:val="24"/>
          <w:szCs w:val="24"/>
        </w:rPr>
      </w:pPr>
    </w:p>
    <w:p w14:paraId="1D92F853" w14:textId="77777777" w:rsidR="00A3054E" w:rsidRPr="00B05789" w:rsidRDefault="00A3054E" w:rsidP="00A3054E">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2A4D3C4E" w14:textId="77777777" w:rsidR="00A3054E" w:rsidRPr="00C72B8E" w:rsidRDefault="00A3054E" w:rsidP="00A3054E">
      <w:pPr>
        <w:widowControl w:val="0"/>
        <w:spacing w:after="0" w:line="240" w:lineRule="auto"/>
        <w:rPr>
          <w:rFonts w:ascii="Times New Roman" w:hAnsi="Times New Roman" w:cs="Times New Roman"/>
          <w:sz w:val="20"/>
          <w:szCs w:val="20"/>
        </w:rPr>
      </w:pPr>
      <w:r w:rsidRPr="00C72B8E">
        <w:rPr>
          <w:rFonts w:ascii="Times New Roman" w:hAnsi="Times New Roman" w:cs="Times New Roman"/>
          <w:sz w:val="20"/>
          <w:szCs w:val="20"/>
        </w:rPr>
        <w:t xml:space="preserve">(Tiekėjo vadovo ir jo </w:t>
      </w:r>
    </w:p>
    <w:p w14:paraId="700F3FFE" w14:textId="77777777" w:rsidR="00A3054E" w:rsidRDefault="00A3054E" w:rsidP="00A3054E">
      <w:pPr>
        <w:rPr>
          <w:rFonts w:ascii="Times New Roman" w:hAnsi="Times New Roman" w:cs="Times New Roman"/>
          <w:sz w:val="20"/>
          <w:szCs w:val="20"/>
        </w:rPr>
      </w:pPr>
      <w:r w:rsidRPr="00C72B8E">
        <w:rPr>
          <w:rFonts w:ascii="Times New Roman" w:hAnsi="Times New Roman" w:cs="Times New Roman"/>
          <w:sz w:val="20"/>
          <w:szCs w:val="20"/>
        </w:rPr>
        <w:t>įgalioto asmens pareigos)</w:t>
      </w:r>
      <w:r w:rsidRPr="00C72B8E">
        <w:rPr>
          <w:rFonts w:ascii="Times New Roman" w:hAnsi="Times New Roman" w:cs="Times New Roman"/>
          <w:sz w:val="20"/>
          <w:szCs w:val="20"/>
        </w:rPr>
        <w:tab/>
        <w:t xml:space="preserve">                               (parašas)                                         (vardas, pavardė</w:t>
      </w:r>
      <w:r>
        <w:rPr>
          <w:rFonts w:ascii="Times New Roman" w:hAnsi="Times New Roman" w:cs="Times New Roman"/>
          <w:sz w:val="20"/>
          <w:szCs w:val="20"/>
        </w:rPr>
        <w:t>)</w:t>
      </w:r>
    </w:p>
    <w:p w14:paraId="1416F44E" w14:textId="77777777" w:rsidR="00A3054E" w:rsidRDefault="00A3054E" w:rsidP="00A3054E">
      <w:pPr>
        <w:jc w:val="center"/>
        <w:rPr>
          <w:rFonts w:ascii="Times New Roman" w:hAnsi="Times New Roman" w:cs="Times New Roman"/>
          <w:sz w:val="20"/>
          <w:szCs w:val="20"/>
        </w:rPr>
      </w:pPr>
    </w:p>
    <w:p w14:paraId="5E0C0F83" w14:textId="79E855CE" w:rsidR="00AB3E2A" w:rsidRPr="00B155E8" w:rsidRDefault="00A3054E" w:rsidP="00B155E8">
      <w:pPr>
        <w:jc w:val="center"/>
        <w:rPr>
          <w:rFonts w:cstheme="minorHAnsi"/>
          <w:color w:val="7030A0"/>
        </w:rPr>
      </w:pPr>
      <w:r w:rsidRPr="00F0499F">
        <w:rPr>
          <w:rFonts w:cstheme="minorHAnsi"/>
        </w:rPr>
        <w:t>__________</w:t>
      </w:r>
    </w:p>
    <w:sectPr w:rsidR="00AB3E2A" w:rsidRPr="00B155E8" w:rsidSect="00204D59">
      <w:footerReference w:type="first" r:id="rId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24B94" w14:textId="77777777" w:rsidR="00C11D27" w:rsidRDefault="00C11D27">
      <w:pPr>
        <w:spacing w:after="0" w:line="240" w:lineRule="auto"/>
      </w:pPr>
      <w:r>
        <w:separator/>
      </w:r>
    </w:p>
  </w:endnote>
  <w:endnote w:type="continuationSeparator" w:id="0">
    <w:p w14:paraId="101EC9B4" w14:textId="77777777" w:rsidR="00C11D27" w:rsidRDefault="00C1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92FF" w14:textId="77777777" w:rsidR="003056E5"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2EC90CC4" w14:textId="77777777" w:rsidR="003056E5" w:rsidRDefault="00305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666E4" w14:textId="77777777" w:rsidR="00C11D27" w:rsidRDefault="00C11D27">
      <w:pPr>
        <w:spacing w:after="0" w:line="240" w:lineRule="auto"/>
      </w:pPr>
      <w:r>
        <w:separator/>
      </w:r>
    </w:p>
  </w:footnote>
  <w:footnote w:type="continuationSeparator" w:id="0">
    <w:p w14:paraId="5DACD23D" w14:textId="77777777" w:rsidR="00C11D27" w:rsidRDefault="00C11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207184103">
    <w:abstractNumId w:val="1"/>
  </w:num>
  <w:num w:numId="3" w16cid:durableId="1484615006">
    <w:abstractNumId w:val="8"/>
  </w:num>
  <w:num w:numId="4" w16cid:durableId="408162091">
    <w:abstractNumId w:val="13"/>
  </w:num>
  <w:num w:numId="5" w16cid:durableId="12269543">
    <w:abstractNumId w:val="11"/>
  </w:num>
  <w:num w:numId="6" w16cid:durableId="412043720">
    <w:abstractNumId w:val="12"/>
  </w:num>
  <w:num w:numId="7" w16cid:durableId="1864435576">
    <w:abstractNumId w:val="10"/>
  </w:num>
  <w:num w:numId="8" w16cid:durableId="2108962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631871">
    <w:abstractNumId w:val="5"/>
  </w:num>
  <w:num w:numId="10" w16cid:durableId="98334857">
    <w:abstractNumId w:val="7"/>
  </w:num>
  <w:num w:numId="11" w16cid:durableId="1664427950">
    <w:abstractNumId w:val="3"/>
  </w:num>
  <w:num w:numId="12" w16cid:durableId="1571572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50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68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59"/>
    <w:rsid w:val="00001023"/>
    <w:rsid w:val="000B448D"/>
    <w:rsid w:val="00104EDB"/>
    <w:rsid w:val="00131ECC"/>
    <w:rsid w:val="00132ABD"/>
    <w:rsid w:val="00156863"/>
    <w:rsid w:val="001C72FA"/>
    <w:rsid w:val="00204D59"/>
    <w:rsid w:val="00236CEB"/>
    <w:rsid w:val="002B351C"/>
    <w:rsid w:val="002E3689"/>
    <w:rsid w:val="003056E5"/>
    <w:rsid w:val="003D7927"/>
    <w:rsid w:val="0045145E"/>
    <w:rsid w:val="0047350F"/>
    <w:rsid w:val="004C725B"/>
    <w:rsid w:val="004D2301"/>
    <w:rsid w:val="004F125A"/>
    <w:rsid w:val="00594135"/>
    <w:rsid w:val="00594F41"/>
    <w:rsid w:val="0064203F"/>
    <w:rsid w:val="006916D7"/>
    <w:rsid w:val="006F6BBE"/>
    <w:rsid w:val="00727536"/>
    <w:rsid w:val="00735454"/>
    <w:rsid w:val="00761C15"/>
    <w:rsid w:val="007D0C83"/>
    <w:rsid w:val="008372C2"/>
    <w:rsid w:val="0086655C"/>
    <w:rsid w:val="008A39C0"/>
    <w:rsid w:val="00933163"/>
    <w:rsid w:val="00980EF9"/>
    <w:rsid w:val="009D2266"/>
    <w:rsid w:val="00A12FDC"/>
    <w:rsid w:val="00A3054E"/>
    <w:rsid w:val="00A611AE"/>
    <w:rsid w:val="00AB0148"/>
    <w:rsid w:val="00AB3E2A"/>
    <w:rsid w:val="00B155E8"/>
    <w:rsid w:val="00BB3959"/>
    <w:rsid w:val="00C11D27"/>
    <w:rsid w:val="00C126C4"/>
    <w:rsid w:val="00C40AB6"/>
    <w:rsid w:val="00CB3BF2"/>
    <w:rsid w:val="00D41094"/>
    <w:rsid w:val="00E33954"/>
    <w:rsid w:val="00E71255"/>
    <w:rsid w:val="00E763D5"/>
    <w:rsid w:val="00F24AA3"/>
    <w:rsid w:val="00F82079"/>
    <w:rsid w:val="00FA621B"/>
    <w:rsid w:val="00FB4966"/>
    <w:rsid w:val="00FC2307"/>
    <w:rsid w:val="00FD0217"/>
    <w:rsid w:val="00FE2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C6B4"/>
  <w15:chartTrackingRefBased/>
  <w15:docId w15:val="{F17B1E83-432F-41F4-908A-C70FD68D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5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05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305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305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3054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3054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3054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3054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3054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3054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5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A305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3054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3054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3054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3054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3054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3054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3054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3054E"/>
    <w:rPr>
      <w:strike w:val="0"/>
      <w:dstrike w:val="0"/>
      <w:color w:val="auto"/>
      <w:u w:val="none"/>
      <w:effect w:val="none"/>
    </w:rPr>
  </w:style>
  <w:style w:type="paragraph" w:styleId="Puslapioinaostekstas">
    <w:name w:val="footnote text"/>
    <w:basedOn w:val="prastasis"/>
    <w:link w:val="PuslapioinaostekstasDiagrama"/>
    <w:uiPriority w:val="99"/>
    <w:unhideWhenUsed/>
    <w:rsid w:val="00A3054E"/>
    <w:rPr>
      <w:sz w:val="20"/>
      <w:szCs w:val="20"/>
    </w:rPr>
  </w:style>
  <w:style w:type="character" w:customStyle="1" w:styleId="PuslapioinaostekstasDiagrama">
    <w:name w:val="Puslapio išnašos tekstas Diagrama"/>
    <w:basedOn w:val="Numatytasispastraiposriftas"/>
    <w:link w:val="Puslapioinaostekstas"/>
    <w:uiPriority w:val="99"/>
    <w:rsid w:val="00A3054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3054E"/>
    <w:rPr>
      <w:sz w:val="20"/>
      <w:szCs w:val="20"/>
    </w:rPr>
  </w:style>
  <w:style w:type="character" w:customStyle="1" w:styleId="KomentarotekstasDiagrama">
    <w:name w:val="Komentaro tekstas Diagrama"/>
    <w:basedOn w:val="Numatytasispastraiposriftas"/>
    <w:link w:val="Komentarotekstas"/>
    <w:uiPriority w:val="99"/>
    <w:rsid w:val="00A3054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305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305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305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A3054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054E"/>
    <w:rPr>
      <w:vertAlign w:val="superscript"/>
    </w:rPr>
  </w:style>
  <w:style w:type="character" w:styleId="Komentaronuoroda">
    <w:name w:val="annotation reference"/>
    <w:basedOn w:val="Numatytasispastraiposriftas"/>
    <w:uiPriority w:val="99"/>
    <w:unhideWhenUsed/>
    <w:rsid w:val="00A3054E"/>
    <w:rPr>
      <w:sz w:val="16"/>
      <w:szCs w:val="16"/>
    </w:rPr>
  </w:style>
  <w:style w:type="table" w:styleId="Lentelstinklelis">
    <w:name w:val="Table Grid"/>
    <w:basedOn w:val="prastojilentel"/>
    <w:uiPriority w:val="39"/>
    <w:rsid w:val="00A305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305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54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3054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3054E"/>
    <w:rPr>
      <w:b/>
      <w:bCs/>
    </w:rPr>
  </w:style>
  <w:style w:type="character" w:customStyle="1" w:styleId="KomentarotemaDiagrama">
    <w:name w:val="Komentaro tema Diagrama"/>
    <w:basedOn w:val="KomentarotekstasDiagrama"/>
    <w:link w:val="Komentarotema"/>
    <w:uiPriority w:val="99"/>
    <w:semiHidden/>
    <w:rsid w:val="00A3054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A3054E"/>
    <w:pPr>
      <w:spacing w:before="100" w:beforeAutospacing="1" w:after="100" w:afterAutospacing="1"/>
    </w:pPr>
  </w:style>
  <w:style w:type="character" w:customStyle="1" w:styleId="pildymui">
    <w:name w:val="pildymui"/>
    <w:basedOn w:val="Numatytasispastraiposriftas"/>
    <w:rsid w:val="00A3054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305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3054E"/>
    <w:rPr>
      <w:rFonts w:eastAsiaTheme="minorEastAsia"/>
      <w:kern w:val="0"/>
      <w:sz w:val="21"/>
      <w:szCs w:val="20"/>
      <w:lang w:eastAsia="lt-LT"/>
      <w14:ligatures w14:val="none"/>
    </w:rPr>
  </w:style>
  <w:style w:type="character" w:customStyle="1" w:styleId="Internetlink">
    <w:name w:val="Internet link"/>
    <w:rsid w:val="00A3054E"/>
    <w:rPr>
      <w:color w:val="000080"/>
      <w:u w:val="single"/>
    </w:rPr>
  </w:style>
  <w:style w:type="paragraph" w:styleId="Antrats">
    <w:name w:val="header"/>
    <w:basedOn w:val="prastasis"/>
    <w:link w:val="AntratsDiagrama"/>
    <w:uiPriority w:val="99"/>
    <w:unhideWhenUsed/>
    <w:rsid w:val="00A3054E"/>
    <w:pPr>
      <w:tabs>
        <w:tab w:val="center" w:pos="4513"/>
        <w:tab w:val="right" w:pos="9026"/>
      </w:tabs>
    </w:pPr>
  </w:style>
  <w:style w:type="character" w:customStyle="1" w:styleId="AntratsDiagrama">
    <w:name w:val="Antraštės Diagrama"/>
    <w:basedOn w:val="Numatytasispastraiposriftas"/>
    <w:link w:val="Antrats"/>
    <w:uiPriority w:val="99"/>
    <w:rsid w:val="00A305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3054E"/>
    <w:pPr>
      <w:tabs>
        <w:tab w:val="center" w:pos="4513"/>
        <w:tab w:val="right" w:pos="9026"/>
      </w:tabs>
    </w:pPr>
  </w:style>
  <w:style w:type="character" w:customStyle="1" w:styleId="PoratDiagrama">
    <w:name w:val="Poraštė Diagrama"/>
    <w:basedOn w:val="Numatytasispastraiposriftas"/>
    <w:link w:val="Porat"/>
    <w:uiPriority w:val="99"/>
    <w:rsid w:val="00A3054E"/>
    <w:rPr>
      <w:rFonts w:eastAsiaTheme="minorEastAsia"/>
      <w:kern w:val="0"/>
      <w:sz w:val="21"/>
      <w:szCs w:val="21"/>
      <w:lang w:eastAsia="lt-LT"/>
      <w14:ligatures w14:val="none"/>
    </w:rPr>
  </w:style>
  <w:style w:type="paragraph" w:styleId="Pataisymai">
    <w:name w:val="Revision"/>
    <w:hidden/>
    <w:uiPriority w:val="99"/>
    <w:semiHidden/>
    <w:rsid w:val="00A3054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3054E"/>
    <w:rPr>
      <w:i/>
      <w:iCs/>
      <w:color w:val="595959" w:themeColor="text1" w:themeTint="A6"/>
    </w:rPr>
  </w:style>
  <w:style w:type="paragraph" w:styleId="Antrat">
    <w:name w:val="caption"/>
    <w:basedOn w:val="prastasis"/>
    <w:next w:val="prastasis"/>
    <w:uiPriority w:val="35"/>
    <w:semiHidden/>
    <w:unhideWhenUsed/>
    <w:qFormat/>
    <w:rsid w:val="00A3054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305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3054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3054E"/>
    <w:rPr>
      <w:b/>
      <w:bCs/>
    </w:rPr>
  </w:style>
  <w:style w:type="character" w:styleId="Emfaz">
    <w:name w:val="Emphasis"/>
    <w:basedOn w:val="Numatytasispastraiposriftas"/>
    <w:uiPriority w:val="20"/>
    <w:qFormat/>
    <w:rsid w:val="00A3054E"/>
    <w:rPr>
      <w:i/>
      <w:iCs/>
      <w:color w:val="000000" w:themeColor="text1"/>
    </w:rPr>
  </w:style>
  <w:style w:type="paragraph" w:styleId="Betarp">
    <w:name w:val="No Spacing"/>
    <w:link w:val="BetarpDiagrama"/>
    <w:uiPriority w:val="1"/>
    <w:qFormat/>
    <w:rsid w:val="00A3054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305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3054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3054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3054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3054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3054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3054E"/>
    <w:rPr>
      <w:b/>
      <w:bCs/>
      <w:caps w:val="0"/>
      <w:smallCaps/>
      <w:color w:val="auto"/>
      <w:spacing w:val="0"/>
      <w:u w:val="single"/>
    </w:rPr>
  </w:style>
  <w:style w:type="character" w:styleId="Knygospavadinimas">
    <w:name w:val="Book Title"/>
    <w:basedOn w:val="Numatytasispastraiposriftas"/>
    <w:uiPriority w:val="33"/>
    <w:qFormat/>
    <w:rsid w:val="00A3054E"/>
    <w:rPr>
      <w:b/>
      <w:bCs/>
      <w:caps w:val="0"/>
      <w:smallCaps/>
      <w:spacing w:val="0"/>
    </w:rPr>
  </w:style>
  <w:style w:type="paragraph" w:styleId="Turinioantrat">
    <w:name w:val="TOC Heading"/>
    <w:basedOn w:val="Antrat1"/>
    <w:next w:val="prastasis"/>
    <w:uiPriority w:val="39"/>
    <w:unhideWhenUsed/>
    <w:qFormat/>
    <w:rsid w:val="00A3054E"/>
    <w:pPr>
      <w:outlineLvl w:val="9"/>
    </w:pPr>
  </w:style>
  <w:style w:type="character" w:customStyle="1" w:styleId="BetarpDiagrama">
    <w:name w:val="Be tarpų Diagrama"/>
    <w:basedOn w:val="Numatytasispastraiposriftas"/>
    <w:link w:val="Betarp"/>
    <w:uiPriority w:val="1"/>
    <w:rsid w:val="00A3054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3054E"/>
    <w:rPr>
      <w:color w:val="808080"/>
    </w:rPr>
  </w:style>
  <w:style w:type="paragraph" w:styleId="Turinys1">
    <w:name w:val="toc 1"/>
    <w:basedOn w:val="prastasis"/>
    <w:next w:val="prastasis"/>
    <w:autoRedefine/>
    <w:uiPriority w:val="39"/>
    <w:unhideWhenUsed/>
    <w:rsid w:val="00A3054E"/>
    <w:pPr>
      <w:tabs>
        <w:tab w:val="left" w:pos="142"/>
        <w:tab w:val="right" w:leader="dot" w:pos="9962"/>
      </w:tabs>
      <w:spacing w:after="0"/>
      <w:ind w:left="426" w:hanging="284"/>
    </w:pPr>
  </w:style>
  <w:style w:type="paragraph" w:customStyle="1" w:styleId="tajtip">
    <w:name w:val="tajtip"/>
    <w:basedOn w:val="prastasis"/>
    <w:rsid w:val="00A3054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3054E"/>
    <w:rPr>
      <w:color w:val="954F72" w:themeColor="followedHyperlink"/>
      <w:u w:val="single"/>
    </w:rPr>
  </w:style>
  <w:style w:type="paragraph" w:customStyle="1" w:styleId="Body2">
    <w:name w:val="Body 2"/>
    <w:rsid w:val="00A305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3054E"/>
    <w:pPr>
      <w:numPr>
        <w:numId w:val="2"/>
      </w:numPr>
    </w:pPr>
  </w:style>
  <w:style w:type="paragraph" w:styleId="Turinys2">
    <w:name w:val="toc 2"/>
    <w:basedOn w:val="prastasis"/>
    <w:next w:val="prastasis"/>
    <w:autoRedefine/>
    <w:uiPriority w:val="39"/>
    <w:unhideWhenUsed/>
    <w:rsid w:val="00A3054E"/>
    <w:pPr>
      <w:tabs>
        <w:tab w:val="right" w:leader="dot" w:pos="9962"/>
      </w:tabs>
      <w:spacing w:after="0"/>
      <w:ind w:left="220"/>
    </w:pPr>
  </w:style>
  <w:style w:type="table" w:customStyle="1" w:styleId="TableGrid2">
    <w:name w:val="Table Grid2"/>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3054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3054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3054E"/>
    <w:pPr>
      <w:numPr>
        <w:ilvl w:val="2"/>
      </w:numPr>
    </w:pPr>
  </w:style>
  <w:style w:type="paragraph" w:customStyle="1" w:styleId="Heading">
    <w:name w:val="Heading"/>
    <w:next w:val="Body2"/>
    <w:rsid w:val="00A3054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3054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3054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3054E"/>
    <w:rPr>
      <w:vertAlign w:val="superscript"/>
    </w:rPr>
  </w:style>
  <w:style w:type="character" w:customStyle="1" w:styleId="Normal12ptChar">
    <w:name w:val="Normal + 12 pt Char"/>
    <w:basedOn w:val="Numatytasispastraiposriftas"/>
    <w:link w:val="Normal12pt"/>
    <w:locked/>
    <w:rsid w:val="00A3054E"/>
  </w:style>
  <w:style w:type="paragraph" w:customStyle="1" w:styleId="Normal12pt">
    <w:name w:val="Normal + 12 pt"/>
    <w:basedOn w:val="prastasis"/>
    <w:link w:val="Normal12ptChar"/>
    <w:rsid w:val="00A3054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A305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3054E"/>
    <w:rPr>
      <w:rFonts w:ascii="Segoe UI" w:hAnsi="Segoe UI" w:cs="Segoe UI" w:hint="default"/>
      <w:sz w:val="18"/>
      <w:szCs w:val="18"/>
    </w:rPr>
  </w:style>
  <w:style w:type="character" w:styleId="Paminjimas">
    <w:name w:val="Mention"/>
    <w:basedOn w:val="Numatytasispastraiposriftas"/>
    <w:uiPriority w:val="99"/>
    <w:unhideWhenUsed/>
    <w:rsid w:val="00A3054E"/>
    <w:rPr>
      <w:color w:val="2B579A"/>
      <w:shd w:val="clear" w:color="auto" w:fill="E6E6E6"/>
    </w:rPr>
  </w:style>
  <w:style w:type="table" w:customStyle="1" w:styleId="3">
    <w:name w:val="3"/>
    <w:basedOn w:val="prastojilentel"/>
    <w:rsid w:val="00A3054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3054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3054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305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54E"/>
    <w:rPr>
      <w:rFonts w:eastAsiaTheme="minorEastAsia"/>
      <w:kern w:val="0"/>
      <w:sz w:val="21"/>
      <w:szCs w:val="21"/>
      <w:lang w:eastAsia="lt-LT"/>
      <w14:ligatures w14:val="none"/>
    </w:rPr>
  </w:style>
  <w:style w:type="character" w:customStyle="1" w:styleId="cf11">
    <w:name w:val="cf11"/>
    <w:basedOn w:val="Numatytasispastraiposriftas"/>
    <w:rsid w:val="00A3054E"/>
    <w:rPr>
      <w:rFonts w:ascii="Segoe UI" w:hAnsi="Segoe UI" w:cs="Segoe UI" w:hint="default"/>
      <w:color w:val="0000FF"/>
      <w:sz w:val="18"/>
      <w:szCs w:val="18"/>
    </w:rPr>
  </w:style>
  <w:style w:type="character" w:customStyle="1" w:styleId="cf21">
    <w:name w:val="cf21"/>
    <w:basedOn w:val="Numatytasispastraiposriftas"/>
    <w:rsid w:val="00A3054E"/>
    <w:rPr>
      <w:rFonts w:ascii="Segoe UI" w:hAnsi="Segoe UI" w:cs="Segoe UI" w:hint="default"/>
      <w:color w:val="538135"/>
      <w:sz w:val="18"/>
      <w:szCs w:val="18"/>
    </w:rPr>
  </w:style>
  <w:style w:type="table" w:customStyle="1" w:styleId="TableGrid1">
    <w:name w:val="Table Grid1"/>
    <w:basedOn w:val="prastojilentel"/>
    <w:uiPriority w:val="99"/>
    <w:rsid w:val="00A3054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054E"/>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customStyle="1" w:styleId="TableContents">
    <w:name w:val="Table Contents"/>
    <w:basedOn w:val="prastasis"/>
    <w:rsid w:val="00AB0148"/>
    <w:pPr>
      <w:widowControl w:val="0"/>
      <w:suppressLineNumbers/>
      <w:suppressAutoHyphens/>
      <w:spacing w:after="0" w:line="240" w:lineRule="auto"/>
    </w:pPr>
    <w:rPr>
      <w:rFonts w:ascii="Liberation Serif" w:eastAsia="SimSun" w:hAnsi="Liberation Serif" w:cs="Mangal"/>
      <w:color w:val="00000A"/>
      <w:kern w:val="1"/>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88DC-3504-4970-857E-7380C8C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13</Pages>
  <Words>11461</Words>
  <Characters>6533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24</cp:revision>
  <dcterms:created xsi:type="dcterms:W3CDTF">2024-03-01T11:07:00Z</dcterms:created>
  <dcterms:modified xsi:type="dcterms:W3CDTF">2024-11-25T12:12:00Z</dcterms:modified>
</cp:coreProperties>
</file>