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BA105" w14:textId="7C63A0C2" w:rsidR="00A46FCF" w:rsidRPr="00482507" w:rsidRDefault="00482507" w:rsidP="00482507">
      <w:pPr>
        <w:jc w:val="right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 xml:space="preserve">Techninės specifikacijos </w:t>
      </w:r>
      <w:r w:rsidR="000A1C51">
        <w:rPr>
          <w:rFonts w:ascii="Arial" w:hAnsi="Arial" w:cs="Arial"/>
          <w:sz w:val="20"/>
          <w:szCs w:val="20"/>
        </w:rPr>
        <w:t>1</w:t>
      </w:r>
      <w:r w:rsidRPr="00482507">
        <w:rPr>
          <w:rFonts w:ascii="Arial" w:hAnsi="Arial" w:cs="Arial"/>
          <w:sz w:val="20"/>
          <w:szCs w:val="20"/>
        </w:rPr>
        <w:t xml:space="preserve"> priedas</w:t>
      </w:r>
    </w:p>
    <w:p w14:paraId="478E0493" w14:textId="75D11B0E" w:rsidR="00482507" w:rsidRPr="00482507" w:rsidRDefault="00482507" w:rsidP="00482507">
      <w:pPr>
        <w:jc w:val="center"/>
        <w:rPr>
          <w:rFonts w:ascii="Arial" w:hAnsi="Arial" w:cs="Arial"/>
          <w:sz w:val="20"/>
          <w:szCs w:val="20"/>
        </w:rPr>
      </w:pPr>
      <w:r w:rsidRPr="00482507">
        <w:rPr>
          <w:rFonts w:ascii="Arial" w:hAnsi="Arial" w:cs="Arial"/>
          <w:sz w:val="20"/>
          <w:szCs w:val="20"/>
        </w:rPr>
        <w:t>APLINKOS APSAUGOS (ŽALIEJI) KRITERIJAI</w:t>
      </w:r>
    </w:p>
    <w:tbl>
      <w:tblPr>
        <w:tblStyle w:val="TableGrid"/>
        <w:tblW w:w="9292" w:type="dxa"/>
        <w:tblLook w:val="04A0" w:firstRow="1" w:lastRow="0" w:firstColumn="1" w:lastColumn="0" w:noHBand="0" w:noVBand="1"/>
      </w:tblPr>
      <w:tblGrid>
        <w:gridCol w:w="517"/>
        <w:gridCol w:w="4638"/>
        <w:gridCol w:w="4137"/>
      </w:tblGrid>
      <w:tr w:rsidR="00A65E04" w:rsidRPr="00F567E3" w14:paraId="7C2579E2" w14:textId="77777777" w:rsidTr="00A65E04">
        <w:trPr>
          <w:trHeight w:val="450"/>
        </w:trPr>
        <w:tc>
          <w:tcPr>
            <w:tcW w:w="371" w:type="dxa"/>
            <w:vAlign w:val="center"/>
          </w:tcPr>
          <w:p w14:paraId="24249ACD" w14:textId="77777777" w:rsidR="00A65E04" w:rsidRPr="00F567E3" w:rsidRDefault="00A65E04" w:rsidP="00177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714" w:type="dxa"/>
            <w:vAlign w:val="center"/>
          </w:tcPr>
          <w:p w14:paraId="2B537EB2" w14:textId="77777777" w:rsidR="00A65E04" w:rsidRPr="00F567E3" w:rsidRDefault="00A65E04" w:rsidP="00177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4207" w:type="dxa"/>
            <w:vAlign w:val="center"/>
          </w:tcPr>
          <w:p w14:paraId="3D302C6F" w14:textId="77777777" w:rsidR="00A65E04" w:rsidRPr="00F567E3" w:rsidRDefault="00A65E04" w:rsidP="0017779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</w:rPr>
              <w:t>Įrodantys dokumentai</w:t>
            </w:r>
          </w:p>
        </w:tc>
      </w:tr>
      <w:tr w:rsidR="00A65E04" w:rsidRPr="004D4DF2" w14:paraId="2B535EF1" w14:textId="77777777" w:rsidTr="00A65E04">
        <w:trPr>
          <w:trHeight w:val="2590"/>
        </w:trPr>
        <w:tc>
          <w:tcPr>
            <w:tcW w:w="371" w:type="dxa"/>
          </w:tcPr>
          <w:p w14:paraId="44C1D1F5" w14:textId="77777777" w:rsidR="00A65E04" w:rsidRPr="00F567E3" w:rsidRDefault="00A65E04" w:rsidP="00177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567E3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4714" w:type="dxa"/>
          </w:tcPr>
          <w:p w14:paraId="5AA06B69" w14:textId="77777777" w:rsidR="00A65E04" w:rsidRPr="00DA42D3" w:rsidRDefault="00A65E04" w:rsidP="00177790">
            <w:pPr>
              <w:pStyle w:val="Heading1"/>
              <w:tabs>
                <w:tab w:val="left" w:pos="426"/>
              </w:tabs>
              <w:spacing w:before="0"/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DA42D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A42D3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Pirkimas vykdomas vadovaujantis 2011 m. birželio 28 d. Lietuvos Respublikos aplinkos ministro įsakymo Nr. D1-508 „Dėl aplinkos apsaugos kriterijų taikymo, vykdant žaliuosius pirkimus, tvarkos aprašo patvirtinimo“ (aktualia redakcija) </w:t>
            </w:r>
            <w:sdt>
              <w:sdtPr>
                <w:rPr>
                  <w:rFonts w:ascii="Arial" w:hAnsi="Arial" w:cs="Arial"/>
                  <w:b/>
                  <w:bCs/>
                  <w:color w:val="000000" w:themeColor="text1"/>
                  <w:sz w:val="20"/>
                  <w:szCs w:val="20"/>
                </w:rPr>
                <w:id w:val="-1077362924"/>
                <w:placeholder>
                  <w:docPart w:val="F669F08217CB46148BC2BF0E6AEB4CB9"/>
                </w:placeholder>
                <w:dropDownList>
                  <w:listItem w:value="[Pasirinkite]"/>
                  <w:listItem w:displayText="4.1. punktu" w:value="4.1. punktu"/>
                  <w:listItem w:displayText="4.2. punktu" w:value="4.2. punktu"/>
                  <w:listItem w:displayText="4.3. punktu" w:value="4.3. punktu"/>
                  <w:listItem w:displayText="4.4.1. punktu" w:value="4.4.1. punktu"/>
                  <w:listItem w:displayText="4.4.2. punktu" w:value="4.4.2. punktu"/>
                  <w:listItem w:displayText="4.4.3. punktu" w:value="4.4.3. punktu"/>
                  <w:listItem w:displayText="4.4.4. punktu" w:value="4.4.4. punktu"/>
                  <w:listItem w:displayText="4.4.4.1. punktu" w:value="4.4.4.1. punktu"/>
                  <w:listItem w:displayText="4.4.4.2. punktu" w:value="4.4.4.2. punktu"/>
                  <w:listItem w:displayText="4.4.4.3 punktu" w:value="4.4.4.3 punktu"/>
                  <w:listItem w:displayText="4.4.4.4. punktu" w:value="4.4.4.4. punktu"/>
                  <w:listItem w:displayText="4.4.4.5. punktu" w:value="4.4.4.5. punktu"/>
                </w:dropDownList>
              </w:sdtPr>
              <w:sdtContent>
                <w:r w:rsidRPr="00DA42D3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4.4.4.3 punktu</w:t>
                </w:r>
              </w:sdtContent>
            </w:sdt>
            <w:r w:rsidRPr="00DA42D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EC3F722" w14:textId="77777777" w:rsidR="00A2605B" w:rsidRDefault="00A2605B" w:rsidP="00A2605B">
            <w:pPr>
              <w:pStyle w:val="ListParagraph"/>
              <w:tabs>
                <w:tab w:val="left" w:pos="426"/>
                <w:tab w:val="left" w:pos="567"/>
                <w:tab w:val="left" w:pos="709"/>
              </w:tabs>
              <w:spacing w:line="276" w:lineRule="auto"/>
              <w:ind w:left="0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BD6">
              <w:rPr>
                <w:rFonts w:ascii="Arial" w:hAnsi="Arial" w:cs="Arial"/>
                <w:sz w:val="20"/>
                <w:szCs w:val="20"/>
              </w:rPr>
              <w:t xml:space="preserve">Paslaugos turi būti atliekamos tam numatytoje ir pritaikytoje vietoje. Paslaugų teikimo metu turi būti užtikrinama, kad visi paslaugų teikimo metu naudojami skysčiai su cheminėmis medžiagomis nepatektų į aplinką, gruntą, </w:t>
            </w:r>
            <w:proofErr w:type="spellStart"/>
            <w:r w:rsidRPr="007A7BD6">
              <w:rPr>
                <w:rFonts w:ascii="Arial" w:hAnsi="Arial" w:cs="Arial"/>
                <w:sz w:val="20"/>
                <w:szCs w:val="20"/>
              </w:rPr>
              <w:t>t.y</w:t>
            </w:r>
            <w:proofErr w:type="spellEnd"/>
            <w:r w:rsidRPr="007A7BD6">
              <w:rPr>
                <w:rFonts w:ascii="Arial" w:hAnsi="Arial" w:cs="Arial"/>
                <w:sz w:val="20"/>
                <w:szCs w:val="20"/>
              </w:rPr>
              <w:t>. neužterštų aplinkos. Paslaugas teikiantis asmuo turi dėvėti asmens apsaugos priemones. Paslaugų teikimo metu turi būti užtikrinta, kad paslaugas atliekančiam asmeniui nebūtų keliamas pavojus jo sveikatai.</w:t>
            </w:r>
          </w:p>
          <w:p w14:paraId="574578F4" w14:textId="66CB4286" w:rsidR="00A65E04" w:rsidRPr="00DA42D3" w:rsidRDefault="00A65E04" w:rsidP="00177790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7030A0"/>
                <w:sz w:val="20"/>
                <w:szCs w:val="20"/>
              </w:rPr>
            </w:pPr>
          </w:p>
        </w:tc>
        <w:tc>
          <w:tcPr>
            <w:tcW w:w="4207" w:type="dxa"/>
          </w:tcPr>
          <w:p w14:paraId="1F3E125E" w14:textId="77777777" w:rsidR="00A65E04" w:rsidRPr="00DA42D3" w:rsidRDefault="00A65E04" w:rsidP="00177790">
            <w:pPr>
              <w:jc w:val="both"/>
              <w:rPr>
                <w:rFonts w:ascii="Arial" w:hAnsi="Arial" w:cs="Arial"/>
                <w:color w:val="7030A0"/>
                <w:sz w:val="20"/>
                <w:szCs w:val="20"/>
              </w:rPr>
            </w:pPr>
            <w:r w:rsidRPr="00DA42D3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 neteikiami</w:t>
            </w:r>
          </w:p>
        </w:tc>
      </w:tr>
    </w:tbl>
    <w:p w14:paraId="6BE48526" w14:textId="77777777" w:rsidR="00482507" w:rsidRDefault="00482507" w:rsidP="00482507">
      <w:pPr>
        <w:jc w:val="center"/>
      </w:pPr>
    </w:p>
    <w:sectPr w:rsidR="00482507" w:rsidSect="003B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14047"/>
    <w:multiLevelType w:val="hybridMultilevel"/>
    <w:tmpl w:val="F854611A"/>
    <w:lvl w:ilvl="0" w:tplc="F3E4F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83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07"/>
    <w:rsid w:val="000A1C51"/>
    <w:rsid w:val="001632D7"/>
    <w:rsid w:val="00241223"/>
    <w:rsid w:val="003B3FDF"/>
    <w:rsid w:val="00482507"/>
    <w:rsid w:val="005515EF"/>
    <w:rsid w:val="005C110B"/>
    <w:rsid w:val="007A54BC"/>
    <w:rsid w:val="00873284"/>
    <w:rsid w:val="009424B5"/>
    <w:rsid w:val="009F503F"/>
    <w:rsid w:val="00A17BEC"/>
    <w:rsid w:val="00A2605B"/>
    <w:rsid w:val="00A46FCF"/>
    <w:rsid w:val="00A65E04"/>
    <w:rsid w:val="00A74071"/>
    <w:rsid w:val="00C22511"/>
    <w:rsid w:val="00DF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4C67"/>
  <w15:chartTrackingRefBased/>
  <w15:docId w15:val="{665917A9-8F8D-44C8-957C-0EC98A87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5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5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5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5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5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5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5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507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qFormat/>
    <w:rsid w:val="00482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5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5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5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5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8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82507"/>
  </w:style>
  <w:style w:type="character" w:customStyle="1" w:styleId="normaltextrun">
    <w:name w:val="normaltextrun"/>
    <w:basedOn w:val="DefaultParagraphFont"/>
    <w:rsid w:val="00A65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69F08217CB46148BC2BF0E6AEB4CB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008330B-83A4-458B-AC47-E9D928DB0F47}"/>
      </w:docPartPr>
      <w:docPartBody>
        <w:p w:rsidR="0092481C" w:rsidRDefault="00DC2FC8" w:rsidP="00DC2FC8">
          <w:pPr>
            <w:pStyle w:val="F669F08217CB46148BC2BF0E6AEB4CB9"/>
          </w:pPr>
          <w:r w:rsidRPr="00F80250">
            <w:rPr>
              <w:color w:val="FF0000"/>
              <w:sz w:val="22"/>
              <w:szCs w:val="22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C8"/>
    <w:rsid w:val="001632D7"/>
    <w:rsid w:val="002D77E2"/>
    <w:rsid w:val="00873284"/>
    <w:rsid w:val="0092481C"/>
    <w:rsid w:val="00DC2FC8"/>
    <w:rsid w:val="00FB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69F08217CB46148BC2BF0E6AEB4CB9">
    <w:name w:val="F669F08217CB46148BC2BF0E6AEB4CB9"/>
    <w:rsid w:val="00DC2F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4D2ECF-7418-4F58-9200-0FB806A67D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5639D6-876C-4EED-915C-190777460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81F15-C933-485C-82EB-DC7905B8DCA8}"/>
</file>

<file path=docMetadata/LabelInfo.xml><?xml version="1.0" encoding="utf-8"?>
<clbl:labelList xmlns:clbl="http://schemas.microsoft.com/office/2020/mipLabelMetadata">
  <clbl:label id="{d91d5b65-9d38-4908-9bd1-ebc28a01cade}" enabled="0" method="" siteId="{d91d5b65-9d38-4908-9bd1-ebc28a01ca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Aleksiuk</dc:creator>
  <cp:keywords/>
  <dc:description/>
  <cp:lastModifiedBy>Rūta Vičkačkaitė</cp:lastModifiedBy>
  <cp:revision>6</cp:revision>
  <dcterms:created xsi:type="dcterms:W3CDTF">2025-08-20T08:04:00Z</dcterms:created>
  <dcterms:modified xsi:type="dcterms:W3CDTF">2025-09-29T18:43:00Z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