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7A316" w14:textId="01A00555" w:rsidR="00501039" w:rsidRPr="00B92F8B" w:rsidRDefault="00501039" w:rsidP="00501039">
      <w:pPr>
        <w:spacing w:line="240" w:lineRule="auto"/>
        <w:ind w:left="7314" w:firstLine="0"/>
        <w:rPr>
          <w:rFonts w:ascii="Times New Roman" w:hAnsi="Times New Roman" w:cs="Times New Roman"/>
          <w:sz w:val="24"/>
          <w:szCs w:val="24"/>
        </w:rPr>
      </w:pPr>
      <w:bookmarkStart w:id="0" w:name="_Toc147739116"/>
      <w:r w:rsidRPr="00B92F8B">
        <w:rPr>
          <w:rFonts w:ascii="Times New Roman" w:hAnsi="Times New Roman" w:cs="Times New Roman"/>
          <w:sz w:val="24"/>
          <w:szCs w:val="24"/>
        </w:rPr>
        <w:t>Pirkimo sąlygų 3 priedas „Pasiūlymo forma“</w:t>
      </w:r>
    </w:p>
    <w:p w14:paraId="32F85CC2" w14:textId="77777777" w:rsidR="00501039" w:rsidRPr="00B92F8B" w:rsidRDefault="00501039" w:rsidP="00501039">
      <w:pPr>
        <w:rPr>
          <w:rFonts w:ascii="Times New Roman" w:hAnsi="Times New Roman" w:cs="Times New Roman"/>
          <w:b/>
          <w:bCs/>
          <w:smallCaps/>
          <w:sz w:val="24"/>
          <w:szCs w:val="24"/>
        </w:rPr>
      </w:pPr>
    </w:p>
    <w:tbl>
      <w:tblPr>
        <w:tblStyle w:val="TableGrid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111"/>
      </w:tblGrid>
      <w:tr w:rsidR="00501039" w:rsidRPr="00EE2091" w14:paraId="59D0238E" w14:textId="77777777" w:rsidTr="0052352D">
        <w:tc>
          <w:tcPr>
            <w:tcW w:w="5670" w:type="dxa"/>
          </w:tcPr>
          <w:p w14:paraId="7D0B492D" w14:textId="77777777" w:rsidR="00501039" w:rsidRPr="00EE2091" w:rsidRDefault="00501039" w:rsidP="0052352D">
            <w:pPr>
              <w:rPr>
                <w:rFonts w:ascii="Times New Roman" w:eastAsia="Times New Roman" w:hAnsi="Times New Roman" w:cs="Times New Roman"/>
                <w:bCs/>
                <w:sz w:val="24"/>
                <w:szCs w:val="24"/>
              </w:rPr>
            </w:pPr>
          </w:p>
        </w:tc>
        <w:tc>
          <w:tcPr>
            <w:tcW w:w="4111" w:type="dxa"/>
          </w:tcPr>
          <w:p w14:paraId="35034739" w14:textId="77777777" w:rsidR="00501039" w:rsidRPr="00EE2091" w:rsidRDefault="00501039" w:rsidP="0052352D">
            <w:pPr>
              <w:ind w:left="34"/>
              <w:rPr>
                <w:rFonts w:ascii="Times New Roman" w:eastAsia="Times New Roman" w:hAnsi="Times New Roman" w:cs="Times New Roman"/>
                <w:sz w:val="24"/>
                <w:szCs w:val="24"/>
              </w:rPr>
            </w:pPr>
          </w:p>
        </w:tc>
      </w:tr>
    </w:tbl>
    <w:p w14:paraId="56D60F4A" w14:textId="77777777" w:rsidR="00501039" w:rsidRPr="00EE2091" w:rsidRDefault="00501039" w:rsidP="00501039">
      <w:pPr>
        <w:spacing w:line="240" w:lineRule="auto"/>
        <w:ind w:right="-178" w:firstLine="0"/>
        <w:jc w:val="center"/>
        <w:outlineLvl w:val="0"/>
        <w:rPr>
          <w:rFonts w:ascii="Times New Roman" w:eastAsia="Times New Roman" w:hAnsi="Times New Roman" w:cs="Times New Roman"/>
          <w:color w:val="000000"/>
          <w:sz w:val="24"/>
          <w:szCs w:val="24"/>
          <w:lang w:eastAsia="en-US"/>
        </w:rPr>
      </w:pPr>
      <w:bookmarkStart w:id="1" w:name="_GoBack"/>
      <w:bookmarkEnd w:id="1"/>
      <w:r w:rsidRPr="00EE2091">
        <w:rPr>
          <w:rFonts w:ascii="Times New Roman" w:eastAsia="Times New Roman" w:hAnsi="Times New Roman" w:cs="Times New Roman"/>
          <w:color w:val="000000"/>
          <w:sz w:val="24"/>
          <w:szCs w:val="24"/>
          <w:lang w:eastAsia="en-US"/>
        </w:rPr>
        <w:t>Herbas arba prekių ženklas</w:t>
      </w:r>
    </w:p>
    <w:p w14:paraId="6D1568E4" w14:textId="77777777" w:rsidR="00501039" w:rsidRPr="00EE2091" w:rsidRDefault="00501039" w:rsidP="00501039">
      <w:pPr>
        <w:spacing w:line="240" w:lineRule="auto"/>
        <w:ind w:right="-178" w:firstLine="0"/>
        <w:jc w:val="center"/>
        <w:rPr>
          <w:rFonts w:ascii="Times New Roman" w:eastAsia="Times New Roman" w:hAnsi="Times New Roman" w:cs="Times New Roman"/>
          <w:color w:val="000000"/>
          <w:sz w:val="24"/>
          <w:szCs w:val="24"/>
          <w:lang w:eastAsia="en-US"/>
        </w:rPr>
      </w:pPr>
      <w:r w:rsidRPr="00EE2091">
        <w:rPr>
          <w:rFonts w:ascii="Times New Roman" w:eastAsia="Times New Roman" w:hAnsi="Times New Roman" w:cs="Times New Roman"/>
          <w:color w:val="000000"/>
          <w:sz w:val="24"/>
          <w:szCs w:val="24"/>
          <w:lang w:eastAsia="en-US"/>
        </w:rPr>
        <w:t>(Tiekėjo pavadinimas)</w:t>
      </w:r>
    </w:p>
    <w:p w14:paraId="6965D8F4" w14:textId="77777777" w:rsidR="00501039" w:rsidRPr="00EE2091" w:rsidRDefault="00501039" w:rsidP="00501039">
      <w:pPr>
        <w:spacing w:line="240" w:lineRule="auto"/>
        <w:ind w:right="-178" w:firstLine="0"/>
        <w:jc w:val="left"/>
        <w:rPr>
          <w:rFonts w:ascii="Times New Roman" w:eastAsia="Times New Roman" w:hAnsi="Times New Roman" w:cs="Times New Roman"/>
          <w:color w:val="000000"/>
          <w:sz w:val="24"/>
          <w:szCs w:val="24"/>
          <w:lang w:eastAsia="en-US"/>
        </w:rPr>
      </w:pPr>
    </w:p>
    <w:p w14:paraId="0340F8AA" w14:textId="77777777" w:rsidR="00501039" w:rsidRPr="00EE2091" w:rsidRDefault="00501039" w:rsidP="00501039">
      <w:pPr>
        <w:spacing w:line="240" w:lineRule="auto"/>
        <w:ind w:right="-178" w:firstLine="0"/>
        <w:jc w:val="center"/>
        <w:rPr>
          <w:rFonts w:ascii="Times New Roman" w:eastAsia="Times New Roman" w:hAnsi="Times New Roman" w:cs="Times New Roman"/>
          <w:color w:val="000000"/>
          <w:sz w:val="24"/>
          <w:szCs w:val="24"/>
          <w:lang w:eastAsia="en-US"/>
        </w:rPr>
      </w:pPr>
      <w:r w:rsidRPr="00EE2091">
        <w:rPr>
          <w:rFonts w:ascii="Times New Roman" w:eastAsia="Times New Roman" w:hAnsi="Times New Roman" w:cs="Times New Roman"/>
          <w:color w:val="000000"/>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903413" w14:textId="77777777" w:rsidR="00501039" w:rsidRPr="00EE2091" w:rsidRDefault="00501039" w:rsidP="00501039">
      <w:pPr>
        <w:spacing w:line="240" w:lineRule="auto"/>
        <w:ind w:firstLine="0"/>
        <w:jc w:val="center"/>
        <w:rPr>
          <w:rFonts w:ascii="Times New Roman" w:eastAsia="Times New Roman" w:hAnsi="Times New Roman" w:cs="Times New Roman"/>
          <w:b/>
          <w:bCs/>
          <w:color w:val="000000"/>
          <w:sz w:val="24"/>
          <w:szCs w:val="24"/>
          <w:lang w:eastAsia="en-US"/>
        </w:rPr>
      </w:pPr>
    </w:p>
    <w:p w14:paraId="2D2A9E17" w14:textId="77777777" w:rsidR="00501039" w:rsidRPr="00B92F8B" w:rsidRDefault="00501039" w:rsidP="00501039">
      <w:pPr>
        <w:spacing w:line="240" w:lineRule="auto"/>
        <w:ind w:firstLine="0"/>
        <w:jc w:val="left"/>
        <w:rPr>
          <w:rFonts w:ascii="Times New Roman" w:hAnsi="Times New Roman" w:cs="Times New Roman"/>
          <w:b/>
          <w:color w:val="000000" w:themeColor="text1"/>
          <w:sz w:val="24"/>
          <w:szCs w:val="24"/>
          <w:u w:val="single"/>
        </w:rPr>
      </w:pPr>
      <w:r w:rsidRPr="00B92F8B">
        <w:rPr>
          <w:rFonts w:ascii="Times New Roman" w:hAnsi="Times New Roman" w:cs="Times New Roman"/>
          <w:b/>
          <w:color w:val="000000" w:themeColor="text1"/>
          <w:sz w:val="24"/>
          <w:szCs w:val="24"/>
          <w:u w:val="single"/>
        </w:rPr>
        <w:t>Lietuvos Kariuomenės Gynybos štabui</w:t>
      </w:r>
    </w:p>
    <w:p w14:paraId="56FF9306" w14:textId="77777777" w:rsidR="00501039" w:rsidRPr="00EE2091" w:rsidRDefault="00501039" w:rsidP="00501039">
      <w:pPr>
        <w:spacing w:line="240" w:lineRule="auto"/>
        <w:ind w:firstLine="0"/>
        <w:jc w:val="left"/>
        <w:rPr>
          <w:rFonts w:ascii="Times New Roman" w:eastAsia="Times New Roman" w:hAnsi="Times New Roman" w:cs="Times New Roman"/>
          <w:b/>
          <w:bCs/>
          <w:sz w:val="24"/>
          <w:szCs w:val="24"/>
          <w:u w:val="single"/>
          <w:lang w:eastAsia="en-US"/>
        </w:rPr>
      </w:pPr>
    </w:p>
    <w:p w14:paraId="25B82FA3" w14:textId="69D262E6" w:rsidR="00501039" w:rsidRPr="00EE2091" w:rsidRDefault="00501039" w:rsidP="00501039">
      <w:pPr>
        <w:spacing w:line="240" w:lineRule="auto"/>
        <w:ind w:firstLine="0"/>
        <w:jc w:val="center"/>
        <w:rPr>
          <w:rFonts w:ascii="Times New Roman" w:eastAsia="Times New Roman" w:hAnsi="Times New Roman" w:cs="Times New Roman"/>
          <w:b/>
          <w:bCs/>
          <w:sz w:val="24"/>
          <w:szCs w:val="24"/>
          <w:lang w:eastAsia="en-US"/>
        </w:rPr>
      </w:pPr>
      <w:r w:rsidRPr="00B92F8B">
        <w:rPr>
          <w:rFonts w:ascii="Times New Roman" w:eastAsia="Times New Roman" w:hAnsi="Times New Roman" w:cs="Times New Roman"/>
          <w:b/>
          <w:bCs/>
          <w:sz w:val="24"/>
          <w:szCs w:val="24"/>
          <w:lang w:eastAsia="en-US"/>
        </w:rPr>
        <w:t>GALUTINIS</w:t>
      </w:r>
      <w:r w:rsidRPr="00EE2091">
        <w:rPr>
          <w:rFonts w:ascii="Times New Roman" w:eastAsia="Times New Roman" w:hAnsi="Times New Roman" w:cs="Times New Roman"/>
          <w:b/>
          <w:bCs/>
          <w:sz w:val="24"/>
          <w:szCs w:val="24"/>
          <w:lang w:eastAsia="en-US"/>
        </w:rPr>
        <w:t xml:space="preserve"> PASIŪLYMAS</w:t>
      </w:r>
    </w:p>
    <w:p w14:paraId="26084D9E" w14:textId="77777777" w:rsidR="00501039" w:rsidRPr="00EE2091" w:rsidRDefault="00501039" w:rsidP="00501039">
      <w:pPr>
        <w:spacing w:line="240" w:lineRule="auto"/>
        <w:ind w:firstLine="0"/>
        <w:jc w:val="center"/>
        <w:rPr>
          <w:rFonts w:ascii="Times New Roman" w:eastAsia="Times New Roman" w:hAnsi="Times New Roman" w:cs="Times New Roman"/>
          <w:b/>
          <w:bCs/>
          <w:iCs/>
          <w:sz w:val="24"/>
          <w:szCs w:val="24"/>
          <w:lang w:eastAsia="en-US"/>
        </w:rPr>
      </w:pPr>
      <w:r w:rsidRPr="00EE2091">
        <w:rPr>
          <w:rFonts w:ascii="Times New Roman" w:eastAsia="Times New Roman" w:hAnsi="Times New Roman" w:cs="Times New Roman"/>
          <w:b/>
          <w:bCs/>
          <w:sz w:val="24"/>
          <w:szCs w:val="24"/>
          <w:lang w:eastAsia="en-US"/>
        </w:rPr>
        <w:t xml:space="preserve">DĖL </w:t>
      </w:r>
      <w:r w:rsidRPr="00B92F8B">
        <w:rPr>
          <w:rFonts w:ascii="Times New Roman" w:hAnsi="Times New Roman" w:cs="Times New Roman"/>
          <w:b/>
          <w:sz w:val="24"/>
          <w:szCs w:val="24"/>
        </w:rPr>
        <w:t>AUTOMATIZUOTOS ATVIRŲ INFORMACIJOS ŠALTINIŲ PAIEŠKOS LICENCIJŲ NUOMOS PASLAUGŲ</w:t>
      </w:r>
      <w:r w:rsidRPr="00B92F8B">
        <w:rPr>
          <w:rFonts w:ascii="Times New Roman" w:eastAsia="Times New Roman" w:hAnsi="Times New Roman" w:cs="Times New Roman"/>
          <w:b/>
          <w:bCs/>
          <w:sz w:val="24"/>
          <w:szCs w:val="24"/>
          <w:lang w:eastAsia="en-US"/>
        </w:rPr>
        <w:t xml:space="preserve"> </w:t>
      </w:r>
      <w:r w:rsidRPr="00EE2091">
        <w:rPr>
          <w:rFonts w:ascii="Times New Roman" w:eastAsia="Times New Roman" w:hAnsi="Times New Roman" w:cs="Times New Roman"/>
          <w:b/>
          <w:bCs/>
          <w:sz w:val="24"/>
          <w:szCs w:val="24"/>
          <w:lang w:eastAsia="en-US"/>
        </w:rPr>
        <w:t>PIRKIMO</w:t>
      </w:r>
      <w:r w:rsidRPr="00EE2091">
        <w:rPr>
          <w:rFonts w:ascii="Times New Roman" w:eastAsia="Times New Roman" w:hAnsi="Times New Roman" w:cs="Times New Roman"/>
          <w:b/>
          <w:bCs/>
          <w:iCs/>
          <w:sz w:val="24"/>
          <w:szCs w:val="24"/>
          <w:lang w:eastAsia="en-US"/>
        </w:rPr>
        <w:t xml:space="preserve"> </w:t>
      </w:r>
    </w:p>
    <w:p w14:paraId="2796723A" w14:textId="77777777" w:rsidR="00501039" w:rsidRPr="00EE2091" w:rsidRDefault="00501039" w:rsidP="00501039">
      <w:pPr>
        <w:spacing w:line="240" w:lineRule="auto"/>
        <w:ind w:firstLine="0"/>
        <w:jc w:val="center"/>
        <w:rPr>
          <w:rFonts w:ascii="Times New Roman" w:eastAsia="Times New Roman" w:hAnsi="Times New Roman" w:cs="Times New Roman"/>
          <w:b/>
          <w:color w:val="000000"/>
          <w:sz w:val="24"/>
          <w:szCs w:val="24"/>
          <w:lang w:eastAsia="en-US"/>
        </w:rPr>
      </w:pPr>
      <w:r w:rsidRPr="00EE2091">
        <w:rPr>
          <w:rFonts w:ascii="Times New Roman" w:eastAsia="Times New Roman" w:hAnsi="Times New Roman" w:cs="Times New Roman"/>
          <w:b/>
          <w:color w:val="000000"/>
          <w:sz w:val="24"/>
          <w:szCs w:val="24"/>
          <w:lang w:eastAsia="en-US"/>
        </w:rPr>
        <w:t>______________</w:t>
      </w:r>
    </w:p>
    <w:p w14:paraId="51A8EE04" w14:textId="77777777" w:rsidR="00501039" w:rsidRPr="00EE2091" w:rsidRDefault="00501039" w:rsidP="00501039">
      <w:pPr>
        <w:spacing w:line="240" w:lineRule="auto"/>
        <w:ind w:firstLine="0"/>
        <w:jc w:val="center"/>
        <w:rPr>
          <w:rFonts w:ascii="Times New Roman" w:eastAsia="Times New Roman" w:hAnsi="Times New Roman" w:cs="Times New Roman"/>
          <w:bCs/>
          <w:color w:val="000000"/>
          <w:sz w:val="24"/>
          <w:szCs w:val="24"/>
          <w:lang w:eastAsia="en-US"/>
        </w:rPr>
      </w:pPr>
      <w:r w:rsidRPr="00EE2091">
        <w:rPr>
          <w:rFonts w:ascii="Times New Roman" w:eastAsia="Times New Roman" w:hAnsi="Times New Roman" w:cs="Times New Roman"/>
          <w:bCs/>
          <w:color w:val="000000"/>
          <w:sz w:val="24"/>
          <w:szCs w:val="24"/>
          <w:lang w:eastAsia="en-US"/>
        </w:rPr>
        <w:t xml:space="preserve"> (Data)</w:t>
      </w:r>
    </w:p>
    <w:p w14:paraId="58BFEC37" w14:textId="77777777" w:rsidR="00501039" w:rsidRPr="00EE2091" w:rsidRDefault="00501039" w:rsidP="00501039">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r w:rsidRPr="00EE2091">
        <w:rPr>
          <w:rFonts w:ascii="Times New Roman" w:eastAsia="Times New Roman" w:hAnsi="Times New Roman" w:cs="Times New Roman"/>
          <w:bCs/>
          <w:color w:val="000000"/>
          <w:sz w:val="24"/>
          <w:szCs w:val="24"/>
          <w:lang w:eastAsia="en-US"/>
        </w:rPr>
        <w:t>_____________</w:t>
      </w:r>
    </w:p>
    <w:p w14:paraId="55D5CEE0" w14:textId="77777777" w:rsidR="00501039" w:rsidRPr="00EE2091" w:rsidRDefault="00501039" w:rsidP="00501039">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r w:rsidRPr="00EE2091">
        <w:rPr>
          <w:rFonts w:ascii="Times New Roman" w:eastAsia="Times New Roman" w:hAnsi="Times New Roman" w:cs="Times New Roman"/>
          <w:bCs/>
          <w:color w:val="000000"/>
          <w:sz w:val="24"/>
          <w:szCs w:val="24"/>
          <w:lang w:eastAsia="en-US"/>
        </w:rPr>
        <w:t>(Sudarymo vieta)</w:t>
      </w:r>
    </w:p>
    <w:p w14:paraId="066E3980" w14:textId="77777777" w:rsidR="00501039" w:rsidRPr="00EE2091" w:rsidRDefault="00501039" w:rsidP="00501039">
      <w:pPr>
        <w:spacing w:line="240" w:lineRule="auto"/>
        <w:ind w:firstLine="0"/>
        <w:rPr>
          <w:rFonts w:ascii="Times New Roman" w:eastAsia="Times New Roman" w:hAnsi="Times New Roman" w:cs="Times New Roman"/>
          <w:sz w:val="24"/>
          <w:szCs w:val="24"/>
          <w:lang w:eastAsia="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2"/>
        <w:gridCol w:w="5794"/>
      </w:tblGrid>
      <w:tr w:rsidR="00501039" w:rsidRPr="00EE2091" w14:paraId="7C3E0697" w14:textId="77777777" w:rsidTr="0052352D">
        <w:tc>
          <w:tcPr>
            <w:tcW w:w="3982" w:type="dxa"/>
            <w:shd w:val="clear" w:color="auto" w:fill="auto"/>
          </w:tcPr>
          <w:p w14:paraId="4DA099F9"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pavadinimas ir kodas</w:t>
            </w:r>
          </w:p>
          <w:p w14:paraId="253FC152"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i/>
                <w:sz w:val="24"/>
                <w:szCs w:val="24"/>
                <w:lang w:eastAsia="en-US"/>
              </w:rPr>
              <w:t>(jei pasiūlymą pateikia tiekėjų grupė, nurodomi visų partnerių pavadinimai ir kodai)</w:t>
            </w:r>
          </w:p>
        </w:tc>
        <w:tc>
          <w:tcPr>
            <w:tcW w:w="5794" w:type="dxa"/>
            <w:shd w:val="clear" w:color="auto" w:fill="auto"/>
          </w:tcPr>
          <w:p w14:paraId="19E834CB"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r w:rsidR="00501039" w:rsidRPr="00EE2091" w14:paraId="76700499" w14:textId="77777777" w:rsidTr="0052352D">
        <w:tc>
          <w:tcPr>
            <w:tcW w:w="3982" w:type="dxa"/>
            <w:shd w:val="clear" w:color="auto" w:fill="auto"/>
          </w:tcPr>
          <w:p w14:paraId="728FCD8E"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adresas</w:t>
            </w:r>
          </w:p>
          <w:p w14:paraId="11CDC6C9"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i/>
                <w:sz w:val="24"/>
                <w:szCs w:val="24"/>
                <w:lang w:eastAsia="en-US"/>
              </w:rPr>
              <w:t>(jei pasiūlymą pateikia tiekėjų grupė, nurodomi visų partnerių adresai)</w:t>
            </w:r>
          </w:p>
        </w:tc>
        <w:tc>
          <w:tcPr>
            <w:tcW w:w="5794" w:type="dxa"/>
            <w:shd w:val="clear" w:color="auto" w:fill="auto"/>
          </w:tcPr>
          <w:p w14:paraId="1E4FCCC9"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r w:rsidR="00501039" w:rsidRPr="00EE2091" w14:paraId="6C5067C4" w14:textId="77777777" w:rsidTr="0052352D">
        <w:tc>
          <w:tcPr>
            <w:tcW w:w="3982" w:type="dxa"/>
            <w:shd w:val="clear" w:color="auto" w:fill="auto"/>
          </w:tcPr>
          <w:p w14:paraId="426D49A8"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įgaliotas asmuo pasirašyti pasiūlymą</w:t>
            </w:r>
          </w:p>
        </w:tc>
        <w:tc>
          <w:tcPr>
            <w:tcW w:w="5794" w:type="dxa"/>
            <w:shd w:val="clear" w:color="auto" w:fill="auto"/>
          </w:tcPr>
          <w:p w14:paraId="75AF9768"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r w:rsidR="00501039" w:rsidRPr="00EE2091" w14:paraId="2610A774" w14:textId="77777777" w:rsidTr="0052352D">
        <w:tc>
          <w:tcPr>
            <w:tcW w:w="3982" w:type="dxa"/>
            <w:shd w:val="clear" w:color="auto" w:fill="auto"/>
          </w:tcPr>
          <w:p w14:paraId="63A9B520"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įgaliotas asmuo bendrauti pateikto pasiūlymo klausimais</w:t>
            </w:r>
          </w:p>
        </w:tc>
        <w:tc>
          <w:tcPr>
            <w:tcW w:w="5794" w:type="dxa"/>
            <w:shd w:val="clear" w:color="auto" w:fill="auto"/>
          </w:tcPr>
          <w:p w14:paraId="00966E43"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r w:rsidR="00501039" w:rsidRPr="00EE2091" w14:paraId="03C89157" w14:textId="77777777" w:rsidTr="0052352D">
        <w:tc>
          <w:tcPr>
            <w:tcW w:w="3982" w:type="dxa"/>
            <w:shd w:val="clear" w:color="auto" w:fill="auto"/>
          </w:tcPr>
          <w:p w14:paraId="67F4DFEF"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Dalyvio telefonas, el. pašto adresas</w:t>
            </w:r>
          </w:p>
        </w:tc>
        <w:tc>
          <w:tcPr>
            <w:tcW w:w="5794" w:type="dxa"/>
            <w:shd w:val="clear" w:color="auto" w:fill="auto"/>
          </w:tcPr>
          <w:p w14:paraId="383FD484"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bl>
    <w:p w14:paraId="407C71B9" w14:textId="77777777" w:rsidR="00501039" w:rsidRPr="00EE2091" w:rsidRDefault="00501039" w:rsidP="00501039">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 xml:space="preserve">Šiuo pasiūlymu pažymime, kad pateikdami pasiūlymą sutinkame su pirkimo dokumentuose nustatytomis tolesnėmis pirkimo procedūromis ir pirkimo </w:t>
      </w:r>
      <w:r w:rsidRPr="00EE2091">
        <w:rPr>
          <w:rFonts w:ascii="Times New Roman" w:eastAsia="Times New Roman" w:hAnsi="Times New Roman" w:cs="Times New Roman"/>
          <w:iCs/>
          <w:sz w:val="24"/>
          <w:szCs w:val="24"/>
          <w:lang w:eastAsia="en-US"/>
        </w:rPr>
        <w:t>sąlygomis.</w:t>
      </w:r>
    </w:p>
    <w:p w14:paraId="0123AC1D" w14:textId="77777777" w:rsidR="00501039" w:rsidRPr="00EE2091" w:rsidRDefault="00501039" w:rsidP="00501039">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 xml:space="preserve">Patvirtiname, kad atidžiai perskaitėme visus pirkimo dokumentų, tame tarpe ir techninės specifikacijos, reikalavimus, mūsų pasiūlymas visiškai atitinka pirkimo dokumentuose keliamus reikalavimus, bei teikiame pasiūlymą šiam pirkimui. </w:t>
      </w:r>
    </w:p>
    <w:p w14:paraId="508E8936" w14:textId="77777777" w:rsidR="00501039" w:rsidRPr="00EE2091" w:rsidRDefault="00501039" w:rsidP="00501039">
      <w:pPr>
        <w:spacing w:line="240" w:lineRule="auto"/>
        <w:ind w:firstLine="567"/>
        <w:rPr>
          <w:rFonts w:ascii="Times New Roman" w:eastAsia="Times New Roman" w:hAnsi="Times New Roman" w:cs="Times New Roman"/>
          <w:b/>
          <w:bCs/>
          <w:sz w:val="24"/>
          <w:szCs w:val="24"/>
          <w:lang w:eastAsia="en-US"/>
        </w:rPr>
      </w:pPr>
      <w:r w:rsidRPr="00EE2091">
        <w:rPr>
          <w:rFonts w:ascii="Times New Roman" w:eastAsia="Times New Roman" w:hAnsi="Times New Roman" w:cs="Times New Roman"/>
          <w:b/>
          <w:bCs/>
          <w:sz w:val="24"/>
          <w:szCs w:val="24"/>
          <w:lang w:eastAsia="en-US"/>
        </w:rPr>
        <w:t>Siūlome šią kainą:</w:t>
      </w:r>
    </w:p>
    <w:tbl>
      <w:tblPr>
        <w:tblW w:w="506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248"/>
        <w:gridCol w:w="1135"/>
        <w:gridCol w:w="1841"/>
        <w:gridCol w:w="1560"/>
        <w:gridCol w:w="1834"/>
      </w:tblGrid>
      <w:tr w:rsidR="00536E8E" w:rsidRPr="00536E8E" w14:paraId="0D3C7A78" w14:textId="77777777" w:rsidTr="00E750E9">
        <w:trPr>
          <w:trHeight w:val="429"/>
        </w:trPr>
        <w:tc>
          <w:tcPr>
            <w:tcW w:w="4248" w:type="dxa"/>
            <w:tcBorders>
              <w:top w:val="single" w:sz="4" w:space="0" w:color="00000A"/>
              <w:left w:val="single" w:sz="4" w:space="0" w:color="00000A"/>
              <w:bottom w:val="single" w:sz="4" w:space="0" w:color="00000A"/>
              <w:right w:val="single" w:sz="4" w:space="0" w:color="00000A"/>
            </w:tcBorders>
            <w:shd w:val="clear" w:color="auto" w:fill="auto"/>
          </w:tcPr>
          <w:p w14:paraId="0732AAB3" w14:textId="3F8E521A" w:rsidR="00536E8E" w:rsidRPr="00EE2091" w:rsidRDefault="00536E8E" w:rsidP="00536E8E">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E750E9">
              <w:rPr>
                <w:rFonts w:ascii="Times New Roman" w:hAnsi="Times New Roman" w:cs="Times New Roman"/>
                <w:b/>
                <w:sz w:val="24"/>
                <w:szCs w:val="24"/>
              </w:rPr>
              <w:t>Pavadinimas</w:t>
            </w:r>
          </w:p>
        </w:tc>
        <w:tc>
          <w:tcPr>
            <w:tcW w:w="1135" w:type="dxa"/>
            <w:tcBorders>
              <w:top w:val="single" w:sz="4" w:space="0" w:color="00000A"/>
              <w:left w:val="single" w:sz="4" w:space="0" w:color="00000A"/>
              <w:bottom w:val="single" w:sz="4" w:space="0" w:color="00000A"/>
              <w:right w:val="single" w:sz="4" w:space="0" w:color="00000A"/>
            </w:tcBorders>
            <w:shd w:val="clear" w:color="auto" w:fill="auto"/>
          </w:tcPr>
          <w:p w14:paraId="3DCB37F2" w14:textId="51F08AC8" w:rsidR="00536E8E" w:rsidRPr="00EE2091" w:rsidRDefault="00536E8E" w:rsidP="00536E8E">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E750E9">
              <w:rPr>
                <w:rFonts w:ascii="Times New Roman" w:hAnsi="Times New Roman" w:cs="Times New Roman"/>
                <w:b/>
                <w:sz w:val="24"/>
                <w:szCs w:val="24"/>
              </w:rPr>
              <w:t>Mato vnt.</w:t>
            </w:r>
          </w:p>
        </w:tc>
        <w:tc>
          <w:tcPr>
            <w:tcW w:w="1841" w:type="dxa"/>
            <w:tcBorders>
              <w:top w:val="single" w:sz="4" w:space="0" w:color="00000A"/>
              <w:left w:val="single" w:sz="4" w:space="0" w:color="00000A"/>
              <w:bottom w:val="single" w:sz="4" w:space="0" w:color="00000A"/>
              <w:right w:val="single" w:sz="4" w:space="0" w:color="00000A"/>
            </w:tcBorders>
            <w:shd w:val="clear" w:color="auto" w:fill="auto"/>
          </w:tcPr>
          <w:p w14:paraId="382E0B1E" w14:textId="39028201" w:rsidR="00536E8E" w:rsidRPr="00EE2091" w:rsidRDefault="00536E8E" w:rsidP="00536E8E">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E750E9">
              <w:rPr>
                <w:rFonts w:ascii="Times New Roman" w:hAnsi="Times New Roman" w:cs="Times New Roman"/>
                <w:b/>
                <w:sz w:val="24"/>
                <w:szCs w:val="24"/>
              </w:rPr>
              <w:t>Paslaugų kiekis</w:t>
            </w:r>
          </w:p>
        </w:tc>
        <w:tc>
          <w:tcPr>
            <w:tcW w:w="1560" w:type="dxa"/>
            <w:tcBorders>
              <w:top w:val="single" w:sz="4" w:space="0" w:color="00000A"/>
              <w:left w:val="single" w:sz="4" w:space="0" w:color="00000A"/>
              <w:bottom w:val="single" w:sz="4" w:space="0" w:color="00000A"/>
              <w:right w:val="single" w:sz="4" w:space="0" w:color="00000A"/>
            </w:tcBorders>
            <w:shd w:val="clear" w:color="auto" w:fill="auto"/>
          </w:tcPr>
          <w:p w14:paraId="596D4D52" w14:textId="772195AC" w:rsidR="00536E8E" w:rsidRPr="00EE2091" w:rsidRDefault="00536E8E" w:rsidP="00536E8E">
            <w:pPr>
              <w:widowControl w:val="0"/>
              <w:suppressAutoHyphens/>
              <w:spacing w:line="240" w:lineRule="auto"/>
              <w:ind w:firstLine="0"/>
              <w:jc w:val="center"/>
              <w:rPr>
                <w:rFonts w:ascii="Times New Roman" w:eastAsia="Times New Roman" w:hAnsi="Times New Roman" w:cs="Times New Roman"/>
                <w:b/>
                <w:bCs/>
                <w:color w:val="00000A"/>
                <w:sz w:val="24"/>
                <w:szCs w:val="24"/>
                <w:lang w:eastAsia="ar-SA"/>
              </w:rPr>
            </w:pPr>
            <w:r w:rsidRPr="00E750E9">
              <w:rPr>
                <w:rFonts w:ascii="Times New Roman" w:hAnsi="Times New Roman" w:cs="Times New Roman"/>
                <w:b/>
                <w:sz w:val="24"/>
                <w:szCs w:val="24"/>
              </w:rPr>
              <w:t>Mato vnt. kaina EUR be PVM</w:t>
            </w:r>
          </w:p>
        </w:tc>
        <w:tc>
          <w:tcPr>
            <w:tcW w:w="1834" w:type="dxa"/>
            <w:tcBorders>
              <w:top w:val="single" w:sz="4" w:space="0" w:color="00000A"/>
              <w:left w:val="single" w:sz="4" w:space="0" w:color="00000A"/>
              <w:bottom w:val="single" w:sz="4" w:space="0" w:color="00000A"/>
              <w:right w:val="single" w:sz="4" w:space="0" w:color="00000A"/>
            </w:tcBorders>
            <w:shd w:val="clear" w:color="auto" w:fill="auto"/>
          </w:tcPr>
          <w:p w14:paraId="513C314F" w14:textId="16A7A9B0" w:rsidR="00536E8E" w:rsidRPr="00EE2091" w:rsidRDefault="00536E8E" w:rsidP="006D5AE8">
            <w:pPr>
              <w:widowControl w:val="0"/>
              <w:suppressAutoHyphens/>
              <w:spacing w:line="240" w:lineRule="auto"/>
              <w:ind w:right="-18" w:firstLine="0"/>
              <w:jc w:val="center"/>
              <w:rPr>
                <w:rFonts w:ascii="Times New Roman" w:eastAsia="Times New Roman" w:hAnsi="Times New Roman" w:cs="Times New Roman"/>
                <w:b/>
                <w:bCs/>
                <w:color w:val="00000A"/>
                <w:sz w:val="24"/>
                <w:szCs w:val="24"/>
                <w:lang w:eastAsia="ar-SA"/>
              </w:rPr>
            </w:pPr>
            <w:r w:rsidRPr="00E750E9">
              <w:rPr>
                <w:rFonts w:ascii="Times New Roman" w:hAnsi="Times New Roman" w:cs="Times New Roman"/>
                <w:b/>
                <w:sz w:val="24"/>
                <w:szCs w:val="24"/>
              </w:rPr>
              <w:t>Viso kaina EUR be PVM (</w:t>
            </w:r>
            <w:r w:rsidR="006D5AE8">
              <w:rPr>
                <w:rFonts w:ascii="Times New Roman" w:hAnsi="Times New Roman" w:cs="Times New Roman"/>
                <w:b/>
                <w:sz w:val="24"/>
                <w:szCs w:val="24"/>
              </w:rPr>
              <w:t>3</w:t>
            </w:r>
            <w:r w:rsidRPr="00E750E9">
              <w:rPr>
                <w:rFonts w:ascii="Times New Roman" w:hAnsi="Times New Roman" w:cs="Times New Roman"/>
                <w:b/>
                <w:sz w:val="24"/>
                <w:szCs w:val="24"/>
              </w:rPr>
              <w:t>×</w:t>
            </w:r>
            <w:r w:rsidR="006D5AE8">
              <w:rPr>
                <w:rFonts w:ascii="Times New Roman" w:hAnsi="Times New Roman" w:cs="Times New Roman"/>
                <w:b/>
                <w:sz w:val="24"/>
                <w:szCs w:val="24"/>
              </w:rPr>
              <w:t>4</w:t>
            </w:r>
            <w:r w:rsidRPr="00E750E9">
              <w:rPr>
                <w:rFonts w:ascii="Times New Roman" w:hAnsi="Times New Roman" w:cs="Times New Roman"/>
                <w:b/>
                <w:sz w:val="24"/>
                <w:szCs w:val="24"/>
              </w:rPr>
              <w:t>)</w:t>
            </w:r>
          </w:p>
        </w:tc>
      </w:tr>
      <w:tr w:rsidR="006D5AE8" w:rsidRPr="006D5AE8" w14:paraId="1CD3DC8A" w14:textId="77777777" w:rsidTr="006D5AE8">
        <w:trPr>
          <w:trHeight w:val="316"/>
        </w:trPr>
        <w:tc>
          <w:tcPr>
            <w:tcW w:w="424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51700CA" w14:textId="76F0FB1D" w:rsidR="006D5AE8" w:rsidRPr="006D5AE8" w:rsidRDefault="006D5AE8" w:rsidP="00536E8E">
            <w:pPr>
              <w:widowControl w:val="0"/>
              <w:suppressAutoHyphens/>
              <w:spacing w:line="240" w:lineRule="auto"/>
              <w:ind w:firstLine="0"/>
              <w:jc w:val="center"/>
              <w:rPr>
                <w:rFonts w:ascii="Times New Roman" w:hAnsi="Times New Roman" w:cs="Times New Roman"/>
                <w:sz w:val="24"/>
                <w:szCs w:val="24"/>
              </w:rPr>
            </w:pPr>
            <w:r w:rsidRPr="006D5AE8">
              <w:rPr>
                <w:rFonts w:ascii="Times New Roman" w:hAnsi="Times New Roman" w:cs="Times New Roman"/>
                <w:sz w:val="24"/>
                <w:szCs w:val="24"/>
              </w:rPr>
              <w:t>1</w:t>
            </w:r>
          </w:p>
        </w:tc>
        <w:tc>
          <w:tcPr>
            <w:tcW w:w="1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E862537" w14:textId="4B022873" w:rsidR="006D5AE8" w:rsidRPr="006D5AE8" w:rsidRDefault="006D5AE8" w:rsidP="00536E8E">
            <w:pPr>
              <w:widowControl w:val="0"/>
              <w:suppressAutoHyphens/>
              <w:spacing w:line="240" w:lineRule="auto"/>
              <w:ind w:firstLine="0"/>
              <w:jc w:val="center"/>
              <w:rPr>
                <w:rFonts w:ascii="Times New Roman" w:hAnsi="Times New Roman" w:cs="Times New Roman"/>
                <w:sz w:val="24"/>
                <w:szCs w:val="24"/>
              </w:rPr>
            </w:pPr>
            <w:r w:rsidRPr="006D5AE8">
              <w:rPr>
                <w:rFonts w:ascii="Times New Roman" w:hAnsi="Times New Roman" w:cs="Times New Roman"/>
                <w:sz w:val="24"/>
                <w:szCs w:val="24"/>
              </w:rPr>
              <w:t>2</w:t>
            </w:r>
          </w:p>
        </w:tc>
        <w:tc>
          <w:tcPr>
            <w:tcW w:w="184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B4E9509" w14:textId="60AAC53A" w:rsidR="006D5AE8" w:rsidRPr="006D5AE8" w:rsidRDefault="006D5AE8" w:rsidP="00536E8E">
            <w:pPr>
              <w:widowControl w:val="0"/>
              <w:suppressAutoHyphens/>
              <w:spacing w:line="240" w:lineRule="auto"/>
              <w:ind w:firstLine="0"/>
              <w:jc w:val="center"/>
              <w:rPr>
                <w:rFonts w:ascii="Times New Roman" w:hAnsi="Times New Roman" w:cs="Times New Roman"/>
                <w:sz w:val="24"/>
                <w:szCs w:val="24"/>
              </w:rPr>
            </w:pPr>
            <w:r w:rsidRPr="006D5AE8">
              <w:rPr>
                <w:rFonts w:ascii="Times New Roman" w:hAnsi="Times New Roman" w:cs="Times New Roman"/>
                <w:sz w:val="24"/>
                <w:szCs w:val="24"/>
              </w:rPr>
              <w:t>3</w:t>
            </w:r>
          </w:p>
        </w:tc>
        <w:tc>
          <w:tcPr>
            <w:tcW w:w="156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0B83D09" w14:textId="4CF56780" w:rsidR="006D5AE8" w:rsidRPr="006D5AE8" w:rsidRDefault="006D5AE8" w:rsidP="00536E8E">
            <w:pPr>
              <w:widowControl w:val="0"/>
              <w:suppressAutoHyphens/>
              <w:spacing w:line="240" w:lineRule="auto"/>
              <w:ind w:firstLine="0"/>
              <w:jc w:val="center"/>
              <w:rPr>
                <w:rFonts w:ascii="Times New Roman" w:hAnsi="Times New Roman" w:cs="Times New Roman"/>
                <w:sz w:val="24"/>
                <w:szCs w:val="24"/>
              </w:rPr>
            </w:pPr>
            <w:r w:rsidRPr="006D5AE8">
              <w:rPr>
                <w:rFonts w:ascii="Times New Roman" w:hAnsi="Times New Roman" w:cs="Times New Roman"/>
                <w:sz w:val="24"/>
                <w:szCs w:val="24"/>
              </w:rPr>
              <w:t>4</w:t>
            </w:r>
          </w:p>
        </w:tc>
        <w:tc>
          <w:tcPr>
            <w:tcW w:w="18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70A2FAD" w14:textId="6AF01212" w:rsidR="006D5AE8" w:rsidRPr="006D5AE8" w:rsidRDefault="006D5AE8" w:rsidP="00536E8E">
            <w:pPr>
              <w:widowControl w:val="0"/>
              <w:suppressAutoHyphens/>
              <w:spacing w:line="240" w:lineRule="auto"/>
              <w:ind w:right="-18" w:firstLine="0"/>
              <w:jc w:val="center"/>
              <w:rPr>
                <w:rFonts w:ascii="Times New Roman" w:hAnsi="Times New Roman" w:cs="Times New Roman"/>
                <w:sz w:val="24"/>
                <w:szCs w:val="24"/>
              </w:rPr>
            </w:pPr>
            <w:r w:rsidRPr="006D5AE8">
              <w:rPr>
                <w:rFonts w:ascii="Times New Roman" w:hAnsi="Times New Roman" w:cs="Times New Roman"/>
                <w:sz w:val="24"/>
                <w:szCs w:val="24"/>
              </w:rPr>
              <w:t>5</w:t>
            </w:r>
          </w:p>
        </w:tc>
      </w:tr>
      <w:tr w:rsidR="00536E8E" w:rsidRPr="00536E8E" w14:paraId="171AA464" w14:textId="77777777" w:rsidTr="00E750E9">
        <w:tc>
          <w:tcPr>
            <w:tcW w:w="4248" w:type="dxa"/>
            <w:tcBorders>
              <w:top w:val="single" w:sz="4" w:space="0" w:color="00000A"/>
              <w:left w:val="single" w:sz="4" w:space="0" w:color="00000A"/>
              <w:bottom w:val="single" w:sz="4" w:space="0" w:color="00000A"/>
              <w:right w:val="single" w:sz="4" w:space="0" w:color="00000A"/>
            </w:tcBorders>
            <w:shd w:val="clear" w:color="auto" w:fill="auto"/>
          </w:tcPr>
          <w:p w14:paraId="64330E1B" w14:textId="3F567B13" w:rsidR="00536E8E" w:rsidRPr="00EE2091" w:rsidRDefault="00536E8E" w:rsidP="00536E8E">
            <w:pPr>
              <w:widowControl w:val="0"/>
              <w:suppressAutoHyphens/>
              <w:spacing w:line="240" w:lineRule="auto"/>
              <w:ind w:firstLine="0"/>
              <w:jc w:val="left"/>
              <w:rPr>
                <w:rFonts w:ascii="Times New Roman" w:eastAsia="Times New Roman" w:hAnsi="Times New Roman" w:cs="Times New Roman"/>
                <w:color w:val="00000A"/>
                <w:sz w:val="24"/>
                <w:szCs w:val="24"/>
                <w:lang w:eastAsia="ar-SA"/>
              </w:rPr>
            </w:pPr>
            <w:r w:rsidRPr="00536E8E">
              <w:rPr>
                <w:rFonts w:ascii="Times New Roman" w:hAnsi="Times New Roman" w:cs="Times New Roman"/>
                <w:sz w:val="24"/>
                <w:szCs w:val="24"/>
              </w:rPr>
              <w:t>Automatizuotos atvirų informacijos šaltinių paieškos licencijų nuomos paslaugos</w:t>
            </w:r>
          </w:p>
        </w:tc>
        <w:tc>
          <w:tcPr>
            <w:tcW w:w="113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5B10AB6" w14:textId="1A3B6783" w:rsidR="00536E8E" w:rsidRPr="00EE2091" w:rsidRDefault="00536E8E" w:rsidP="007547B9">
            <w:pPr>
              <w:widowControl w:val="0"/>
              <w:suppressAutoHyphens/>
              <w:spacing w:line="240" w:lineRule="auto"/>
              <w:ind w:firstLine="0"/>
              <w:jc w:val="center"/>
              <w:rPr>
                <w:rFonts w:ascii="Times New Roman" w:eastAsia="Times New Roman" w:hAnsi="Times New Roman" w:cs="Times New Roman"/>
                <w:color w:val="00000A"/>
                <w:sz w:val="24"/>
                <w:szCs w:val="24"/>
                <w:lang w:eastAsia="ar-SA"/>
              </w:rPr>
            </w:pPr>
            <w:r w:rsidRPr="00536E8E">
              <w:rPr>
                <w:rFonts w:ascii="Times New Roman" w:hAnsi="Times New Roman" w:cs="Times New Roman"/>
                <w:sz w:val="24"/>
                <w:szCs w:val="24"/>
              </w:rPr>
              <w:t>Mėn.</w:t>
            </w:r>
          </w:p>
        </w:tc>
        <w:tc>
          <w:tcPr>
            <w:tcW w:w="1841" w:type="dxa"/>
            <w:vAlign w:val="center"/>
          </w:tcPr>
          <w:p w14:paraId="43F4A6FB" w14:textId="117C826F" w:rsidR="00536E8E" w:rsidRPr="00EE2091" w:rsidRDefault="00536E8E" w:rsidP="00536E8E">
            <w:pPr>
              <w:suppressAutoHyphens/>
              <w:spacing w:line="240" w:lineRule="auto"/>
              <w:ind w:firstLine="0"/>
              <w:jc w:val="center"/>
              <w:rPr>
                <w:rFonts w:ascii="Times New Roman" w:eastAsia="Times New Roman" w:hAnsi="Times New Roman" w:cs="Times New Roman"/>
                <w:sz w:val="24"/>
                <w:szCs w:val="24"/>
                <w:lang w:eastAsia="en-US"/>
              </w:rPr>
            </w:pPr>
            <w:r w:rsidRPr="00536E8E">
              <w:rPr>
                <w:rFonts w:ascii="Times New Roman" w:hAnsi="Times New Roman" w:cs="Times New Roman"/>
                <w:sz w:val="24"/>
                <w:szCs w:val="24"/>
              </w:rPr>
              <w:t>12</w:t>
            </w:r>
          </w:p>
        </w:tc>
        <w:tc>
          <w:tcPr>
            <w:tcW w:w="1560" w:type="dxa"/>
            <w:vAlign w:val="center"/>
          </w:tcPr>
          <w:p w14:paraId="1BB6D43C" w14:textId="77777777" w:rsidR="00536E8E" w:rsidRPr="00EE2091" w:rsidRDefault="00536E8E" w:rsidP="00536E8E">
            <w:pPr>
              <w:suppressAutoHyphens/>
              <w:spacing w:line="240" w:lineRule="auto"/>
              <w:ind w:firstLine="0"/>
              <w:jc w:val="center"/>
              <w:rPr>
                <w:rFonts w:ascii="Times New Roman" w:eastAsia="Times New Roman" w:hAnsi="Times New Roman" w:cs="Times New Roman"/>
                <w:sz w:val="24"/>
                <w:szCs w:val="24"/>
                <w:lang w:eastAsia="en-US"/>
              </w:rPr>
            </w:pPr>
          </w:p>
        </w:tc>
        <w:tc>
          <w:tcPr>
            <w:tcW w:w="183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F8CE99" w14:textId="77777777" w:rsidR="00536E8E" w:rsidRPr="00EE2091" w:rsidRDefault="00536E8E" w:rsidP="00536E8E">
            <w:pPr>
              <w:widowControl w:val="0"/>
              <w:suppressAutoHyphens/>
              <w:spacing w:line="240" w:lineRule="auto"/>
              <w:ind w:firstLine="0"/>
              <w:jc w:val="center"/>
              <w:rPr>
                <w:rFonts w:ascii="Times New Roman" w:eastAsia="Times New Roman" w:hAnsi="Times New Roman" w:cs="Times New Roman"/>
                <w:color w:val="00000A"/>
                <w:sz w:val="24"/>
                <w:szCs w:val="24"/>
                <w:lang w:eastAsia="ar-SA"/>
              </w:rPr>
            </w:pPr>
          </w:p>
        </w:tc>
      </w:tr>
      <w:tr w:rsidR="00536E8E" w:rsidRPr="00EE2091" w14:paraId="176BD1B8" w14:textId="77777777" w:rsidTr="00E750E9">
        <w:tc>
          <w:tcPr>
            <w:tcW w:w="8784" w:type="dxa"/>
            <w:gridSpan w:val="4"/>
            <w:tcBorders>
              <w:top w:val="single" w:sz="4" w:space="0" w:color="00000A"/>
              <w:left w:val="single" w:sz="4" w:space="0" w:color="00000A"/>
              <w:bottom w:val="single" w:sz="4" w:space="0" w:color="00000A"/>
              <w:right w:val="single" w:sz="4" w:space="0" w:color="00000A"/>
            </w:tcBorders>
            <w:shd w:val="clear" w:color="auto" w:fill="auto"/>
          </w:tcPr>
          <w:p w14:paraId="74215DE0" w14:textId="756F6EA8" w:rsidR="00536E8E" w:rsidRPr="00EE2091" w:rsidRDefault="00536E8E" w:rsidP="00536E8E">
            <w:pPr>
              <w:widowControl w:val="0"/>
              <w:suppressAutoHyphens/>
              <w:spacing w:line="240" w:lineRule="auto"/>
              <w:ind w:firstLine="720"/>
              <w:jc w:val="right"/>
              <w:rPr>
                <w:rFonts w:ascii="Times New Roman" w:eastAsia="Times New Roman" w:hAnsi="Times New Roman" w:cs="Times New Roman"/>
                <w:color w:val="00000A"/>
                <w:sz w:val="24"/>
                <w:szCs w:val="24"/>
                <w:lang w:eastAsia="ar-SA"/>
              </w:rPr>
            </w:pPr>
            <w:r w:rsidRPr="00536E8E">
              <w:rPr>
                <w:rFonts w:ascii="Times New Roman" w:hAnsi="Times New Roman" w:cs="Times New Roman"/>
                <w:sz w:val="24"/>
                <w:szCs w:val="24"/>
              </w:rPr>
              <w:t>PVM suma:</w:t>
            </w:r>
          </w:p>
        </w:tc>
        <w:tc>
          <w:tcPr>
            <w:tcW w:w="1834" w:type="dxa"/>
            <w:tcBorders>
              <w:top w:val="single" w:sz="4" w:space="0" w:color="00000A"/>
              <w:left w:val="single" w:sz="4" w:space="0" w:color="00000A"/>
              <w:bottom w:val="single" w:sz="4" w:space="0" w:color="00000A"/>
              <w:right w:val="single" w:sz="4" w:space="0" w:color="00000A"/>
            </w:tcBorders>
            <w:shd w:val="clear" w:color="auto" w:fill="auto"/>
          </w:tcPr>
          <w:p w14:paraId="3F1B5A81" w14:textId="77777777" w:rsidR="00536E8E" w:rsidRPr="00EE2091" w:rsidRDefault="00536E8E" w:rsidP="00536E8E">
            <w:pPr>
              <w:widowControl w:val="0"/>
              <w:suppressAutoHyphens/>
              <w:spacing w:line="240" w:lineRule="auto"/>
              <w:ind w:firstLine="0"/>
              <w:jc w:val="center"/>
              <w:rPr>
                <w:rFonts w:ascii="Times New Roman" w:eastAsia="Times New Roman" w:hAnsi="Times New Roman" w:cs="Times New Roman"/>
                <w:color w:val="00000A"/>
                <w:sz w:val="24"/>
                <w:szCs w:val="24"/>
                <w:lang w:eastAsia="ar-SA"/>
              </w:rPr>
            </w:pPr>
          </w:p>
        </w:tc>
      </w:tr>
      <w:tr w:rsidR="00536E8E" w:rsidRPr="00EE2091" w14:paraId="23929691" w14:textId="77777777" w:rsidTr="00E750E9">
        <w:tc>
          <w:tcPr>
            <w:tcW w:w="8784" w:type="dxa"/>
            <w:gridSpan w:val="4"/>
            <w:tcBorders>
              <w:top w:val="single" w:sz="4" w:space="0" w:color="00000A"/>
              <w:left w:val="single" w:sz="4" w:space="0" w:color="00000A"/>
              <w:bottom w:val="single" w:sz="4" w:space="0" w:color="00000A"/>
              <w:right w:val="single" w:sz="4" w:space="0" w:color="00000A"/>
            </w:tcBorders>
            <w:shd w:val="clear" w:color="auto" w:fill="auto"/>
          </w:tcPr>
          <w:p w14:paraId="1E5944EE" w14:textId="2D1C0922" w:rsidR="00536E8E" w:rsidRPr="00EE2091" w:rsidRDefault="00536E8E" w:rsidP="00536E8E">
            <w:pPr>
              <w:widowControl w:val="0"/>
              <w:suppressAutoHyphens/>
              <w:spacing w:line="240" w:lineRule="auto"/>
              <w:ind w:firstLine="720"/>
              <w:jc w:val="right"/>
              <w:rPr>
                <w:rFonts w:ascii="Times New Roman" w:eastAsia="Times New Roman" w:hAnsi="Times New Roman" w:cs="Times New Roman"/>
                <w:color w:val="00000A"/>
                <w:sz w:val="24"/>
                <w:szCs w:val="24"/>
                <w:lang w:eastAsia="ar-SA"/>
              </w:rPr>
            </w:pPr>
            <w:r w:rsidRPr="00536E8E">
              <w:rPr>
                <w:rFonts w:ascii="Times New Roman" w:hAnsi="Times New Roman" w:cs="Times New Roman"/>
                <w:sz w:val="24"/>
                <w:szCs w:val="24"/>
              </w:rPr>
              <w:lastRenderedPageBreak/>
              <w:t xml:space="preserve">Iš viso kaina su PVM, </w:t>
            </w:r>
            <w:proofErr w:type="spellStart"/>
            <w:r w:rsidRPr="00536E8E">
              <w:rPr>
                <w:rFonts w:ascii="Times New Roman" w:hAnsi="Times New Roman" w:cs="Times New Roman"/>
                <w:sz w:val="24"/>
                <w:szCs w:val="24"/>
              </w:rPr>
              <w:t>Eur</w:t>
            </w:r>
            <w:proofErr w:type="spellEnd"/>
            <w:r w:rsidRPr="00536E8E">
              <w:rPr>
                <w:rFonts w:ascii="Times New Roman" w:hAnsi="Times New Roman" w:cs="Times New Roman"/>
                <w:sz w:val="24"/>
                <w:szCs w:val="24"/>
              </w:rPr>
              <w:t>:</w:t>
            </w:r>
          </w:p>
        </w:tc>
        <w:tc>
          <w:tcPr>
            <w:tcW w:w="1834" w:type="dxa"/>
            <w:tcBorders>
              <w:top w:val="single" w:sz="4" w:space="0" w:color="00000A"/>
              <w:left w:val="single" w:sz="4" w:space="0" w:color="00000A"/>
              <w:bottom w:val="single" w:sz="4" w:space="0" w:color="00000A"/>
              <w:right w:val="single" w:sz="4" w:space="0" w:color="00000A"/>
            </w:tcBorders>
            <w:shd w:val="clear" w:color="auto" w:fill="auto"/>
          </w:tcPr>
          <w:p w14:paraId="61B62411" w14:textId="77777777" w:rsidR="00536E8E" w:rsidRPr="00EE2091" w:rsidRDefault="00536E8E" w:rsidP="00536E8E">
            <w:pPr>
              <w:widowControl w:val="0"/>
              <w:suppressAutoHyphens/>
              <w:spacing w:line="240" w:lineRule="auto"/>
              <w:ind w:firstLine="0"/>
              <w:jc w:val="center"/>
              <w:rPr>
                <w:rFonts w:ascii="Times New Roman" w:eastAsia="Times New Roman" w:hAnsi="Times New Roman" w:cs="Times New Roman"/>
                <w:color w:val="00000A"/>
                <w:sz w:val="24"/>
                <w:szCs w:val="24"/>
                <w:lang w:eastAsia="ar-SA"/>
              </w:rPr>
            </w:pPr>
          </w:p>
        </w:tc>
      </w:tr>
    </w:tbl>
    <w:p w14:paraId="49A6EBDA" w14:textId="77777777" w:rsidR="00501039" w:rsidRPr="00EE2091" w:rsidRDefault="00501039" w:rsidP="00501039">
      <w:pPr>
        <w:spacing w:line="240" w:lineRule="auto"/>
        <w:ind w:firstLine="0"/>
        <w:jc w:val="left"/>
        <w:rPr>
          <w:rFonts w:ascii="Times New Roman" w:eastAsia="Times New Roman" w:hAnsi="Times New Roman" w:cs="Times New Roman"/>
          <w:sz w:val="24"/>
          <w:szCs w:val="24"/>
          <w:lang w:eastAsia="en-US"/>
        </w:rPr>
      </w:pPr>
    </w:p>
    <w:p w14:paraId="23B2E65C" w14:textId="77777777" w:rsidR="00501039" w:rsidRPr="00EE2091" w:rsidRDefault="00501039" w:rsidP="00501039">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b/>
          <w:sz w:val="24"/>
          <w:szCs w:val="24"/>
          <w:lang w:eastAsia="en-US"/>
        </w:rPr>
        <w:t xml:space="preserve">Iš viso kaina su PVM...................... </w:t>
      </w:r>
      <w:proofErr w:type="spellStart"/>
      <w:r w:rsidRPr="00EE2091">
        <w:rPr>
          <w:rFonts w:ascii="Times New Roman" w:eastAsia="Times New Roman" w:hAnsi="Times New Roman" w:cs="Times New Roman"/>
          <w:b/>
          <w:sz w:val="24"/>
          <w:szCs w:val="24"/>
          <w:lang w:eastAsia="en-US"/>
        </w:rPr>
        <w:t>Eur</w:t>
      </w:r>
      <w:proofErr w:type="spellEnd"/>
      <w:r w:rsidRPr="00EE2091">
        <w:rPr>
          <w:rFonts w:ascii="Times New Roman" w:eastAsia="Times New Roman" w:hAnsi="Times New Roman" w:cs="Times New Roman"/>
          <w:b/>
          <w:sz w:val="24"/>
          <w:szCs w:val="24"/>
          <w:lang w:eastAsia="en-US"/>
        </w:rPr>
        <w:t xml:space="preserve"> (skaičiais ir žodžiais)</w:t>
      </w:r>
    </w:p>
    <w:p w14:paraId="213C1AEF" w14:textId="77777777" w:rsidR="00501039" w:rsidRPr="00EE2091" w:rsidRDefault="00501039" w:rsidP="00501039">
      <w:pPr>
        <w:tabs>
          <w:tab w:val="left" w:pos="510"/>
        </w:tabs>
        <w:spacing w:line="240" w:lineRule="auto"/>
        <w:ind w:firstLine="0"/>
        <w:rPr>
          <w:rFonts w:ascii="Times New Roman" w:eastAsia="Times New Roman" w:hAnsi="Times New Roman" w:cs="Times New Roman"/>
          <w:b/>
          <w:sz w:val="24"/>
          <w:szCs w:val="24"/>
        </w:rPr>
      </w:pPr>
    </w:p>
    <w:p w14:paraId="19E20F8E" w14:textId="77777777" w:rsidR="00501039" w:rsidRPr="00EE2091" w:rsidRDefault="00501039" w:rsidP="00501039">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Į pasiūlymo kainą įskaityti visi tiekėjo mokami mokesčiai ir visos su tiekėjo patiriamos pirkimo sutarties vykdymu susijusios išlaidos.</w:t>
      </w:r>
    </w:p>
    <w:p w14:paraId="107B6E11" w14:textId="77777777" w:rsidR="00501039" w:rsidRPr="00EE2091" w:rsidRDefault="00501039" w:rsidP="00501039">
      <w:pPr>
        <w:tabs>
          <w:tab w:val="left" w:pos="510"/>
        </w:tabs>
        <w:spacing w:line="240" w:lineRule="auto"/>
        <w:ind w:firstLine="567"/>
        <w:rPr>
          <w:rFonts w:ascii="Times New Roman" w:eastAsia="Times New Roman" w:hAnsi="Times New Roman" w:cs="Times New Roman"/>
          <w:sz w:val="24"/>
          <w:szCs w:val="24"/>
          <w:lang w:eastAsia="en-US"/>
        </w:rPr>
      </w:pPr>
    </w:p>
    <w:p w14:paraId="6A3A2D7B" w14:textId="77777777" w:rsidR="00501039" w:rsidRPr="00EE2091" w:rsidRDefault="00501039" w:rsidP="00501039">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Pastabos:</w:t>
      </w:r>
    </w:p>
    <w:p w14:paraId="54EFC76F" w14:textId="77777777" w:rsidR="00501039" w:rsidRPr="00EE2091" w:rsidRDefault="00501039" w:rsidP="00501039">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 Kainos pasiūlyme nurodomos, paliekant du skaitmenis po kablelio.</w:t>
      </w:r>
    </w:p>
    <w:p w14:paraId="0DC2E1EB" w14:textId="77777777" w:rsidR="00501039" w:rsidRPr="00EE2091" w:rsidRDefault="00501039" w:rsidP="00501039">
      <w:pPr>
        <w:tabs>
          <w:tab w:val="left" w:pos="510"/>
        </w:tab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-Tais atvejais, kai pagal galiojančius teisės aktus tiekėjui nereikia mokėti PVM, jis lentelės atitinkamos skilties nepildo ir nurodo priežastis, dėl kurių PVM nemokamas:__________________.</w:t>
      </w:r>
    </w:p>
    <w:p w14:paraId="086199C4" w14:textId="77777777" w:rsidR="00501039" w:rsidRPr="00EE2091" w:rsidRDefault="00501039" w:rsidP="00501039">
      <w:pPr>
        <w:tabs>
          <w:tab w:val="left" w:pos="510"/>
        </w:tabs>
        <w:spacing w:line="240" w:lineRule="auto"/>
        <w:ind w:firstLine="0"/>
        <w:rPr>
          <w:rFonts w:ascii="Times New Roman" w:eastAsia="Times New Roman" w:hAnsi="Times New Roman" w:cs="Times New Roman"/>
          <w:sz w:val="24"/>
          <w:szCs w:val="24"/>
          <w:lang w:eastAsia="en-US"/>
        </w:rPr>
      </w:pPr>
    </w:p>
    <w:p w14:paraId="4C56BA3C" w14:textId="77777777" w:rsidR="00501039" w:rsidRPr="00EE2091" w:rsidRDefault="00501039" w:rsidP="00501039">
      <w:pPr>
        <w:autoSpaceDE w:val="0"/>
        <w:autoSpaceDN w:val="0"/>
        <w:adjustRightInd w:val="0"/>
        <w:spacing w:line="240" w:lineRule="auto"/>
        <w:ind w:firstLine="0"/>
        <w:rPr>
          <w:rFonts w:ascii="Times New Roman" w:eastAsia="Times New Roman" w:hAnsi="Times New Roman" w:cs="Times New Roman"/>
          <w:b/>
          <w:sz w:val="24"/>
          <w:szCs w:val="24"/>
          <w:lang w:eastAsia="en-US"/>
        </w:rPr>
      </w:pPr>
    </w:p>
    <w:p w14:paraId="36337207" w14:textId="77777777" w:rsidR="00501039" w:rsidRPr="00EE2091" w:rsidRDefault="00501039" w:rsidP="00501039">
      <w:pPr>
        <w:spacing w:line="240" w:lineRule="auto"/>
        <w:ind w:firstLine="720"/>
        <w:rPr>
          <w:rFonts w:ascii="Times New Roman" w:eastAsia="Times New Roman" w:hAnsi="Times New Roman" w:cs="Times New Roman"/>
          <w:sz w:val="24"/>
          <w:szCs w:val="24"/>
          <w:lang w:eastAsia="en-US"/>
        </w:rPr>
      </w:pPr>
    </w:p>
    <w:p w14:paraId="6EAA5566" w14:textId="77777777" w:rsidR="00501039" w:rsidRPr="00EE2091" w:rsidRDefault="00501039" w:rsidP="00501039">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Informacija apie subtiekėjus, jei jie bus pasitelkiami vykdant pirkimo sutartį ir yra žinomi: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622"/>
        <w:gridCol w:w="2552"/>
        <w:gridCol w:w="3685"/>
      </w:tblGrid>
      <w:tr w:rsidR="00501039" w:rsidRPr="00EE2091" w14:paraId="5EBC2AAA" w14:textId="77777777" w:rsidTr="00D57E0C">
        <w:tc>
          <w:tcPr>
            <w:tcW w:w="626" w:type="dxa"/>
            <w:shd w:val="clear" w:color="auto" w:fill="auto"/>
            <w:vAlign w:val="center"/>
          </w:tcPr>
          <w:p w14:paraId="179B289D" w14:textId="77777777" w:rsidR="00501039" w:rsidRPr="00EE2091" w:rsidRDefault="00501039" w:rsidP="0052352D">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Eil. Nr.</w:t>
            </w:r>
          </w:p>
        </w:tc>
        <w:tc>
          <w:tcPr>
            <w:tcW w:w="3622" w:type="dxa"/>
            <w:shd w:val="clear" w:color="auto" w:fill="auto"/>
            <w:vAlign w:val="center"/>
          </w:tcPr>
          <w:p w14:paraId="3671BA92" w14:textId="77777777" w:rsidR="00501039" w:rsidRPr="00EE2091" w:rsidRDefault="00501039" w:rsidP="0052352D">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Subtiekėjo pavadinimas, kodas ir adresas</w:t>
            </w:r>
          </w:p>
        </w:tc>
        <w:tc>
          <w:tcPr>
            <w:tcW w:w="2552" w:type="dxa"/>
            <w:shd w:val="clear" w:color="auto" w:fill="auto"/>
            <w:vAlign w:val="center"/>
          </w:tcPr>
          <w:p w14:paraId="440F3AF8" w14:textId="77777777" w:rsidR="00501039" w:rsidRPr="00EE2091" w:rsidRDefault="00501039" w:rsidP="0052352D">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Numatomi atlikti darbai</w:t>
            </w:r>
            <w:r w:rsidRPr="00EE2091">
              <w:rPr>
                <w:rFonts w:ascii="Times New Roman" w:eastAsia="Times New Roman" w:hAnsi="Times New Roman" w:cs="Times New Roman"/>
                <w:b/>
                <w:strike/>
                <w:color w:val="00B050"/>
                <w:sz w:val="24"/>
                <w:szCs w:val="24"/>
                <w:lang w:eastAsia="en-US"/>
              </w:rPr>
              <w:t xml:space="preserve"> </w:t>
            </w:r>
          </w:p>
        </w:tc>
        <w:tc>
          <w:tcPr>
            <w:tcW w:w="3685" w:type="dxa"/>
            <w:shd w:val="clear" w:color="auto" w:fill="auto"/>
          </w:tcPr>
          <w:p w14:paraId="17562452" w14:textId="77777777" w:rsidR="00501039" w:rsidRPr="00EE2091" w:rsidRDefault="00501039" w:rsidP="0052352D">
            <w:pPr>
              <w:spacing w:line="240" w:lineRule="auto"/>
              <w:ind w:firstLine="0"/>
              <w:jc w:val="center"/>
              <w:rPr>
                <w:rFonts w:ascii="Times New Roman" w:eastAsia="Calibri" w:hAnsi="Times New Roman" w:cs="Times New Roman"/>
                <w:b/>
                <w:sz w:val="24"/>
                <w:szCs w:val="24"/>
                <w:lang w:eastAsia="en-US"/>
              </w:rPr>
            </w:pPr>
            <w:r w:rsidRPr="00EE2091">
              <w:rPr>
                <w:rFonts w:ascii="Times New Roman" w:eastAsia="Calibri" w:hAnsi="Times New Roman" w:cs="Times New Roman"/>
                <w:b/>
                <w:sz w:val="24"/>
                <w:szCs w:val="24"/>
                <w:lang w:eastAsia="en-US"/>
              </w:rPr>
              <w:t>Įsipareigojimų dalis (procentais), kuriai ketinama pasitelkti subtiekėją</w:t>
            </w:r>
          </w:p>
        </w:tc>
      </w:tr>
      <w:tr w:rsidR="00501039" w:rsidRPr="00EE2091" w14:paraId="0DC87A3F" w14:textId="77777777" w:rsidTr="00D57E0C">
        <w:tc>
          <w:tcPr>
            <w:tcW w:w="626" w:type="dxa"/>
            <w:shd w:val="clear" w:color="auto" w:fill="auto"/>
          </w:tcPr>
          <w:p w14:paraId="73BDA388"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3622" w:type="dxa"/>
            <w:shd w:val="clear" w:color="auto" w:fill="auto"/>
          </w:tcPr>
          <w:p w14:paraId="4D378833"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2552" w:type="dxa"/>
            <w:shd w:val="clear" w:color="auto" w:fill="auto"/>
          </w:tcPr>
          <w:p w14:paraId="6670E6AA"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3685" w:type="dxa"/>
            <w:shd w:val="clear" w:color="auto" w:fill="auto"/>
          </w:tcPr>
          <w:p w14:paraId="144DF54E"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r w:rsidR="00501039" w:rsidRPr="00EE2091" w14:paraId="0188C8D0" w14:textId="77777777" w:rsidTr="00D57E0C">
        <w:tc>
          <w:tcPr>
            <w:tcW w:w="626" w:type="dxa"/>
            <w:shd w:val="clear" w:color="auto" w:fill="auto"/>
          </w:tcPr>
          <w:p w14:paraId="5F066C3F"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3622" w:type="dxa"/>
            <w:shd w:val="clear" w:color="auto" w:fill="auto"/>
          </w:tcPr>
          <w:p w14:paraId="147390EB"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2552" w:type="dxa"/>
            <w:shd w:val="clear" w:color="auto" w:fill="auto"/>
          </w:tcPr>
          <w:p w14:paraId="308B4DA8"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3685" w:type="dxa"/>
            <w:shd w:val="clear" w:color="auto" w:fill="auto"/>
          </w:tcPr>
          <w:p w14:paraId="6B2EE80A"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bl>
    <w:p w14:paraId="778C8CBB" w14:textId="77777777" w:rsidR="00501039" w:rsidRPr="00EE2091" w:rsidRDefault="00501039" w:rsidP="00501039">
      <w:pPr>
        <w:spacing w:line="240" w:lineRule="auto"/>
        <w:ind w:firstLine="0"/>
        <w:rPr>
          <w:rFonts w:ascii="Times New Roman" w:eastAsia="Times New Roman" w:hAnsi="Times New Roman" w:cs="Times New Roman"/>
          <w:sz w:val="24"/>
          <w:szCs w:val="24"/>
          <w:lang w:eastAsia="en-US"/>
        </w:rPr>
      </w:pPr>
    </w:p>
    <w:p w14:paraId="65FFD27A" w14:textId="77777777" w:rsidR="00501039" w:rsidRPr="00EE2091" w:rsidRDefault="00501039" w:rsidP="00501039">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Lentelėje žemiau pateik</w:t>
      </w:r>
      <w:r w:rsidRPr="00B92F8B">
        <w:rPr>
          <w:rFonts w:ascii="Times New Roman" w:eastAsia="Times New Roman" w:hAnsi="Times New Roman" w:cs="Times New Roman"/>
          <w:sz w:val="24"/>
          <w:szCs w:val="24"/>
          <w:lang w:eastAsia="en-US"/>
        </w:rPr>
        <w:t>iama informacija apie Pasiūlyme</w:t>
      </w:r>
      <w:r w:rsidRPr="00EE2091">
        <w:rPr>
          <w:rFonts w:ascii="Times New Roman" w:eastAsia="Times New Roman" w:hAnsi="Times New Roman" w:cs="Times New Roman"/>
          <w:sz w:val="24"/>
          <w:szCs w:val="24"/>
          <w:lang w:eastAsia="en-US"/>
        </w:rPr>
        <w:t xml:space="preserve"> nurodytos informacijos konfidencialumą. Tuo atveju, jei lentelė ar jos dalis nėra užpildoma ir (ar) failo (bylos) pavadinime nenurodo „konfidencialu“, laikoma, kad visa Paraiškos informacija arba atitinkama jos dalis nėra laikoma konfidencialia.</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810"/>
      </w:tblGrid>
      <w:tr w:rsidR="00501039" w:rsidRPr="00EE2091" w14:paraId="68BF3711" w14:textId="77777777" w:rsidTr="00D57E0C">
        <w:tc>
          <w:tcPr>
            <w:tcW w:w="675" w:type="dxa"/>
            <w:shd w:val="clear" w:color="auto" w:fill="auto"/>
          </w:tcPr>
          <w:p w14:paraId="223A70F5" w14:textId="77777777" w:rsidR="00501039" w:rsidRPr="00EE2091" w:rsidRDefault="00501039" w:rsidP="0052352D">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Eil. Nr.</w:t>
            </w:r>
          </w:p>
        </w:tc>
        <w:tc>
          <w:tcPr>
            <w:tcW w:w="9810" w:type="dxa"/>
            <w:shd w:val="clear" w:color="auto" w:fill="auto"/>
          </w:tcPr>
          <w:p w14:paraId="370C2A4A" w14:textId="77777777" w:rsidR="00501039" w:rsidRPr="00EE2091" w:rsidRDefault="00501039" w:rsidP="0052352D">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Dokumentų (ar jų dalių) pavadinimai</w:t>
            </w:r>
          </w:p>
        </w:tc>
      </w:tr>
      <w:tr w:rsidR="00501039" w:rsidRPr="00EE2091" w14:paraId="7B4EECF8" w14:textId="77777777" w:rsidTr="00D57E0C">
        <w:tc>
          <w:tcPr>
            <w:tcW w:w="675" w:type="dxa"/>
            <w:shd w:val="clear" w:color="auto" w:fill="auto"/>
          </w:tcPr>
          <w:p w14:paraId="0AB06D62"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2D60F2CA"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r w:rsidR="00501039" w:rsidRPr="00EE2091" w14:paraId="6888B524" w14:textId="77777777" w:rsidTr="00D57E0C">
        <w:tc>
          <w:tcPr>
            <w:tcW w:w="675" w:type="dxa"/>
            <w:shd w:val="clear" w:color="auto" w:fill="auto"/>
          </w:tcPr>
          <w:p w14:paraId="1DE5F223"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1986EEED"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bl>
    <w:p w14:paraId="5F9A0503" w14:textId="77777777" w:rsidR="00501039" w:rsidRPr="00EE2091" w:rsidRDefault="00501039" w:rsidP="00501039">
      <w:pPr>
        <w:spacing w:line="240" w:lineRule="auto"/>
        <w:ind w:firstLine="567"/>
        <w:rPr>
          <w:rFonts w:ascii="Times New Roman" w:eastAsia="Times New Roman" w:hAnsi="Times New Roman" w:cs="Times New Roman"/>
          <w:sz w:val="24"/>
          <w:szCs w:val="24"/>
          <w:lang w:eastAsia="en-US"/>
        </w:rPr>
      </w:pPr>
    </w:p>
    <w:p w14:paraId="32BF2340" w14:textId="77777777" w:rsidR="00501039" w:rsidRPr="00EE2091" w:rsidRDefault="00501039" w:rsidP="00501039">
      <w:pPr>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Kartu su pasiūlymu pateikiami šie dokumentai: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810"/>
      </w:tblGrid>
      <w:tr w:rsidR="00501039" w:rsidRPr="00EE2091" w14:paraId="609EFFA5" w14:textId="77777777" w:rsidTr="00D57E0C">
        <w:tc>
          <w:tcPr>
            <w:tcW w:w="675" w:type="dxa"/>
            <w:shd w:val="clear" w:color="auto" w:fill="auto"/>
          </w:tcPr>
          <w:p w14:paraId="69B81BF3" w14:textId="77777777" w:rsidR="00501039" w:rsidRPr="00EE2091" w:rsidRDefault="00501039" w:rsidP="0052352D">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Eil. Nr.</w:t>
            </w:r>
          </w:p>
        </w:tc>
        <w:tc>
          <w:tcPr>
            <w:tcW w:w="9810" w:type="dxa"/>
            <w:shd w:val="clear" w:color="auto" w:fill="auto"/>
          </w:tcPr>
          <w:p w14:paraId="571520FA" w14:textId="77777777" w:rsidR="00501039" w:rsidRPr="00EE2091" w:rsidRDefault="00501039" w:rsidP="0052352D">
            <w:pPr>
              <w:spacing w:line="240" w:lineRule="auto"/>
              <w:ind w:firstLine="0"/>
              <w:jc w:val="center"/>
              <w:rPr>
                <w:rFonts w:ascii="Times New Roman" w:eastAsia="Times New Roman" w:hAnsi="Times New Roman" w:cs="Times New Roman"/>
                <w:b/>
                <w:sz w:val="24"/>
                <w:szCs w:val="24"/>
                <w:lang w:eastAsia="en-US"/>
              </w:rPr>
            </w:pPr>
            <w:r w:rsidRPr="00EE2091">
              <w:rPr>
                <w:rFonts w:ascii="Times New Roman" w:eastAsia="Times New Roman" w:hAnsi="Times New Roman" w:cs="Times New Roman"/>
                <w:b/>
                <w:sz w:val="24"/>
                <w:szCs w:val="24"/>
                <w:lang w:eastAsia="en-US"/>
              </w:rPr>
              <w:t>Dokumentų pavadinimai</w:t>
            </w:r>
          </w:p>
        </w:tc>
      </w:tr>
      <w:tr w:rsidR="00501039" w:rsidRPr="00EE2091" w14:paraId="40359F74" w14:textId="77777777" w:rsidTr="00D57E0C">
        <w:tc>
          <w:tcPr>
            <w:tcW w:w="675" w:type="dxa"/>
            <w:shd w:val="clear" w:color="auto" w:fill="auto"/>
          </w:tcPr>
          <w:p w14:paraId="4EC23B33"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0C6600B4"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r w:rsidR="00501039" w:rsidRPr="00EE2091" w14:paraId="1AE4F7A5" w14:textId="77777777" w:rsidTr="00D57E0C">
        <w:tc>
          <w:tcPr>
            <w:tcW w:w="675" w:type="dxa"/>
            <w:shd w:val="clear" w:color="auto" w:fill="auto"/>
          </w:tcPr>
          <w:p w14:paraId="64330978"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c>
          <w:tcPr>
            <w:tcW w:w="9810" w:type="dxa"/>
            <w:shd w:val="clear" w:color="auto" w:fill="auto"/>
          </w:tcPr>
          <w:p w14:paraId="14FF22C1" w14:textId="77777777" w:rsidR="00501039" w:rsidRPr="00EE2091" w:rsidRDefault="00501039" w:rsidP="0052352D">
            <w:pPr>
              <w:spacing w:line="240" w:lineRule="auto"/>
              <w:ind w:firstLine="0"/>
              <w:rPr>
                <w:rFonts w:ascii="Times New Roman" w:eastAsia="Times New Roman" w:hAnsi="Times New Roman" w:cs="Times New Roman"/>
                <w:sz w:val="24"/>
                <w:szCs w:val="24"/>
                <w:lang w:eastAsia="en-US"/>
              </w:rPr>
            </w:pPr>
          </w:p>
        </w:tc>
      </w:tr>
    </w:tbl>
    <w:p w14:paraId="5CFD2AE3" w14:textId="77777777" w:rsidR="00501039" w:rsidRPr="00EE2091" w:rsidRDefault="00501039" w:rsidP="00501039">
      <w:pPr>
        <w:suppressAutoHyphens/>
        <w:spacing w:line="240" w:lineRule="auto"/>
        <w:ind w:firstLine="0"/>
        <w:rPr>
          <w:rFonts w:ascii="Times New Roman" w:eastAsia="Times New Roman" w:hAnsi="Times New Roman" w:cs="Times New Roman"/>
          <w:sz w:val="24"/>
          <w:szCs w:val="24"/>
          <w:lang w:eastAsia="en-US"/>
        </w:rPr>
      </w:pPr>
    </w:p>
    <w:p w14:paraId="77633E46" w14:textId="77777777" w:rsidR="00501039" w:rsidRPr="00EE2091" w:rsidRDefault="00501039" w:rsidP="00501039">
      <w:pPr>
        <w:suppressAutoHyphens/>
        <w:spacing w:line="240" w:lineRule="auto"/>
        <w:ind w:firstLine="567"/>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3558EE47" w14:textId="77777777" w:rsidR="00501039" w:rsidRPr="00EE2091" w:rsidRDefault="00501039" w:rsidP="00501039">
      <w:pPr>
        <w:suppressAutoHyphens/>
        <w:spacing w:line="240" w:lineRule="auto"/>
        <w:ind w:firstLine="72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Pasiūlymas galioja iki pirkimo dokumentuose nurodyto termino pabaigos.</w:t>
      </w:r>
    </w:p>
    <w:p w14:paraId="2FB9F488" w14:textId="19B2F69A" w:rsidR="00501039" w:rsidRPr="00EE2091" w:rsidRDefault="00501039" w:rsidP="00501039">
      <w:pPr>
        <w:suppressAutoHyphens/>
        <w:spacing w:line="240" w:lineRule="auto"/>
        <w:ind w:right="-2" w:firstLine="0"/>
        <w:rPr>
          <w:rFonts w:ascii="Times New Roman" w:eastAsia="Times New Roman" w:hAnsi="Times New Roman" w:cs="Times New Roman"/>
          <w:sz w:val="24"/>
          <w:szCs w:val="24"/>
          <w:lang w:eastAsia="en-US"/>
        </w:rPr>
      </w:pPr>
      <w:r w:rsidRPr="00EE2091">
        <w:rPr>
          <w:rFonts w:ascii="Times New Roman" w:eastAsia="Times New Roman" w:hAnsi="Times New Roman" w:cs="Times New Roman"/>
          <w:sz w:val="24"/>
          <w:szCs w:val="24"/>
          <w:lang w:eastAsia="en-US"/>
        </w:rPr>
        <w:t>__________________________</w:t>
      </w:r>
      <w:r w:rsidRPr="00EE2091">
        <w:rPr>
          <w:rFonts w:ascii="Times New Roman" w:eastAsia="Times New Roman" w:hAnsi="Times New Roman" w:cs="Times New Roman"/>
          <w:sz w:val="24"/>
          <w:szCs w:val="24"/>
          <w:lang w:eastAsia="en-US"/>
        </w:rPr>
        <w:tab/>
      </w:r>
      <w:r w:rsidR="003D2452">
        <w:rPr>
          <w:rFonts w:ascii="Times New Roman" w:eastAsia="Times New Roman" w:hAnsi="Times New Roman" w:cs="Times New Roman"/>
          <w:sz w:val="24"/>
          <w:szCs w:val="24"/>
          <w:lang w:eastAsia="en-US"/>
        </w:rPr>
        <w:tab/>
      </w:r>
      <w:r w:rsidR="003D2452">
        <w:rPr>
          <w:rFonts w:ascii="Times New Roman" w:eastAsia="Times New Roman" w:hAnsi="Times New Roman" w:cs="Times New Roman"/>
          <w:sz w:val="24"/>
          <w:szCs w:val="24"/>
          <w:lang w:eastAsia="en-US"/>
        </w:rPr>
        <w:tab/>
      </w:r>
      <w:r w:rsidRPr="00EE2091">
        <w:rPr>
          <w:rFonts w:ascii="Times New Roman" w:eastAsia="Times New Roman" w:hAnsi="Times New Roman" w:cs="Times New Roman"/>
          <w:sz w:val="24"/>
          <w:szCs w:val="24"/>
          <w:lang w:eastAsia="en-US"/>
        </w:rPr>
        <w:t>__________</w:t>
      </w:r>
      <w:r w:rsidRPr="00EE2091">
        <w:rPr>
          <w:rFonts w:ascii="Times New Roman" w:eastAsia="Times New Roman" w:hAnsi="Times New Roman" w:cs="Times New Roman"/>
          <w:sz w:val="24"/>
          <w:szCs w:val="24"/>
          <w:lang w:eastAsia="en-US"/>
        </w:rPr>
        <w:tab/>
      </w:r>
      <w:r w:rsidRPr="00EE2091">
        <w:rPr>
          <w:rFonts w:ascii="Times New Roman" w:eastAsia="Times New Roman" w:hAnsi="Times New Roman" w:cs="Times New Roman"/>
          <w:sz w:val="24"/>
          <w:szCs w:val="24"/>
          <w:lang w:eastAsia="en-US"/>
        </w:rPr>
        <w:tab/>
      </w:r>
      <w:r w:rsidR="003D2452">
        <w:rPr>
          <w:rFonts w:ascii="Times New Roman" w:eastAsia="Times New Roman" w:hAnsi="Times New Roman" w:cs="Times New Roman"/>
          <w:sz w:val="24"/>
          <w:szCs w:val="24"/>
          <w:lang w:eastAsia="en-US"/>
        </w:rPr>
        <w:tab/>
      </w:r>
      <w:r w:rsidRPr="00EE2091">
        <w:rPr>
          <w:rFonts w:ascii="Times New Roman" w:eastAsia="Times New Roman" w:hAnsi="Times New Roman" w:cs="Times New Roman"/>
          <w:sz w:val="24"/>
          <w:szCs w:val="24"/>
          <w:lang w:eastAsia="en-US"/>
        </w:rPr>
        <w:t>__________________________</w:t>
      </w:r>
    </w:p>
    <w:p w14:paraId="0BE6DDFA" w14:textId="60C79B76" w:rsidR="00501039" w:rsidRPr="00EE2091" w:rsidRDefault="00501039" w:rsidP="00501039">
      <w:pPr>
        <w:suppressAutoHyphens/>
        <w:spacing w:line="240" w:lineRule="auto"/>
        <w:ind w:firstLine="0"/>
        <w:rPr>
          <w:rFonts w:ascii="Times New Roman" w:eastAsia="Times New Roman" w:hAnsi="Times New Roman" w:cs="Times New Roman"/>
          <w:i/>
          <w:sz w:val="24"/>
          <w:szCs w:val="24"/>
          <w:lang w:eastAsia="en-US"/>
        </w:rPr>
      </w:pPr>
      <w:r w:rsidRPr="00EE2091">
        <w:rPr>
          <w:rFonts w:ascii="Times New Roman" w:eastAsia="Times New Roman" w:hAnsi="Times New Roman" w:cs="Times New Roman"/>
          <w:i/>
          <w:sz w:val="24"/>
          <w:szCs w:val="24"/>
          <w:lang w:eastAsia="en-US"/>
        </w:rPr>
        <w:t>Dalyvis  arba jo  įgaliotas asmuo</w:t>
      </w:r>
      <w:r w:rsidRPr="00EE2091">
        <w:rPr>
          <w:rFonts w:ascii="Times New Roman" w:eastAsia="Times New Roman" w:hAnsi="Times New Roman" w:cs="Times New Roman"/>
          <w:i/>
          <w:sz w:val="24"/>
          <w:szCs w:val="24"/>
          <w:lang w:eastAsia="en-US"/>
        </w:rPr>
        <w:tab/>
      </w:r>
      <w:r w:rsidR="003D2452">
        <w:rPr>
          <w:rFonts w:ascii="Times New Roman" w:eastAsia="Times New Roman" w:hAnsi="Times New Roman" w:cs="Times New Roman"/>
          <w:i/>
          <w:sz w:val="24"/>
          <w:szCs w:val="24"/>
          <w:lang w:eastAsia="en-US"/>
        </w:rPr>
        <w:tab/>
        <w:t xml:space="preserve">  </w:t>
      </w:r>
      <w:r w:rsidRPr="00EE2091">
        <w:rPr>
          <w:rFonts w:ascii="Times New Roman" w:eastAsia="Times New Roman" w:hAnsi="Times New Roman" w:cs="Times New Roman"/>
          <w:i/>
          <w:sz w:val="24"/>
          <w:szCs w:val="24"/>
          <w:lang w:eastAsia="en-US"/>
        </w:rPr>
        <w:t>parašas</w:t>
      </w:r>
      <w:r w:rsidRPr="00EE2091">
        <w:rPr>
          <w:rFonts w:ascii="Times New Roman" w:eastAsia="Times New Roman" w:hAnsi="Times New Roman" w:cs="Times New Roman"/>
          <w:i/>
          <w:sz w:val="24"/>
          <w:szCs w:val="24"/>
          <w:lang w:eastAsia="en-US"/>
        </w:rPr>
        <w:tab/>
      </w:r>
      <w:r w:rsidRPr="00EE2091">
        <w:rPr>
          <w:rFonts w:ascii="Times New Roman" w:eastAsia="Times New Roman" w:hAnsi="Times New Roman" w:cs="Times New Roman"/>
          <w:i/>
          <w:sz w:val="24"/>
          <w:szCs w:val="24"/>
          <w:lang w:eastAsia="en-US"/>
        </w:rPr>
        <w:tab/>
      </w:r>
      <w:r w:rsidR="003D2452">
        <w:rPr>
          <w:rFonts w:ascii="Times New Roman" w:eastAsia="Times New Roman" w:hAnsi="Times New Roman" w:cs="Times New Roman"/>
          <w:i/>
          <w:sz w:val="24"/>
          <w:szCs w:val="24"/>
          <w:lang w:eastAsia="en-US"/>
        </w:rPr>
        <w:tab/>
      </w:r>
      <w:r w:rsidR="003D2452">
        <w:rPr>
          <w:rFonts w:ascii="Times New Roman" w:eastAsia="Times New Roman" w:hAnsi="Times New Roman" w:cs="Times New Roman"/>
          <w:i/>
          <w:sz w:val="24"/>
          <w:szCs w:val="24"/>
          <w:lang w:eastAsia="en-US"/>
        </w:rPr>
        <w:tab/>
      </w:r>
      <w:r w:rsidR="003D2452">
        <w:rPr>
          <w:rFonts w:ascii="Times New Roman" w:eastAsia="Times New Roman" w:hAnsi="Times New Roman" w:cs="Times New Roman"/>
          <w:i/>
          <w:sz w:val="24"/>
          <w:szCs w:val="24"/>
          <w:lang w:eastAsia="en-US"/>
        </w:rPr>
        <w:tab/>
      </w:r>
      <w:r w:rsidRPr="00EE2091">
        <w:rPr>
          <w:rFonts w:ascii="Times New Roman" w:eastAsia="Times New Roman" w:hAnsi="Times New Roman" w:cs="Times New Roman"/>
          <w:i/>
          <w:sz w:val="24"/>
          <w:szCs w:val="24"/>
          <w:lang w:eastAsia="en-US"/>
        </w:rPr>
        <w:t>vardas ir pavardė</w:t>
      </w:r>
      <w:r w:rsidRPr="00EE2091">
        <w:rPr>
          <w:rFonts w:ascii="Times New Roman" w:eastAsia="Times New Roman" w:hAnsi="Times New Roman" w:cs="Times New Roman"/>
          <w:i/>
          <w:sz w:val="24"/>
          <w:szCs w:val="24"/>
          <w:lang w:eastAsia="en-US"/>
        </w:rPr>
        <w:tab/>
      </w:r>
      <w:r w:rsidRPr="00EE2091">
        <w:rPr>
          <w:rFonts w:ascii="Times New Roman" w:eastAsia="Times New Roman" w:hAnsi="Times New Roman" w:cs="Times New Roman"/>
          <w:i/>
          <w:sz w:val="24"/>
          <w:szCs w:val="24"/>
          <w:lang w:eastAsia="en-US"/>
        </w:rPr>
        <w:tab/>
      </w:r>
    </w:p>
    <w:p w14:paraId="32DE67C2" w14:textId="77777777" w:rsidR="00501039" w:rsidRPr="00EE2091" w:rsidRDefault="00501039" w:rsidP="00501039">
      <w:pPr>
        <w:spacing w:line="240" w:lineRule="auto"/>
        <w:ind w:firstLine="0"/>
        <w:jc w:val="left"/>
        <w:rPr>
          <w:rFonts w:ascii="Times New Roman" w:hAnsi="Times New Roman" w:cs="Times New Roman"/>
          <w:sz w:val="24"/>
          <w:szCs w:val="24"/>
        </w:rPr>
      </w:pPr>
    </w:p>
    <w:bookmarkEnd w:id="0"/>
    <w:p w14:paraId="715C6CC6" w14:textId="48A89264" w:rsidR="00501039" w:rsidRPr="00B92F8B" w:rsidRDefault="00501039" w:rsidP="007547B9">
      <w:pPr>
        <w:ind w:firstLine="0"/>
        <w:rPr>
          <w:rFonts w:ascii="Times New Roman" w:hAnsi="Times New Roman" w:cs="Times New Roman"/>
          <w:sz w:val="24"/>
          <w:szCs w:val="24"/>
        </w:rPr>
      </w:pPr>
    </w:p>
    <w:sectPr w:rsidR="00501039" w:rsidRPr="00B92F8B" w:rsidSect="00B95EA0">
      <w:headerReference w:type="default" r:id="rId11"/>
      <w:footerReference w:type="default" r:id="rId12"/>
      <w:headerReference w:type="first" r:id="rId13"/>
      <w:footerReference w:type="first" r:id="rId14"/>
      <w:pgSz w:w="12240" w:h="15840"/>
      <w:pgMar w:top="1134" w:right="616"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3FEA4" w14:textId="77777777" w:rsidR="00634341" w:rsidRDefault="00634341" w:rsidP="00D05666">
      <w:r>
        <w:separator/>
      </w:r>
    </w:p>
  </w:endnote>
  <w:endnote w:type="continuationSeparator" w:id="0">
    <w:p w14:paraId="1200E498" w14:textId="77777777" w:rsidR="00634341" w:rsidRDefault="00634341" w:rsidP="00D05666">
      <w:r>
        <w:continuationSeparator/>
      </w:r>
    </w:p>
  </w:endnote>
  <w:endnote w:type="continuationNotice" w:id="1">
    <w:p w14:paraId="22C06DBE" w14:textId="77777777" w:rsidR="00634341" w:rsidRDefault="00634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6DB6132A" w14:textId="77777777" w:rsidTr="0B831528">
      <w:tc>
        <w:tcPr>
          <w:tcW w:w="3600" w:type="dxa"/>
        </w:tcPr>
        <w:p w14:paraId="3DD6CB26" w14:textId="44274829" w:rsidR="00E03604" w:rsidRDefault="00E03604" w:rsidP="0B831528">
          <w:pPr>
            <w:pStyle w:val="Header"/>
            <w:ind w:left="-115"/>
            <w:jc w:val="left"/>
          </w:pPr>
        </w:p>
      </w:tc>
      <w:tc>
        <w:tcPr>
          <w:tcW w:w="3600" w:type="dxa"/>
        </w:tcPr>
        <w:p w14:paraId="0FFE1169" w14:textId="04D5F0EA" w:rsidR="00E03604" w:rsidRDefault="00E03604" w:rsidP="0B831528">
          <w:pPr>
            <w:pStyle w:val="Header"/>
            <w:jc w:val="center"/>
          </w:pPr>
        </w:p>
      </w:tc>
      <w:tc>
        <w:tcPr>
          <w:tcW w:w="3600" w:type="dxa"/>
        </w:tcPr>
        <w:p w14:paraId="637FC8A9" w14:textId="7FCE1B5E" w:rsidR="00E03604" w:rsidRDefault="00E03604" w:rsidP="0B831528">
          <w:pPr>
            <w:pStyle w:val="Header"/>
            <w:ind w:right="-115"/>
            <w:jc w:val="right"/>
          </w:pPr>
        </w:p>
      </w:tc>
    </w:tr>
  </w:tbl>
  <w:p w14:paraId="1418C709" w14:textId="2F0E40AA" w:rsidR="00E03604" w:rsidRDefault="00E03604"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E03604" w14:paraId="26379111" w14:textId="77777777" w:rsidTr="0B831528">
      <w:tc>
        <w:tcPr>
          <w:tcW w:w="3600" w:type="dxa"/>
        </w:tcPr>
        <w:p w14:paraId="47E711C1" w14:textId="19AB4DF1" w:rsidR="00E03604" w:rsidRDefault="00E03604" w:rsidP="0B831528">
          <w:pPr>
            <w:pStyle w:val="Header"/>
            <w:ind w:left="-115"/>
            <w:jc w:val="left"/>
          </w:pPr>
        </w:p>
      </w:tc>
      <w:tc>
        <w:tcPr>
          <w:tcW w:w="3600" w:type="dxa"/>
        </w:tcPr>
        <w:p w14:paraId="1A5949BA" w14:textId="5C596B32" w:rsidR="00E03604" w:rsidRDefault="00E03604" w:rsidP="0B831528">
          <w:pPr>
            <w:pStyle w:val="Header"/>
            <w:jc w:val="center"/>
          </w:pPr>
        </w:p>
      </w:tc>
      <w:tc>
        <w:tcPr>
          <w:tcW w:w="3600" w:type="dxa"/>
        </w:tcPr>
        <w:p w14:paraId="397999A9" w14:textId="74BE2DF9" w:rsidR="00E03604" w:rsidRDefault="00E03604" w:rsidP="0B831528">
          <w:pPr>
            <w:pStyle w:val="Header"/>
            <w:ind w:right="-115"/>
            <w:jc w:val="right"/>
          </w:pPr>
        </w:p>
      </w:tc>
    </w:tr>
  </w:tbl>
  <w:p w14:paraId="16BE47DF" w14:textId="0FE8012D" w:rsidR="00E03604" w:rsidRDefault="00E03604"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76B6C" w14:textId="77777777" w:rsidR="00634341" w:rsidRDefault="00634341" w:rsidP="00D05666">
      <w:r>
        <w:separator/>
      </w:r>
    </w:p>
  </w:footnote>
  <w:footnote w:type="continuationSeparator" w:id="0">
    <w:p w14:paraId="38735F7E" w14:textId="77777777" w:rsidR="00634341" w:rsidRDefault="00634341" w:rsidP="00D05666">
      <w:r>
        <w:continuationSeparator/>
      </w:r>
    </w:p>
  </w:footnote>
  <w:footnote w:type="continuationNotice" w:id="1">
    <w:p w14:paraId="09995C11" w14:textId="77777777" w:rsidR="00634341" w:rsidRDefault="0063434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3081BEE0" w:rsidR="00E03604" w:rsidRDefault="00E03604">
        <w:pPr>
          <w:pStyle w:val="Header"/>
          <w:jc w:val="center"/>
        </w:pPr>
        <w:r>
          <w:fldChar w:fldCharType="begin"/>
        </w:r>
        <w:r>
          <w:instrText>PAGE   \* MERGEFORMAT</w:instrText>
        </w:r>
        <w:r>
          <w:fldChar w:fldCharType="separate"/>
        </w:r>
        <w:r w:rsidR="00702B3F">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E03604" w:rsidRDefault="00E0360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242"/>
    <w:multiLevelType w:val="hybridMultilevel"/>
    <w:tmpl w:val="89D40D78"/>
    <w:lvl w:ilvl="0" w:tplc="EC9261A6">
      <w:start w:val="1"/>
      <w:numFmt w:val="decimal"/>
      <w:lvlText w:val="10.6.%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37E6E3A"/>
    <w:multiLevelType w:val="hybridMultilevel"/>
    <w:tmpl w:val="C3843E68"/>
    <w:lvl w:ilvl="0" w:tplc="D3804BD0">
      <w:start w:val="1"/>
      <w:numFmt w:val="decimal"/>
      <w:lvlText w:val="10.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1F622A35"/>
    <w:multiLevelType w:val="multilevel"/>
    <w:tmpl w:val="C02A97A2"/>
    <w:lvl w:ilvl="0">
      <w:start w:val="1"/>
      <w:numFmt w:val="decimal"/>
      <w:lvlText w:val="10.%1"/>
      <w:lvlJc w:val="left"/>
      <w:pPr>
        <w:ind w:left="4025" w:hanging="480"/>
      </w:pPr>
      <w:rPr>
        <w:rFonts w:hint="default"/>
        <w:b w:val="0"/>
        <w:bCs w:val="0"/>
        <w:i w:val="0"/>
        <w:iCs w:val="0"/>
        <w:color w:val="auto"/>
      </w:rPr>
    </w:lvl>
    <w:lvl w:ilvl="1">
      <w:start w:val="1"/>
      <w:numFmt w:val="decimal"/>
      <w:lvlText w:val="11.1.%2"/>
      <w:lvlJc w:val="left"/>
      <w:pPr>
        <w:ind w:left="1146"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03F4AD3"/>
    <w:multiLevelType w:val="multilevel"/>
    <w:tmpl w:val="5A72597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23204CB3"/>
    <w:multiLevelType w:val="multilevel"/>
    <w:tmpl w:val="7A42DCEC"/>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854" w:hanging="720"/>
      </w:pPr>
      <w:rPr>
        <w:rFonts w:ascii="Arial" w:eastAsia="Calibri" w:hAnsi="Arial" w:cs="Arial" w:hint="default"/>
        <w:color w:val="000000" w:themeColor="text1"/>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6F6698C"/>
    <w:multiLevelType w:val="hybridMultilevel"/>
    <w:tmpl w:val="BBFE92EC"/>
    <w:lvl w:ilvl="0" w:tplc="8C3C4878">
      <w:start w:val="1"/>
      <w:numFmt w:val="decimal"/>
      <w:lvlText w:val="10.%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2B1C037C"/>
    <w:multiLevelType w:val="hybridMultilevel"/>
    <w:tmpl w:val="A77CDF00"/>
    <w:lvl w:ilvl="0" w:tplc="182A6308">
      <w:start w:val="1"/>
      <w:numFmt w:val="decimal"/>
      <w:lvlText w:val="9.%1."/>
      <w:lvlJc w:val="left"/>
      <w:pPr>
        <w:ind w:left="928"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C80A98"/>
    <w:multiLevelType w:val="multilevel"/>
    <w:tmpl w:val="417E01E6"/>
    <w:lvl w:ilvl="0">
      <w:start w:val="15"/>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0324B81A"/>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854" w:hanging="720"/>
      </w:pPr>
      <w:rPr>
        <w:rFonts w:ascii="Times New Roman" w:eastAsia="Calibri" w:hAnsi="Times New Roman" w:cs="Times New Roman" w:hint="default"/>
        <w:color w:val="000000" w:themeColor="text1"/>
        <w:sz w:val="24"/>
        <w:szCs w:val="24"/>
      </w:rPr>
    </w:lvl>
    <w:lvl w:ilvl="3">
      <w:start w:val="1"/>
      <w:numFmt w:val="decimal"/>
      <w:lvlText w:val="%1.%2.%3.%4."/>
      <w:lvlJc w:val="left"/>
      <w:pPr>
        <w:ind w:left="3236" w:hanging="720"/>
      </w:pPr>
      <w:rPr>
        <w:rFonts w:eastAsia="Calibri" w:hint="default"/>
        <w:color w:val="000000" w:themeColor="text1"/>
      </w:rPr>
    </w:lvl>
    <w:lvl w:ilvl="4">
      <w:start w:val="1"/>
      <w:numFmt w:val="decimal"/>
      <w:lvlText w:val="%1.%2.%3.%4.%5."/>
      <w:lvlJc w:val="left"/>
      <w:pPr>
        <w:ind w:left="4293" w:hanging="1080"/>
      </w:pPr>
      <w:rPr>
        <w:rFonts w:eastAsia="Calibri" w:hint="default"/>
        <w:color w:val="000000" w:themeColor="text1"/>
      </w:rPr>
    </w:lvl>
    <w:lvl w:ilvl="5">
      <w:start w:val="1"/>
      <w:numFmt w:val="decimal"/>
      <w:lvlText w:val="%1.%2.%3.%4.%5.%6."/>
      <w:lvlJc w:val="left"/>
      <w:pPr>
        <w:ind w:left="4990" w:hanging="1080"/>
      </w:pPr>
      <w:rPr>
        <w:rFonts w:eastAsia="Calibri" w:hint="default"/>
        <w:color w:val="000000" w:themeColor="text1"/>
      </w:rPr>
    </w:lvl>
    <w:lvl w:ilvl="6">
      <w:start w:val="1"/>
      <w:numFmt w:val="decimal"/>
      <w:lvlText w:val="%1.%2.%3.%4.%5.%6.%7."/>
      <w:lvlJc w:val="left"/>
      <w:pPr>
        <w:ind w:left="6047" w:hanging="1440"/>
      </w:pPr>
      <w:rPr>
        <w:rFonts w:eastAsia="Calibri" w:hint="default"/>
        <w:color w:val="000000" w:themeColor="text1"/>
      </w:rPr>
    </w:lvl>
    <w:lvl w:ilvl="7">
      <w:start w:val="1"/>
      <w:numFmt w:val="decimal"/>
      <w:lvlText w:val="%1.%2.%3.%4.%5.%6.%7.%8."/>
      <w:lvlJc w:val="left"/>
      <w:pPr>
        <w:ind w:left="6744" w:hanging="1440"/>
      </w:pPr>
      <w:rPr>
        <w:rFonts w:eastAsia="Calibri" w:hint="default"/>
        <w:color w:val="000000" w:themeColor="text1"/>
      </w:rPr>
    </w:lvl>
    <w:lvl w:ilvl="8">
      <w:start w:val="1"/>
      <w:numFmt w:val="decimal"/>
      <w:lvlText w:val="%1.%2.%3.%4.%5.%6.%7.%8.%9."/>
      <w:lvlJc w:val="left"/>
      <w:pPr>
        <w:ind w:left="7801" w:hanging="1800"/>
      </w:pPr>
      <w:rPr>
        <w:rFonts w:eastAsia="Calibri" w:hint="default"/>
        <w:color w:val="000000" w:themeColor="text1"/>
      </w:rPr>
    </w:lvl>
  </w:abstractNum>
  <w:abstractNum w:abstractNumId="12" w15:restartNumberingAfterBreak="0">
    <w:nsid w:val="410A4EFC"/>
    <w:multiLevelType w:val="multilevel"/>
    <w:tmpl w:val="C9345D86"/>
    <w:lvl w:ilvl="0">
      <w:start w:val="10"/>
      <w:numFmt w:val="decimal"/>
      <w:lvlText w:val="%1."/>
      <w:lvlJc w:val="left"/>
      <w:pPr>
        <w:ind w:left="660" w:hanging="660"/>
      </w:pPr>
      <w:rPr>
        <w:rFonts w:hint="default"/>
      </w:rPr>
    </w:lvl>
    <w:lvl w:ilvl="1">
      <w:start w:val="6"/>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2737485"/>
    <w:multiLevelType w:val="hybridMultilevel"/>
    <w:tmpl w:val="B358EB0E"/>
    <w:lvl w:ilvl="0" w:tplc="E7B8166C">
      <w:start w:val="1"/>
      <w:numFmt w:val="decimal"/>
      <w:lvlText w:val="16.%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7C50F9A"/>
    <w:multiLevelType w:val="hybridMultilevel"/>
    <w:tmpl w:val="FF562DB8"/>
    <w:lvl w:ilvl="0" w:tplc="D1FE8BF6">
      <w:start w:val="11"/>
      <w:numFmt w:val="decimal"/>
      <w:lvlText w:val="%1."/>
      <w:lvlJc w:val="left"/>
      <w:pPr>
        <w:ind w:left="1057" w:hanging="360"/>
      </w:pPr>
      <w:rPr>
        <w:rFonts w:ascii="ArialMT" w:hAnsi="ArialMT" w:cs="ArialMT" w:hint="default"/>
        <w:b w:val="0"/>
        <w:sz w:val="20"/>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5" w15:restartNumberingAfterBreak="0">
    <w:nsid w:val="507138A2"/>
    <w:multiLevelType w:val="multilevel"/>
    <w:tmpl w:val="D23CDC92"/>
    <w:lvl w:ilvl="0">
      <w:start w:val="10"/>
      <w:numFmt w:val="decimal"/>
      <w:lvlText w:val="%1."/>
      <w:lvlJc w:val="left"/>
      <w:pPr>
        <w:ind w:left="660" w:hanging="660"/>
      </w:pPr>
      <w:rPr>
        <w:rFonts w:hint="default"/>
      </w:rPr>
    </w:lvl>
    <w:lvl w:ilvl="1">
      <w:start w:val="4"/>
      <w:numFmt w:val="decimal"/>
      <w:lvlText w:val="%1.%2."/>
      <w:lvlJc w:val="left"/>
      <w:pPr>
        <w:ind w:left="1008" w:hanging="660"/>
      </w:pPr>
      <w:rPr>
        <w:rFonts w:hint="default"/>
      </w:rPr>
    </w:lvl>
    <w:lvl w:ilvl="2">
      <w:start w:val="1"/>
      <w:numFmt w:val="decimal"/>
      <w:lvlText w:val="%1.%2.%3."/>
      <w:lvlJc w:val="left"/>
      <w:pPr>
        <w:ind w:left="1416" w:hanging="720"/>
      </w:pPr>
      <w:rPr>
        <w:rFonts w:hint="default"/>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6"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ABF1879"/>
    <w:multiLevelType w:val="multilevel"/>
    <w:tmpl w:val="3E245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FDF27FE"/>
    <w:multiLevelType w:val="multilevel"/>
    <w:tmpl w:val="FD36B418"/>
    <w:lvl w:ilvl="0">
      <w:start w:val="1"/>
      <w:numFmt w:val="decimal"/>
      <w:lvlText w:val="%1."/>
      <w:lvlJc w:val="left"/>
      <w:pPr>
        <w:ind w:left="360" w:hanging="360"/>
      </w:pPr>
      <w:rPr>
        <w:rFonts w:hint="default"/>
      </w:rPr>
    </w:lvl>
    <w:lvl w:ilvl="1">
      <w:start w:val="1"/>
      <w:numFmt w:val="decimal"/>
      <w:lvlText w:val="11.%2"/>
      <w:lvlJc w:val="left"/>
      <w:pPr>
        <w:ind w:left="1142" w:hanging="432"/>
      </w:pPr>
      <w:rPr>
        <w:rFonts w:hint="default"/>
        <w:i w:val="0"/>
      </w:rPr>
    </w:lvl>
    <w:lvl w:ilvl="2">
      <w:start w:val="1"/>
      <w:numFmt w:val="decimal"/>
      <w:lvlText w:val="%1.%2.%3."/>
      <w:lvlJc w:val="left"/>
      <w:pPr>
        <w:ind w:left="1224" w:hanging="504"/>
      </w:pPr>
      <w:rPr>
        <w:rFonts w:hint="default"/>
      </w:rPr>
    </w:lvl>
    <w:lvl w:ilvl="3">
      <w:start w:val="1"/>
      <w:numFmt w:val="decimal"/>
      <w:lvlText w:val="10.5.%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72C5DFD"/>
    <w:multiLevelType w:val="multilevel"/>
    <w:tmpl w:val="FE1642F4"/>
    <w:lvl w:ilvl="0">
      <w:start w:val="1"/>
      <w:numFmt w:val="decimal"/>
      <w:lvlText w:val="12.%1"/>
      <w:lvlJc w:val="left"/>
      <w:pPr>
        <w:ind w:left="4025" w:hanging="480"/>
      </w:pPr>
      <w:rPr>
        <w:rFonts w:hint="default"/>
        <w:b w:val="0"/>
        <w:bCs w:val="0"/>
        <w:i w:val="0"/>
        <w:iCs w:val="0"/>
        <w:color w:val="auto"/>
      </w:rPr>
    </w:lvl>
    <w:lvl w:ilvl="1">
      <w:start w:val="1"/>
      <w:numFmt w:val="decimal"/>
      <w:lvlText w:val="11.10.%2"/>
      <w:lvlJc w:val="left"/>
      <w:pPr>
        <w:ind w:left="3839" w:hanging="720"/>
      </w:pPr>
      <w:rPr>
        <w:rFonts w:hint="default"/>
        <w:i w:val="0"/>
        <w:iCs w:val="0"/>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B7C519E"/>
    <w:multiLevelType w:val="multilevel"/>
    <w:tmpl w:val="D60C4718"/>
    <w:lvl w:ilvl="0">
      <w:start w:val="2"/>
      <w:numFmt w:val="decimal"/>
      <w:lvlText w:val="11.%1"/>
      <w:lvlJc w:val="left"/>
      <w:pPr>
        <w:ind w:left="1615" w:hanging="480"/>
      </w:pPr>
      <w:rPr>
        <w:rFonts w:hint="default"/>
        <w:b w:val="0"/>
        <w:bCs w:val="0"/>
        <w:i w:val="0"/>
        <w:iCs w:val="0"/>
        <w:color w:val="auto"/>
      </w:rPr>
    </w:lvl>
    <w:lvl w:ilvl="1">
      <w:start w:val="1"/>
      <w:numFmt w:val="decimal"/>
      <w:lvlText w:val="10.11.%2."/>
      <w:lvlJc w:val="left"/>
      <w:pPr>
        <w:ind w:left="-1264" w:hanging="720"/>
      </w:pPr>
      <w:rPr>
        <w:rFonts w:hint="default"/>
        <w:i w:val="0"/>
        <w:iCs w:val="0"/>
        <w:color w:val="auto"/>
      </w:rPr>
    </w:lvl>
    <w:lvl w:ilvl="2">
      <w:start w:val="1"/>
      <w:numFmt w:val="decimal"/>
      <w:lvlText w:val="%1.%2.%3."/>
      <w:lvlJc w:val="left"/>
      <w:pPr>
        <w:ind w:left="-556" w:hanging="720"/>
      </w:pPr>
      <w:rPr>
        <w:rFonts w:hint="default"/>
      </w:rPr>
    </w:lvl>
    <w:lvl w:ilvl="3">
      <w:start w:val="1"/>
      <w:numFmt w:val="decimal"/>
      <w:lvlText w:val="%1.%2.%3.%4."/>
      <w:lvlJc w:val="left"/>
      <w:pPr>
        <w:ind w:left="371" w:hanging="1080"/>
      </w:pPr>
      <w:rPr>
        <w:rFonts w:hint="default"/>
      </w:rPr>
    </w:lvl>
    <w:lvl w:ilvl="4">
      <w:start w:val="1"/>
      <w:numFmt w:val="decimal"/>
      <w:lvlText w:val="%1.%2.%3.%4.%5."/>
      <w:lvlJc w:val="left"/>
      <w:pPr>
        <w:ind w:left="938" w:hanging="1080"/>
      </w:pPr>
      <w:rPr>
        <w:rFonts w:hint="default"/>
      </w:rPr>
    </w:lvl>
    <w:lvl w:ilvl="5">
      <w:start w:val="1"/>
      <w:numFmt w:val="decimal"/>
      <w:lvlText w:val="%1.%2.%3.%4.%5.%6."/>
      <w:lvlJc w:val="left"/>
      <w:pPr>
        <w:ind w:left="1865" w:hanging="1440"/>
      </w:pPr>
      <w:rPr>
        <w:rFonts w:hint="default"/>
      </w:rPr>
    </w:lvl>
    <w:lvl w:ilvl="6">
      <w:start w:val="1"/>
      <w:numFmt w:val="decimal"/>
      <w:lvlText w:val="%1.%2.%3.%4.%5.%6.%7."/>
      <w:lvlJc w:val="left"/>
      <w:pPr>
        <w:ind w:left="2432" w:hanging="1440"/>
      </w:pPr>
      <w:rPr>
        <w:rFonts w:hint="default"/>
      </w:rPr>
    </w:lvl>
    <w:lvl w:ilvl="7">
      <w:start w:val="1"/>
      <w:numFmt w:val="decimal"/>
      <w:lvlText w:val="%1.%2.%3.%4.%5.%6.%7.%8."/>
      <w:lvlJc w:val="left"/>
      <w:pPr>
        <w:ind w:left="3359" w:hanging="1800"/>
      </w:pPr>
      <w:rPr>
        <w:rFonts w:hint="default"/>
      </w:rPr>
    </w:lvl>
    <w:lvl w:ilvl="8">
      <w:start w:val="1"/>
      <w:numFmt w:val="decimal"/>
      <w:lvlText w:val="%1.%2.%3.%4.%5.%6.%7.%8.%9."/>
      <w:lvlJc w:val="left"/>
      <w:pPr>
        <w:ind w:left="3926" w:hanging="1800"/>
      </w:pPr>
      <w:rPr>
        <w:rFonts w:hint="default"/>
      </w:rPr>
    </w:lvl>
  </w:abstractNum>
  <w:abstractNum w:abstractNumId="22"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BA70EF3"/>
    <w:multiLevelType w:val="multilevel"/>
    <w:tmpl w:val="8EA4C714"/>
    <w:lvl w:ilvl="0">
      <w:start w:val="12"/>
      <w:numFmt w:val="decimal"/>
      <w:lvlText w:val="%1."/>
      <w:lvlJc w:val="left"/>
      <w:pPr>
        <w:ind w:left="2062" w:hanging="360"/>
      </w:pPr>
      <w:rPr>
        <w:rFonts w:hint="default"/>
      </w:rPr>
    </w:lvl>
    <w:lvl w:ilvl="1">
      <w:start w:val="1"/>
      <w:numFmt w:val="decimal"/>
      <w:lvlText w:val="%1.%2."/>
      <w:lvlJc w:val="left"/>
      <w:pPr>
        <w:ind w:left="2494" w:hanging="432"/>
      </w:pPr>
      <w:rPr>
        <w:rFonts w:hint="default"/>
        <w:color w:val="auto"/>
      </w:rPr>
    </w:lvl>
    <w:lvl w:ilvl="2">
      <w:start w:val="1"/>
      <w:numFmt w:val="decimal"/>
      <w:lvlText w:val="%1.%2.%3."/>
      <w:lvlJc w:val="left"/>
      <w:pPr>
        <w:ind w:left="5183" w:hanging="504"/>
      </w:pPr>
      <w:rPr>
        <w:rFonts w:hint="default"/>
        <w:color w:val="auto"/>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num w:numId="1">
    <w:abstractNumId w:val="1"/>
  </w:num>
  <w:num w:numId="2">
    <w:abstractNumId w:val="20"/>
  </w:num>
  <w:num w:numId="3">
    <w:abstractNumId w:val="10"/>
  </w:num>
  <w:num w:numId="4">
    <w:abstractNumId w:val="25"/>
  </w:num>
  <w:num w:numId="5">
    <w:abstractNumId w:val="6"/>
  </w:num>
  <w:num w:numId="6">
    <w:abstractNumId w:val="11"/>
  </w:num>
  <w:num w:numId="7">
    <w:abstractNumId w:val="22"/>
  </w:num>
  <w:num w:numId="8">
    <w:abstractNumId w:val="17"/>
  </w:num>
  <w:num w:numId="9">
    <w:abstractNumId w:val="5"/>
  </w:num>
  <w:num w:numId="10">
    <w:abstractNumId w:val="7"/>
  </w:num>
  <w:num w:numId="11">
    <w:abstractNumId w:val="2"/>
  </w:num>
  <w:num w:numId="12">
    <w:abstractNumId w:val="0"/>
  </w:num>
  <w:num w:numId="13">
    <w:abstractNumId w:val="24"/>
  </w:num>
  <w:num w:numId="14">
    <w:abstractNumId w:val="16"/>
  </w:num>
  <w:num w:numId="15">
    <w:abstractNumId w:val="23"/>
  </w:num>
  <w:num w:numId="16">
    <w:abstractNumId w:val="14"/>
  </w:num>
  <w:num w:numId="17">
    <w:abstractNumId w:val="15"/>
  </w:num>
  <w:num w:numId="18">
    <w:abstractNumId w:val="4"/>
  </w:num>
  <w:num w:numId="19">
    <w:abstractNumId w:val="26"/>
  </w:num>
  <w:num w:numId="20">
    <w:abstractNumId w:val="3"/>
  </w:num>
  <w:num w:numId="21">
    <w:abstractNumId w:val="19"/>
  </w:num>
  <w:num w:numId="22">
    <w:abstractNumId w:val="21"/>
  </w:num>
  <w:num w:numId="23">
    <w:abstractNumId w:val="18"/>
  </w:num>
  <w:num w:numId="24">
    <w:abstractNumId w:val="12"/>
  </w:num>
  <w:num w:numId="25">
    <w:abstractNumId w:val="13"/>
  </w:num>
  <w:num w:numId="26">
    <w:abstractNumId w:val="8"/>
  </w:num>
  <w:num w:numId="2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52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333"/>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ABC"/>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A43"/>
    <w:rsid w:val="00050C31"/>
    <w:rsid w:val="0005133B"/>
    <w:rsid w:val="0005148B"/>
    <w:rsid w:val="00051E9D"/>
    <w:rsid w:val="00052365"/>
    <w:rsid w:val="0005295E"/>
    <w:rsid w:val="00053704"/>
    <w:rsid w:val="000543B5"/>
    <w:rsid w:val="000545DE"/>
    <w:rsid w:val="000546BD"/>
    <w:rsid w:val="00054712"/>
    <w:rsid w:val="00055235"/>
    <w:rsid w:val="000561CC"/>
    <w:rsid w:val="000571AD"/>
    <w:rsid w:val="00057346"/>
    <w:rsid w:val="000578C9"/>
    <w:rsid w:val="000601F5"/>
    <w:rsid w:val="0006040C"/>
    <w:rsid w:val="000605C5"/>
    <w:rsid w:val="000608EF"/>
    <w:rsid w:val="00060B51"/>
    <w:rsid w:val="00060E6C"/>
    <w:rsid w:val="00061466"/>
    <w:rsid w:val="00061E86"/>
    <w:rsid w:val="000633CF"/>
    <w:rsid w:val="00063554"/>
    <w:rsid w:val="00063DE1"/>
    <w:rsid w:val="00064868"/>
    <w:rsid w:val="000659E9"/>
    <w:rsid w:val="000662A8"/>
    <w:rsid w:val="00066BB9"/>
    <w:rsid w:val="00066D29"/>
    <w:rsid w:val="00067A88"/>
    <w:rsid w:val="0007051B"/>
    <w:rsid w:val="000714BF"/>
    <w:rsid w:val="00071A93"/>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235"/>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2"/>
    <w:rsid w:val="000C12E1"/>
    <w:rsid w:val="000C1AE5"/>
    <w:rsid w:val="000C1F59"/>
    <w:rsid w:val="000C2217"/>
    <w:rsid w:val="000C25AE"/>
    <w:rsid w:val="000C29CF"/>
    <w:rsid w:val="000C3F71"/>
    <w:rsid w:val="000C4DF9"/>
    <w:rsid w:val="000C5CD0"/>
    <w:rsid w:val="000C5D95"/>
    <w:rsid w:val="000C6068"/>
    <w:rsid w:val="000C625C"/>
    <w:rsid w:val="000C7184"/>
    <w:rsid w:val="000D04C5"/>
    <w:rsid w:val="000D0B55"/>
    <w:rsid w:val="000D13D6"/>
    <w:rsid w:val="000D18E9"/>
    <w:rsid w:val="000D26D8"/>
    <w:rsid w:val="000D412D"/>
    <w:rsid w:val="000D4406"/>
    <w:rsid w:val="000D46CC"/>
    <w:rsid w:val="000D4B9C"/>
    <w:rsid w:val="000D4E2B"/>
    <w:rsid w:val="000D5039"/>
    <w:rsid w:val="000D5C58"/>
    <w:rsid w:val="000D638A"/>
    <w:rsid w:val="000D7BCA"/>
    <w:rsid w:val="000E0399"/>
    <w:rsid w:val="000E083B"/>
    <w:rsid w:val="000E0EAE"/>
    <w:rsid w:val="000E1743"/>
    <w:rsid w:val="000E266E"/>
    <w:rsid w:val="000E2FD9"/>
    <w:rsid w:val="000E31D4"/>
    <w:rsid w:val="000E3448"/>
    <w:rsid w:val="000E37BD"/>
    <w:rsid w:val="000E3CE1"/>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B9D"/>
    <w:rsid w:val="000F6EDF"/>
    <w:rsid w:val="000F7102"/>
    <w:rsid w:val="00100B38"/>
    <w:rsid w:val="001010F7"/>
    <w:rsid w:val="00101313"/>
    <w:rsid w:val="0010148D"/>
    <w:rsid w:val="00101551"/>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FF7"/>
    <w:rsid w:val="001801B7"/>
    <w:rsid w:val="00180340"/>
    <w:rsid w:val="00180466"/>
    <w:rsid w:val="00181168"/>
    <w:rsid w:val="00181511"/>
    <w:rsid w:val="001816D6"/>
    <w:rsid w:val="00182E25"/>
    <w:rsid w:val="00185454"/>
    <w:rsid w:val="00185997"/>
    <w:rsid w:val="00185BC4"/>
    <w:rsid w:val="00186365"/>
    <w:rsid w:val="001864DB"/>
    <w:rsid w:val="001904E1"/>
    <w:rsid w:val="001912E2"/>
    <w:rsid w:val="0019130D"/>
    <w:rsid w:val="00191CEF"/>
    <w:rsid w:val="00191F53"/>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586"/>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9A"/>
    <w:rsid w:val="001E7B95"/>
    <w:rsid w:val="001E7E24"/>
    <w:rsid w:val="001F04C1"/>
    <w:rsid w:val="001F0E7C"/>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8AC"/>
    <w:rsid w:val="00242987"/>
    <w:rsid w:val="002430AE"/>
    <w:rsid w:val="00243470"/>
    <w:rsid w:val="00244688"/>
    <w:rsid w:val="00244994"/>
    <w:rsid w:val="00245C47"/>
    <w:rsid w:val="00245DEF"/>
    <w:rsid w:val="00246347"/>
    <w:rsid w:val="00246C40"/>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EF3"/>
    <w:rsid w:val="00263884"/>
    <w:rsid w:val="00263E7F"/>
    <w:rsid w:val="0026424A"/>
    <w:rsid w:val="00264AAE"/>
    <w:rsid w:val="00264DE7"/>
    <w:rsid w:val="00265ABC"/>
    <w:rsid w:val="00266187"/>
    <w:rsid w:val="00267751"/>
    <w:rsid w:val="00267E9A"/>
    <w:rsid w:val="00270A2B"/>
    <w:rsid w:val="00270CE4"/>
    <w:rsid w:val="00270EFE"/>
    <w:rsid w:val="00271411"/>
    <w:rsid w:val="00271E3F"/>
    <w:rsid w:val="00272488"/>
    <w:rsid w:val="00273F59"/>
    <w:rsid w:val="00274902"/>
    <w:rsid w:val="00274B64"/>
    <w:rsid w:val="00274C8A"/>
    <w:rsid w:val="0027575B"/>
    <w:rsid w:val="00275B72"/>
    <w:rsid w:val="00276A15"/>
    <w:rsid w:val="00277655"/>
    <w:rsid w:val="00280265"/>
    <w:rsid w:val="00280AF0"/>
    <w:rsid w:val="00281309"/>
    <w:rsid w:val="002816A5"/>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6FC3"/>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E9"/>
    <w:rsid w:val="002B6B9E"/>
    <w:rsid w:val="002B6EE9"/>
    <w:rsid w:val="002B7D13"/>
    <w:rsid w:val="002C14FC"/>
    <w:rsid w:val="002C2936"/>
    <w:rsid w:val="002C2DD1"/>
    <w:rsid w:val="002C350D"/>
    <w:rsid w:val="002C362D"/>
    <w:rsid w:val="002C3C04"/>
    <w:rsid w:val="002C41AA"/>
    <w:rsid w:val="002C4AE8"/>
    <w:rsid w:val="002C4B0F"/>
    <w:rsid w:val="002C50AE"/>
    <w:rsid w:val="002C5249"/>
    <w:rsid w:val="002C53E8"/>
    <w:rsid w:val="002C5B4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2C3"/>
    <w:rsid w:val="0030230E"/>
    <w:rsid w:val="003025C8"/>
    <w:rsid w:val="003049FC"/>
    <w:rsid w:val="00304E45"/>
    <w:rsid w:val="00305876"/>
    <w:rsid w:val="003063FD"/>
    <w:rsid w:val="00306D9F"/>
    <w:rsid w:val="00306F87"/>
    <w:rsid w:val="003074D1"/>
    <w:rsid w:val="00307564"/>
    <w:rsid w:val="0031000F"/>
    <w:rsid w:val="003101E1"/>
    <w:rsid w:val="00310B42"/>
    <w:rsid w:val="00310DEF"/>
    <w:rsid w:val="0031109D"/>
    <w:rsid w:val="003112E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6C"/>
    <w:rsid w:val="00341929"/>
    <w:rsid w:val="00341D9A"/>
    <w:rsid w:val="00342130"/>
    <w:rsid w:val="0034249C"/>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06F"/>
    <w:rsid w:val="00346410"/>
    <w:rsid w:val="003468EC"/>
    <w:rsid w:val="003477AB"/>
    <w:rsid w:val="0035041E"/>
    <w:rsid w:val="0035091B"/>
    <w:rsid w:val="00351EEE"/>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8B8"/>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452"/>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2F5"/>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C89"/>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28E5"/>
    <w:rsid w:val="00412919"/>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1245"/>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BFB"/>
    <w:rsid w:val="00443DE5"/>
    <w:rsid w:val="00443FA8"/>
    <w:rsid w:val="00443FEB"/>
    <w:rsid w:val="00444DC8"/>
    <w:rsid w:val="0044540D"/>
    <w:rsid w:val="00446913"/>
    <w:rsid w:val="00446C3F"/>
    <w:rsid w:val="00447B36"/>
    <w:rsid w:val="00447D54"/>
    <w:rsid w:val="0045017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4EC2"/>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D57"/>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095"/>
    <w:rsid w:val="004D7B52"/>
    <w:rsid w:val="004D7DFA"/>
    <w:rsid w:val="004E00CC"/>
    <w:rsid w:val="004E05A2"/>
    <w:rsid w:val="004E07B2"/>
    <w:rsid w:val="004E0D09"/>
    <w:rsid w:val="004E13EA"/>
    <w:rsid w:val="004E1FB0"/>
    <w:rsid w:val="004E2171"/>
    <w:rsid w:val="004E2550"/>
    <w:rsid w:val="004E3415"/>
    <w:rsid w:val="004E391D"/>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039"/>
    <w:rsid w:val="00501200"/>
    <w:rsid w:val="0050191E"/>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3C7"/>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967"/>
    <w:rsid w:val="00521A8B"/>
    <w:rsid w:val="00522200"/>
    <w:rsid w:val="00522732"/>
    <w:rsid w:val="00523654"/>
    <w:rsid w:val="0052470F"/>
    <w:rsid w:val="00525A62"/>
    <w:rsid w:val="00525B54"/>
    <w:rsid w:val="00525F83"/>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8E"/>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13C"/>
    <w:rsid w:val="00553286"/>
    <w:rsid w:val="00553E2C"/>
    <w:rsid w:val="0055476C"/>
    <w:rsid w:val="005576C1"/>
    <w:rsid w:val="00557CBD"/>
    <w:rsid w:val="00560150"/>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DCE"/>
    <w:rsid w:val="0056702B"/>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79C"/>
    <w:rsid w:val="00594FA6"/>
    <w:rsid w:val="00595F1A"/>
    <w:rsid w:val="00595F8E"/>
    <w:rsid w:val="005964CC"/>
    <w:rsid w:val="00596895"/>
    <w:rsid w:val="00596BDA"/>
    <w:rsid w:val="00597972"/>
    <w:rsid w:val="005A010D"/>
    <w:rsid w:val="005A038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38"/>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F7F"/>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7A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341"/>
    <w:rsid w:val="0063491E"/>
    <w:rsid w:val="006349FB"/>
    <w:rsid w:val="00634E47"/>
    <w:rsid w:val="00635013"/>
    <w:rsid w:val="006352B6"/>
    <w:rsid w:val="0063557A"/>
    <w:rsid w:val="00635AF4"/>
    <w:rsid w:val="00635E49"/>
    <w:rsid w:val="00636208"/>
    <w:rsid w:val="00636335"/>
    <w:rsid w:val="006366F2"/>
    <w:rsid w:val="00637037"/>
    <w:rsid w:val="00640399"/>
    <w:rsid w:val="00640884"/>
    <w:rsid w:val="00640DBD"/>
    <w:rsid w:val="006423D2"/>
    <w:rsid w:val="00642683"/>
    <w:rsid w:val="0064351F"/>
    <w:rsid w:val="00643C6F"/>
    <w:rsid w:val="00643C90"/>
    <w:rsid w:val="006440AA"/>
    <w:rsid w:val="00645DF8"/>
    <w:rsid w:val="006460FF"/>
    <w:rsid w:val="00646974"/>
    <w:rsid w:val="00646D92"/>
    <w:rsid w:val="0064712A"/>
    <w:rsid w:val="006512AF"/>
    <w:rsid w:val="00651301"/>
    <w:rsid w:val="00651664"/>
    <w:rsid w:val="00651E2B"/>
    <w:rsid w:val="00653069"/>
    <w:rsid w:val="00653A37"/>
    <w:rsid w:val="006541EB"/>
    <w:rsid w:val="006545F9"/>
    <w:rsid w:val="006553EF"/>
    <w:rsid w:val="00656E18"/>
    <w:rsid w:val="00656F8A"/>
    <w:rsid w:val="00657641"/>
    <w:rsid w:val="00657EEC"/>
    <w:rsid w:val="00660F6D"/>
    <w:rsid w:val="00660FD8"/>
    <w:rsid w:val="0066179A"/>
    <w:rsid w:val="00661860"/>
    <w:rsid w:val="00661FBE"/>
    <w:rsid w:val="0066231D"/>
    <w:rsid w:val="00662606"/>
    <w:rsid w:val="0066271C"/>
    <w:rsid w:val="00663099"/>
    <w:rsid w:val="006630D5"/>
    <w:rsid w:val="00663882"/>
    <w:rsid w:val="00663CB2"/>
    <w:rsid w:val="00664184"/>
    <w:rsid w:val="00664C39"/>
    <w:rsid w:val="00664F61"/>
    <w:rsid w:val="0066500F"/>
    <w:rsid w:val="00665B16"/>
    <w:rsid w:val="00665D82"/>
    <w:rsid w:val="006666F6"/>
    <w:rsid w:val="00667BD8"/>
    <w:rsid w:val="00670373"/>
    <w:rsid w:val="00670606"/>
    <w:rsid w:val="00670CF6"/>
    <w:rsid w:val="00671B2B"/>
    <w:rsid w:val="00671D4E"/>
    <w:rsid w:val="00671DB5"/>
    <w:rsid w:val="00671E8F"/>
    <w:rsid w:val="006727BF"/>
    <w:rsid w:val="0067281B"/>
    <w:rsid w:val="00673538"/>
    <w:rsid w:val="00677B00"/>
    <w:rsid w:val="00677F40"/>
    <w:rsid w:val="00680281"/>
    <w:rsid w:val="00680FDA"/>
    <w:rsid w:val="0068102E"/>
    <w:rsid w:val="00681CDE"/>
    <w:rsid w:val="006824FC"/>
    <w:rsid w:val="00682AD5"/>
    <w:rsid w:val="0068448B"/>
    <w:rsid w:val="00685BDD"/>
    <w:rsid w:val="00685C49"/>
    <w:rsid w:val="0068665E"/>
    <w:rsid w:val="00687997"/>
    <w:rsid w:val="00687E47"/>
    <w:rsid w:val="0069058D"/>
    <w:rsid w:val="006912EA"/>
    <w:rsid w:val="00692635"/>
    <w:rsid w:val="00693C7B"/>
    <w:rsid w:val="00694850"/>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0F91"/>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4AB"/>
    <w:rsid w:val="006D463E"/>
    <w:rsid w:val="006D5AE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500E"/>
    <w:rsid w:val="006F631C"/>
    <w:rsid w:val="006F6DAA"/>
    <w:rsid w:val="006F7115"/>
    <w:rsid w:val="006F7332"/>
    <w:rsid w:val="006F73A9"/>
    <w:rsid w:val="00701959"/>
    <w:rsid w:val="007022FB"/>
    <w:rsid w:val="0070256E"/>
    <w:rsid w:val="00702588"/>
    <w:rsid w:val="00702B3F"/>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780"/>
    <w:rsid w:val="00716F5E"/>
    <w:rsid w:val="00717339"/>
    <w:rsid w:val="00717909"/>
    <w:rsid w:val="00717D94"/>
    <w:rsid w:val="00720C6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01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665"/>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7B9"/>
    <w:rsid w:val="00754F0F"/>
    <w:rsid w:val="007552F1"/>
    <w:rsid w:val="007553E4"/>
    <w:rsid w:val="00755F3B"/>
    <w:rsid w:val="007560A1"/>
    <w:rsid w:val="007566CB"/>
    <w:rsid w:val="00757947"/>
    <w:rsid w:val="007611E9"/>
    <w:rsid w:val="00761429"/>
    <w:rsid w:val="0076284D"/>
    <w:rsid w:val="00764170"/>
    <w:rsid w:val="00764FD6"/>
    <w:rsid w:val="00765089"/>
    <w:rsid w:val="007654C6"/>
    <w:rsid w:val="00765F24"/>
    <w:rsid w:val="00766211"/>
    <w:rsid w:val="00766335"/>
    <w:rsid w:val="00771A27"/>
    <w:rsid w:val="00771EC8"/>
    <w:rsid w:val="007720C2"/>
    <w:rsid w:val="007724D3"/>
    <w:rsid w:val="007731F0"/>
    <w:rsid w:val="007740AD"/>
    <w:rsid w:val="00774FA3"/>
    <w:rsid w:val="0077554C"/>
    <w:rsid w:val="00775E39"/>
    <w:rsid w:val="007763E1"/>
    <w:rsid w:val="00777670"/>
    <w:rsid w:val="007818FF"/>
    <w:rsid w:val="00781C07"/>
    <w:rsid w:val="00782BF8"/>
    <w:rsid w:val="007834AA"/>
    <w:rsid w:val="00783536"/>
    <w:rsid w:val="00783C19"/>
    <w:rsid w:val="007843B0"/>
    <w:rsid w:val="00785172"/>
    <w:rsid w:val="00785F17"/>
    <w:rsid w:val="007860B6"/>
    <w:rsid w:val="007863E6"/>
    <w:rsid w:val="00786563"/>
    <w:rsid w:val="007867F8"/>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5DD2"/>
    <w:rsid w:val="007B6219"/>
    <w:rsid w:val="007B6AEC"/>
    <w:rsid w:val="007B7E2E"/>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20A"/>
    <w:rsid w:val="007E327A"/>
    <w:rsid w:val="007E3D46"/>
    <w:rsid w:val="007E3D62"/>
    <w:rsid w:val="007E5E35"/>
    <w:rsid w:val="007E625C"/>
    <w:rsid w:val="007E6C65"/>
    <w:rsid w:val="007E6E0A"/>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15B"/>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103"/>
    <w:rsid w:val="008576A8"/>
    <w:rsid w:val="00857DE3"/>
    <w:rsid w:val="00860F5E"/>
    <w:rsid w:val="00860F76"/>
    <w:rsid w:val="00861205"/>
    <w:rsid w:val="008614BD"/>
    <w:rsid w:val="008616A4"/>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070"/>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2A2E"/>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6F"/>
    <w:rsid w:val="008B4851"/>
    <w:rsid w:val="008B5087"/>
    <w:rsid w:val="008B5444"/>
    <w:rsid w:val="008B6309"/>
    <w:rsid w:val="008B6B87"/>
    <w:rsid w:val="008B6C07"/>
    <w:rsid w:val="008B7024"/>
    <w:rsid w:val="008B7CF5"/>
    <w:rsid w:val="008C0807"/>
    <w:rsid w:val="008C11D7"/>
    <w:rsid w:val="008C1204"/>
    <w:rsid w:val="008C142E"/>
    <w:rsid w:val="008C1D31"/>
    <w:rsid w:val="008C1E31"/>
    <w:rsid w:val="008C27A0"/>
    <w:rsid w:val="008C3328"/>
    <w:rsid w:val="008C3D60"/>
    <w:rsid w:val="008C3FB4"/>
    <w:rsid w:val="008C4071"/>
    <w:rsid w:val="008C408A"/>
    <w:rsid w:val="008C5210"/>
    <w:rsid w:val="008C5433"/>
    <w:rsid w:val="008C5658"/>
    <w:rsid w:val="008C63AB"/>
    <w:rsid w:val="008C6767"/>
    <w:rsid w:val="008C6D60"/>
    <w:rsid w:val="008C7B15"/>
    <w:rsid w:val="008C7CA2"/>
    <w:rsid w:val="008D0793"/>
    <w:rsid w:val="008D07EC"/>
    <w:rsid w:val="008D1798"/>
    <w:rsid w:val="008D277C"/>
    <w:rsid w:val="008D2D3D"/>
    <w:rsid w:val="008D3AE8"/>
    <w:rsid w:val="008D6F67"/>
    <w:rsid w:val="008D704D"/>
    <w:rsid w:val="008D7A4D"/>
    <w:rsid w:val="008E0EAE"/>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F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15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D45"/>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A2E"/>
    <w:rsid w:val="00995FEE"/>
    <w:rsid w:val="00996076"/>
    <w:rsid w:val="00996CED"/>
    <w:rsid w:val="00996FBB"/>
    <w:rsid w:val="009971D6"/>
    <w:rsid w:val="009975BF"/>
    <w:rsid w:val="009978CF"/>
    <w:rsid w:val="009A0886"/>
    <w:rsid w:val="009A180D"/>
    <w:rsid w:val="009A2A2B"/>
    <w:rsid w:val="009A2E1A"/>
    <w:rsid w:val="009A2F47"/>
    <w:rsid w:val="009A43BF"/>
    <w:rsid w:val="009A63C5"/>
    <w:rsid w:val="009A6B2F"/>
    <w:rsid w:val="009A6B3A"/>
    <w:rsid w:val="009A7D11"/>
    <w:rsid w:val="009B1324"/>
    <w:rsid w:val="009B2E6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83E"/>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57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B4E"/>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34D"/>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3D9"/>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8F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B7F33"/>
    <w:rsid w:val="00AC0300"/>
    <w:rsid w:val="00AC0420"/>
    <w:rsid w:val="00AC04A9"/>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7AF"/>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4C8D"/>
    <w:rsid w:val="00B252D4"/>
    <w:rsid w:val="00B25747"/>
    <w:rsid w:val="00B2694E"/>
    <w:rsid w:val="00B26D34"/>
    <w:rsid w:val="00B27D89"/>
    <w:rsid w:val="00B3055F"/>
    <w:rsid w:val="00B30561"/>
    <w:rsid w:val="00B3068F"/>
    <w:rsid w:val="00B30AC8"/>
    <w:rsid w:val="00B30E86"/>
    <w:rsid w:val="00B310B0"/>
    <w:rsid w:val="00B312C4"/>
    <w:rsid w:val="00B31450"/>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21B"/>
    <w:rsid w:val="00B50760"/>
    <w:rsid w:val="00B50A49"/>
    <w:rsid w:val="00B50E50"/>
    <w:rsid w:val="00B5221E"/>
    <w:rsid w:val="00B522AC"/>
    <w:rsid w:val="00B52705"/>
    <w:rsid w:val="00B5429E"/>
    <w:rsid w:val="00B5493F"/>
    <w:rsid w:val="00B54C37"/>
    <w:rsid w:val="00B5521E"/>
    <w:rsid w:val="00B55A65"/>
    <w:rsid w:val="00B5600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6C2"/>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CF4"/>
    <w:rsid w:val="00B87FE9"/>
    <w:rsid w:val="00B9060D"/>
    <w:rsid w:val="00B912E5"/>
    <w:rsid w:val="00B9137D"/>
    <w:rsid w:val="00B917A8"/>
    <w:rsid w:val="00B91FB8"/>
    <w:rsid w:val="00B9241A"/>
    <w:rsid w:val="00B92F8B"/>
    <w:rsid w:val="00B937E7"/>
    <w:rsid w:val="00B93A46"/>
    <w:rsid w:val="00B946B2"/>
    <w:rsid w:val="00B95A24"/>
    <w:rsid w:val="00B95EA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7FE"/>
    <w:rsid w:val="00BB6B79"/>
    <w:rsid w:val="00BB7299"/>
    <w:rsid w:val="00BC0EC9"/>
    <w:rsid w:val="00BC1CD4"/>
    <w:rsid w:val="00BC22EF"/>
    <w:rsid w:val="00BC2E44"/>
    <w:rsid w:val="00BC3440"/>
    <w:rsid w:val="00BC3DF9"/>
    <w:rsid w:val="00BC3EEA"/>
    <w:rsid w:val="00BC403A"/>
    <w:rsid w:val="00BC58A0"/>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6FAE"/>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3A2"/>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242"/>
    <w:rsid w:val="00C3734E"/>
    <w:rsid w:val="00C373EA"/>
    <w:rsid w:val="00C37E50"/>
    <w:rsid w:val="00C40F42"/>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233"/>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C5C"/>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C90"/>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243F"/>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5E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07A10"/>
    <w:rsid w:val="00D10723"/>
    <w:rsid w:val="00D10FA6"/>
    <w:rsid w:val="00D1108A"/>
    <w:rsid w:val="00D11917"/>
    <w:rsid w:val="00D1581F"/>
    <w:rsid w:val="00D159D2"/>
    <w:rsid w:val="00D1609F"/>
    <w:rsid w:val="00D16DF2"/>
    <w:rsid w:val="00D17439"/>
    <w:rsid w:val="00D20B5F"/>
    <w:rsid w:val="00D22226"/>
    <w:rsid w:val="00D223BE"/>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47D69"/>
    <w:rsid w:val="00D5020B"/>
    <w:rsid w:val="00D50C54"/>
    <w:rsid w:val="00D526C8"/>
    <w:rsid w:val="00D53BF4"/>
    <w:rsid w:val="00D54149"/>
    <w:rsid w:val="00D5456D"/>
    <w:rsid w:val="00D551E2"/>
    <w:rsid w:val="00D5520A"/>
    <w:rsid w:val="00D56B13"/>
    <w:rsid w:val="00D57588"/>
    <w:rsid w:val="00D5779B"/>
    <w:rsid w:val="00D57C8A"/>
    <w:rsid w:val="00D57D01"/>
    <w:rsid w:val="00D57E0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300"/>
    <w:rsid w:val="00D67710"/>
    <w:rsid w:val="00D70555"/>
    <w:rsid w:val="00D7155A"/>
    <w:rsid w:val="00D720E9"/>
    <w:rsid w:val="00D722C8"/>
    <w:rsid w:val="00D73174"/>
    <w:rsid w:val="00D734C0"/>
    <w:rsid w:val="00D734C6"/>
    <w:rsid w:val="00D73763"/>
    <w:rsid w:val="00D73765"/>
    <w:rsid w:val="00D7377C"/>
    <w:rsid w:val="00D73E6C"/>
    <w:rsid w:val="00D74236"/>
    <w:rsid w:val="00D75062"/>
    <w:rsid w:val="00D75609"/>
    <w:rsid w:val="00D77C78"/>
    <w:rsid w:val="00D80CDF"/>
    <w:rsid w:val="00D8178E"/>
    <w:rsid w:val="00D81E9E"/>
    <w:rsid w:val="00D8349A"/>
    <w:rsid w:val="00D8368E"/>
    <w:rsid w:val="00D83945"/>
    <w:rsid w:val="00D83C57"/>
    <w:rsid w:val="00D83F39"/>
    <w:rsid w:val="00D84282"/>
    <w:rsid w:val="00D84542"/>
    <w:rsid w:val="00D85943"/>
    <w:rsid w:val="00D8621D"/>
    <w:rsid w:val="00D8625D"/>
    <w:rsid w:val="00D86A7B"/>
    <w:rsid w:val="00D86CCF"/>
    <w:rsid w:val="00D904F9"/>
    <w:rsid w:val="00D90C01"/>
    <w:rsid w:val="00D91242"/>
    <w:rsid w:val="00D91250"/>
    <w:rsid w:val="00D91789"/>
    <w:rsid w:val="00D93AC0"/>
    <w:rsid w:val="00D93E41"/>
    <w:rsid w:val="00D945F8"/>
    <w:rsid w:val="00D94650"/>
    <w:rsid w:val="00D94720"/>
    <w:rsid w:val="00D94A6A"/>
    <w:rsid w:val="00D95547"/>
    <w:rsid w:val="00D96083"/>
    <w:rsid w:val="00D96650"/>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867"/>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14"/>
    <w:rsid w:val="00DC6585"/>
    <w:rsid w:val="00DC673E"/>
    <w:rsid w:val="00DC6D0D"/>
    <w:rsid w:val="00DC7576"/>
    <w:rsid w:val="00DD0085"/>
    <w:rsid w:val="00DD008C"/>
    <w:rsid w:val="00DD0202"/>
    <w:rsid w:val="00DD078D"/>
    <w:rsid w:val="00DD1047"/>
    <w:rsid w:val="00DD10C2"/>
    <w:rsid w:val="00DD1593"/>
    <w:rsid w:val="00DD21DA"/>
    <w:rsid w:val="00DD2736"/>
    <w:rsid w:val="00DD2A10"/>
    <w:rsid w:val="00DD2AA8"/>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6CE"/>
    <w:rsid w:val="00DE37BE"/>
    <w:rsid w:val="00DE3D84"/>
    <w:rsid w:val="00DE4696"/>
    <w:rsid w:val="00DE4BE1"/>
    <w:rsid w:val="00DE515C"/>
    <w:rsid w:val="00DE5711"/>
    <w:rsid w:val="00DE6E2B"/>
    <w:rsid w:val="00DE7B87"/>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604"/>
    <w:rsid w:val="00E03705"/>
    <w:rsid w:val="00E03B45"/>
    <w:rsid w:val="00E0425D"/>
    <w:rsid w:val="00E04919"/>
    <w:rsid w:val="00E0493C"/>
    <w:rsid w:val="00E05E2D"/>
    <w:rsid w:val="00E07294"/>
    <w:rsid w:val="00E076BB"/>
    <w:rsid w:val="00E078A0"/>
    <w:rsid w:val="00E10068"/>
    <w:rsid w:val="00E10741"/>
    <w:rsid w:val="00E110DE"/>
    <w:rsid w:val="00E11EE6"/>
    <w:rsid w:val="00E1204F"/>
    <w:rsid w:val="00E121DF"/>
    <w:rsid w:val="00E12502"/>
    <w:rsid w:val="00E12C25"/>
    <w:rsid w:val="00E1329C"/>
    <w:rsid w:val="00E13E63"/>
    <w:rsid w:val="00E146F6"/>
    <w:rsid w:val="00E14A86"/>
    <w:rsid w:val="00E15479"/>
    <w:rsid w:val="00E15DC1"/>
    <w:rsid w:val="00E16072"/>
    <w:rsid w:val="00E160F5"/>
    <w:rsid w:val="00E1664E"/>
    <w:rsid w:val="00E201D8"/>
    <w:rsid w:val="00E20845"/>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55E"/>
    <w:rsid w:val="00E312C2"/>
    <w:rsid w:val="00E32664"/>
    <w:rsid w:val="00E32EE3"/>
    <w:rsid w:val="00E33261"/>
    <w:rsid w:val="00E345D2"/>
    <w:rsid w:val="00E3624E"/>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2AD3"/>
    <w:rsid w:val="00E73CF3"/>
    <w:rsid w:val="00E74774"/>
    <w:rsid w:val="00E750E9"/>
    <w:rsid w:val="00E7520F"/>
    <w:rsid w:val="00E75227"/>
    <w:rsid w:val="00E76292"/>
    <w:rsid w:val="00E76434"/>
    <w:rsid w:val="00E76E1F"/>
    <w:rsid w:val="00E77582"/>
    <w:rsid w:val="00E77D11"/>
    <w:rsid w:val="00E77D75"/>
    <w:rsid w:val="00E80C46"/>
    <w:rsid w:val="00E81834"/>
    <w:rsid w:val="00E81CD8"/>
    <w:rsid w:val="00E82612"/>
    <w:rsid w:val="00E83154"/>
    <w:rsid w:val="00E83222"/>
    <w:rsid w:val="00E8432A"/>
    <w:rsid w:val="00E85882"/>
    <w:rsid w:val="00E85E8B"/>
    <w:rsid w:val="00E85FDD"/>
    <w:rsid w:val="00E861F5"/>
    <w:rsid w:val="00E865C4"/>
    <w:rsid w:val="00E865CE"/>
    <w:rsid w:val="00E86BCE"/>
    <w:rsid w:val="00E871A9"/>
    <w:rsid w:val="00E877FB"/>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3F3"/>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EC"/>
    <w:rsid w:val="00EC42F8"/>
    <w:rsid w:val="00EC488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091"/>
    <w:rsid w:val="00EE2914"/>
    <w:rsid w:val="00EE2FC5"/>
    <w:rsid w:val="00EE33F3"/>
    <w:rsid w:val="00EE433A"/>
    <w:rsid w:val="00EE4477"/>
    <w:rsid w:val="00EE523A"/>
    <w:rsid w:val="00EE54B9"/>
    <w:rsid w:val="00EE68F7"/>
    <w:rsid w:val="00EE6920"/>
    <w:rsid w:val="00EE6CEE"/>
    <w:rsid w:val="00EE6E84"/>
    <w:rsid w:val="00EE7654"/>
    <w:rsid w:val="00EE7AE4"/>
    <w:rsid w:val="00EE7B39"/>
    <w:rsid w:val="00EE7D60"/>
    <w:rsid w:val="00EF01FE"/>
    <w:rsid w:val="00EF13E9"/>
    <w:rsid w:val="00EF3105"/>
    <w:rsid w:val="00EF32CF"/>
    <w:rsid w:val="00EF393F"/>
    <w:rsid w:val="00EF3CA2"/>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6C3F"/>
    <w:rsid w:val="00F170D1"/>
    <w:rsid w:val="00F17EDA"/>
    <w:rsid w:val="00F20241"/>
    <w:rsid w:val="00F20A26"/>
    <w:rsid w:val="00F20FBA"/>
    <w:rsid w:val="00F211FE"/>
    <w:rsid w:val="00F21E44"/>
    <w:rsid w:val="00F229DE"/>
    <w:rsid w:val="00F23DDF"/>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9D6"/>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284"/>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2BB8"/>
    <w:rsid w:val="00FA36EB"/>
    <w:rsid w:val="00FA4B39"/>
    <w:rsid w:val="00FA56CE"/>
    <w:rsid w:val="00FA659D"/>
    <w:rsid w:val="00FA65D1"/>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7"/>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6CF"/>
    <w:rsid w:val="00FE3D1F"/>
    <w:rsid w:val="00FE3D7C"/>
    <w:rsid w:val="00FE4654"/>
    <w:rsid w:val="00FE4885"/>
    <w:rsid w:val="00FE5036"/>
    <w:rsid w:val="00FE5735"/>
    <w:rsid w:val="00FE6998"/>
    <w:rsid w:val="00FE6B95"/>
    <w:rsid w:val="00FE6C69"/>
    <w:rsid w:val="00FE7908"/>
    <w:rsid w:val="00FF0550"/>
    <w:rsid w:val="00FF0594"/>
    <w:rsid w:val="00FF05F7"/>
    <w:rsid w:val="00FF116E"/>
    <w:rsid w:val="00FF203A"/>
    <w:rsid w:val="00FF28DB"/>
    <w:rsid w:val="00FF3486"/>
    <w:rsid w:val="00FF3518"/>
    <w:rsid w:val="00FF46CA"/>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fontstyle01">
    <w:name w:val="fontstyle01"/>
    <w:basedOn w:val="DefaultParagraphFont"/>
    <w:rsid w:val="00BC58A0"/>
    <w:rPr>
      <w:rFonts w:ascii="TimesNewRomanPSMT" w:hAnsi="TimesNewRomanPSMT" w:hint="default"/>
      <w:b w:val="0"/>
      <w:bCs w:val="0"/>
      <w:i w:val="0"/>
      <w:iCs w:val="0"/>
      <w:color w:val="000000"/>
      <w:sz w:val="24"/>
      <w:szCs w:val="24"/>
    </w:rPr>
  </w:style>
  <w:style w:type="paragraph" w:customStyle="1" w:styleId="Default">
    <w:name w:val="Default"/>
    <w:rsid w:val="00DA7867"/>
    <w:pPr>
      <w:autoSpaceDE w:val="0"/>
      <w:autoSpaceDN w:val="0"/>
      <w:adjustRightInd w:val="0"/>
      <w:spacing w:line="240" w:lineRule="auto"/>
      <w:ind w:firstLine="0"/>
      <w:jc w:val="left"/>
    </w:pPr>
    <w:rPr>
      <w:rFonts w:ascii="Times New Roman" w:eastAsia="Calibri" w:hAnsi="Times New Roman" w:cs="Times New Roman"/>
      <w:color w:val="000000"/>
      <w:sz w:val="24"/>
      <w:szCs w:val="24"/>
      <w:lang w:val="pl-PL" w:eastAsia="en-US"/>
    </w:rPr>
  </w:style>
  <w:style w:type="table" w:customStyle="1" w:styleId="TableGrid4">
    <w:name w:val="Table Grid4"/>
    <w:basedOn w:val="TableNormal"/>
    <w:next w:val="TableGrid"/>
    <w:uiPriority w:val="39"/>
    <w:rsid w:val="00EE2091"/>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EE2091"/>
    <w:pPr>
      <w:spacing w:line="240" w:lineRule="auto"/>
      <w:ind w:firstLine="0"/>
      <w:jc w:val="left"/>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42091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08D37D-2CF2-409F-9FEA-F487635D6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2</Pages>
  <Words>2017</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Gujienė</cp:lastModifiedBy>
  <cp:revision>146</cp:revision>
  <cp:lastPrinted>2021-11-03T05:49:00Z</cp:lastPrinted>
  <dcterms:created xsi:type="dcterms:W3CDTF">2024-11-27T11:58:00Z</dcterms:created>
  <dcterms:modified xsi:type="dcterms:W3CDTF">2024-12-04T13:12:00Z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