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876C0" w14:textId="07782135" w:rsidR="00235B36" w:rsidRDefault="00235B36" w:rsidP="001A5E22">
      <w:pPr>
        <w:tabs>
          <w:tab w:val="left" w:pos="6237"/>
        </w:tabs>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ab/>
      </w:r>
      <w:r w:rsidR="001A5E22" w:rsidRPr="001A5E22">
        <w:rPr>
          <w:rFonts w:ascii="Times New Roman" w:hAnsi="Times New Roman" w:cs="Times New Roman"/>
          <w:sz w:val="24"/>
          <w:szCs w:val="24"/>
        </w:rPr>
        <w:t>P</w:t>
      </w:r>
      <w:r w:rsidRPr="00235B36">
        <w:rPr>
          <w:rFonts w:ascii="Times New Roman" w:hAnsi="Times New Roman" w:cs="Times New Roman"/>
          <w:bCs/>
          <w:sz w:val="24"/>
          <w:szCs w:val="24"/>
        </w:rPr>
        <w:t>riedas Nr.3</w:t>
      </w:r>
    </w:p>
    <w:p w14:paraId="09A3FE96" w14:textId="77777777" w:rsidR="00235B36" w:rsidRPr="00235B36" w:rsidRDefault="00235B36" w:rsidP="00235B36">
      <w:pPr>
        <w:tabs>
          <w:tab w:val="left" w:pos="6237"/>
        </w:tabs>
        <w:spacing w:after="0" w:line="240" w:lineRule="auto"/>
        <w:rPr>
          <w:rFonts w:ascii="Times New Roman" w:hAnsi="Times New Roman" w:cs="Times New Roman"/>
          <w:bCs/>
          <w:sz w:val="24"/>
          <w:szCs w:val="24"/>
        </w:rPr>
      </w:pPr>
    </w:p>
    <w:p w14:paraId="764DE07A" w14:textId="1F2763FF" w:rsidR="006D162F" w:rsidRPr="0057628E" w:rsidRDefault="006D162F" w:rsidP="001A7BBB">
      <w:pPr>
        <w:spacing w:after="0" w:line="240" w:lineRule="auto"/>
        <w:jc w:val="center"/>
        <w:rPr>
          <w:rFonts w:ascii="Times New Roman" w:hAnsi="Times New Roman" w:cs="Times New Roman"/>
          <w:b/>
          <w:sz w:val="24"/>
          <w:szCs w:val="24"/>
        </w:rPr>
      </w:pPr>
      <w:r w:rsidRPr="0057628E">
        <w:rPr>
          <w:rFonts w:ascii="Times New Roman" w:hAnsi="Times New Roman" w:cs="Times New Roman"/>
          <w:b/>
          <w:sz w:val="24"/>
          <w:szCs w:val="24"/>
        </w:rPr>
        <w:t>VIEŠOJO PIRKIMO-PARDAVIMO SUTARTIS</w:t>
      </w:r>
      <w:r w:rsidR="001A7BBB" w:rsidRPr="0057628E">
        <w:rPr>
          <w:rFonts w:ascii="Times New Roman" w:hAnsi="Times New Roman" w:cs="Times New Roman"/>
          <w:b/>
          <w:sz w:val="24"/>
          <w:szCs w:val="24"/>
        </w:rPr>
        <w:t xml:space="preserve"> </w:t>
      </w:r>
      <w:r w:rsidRPr="0057628E">
        <w:rPr>
          <w:rFonts w:ascii="Times New Roman" w:hAnsi="Times New Roman" w:cs="Times New Roman"/>
          <w:b/>
          <w:sz w:val="24"/>
          <w:szCs w:val="24"/>
        </w:rPr>
        <w:t>N</w:t>
      </w:r>
      <w:r w:rsidR="005305BE">
        <w:rPr>
          <w:rFonts w:ascii="Times New Roman" w:hAnsi="Times New Roman" w:cs="Times New Roman"/>
          <w:b/>
          <w:sz w:val="24"/>
          <w:szCs w:val="24"/>
        </w:rPr>
        <w:t>r</w:t>
      </w:r>
      <w:r w:rsidRPr="0057628E">
        <w:rPr>
          <w:rFonts w:ascii="Times New Roman" w:hAnsi="Times New Roman" w:cs="Times New Roman"/>
          <w:b/>
          <w:sz w:val="24"/>
          <w:szCs w:val="24"/>
        </w:rPr>
        <w:t>. ________</w:t>
      </w:r>
    </w:p>
    <w:p w14:paraId="764DE07B" w14:textId="77777777" w:rsidR="007966C5" w:rsidRPr="0057628E" w:rsidRDefault="007966C5" w:rsidP="00056EDB">
      <w:pPr>
        <w:spacing w:after="0" w:line="240" w:lineRule="auto"/>
        <w:jc w:val="center"/>
        <w:rPr>
          <w:rFonts w:ascii="Times New Roman" w:hAnsi="Times New Roman" w:cs="Times New Roman"/>
          <w:sz w:val="24"/>
          <w:szCs w:val="24"/>
          <w:highlight w:val="yellow"/>
        </w:rPr>
      </w:pPr>
    </w:p>
    <w:p w14:paraId="0A485DAE" w14:textId="58A0DFFF" w:rsidR="00D93B79" w:rsidRDefault="00D93B79" w:rsidP="00305E9C">
      <w:pPr>
        <w:spacing w:after="0" w:line="240" w:lineRule="auto"/>
        <w:jc w:val="center"/>
        <w:rPr>
          <w:rFonts w:ascii="Times New Roman" w:hAnsi="Times New Roman" w:cs="Times New Roman"/>
          <w:b/>
          <w:sz w:val="24"/>
          <w:szCs w:val="24"/>
        </w:rPr>
      </w:pPr>
      <w:r w:rsidRPr="00D93B79">
        <w:rPr>
          <w:rFonts w:ascii="Times New Roman" w:hAnsi="Times New Roman" w:cs="Times New Roman"/>
          <w:b/>
          <w:sz w:val="24"/>
          <w:szCs w:val="24"/>
        </w:rPr>
        <w:t xml:space="preserve">ELEKTROS </w:t>
      </w:r>
      <w:r w:rsidR="00723A92">
        <w:rPr>
          <w:rFonts w:ascii="Times New Roman" w:hAnsi="Times New Roman" w:cs="Times New Roman"/>
          <w:b/>
          <w:sz w:val="24"/>
          <w:szCs w:val="24"/>
        </w:rPr>
        <w:t xml:space="preserve">TRANSPORTO PRIEMONIŲ </w:t>
      </w:r>
      <w:r w:rsidRPr="00D93B79">
        <w:rPr>
          <w:rFonts w:ascii="Times New Roman" w:hAnsi="Times New Roman" w:cs="Times New Roman"/>
          <w:b/>
          <w:sz w:val="24"/>
          <w:szCs w:val="24"/>
        </w:rPr>
        <w:t>ĮKROVIMO STOTEL</w:t>
      </w:r>
      <w:r w:rsidR="00C4072A">
        <w:rPr>
          <w:rFonts w:ascii="Times New Roman" w:hAnsi="Times New Roman" w:cs="Times New Roman"/>
          <w:b/>
          <w:sz w:val="24"/>
          <w:szCs w:val="24"/>
        </w:rPr>
        <w:t>IŲ PIRKIMAS SU MONTAVIMU</w:t>
      </w:r>
    </w:p>
    <w:p w14:paraId="2DDEFFB5" w14:textId="77777777" w:rsidR="00D93B79" w:rsidRDefault="00D93B79" w:rsidP="00D93B79">
      <w:pPr>
        <w:spacing w:after="0" w:line="240" w:lineRule="auto"/>
        <w:jc w:val="center"/>
        <w:rPr>
          <w:rFonts w:ascii="Times New Roman" w:hAnsi="Times New Roman" w:cs="Times New Roman"/>
          <w:b/>
          <w:sz w:val="24"/>
          <w:szCs w:val="24"/>
        </w:rPr>
      </w:pPr>
    </w:p>
    <w:p w14:paraId="764DE07E" w14:textId="663B657B" w:rsidR="006D162F" w:rsidRPr="0057628E" w:rsidRDefault="006D162F" w:rsidP="00D93B79">
      <w:pPr>
        <w:spacing w:after="0" w:line="240" w:lineRule="auto"/>
        <w:jc w:val="center"/>
        <w:rPr>
          <w:rFonts w:ascii="Times New Roman" w:hAnsi="Times New Roman" w:cs="Times New Roman"/>
          <w:sz w:val="24"/>
          <w:szCs w:val="24"/>
        </w:rPr>
      </w:pPr>
      <w:r w:rsidRPr="0057628E">
        <w:rPr>
          <w:rFonts w:ascii="Times New Roman" w:hAnsi="Times New Roman" w:cs="Times New Roman"/>
          <w:sz w:val="24"/>
          <w:szCs w:val="24"/>
        </w:rPr>
        <w:t>20</w:t>
      </w:r>
      <w:r w:rsidR="000B7D3D">
        <w:rPr>
          <w:rFonts w:ascii="Times New Roman" w:hAnsi="Times New Roman" w:cs="Times New Roman"/>
          <w:sz w:val="24"/>
          <w:szCs w:val="24"/>
        </w:rPr>
        <w:t>2</w:t>
      </w:r>
      <w:r w:rsidR="00EA7C36">
        <w:rPr>
          <w:rFonts w:ascii="Times New Roman" w:hAnsi="Times New Roman" w:cs="Times New Roman"/>
          <w:sz w:val="24"/>
          <w:szCs w:val="24"/>
        </w:rPr>
        <w:t>5</w:t>
      </w:r>
      <w:r w:rsidRPr="0057628E">
        <w:rPr>
          <w:rFonts w:ascii="Times New Roman" w:hAnsi="Times New Roman" w:cs="Times New Roman"/>
          <w:sz w:val="24"/>
          <w:szCs w:val="24"/>
        </w:rPr>
        <w:t xml:space="preserve"> m. </w:t>
      </w:r>
      <w:r w:rsidR="00E54FB1" w:rsidRPr="0057628E">
        <w:rPr>
          <w:rFonts w:ascii="Times New Roman" w:hAnsi="Times New Roman" w:cs="Times New Roman"/>
          <w:sz w:val="24"/>
          <w:szCs w:val="24"/>
        </w:rPr>
        <w:t>________</w:t>
      </w:r>
      <w:r w:rsidRPr="0057628E">
        <w:rPr>
          <w:rFonts w:ascii="Times New Roman" w:hAnsi="Times New Roman" w:cs="Times New Roman"/>
          <w:sz w:val="24"/>
          <w:szCs w:val="24"/>
        </w:rPr>
        <w:t xml:space="preserve"> mėn. </w:t>
      </w:r>
      <w:r w:rsidR="00E54FB1" w:rsidRPr="0057628E">
        <w:rPr>
          <w:rFonts w:ascii="Times New Roman" w:hAnsi="Times New Roman" w:cs="Times New Roman"/>
          <w:sz w:val="24"/>
          <w:szCs w:val="24"/>
        </w:rPr>
        <w:t>__</w:t>
      </w:r>
      <w:r w:rsidRPr="0057628E">
        <w:rPr>
          <w:rFonts w:ascii="Times New Roman" w:hAnsi="Times New Roman" w:cs="Times New Roman"/>
          <w:sz w:val="24"/>
          <w:szCs w:val="24"/>
        </w:rPr>
        <w:t xml:space="preserve"> d.</w:t>
      </w:r>
    </w:p>
    <w:p w14:paraId="764DE07F" w14:textId="1AE48942" w:rsidR="006D162F" w:rsidRPr="0057628E" w:rsidRDefault="00017050" w:rsidP="00056E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Elektrėnai</w:t>
      </w:r>
    </w:p>
    <w:p w14:paraId="764DE080" w14:textId="77777777" w:rsidR="006D162F" w:rsidRPr="0057628E" w:rsidRDefault="006D162F" w:rsidP="00056EDB">
      <w:pPr>
        <w:spacing w:after="0" w:line="240" w:lineRule="auto"/>
        <w:jc w:val="both"/>
        <w:rPr>
          <w:rFonts w:ascii="Times New Roman" w:hAnsi="Times New Roman" w:cs="Times New Roman"/>
          <w:sz w:val="24"/>
          <w:szCs w:val="24"/>
        </w:rPr>
      </w:pPr>
      <w:r w:rsidRPr="0057628E">
        <w:rPr>
          <w:rFonts w:ascii="Times New Roman" w:hAnsi="Times New Roman" w:cs="Times New Roman"/>
          <w:sz w:val="24"/>
          <w:szCs w:val="24"/>
        </w:rPr>
        <w:t> </w:t>
      </w:r>
    </w:p>
    <w:p w14:paraId="764DE081" w14:textId="12ACF6B2" w:rsidR="006D162F" w:rsidRPr="0057628E" w:rsidRDefault="00A530CC" w:rsidP="00056EDB">
      <w:pPr>
        <w:spacing w:after="0" w:line="240" w:lineRule="auto"/>
        <w:ind w:firstLine="567"/>
        <w:jc w:val="both"/>
        <w:rPr>
          <w:rFonts w:ascii="Times New Roman" w:hAnsi="Times New Roman" w:cs="Times New Roman"/>
          <w:sz w:val="24"/>
          <w:szCs w:val="24"/>
        </w:rPr>
      </w:pPr>
      <w:r w:rsidRPr="0057628E">
        <w:rPr>
          <w:rFonts w:ascii="Times New Roman" w:hAnsi="Times New Roman" w:cs="Times New Roman"/>
          <w:sz w:val="24"/>
          <w:szCs w:val="24"/>
        </w:rPr>
        <w:t xml:space="preserve">[Tiekėjo pavadinimas] (toliau - </w:t>
      </w:r>
      <w:r w:rsidR="00723A92">
        <w:rPr>
          <w:rFonts w:ascii="Times New Roman" w:hAnsi="Times New Roman" w:cs="Times New Roman"/>
          <w:sz w:val="24"/>
          <w:szCs w:val="24"/>
        </w:rPr>
        <w:t>Tiekėjas</w:t>
      </w:r>
      <w:r w:rsidRPr="0057628E">
        <w:rPr>
          <w:rFonts w:ascii="Times New Roman" w:hAnsi="Times New Roman" w:cs="Times New Roman"/>
          <w:sz w:val="24"/>
          <w:szCs w:val="24"/>
        </w:rPr>
        <w:t>), atstovaujamas (-a) _______________, veikiančio (-</w:t>
      </w:r>
      <w:proofErr w:type="spellStart"/>
      <w:r w:rsidRPr="0057628E">
        <w:rPr>
          <w:rFonts w:ascii="Times New Roman" w:hAnsi="Times New Roman" w:cs="Times New Roman"/>
          <w:sz w:val="24"/>
          <w:szCs w:val="24"/>
        </w:rPr>
        <w:t>čios</w:t>
      </w:r>
      <w:proofErr w:type="spellEnd"/>
      <w:r w:rsidRPr="0057628E">
        <w:rPr>
          <w:rFonts w:ascii="Times New Roman" w:hAnsi="Times New Roman" w:cs="Times New Roman"/>
          <w:sz w:val="24"/>
          <w:szCs w:val="24"/>
        </w:rPr>
        <w:t xml:space="preserve">) pagal _______________, </w:t>
      </w:r>
    </w:p>
    <w:p w14:paraId="764DE082" w14:textId="77777777" w:rsidR="006D162F" w:rsidRPr="0057628E" w:rsidRDefault="006D162F" w:rsidP="00056EDB">
      <w:pPr>
        <w:spacing w:after="0" w:line="240" w:lineRule="auto"/>
        <w:ind w:firstLine="567"/>
        <w:jc w:val="both"/>
        <w:rPr>
          <w:rFonts w:ascii="Times New Roman" w:hAnsi="Times New Roman" w:cs="Times New Roman"/>
          <w:sz w:val="24"/>
          <w:szCs w:val="24"/>
        </w:rPr>
      </w:pPr>
      <w:r w:rsidRPr="0057628E">
        <w:rPr>
          <w:rFonts w:ascii="Times New Roman" w:hAnsi="Times New Roman" w:cs="Times New Roman"/>
          <w:sz w:val="24"/>
          <w:szCs w:val="24"/>
        </w:rPr>
        <w:t>ir</w:t>
      </w:r>
    </w:p>
    <w:p w14:paraId="764DE084" w14:textId="1861AA43" w:rsidR="006D162F" w:rsidRPr="0057628E" w:rsidRDefault="004576FD" w:rsidP="00056EDB">
      <w:pPr>
        <w:spacing w:after="0" w:line="240" w:lineRule="auto"/>
        <w:ind w:firstLine="567"/>
        <w:jc w:val="both"/>
        <w:rPr>
          <w:rFonts w:ascii="Times New Roman" w:hAnsi="Times New Roman" w:cs="Times New Roman"/>
          <w:sz w:val="24"/>
          <w:szCs w:val="24"/>
        </w:rPr>
      </w:pPr>
      <w:r w:rsidRPr="004576FD">
        <w:rPr>
          <w:rFonts w:ascii="Times New Roman" w:hAnsi="Times New Roman" w:cs="Times New Roman"/>
          <w:sz w:val="24"/>
          <w:szCs w:val="24"/>
        </w:rPr>
        <w:t xml:space="preserve">UAB </w:t>
      </w:r>
      <w:r w:rsidR="00017050">
        <w:rPr>
          <w:rFonts w:ascii="Times New Roman" w:hAnsi="Times New Roman" w:cs="Times New Roman"/>
          <w:sz w:val="24"/>
          <w:szCs w:val="24"/>
        </w:rPr>
        <w:t>Elektrėnų autobusų parkas</w:t>
      </w:r>
      <w:r w:rsidRPr="004576FD">
        <w:rPr>
          <w:rFonts w:ascii="Times New Roman" w:hAnsi="Times New Roman" w:cs="Times New Roman"/>
          <w:sz w:val="24"/>
          <w:szCs w:val="24"/>
        </w:rPr>
        <w:t xml:space="preserve"> (toliau - </w:t>
      </w:r>
      <w:r w:rsidR="00C4072A">
        <w:rPr>
          <w:rFonts w:ascii="Times New Roman" w:hAnsi="Times New Roman" w:cs="Times New Roman"/>
          <w:sz w:val="24"/>
          <w:szCs w:val="24"/>
        </w:rPr>
        <w:t>Pirkėjas</w:t>
      </w:r>
      <w:r w:rsidRPr="004576FD">
        <w:rPr>
          <w:rFonts w:ascii="Times New Roman" w:hAnsi="Times New Roman" w:cs="Times New Roman"/>
          <w:sz w:val="24"/>
          <w:szCs w:val="24"/>
        </w:rPr>
        <w:t>), atstovaujama direktor</w:t>
      </w:r>
      <w:r w:rsidR="00305E9C">
        <w:rPr>
          <w:rFonts w:ascii="Times New Roman" w:hAnsi="Times New Roman" w:cs="Times New Roman"/>
          <w:sz w:val="24"/>
          <w:szCs w:val="24"/>
        </w:rPr>
        <w:t>iaus</w:t>
      </w:r>
      <w:r w:rsidR="00D4633B">
        <w:rPr>
          <w:rFonts w:ascii="Times New Roman" w:hAnsi="Times New Roman" w:cs="Times New Roman"/>
          <w:sz w:val="24"/>
          <w:szCs w:val="24"/>
        </w:rPr>
        <w:t xml:space="preserve"> </w:t>
      </w:r>
      <w:r w:rsidR="00017050">
        <w:rPr>
          <w:rFonts w:ascii="Times New Roman" w:hAnsi="Times New Roman" w:cs="Times New Roman"/>
          <w:sz w:val="24"/>
          <w:szCs w:val="24"/>
        </w:rPr>
        <w:t>Jono Grybausko</w:t>
      </w:r>
      <w:r w:rsidRPr="004576FD">
        <w:rPr>
          <w:rFonts w:ascii="Times New Roman" w:hAnsi="Times New Roman" w:cs="Times New Roman"/>
          <w:sz w:val="24"/>
          <w:szCs w:val="24"/>
        </w:rPr>
        <w:t>, veikiančio pagal į</w:t>
      </w:r>
      <w:r w:rsidR="00305E9C">
        <w:rPr>
          <w:rFonts w:ascii="Times New Roman" w:hAnsi="Times New Roman" w:cs="Times New Roman"/>
          <w:sz w:val="24"/>
          <w:szCs w:val="24"/>
        </w:rPr>
        <w:t>monės</w:t>
      </w:r>
      <w:r w:rsidRPr="004576FD">
        <w:rPr>
          <w:rFonts w:ascii="Times New Roman" w:hAnsi="Times New Roman" w:cs="Times New Roman"/>
          <w:sz w:val="24"/>
          <w:szCs w:val="24"/>
        </w:rPr>
        <w:t xml:space="preserve"> nuostatus (toliau – </w:t>
      </w:r>
      <w:r w:rsidR="00723A92">
        <w:rPr>
          <w:rFonts w:ascii="Times New Roman" w:hAnsi="Times New Roman" w:cs="Times New Roman"/>
          <w:sz w:val="24"/>
          <w:szCs w:val="24"/>
        </w:rPr>
        <w:t>Pirkėjas</w:t>
      </w:r>
      <w:r w:rsidRPr="004576FD">
        <w:rPr>
          <w:rFonts w:ascii="Times New Roman" w:hAnsi="Times New Roman" w:cs="Times New Roman"/>
          <w:sz w:val="24"/>
          <w:szCs w:val="24"/>
        </w:rPr>
        <w:t>)</w:t>
      </w:r>
      <w:r w:rsidR="006D162F" w:rsidRPr="0057628E">
        <w:rPr>
          <w:rFonts w:ascii="Times New Roman" w:hAnsi="Times New Roman" w:cs="Times New Roman"/>
          <w:sz w:val="24"/>
          <w:szCs w:val="24"/>
        </w:rPr>
        <w:t>, </w:t>
      </w:r>
      <w:r w:rsidR="00E43141">
        <w:rPr>
          <w:rFonts w:ascii="Times New Roman" w:hAnsi="Times New Roman" w:cs="Times New Roman"/>
          <w:sz w:val="24"/>
          <w:szCs w:val="24"/>
        </w:rPr>
        <w:t xml:space="preserve"> </w:t>
      </w:r>
      <w:r w:rsidR="006D162F" w:rsidRPr="0057628E">
        <w:rPr>
          <w:rFonts w:ascii="Times New Roman" w:hAnsi="Times New Roman" w:cs="Times New Roman"/>
          <w:sz w:val="24"/>
          <w:szCs w:val="24"/>
        </w:rPr>
        <w:t xml:space="preserve">toliau </w:t>
      </w:r>
      <w:r w:rsidR="00723A92">
        <w:rPr>
          <w:rFonts w:ascii="Times New Roman" w:hAnsi="Times New Roman" w:cs="Times New Roman"/>
          <w:sz w:val="24"/>
          <w:szCs w:val="24"/>
        </w:rPr>
        <w:t>Tiekėjas</w:t>
      </w:r>
      <w:r w:rsidR="006D162F" w:rsidRPr="0057628E">
        <w:rPr>
          <w:rFonts w:ascii="Times New Roman" w:hAnsi="Times New Roman" w:cs="Times New Roman"/>
          <w:sz w:val="24"/>
          <w:szCs w:val="24"/>
        </w:rPr>
        <w:t xml:space="preserve"> ir </w:t>
      </w:r>
      <w:r w:rsidR="00723A92">
        <w:rPr>
          <w:rFonts w:ascii="Times New Roman" w:hAnsi="Times New Roman" w:cs="Times New Roman"/>
          <w:sz w:val="24"/>
          <w:szCs w:val="24"/>
        </w:rPr>
        <w:t>Pirkėjas</w:t>
      </w:r>
      <w:r w:rsidR="006D162F" w:rsidRPr="0057628E">
        <w:rPr>
          <w:rFonts w:ascii="Times New Roman" w:hAnsi="Times New Roman" w:cs="Times New Roman"/>
          <w:sz w:val="24"/>
          <w:szCs w:val="24"/>
        </w:rPr>
        <w:t xml:space="preserve"> kiekvienas atskirai gali būti vadinami „Šalimi“, o abu kartu – „Šalimis“, sudarė šią sutartį (toliau – Sutartis), vadovaujantis </w:t>
      </w:r>
      <w:r w:rsidR="00305E9C">
        <w:rPr>
          <w:rFonts w:ascii="Times New Roman" w:hAnsi="Times New Roman" w:cs="Times New Roman"/>
          <w:sz w:val="24"/>
          <w:szCs w:val="24"/>
        </w:rPr>
        <w:t xml:space="preserve">supaprastinto viešojo </w:t>
      </w:r>
      <w:r w:rsidR="00873D53" w:rsidRPr="0057628E">
        <w:rPr>
          <w:rFonts w:ascii="Times New Roman" w:hAnsi="Times New Roman" w:cs="Times New Roman"/>
          <w:sz w:val="24"/>
          <w:szCs w:val="24"/>
        </w:rPr>
        <w:t>pirkimo</w:t>
      </w:r>
      <w:r w:rsidR="006D162F" w:rsidRPr="0057628E">
        <w:rPr>
          <w:rFonts w:ascii="Times New Roman" w:hAnsi="Times New Roman" w:cs="Times New Roman"/>
          <w:sz w:val="24"/>
          <w:szCs w:val="24"/>
        </w:rPr>
        <w:t> būdu atlikto  pirkimo sąlygomis ir susitarė dėl toliau išvardytų sąlygų.</w:t>
      </w:r>
    </w:p>
    <w:p w14:paraId="764DE085" w14:textId="77777777" w:rsidR="006D162F" w:rsidRPr="0057628E" w:rsidRDefault="006D162F" w:rsidP="00056EDB">
      <w:pPr>
        <w:spacing w:after="0" w:line="240" w:lineRule="auto"/>
        <w:ind w:firstLine="567"/>
        <w:jc w:val="both"/>
        <w:rPr>
          <w:rFonts w:ascii="Times New Roman" w:hAnsi="Times New Roman" w:cs="Times New Roman"/>
          <w:sz w:val="24"/>
          <w:szCs w:val="24"/>
        </w:rPr>
      </w:pPr>
      <w:r w:rsidRPr="0057628E">
        <w:rPr>
          <w:rFonts w:ascii="Times New Roman" w:hAnsi="Times New Roman" w:cs="Times New Roman"/>
          <w:sz w:val="24"/>
          <w:szCs w:val="24"/>
        </w:rPr>
        <w:t> </w:t>
      </w:r>
    </w:p>
    <w:p w14:paraId="764DE086" w14:textId="17035687" w:rsidR="006D162F" w:rsidRDefault="006D162F" w:rsidP="00D519D9">
      <w:pPr>
        <w:pStyle w:val="Sraopastraipa"/>
        <w:numPr>
          <w:ilvl w:val="0"/>
          <w:numId w:val="15"/>
        </w:numPr>
        <w:jc w:val="both"/>
        <w:rPr>
          <w:b/>
          <w:sz w:val="24"/>
          <w:szCs w:val="24"/>
        </w:rPr>
      </w:pPr>
      <w:r w:rsidRPr="00D519D9">
        <w:rPr>
          <w:b/>
          <w:sz w:val="24"/>
          <w:szCs w:val="24"/>
        </w:rPr>
        <w:t>SUTARTIES OBJEKTAS</w:t>
      </w:r>
    </w:p>
    <w:p w14:paraId="397E5D38" w14:textId="77777777" w:rsidR="00BD4026" w:rsidRPr="00D519D9" w:rsidRDefault="00BD4026" w:rsidP="00BD4026">
      <w:pPr>
        <w:pStyle w:val="Sraopastraipa"/>
        <w:jc w:val="both"/>
        <w:rPr>
          <w:b/>
          <w:sz w:val="24"/>
          <w:szCs w:val="24"/>
        </w:rPr>
      </w:pPr>
    </w:p>
    <w:p w14:paraId="107E8B13" w14:textId="69BD57E1" w:rsidR="00D519D9" w:rsidRPr="00D519D9" w:rsidRDefault="3FE56468" w:rsidP="00D519D9">
      <w:pPr>
        <w:pStyle w:val="Sraopastraipa"/>
        <w:numPr>
          <w:ilvl w:val="1"/>
          <w:numId w:val="17"/>
        </w:numPr>
        <w:tabs>
          <w:tab w:val="left" w:pos="1026"/>
          <w:tab w:val="left" w:pos="1310"/>
        </w:tabs>
        <w:jc w:val="both"/>
        <w:rPr>
          <w:sz w:val="24"/>
          <w:szCs w:val="24"/>
        </w:rPr>
      </w:pPr>
      <w:r w:rsidRPr="70B926A5">
        <w:rPr>
          <w:sz w:val="24"/>
          <w:szCs w:val="24"/>
        </w:rPr>
        <w:t xml:space="preserve"> </w:t>
      </w:r>
      <w:r w:rsidR="00D519D9" w:rsidRPr="00D519D9">
        <w:rPr>
          <w:sz w:val="24"/>
          <w:szCs w:val="24"/>
        </w:rPr>
        <w:t xml:space="preserve">Sutarties dalykas –  elektromobilių įkrovimo </w:t>
      </w:r>
      <w:r w:rsidR="00D519D9" w:rsidRPr="00FC76CD">
        <w:rPr>
          <w:sz w:val="24"/>
          <w:szCs w:val="24"/>
        </w:rPr>
        <w:t>stotelės (</w:t>
      </w:r>
      <w:r w:rsidR="00A830F8" w:rsidRPr="00FC76CD">
        <w:rPr>
          <w:sz w:val="24"/>
          <w:szCs w:val="24"/>
        </w:rPr>
        <w:t>6</w:t>
      </w:r>
      <w:r w:rsidR="00D519D9" w:rsidRPr="00FC76CD">
        <w:rPr>
          <w:sz w:val="24"/>
          <w:szCs w:val="24"/>
        </w:rPr>
        <w:t xml:space="preserve"> vnt.) su montavimu</w:t>
      </w:r>
      <w:r w:rsidR="00E87C39" w:rsidRPr="00FC76CD">
        <w:rPr>
          <w:sz w:val="24"/>
          <w:szCs w:val="24"/>
        </w:rPr>
        <w:t xml:space="preserve"> </w:t>
      </w:r>
      <w:r w:rsidR="00EA10B2" w:rsidRPr="00FC76CD">
        <w:rPr>
          <w:sz w:val="24"/>
          <w:szCs w:val="24"/>
        </w:rPr>
        <w:t>ir</w:t>
      </w:r>
      <w:r w:rsidR="00EA10B2">
        <w:rPr>
          <w:sz w:val="24"/>
          <w:szCs w:val="24"/>
        </w:rPr>
        <w:t xml:space="preserve"> </w:t>
      </w:r>
      <w:r w:rsidR="00EA10B2" w:rsidRPr="7499865A">
        <w:rPr>
          <w:sz w:val="24"/>
          <w:szCs w:val="24"/>
        </w:rPr>
        <w:t>sujungim</w:t>
      </w:r>
      <w:r w:rsidR="0572E897" w:rsidRPr="7499865A">
        <w:rPr>
          <w:sz w:val="24"/>
          <w:szCs w:val="24"/>
        </w:rPr>
        <w:t>u</w:t>
      </w:r>
      <w:r w:rsidR="00EA10B2">
        <w:rPr>
          <w:sz w:val="24"/>
          <w:szCs w:val="24"/>
        </w:rPr>
        <w:t xml:space="preserve"> į bendrą lokal</w:t>
      </w:r>
      <w:r w:rsidR="00F11278">
        <w:rPr>
          <w:sz w:val="24"/>
          <w:szCs w:val="24"/>
        </w:rPr>
        <w:t>ų</w:t>
      </w:r>
      <w:r w:rsidR="00EA10B2">
        <w:rPr>
          <w:sz w:val="24"/>
          <w:szCs w:val="24"/>
        </w:rPr>
        <w:t xml:space="preserve"> tinklą su </w:t>
      </w:r>
      <w:r w:rsidR="00FF0DE5">
        <w:rPr>
          <w:sz w:val="24"/>
          <w:szCs w:val="24"/>
        </w:rPr>
        <w:t xml:space="preserve">galimybe </w:t>
      </w:r>
      <w:r w:rsidR="00FB3E6C">
        <w:rPr>
          <w:sz w:val="24"/>
          <w:szCs w:val="24"/>
        </w:rPr>
        <w:t xml:space="preserve">stebėti ir valdyti </w:t>
      </w:r>
      <w:r w:rsidR="0086301E">
        <w:rPr>
          <w:sz w:val="24"/>
          <w:szCs w:val="24"/>
        </w:rPr>
        <w:t xml:space="preserve">transporto </w:t>
      </w:r>
      <w:r w:rsidR="002111DB">
        <w:rPr>
          <w:sz w:val="24"/>
          <w:szCs w:val="24"/>
        </w:rPr>
        <w:t xml:space="preserve">priemonių </w:t>
      </w:r>
      <w:r w:rsidR="002A1A44">
        <w:rPr>
          <w:sz w:val="24"/>
          <w:szCs w:val="24"/>
        </w:rPr>
        <w:t>baterijų įkrovimo procesą</w:t>
      </w:r>
      <w:r w:rsidR="006955EB">
        <w:rPr>
          <w:sz w:val="24"/>
          <w:szCs w:val="24"/>
        </w:rPr>
        <w:t>,</w:t>
      </w:r>
      <w:r w:rsidR="00D519D9" w:rsidRPr="00D519D9">
        <w:rPr>
          <w:sz w:val="24"/>
          <w:szCs w:val="24"/>
        </w:rPr>
        <w:t xml:space="preserve"> </w:t>
      </w:r>
      <w:r w:rsidR="00E87474">
        <w:rPr>
          <w:sz w:val="24"/>
          <w:szCs w:val="24"/>
        </w:rPr>
        <w:t xml:space="preserve">adresu </w:t>
      </w:r>
      <w:proofErr w:type="spellStart"/>
      <w:r w:rsidR="00A830F8">
        <w:rPr>
          <w:color w:val="000000" w:themeColor="text1"/>
          <w:sz w:val="24"/>
          <w:szCs w:val="24"/>
        </w:rPr>
        <w:t>Obenių</w:t>
      </w:r>
      <w:proofErr w:type="spellEnd"/>
      <w:r w:rsidR="00E87474">
        <w:rPr>
          <w:color w:val="000000" w:themeColor="text1"/>
          <w:sz w:val="24"/>
          <w:szCs w:val="24"/>
        </w:rPr>
        <w:t xml:space="preserve"> g.</w:t>
      </w:r>
      <w:r w:rsidR="300DABC8" w:rsidRPr="3048C6D8">
        <w:rPr>
          <w:color w:val="000000" w:themeColor="text1"/>
          <w:sz w:val="24"/>
          <w:szCs w:val="24"/>
        </w:rPr>
        <w:t xml:space="preserve"> </w:t>
      </w:r>
      <w:r w:rsidR="00A830F8">
        <w:rPr>
          <w:color w:val="000000" w:themeColor="text1"/>
          <w:sz w:val="24"/>
          <w:szCs w:val="24"/>
        </w:rPr>
        <w:t>40</w:t>
      </w:r>
      <w:r w:rsidR="00E87474" w:rsidRPr="00D519D9">
        <w:rPr>
          <w:color w:val="000000" w:themeColor="text1"/>
          <w:sz w:val="24"/>
          <w:szCs w:val="24"/>
        </w:rPr>
        <w:t xml:space="preserve">, </w:t>
      </w:r>
      <w:r w:rsidR="00A830F8">
        <w:rPr>
          <w:color w:val="000000" w:themeColor="text1"/>
          <w:sz w:val="24"/>
          <w:szCs w:val="24"/>
        </w:rPr>
        <w:t>Elektrėnai</w:t>
      </w:r>
      <w:r w:rsidR="00E87474" w:rsidRPr="00D519D9">
        <w:rPr>
          <w:color w:val="000000" w:themeColor="text1"/>
          <w:sz w:val="24"/>
          <w:szCs w:val="24"/>
        </w:rPr>
        <w:t xml:space="preserve"> </w:t>
      </w:r>
      <w:r w:rsidR="00E87474" w:rsidRPr="00A830F8">
        <w:rPr>
          <w:i/>
          <w:iCs/>
          <w:color w:val="000000" w:themeColor="text1"/>
          <w:sz w:val="24"/>
          <w:szCs w:val="24"/>
        </w:rPr>
        <w:t>(</w:t>
      </w:r>
      <w:r w:rsidR="00A830F8" w:rsidRPr="00A830F8">
        <w:rPr>
          <w:i/>
          <w:iCs/>
          <w:sz w:val="24"/>
          <w:szCs w:val="24"/>
        </w:rPr>
        <w:t>Elektrėnų</w:t>
      </w:r>
      <w:r w:rsidR="00D519D9" w:rsidRPr="00A830F8">
        <w:rPr>
          <w:i/>
          <w:iCs/>
          <w:sz w:val="24"/>
          <w:szCs w:val="24"/>
        </w:rPr>
        <w:t xml:space="preserve"> </w:t>
      </w:r>
      <w:r w:rsidR="00E87474" w:rsidRPr="00A830F8">
        <w:rPr>
          <w:i/>
          <w:iCs/>
          <w:sz w:val="24"/>
          <w:szCs w:val="24"/>
        </w:rPr>
        <w:t xml:space="preserve">autobusų </w:t>
      </w:r>
      <w:r w:rsidR="00A830F8" w:rsidRPr="00A830F8">
        <w:rPr>
          <w:i/>
          <w:iCs/>
          <w:sz w:val="24"/>
          <w:szCs w:val="24"/>
        </w:rPr>
        <w:t>parkas</w:t>
      </w:r>
      <w:r w:rsidR="00E87474" w:rsidRPr="00A830F8">
        <w:rPr>
          <w:i/>
          <w:iCs/>
          <w:sz w:val="24"/>
          <w:szCs w:val="24"/>
        </w:rPr>
        <w:t>)</w:t>
      </w:r>
      <w:r w:rsidR="00D519D9" w:rsidRPr="00D519D9">
        <w:rPr>
          <w:sz w:val="24"/>
          <w:szCs w:val="24"/>
        </w:rPr>
        <w:t xml:space="preserve"> (toliau – Prekės).</w:t>
      </w:r>
    </w:p>
    <w:p w14:paraId="61AA1D95" w14:textId="66E96328" w:rsidR="00D519D9" w:rsidRPr="00D519D9" w:rsidRDefault="682A882C" w:rsidP="00D519D9">
      <w:pPr>
        <w:pStyle w:val="Sraopastraipa"/>
        <w:numPr>
          <w:ilvl w:val="1"/>
          <w:numId w:val="17"/>
        </w:numPr>
        <w:tabs>
          <w:tab w:val="left" w:pos="1026"/>
          <w:tab w:val="left" w:pos="1310"/>
        </w:tabs>
        <w:jc w:val="both"/>
        <w:rPr>
          <w:sz w:val="24"/>
          <w:szCs w:val="24"/>
        </w:rPr>
      </w:pPr>
      <w:r w:rsidRPr="4E4888AD">
        <w:rPr>
          <w:sz w:val="24"/>
          <w:szCs w:val="24"/>
        </w:rPr>
        <w:t xml:space="preserve"> </w:t>
      </w:r>
      <w:r w:rsidR="00D519D9" w:rsidRPr="00D519D9">
        <w:rPr>
          <w:sz w:val="24"/>
          <w:szCs w:val="24"/>
        </w:rPr>
        <w:t>Perkamų Prekių sąrašas, reikalavimai Prekėms ir jų kiekiai yra nurodyti Sutarties 1 priede ,,Techninė specifikacija“ (Sutarties 1 priedas).</w:t>
      </w:r>
    </w:p>
    <w:p w14:paraId="563DDA7C" w14:textId="5605F4C1" w:rsidR="00D519D9" w:rsidRPr="00D519D9" w:rsidRDefault="2FFE7490" w:rsidP="00D519D9">
      <w:pPr>
        <w:pStyle w:val="Sraopastraipa"/>
        <w:numPr>
          <w:ilvl w:val="1"/>
          <w:numId w:val="17"/>
        </w:numPr>
        <w:tabs>
          <w:tab w:val="left" w:pos="1026"/>
          <w:tab w:val="left" w:pos="1310"/>
        </w:tabs>
        <w:jc w:val="both"/>
        <w:rPr>
          <w:color w:val="000000" w:themeColor="text1"/>
          <w:sz w:val="24"/>
          <w:szCs w:val="24"/>
        </w:rPr>
      </w:pPr>
      <w:r w:rsidRPr="43AD4BFC">
        <w:rPr>
          <w:color w:val="000000" w:themeColor="text1"/>
          <w:sz w:val="24"/>
          <w:szCs w:val="24"/>
        </w:rPr>
        <w:t xml:space="preserve"> </w:t>
      </w:r>
      <w:r w:rsidR="00D519D9" w:rsidRPr="00D519D9">
        <w:rPr>
          <w:color w:val="000000" w:themeColor="text1"/>
          <w:sz w:val="24"/>
          <w:szCs w:val="24"/>
        </w:rPr>
        <w:t xml:space="preserve">Prekių pristatymo vieta – </w:t>
      </w:r>
      <w:bookmarkStart w:id="0" w:name="_Hlk168390980"/>
      <w:proofErr w:type="spellStart"/>
      <w:r w:rsidR="00190C01">
        <w:rPr>
          <w:color w:val="000000" w:themeColor="text1"/>
          <w:sz w:val="24"/>
          <w:szCs w:val="24"/>
        </w:rPr>
        <w:t>Obenių</w:t>
      </w:r>
      <w:proofErr w:type="spellEnd"/>
      <w:r w:rsidR="00190C01">
        <w:rPr>
          <w:color w:val="000000" w:themeColor="text1"/>
          <w:sz w:val="24"/>
          <w:szCs w:val="24"/>
        </w:rPr>
        <w:t xml:space="preserve"> g. 40</w:t>
      </w:r>
      <w:r w:rsidR="00D519D9" w:rsidRPr="00D519D9">
        <w:rPr>
          <w:color w:val="000000" w:themeColor="text1"/>
          <w:sz w:val="24"/>
          <w:szCs w:val="24"/>
        </w:rPr>
        <w:t xml:space="preserve">, </w:t>
      </w:r>
      <w:r w:rsidR="00190C01">
        <w:rPr>
          <w:color w:val="000000" w:themeColor="text1"/>
          <w:sz w:val="24"/>
          <w:szCs w:val="24"/>
        </w:rPr>
        <w:t>Elektrėnai</w:t>
      </w:r>
      <w:bookmarkEnd w:id="0"/>
      <w:r w:rsidR="00D519D9" w:rsidRPr="00D519D9">
        <w:rPr>
          <w:color w:val="000000" w:themeColor="text1"/>
          <w:sz w:val="24"/>
          <w:szCs w:val="24"/>
        </w:rPr>
        <w:t>.</w:t>
      </w:r>
    </w:p>
    <w:p w14:paraId="1C15E959" w14:textId="79BDC4DC" w:rsidR="00D519D9" w:rsidRDefault="65919893" w:rsidP="02A3EDFA">
      <w:pPr>
        <w:pStyle w:val="Sraopastraipa"/>
        <w:numPr>
          <w:ilvl w:val="1"/>
          <w:numId w:val="17"/>
        </w:numPr>
        <w:tabs>
          <w:tab w:val="left" w:pos="1026"/>
          <w:tab w:val="left" w:pos="1310"/>
        </w:tabs>
        <w:jc w:val="both"/>
        <w:rPr>
          <w:color w:val="000000" w:themeColor="text1"/>
          <w:sz w:val="24"/>
          <w:szCs w:val="24"/>
        </w:rPr>
      </w:pPr>
      <w:r w:rsidRPr="02A3EDFA">
        <w:rPr>
          <w:sz w:val="24"/>
          <w:szCs w:val="24"/>
        </w:rPr>
        <w:t xml:space="preserve"> </w:t>
      </w:r>
      <w:r w:rsidR="00D519D9" w:rsidRPr="001D7CBF">
        <w:rPr>
          <w:sz w:val="24"/>
          <w:szCs w:val="24"/>
        </w:rPr>
        <w:t>Prekių pristatymo ir sumontavimo terminai:</w:t>
      </w:r>
      <w:r w:rsidR="00B95DBF">
        <w:rPr>
          <w:sz w:val="24"/>
          <w:szCs w:val="24"/>
        </w:rPr>
        <w:t xml:space="preserve"> iki 2025-12.15</w:t>
      </w:r>
      <w:r w:rsidR="00D519D9">
        <w:rPr>
          <w:sz w:val="24"/>
          <w:szCs w:val="24"/>
        </w:rPr>
        <w:t>.</w:t>
      </w:r>
    </w:p>
    <w:p w14:paraId="2746098C" w14:textId="1900CDD0" w:rsidR="000021C3" w:rsidRDefault="1B4A4266" w:rsidP="028439D8">
      <w:pPr>
        <w:pStyle w:val="Sraopastraipa"/>
        <w:numPr>
          <w:ilvl w:val="1"/>
          <w:numId w:val="17"/>
        </w:numPr>
        <w:tabs>
          <w:tab w:val="left" w:pos="1026"/>
          <w:tab w:val="left" w:pos="1310"/>
        </w:tabs>
        <w:jc w:val="both"/>
        <w:rPr>
          <w:color w:val="000000" w:themeColor="text1"/>
          <w:sz w:val="24"/>
          <w:szCs w:val="24"/>
        </w:rPr>
      </w:pPr>
      <w:r w:rsidRPr="27926BDA">
        <w:rPr>
          <w:color w:val="000000" w:themeColor="text1"/>
          <w:sz w:val="24"/>
          <w:szCs w:val="24"/>
        </w:rPr>
        <w:t xml:space="preserve"> </w:t>
      </w:r>
      <w:r w:rsidR="000021C3" w:rsidRPr="27926BDA">
        <w:rPr>
          <w:color w:val="000000" w:themeColor="text1"/>
          <w:sz w:val="24"/>
          <w:szCs w:val="24"/>
        </w:rPr>
        <w:t>Tiekėjo prievolių įvykdymo terminas, numatytas Sutarties 1.4</w:t>
      </w:r>
      <w:r w:rsidR="4C20AC6F" w:rsidRPr="0B8B2E0C">
        <w:rPr>
          <w:color w:val="000000" w:themeColor="text1"/>
          <w:sz w:val="24"/>
          <w:szCs w:val="24"/>
        </w:rPr>
        <w:t>.</w:t>
      </w:r>
      <w:r w:rsidR="000021C3" w:rsidRPr="27926BDA">
        <w:rPr>
          <w:color w:val="000000" w:themeColor="text1"/>
          <w:sz w:val="24"/>
          <w:szCs w:val="24"/>
        </w:rPr>
        <w:t xml:space="preserve"> punkte, gali būti pratęstas Pirkėjo ir Tiekėjo rašytiniu susitarimu 1 kartą, jeigu po Sutarties įsigaliojimo: </w:t>
      </w:r>
    </w:p>
    <w:p w14:paraId="44E905C4" w14:textId="2DEE0B8E" w:rsidR="000021C3" w:rsidRPr="000021C3" w:rsidRDefault="000021C3" w:rsidP="61750580">
      <w:pPr>
        <w:pStyle w:val="Sraopastraipa"/>
        <w:tabs>
          <w:tab w:val="left" w:pos="1346"/>
        </w:tabs>
        <w:ind w:left="0" w:firstLine="709"/>
        <w:jc w:val="both"/>
        <w:rPr>
          <w:color w:val="000000" w:themeColor="text1"/>
          <w:sz w:val="24"/>
          <w:szCs w:val="24"/>
        </w:rPr>
      </w:pPr>
      <w:r w:rsidRPr="61750580">
        <w:rPr>
          <w:color w:val="000000" w:themeColor="text1"/>
          <w:sz w:val="24"/>
          <w:szCs w:val="24"/>
        </w:rPr>
        <w:t xml:space="preserve">1.5.1. </w:t>
      </w:r>
      <w:r>
        <w:tab/>
      </w:r>
      <w:r w:rsidRPr="61750580">
        <w:rPr>
          <w:color w:val="000000" w:themeColor="text1"/>
          <w:sz w:val="24"/>
          <w:szCs w:val="24"/>
        </w:rPr>
        <w:t xml:space="preserve"> </w:t>
      </w:r>
      <w:r w:rsidRPr="187ABA15">
        <w:rPr>
          <w:color w:val="000000" w:themeColor="text1"/>
          <w:sz w:val="24"/>
          <w:szCs w:val="24"/>
        </w:rPr>
        <w:t>pasikeičia teisinis reglamentavimas ir tai įtakoja Tiekėjo prievolių įvykdymo terminą;</w:t>
      </w:r>
    </w:p>
    <w:p w14:paraId="3A8F1C1A" w14:textId="1E2C4BA4" w:rsidR="000021C3" w:rsidRPr="000021C3" w:rsidRDefault="000021C3" w:rsidP="61750580">
      <w:pPr>
        <w:pStyle w:val="Sraopastraipa"/>
        <w:numPr>
          <w:ilvl w:val="2"/>
          <w:numId w:val="28"/>
        </w:numPr>
        <w:tabs>
          <w:tab w:val="left" w:pos="1346"/>
        </w:tabs>
        <w:ind w:left="0" w:firstLine="709"/>
        <w:jc w:val="both"/>
        <w:rPr>
          <w:color w:val="000000" w:themeColor="text1"/>
          <w:sz w:val="24"/>
          <w:szCs w:val="24"/>
        </w:rPr>
      </w:pPr>
      <w:r w:rsidRPr="187ABA15">
        <w:rPr>
          <w:color w:val="000000" w:themeColor="text1"/>
          <w:sz w:val="24"/>
          <w:szCs w:val="24"/>
        </w:rPr>
        <w:t>esant išskirtinai nepalankioms gamtinėms sąlygoms, kurių nei vienas apdairus tiekėjas negalėjo numatyti;</w:t>
      </w:r>
    </w:p>
    <w:p w14:paraId="47C9618F" w14:textId="5C63B166" w:rsidR="000021C3" w:rsidRPr="000021C3" w:rsidRDefault="000021C3" w:rsidP="044ECE23">
      <w:pPr>
        <w:pStyle w:val="Sraopastraipa"/>
        <w:numPr>
          <w:ilvl w:val="2"/>
          <w:numId w:val="28"/>
        </w:numPr>
        <w:tabs>
          <w:tab w:val="left" w:pos="1346"/>
        </w:tabs>
        <w:ind w:left="0" w:firstLine="709"/>
        <w:jc w:val="both"/>
        <w:rPr>
          <w:color w:val="000000" w:themeColor="text1"/>
          <w:sz w:val="24"/>
          <w:szCs w:val="24"/>
        </w:rPr>
      </w:pPr>
      <w:r w:rsidRPr="187ABA15">
        <w:rPr>
          <w:color w:val="000000" w:themeColor="text1"/>
          <w:sz w:val="24"/>
          <w:szCs w:val="24"/>
        </w:rPr>
        <w:t>Pirkėjo Tiekėjui pateikiami nurodymai turi įtakos Tiekėjo prievolių įvykdymo terminams;</w:t>
      </w:r>
    </w:p>
    <w:p w14:paraId="1F35DA81" w14:textId="6F29E1BC" w:rsidR="000021C3" w:rsidRPr="000021C3" w:rsidRDefault="000021C3" w:rsidP="61750580">
      <w:pPr>
        <w:pStyle w:val="Sraopastraipa"/>
        <w:numPr>
          <w:ilvl w:val="2"/>
          <w:numId w:val="28"/>
        </w:numPr>
        <w:tabs>
          <w:tab w:val="left" w:pos="1346"/>
        </w:tabs>
        <w:ind w:left="0" w:firstLine="709"/>
        <w:jc w:val="both"/>
        <w:rPr>
          <w:color w:val="000000" w:themeColor="text1"/>
          <w:sz w:val="24"/>
          <w:szCs w:val="24"/>
        </w:rPr>
      </w:pPr>
      <w:r w:rsidRPr="187ABA15">
        <w:rPr>
          <w:color w:val="000000" w:themeColor="text1"/>
          <w:sz w:val="24"/>
          <w:szCs w:val="24"/>
        </w:rPr>
        <w:t>atsiranda uždelsimas, kliūčių ar trukdymų, kurių atsiradimui Tiekėjas neturi įtakos ir už kuriuos jis neatsako ir kurie sukelti ir priskirtini Pirkėjui arba Pirkėjo personalui, arba tretiesiems asmenims;</w:t>
      </w:r>
    </w:p>
    <w:p w14:paraId="1D4626AA" w14:textId="3165A510" w:rsidR="000021C3" w:rsidRPr="000021C3" w:rsidRDefault="000021C3" w:rsidP="61750580">
      <w:pPr>
        <w:pStyle w:val="Sraopastraipa"/>
        <w:numPr>
          <w:ilvl w:val="2"/>
          <w:numId w:val="28"/>
        </w:numPr>
        <w:tabs>
          <w:tab w:val="left" w:pos="1346"/>
        </w:tabs>
        <w:ind w:left="0" w:firstLine="709"/>
        <w:jc w:val="both"/>
        <w:rPr>
          <w:color w:val="000000" w:themeColor="text1"/>
          <w:sz w:val="24"/>
          <w:szCs w:val="24"/>
        </w:rPr>
      </w:pPr>
      <w:r w:rsidRPr="187ABA15">
        <w:rPr>
          <w:color w:val="000000" w:themeColor="text1"/>
          <w:sz w:val="24"/>
          <w:szCs w:val="24"/>
        </w:rPr>
        <w:t>pakeitimo būtinybė atsirado dėl kitų aplinkybių, kurių kiekviena Sutarties Šalis, būdama protinga ir apdairi negalėjo numatyti.</w:t>
      </w:r>
    </w:p>
    <w:p w14:paraId="79D52F63" w14:textId="24BDFF3A" w:rsidR="00D519D9" w:rsidRPr="001D7CBF" w:rsidRDefault="00D519D9" w:rsidP="78AA011B">
      <w:pPr>
        <w:pStyle w:val="Sraopastraipa"/>
        <w:numPr>
          <w:ilvl w:val="1"/>
          <w:numId w:val="28"/>
        </w:numPr>
        <w:tabs>
          <w:tab w:val="left" w:pos="1026"/>
          <w:tab w:val="left" w:pos="1310"/>
        </w:tabs>
        <w:ind w:left="0" w:firstLine="567"/>
        <w:jc w:val="both"/>
        <w:rPr>
          <w:color w:val="000000" w:themeColor="text1"/>
          <w:sz w:val="24"/>
          <w:szCs w:val="24"/>
        </w:rPr>
      </w:pPr>
      <w:r w:rsidRPr="187ABA15">
        <w:rPr>
          <w:color w:val="000000" w:themeColor="text1"/>
          <w:sz w:val="24"/>
          <w:szCs w:val="24"/>
        </w:rPr>
        <w:t>Sutartis įsigalioja nuo abiejų šalių pasirašymo ir sutarties įvykdymo užtikrinimo pateikimo Pirkėjui datos ir galioja iki visiško sutartinių įsipareigojimų įvykdymo arba sutarties nutraukimo</w:t>
      </w:r>
      <w:r w:rsidR="695DD9DA" w:rsidRPr="16F6B050">
        <w:rPr>
          <w:rFonts w:eastAsiaTheme="minorEastAsia"/>
          <w:color w:val="000000" w:themeColor="text1"/>
          <w:sz w:val="24"/>
          <w:szCs w:val="24"/>
        </w:rPr>
        <w:t>.</w:t>
      </w:r>
    </w:p>
    <w:p w14:paraId="764DE08F" w14:textId="43DC6F4F" w:rsidR="006D162F" w:rsidRPr="0057628E" w:rsidRDefault="006D162F" w:rsidP="00056EDB">
      <w:pPr>
        <w:spacing w:after="0" w:line="240" w:lineRule="auto"/>
        <w:ind w:firstLine="567"/>
        <w:jc w:val="both"/>
        <w:rPr>
          <w:rFonts w:ascii="Times New Roman" w:hAnsi="Times New Roman" w:cs="Times New Roman"/>
          <w:sz w:val="24"/>
          <w:szCs w:val="24"/>
        </w:rPr>
      </w:pPr>
    </w:p>
    <w:p w14:paraId="764DE090" w14:textId="579187F3" w:rsidR="006D162F" w:rsidRPr="0057628E" w:rsidRDefault="695DD9DA" w:rsidP="00FB47A1">
      <w:pPr>
        <w:spacing w:after="0" w:line="240" w:lineRule="auto"/>
        <w:ind w:firstLine="567"/>
        <w:jc w:val="both"/>
        <w:rPr>
          <w:rFonts w:ascii="Times New Roman" w:hAnsi="Times New Roman" w:cs="Times New Roman"/>
          <w:b/>
          <w:sz w:val="24"/>
          <w:szCs w:val="24"/>
        </w:rPr>
      </w:pPr>
      <w:r w:rsidRPr="25C0B452">
        <w:rPr>
          <w:rFonts w:ascii="Times New Roman" w:hAnsi="Times New Roman" w:cs="Times New Roman"/>
          <w:b/>
          <w:bCs/>
          <w:sz w:val="24"/>
          <w:szCs w:val="24"/>
        </w:rPr>
        <w:t>2</w:t>
      </w:r>
      <w:r w:rsidR="006D162F" w:rsidRPr="0057628E">
        <w:rPr>
          <w:rFonts w:ascii="Times New Roman" w:hAnsi="Times New Roman" w:cs="Times New Roman"/>
          <w:b/>
          <w:sz w:val="24"/>
          <w:szCs w:val="24"/>
        </w:rPr>
        <w:t xml:space="preserve">. </w:t>
      </w:r>
      <w:r w:rsidR="00D519D9">
        <w:rPr>
          <w:rFonts w:ascii="Times New Roman" w:hAnsi="Times New Roman" w:cs="Times New Roman"/>
          <w:b/>
          <w:sz w:val="24"/>
          <w:szCs w:val="24"/>
        </w:rPr>
        <w:t>SUTARTIES KAINODARA</w:t>
      </w:r>
      <w:r w:rsidR="0033497B">
        <w:rPr>
          <w:rFonts w:ascii="Times New Roman" w:hAnsi="Times New Roman" w:cs="Times New Roman"/>
          <w:b/>
          <w:sz w:val="24"/>
          <w:szCs w:val="24"/>
        </w:rPr>
        <w:t xml:space="preserve"> IR MOKĖJIMO SĄLYGOS</w:t>
      </w:r>
    </w:p>
    <w:p w14:paraId="764DE091" w14:textId="77777777" w:rsidR="006D162F" w:rsidRPr="0057628E" w:rsidRDefault="006D162F" w:rsidP="00056EDB">
      <w:pPr>
        <w:spacing w:after="0" w:line="240" w:lineRule="auto"/>
        <w:ind w:firstLine="567"/>
        <w:jc w:val="both"/>
        <w:rPr>
          <w:rFonts w:ascii="Times New Roman" w:hAnsi="Times New Roman" w:cs="Times New Roman"/>
          <w:b/>
          <w:sz w:val="24"/>
          <w:szCs w:val="24"/>
        </w:rPr>
      </w:pPr>
      <w:r w:rsidRPr="0057628E">
        <w:rPr>
          <w:rFonts w:ascii="Times New Roman" w:hAnsi="Times New Roman" w:cs="Times New Roman"/>
          <w:b/>
          <w:sz w:val="24"/>
          <w:szCs w:val="24"/>
        </w:rPr>
        <w:t> </w:t>
      </w:r>
    </w:p>
    <w:p w14:paraId="152396F4" w14:textId="7E4B7053" w:rsidR="0033497B" w:rsidRPr="00814AB7" w:rsidRDefault="530FCD23" w:rsidP="5FBDD816">
      <w:pPr>
        <w:pStyle w:val="Sraopastraipa"/>
        <w:tabs>
          <w:tab w:val="left" w:pos="993"/>
        </w:tabs>
        <w:ind w:left="0" w:firstLine="540"/>
        <w:jc w:val="both"/>
        <w:rPr>
          <w:sz w:val="24"/>
          <w:szCs w:val="24"/>
        </w:rPr>
      </w:pPr>
      <w:r w:rsidRPr="733F25E9">
        <w:rPr>
          <w:sz w:val="24"/>
          <w:szCs w:val="24"/>
        </w:rPr>
        <w:t xml:space="preserve">2.1. </w:t>
      </w:r>
      <w:r w:rsidR="0033497B" w:rsidRPr="00814AB7">
        <w:rPr>
          <w:sz w:val="24"/>
          <w:szCs w:val="24"/>
        </w:rPr>
        <w:t>Sutarčiai taikoma fiksuotos kainos kainodara. Sutarties kaina yra esminė Sutarties sąlyga ir negali būti keičiama per visą Sutarties galiojimo laikotarpį.</w:t>
      </w:r>
    </w:p>
    <w:p w14:paraId="1162CFAE" w14:textId="47DC6170" w:rsidR="0033497B" w:rsidRPr="00814AB7" w:rsidRDefault="16119615" w:rsidP="16BF6863">
      <w:pPr>
        <w:pStyle w:val="Sraopastraipa"/>
        <w:tabs>
          <w:tab w:val="left" w:pos="1026"/>
          <w:tab w:val="left" w:pos="1310"/>
        </w:tabs>
        <w:ind w:left="0" w:firstLine="567"/>
        <w:jc w:val="both"/>
        <w:rPr>
          <w:sz w:val="24"/>
          <w:szCs w:val="24"/>
        </w:rPr>
      </w:pPr>
      <w:r w:rsidRPr="15E0120D">
        <w:rPr>
          <w:sz w:val="24"/>
          <w:szCs w:val="24"/>
        </w:rPr>
        <w:t>2.</w:t>
      </w:r>
      <w:r w:rsidRPr="40BD9781">
        <w:rPr>
          <w:sz w:val="24"/>
          <w:szCs w:val="24"/>
        </w:rPr>
        <w:t xml:space="preserve">2. </w:t>
      </w:r>
      <w:r w:rsidR="0033497B" w:rsidRPr="40BD9781">
        <w:rPr>
          <w:sz w:val="24"/>
          <w:szCs w:val="24"/>
        </w:rPr>
        <w:t xml:space="preserve">Sutarties </w:t>
      </w:r>
      <w:r w:rsidR="0033497B" w:rsidRPr="00814AB7">
        <w:rPr>
          <w:sz w:val="24"/>
          <w:szCs w:val="24"/>
        </w:rPr>
        <w:t xml:space="preserve">kaina – </w:t>
      </w:r>
      <w:r w:rsidR="0033497B" w:rsidRPr="00814AB7">
        <w:rPr>
          <w:i/>
          <w:color w:val="FF0000"/>
          <w:sz w:val="24"/>
          <w:szCs w:val="24"/>
        </w:rPr>
        <w:t>[nurodyti (skaičiais ir žodžiais) Eur su PVM]</w:t>
      </w:r>
      <w:r w:rsidR="0033497B" w:rsidRPr="00814AB7">
        <w:rPr>
          <w:sz w:val="24"/>
          <w:szCs w:val="24"/>
        </w:rPr>
        <w:t>. Sutarties kainą sudarančios Prekių kainos nurodytos Sutarties 2 priede ,,Tiekėjo pasiūlymas“.</w:t>
      </w:r>
    </w:p>
    <w:p w14:paraId="16C6132A" w14:textId="25A91B32" w:rsidR="0033497B" w:rsidRPr="0076476A" w:rsidRDefault="6C1920FB" w:rsidP="4AD3DD87">
      <w:pPr>
        <w:pStyle w:val="Sraopastraipa"/>
        <w:tabs>
          <w:tab w:val="right" w:pos="884"/>
          <w:tab w:val="left" w:pos="1026"/>
          <w:tab w:val="left" w:pos="1310"/>
        </w:tabs>
        <w:ind w:left="0" w:firstLine="567"/>
        <w:jc w:val="both"/>
        <w:rPr>
          <w:sz w:val="24"/>
          <w:szCs w:val="24"/>
        </w:rPr>
      </w:pPr>
      <w:r w:rsidRPr="4AD3DD87">
        <w:rPr>
          <w:sz w:val="24"/>
          <w:szCs w:val="24"/>
        </w:rPr>
        <w:t xml:space="preserve">2.3. </w:t>
      </w:r>
      <w:r w:rsidR="0033497B" w:rsidRPr="0076476A">
        <w:rPr>
          <w:sz w:val="24"/>
          <w:szCs w:val="24"/>
        </w:rPr>
        <w:t>Sutarties kaina apima visas Tiekėjo</w:t>
      </w:r>
      <w:r w:rsidR="0033497B" w:rsidRPr="0076476A">
        <w:rPr>
          <w:i/>
          <w:sz w:val="24"/>
          <w:szCs w:val="24"/>
        </w:rPr>
        <w:t xml:space="preserve"> </w:t>
      </w:r>
      <w:r w:rsidR="0033497B" w:rsidRPr="0076476A">
        <w:rPr>
          <w:sz w:val="24"/>
          <w:szCs w:val="24"/>
        </w:rPr>
        <w:t xml:space="preserve">išlaidas, susijusias su Sutartyje numatytų įsipareigojimų vykdymu, įskaitant, bet neapsiribojant, Prekių gaminimo,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sąskaitų </w:t>
      </w:r>
      <w:r w:rsidR="0033497B" w:rsidRPr="0076476A">
        <w:rPr>
          <w:sz w:val="24"/>
          <w:szCs w:val="24"/>
        </w:rPr>
        <w:lastRenderedPageBreak/>
        <w:t>pateikimo per „E. sąskaita“ sistemą išlaidas. Jokios papildomos Tiekėjo išlaidos nebus apmokamos ar kompensuojamos.</w:t>
      </w:r>
    </w:p>
    <w:p w14:paraId="608720FA" w14:textId="45328B7F" w:rsidR="0033497B" w:rsidRDefault="17AC800F" w:rsidP="4AD3DD87">
      <w:pPr>
        <w:pStyle w:val="Sraopastraipa"/>
        <w:tabs>
          <w:tab w:val="left" w:pos="993"/>
        </w:tabs>
        <w:ind w:left="0" w:firstLine="567"/>
        <w:jc w:val="both"/>
        <w:rPr>
          <w:sz w:val="24"/>
          <w:szCs w:val="24"/>
        </w:rPr>
      </w:pPr>
      <w:r w:rsidRPr="4AD3DD87">
        <w:rPr>
          <w:sz w:val="24"/>
          <w:szCs w:val="24"/>
        </w:rPr>
        <w:t>2.4.</w:t>
      </w:r>
      <w:r w:rsidR="00885510">
        <w:rPr>
          <w:sz w:val="24"/>
          <w:szCs w:val="24"/>
        </w:rPr>
        <w:t xml:space="preserve"> Pirkėjas Tiekėjui sumokės </w:t>
      </w:r>
      <w:r w:rsidR="0033497B" w:rsidRPr="0094525F">
        <w:rPr>
          <w:sz w:val="24"/>
          <w:szCs w:val="24"/>
        </w:rPr>
        <w:t xml:space="preserve">ne vėliau kaip per </w:t>
      </w:r>
      <w:r w:rsidR="0019761B">
        <w:rPr>
          <w:sz w:val="24"/>
          <w:szCs w:val="24"/>
        </w:rPr>
        <w:t>30 d</w:t>
      </w:r>
      <w:r w:rsidR="0033497B" w:rsidRPr="0094525F">
        <w:rPr>
          <w:sz w:val="24"/>
          <w:szCs w:val="24"/>
        </w:rPr>
        <w:t>ienų nuo atsiskaitymo dokumentų patvirtinimo dienos</w:t>
      </w:r>
      <w:r w:rsidR="00885510">
        <w:rPr>
          <w:sz w:val="24"/>
          <w:szCs w:val="24"/>
        </w:rPr>
        <w:t>.</w:t>
      </w:r>
    </w:p>
    <w:p w14:paraId="1A9F6CEA" w14:textId="249EE2D6" w:rsidR="00885510" w:rsidRPr="00885510" w:rsidRDefault="692D4938" w:rsidP="4AD3DD87">
      <w:pPr>
        <w:pStyle w:val="L2"/>
        <w:numPr>
          <w:ilvl w:val="1"/>
          <w:numId w:val="0"/>
        </w:numPr>
        <w:tabs>
          <w:tab w:val="clear" w:pos="810"/>
          <w:tab w:val="left" w:pos="993"/>
        </w:tabs>
        <w:spacing w:after="0" w:line="240" w:lineRule="auto"/>
        <w:ind w:firstLine="567"/>
        <w:jc w:val="both"/>
        <w:rPr>
          <w:i/>
        </w:rPr>
      </w:pPr>
      <w:r w:rsidRPr="4AD3DD87">
        <w:rPr>
          <w:noProof w:val="0"/>
          <w:color w:val="000000" w:themeColor="text1"/>
        </w:rPr>
        <w:t xml:space="preserve">2.5. </w:t>
      </w:r>
      <w:r w:rsidR="00885510" w:rsidRPr="008B11D8">
        <w:rPr>
          <w:noProof w:val="0"/>
          <w:color w:val="000000" w:themeColor="text1"/>
        </w:rPr>
        <w:t xml:space="preserve">Pirkėjas už Prekes </w:t>
      </w:r>
      <w:r w:rsidR="00885510" w:rsidRPr="008B11D8">
        <w:rPr>
          <w:noProof w:val="0"/>
        </w:rPr>
        <w:t>Tiekėjui atsiskaito mokėjimo pavedimais į Tiekėjo nurodytą sąskaitą banke. Atsiskaitymo data laikoma pinigų nuskaitymo iš Pirkėjo sąskaitos diena.</w:t>
      </w:r>
    </w:p>
    <w:p w14:paraId="63723921" w14:textId="3AC1B2C3" w:rsidR="0033497B" w:rsidRPr="00A77109" w:rsidRDefault="0517C018" w:rsidP="4AD3DD87">
      <w:pPr>
        <w:pStyle w:val="Sraopastraipa"/>
        <w:tabs>
          <w:tab w:val="right" w:pos="284"/>
          <w:tab w:val="left" w:pos="1026"/>
          <w:tab w:val="left" w:pos="1310"/>
        </w:tabs>
        <w:ind w:left="0" w:firstLine="567"/>
        <w:jc w:val="both"/>
        <w:rPr>
          <w:sz w:val="24"/>
          <w:szCs w:val="24"/>
        </w:rPr>
      </w:pPr>
      <w:r w:rsidRPr="4AD3DD87">
        <w:rPr>
          <w:sz w:val="24"/>
          <w:szCs w:val="24"/>
        </w:rPr>
        <w:t xml:space="preserve">2.6. </w:t>
      </w:r>
      <w:r w:rsidR="0033497B" w:rsidRPr="00A77109">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Elektroninė sąskaita faktūra suprantama kaip sąskaita faktūra, išrašyta, perduota ir gauta tokiu elektroniniu formatu, kuris sudaro galimybę ją apdoroti automatiniu ir elektroniniu būdu.</w:t>
      </w:r>
    </w:p>
    <w:p w14:paraId="764DE094" w14:textId="78FD3941" w:rsidR="006D162F" w:rsidRPr="0057628E" w:rsidRDefault="006D162F" w:rsidP="00056EDB">
      <w:pPr>
        <w:spacing w:after="0" w:line="240" w:lineRule="auto"/>
        <w:ind w:firstLine="567"/>
        <w:jc w:val="both"/>
        <w:rPr>
          <w:rFonts w:ascii="Times New Roman" w:hAnsi="Times New Roman" w:cs="Times New Roman"/>
          <w:sz w:val="24"/>
          <w:szCs w:val="24"/>
        </w:rPr>
      </w:pPr>
      <w:r w:rsidRPr="0057628E">
        <w:rPr>
          <w:rFonts w:ascii="Times New Roman" w:hAnsi="Times New Roman" w:cs="Times New Roman"/>
          <w:sz w:val="24"/>
          <w:szCs w:val="24"/>
        </w:rPr>
        <w:t> </w:t>
      </w:r>
    </w:p>
    <w:p w14:paraId="764DE09F" w14:textId="4B8DDB5E" w:rsidR="006D162F" w:rsidRPr="00BD002D" w:rsidRDefault="006D162F" w:rsidP="00E6189C">
      <w:pPr>
        <w:pStyle w:val="Sraopastraipa"/>
        <w:numPr>
          <w:ilvl w:val="0"/>
          <w:numId w:val="9"/>
        </w:numPr>
        <w:tabs>
          <w:tab w:val="left" w:pos="1985"/>
        </w:tabs>
        <w:ind w:firstLine="1341"/>
        <w:jc w:val="both"/>
        <w:rPr>
          <w:b/>
          <w:sz w:val="24"/>
          <w:szCs w:val="24"/>
        </w:rPr>
      </w:pPr>
      <w:r w:rsidRPr="00BD002D">
        <w:rPr>
          <w:b/>
          <w:sz w:val="24"/>
          <w:szCs w:val="24"/>
        </w:rPr>
        <w:t xml:space="preserve"> </w:t>
      </w:r>
      <w:r w:rsidR="00952FF6" w:rsidRPr="00BD002D">
        <w:rPr>
          <w:b/>
          <w:sz w:val="24"/>
          <w:szCs w:val="24"/>
        </w:rPr>
        <w:t>PREKIŲ PERDAVIMAS - PRIĖMIMAS</w:t>
      </w:r>
    </w:p>
    <w:p w14:paraId="764DE0A0" w14:textId="77777777" w:rsidR="006D162F" w:rsidRPr="0057628E" w:rsidRDefault="006D162F" w:rsidP="00056EDB">
      <w:pPr>
        <w:spacing w:after="0" w:line="240" w:lineRule="auto"/>
        <w:ind w:firstLine="567"/>
        <w:jc w:val="both"/>
        <w:rPr>
          <w:rFonts w:ascii="Times New Roman" w:hAnsi="Times New Roman" w:cs="Times New Roman"/>
          <w:sz w:val="24"/>
          <w:szCs w:val="24"/>
        </w:rPr>
      </w:pPr>
      <w:r w:rsidRPr="0057628E">
        <w:rPr>
          <w:rFonts w:ascii="Times New Roman" w:hAnsi="Times New Roman" w:cs="Times New Roman"/>
          <w:sz w:val="24"/>
          <w:szCs w:val="24"/>
        </w:rPr>
        <w:t> </w:t>
      </w:r>
    </w:p>
    <w:p w14:paraId="764DE0A1" w14:textId="5FE04ABB" w:rsidR="006D162F" w:rsidRPr="0057628E" w:rsidRDefault="10C3176F" w:rsidP="00056EDB">
      <w:pPr>
        <w:spacing w:after="0" w:line="240" w:lineRule="auto"/>
        <w:ind w:firstLine="567"/>
        <w:jc w:val="both"/>
        <w:rPr>
          <w:rFonts w:ascii="Times New Roman" w:hAnsi="Times New Roman" w:cs="Times New Roman"/>
          <w:sz w:val="24"/>
          <w:szCs w:val="24"/>
        </w:rPr>
      </w:pPr>
      <w:r w:rsidRPr="216033BF">
        <w:rPr>
          <w:rFonts w:ascii="Times New Roman" w:hAnsi="Times New Roman" w:cs="Times New Roman"/>
          <w:sz w:val="24"/>
          <w:szCs w:val="24"/>
        </w:rPr>
        <w:t>3</w:t>
      </w:r>
      <w:r w:rsidR="006D162F" w:rsidRPr="0057628E">
        <w:rPr>
          <w:rFonts w:ascii="Times New Roman" w:hAnsi="Times New Roman" w:cs="Times New Roman"/>
          <w:sz w:val="24"/>
          <w:szCs w:val="24"/>
        </w:rPr>
        <w:t>.1.</w:t>
      </w:r>
      <w:r w:rsidRPr="216033BF">
        <w:rPr>
          <w:rFonts w:ascii="Times New Roman" w:hAnsi="Times New Roman" w:cs="Times New Roman"/>
          <w:sz w:val="24"/>
          <w:szCs w:val="24"/>
        </w:rPr>
        <w:t xml:space="preserve"> </w:t>
      </w:r>
      <w:r w:rsidR="00660ECC">
        <w:rPr>
          <w:rFonts w:ascii="Times New Roman" w:hAnsi="Times New Roman" w:cs="Times New Roman"/>
          <w:sz w:val="24"/>
          <w:szCs w:val="24"/>
        </w:rPr>
        <w:t>Pirkėjo</w:t>
      </w:r>
      <w:r w:rsidR="006D162F" w:rsidRPr="0057628E">
        <w:rPr>
          <w:rFonts w:ascii="Times New Roman" w:hAnsi="Times New Roman" w:cs="Times New Roman"/>
          <w:sz w:val="24"/>
          <w:szCs w:val="24"/>
        </w:rPr>
        <w:t xml:space="preserve"> ir </w:t>
      </w:r>
      <w:r w:rsidR="006D3613">
        <w:rPr>
          <w:rFonts w:ascii="Times New Roman" w:hAnsi="Times New Roman" w:cs="Times New Roman"/>
          <w:sz w:val="24"/>
          <w:szCs w:val="24"/>
        </w:rPr>
        <w:t>Tiekėjo</w:t>
      </w:r>
      <w:r w:rsidR="006D162F" w:rsidRPr="0057628E">
        <w:rPr>
          <w:rFonts w:ascii="Times New Roman" w:hAnsi="Times New Roman" w:cs="Times New Roman"/>
          <w:sz w:val="24"/>
          <w:szCs w:val="24"/>
        </w:rPr>
        <w:t xml:space="preserve">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6144E4D6" w14:textId="000DB223" w:rsidR="00952FF6" w:rsidRPr="00952FF6" w:rsidRDefault="765D7A81" w:rsidP="00952FF6">
      <w:pPr>
        <w:spacing w:after="0" w:line="240" w:lineRule="auto"/>
        <w:ind w:firstLine="567"/>
        <w:jc w:val="both"/>
        <w:rPr>
          <w:rFonts w:ascii="Times New Roman" w:hAnsi="Times New Roman" w:cs="Times New Roman"/>
          <w:sz w:val="24"/>
          <w:szCs w:val="24"/>
        </w:rPr>
      </w:pPr>
      <w:r w:rsidRPr="638DDF06">
        <w:rPr>
          <w:rFonts w:ascii="Times New Roman" w:hAnsi="Times New Roman" w:cs="Times New Roman"/>
          <w:sz w:val="24"/>
          <w:szCs w:val="24"/>
        </w:rPr>
        <w:t>3</w:t>
      </w:r>
      <w:r w:rsidR="006D162F" w:rsidRPr="0057628E">
        <w:rPr>
          <w:rFonts w:ascii="Times New Roman" w:hAnsi="Times New Roman" w:cs="Times New Roman"/>
          <w:sz w:val="24"/>
          <w:szCs w:val="24"/>
        </w:rPr>
        <w:t>.2.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11A1844" w14:textId="1BCB1854" w:rsidR="00952FF6" w:rsidRPr="00BD002D" w:rsidRDefault="28F29398" w:rsidP="48177F82">
      <w:pPr>
        <w:pStyle w:val="Sraopastraipa"/>
        <w:tabs>
          <w:tab w:val="left" w:pos="993"/>
        </w:tabs>
        <w:ind w:left="0" w:firstLine="567"/>
        <w:jc w:val="both"/>
        <w:rPr>
          <w:sz w:val="24"/>
          <w:szCs w:val="24"/>
        </w:rPr>
      </w:pPr>
      <w:r w:rsidRPr="48177F82">
        <w:rPr>
          <w:sz w:val="24"/>
          <w:szCs w:val="24"/>
        </w:rPr>
        <w:t xml:space="preserve">3.3. </w:t>
      </w:r>
      <w:r w:rsidR="00952FF6" w:rsidRPr="48177F82">
        <w:rPr>
          <w:sz w:val="24"/>
          <w:szCs w:val="24"/>
        </w:rPr>
        <w:t>Patiektų</w:t>
      </w:r>
      <w:r w:rsidR="00952FF6" w:rsidRPr="00BD002D">
        <w:rPr>
          <w:sz w:val="24"/>
          <w:szCs w:val="24"/>
        </w:rPr>
        <w:t xml:space="preserve"> Prekių kokybė ir atitiktis Techninėje specifikacijoje keliamiems reikalavimams patikrinama perdavimo – priėmimo metu, Šalims pasirašant Prekių perdavimo – priėmimo aktą, kurį rengia Tiekėjas. Perdavimo – priėmimo akte turi būti galimybė įrašyti Prekių trūkumus ar kitas pastabas, susijusias su tiekiamomis Prekėmis.</w:t>
      </w:r>
    </w:p>
    <w:p w14:paraId="70DEC8FA" w14:textId="5D8B9D47" w:rsidR="00952FF6" w:rsidRPr="00BD002D" w:rsidRDefault="71F189D7" w:rsidP="00E96596">
      <w:pPr>
        <w:pStyle w:val="Sraopastraipa"/>
        <w:tabs>
          <w:tab w:val="left" w:pos="993"/>
        </w:tabs>
        <w:ind w:left="0" w:firstLine="567"/>
        <w:jc w:val="both"/>
        <w:rPr>
          <w:sz w:val="24"/>
          <w:szCs w:val="24"/>
        </w:rPr>
      </w:pPr>
      <w:r w:rsidRPr="00E96596">
        <w:rPr>
          <w:sz w:val="24"/>
          <w:szCs w:val="24"/>
        </w:rPr>
        <w:t xml:space="preserve">3.4. </w:t>
      </w:r>
      <w:r w:rsidR="00952FF6" w:rsidRPr="00E96596">
        <w:rPr>
          <w:sz w:val="24"/>
          <w:szCs w:val="24"/>
        </w:rPr>
        <w:t>Pirkėjas</w:t>
      </w:r>
      <w:r w:rsidR="00952FF6" w:rsidRPr="00BD002D">
        <w:rPr>
          <w:sz w:val="24"/>
          <w:szCs w:val="24"/>
        </w:rPr>
        <w:t>, patikrinęs ir įsitikinęs, kad Prekės atitinka Sutartyje ir jos prieduose nustatytus reikalavimus ir kad yra įvykdyti visi kiti Tiekėjo įsipareigojimai pagal Sutartį, t. y. Prekės sumontuotos, ne vėliau kaip per 5 darbo dienas nuo Prekių perdavimo – priėmimo akto gavimo dienos.</w:t>
      </w:r>
    </w:p>
    <w:p w14:paraId="2DD10A92" w14:textId="42092F96" w:rsidR="00952FF6" w:rsidRPr="0076476A" w:rsidRDefault="51BF2C11" w:rsidP="3933EE7C">
      <w:pPr>
        <w:pStyle w:val="Sraopastraipa"/>
        <w:tabs>
          <w:tab w:val="left" w:pos="993"/>
        </w:tabs>
        <w:ind w:left="0" w:firstLine="567"/>
        <w:jc w:val="both"/>
        <w:rPr>
          <w:sz w:val="24"/>
          <w:szCs w:val="24"/>
        </w:rPr>
      </w:pPr>
      <w:r w:rsidRPr="5732BE17">
        <w:rPr>
          <w:sz w:val="24"/>
          <w:szCs w:val="24"/>
        </w:rPr>
        <w:t>3.</w:t>
      </w:r>
      <w:r w:rsidRPr="5DA0D0AB">
        <w:rPr>
          <w:sz w:val="24"/>
          <w:szCs w:val="24"/>
        </w:rPr>
        <w:t>5.</w:t>
      </w:r>
      <w:r w:rsidRPr="3933EE7C">
        <w:rPr>
          <w:sz w:val="24"/>
          <w:szCs w:val="24"/>
        </w:rPr>
        <w:t xml:space="preserve"> </w:t>
      </w:r>
      <w:r w:rsidR="00952FF6" w:rsidRPr="7E8F21F0">
        <w:rPr>
          <w:sz w:val="24"/>
          <w:szCs w:val="24"/>
        </w:rPr>
        <w:t>Jeigu</w:t>
      </w:r>
      <w:r w:rsidR="00952FF6" w:rsidRPr="0076476A">
        <w:rPr>
          <w:sz w:val="24"/>
          <w:szCs w:val="24"/>
        </w:rPr>
        <w:t xml:space="preserve"> Pirkėjas priėmimo metu turi pastabų dėl patiektų Prekių kiekio ir/arba kokybės ir/arba nustatomi patiektų Prekių kokybės trūkumai ir/arba neatitikimai techninės specifikacijos (Sutarties 1 priedo) reikalavimams, visi neatitikimai/trūkumai raštu nurodomi Prekių perdavimo –</w:t>
      </w:r>
      <w:r w:rsidR="3443A189" w:rsidRPr="7235C769">
        <w:rPr>
          <w:sz w:val="24"/>
          <w:szCs w:val="24"/>
        </w:rPr>
        <w:t xml:space="preserve"> </w:t>
      </w:r>
      <w:r w:rsidR="00952FF6" w:rsidRPr="0076476A">
        <w:rPr>
          <w:sz w:val="24"/>
          <w:szCs w:val="24"/>
        </w:rPr>
        <w:t>priėmimo akte ir perdavimo – priėmimo aktas pasirašomas. Prekes, neatitinkančias Sutarties reikalavimų, Tiekėjas privalo atsiimti savo sąskaita per Pirkėjo Prekių perdavimo – priėmimo akte nustatytą terminą, taip pat Pirkėjo reikalavimu atlyginti tokių Prekių saugojimo išlaidas.</w:t>
      </w:r>
    </w:p>
    <w:p w14:paraId="478F3E4F" w14:textId="5F9C5322" w:rsidR="00952FF6" w:rsidRPr="006A5C73" w:rsidRDefault="686E8B0E" w:rsidP="29B92638">
      <w:pPr>
        <w:pStyle w:val="Sraopastraipa"/>
        <w:tabs>
          <w:tab w:val="left" w:pos="993"/>
        </w:tabs>
        <w:ind w:left="0" w:firstLine="567"/>
        <w:jc w:val="both"/>
        <w:rPr>
          <w:sz w:val="24"/>
          <w:szCs w:val="24"/>
        </w:rPr>
      </w:pPr>
      <w:r w:rsidRPr="29B92638">
        <w:rPr>
          <w:sz w:val="24"/>
          <w:szCs w:val="24"/>
        </w:rPr>
        <w:t xml:space="preserve">3.6. </w:t>
      </w:r>
      <w:r w:rsidR="00952FF6" w:rsidRPr="0076476A">
        <w:rPr>
          <w:sz w:val="24"/>
          <w:szCs w:val="24"/>
        </w:rPr>
        <w:t>Pirkėjas, atsižvelgdamas į trūkumų pobūdį, kiekį bei sudėtingumą, perdavimo –</w:t>
      </w:r>
      <w:r w:rsidR="3B05B5F9" w:rsidRPr="16F6B050">
        <w:rPr>
          <w:sz w:val="24"/>
          <w:szCs w:val="24"/>
        </w:rPr>
        <w:t xml:space="preserve"> </w:t>
      </w:r>
      <w:r w:rsidR="00952FF6" w:rsidRPr="0076476A">
        <w:rPr>
          <w:sz w:val="24"/>
          <w:szCs w:val="24"/>
        </w:rPr>
        <w:t xml:space="preserve">priėmimo akte nurodo Tiekėjui protingą terminą pašalinti Prekių neatitikimus/trūkumus nuo raštiškų pastabų pateikimo dienos. Tiekėjui pašalinus per Pirkėjo nurodytą protingą terminą Prekių neatitikimus/trūkumus, numatytus perdavimo – priėmimo akte, Šalys pasirašo naują Prekių </w:t>
      </w:r>
      <w:r w:rsidR="00952FF6" w:rsidRPr="006A5C73">
        <w:rPr>
          <w:sz w:val="24"/>
          <w:szCs w:val="24"/>
        </w:rPr>
        <w:t>perdavimo – priėmimo aktą.</w:t>
      </w:r>
    </w:p>
    <w:p w14:paraId="5D562A2C" w14:textId="7D9484F8" w:rsidR="00952FF6" w:rsidRPr="006A5C73" w:rsidRDefault="39F063A5" w:rsidP="47EA8200">
      <w:pPr>
        <w:pStyle w:val="Sraopastraipa"/>
        <w:tabs>
          <w:tab w:val="left" w:pos="993"/>
        </w:tabs>
        <w:ind w:left="0" w:firstLine="567"/>
        <w:jc w:val="both"/>
        <w:rPr>
          <w:sz w:val="24"/>
          <w:szCs w:val="24"/>
        </w:rPr>
      </w:pPr>
      <w:r w:rsidRPr="04766ED0">
        <w:rPr>
          <w:sz w:val="24"/>
          <w:szCs w:val="24"/>
        </w:rPr>
        <w:t>3.</w:t>
      </w:r>
      <w:r w:rsidRPr="47EA8200">
        <w:rPr>
          <w:sz w:val="24"/>
          <w:szCs w:val="24"/>
        </w:rPr>
        <w:t xml:space="preserve">7. </w:t>
      </w:r>
      <w:r w:rsidR="00952FF6" w:rsidRPr="47EA8200">
        <w:rPr>
          <w:sz w:val="24"/>
          <w:szCs w:val="24"/>
        </w:rPr>
        <w:t>Terminas</w:t>
      </w:r>
      <w:r w:rsidR="00952FF6" w:rsidRPr="006A5C73">
        <w:rPr>
          <w:sz w:val="24"/>
          <w:szCs w:val="24"/>
        </w:rPr>
        <w:t xml:space="preserve">, skirtas Pirkėjui priimti Prekes bei patikrinti jų atitikimą nustatytiems reikalavimams ir Pirkėjo nurodytas protingas trūkumų/pastabų, išvardintų perdavimo – priėmimo akte, pašalinimo terminas (ne ilgesnis nei 5 </w:t>
      </w:r>
      <w:proofErr w:type="spellStart"/>
      <w:r w:rsidR="00952FF6" w:rsidRPr="006A5C73">
        <w:rPr>
          <w:sz w:val="24"/>
          <w:szCs w:val="24"/>
        </w:rPr>
        <w:t>d.d</w:t>
      </w:r>
      <w:proofErr w:type="spellEnd"/>
      <w:r w:rsidR="00952FF6" w:rsidRPr="006A5C73">
        <w:rPr>
          <w:sz w:val="24"/>
          <w:szCs w:val="24"/>
        </w:rPr>
        <w:t>.) nėra įskaičiuojami į bendrą Tiekėjo įsipareigojimų vykdymo terminą, numatytą Sutarties 1.4</w:t>
      </w:r>
      <w:r w:rsidR="06A74928" w:rsidRPr="16F6B050">
        <w:rPr>
          <w:sz w:val="24"/>
          <w:szCs w:val="24"/>
        </w:rPr>
        <w:t>.</w:t>
      </w:r>
      <w:r w:rsidR="00952FF6" w:rsidRPr="006A5C73">
        <w:rPr>
          <w:sz w:val="24"/>
          <w:szCs w:val="24"/>
        </w:rPr>
        <w:t xml:space="preserve"> punkte. </w:t>
      </w:r>
    </w:p>
    <w:p w14:paraId="4D9CD325" w14:textId="72E3A551" w:rsidR="00952FF6" w:rsidRPr="0076476A" w:rsidRDefault="34BF93E0" w:rsidP="47EA8200">
      <w:pPr>
        <w:pStyle w:val="Sraopastraipa"/>
        <w:tabs>
          <w:tab w:val="left" w:pos="993"/>
        </w:tabs>
        <w:ind w:left="567"/>
        <w:jc w:val="both"/>
        <w:rPr>
          <w:sz w:val="24"/>
          <w:szCs w:val="24"/>
        </w:rPr>
      </w:pPr>
      <w:r w:rsidRPr="47EA8200">
        <w:rPr>
          <w:sz w:val="24"/>
          <w:szCs w:val="24"/>
        </w:rPr>
        <w:t xml:space="preserve">3.8. </w:t>
      </w:r>
      <w:r w:rsidR="00952FF6" w:rsidRPr="006A5C73">
        <w:rPr>
          <w:sz w:val="24"/>
          <w:szCs w:val="24"/>
        </w:rPr>
        <w:t>Pirkėjui pareikalavus, Tiekėjas pateikia visą informaciją apie Sutarties vykdymo</w:t>
      </w:r>
      <w:r w:rsidR="00952FF6" w:rsidRPr="0076476A">
        <w:rPr>
          <w:sz w:val="24"/>
          <w:szCs w:val="24"/>
        </w:rPr>
        <w:t xml:space="preserve"> eigą.</w:t>
      </w:r>
    </w:p>
    <w:p w14:paraId="145D0145" w14:textId="2AA8C143" w:rsidR="00952FF6" w:rsidRPr="0076476A" w:rsidRDefault="4ECF8339" w:rsidP="7C00F05D">
      <w:pPr>
        <w:pStyle w:val="sutartis"/>
        <w:tabs>
          <w:tab w:val="left" w:pos="601"/>
          <w:tab w:val="left" w:pos="993"/>
        </w:tabs>
        <w:spacing w:after="0" w:line="240" w:lineRule="auto"/>
        <w:ind w:left="0" w:right="0" w:firstLine="567"/>
        <w:rPr>
          <w:rFonts w:ascii="Times New Roman" w:hAnsi="Times New Roman"/>
          <w:sz w:val="24"/>
          <w:szCs w:val="24"/>
          <w:lang w:val="lt-LT"/>
        </w:rPr>
      </w:pPr>
      <w:r w:rsidRPr="47EA8200">
        <w:rPr>
          <w:rFonts w:ascii="Times New Roman" w:hAnsi="Times New Roman"/>
          <w:sz w:val="24"/>
          <w:szCs w:val="24"/>
          <w:lang w:val="lt-LT"/>
        </w:rPr>
        <w:t xml:space="preserve">3.9. </w:t>
      </w:r>
      <w:r w:rsidR="00952FF6" w:rsidRPr="0076476A">
        <w:rPr>
          <w:rFonts w:ascii="Times New Roman" w:hAnsi="Times New Roman"/>
          <w:sz w:val="24"/>
          <w:szCs w:val="24"/>
          <w:lang w:val="lt-LT"/>
        </w:rPr>
        <w:t>Prekių nuosavybės teisės ir Prekių žuvimo ar sugadinimo rizika pereina Pirkėjui nuo Prekių perdavimo – priėmimo akto (be trūkumų/pastabų) pasirašymo momento.</w:t>
      </w:r>
    </w:p>
    <w:p w14:paraId="4F066AD7" w14:textId="2E23DAA4" w:rsidR="00952FF6" w:rsidRDefault="3DB355B4" w:rsidP="6878B21E">
      <w:pPr>
        <w:pStyle w:val="Sraopastraipa"/>
        <w:tabs>
          <w:tab w:val="left" w:pos="1134"/>
        </w:tabs>
        <w:ind w:left="0" w:firstLine="567"/>
        <w:jc w:val="both"/>
        <w:rPr>
          <w:sz w:val="24"/>
          <w:szCs w:val="24"/>
        </w:rPr>
      </w:pPr>
      <w:r w:rsidRPr="7C00F05D">
        <w:rPr>
          <w:sz w:val="24"/>
          <w:szCs w:val="24"/>
        </w:rPr>
        <w:t xml:space="preserve">3.10. </w:t>
      </w:r>
      <w:r w:rsidR="00885510" w:rsidRPr="00885510">
        <w:rPr>
          <w:sz w:val="24"/>
          <w:szCs w:val="24"/>
        </w:rPr>
        <w:t xml:space="preserve">Prekių perdavimas ir priėmimas įforminamas Prekių perdavimo – priėmimo aktu, kuris pasirašomas Tiekėjo ir Pirkėjo įgaliotų atstovų. </w:t>
      </w:r>
      <w:r w:rsidR="00952FF6" w:rsidRPr="00885510">
        <w:rPr>
          <w:sz w:val="24"/>
          <w:szCs w:val="24"/>
        </w:rPr>
        <w:t>Prekių perdavimo – priėmimo aktas pasirašomas 2 vienodą teisinę galią turinčiais egzemplioriais.</w:t>
      </w:r>
    </w:p>
    <w:p w14:paraId="3D1C74AB" w14:textId="77777777" w:rsidR="00B81F2C" w:rsidRPr="00885510" w:rsidRDefault="00B81F2C" w:rsidP="6878B21E">
      <w:pPr>
        <w:pStyle w:val="Sraopastraipa"/>
        <w:tabs>
          <w:tab w:val="left" w:pos="1134"/>
        </w:tabs>
        <w:ind w:left="0" w:firstLine="567"/>
        <w:jc w:val="both"/>
        <w:rPr>
          <w:sz w:val="24"/>
          <w:szCs w:val="24"/>
        </w:rPr>
      </w:pPr>
    </w:p>
    <w:p w14:paraId="2A705482" w14:textId="77777777" w:rsidR="008B7D3C" w:rsidRDefault="006D162F" w:rsidP="008B7D3C">
      <w:pPr>
        <w:spacing w:after="0" w:line="240" w:lineRule="auto"/>
        <w:ind w:firstLine="567"/>
        <w:jc w:val="both"/>
        <w:rPr>
          <w:rFonts w:ascii="Times New Roman" w:hAnsi="Times New Roman" w:cs="Times New Roman"/>
          <w:sz w:val="24"/>
          <w:szCs w:val="24"/>
        </w:rPr>
      </w:pPr>
      <w:r w:rsidRPr="0057628E">
        <w:rPr>
          <w:rFonts w:ascii="Times New Roman" w:hAnsi="Times New Roman" w:cs="Times New Roman"/>
          <w:sz w:val="24"/>
          <w:szCs w:val="24"/>
        </w:rPr>
        <w:t> </w:t>
      </w:r>
    </w:p>
    <w:p w14:paraId="1A596738" w14:textId="550FA1DF" w:rsidR="0043219D" w:rsidRPr="008B7D3C" w:rsidRDefault="0043219D" w:rsidP="00CF6DB0">
      <w:pPr>
        <w:pStyle w:val="Sraopastraipa"/>
        <w:numPr>
          <w:ilvl w:val="0"/>
          <w:numId w:val="10"/>
        </w:numPr>
        <w:tabs>
          <w:tab w:val="left" w:pos="2268"/>
        </w:tabs>
        <w:ind w:firstLine="1625"/>
        <w:jc w:val="both"/>
        <w:rPr>
          <w:b/>
          <w:sz w:val="24"/>
          <w:szCs w:val="24"/>
        </w:rPr>
      </w:pPr>
      <w:r w:rsidRPr="008B7D3C">
        <w:rPr>
          <w:b/>
          <w:sz w:val="24"/>
          <w:szCs w:val="24"/>
        </w:rPr>
        <w:t>PIRKIMO SUTARTIES ŠALIŲ TEISĖS IR PAREIGOS</w:t>
      </w:r>
    </w:p>
    <w:p w14:paraId="2C690C75" w14:textId="77777777" w:rsidR="008B7D3C" w:rsidRPr="008B7D3C" w:rsidRDefault="008B7D3C" w:rsidP="008B7D3C">
      <w:pPr>
        <w:pStyle w:val="Sraopastraipa"/>
        <w:ind w:left="360"/>
        <w:jc w:val="both"/>
        <w:rPr>
          <w:b/>
          <w:sz w:val="24"/>
          <w:szCs w:val="24"/>
        </w:rPr>
      </w:pPr>
    </w:p>
    <w:p w14:paraId="0A90BEE5" w14:textId="421D3048" w:rsidR="0043219D" w:rsidRDefault="7CB47247" w:rsidP="008B7D3C">
      <w:pPr>
        <w:tabs>
          <w:tab w:val="left" w:pos="1134"/>
        </w:tabs>
        <w:spacing w:after="0"/>
        <w:ind w:firstLine="567"/>
        <w:jc w:val="both"/>
        <w:rPr>
          <w:rFonts w:ascii="Times New Roman" w:eastAsia="Times New Roman" w:hAnsi="Times New Roman" w:cs="Times New Roman"/>
          <w:sz w:val="24"/>
          <w:szCs w:val="24"/>
        </w:rPr>
      </w:pPr>
      <w:r w:rsidRPr="16F6B050">
        <w:rPr>
          <w:rFonts w:ascii="Times New Roman" w:eastAsia="Times New Roman" w:hAnsi="Times New Roman" w:cs="Times New Roman"/>
          <w:sz w:val="24"/>
          <w:szCs w:val="24"/>
        </w:rPr>
        <w:t>4</w:t>
      </w:r>
      <w:r w:rsidR="0043219D" w:rsidRPr="16F6B050">
        <w:rPr>
          <w:rFonts w:ascii="Times New Roman" w:eastAsia="Times New Roman" w:hAnsi="Times New Roman" w:cs="Times New Roman"/>
          <w:sz w:val="24"/>
          <w:szCs w:val="24"/>
        </w:rPr>
        <w:t>.1.</w:t>
      </w:r>
      <w:r w:rsidRPr="16F6B050">
        <w:rPr>
          <w:rFonts w:ascii="Times New Roman" w:eastAsia="Times New Roman" w:hAnsi="Times New Roman" w:cs="Times New Roman"/>
          <w:sz w:val="24"/>
          <w:szCs w:val="24"/>
        </w:rPr>
        <w:t xml:space="preserve"> </w:t>
      </w:r>
      <w:r w:rsidR="0043219D" w:rsidRPr="16F6B050">
        <w:rPr>
          <w:rFonts w:ascii="Times New Roman" w:eastAsia="Times New Roman" w:hAnsi="Times New Roman" w:cs="Times New Roman"/>
          <w:sz w:val="24"/>
          <w:szCs w:val="24"/>
        </w:rPr>
        <w:t>Tiekėjas įsipareigoja:</w:t>
      </w:r>
    </w:p>
    <w:p w14:paraId="31B40BF0" w14:textId="17C86CE0" w:rsidR="00542317" w:rsidRPr="00542317" w:rsidRDefault="460439DE" w:rsidP="74EB99A9">
      <w:pPr>
        <w:pStyle w:val="Sraopastraipa"/>
        <w:tabs>
          <w:tab w:val="left" w:pos="1134"/>
        </w:tabs>
        <w:ind w:left="0" w:firstLine="567"/>
        <w:jc w:val="both"/>
        <w:rPr>
          <w:sz w:val="24"/>
          <w:szCs w:val="24"/>
        </w:rPr>
      </w:pPr>
      <w:r w:rsidRPr="472A64FA">
        <w:rPr>
          <w:sz w:val="24"/>
          <w:szCs w:val="24"/>
        </w:rPr>
        <w:t xml:space="preserve">4.1.1.  </w:t>
      </w:r>
      <w:r w:rsidR="00542317" w:rsidRPr="472A64FA">
        <w:rPr>
          <w:sz w:val="24"/>
          <w:szCs w:val="24"/>
        </w:rPr>
        <w:t xml:space="preserve">Per 5 darbo dienas nuo Sutarties pasirašymo Pirkėjui pateikti Sutarties įvykdymo užtikrinimą numatytą Sutarties </w:t>
      </w:r>
      <w:r w:rsidR="148692BA" w:rsidRPr="472A64FA">
        <w:rPr>
          <w:sz w:val="24"/>
          <w:szCs w:val="24"/>
        </w:rPr>
        <w:t xml:space="preserve">10 </w:t>
      </w:r>
      <w:r w:rsidR="00542317" w:rsidRPr="472A64FA">
        <w:rPr>
          <w:sz w:val="24"/>
          <w:szCs w:val="24"/>
        </w:rPr>
        <w:t>skyriuje;</w:t>
      </w:r>
    </w:p>
    <w:p w14:paraId="1D8DC330" w14:textId="5AEEDF9C" w:rsidR="0043219D" w:rsidRPr="008B7D3C" w:rsidRDefault="78B63ADA" w:rsidP="7BD32892">
      <w:pPr>
        <w:pStyle w:val="Sraopastraipa"/>
        <w:tabs>
          <w:tab w:val="left" w:pos="1134"/>
          <w:tab w:val="left" w:pos="1560"/>
        </w:tabs>
        <w:ind w:left="0" w:firstLine="567"/>
        <w:jc w:val="both"/>
        <w:rPr>
          <w:sz w:val="24"/>
          <w:szCs w:val="24"/>
        </w:rPr>
      </w:pPr>
      <w:r w:rsidRPr="032E7255">
        <w:rPr>
          <w:sz w:val="24"/>
          <w:szCs w:val="24"/>
        </w:rPr>
        <w:t xml:space="preserve">4.1.2. </w:t>
      </w:r>
      <w:r w:rsidR="0043219D" w:rsidRPr="032E7255">
        <w:rPr>
          <w:sz w:val="24"/>
          <w:szCs w:val="24"/>
        </w:rPr>
        <w:t>pristatyti kokybiškas šioje Sutartyje ir jos prieduose numatytas Prekes bei vykdyti kitus Sutartyje ir jos prieduose nustatytus įp</w:t>
      </w:r>
      <w:r w:rsidR="0043219D" w:rsidRPr="008B7D3C">
        <w:rPr>
          <w:sz w:val="24"/>
          <w:szCs w:val="24"/>
        </w:rPr>
        <w:t>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p>
    <w:p w14:paraId="6285C919" w14:textId="07E5B7BE" w:rsidR="0043219D" w:rsidRPr="008B7D3C" w:rsidRDefault="40464BFE" w:rsidP="70195776">
      <w:pPr>
        <w:pStyle w:val="Sraopastraipa"/>
        <w:tabs>
          <w:tab w:val="left" w:pos="1134"/>
          <w:tab w:val="left" w:pos="1560"/>
        </w:tabs>
        <w:ind w:left="0" w:firstLine="567"/>
        <w:jc w:val="both"/>
        <w:rPr>
          <w:sz w:val="24"/>
          <w:szCs w:val="24"/>
        </w:rPr>
      </w:pPr>
      <w:r w:rsidRPr="0789C8E4">
        <w:rPr>
          <w:sz w:val="24"/>
          <w:szCs w:val="24"/>
        </w:rPr>
        <w:t>4.1.</w:t>
      </w:r>
      <w:r w:rsidRPr="57F0CBB9">
        <w:rPr>
          <w:sz w:val="24"/>
          <w:szCs w:val="24"/>
        </w:rPr>
        <w:t xml:space="preserve">3. </w:t>
      </w:r>
      <w:r w:rsidR="0043219D" w:rsidRPr="57F0CBB9">
        <w:rPr>
          <w:sz w:val="24"/>
          <w:szCs w:val="24"/>
        </w:rPr>
        <w:t>bendradarbiauti</w:t>
      </w:r>
      <w:r w:rsidR="0043219D" w:rsidRPr="008B7D3C">
        <w:rPr>
          <w:sz w:val="24"/>
          <w:szCs w:val="24"/>
        </w:rPr>
        <w:t xml:space="preserve">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4180BAEB" w14:textId="6A0D21BB" w:rsidR="0043219D" w:rsidRPr="0076476A" w:rsidRDefault="716F9E31" w:rsidP="12129AD3">
      <w:pPr>
        <w:pStyle w:val="Sraopastraipa"/>
        <w:tabs>
          <w:tab w:val="left" w:pos="1134"/>
          <w:tab w:val="left" w:pos="1560"/>
        </w:tabs>
        <w:ind w:left="0" w:firstLine="567"/>
        <w:jc w:val="both"/>
        <w:rPr>
          <w:sz w:val="24"/>
          <w:szCs w:val="24"/>
        </w:rPr>
      </w:pPr>
      <w:r w:rsidRPr="2CDA6124">
        <w:rPr>
          <w:sz w:val="24"/>
          <w:szCs w:val="24"/>
        </w:rPr>
        <w:t>4.</w:t>
      </w:r>
      <w:r w:rsidRPr="00BD6433">
        <w:rPr>
          <w:sz w:val="24"/>
          <w:szCs w:val="24"/>
        </w:rPr>
        <w:t>1.</w:t>
      </w:r>
      <w:r w:rsidRPr="5675DE6A">
        <w:rPr>
          <w:sz w:val="24"/>
          <w:szCs w:val="24"/>
        </w:rPr>
        <w:t xml:space="preserve">4. </w:t>
      </w:r>
      <w:r w:rsidR="0043219D" w:rsidRPr="5675DE6A">
        <w:rPr>
          <w:sz w:val="24"/>
          <w:szCs w:val="24"/>
        </w:rPr>
        <w:t>kartu</w:t>
      </w:r>
      <w:r w:rsidR="0043219D" w:rsidRPr="0076476A">
        <w:rPr>
          <w:sz w:val="24"/>
          <w:szCs w:val="24"/>
        </w:rPr>
        <w:t xml:space="preserve"> su Prekėmis pateikti Pirkėjui visą būtiną dokumentaciją, įskaitant Prekių naudojimo ir priežiūros instrukcijas;</w:t>
      </w:r>
    </w:p>
    <w:p w14:paraId="028FA65C" w14:textId="197F27DC" w:rsidR="0043219D" w:rsidRPr="0076476A" w:rsidRDefault="70B46465" w:rsidP="0F6616DF">
      <w:pPr>
        <w:pStyle w:val="Sraopastraipa"/>
        <w:tabs>
          <w:tab w:val="left" w:pos="1134"/>
          <w:tab w:val="left" w:pos="1560"/>
        </w:tabs>
        <w:ind w:left="0" w:firstLine="567"/>
        <w:jc w:val="both"/>
        <w:rPr>
          <w:sz w:val="24"/>
          <w:szCs w:val="24"/>
        </w:rPr>
      </w:pPr>
      <w:r w:rsidRPr="1BB356F6">
        <w:rPr>
          <w:sz w:val="24"/>
          <w:szCs w:val="24"/>
          <w:lang w:eastAsia="en-US"/>
        </w:rPr>
        <w:t>4.1.</w:t>
      </w:r>
      <w:r w:rsidRPr="2436B640">
        <w:rPr>
          <w:sz w:val="24"/>
          <w:szCs w:val="24"/>
          <w:lang w:eastAsia="en-US"/>
        </w:rPr>
        <w:t xml:space="preserve">5. </w:t>
      </w:r>
      <w:r w:rsidR="0043219D" w:rsidRPr="2436B640">
        <w:rPr>
          <w:sz w:val="24"/>
          <w:szCs w:val="24"/>
          <w:lang w:eastAsia="en-US"/>
        </w:rPr>
        <w:t>prisiimti</w:t>
      </w:r>
      <w:r w:rsidR="0043219D" w:rsidRPr="0076476A">
        <w:rPr>
          <w:sz w:val="24"/>
          <w:szCs w:val="24"/>
          <w:lang w:eastAsia="en-US"/>
        </w:rPr>
        <w:t xml:space="preserve"> Prekių žuvimo ar sugadinimo riziką iki Prekių perdavimo – priėmimo akto (be trūkumų) pasirašymo momento;</w:t>
      </w:r>
    </w:p>
    <w:p w14:paraId="5BEDDADB" w14:textId="7EC3EA2A" w:rsidR="0043219D" w:rsidRPr="0076476A" w:rsidRDefault="2EE2FA78" w:rsidP="0F6616DF">
      <w:pPr>
        <w:pStyle w:val="Sraopastraipa"/>
        <w:tabs>
          <w:tab w:val="left" w:pos="1134"/>
          <w:tab w:val="left" w:pos="1560"/>
        </w:tabs>
        <w:ind w:left="0" w:firstLine="567"/>
        <w:jc w:val="both"/>
        <w:rPr>
          <w:sz w:val="24"/>
          <w:szCs w:val="24"/>
        </w:rPr>
      </w:pPr>
      <w:r w:rsidRPr="0F6616DF">
        <w:rPr>
          <w:sz w:val="24"/>
          <w:szCs w:val="24"/>
          <w:lang w:eastAsia="en-US"/>
        </w:rPr>
        <w:t xml:space="preserve">4.1.6. </w:t>
      </w:r>
      <w:r w:rsidR="0043219D" w:rsidRPr="0076476A">
        <w:rPr>
          <w:sz w:val="24"/>
          <w:szCs w:val="24"/>
          <w:lang w:eastAsia="en-US"/>
        </w:rPr>
        <w:t>perleisti Pirkėjui nuosavybės teises į Prekes po Prekių perdavimo – priėmimo akto (be trūkumų ) pasirašymo;</w:t>
      </w:r>
    </w:p>
    <w:p w14:paraId="4EF1EFAF" w14:textId="6F57D97F" w:rsidR="0043219D" w:rsidRPr="0076476A" w:rsidRDefault="447B34FE" w:rsidP="0F6616DF">
      <w:pPr>
        <w:pStyle w:val="Sraopastraipa"/>
        <w:tabs>
          <w:tab w:val="left" w:pos="1134"/>
          <w:tab w:val="left" w:pos="1560"/>
        </w:tabs>
        <w:ind w:left="0" w:firstLine="567"/>
        <w:jc w:val="both"/>
        <w:rPr>
          <w:sz w:val="24"/>
          <w:szCs w:val="24"/>
        </w:rPr>
      </w:pPr>
      <w:r w:rsidRPr="0F6616DF">
        <w:rPr>
          <w:sz w:val="24"/>
          <w:szCs w:val="24"/>
          <w:lang w:eastAsia="en-US"/>
        </w:rPr>
        <w:t xml:space="preserve">4.1.7. </w:t>
      </w:r>
      <w:r w:rsidR="0043219D" w:rsidRPr="0076476A">
        <w:rPr>
          <w:sz w:val="24"/>
          <w:szCs w:val="24"/>
          <w:lang w:eastAsia="en-US"/>
        </w:rPr>
        <w:t>užtikrinti iš Pirkėjo Sutarties vykdymo metu gautos ir su Sutarties vykdymu susijusios informacijos konfidencialumą bei apsaugą;</w:t>
      </w:r>
    </w:p>
    <w:p w14:paraId="3284DB2D" w14:textId="166657E4" w:rsidR="0043219D" w:rsidRPr="0076476A" w:rsidRDefault="64211777" w:rsidP="0F6616DF">
      <w:pPr>
        <w:pStyle w:val="Sraopastraipa"/>
        <w:tabs>
          <w:tab w:val="left" w:pos="1134"/>
          <w:tab w:val="left" w:pos="1560"/>
        </w:tabs>
        <w:ind w:left="0" w:firstLine="567"/>
        <w:jc w:val="both"/>
        <w:rPr>
          <w:sz w:val="24"/>
          <w:szCs w:val="24"/>
        </w:rPr>
      </w:pPr>
      <w:r w:rsidRPr="0F6616DF">
        <w:rPr>
          <w:sz w:val="24"/>
          <w:szCs w:val="24"/>
          <w:lang w:eastAsia="en-US"/>
        </w:rPr>
        <w:t xml:space="preserve">4.1.8. </w:t>
      </w:r>
      <w:r w:rsidR="0043219D" w:rsidRPr="0076476A">
        <w:rPr>
          <w:sz w:val="24"/>
          <w:szCs w:val="24"/>
          <w:lang w:eastAsia="en-US"/>
        </w:rPr>
        <w:t>nenaudoti Pirkėjo Prekių ženklų ar pavadinimo jokioje reklamoje, leidiniuose ar kitur be išankstinio raštiško Pirkėjo sutikimo;</w:t>
      </w:r>
    </w:p>
    <w:p w14:paraId="2DD91594" w14:textId="006860CB" w:rsidR="0043219D" w:rsidRPr="0076476A" w:rsidRDefault="24E67E49" w:rsidP="0F6616DF">
      <w:pPr>
        <w:pStyle w:val="Sraopastraipa"/>
        <w:tabs>
          <w:tab w:val="left" w:pos="1134"/>
          <w:tab w:val="left" w:pos="1560"/>
        </w:tabs>
        <w:ind w:left="0" w:firstLine="567"/>
        <w:jc w:val="both"/>
        <w:rPr>
          <w:sz w:val="24"/>
          <w:szCs w:val="24"/>
        </w:rPr>
      </w:pPr>
      <w:r w:rsidRPr="0F6616DF">
        <w:rPr>
          <w:sz w:val="24"/>
          <w:szCs w:val="24"/>
        </w:rPr>
        <w:t xml:space="preserve">4.1.9. </w:t>
      </w:r>
      <w:r w:rsidR="0043219D" w:rsidRPr="0076476A">
        <w:rPr>
          <w:sz w:val="24"/>
          <w:szCs w:val="24"/>
        </w:rPr>
        <w:t xml:space="preserve">jeigu Tiekėjo kvalifikacija </w:t>
      </w:r>
      <w:r w:rsidR="0043219D" w:rsidRPr="0076476A">
        <w:rPr>
          <w:noProof/>
          <w:sz w:val="24"/>
          <w:szCs w:val="24"/>
        </w:rPr>
        <w:t xml:space="preserve">dėl </w:t>
      </w:r>
      <w:r w:rsidR="0043219D" w:rsidRPr="0076476A">
        <w:rPr>
          <w:sz w:val="24"/>
          <w:szCs w:val="24"/>
        </w:rPr>
        <w:t>teisės verstis atitinkama veikla nebuvo tikrinama arba tikrinama ne visa apimtimi, Tiekėjas Pirkėjui įsipareigoja, kad Sutartį vykdys tik tokią teisę turintys asmenys;</w:t>
      </w:r>
    </w:p>
    <w:p w14:paraId="7C1DAC7F" w14:textId="655C1D5C" w:rsidR="0043219D" w:rsidRPr="0076476A" w:rsidRDefault="301592D0" w:rsidP="0109E306">
      <w:pPr>
        <w:pStyle w:val="Sraopastraipa"/>
        <w:tabs>
          <w:tab w:val="left" w:pos="1134"/>
          <w:tab w:val="left" w:pos="1560"/>
        </w:tabs>
        <w:ind w:left="0" w:firstLine="567"/>
        <w:jc w:val="both"/>
        <w:rPr>
          <w:sz w:val="24"/>
          <w:szCs w:val="24"/>
        </w:rPr>
      </w:pPr>
      <w:r w:rsidRPr="6928DEE8">
        <w:rPr>
          <w:sz w:val="24"/>
          <w:szCs w:val="24"/>
          <w:lang w:eastAsia="en-US"/>
        </w:rPr>
        <w:t>4.1.</w:t>
      </w:r>
      <w:r w:rsidRPr="5E8DA237">
        <w:rPr>
          <w:sz w:val="24"/>
          <w:szCs w:val="24"/>
          <w:lang w:eastAsia="en-US"/>
        </w:rPr>
        <w:t xml:space="preserve">10. </w:t>
      </w:r>
      <w:r w:rsidR="0043219D" w:rsidRPr="5E8DA237">
        <w:rPr>
          <w:sz w:val="24"/>
          <w:szCs w:val="24"/>
          <w:lang w:eastAsia="en-US"/>
        </w:rPr>
        <w:t>Pirkėjui</w:t>
      </w:r>
      <w:r w:rsidR="0043219D" w:rsidRPr="0076476A">
        <w:rPr>
          <w:sz w:val="24"/>
          <w:szCs w:val="24"/>
          <w:lang w:eastAsia="en-US"/>
        </w:rPr>
        <w:t xml:space="preserve"> raštu paprašius, grąžinti visus iš Pirkėjo gautus, Sutarčiai vykdyti reikalingus dokumentus;</w:t>
      </w:r>
    </w:p>
    <w:p w14:paraId="196F8D42" w14:textId="7FC4F1FB" w:rsidR="0043219D" w:rsidRPr="0076476A" w:rsidRDefault="11F530D9" w:rsidP="253B4F63">
      <w:pPr>
        <w:pStyle w:val="Sraopastraipa"/>
        <w:tabs>
          <w:tab w:val="left" w:pos="1134"/>
          <w:tab w:val="left" w:pos="1701"/>
        </w:tabs>
        <w:ind w:left="0" w:firstLine="567"/>
        <w:jc w:val="both"/>
        <w:rPr>
          <w:sz w:val="24"/>
          <w:szCs w:val="24"/>
        </w:rPr>
      </w:pPr>
      <w:r w:rsidRPr="253B4F63">
        <w:rPr>
          <w:sz w:val="24"/>
          <w:szCs w:val="24"/>
          <w:lang w:eastAsia="en-US"/>
        </w:rPr>
        <w:t xml:space="preserve">4.1.11. </w:t>
      </w:r>
      <w:r w:rsidR="0043219D" w:rsidRPr="0076476A">
        <w:rPr>
          <w:sz w:val="24"/>
          <w:szCs w:val="24"/>
          <w:lang w:eastAsia="en-US"/>
        </w:rPr>
        <w:t xml:space="preserve">remtis subtiekėjais, kurie nurodyti Tiekėjo pasiūlyme, jeigu vykdant Sutartį jie pasitelkiami: </w:t>
      </w:r>
      <w:r w:rsidR="0043219D" w:rsidRPr="5741FFB5">
        <w:rPr>
          <w:i/>
          <w:iCs/>
          <w:color w:val="FF0000"/>
          <w:sz w:val="24"/>
          <w:szCs w:val="24"/>
        </w:rPr>
        <w:t>[nurodyti subtiekėjus]</w:t>
      </w:r>
      <w:r w:rsidR="0043219D" w:rsidRPr="0076476A">
        <w:rPr>
          <w:sz w:val="24"/>
          <w:szCs w:val="24"/>
          <w:lang w:eastAsia="en-US"/>
        </w:rPr>
        <w:t>. Taip pat tais subtiekėjais, kurie pakeisti ar pasitelkti naujai Sutarties vykdymo metu, laikantis šios Sutarties reikalavimų;</w:t>
      </w:r>
    </w:p>
    <w:p w14:paraId="678AE009" w14:textId="4570FF2F" w:rsidR="0043219D" w:rsidRPr="0076476A" w:rsidRDefault="52BBA717" w:rsidP="1A5B1BC3">
      <w:pPr>
        <w:pStyle w:val="Sraopastraipa"/>
        <w:tabs>
          <w:tab w:val="left" w:pos="1134"/>
          <w:tab w:val="left" w:pos="1701"/>
        </w:tabs>
        <w:ind w:left="0" w:firstLine="567"/>
        <w:jc w:val="both"/>
        <w:rPr>
          <w:sz w:val="24"/>
          <w:szCs w:val="24"/>
        </w:rPr>
      </w:pPr>
      <w:r w:rsidRPr="472A64FA">
        <w:rPr>
          <w:sz w:val="24"/>
          <w:szCs w:val="24"/>
          <w:lang w:eastAsia="en-US"/>
        </w:rPr>
        <w:t xml:space="preserve">4.1.12. </w:t>
      </w:r>
      <w:r w:rsidR="0043219D" w:rsidRPr="472A64FA">
        <w:rPr>
          <w:sz w:val="24"/>
          <w:szCs w:val="24"/>
          <w:lang w:eastAsia="en-US"/>
        </w:rPr>
        <w:t xml:space="preserve">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jei šie reikalavimai buvo taikomi subtiekėjui Pirkimo dokumentuose. Nauji subtiekėjai pasitelkiami arba esami subtiekėjai keičiami šios Sutarties </w:t>
      </w:r>
      <w:r w:rsidR="3CA7167D" w:rsidRPr="472A64FA">
        <w:rPr>
          <w:sz w:val="24"/>
          <w:szCs w:val="24"/>
          <w:lang w:eastAsia="en-US"/>
        </w:rPr>
        <w:t>6</w:t>
      </w:r>
      <w:r w:rsidR="0043219D" w:rsidRPr="472A64FA">
        <w:rPr>
          <w:sz w:val="24"/>
          <w:szCs w:val="24"/>
          <w:lang w:eastAsia="en-US"/>
        </w:rPr>
        <w:t xml:space="preserve"> skyriuje nustatyta tvarka;</w:t>
      </w:r>
    </w:p>
    <w:p w14:paraId="55C1A8E9" w14:textId="485A5941" w:rsidR="0043219D" w:rsidRPr="0076476A" w:rsidRDefault="7AEF189C" w:rsidP="482AB392">
      <w:pPr>
        <w:pStyle w:val="Sraopastraipa"/>
        <w:tabs>
          <w:tab w:val="left" w:pos="1134"/>
          <w:tab w:val="left" w:pos="1701"/>
        </w:tabs>
        <w:ind w:left="0" w:firstLine="567"/>
        <w:jc w:val="both"/>
        <w:rPr>
          <w:sz w:val="24"/>
          <w:szCs w:val="24"/>
        </w:rPr>
      </w:pPr>
      <w:r w:rsidRPr="6B9A8482">
        <w:rPr>
          <w:sz w:val="24"/>
          <w:szCs w:val="24"/>
          <w:lang w:eastAsia="en-US"/>
        </w:rPr>
        <w:t>4.</w:t>
      </w:r>
      <w:r w:rsidRPr="4EB6810F">
        <w:rPr>
          <w:sz w:val="24"/>
          <w:szCs w:val="24"/>
          <w:lang w:eastAsia="en-US"/>
        </w:rPr>
        <w:t xml:space="preserve">1.13. </w:t>
      </w:r>
      <w:r w:rsidR="0043219D" w:rsidRPr="4EB6810F">
        <w:rPr>
          <w:sz w:val="24"/>
          <w:szCs w:val="24"/>
          <w:lang w:eastAsia="en-US"/>
        </w:rPr>
        <w:t>Pirkėjui</w:t>
      </w:r>
      <w:r w:rsidR="0043219D" w:rsidRPr="0076476A">
        <w:rPr>
          <w:sz w:val="24"/>
          <w:szCs w:val="24"/>
          <w:lang w:eastAsia="en-US"/>
        </w:rPr>
        <w:t xml:space="preserve"> nurodžius patiektų Prekių trūkumus/neatitikimus/pastabas, ištaisyti juos savo sąskaita per Pirkėjo nurodytą protingą terminą;</w:t>
      </w:r>
    </w:p>
    <w:p w14:paraId="0179E537" w14:textId="1BE406C3" w:rsidR="0043219D" w:rsidRPr="0076476A" w:rsidRDefault="467B4253" w:rsidP="6BA174EE">
      <w:pPr>
        <w:pStyle w:val="Sraopastraipa"/>
        <w:tabs>
          <w:tab w:val="left" w:pos="1134"/>
          <w:tab w:val="left" w:pos="1701"/>
        </w:tabs>
        <w:ind w:left="0" w:firstLine="567"/>
        <w:jc w:val="both"/>
        <w:rPr>
          <w:sz w:val="24"/>
          <w:szCs w:val="24"/>
        </w:rPr>
      </w:pPr>
      <w:r w:rsidRPr="1F44BFEB">
        <w:rPr>
          <w:sz w:val="24"/>
          <w:szCs w:val="24"/>
          <w:lang w:eastAsia="en-US"/>
        </w:rPr>
        <w:t xml:space="preserve">4.1.14. </w:t>
      </w:r>
      <w:r w:rsidR="0043219D" w:rsidRPr="1F44BFEB">
        <w:rPr>
          <w:sz w:val="24"/>
          <w:szCs w:val="24"/>
          <w:lang w:eastAsia="en-US"/>
        </w:rPr>
        <w:t>savo</w:t>
      </w:r>
      <w:r w:rsidR="0043219D" w:rsidRPr="0076476A">
        <w:rPr>
          <w:sz w:val="24"/>
          <w:szCs w:val="24"/>
          <w:lang w:eastAsia="en-US"/>
        </w:rPr>
        <w:t xml:space="preserve"> sąskaita per Pirkėjo nurodytą terminą atsiimti pristatytas Sutarties reikalavimų neatitinkančias Prekes ir Pirkėjo reikalavimu atlyginti tokių Prekių saugojimo išlaidas;</w:t>
      </w:r>
    </w:p>
    <w:p w14:paraId="3C5B180B" w14:textId="64A9AB86" w:rsidR="0015298B" w:rsidRPr="0076476A" w:rsidRDefault="7F11C66B" w:rsidP="0015298B">
      <w:pPr>
        <w:pStyle w:val="Sraopastraipa"/>
        <w:tabs>
          <w:tab w:val="left" w:pos="1134"/>
          <w:tab w:val="left" w:pos="1701"/>
        </w:tabs>
        <w:ind w:left="0" w:firstLine="567"/>
        <w:jc w:val="both"/>
        <w:rPr>
          <w:sz w:val="24"/>
          <w:szCs w:val="24"/>
        </w:rPr>
      </w:pPr>
      <w:r w:rsidRPr="1D56AF3B">
        <w:rPr>
          <w:sz w:val="24"/>
          <w:szCs w:val="24"/>
          <w:lang w:eastAsia="en-US"/>
        </w:rPr>
        <w:t>4.1.15</w:t>
      </w:r>
      <w:r w:rsidRPr="4C17467B">
        <w:rPr>
          <w:sz w:val="24"/>
          <w:szCs w:val="24"/>
          <w:lang w:eastAsia="en-US"/>
        </w:rPr>
        <w:t>.</w:t>
      </w:r>
      <w:r w:rsidRPr="7407194F">
        <w:rPr>
          <w:sz w:val="24"/>
          <w:szCs w:val="24"/>
          <w:lang w:eastAsia="en-US"/>
        </w:rPr>
        <w:t xml:space="preserve"> </w:t>
      </w:r>
      <w:r w:rsidR="0043219D" w:rsidRPr="0076476A">
        <w:rPr>
          <w:sz w:val="24"/>
          <w:szCs w:val="24"/>
          <w:lang w:eastAsia="en-US"/>
        </w:rPr>
        <w:t>tinkamai vykdyti kitus įsipareigojimus, numatytus Sutartyje ir galiojančiuose Lietuvos Respublikos teisės aktuose.</w:t>
      </w:r>
    </w:p>
    <w:p w14:paraId="578F4CEE" w14:textId="5BADB97C" w:rsidR="00D9561A" w:rsidRDefault="00D9561A" w:rsidP="0015298B">
      <w:pPr>
        <w:pStyle w:val="Sraopastraipa"/>
        <w:tabs>
          <w:tab w:val="left" w:pos="1134"/>
          <w:tab w:val="left" w:pos="1701"/>
        </w:tabs>
        <w:ind w:left="0" w:firstLine="567"/>
        <w:jc w:val="both"/>
        <w:rPr>
          <w:sz w:val="24"/>
          <w:szCs w:val="24"/>
          <w:lang w:eastAsia="en-US"/>
        </w:rPr>
      </w:pPr>
      <w:r>
        <w:rPr>
          <w:sz w:val="24"/>
          <w:szCs w:val="24"/>
          <w:lang w:eastAsia="en-US"/>
        </w:rPr>
        <w:t>4.1.16. Supažindinti Pirkėjo darbuotojus su Prekės eksploatavimo taisyklėmis, apmokinti dirbti su elektrinių automobilių baterijų įkrovimo proceso stebėjimo ir valdymo programine įranga.</w:t>
      </w:r>
    </w:p>
    <w:p w14:paraId="0DB62628" w14:textId="2A092EC1" w:rsidR="0043219D" w:rsidRPr="0076476A" w:rsidRDefault="68C3B9B4" w:rsidP="02FB1BDF">
      <w:pPr>
        <w:pStyle w:val="Sraopastraipa"/>
        <w:tabs>
          <w:tab w:val="left" w:pos="993"/>
          <w:tab w:val="left" w:pos="1560"/>
        </w:tabs>
        <w:ind w:left="567"/>
        <w:jc w:val="both"/>
        <w:rPr>
          <w:sz w:val="24"/>
          <w:szCs w:val="24"/>
        </w:rPr>
      </w:pPr>
      <w:r w:rsidRPr="0D5161A1">
        <w:rPr>
          <w:sz w:val="24"/>
          <w:szCs w:val="24"/>
          <w:lang w:eastAsia="en-US"/>
        </w:rPr>
        <w:t>4.</w:t>
      </w:r>
      <w:r w:rsidRPr="1C1E282A">
        <w:rPr>
          <w:sz w:val="24"/>
          <w:szCs w:val="24"/>
          <w:lang w:eastAsia="en-US"/>
        </w:rPr>
        <w:t xml:space="preserve">2. </w:t>
      </w:r>
      <w:r w:rsidR="0043219D" w:rsidRPr="1C1E282A">
        <w:rPr>
          <w:sz w:val="24"/>
          <w:szCs w:val="24"/>
          <w:lang w:eastAsia="en-US"/>
        </w:rPr>
        <w:t>Tiekėjas</w:t>
      </w:r>
      <w:r w:rsidR="0043219D" w:rsidRPr="0076476A">
        <w:rPr>
          <w:sz w:val="24"/>
          <w:szCs w:val="24"/>
          <w:lang w:eastAsia="en-US"/>
        </w:rPr>
        <w:t xml:space="preserve"> turi teisę:</w:t>
      </w:r>
    </w:p>
    <w:p w14:paraId="1FE28867" w14:textId="13219A4E" w:rsidR="0043219D" w:rsidRPr="0076476A" w:rsidRDefault="4B0641C4" w:rsidP="0B87FC46">
      <w:pPr>
        <w:pStyle w:val="Sraopastraipa"/>
        <w:tabs>
          <w:tab w:val="left" w:pos="1134"/>
          <w:tab w:val="left" w:pos="1560"/>
        </w:tabs>
        <w:ind w:left="0" w:firstLine="567"/>
        <w:jc w:val="both"/>
        <w:rPr>
          <w:sz w:val="24"/>
          <w:szCs w:val="24"/>
        </w:rPr>
      </w:pPr>
      <w:r w:rsidRPr="7A5770FA">
        <w:rPr>
          <w:sz w:val="24"/>
          <w:szCs w:val="24"/>
          <w:lang w:eastAsia="en-US"/>
        </w:rPr>
        <w:t>4.2.</w:t>
      </w:r>
      <w:r w:rsidRPr="104373FC">
        <w:rPr>
          <w:sz w:val="24"/>
          <w:szCs w:val="24"/>
          <w:lang w:eastAsia="en-US"/>
        </w:rPr>
        <w:t xml:space="preserve">1. </w:t>
      </w:r>
      <w:r w:rsidR="0043219D" w:rsidRPr="0076476A">
        <w:rPr>
          <w:sz w:val="24"/>
          <w:szCs w:val="24"/>
          <w:lang w:eastAsia="en-US"/>
        </w:rPr>
        <w:t>gauti Prekių kainą su sąlyga, kad jis tinkamai ir laiku įvykdo visus šioje Sutartyje numatytus įsipareigojimus;</w:t>
      </w:r>
    </w:p>
    <w:p w14:paraId="50978FEA" w14:textId="49F06C6A" w:rsidR="0043219D" w:rsidRPr="0076476A" w:rsidRDefault="292B83A0" w:rsidP="397C3F6A">
      <w:pPr>
        <w:pStyle w:val="Sraopastraipa"/>
        <w:tabs>
          <w:tab w:val="left" w:pos="1134"/>
          <w:tab w:val="left" w:pos="1560"/>
        </w:tabs>
        <w:ind w:left="0" w:firstLine="567"/>
        <w:jc w:val="both"/>
        <w:rPr>
          <w:sz w:val="24"/>
          <w:szCs w:val="24"/>
        </w:rPr>
      </w:pPr>
      <w:r w:rsidRPr="472A64FA">
        <w:rPr>
          <w:sz w:val="24"/>
          <w:szCs w:val="24"/>
        </w:rPr>
        <w:t xml:space="preserve">4.2.3. </w:t>
      </w:r>
      <w:r w:rsidR="0043219D" w:rsidRPr="472A64FA">
        <w:rPr>
          <w:sz w:val="24"/>
          <w:szCs w:val="24"/>
        </w:rPr>
        <w:t xml:space="preserve">jei Pirkėjas naudojasi Sutarties </w:t>
      </w:r>
      <w:r w:rsidR="00EE75CA" w:rsidRPr="472A64FA">
        <w:rPr>
          <w:sz w:val="24"/>
          <w:szCs w:val="24"/>
        </w:rPr>
        <w:t>4</w:t>
      </w:r>
      <w:r w:rsidR="0043219D" w:rsidRPr="472A64FA">
        <w:rPr>
          <w:sz w:val="24"/>
          <w:szCs w:val="24"/>
        </w:rPr>
        <w:t>.</w:t>
      </w:r>
      <w:r w:rsidR="00EE75CA" w:rsidRPr="472A64FA">
        <w:rPr>
          <w:sz w:val="24"/>
          <w:szCs w:val="24"/>
        </w:rPr>
        <w:t>4</w:t>
      </w:r>
      <w:r w:rsidR="0043219D" w:rsidRPr="472A64FA">
        <w:rPr>
          <w:sz w:val="24"/>
          <w:szCs w:val="24"/>
        </w:rPr>
        <w:t>.3</w:t>
      </w:r>
      <w:r w:rsidR="487BDA89" w:rsidRPr="472A64FA">
        <w:rPr>
          <w:sz w:val="24"/>
          <w:szCs w:val="24"/>
        </w:rPr>
        <w:t>.</w:t>
      </w:r>
      <w:r w:rsidR="0043219D" w:rsidRPr="472A64FA">
        <w:rPr>
          <w:sz w:val="24"/>
          <w:szCs w:val="24"/>
        </w:rPr>
        <w:t xml:space="preserve"> papunktyje įtvirtinta tiesioginio atsiskaitymo su subtiekėjais galimybe, Tiekėjas turi teisę prieštarauti nepagrįstiems mokėjimams subtiekėjams;</w:t>
      </w:r>
    </w:p>
    <w:p w14:paraId="6178DC32" w14:textId="07B416B3" w:rsidR="0043219D" w:rsidRPr="0076476A" w:rsidRDefault="3694DB6D" w:rsidP="6DB7591C">
      <w:pPr>
        <w:pStyle w:val="Sraopastraipa"/>
        <w:tabs>
          <w:tab w:val="left" w:pos="1134"/>
          <w:tab w:val="left" w:pos="1560"/>
        </w:tabs>
        <w:ind w:left="0" w:firstLine="567"/>
        <w:jc w:val="both"/>
        <w:rPr>
          <w:sz w:val="24"/>
          <w:szCs w:val="24"/>
        </w:rPr>
      </w:pPr>
      <w:r w:rsidRPr="397C3F6A">
        <w:rPr>
          <w:sz w:val="24"/>
          <w:szCs w:val="24"/>
          <w:lang w:eastAsia="en-US"/>
        </w:rPr>
        <w:lastRenderedPageBreak/>
        <w:t>4.2.4.</w:t>
      </w:r>
      <w:r w:rsidRPr="6DB7591C">
        <w:rPr>
          <w:sz w:val="24"/>
          <w:szCs w:val="24"/>
          <w:lang w:eastAsia="en-US"/>
        </w:rPr>
        <w:t xml:space="preserve"> </w:t>
      </w:r>
      <w:r w:rsidR="0043219D" w:rsidRPr="0076476A">
        <w:rPr>
          <w:sz w:val="24"/>
          <w:szCs w:val="24"/>
          <w:lang w:eastAsia="en-US"/>
        </w:rPr>
        <w:t>Tiekėjas turi ir kitas šios Sutarties ir Lietuvos Respublikoje galiojančių teisės aktų numatytas teises.</w:t>
      </w:r>
    </w:p>
    <w:p w14:paraId="74A46259" w14:textId="339219B9" w:rsidR="0043219D" w:rsidRPr="0076476A" w:rsidRDefault="4521BEA8" w:rsidP="6DB7591C">
      <w:pPr>
        <w:pStyle w:val="Sraopastraipa"/>
        <w:tabs>
          <w:tab w:val="left" w:pos="993"/>
          <w:tab w:val="left" w:pos="1560"/>
        </w:tabs>
        <w:ind w:left="567"/>
        <w:jc w:val="both"/>
        <w:rPr>
          <w:sz w:val="24"/>
          <w:szCs w:val="24"/>
        </w:rPr>
      </w:pPr>
      <w:r w:rsidRPr="6DB7591C">
        <w:rPr>
          <w:sz w:val="24"/>
          <w:szCs w:val="24"/>
          <w:lang w:eastAsia="en-US"/>
        </w:rPr>
        <w:t xml:space="preserve">4.3. </w:t>
      </w:r>
      <w:r w:rsidR="0043219D" w:rsidRPr="0076476A">
        <w:rPr>
          <w:sz w:val="24"/>
          <w:szCs w:val="24"/>
          <w:lang w:eastAsia="en-US"/>
        </w:rPr>
        <w:t>Pirkėjas įsipareigoja:</w:t>
      </w:r>
    </w:p>
    <w:p w14:paraId="615DD7A8" w14:textId="69593FBB" w:rsidR="0043219D" w:rsidRPr="0076476A" w:rsidRDefault="4AB9D0A2" w:rsidP="698CBFB0">
      <w:pPr>
        <w:pStyle w:val="Sraopastraipa"/>
        <w:tabs>
          <w:tab w:val="left" w:pos="1134"/>
          <w:tab w:val="left" w:pos="1560"/>
        </w:tabs>
        <w:ind w:left="0" w:firstLine="567"/>
        <w:jc w:val="both"/>
        <w:rPr>
          <w:sz w:val="24"/>
          <w:szCs w:val="24"/>
        </w:rPr>
      </w:pPr>
      <w:r w:rsidRPr="46A44BED">
        <w:rPr>
          <w:sz w:val="24"/>
          <w:szCs w:val="24"/>
        </w:rPr>
        <w:t>4.3.</w:t>
      </w:r>
      <w:r w:rsidRPr="698CBFB0">
        <w:rPr>
          <w:sz w:val="24"/>
          <w:szCs w:val="24"/>
        </w:rPr>
        <w:t xml:space="preserve">1. </w:t>
      </w:r>
      <w:r w:rsidR="0043219D" w:rsidRPr="0076476A">
        <w:rPr>
          <w:sz w:val="24"/>
          <w:szCs w:val="24"/>
        </w:rPr>
        <w:t>laiku priimti iš Tiekėjo tinkamas ir kokybiškas Prekes ir laiku už jas atsiskaityti šioje Sutartyje nustatyta tvarka;</w:t>
      </w:r>
    </w:p>
    <w:p w14:paraId="68273473" w14:textId="6D57A30F" w:rsidR="0043219D" w:rsidRPr="006A5C73" w:rsidRDefault="5E7783A2" w:rsidP="370B3148">
      <w:pPr>
        <w:pStyle w:val="Sraopastraipa"/>
        <w:tabs>
          <w:tab w:val="left" w:pos="1134"/>
          <w:tab w:val="left" w:pos="1560"/>
        </w:tabs>
        <w:ind w:left="0" w:firstLine="567"/>
        <w:jc w:val="both"/>
        <w:rPr>
          <w:sz w:val="24"/>
          <w:szCs w:val="24"/>
        </w:rPr>
      </w:pPr>
      <w:r w:rsidRPr="472A64FA">
        <w:rPr>
          <w:sz w:val="24"/>
          <w:szCs w:val="24"/>
          <w:lang w:eastAsia="en-US"/>
        </w:rPr>
        <w:t xml:space="preserve">4.3.2. </w:t>
      </w:r>
      <w:r w:rsidR="0043219D" w:rsidRPr="472A64FA">
        <w:rPr>
          <w:sz w:val="24"/>
          <w:szCs w:val="24"/>
          <w:lang w:eastAsia="en-US"/>
        </w:rPr>
        <w:t>nuo Prekių pristatymo į Sutarties 1.3</w:t>
      </w:r>
      <w:r w:rsidR="01D1F09C" w:rsidRPr="472A64FA">
        <w:rPr>
          <w:sz w:val="24"/>
          <w:szCs w:val="24"/>
          <w:lang w:eastAsia="en-US"/>
        </w:rPr>
        <w:t>.</w:t>
      </w:r>
      <w:r w:rsidR="0043219D" w:rsidRPr="472A64FA">
        <w:rPr>
          <w:sz w:val="24"/>
          <w:szCs w:val="24"/>
          <w:lang w:eastAsia="en-US"/>
        </w:rPr>
        <w:t xml:space="preserve"> papunktyje nustatytą vietą iki perdavimo –</w:t>
      </w:r>
      <w:r w:rsidR="229B5E83" w:rsidRPr="472A64FA">
        <w:rPr>
          <w:sz w:val="24"/>
          <w:szCs w:val="24"/>
          <w:lang w:eastAsia="en-US"/>
        </w:rPr>
        <w:t xml:space="preserve"> </w:t>
      </w:r>
      <w:r w:rsidR="0043219D" w:rsidRPr="472A64FA">
        <w:rPr>
          <w:sz w:val="24"/>
          <w:szCs w:val="24"/>
          <w:lang w:eastAsia="en-US"/>
        </w:rPr>
        <w:t xml:space="preserve">priėmimo akto (be trūkumų/pastabų) pasirašymo arba iki termino, per kurį Tiekėjas turi atsiimti Sutarties reikalavimų neatitinkančias Prekes, pabaigos, Tiekėjas įsipareigoja imtis visų protingų priemonių, reikalingų apsaugoti Prekes nuo praradimo ar sugadinimo; </w:t>
      </w:r>
    </w:p>
    <w:p w14:paraId="4314199C" w14:textId="1FA06327" w:rsidR="0043219D" w:rsidRPr="0076476A" w:rsidRDefault="18E560FA" w:rsidP="3983C74E">
      <w:pPr>
        <w:pStyle w:val="Sraopastraipa"/>
        <w:tabs>
          <w:tab w:val="left" w:pos="1134"/>
          <w:tab w:val="left" w:pos="1560"/>
        </w:tabs>
        <w:ind w:left="0" w:firstLine="567"/>
        <w:jc w:val="both"/>
        <w:rPr>
          <w:sz w:val="24"/>
          <w:szCs w:val="24"/>
        </w:rPr>
      </w:pPr>
      <w:r w:rsidRPr="3983C74E">
        <w:rPr>
          <w:sz w:val="24"/>
          <w:szCs w:val="24"/>
        </w:rPr>
        <w:t xml:space="preserve">4.3.3. </w:t>
      </w:r>
      <w:r w:rsidR="0043219D" w:rsidRPr="5741FFB5">
        <w:rPr>
          <w:sz w:val="24"/>
          <w:szCs w:val="24"/>
        </w:rPr>
        <w:t xml:space="preserve">nedelsiant pranešti </w:t>
      </w:r>
      <w:r w:rsidR="0043219D" w:rsidRPr="0076476A">
        <w:rPr>
          <w:sz w:val="24"/>
          <w:szCs w:val="24"/>
        </w:rPr>
        <w:t>Tiekėjui</w:t>
      </w:r>
      <w:r w:rsidR="0043219D" w:rsidRPr="5741FFB5">
        <w:rPr>
          <w:sz w:val="24"/>
          <w:szCs w:val="24"/>
        </w:rPr>
        <w:t xml:space="preserve"> apie Sutarties sąlygų pažeidimą, kai tik toks pažeidimas yra nustatomas;</w:t>
      </w:r>
    </w:p>
    <w:p w14:paraId="75275CD8" w14:textId="65B44F9A" w:rsidR="0043219D" w:rsidRPr="0076476A" w:rsidRDefault="25F44A28" w:rsidP="3983C74E">
      <w:pPr>
        <w:pStyle w:val="Sraopastraipa"/>
        <w:tabs>
          <w:tab w:val="left" w:pos="1134"/>
          <w:tab w:val="left" w:pos="1560"/>
        </w:tabs>
        <w:ind w:left="0" w:firstLine="567"/>
        <w:jc w:val="both"/>
        <w:rPr>
          <w:sz w:val="24"/>
          <w:szCs w:val="24"/>
        </w:rPr>
      </w:pPr>
      <w:r w:rsidRPr="3983C74E">
        <w:rPr>
          <w:sz w:val="24"/>
          <w:szCs w:val="24"/>
        </w:rPr>
        <w:t xml:space="preserve">4.3.4. </w:t>
      </w:r>
      <w:r w:rsidR="0043219D" w:rsidRPr="5741FFB5">
        <w:rPr>
          <w:sz w:val="24"/>
          <w:szCs w:val="24"/>
        </w:rPr>
        <w:t>patikrinti pašalinimo pagrindų nebuvimą ir atitikimą kvalifikacijos reikalavimams šioje Sutartyje nustatyta tvarka keičiamų arba naujai pasitelkiamų subtiekėjų;</w:t>
      </w:r>
    </w:p>
    <w:p w14:paraId="0221CF3F" w14:textId="293C3345" w:rsidR="0043219D" w:rsidRPr="0076476A" w:rsidRDefault="629F990C" w:rsidP="3983C74E">
      <w:pPr>
        <w:pStyle w:val="Sraopastraipa"/>
        <w:tabs>
          <w:tab w:val="left" w:pos="1134"/>
          <w:tab w:val="left" w:pos="1560"/>
        </w:tabs>
        <w:ind w:left="0" w:firstLine="567"/>
        <w:jc w:val="both"/>
        <w:rPr>
          <w:sz w:val="24"/>
          <w:szCs w:val="24"/>
        </w:rPr>
      </w:pPr>
      <w:r w:rsidRPr="3983C74E">
        <w:rPr>
          <w:sz w:val="24"/>
          <w:szCs w:val="24"/>
          <w:lang w:eastAsia="en-US"/>
        </w:rPr>
        <w:t xml:space="preserve">4.3.5. </w:t>
      </w:r>
      <w:r w:rsidR="0043219D" w:rsidRPr="0076476A">
        <w:rPr>
          <w:sz w:val="24"/>
          <w:szCs w:val="24"/>
          <w:lang w:eastAsia="en-US"/>
        </w:rPr>
        <w:t>Tiekėjui sudaryti visas sąlygas, suteikti informaciją ar dokumentus, būtinus Sutarčiai vykdyti;</w:t>
      </w:r>
    </w:p>
    <w:p w14:paraId="66185244" w14:textId="0F50C29A" w:rsidR="0043219D" w:rsidRPr="0076476A" w:rsidRDefault="63647827" w:rsidP="5741FFB5">
      <w:pPr>
        <w:pStyle w:val="Sraopastraipa"/>
        <w:tabs>
          <w:tab w:val="left" w:pos="1134"/>
          <w:tab w:val="left" w:pos="1560"/>
        </w:tabs>
        <w:ind w:left="0" w:firstLine="567"/>
        <w:jc w:val="both"/>
        <w:rPr>
          <w:sz w:val="24"/>
          <w:szCs w:val="24"/>
        </w:rPr>
      </w:pPr>
      <w:r w:rsidRPr="472A64FA">
        <w:rPr>
          <w:sz w:val="24"/>
          <w:szCs w:val="24"/>
          <w:lang w:eastAsia="en-US"/>
        </w:rPr>
        <w:t xml:space="preserve">4.3.6. </w:t>
      </w:r>
      <w:r w:rsidR="0043219D" w:rsidRPr="472A64FA">
        <w:rPr>
          <w:sz w:val="24"/>
          <w:szCs w:val="24"/>
          <w:lang w:eastAsia="en-US"/>
        </w:rPr>
        <w:t>ne vėliau kaip per 3 darbo dienas nuo Sutarties 4.1.11</w:t>
      </w:r>
      <w:r w:rsidR="226456D9" w:rsidRPr="472A64FA">
        <w:rPr>
          <w:sz w:val="24"/>
          <w:szCs w:val="24"/>
          <w:lang w:eastAsia="en-US"/>
        </w:rPr>
        <w:t>.</w:t>
      </w:r>
      <w:r w:rsidR="0043219D" w:rsidRPr="472A64FA">
        <w:rPr>
          <w:sz w:val="24"/>
          <w:szCs w:val="24"/>
          <w:lang w:eastAsia="en-US"/>
        </w:rPr>
        <w:t xml:space="preserve"> papunktyje nurodytos informacijos gavimo raštu, informuoti subtiekėjus apie tiesioginio atsiskaitymo galimybę, o subtiekėjas, norėdamas pasinaudoti tokia galimybe, raštu pateikia prašymą Pirkėjui per 3 darbo dienas.</w:t>
      </w:r>
    </w:p>
    <w:p w14:paraId="4E18E541" w14:textId="1BCD02B2" w:rsidR="0043219D" w:rsidRPr="0076476A" w:rsidRDefault="5261DCAA" w:rsidP="5741FFB5">
      <w:pPr>
        <w:pStyle w:val="Sraopastraipa"/>
        <w:tabs>
          <w:tab w:val="left" w:pos="993"/>
        </w:tabs>
        <w:ind w:left="567"/>
        <w:jc w:val="both"/>
        <w:rPr>
          <w:sz w:val="24"/>
          <w:szCs w:val="24"/>
        </w:rPr>
      </w:pPr>
      <w:r w:rsidRPr="2DD73F92">
        <w:rPr>
          <w:sz w:val="24"/>
          <w:szCs w:val="24"/>
          <w:lang w:eastAsia="en-US"/>
        </w:rPr>
        <w:t xml:space="preserve">4.4. </w:t>
      </w:r>
      <w:r w:rsidR="0043219D" w:rsidRPr="0076476A">
        <w:rPr>
          <w:sz w:val="24"/>
          <w:szCs w:val="24"/>
          <w:lang w:eastAsia="en-US"/>
        </w:rPr>
        <w:t>Pirkėjas turi teisę:</w:t>
      </w:r>
    </w:p>
    <w:p w14:paraId="2C1FC455" w14:textId="5A353616" w:rsidR="0043219D" w:rsidRPr="0076476A" w:rsidRDefault="1D1B5967" w:rsidP="2DD73F92">
      <w:pPr>
        <w:pStyle w:val="Sraopastraipa"/>
        <w:tabs>
          <w:tab w:val="left" w:pos="1134"/>
          <w:tab w:val="left" w:pos="1560"/>
        </w:tabs>
        <w:ind w:left="0" w:firstLine="567"/>
        <w:jc w:val="both"/>
        <w:rPr>
          <w:sz w:val="24"/>
          <w:szCs w:val="24"/>
        </w:rPr>
      </w:pPr>
      <w:r w:rsidRPr="2DD73F92">
        <w:rPr>
          <w:sz w:val="24"/>
          <w:szCs w:val="24"/>
          <w:lang w:eastAsia="en-US"/>
        </w:rPr>
        <w:t xml:space="preserve">4.4.1. </w:t>
      </w:r>
      <w:r w:rsidR="0043219D" w:rsidRPr="0076476A">
        <w:rPr>
          <w:sz w:val="24"/>
          <w:szCs w:val="24"/>
          <w:lang w:eastAsia="en-US"/>
        </w:rPr>
        <w:t>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14:paraId="59BBC2ED" w14:textId="1B3292E5" w:rsidR="0043219D" w:rsidRPr="0076476A" w:rsidRDefault="2253AFA1" w:rsidP="517C2D60">
      <w:pPr>
        <w:pStyle w:val="Sraopastraipa"/>
        <w:tabs>
          <w:tab w:val="left" w:pos="1134"/>
          <w:tab w:val="left" w:pos="1560"/>
        </w:tabs>
        <w:ind w:left="0" w:firstLine="567"/>
        <w:jc w:val="both"/>
        <w:rPr>
          <w:sz w:val="24"/>
          <w:szCs w:val="24"/>
        </w:rPr>
      </w:pPr>
      <w:r w:rsidRPr="472A64FA">
        <w:rPr>
          <w:sz w:val="24"/>
          <w:szCs w:val="24"/>
          <w:lang w:eastAsia="en-US"/>
        </w:rPr>
        <w:t xml:space="preserve">4.4.2. </w:t>
      </w:r>
      <w:r w:rsidR="0043219D" w:rsidRPr="472A64FA">
        <w:rPr>
          <w:sz w:val="24"/>
          <w:szCs w:val="24"/>
          <w:lang w:eastAsia="en-US"/>
        </w:rPr>
        <w:t xml:space="preserve">tais atvejais, kai Tiekėjas nesiremia subtiekėjo pajėgumais, Pirkėjas, siekdamas užtikrinti tinkamą </w:t>
      </w:r>
      <w:r w:rsidR="008B236F" w:rsidRPr="472A64FA">
        <w:rPr>
          <w:sz w:val="24"/>
          <w:szCs w:val="24"/>
        </w:rPr>
        <w:t>LR pirkimų, atliekamų vandentvarkos, energetikos, transporto ar pašto paslaugų srities perkančiųjų subjektų, įstatymo 29</w:t>
      </w:r>
      <w:r w:rsidR="593D5DD2" w:rsidRPr="472A64FA">
        <w:rPr>
          <w:sz w:val="24"/>
          <w:szCs w:val="24"/>
        </w:rPr>
        <w:t xml:space="preserve"> </w:t>
      </w:r>
      <w:r w:rsidR="0043219D" w:rsidRPr="472A64FA">
        <w:rPr>
          <w:sz w:val="24"/>
          <w:szCs w:val="24"/>
          <w:lang w:eastAsia="en-US"/>
        </w:rPr>
        <w:t>straipsnio 2 dalies 2 punkto nuostatų įgyvendinimą ir vadovaudamasis pirkimo dokumentuose nustatytais reikalavimais, gali patikrinti, ar nėra šio pirkimo dokumentuose nurodytų Tiekėjo subtiekėjo pašalinimo pagrindų. Tokiu atveju, jeigu subtiekėjo padėtis atitinka bent vieną pirkimo dokumentuose nustatytą pašalinimo pagrindą, Pirkėjas reikalauja, kad Tiekėjas per Pirkėjo nustatytą terminą pakeistų minėtą subtiekėją kitu, reikalavimus atitinkančiu subtiekėju;</w:t>
      </w:r>
    </w:p>
    <w:p w14:paraId="1331D3F8" w14:textId="71D77F76" w:rsidR="0043219D" w:rsidRPr="0076476A" w:rsidRDefault="3BA8652E" w:rsidP="517C2D60">
      <w:pPr>
        <w:pStyle w:val="Sraopastraipa"/>
        <w:tabs>
          <w:tab w:val="left" w:pos="1134"/>
          <w:tab w:val="left" w:pos="1560"/>
        </w:tabs>
        <w:ind w:left="0" w:firstLine="567"/>
        <w:jc w:val="both"/>
        <w:rPr>
          <w:sz w:val="24"/>
          <w:szCs w:val="24"/>
        </w:rPr>
      </w:pPr>
      <w:r w:rsidRPr="517C2D60">
        <w:rPr>
          <w:sz w:val="24"/>
          <w:szCs w:val="24"/>
          <w:lang w:eastAsia="en-US"/>
        </w:rPr>
        <w:t xml:space="preserve">4.4.3. </w:t>
      </w:r>
      <w:r w:rsidR="0043219D" w:rsidRPr="0076476A">
        <w:rPr>
          <w:sz w:val="24"/>
          <w:szCs w:val="24"/>
          <w:lang w:eastAsia="en-US"/>
        </w:rPr>
        <w:t>tiesiogiai atsiskaityti su subtiekėjais. Tokio atsiskaitymo tvarka nustatoma trišalėje sutartyje, kurią sudaro Pirkėjas, Tiekėjas ir jo subtiekėjas (-ai);</w:t>
      </w:r>
    </w:p>
    <w:p w14:paraId="799D8AB6" w14:textId="516D1264" w:rsidR="0043219D" w:rsidRPr="0076476A" w:rsidRDefault="76781D1F" w:rsidP="22769F31">
      <w:pPr>
        <w:pStyle w:val="Sraopastraipa"/>
        <w:tabs>
          <w:tab w:val="left" w:pos="1134"/>
          <w:tab w:val="left" w:pos="1560"/>
        </w:tabs>
        <w:ind w:left="0" w:firstLine="567"/>
        <w:jc w:val="both"/>
        <w:rPr>
          <w:sz w:val="24"/>
          <w:szCs w:val="24"/>
        </w:rPr>
      </w:pPr>
      <w:r w:rsidRPr="22769F31">
        <w:rPr>
          <w:sz w:val="24"/>
          <w:szCs w:val="24"/>
        </w:rPr>
        <w:t xml:space="preserve">4.4.4. </w:t>
      </w:r>
      <w:r w:rsidR="0043219D" w:rsidRPr="22769F31">
        <w:rPr>
          <w:sz w:val="24"/>
          <w:szCs w:val="24"/>
        </w:rPr>
        <w:t>Pirkėjas</w:t>
      </w:r>
      <w:r w:rsidR="0043219D" w:rsidRPr="0076476A">
        <w:rPr>
          <w:sz w:val="24"/>
          <w:szCs w:val="24"/>
        </w:rPr>
        <w:t xml:space="preserve"> turi ir kitas šios Sutarties bei Lietuvos Respublikoje galiojančių teisės aktų numatytas teises.</w:t>
      </w:r>
    </w:p>
    <w:p w14:paraId="2A9C63A6" w14:textId="2BDF5C1C" w:rsidR="0043219D" w:rsidRDefault="0043219D" w:rsidP="008B7D3C">
      <w:pPr>
        <w:tabs>
          <w:tab w:val="left" w:pos="1134"/>
          <w:tab w:val="left" w:pos="1560"/>
        </w:tabs>
        <w:spacing w:after="0" w:line="240" w:lineRule="auto"/>
        <w:ind w:firstLine="567"/>
        <w:jc w:val="both"/>
        <w:rPr>
          <w:rFonts w:ascii="Times New Roman" w:hAnsi="Times New Roman" w:cs="Times New Roman"/>
          <w:b/>
          <w:sz w:val="24"/>
          <w:szCs w:val="24"/>
        </w:rPr>
      </w:pPr>
    </w:p>
    <w:p w14:paraId="14322166" w14:textId="3F4F51DA" w:rsidR="00D519D9" w:rsidRDefault="006D162F" w:rsidP="472A64FA">
      <w:pPr>
        <w:spacing w:before="120" w:after="120"/>
        <w:jc w:val="center"/>
        <w:rPr>
          <w:rFonts w:ascii="Times New Roman" w:hAnsi="Times New Roman" w:cs="Times New Roman"/>
          <w:b/>
          <w:bCs/>
        </w:rPr>
      </w:pPr>
      <w:r w:rsidRPr="472A64FA">
        <w:rPr>
          <w:rFonts w:ascii="Times New Roman" w:hAnsi="Times New Roman" w:cs="Times New Roman"/>
          <w:sz w:val="24"/>
          <w:szCs w:val="24"/>
        </w:rPr>
        <w:t> </w:t>
      </w:r>
      <w:r w:rsidR="0CAA989B" w:rsidRPr="472A64FA">
        <w:rPr>
          <w:rFonts w:ascii="Times New Roman" w:hAnsi="Times New Roman" w:cs="Times New Roman"/>
          <w:b/>
          <w:bCs/>
          <w:sz w:val="24"/>
          <w:szCs w:val="24"/>
        </w:rPr>
        <w:t>5</w:t>
      </w:r>
      <w:r w:rsidRPr="472A64FA">
        <w:rPr>
          <w:rFonts w:ascii="Times New Roman" w:hAnsi="Times New Roman" w:cs="Times New Roman"/>
          <w:b/>
          <w:bCs/>
          <w:sz w:val="24"/>
          <w:szCs w:val="24"/>
        </w:rPr>
        <w:t xml:space="preserve">. </w:t>
      </w:r>
      <w:r w:rsidR="00D519D9" w:rsidRPr="472A64FA">
        <w:rPr>
          <w:rFonts w:ascii="Times New Roman" w:hAnsi="Times New Roman" w:cs="Times New Roman"/>
          <w:b/>
          <w:bCs/>
        </w:rPr>
        <w:t>PREKIŲ KOKYBĖ IR GARANTINIAI ĮSIPAREIGOJIMAI</w:t>
      </w:r>
    </w:p>
    <w:p w14:paraId="6BAB7E90" w14:textId="77777777" w:rsidR="00BD4026" w:rsidRPr="0076476A" w:rsidRDefault="00BD4026" w:rsidP="472A64FA">
      <w:pPr>
        <w:spacing w:before="120" w:after="120"/>
        <w:jc w:val="center"/>
        <w:rPr>
          <w:b/>
          <w:bCs/>
        </w:rPr>
      </w:pPr>
    </w:p>
    <w:p w14:paraId="62380524" w14:textId="08D77BEC" w:rsidR="00D519D9" w:rsidRPr="0076476A" w:rsidRDefault="4E34DE87" w:rsidP="472A64FA">
      <w:pPr>
        <w:pStyle w:val="BodyText11"/>
        <w:tabs>
          <w:tab w:val="left" w:pos="742"/>
          <w:tab w:val="left" w:pos="1346"/>
        </w:tabs>
        <w:ind w:firstLine="540"/>
        <w:rPr>
          <w:rFonts w:ascii="Times New Roman" w:hAnsi="Times New Roman"/>
          <w:sz w:val="24"/>
          <w:szCs w:val="24"/>
          <w:lang w:val="lt-LT"/>
        </w:rPr>
      </w:pPr>
      <w:r w:rsidRPr="472A64FA">
        <w:rPr>
          <w:rFonts w:ascii="Times New Roman" w:hAnsi="Times New Roman"/>
          <w:sz w:val="24"/>
          <w:szCs w:val="24"/>
          <w:lang w:val="lt-LT"/>
        </w:rPr>
        <w:t xml:space="preserve">5.1. </w:t>
      </w:r>
      <w:r w:rsidR="00D519D9" w:rsidRPr="472A64FA">
        <w:rPr>
          <w:rFonts w:ascii="Times New Roman" w:hAnsi="Times New Roman"/>
          <w:sz w:val="24"/>
          <w:szCs w:val="24"/>
          <w:lang w:val="lt-LT"/>
        </w:rPr>
        <w:t>Tiekėjas garantuoja Prekių kokybę bei paslėptų trūkumų/defektų nebuvimą. Prekių kokybė privalo atitikti Sutartyje ir jos prieduose nustatytus reikalavimus.</w:t>
      </w:r>
    </w:p>
    <w:p w14:paraId="1A2A3409" w14:textId="3032D999" w:rsidR="00D519D9" w:rsidRPr="006A5C73" w:rsidRDefault="742CFD59" w:rsidP="472A64FA">
      <w:pPr>
        <w:pStyle w:val="BodyText11"/>
        <w:tabs>
          <w:tab w:val="left" w:pos="742"/>
          <w:tab w:val="left" w:pos="1346"/>
        </w:tabs>
        <w:ind w:firstLine="540"/>
        <w:rPr>
          <w:rFonts w:ascii="Times New Roman" w:hAnsi="Times New Roman"/>
          <w:sz w:val="24"/>
          <w:szCs w:val="24"/>
          <w:lang w:val="lt-LT"/>
        </w:rPr>
      </w:pPr>
      <w:r w:rsidRPr="472A64FA">
        <w:rPr>
          <w:rFonts w:ascii="Times New Roman" w:hAnsi="Times New Roman"/>
          <w:sz w:val="24"/>
          <w:szCs w:val="24"/>
          <w:lang w:val="lt-LT"/>
        </w:rPr>
        <w:t xml:space="preserve">5.2. </w:t>
      </w:r>
      <w:r w:rsidR="00D519D9" w:rsidRPr="472A64FA">
        <w:rPr>
          <w:rFonts w:ascii="Times New Roman" w:hAnsi="Times New Roman"/>
          <w:sz w:val="24"/>
          <w:szCs w:val="24"/>
          <w:lang w:val="lt-LT"/>
        </w:rPr>
        <w:t>Garantinis laikotarpis pradedamas skaičiuoti nuo Prekių ar jų dalies, jeigu Prekės tiekiamos dalimis, perdavimo Pirkėjo nuosavybėn dienos (t. y. Prekių perdavimo – priėmimo akto be trūkumų pasirašymo dienos). Garantinis terminas visoms pakeistoms ar sutaisytoms Prekėms ar jų dalims vėl įsigalioja nuo tinkamai pakeistų ar sutaisytų Prekių ar jų dalių perdavimo Pirkėjui dienos.</w:t>
      </w:r>
    </w:p>
    <w:p w14:paraId="601AFDB5" w14:textId="3EDB8456" w:rsidR="00D519D9" w:rsidRPr="006A5C73" w:rsidRDefault="1434BA6D" w:rsidP="472A64FA">
      <w:pPr>
        <w:pStyle w:val="BodyText11"/>
        <w:tabs>
          <w:tab w:val="left" w:pos="742"/>
          <w:tab w:val="left" w:pos="1346"/>
        </w:tabs>
        <w:ind w:firstLine="540"/>
        <w:rPr>
          <w:rFonts w:ascii="Times New Roman" w:hAnsi="Times New Roman"/>
          <w:color w:val="000000" w:themeColor="text1"/>
          <w:sz w:val="24"/>
          <w:szCs w:val="24"/>
          <w:u w:val="single"/>
          <w:lang w:val="lt-LT"/>
        </w:rPr>
      </w:pPr>
      <w:r w:rsidRPr="472A64FA">
        <w:rPr>
          <w:rFonts w:ascii="Times New Roman" w:hAnsi="Times New Roman"/>
          <w:color w:val="000000" w:themeColor="text1"/>
          <w:sz w:val="24"/>
          <w:szCs w:val="24"/>
          <w:lang w:val="lt-LT"/>
        </w:rPr>
        <w:t xml:space="preserve">5.3. </w:t>
      </w:r>
      <w:r w:rsidR="00D519D9" w:rsidRPr="472A64FA">
        <w:rPr>
          <w:rFonts w:ascii="Times New Roman" w:hAnsi="Times New Roman"/>
          <w:color w:val="000000" w:themeColor="text1"/>
          <w:sz w:val="24"/>
          <w:szCs w:val="24"/>
          <w:lang w:val="lt-LT"/>
        </w:rPr>
        <w:t xml:space="preserve">Prekėms taikoma ne mažesnė kaip </w:t>
      </w:r>
      <w:r w:rsidR="009E40AA">
        <w:rPr>
          <w:rFonts w:ascii="Times New Roman" w:hAnsi="Times New Roman"/>
          <w:color w:val="000000" w:themeColor="text1"/>
          <w:sz w:val="24"/>
          <w:szCs w:val="24"/>
          <w:lang w:val="lt-LT"/>
        </w:rPr>
        <w:t>60 mė</w:t>
      </w:r>
      <w:r w:rsidR="00537EC7">
        <w:rPr>
          <w:rFonts w:ascii="Times New Roman" w:hAnsi="Times New Roman"/>
          <w:color w:val="000000" w:themeColor="text1"/>
          <w:sz w:val="24"/>
          <w:szCs w:val="24"/>
          <w:lang w:val="lt-LT"/>
        </w:rPr>
        <w:t>nesių</w:t>
      </w:r>
      <w:r w:rsidR="00D519D9" w:rsidRPr="472A64FA">
        <w:rPr>
          <w:rFonts w:ascii="Times New Roman" w:hAnsi="Times New Roman"/>
          <w:color w:val="000000" w:themeColor="text1"/>
          <w:sz w:val="24"/>
          <w:szCs w:val="24"/>
          <w:lang w:val="lt-LT"/>
        </w:rPr>
        <w:t xml:space="preserve"> ir techninis aptarnavimas, jei  Tiekėjas pasiūlyme nurodo papildomą prekių garantinį ir techninio aptarnavimo terminą, tokiu atveju visiems įrangos komponentams dar papildomai taikomas ir tiekėjo nurodytas terminas. </w:t>
      </w:r>
    </w:p>
    <w:p w14:paraId="0683EAB0" w14:textId="1EE58345" w:rsidR="00D519D9" w:rsidRPr="0076476A" w:rsidRDefault="5E3EAC62" w:rsidP="472A64FA">
      <w:pPr>
        <w:pStyle w:val="BodyText11"/>
        <w:tabs>
          <w:tab w:val="left" w:pos="600"/>
          <w:tab w:val="left" w:pos="1346"/>
        </w:tabs>
        <w:ind w:firstLine="540"/>
        <w:rPr>
          <w:rFonts w:ascii="Times New Roman" w:hAnsi="Times New Roman"/>
          <w:sz w:val="24"/>
          <w:szCs w:val="24"/>
          <w:lang w:val="lt-LT"/>
        </w:rPr>
      </w:pPr>
      <w:r w:rsidRPr="472A64FA">
        <w:rPr>
          <w:rFonts w:ascii="Times New Roman" w:hAnsi="Times New Roman"/>
          <w:sz w:val="24"/>
          <w:szCs w:val="24"/>
          <w:lang w:val="lt-LT"/>
        </w:rPr>
        <w:t xml:space="preserve">5.4. </w:t>
      </w:r>
      <w:r w:rsidR="00D519D9" w:rsidRPr="472A64FA">
        <w:rPr>
          <w:rFonts w:ascii="Times New Roman" w:hAnsi="Times New Roman"/>
          <w:sz w:val="24"/>
          <w:szCs w:val="24"/>
          <w:lang w:val="lt-LT"/>
        </w:rPr>
        <w:t>Tiekėjas privalo kuo greičiau savo sąskaita pašalinti visus garantinio laikotarpio metu pastebėtus defektus ar įvykusius gedimus, kurie atsirado ne dėl Pirkėjo kaltės.</w:t>
      </w:r>
    </w:p>
    <w:p w14:paraId="0DCF24ED" w14:textId="6696EE28" w:rsidR="00D519D9" w:rsidRPr="0076476A" w:rsidRDefault="0F01CBCE" w:rsidP="472A64FA">
      <w:pPr>
        <w:pStyle w:val="BodyText11"/>
        <w:tabs>
          <w:tab w:val="left" w:pos="600"/>
          <w:tab w:val="left" w:pos="1346"/>
        </w:tabs>
        <w:ind w:firstLine="540"/>
        <w:rPr>
          <w:rFonts w:ascii="Times New Roman" w:hAnsi="Times New Roman"/>
          <w:sz w:val="24"/>
          <w:szCs w:val="24"/>
          <w:lang w:val="lt-LT"/>
        </w:rPr>
      </w:pPr>
      <w:r w:rsidRPr="472A64FA">
        <w:rPr>
          <w:rFonts w:ascii="Times New Roman" w:hAnsi="Times New Roman"/>
          <w:sz w:val="24"/>
          <w:szCs w:val="24"/>
          <w:lang w:val="lt-LT"/>
        </w:rPr>
        <w:t xml:space="preserve">5.5. </w:t>
      </w:r>
      <w:r w:rsidR="00D519D9" w:rsidRPr="472A64FA">
        <w:rPr>
          <w:rFonts w:ascii="Times New Roman" w:hAnsi="Times New Roman"/>
          <w:sz w:val="24"/>
          <w:szCs w:val="24"/>
          <w:lang w:val="lt-LT"/>
        </w:rPr>
        <w:t>Jei defektai išaiškėja arba gedimai įvyksta garantinio laikotarpio metu, Pirkėjas raštu informuoja apie tai Tiekėją, nurodydamas, kad Tiekėjas privalo:</w:t>
      </w:r>
    </w:p>
    <w:p w14:paraId="5EC85A68" w14:textId="0B62EE4E" w:rsidR="00D519D9" w:rsidRPr="0076476A" w:rsidRDefault="0617AF49" w:rsidP="472A64FA">
      <w:pPr>
        <w:pStyle w:val="BodyText11"/>
        <w:tabs>
          <w:tab w:val="left" w:pos="600"/>
          <w:tab w:val="left" w:pos="1346"/>
        </w:tabs>
        <w:ind w:left="312" w:firstLine="228"/>
        <w:rPr>
          <w:rFonts w:ascii="Times New Roman" w:hAnsi="Times New Roman"/>
          <w:sz w:val="24"/>
          <w:szCs w:val="24"/>
          <w:lang w:val="lt-LT"/>
        </w:rPr>
      </w:pPr>
      <w:r w:rsidRPr="472A64FA">
        <w:rPr>
          <w:rFonts w:ascii="Times New Roman" w:hAnsi="Times New Roman"/>
          <w:sz w:val="24"/>
          <w:szCs w:val="24"/>
          <w:lang w:val="lt-LT"/>
        </w:rPr>
        <w:t>5.</w:t>
      </w:r>
      <w:r w:rsidR="4A977247" w:rsidRPr="472A64FA">
        <w:rPr>
          <w:rFonts w:ascii="Times New Roman" w:hAnsi="Times New Roman"/>
          <w:sz w:val="24"/>
          <w:szCs w:val="24"/>
          <w:lang w:val="lt-LT"/>
        </w:rPr>
        <w:t>5</w:t>
      </w:r>
      <w:r w:rsidRPr="472A64FA">
        <w:rPr>
          <w:rFonts w:ascii="Times New Roman" w:hAnsi="Times New Roman"/>
          <w:sz w:val="24"/>
          <w:szCs w:val="24"/>
          <w:lang w:val="lt-LT"/>
        </w:rPr>
        <w:t xml:space="preserve">.1. </w:t>
      </w:r>
      <w:r w:rsidR="00D519D9" w:rsidRPr="472A64FA">
        <w:rPr>
          <w:rFonts w:ascii="Times New Roman" w:hAnsi="Times New Roman"/>
          <w:sz w:val="24"/>
          <w:szCs w:val="24"/>
          <w:lang w:val="lt-LT"/>
        </w:rPr>
        <w:t>per Pirkėjo nustatytą terminą pašalinti defektą/gedimą;</w:t>
      </w:r>
    </w:p>
    <w:p w14:paraId="47413E78" w14:textId="27A48448" w:rsidR="00D519D9" w:rsidRPr="0076476A" w:rsidRDefault="74FA7256" w:rsidP="472A64FA">
      <w:pPr>
        <w:pStyle w:val="BodyText11"/>
        <w:tabs>
          <w:tab w:val="left" w:pos="600"/>
          <w:tab w:val="left" w:pos="1346"/>
        </w:tabs>
        <w:ind w:left="312" w:firstLine="228"/>
        <w:rPr>
          <w:rFonts w:ascii="Times New Roman" w:hAnsi="Times New Roman"/>
          <w:sz w:val="24"/>
          <w:szCs w:val="24"/>
          <w:lang w:val="lt-LT"/>
        </w:rPr>
      </w:pPr>
      <w:r w:rsidRPr="472A64FA">
        <w:rPr>
          <w:rFonts w:ascii="Times New Roman" w:hAnsi="Times New Roman"/>
          <w:sz w:val="24"/>
          <w:szCs w:val="24"/>
          <w:lang w:val="lt-LT"/>
        </w:rPr>
        <w:t>5.</w:t>
      </w:r>
      <w:r w:rsidR="779F2618" w:rsidRPr="472A64FA">
        <w:rPr>
          <w:rFonts w:ascii="Times New Roman" w:hAnsi="Times New Roman"/>
          <w:sz w:val="24"/>
          <w:szCs w:val="24"/>
          <w:lang w:val="lt-LT"/>
        </w:rPr>
        <w:t>5</w:t>
      </w:r>
      <w:r w:rsidRPr="472A64FA">
        <w:rPr>
          <w:rFonts w:ascii="Times New Roman" w:hAnsi="Times New Roman"/>
          <w:sz w:val="24"/>
          <w:szCs w:val="24"/>
          <w:lang w:val="lt-LT"/>
        </w:rPr>
        <w:t xml:space="preserve">.2. </w:t>
      </w:r>
      <w:r w:rsidR="00D519D9" w:rsidRPr="472A64FA">
        <w:rPr>
          <w:rFonts w:ascii="Times New Roman" w:hAnsi="Times New Roman"/>
          <w:sz w:val="24"/>
          <w:szCs w:val="24"/>
          <w:lang w:val="lt-LT"/>
        </w:rPr>
        <w:t>per Pirkėjo nustatytą terminą netinkamą Prekę pakeisti kita.</w:t>
      </w:r>
    </w:p>
    <w:p w14:paraId="2D0650A5" w14:textId="0DBE7200" w:rsidR="00D519D9" w:rsidRPr="0076476A" w:rsidRDefault="5C17B3BA" w:rsidP="472A64FA">
      <w:pPr>
        <w:pStyle w:val="BodyText11"/>
        <w:tabs>
          <w:tab w:val="left" w:pos="600"/>
          <w:tab w:val="left" w:pos="1346"/>
        </w:tabs>
        <w:ind w:firstLine="540"/>
        <w:rPr>
          <w:rFonts w:ascii="Times New Roman" w:hAnsi="Times New Roman"/>
          <w:sz w:val="24"/>
          <w:szCs w:val="24"/>
          <w:lang w:val="lt-LT"/>
        </w:rPr>
      </w:pPr>
      <w:r w:rsidRPr="472A64FA">
        <w:rPr>
          <w:rFonts w:ascii="Times New Roman" w:hAnsi="Times New Roman"/>
          <w:sz w:val="24"/>
          <w:szCs w:val="24"/>
          <w:lang w:val="lt-LT"/>
        </w:rPr>
        <w:lastRenderedPageBreak/>
        <w:t xml:space="preserve">5.6. </w:t>
      </w:r>
      <w:r w:rsidR="00D519D9" w:rsidRPr="472A64FA">
        <w:rPr>
          <w:rFonts w:ascii="Times New Roman" w:hAnsi="Times New Roman"/>
          <w:sz w:val="24"/>
          <w:szCs w:val="24"/>
          <w:lang w:val="lt-LT"/>
        </w:rPr>
        <w:t xml:space="preserve">Tiekėjas turi užtikrinti ne ilgesnį nei 24 val. reakcijos laiką bet kuriuo paros metu, 365 dienas per metus, įskaitant nedarbo (poilsio ir švenčių) dienas. Per 24 val. nuo pranešimo apie įrenginio darbo sutrikimą Tiekėjo specialistai, turintys įrangos gamintojo išduotus kvalifikaciją patvirtinančius dokumentus, privalo imtis priemonių (nuvykti į objekto vietą, esant galimybei prisijungti prie sistemos nuotoliniu būdu) ir nustatyti gedimą. Įrenginio veikimas turi būti atstatytas per 3 dienas nuo pranešimo apie įrenginio darbo sutrikimą. Neatstačius įrenginio veikimo laiku, per 3 dienas nuo pranešimo apie įrenginio darbo sutrikimą, nuo 4 dienos (imtinai) Tiekėjas privalo sumokėti Pirkėjui už kiekvieną uždelstą </w:t>
      </w:r>
      <w:r w:rsidR="00D519D9" w:rsidRPr="00537EC7">
        <w:rPr>
          <w:rFonts w:ascii="Times New Roman" w:hAnsi="Times New Roman"/>
          <w:sz w:val="24"/>
          <w:szCs w:val="24"/>
          <w:lang w:val="lt-LT"/>
        </w:rPr>
        <w:t xml:space="preserve">dieną </w:t>
      </w:r>
      <w:r w:rsidR="4BF0C77D" w:rsidRPr="00537EC7">
        <w:rPr>
          <w:rFonts w:ascii="Times New Roman" w:hAnsi="Times New Roman"/>
          <w:sz w:val="24"/>
          <w:szCs w:val="24"/>
          <w:lang w:val="lt-LT"/>
        </w:rPr>
        <w:t>5</w:t>
      </w:r>
      <w:r w:rsidR="00D519D9" w:rsidRPr="00537EC7">
        <w:rPr>
          <w:rFonts w:ascii="Times New Roman" w:hAnsi="Times New Roman"/>
          <w:sz w:val="24"/>
          <w:szCs w:val="24"/>
          <w:lang w:val="lt-LT"/>
        </w:rPr>
        <w:t>0 Eur.</w:t>
      </w:r>
    </w:p>
    <w:p w14:paraId="6650959E" w14:textId="00707EEC" w:rsidR="00D519D9" w:rsidRPr="0076476A" w:rsidRDefault="114E4A45" w:rsidP="472A64FA">
      <w:pPr>
        <w:pStyle w:val="BodyText11"/>
        <w:tabs>
          <w:tab w:val="left" w:pos="175"/>
          <w:tab w:val="left" w:pos="1346"/>
        </w:tabs>
        <w:ind w:firstLine="540"/>
        <w:rPr>
          <w:rFonts w:ascii="Times New Roman" w:hAnsi="Times New Roman"/>
          <w:sz w:val="24"/>
          <w:szCs w:val="24"/>
          <w:lang w:val="lt-LT"/>
        </w:rPr>
      </w:pPr>
      <w:r w:rsidRPr="472A64FA">
        <w:rPr>
          <w:rFonts w:ascii="Times New Roman" w:hAnsi="Times New Roman"/>
          <w:sz w:val="24"/>
          <w:szCs w:val="24"/>
          <w:lang w:val="lt-LT"/>
        </w:rPr>
        <w:t xml:space="preserve">5.7. </w:t>
      </w:r>
      <w:r w:rsidR="00D519D9" w:rsidRPr="472A64FA">
        <w:rPr>
          <w:rFonts w:ascii="Times New Roman" w:hAnsi="Times New Roman"/>
          <w:sz w:val="24"/>
          <w:szCs w:val="24"/>
          <w:lang w:val="lt-LT"/>
        </w:rPr>
        <w:t>Jei Tiekėjas per Pirkėjo nustatytą terminą nepašalina defekto/gedimo arba nepakeičia netinkamos Prekės kita, Pirkėjas turi teisę:</w:t>
      </w:r>
    </w:p>
    <w:p w14:paraId="3C88B9C5" w14:textId="41C0CF2C" w:rsidR="00D519D9" w:rsidRPr="0076476A" w:rsidRDefault="214F823E" w:rsidP="472A64FA">
      <w:pPr>
        <w:pStyle w:val="BodyText11"/>
        <w:tabs>
          <w:tab w:val="left" w:pos="1026"/>
          <w:tab w:val="left" w:pos="1167"/>
          <w:tab w:val="left" w:pos="1346"/>
        </w:tabs>
        <w:ind w:firstLine="540"/>
        <w:rPr>
          <w:rFonts w:ascii="Times New Roman" w:hAnsi="Times New Roman"/>
          <w:sz w:val="24"/>
          <w:szCs w:val="24"/>
          <w:lang w:val="lt-LT"/>
        </w:rPr>
      </w:pPr>
      <w:r w:rsidRPr="472A64FA">
        <w:rPr>
          <w:rFonts w:ascii="Times New Roman" w:hAnsi="Times New Roman"/>
          <w:sz w:val="24"/>
          <w:szCs w:val="24"/>
          <w:lang w:val="lt-LT"/>
        </w:rPr>
        <w:t xml:space="preserve">5.7.1. </w:t>
      </w:r>
      <w:r w:rsidR="00D519D9" w:rsidRPr="472A64FA">
        <w:rPr>
          <w:rFonts w:ascii="Times New Roman" w:hAnsi="Times New Roman"/>
          <w:sz w:val="24"/>
          <w:szCs w:val="24"/>
          <w:lang w:val="lt-LT"/>
        </w:rPr>
        <w:t>arba pasamdyti kitus asmenis, kad šie ištaisytų defektą/gedimą Tiekėjo atsakomybe ir jo sąskaita;</w:t>
      </w:r>
    </w:p>
    <w:p w14:paraId="644B9F91" w14:textId="24978E56" w:rsidR="00D519D9" w:rsidRPr="0076476A" w:rsidRDefault="162C31E0" w:rsidP="472A64FA">
      <w:pPr>
        <w:pStyle w:val="BodyText11"/>
        <w:tabs>
          <w:tab w:val="left" w:pos="524"/>
          <w:tab w:val="left" w:pos="600"/>
          <w:tab w:val="left" w:pos="1167"/>
          <w:tab w:val="left" w:pos="1346"/>
        </w:tabs>
        <w:ind w:firstLine="540"/>
        <w:rPr>
          <w:rFonts w:ascii="Times New Roman" w:hAnsi="Times New Roman"/>
          <w:sz w:val="24"/>
          <w:szCs w:val="24"/>
          <w:lang w:val="lt-LT"/>
        </w:rPr>
      </w:pPr>
      <w:r w:rsidRPr="472A64FA">
        <w:rPr>
          <w:rFonts w:ascii="Times New Roman" w:hAnsi="Times New Roman"/>
          <w:color w:val="000000" w:themeColor="text1"/>
          <w:sz w:val="24"/>
          <w:szCs w:val="24"/>
          <w:lang w:val="lt-LT"/>
        </w:rPr>
        <w:t xml:space="preserve">5.7.2. </w:t>
      </w:r>
      <w:r w:rsidR="00D519D9" w:rsidRPr="472A64FA">
        <w:rPr>
          <w:rFonts w:ascii="Times New Roman" w:hAnsi="Times New Roman"/>
          <w:color w:val="000000" w:themeColor="text1"/>
          <w:sz w:val="24"/>
          <w:szCs w:val="24"/>
          <w:lang w:val="lt-LT"/>
        </w:rPr>
        <w:t xml:space="preserve">arba pareikalauti, kad Tiekėjas </w:t>
      </w:r>
      <w:r w:rsidR="00D519D9" w:rsidRPr="472A64FA">
        <w:rPr>
          <w:rFonts w:ascii="Times New Roman" w:hAnsi="Times New Roman"/>
          <w:sz w:val="24"/>
          <w:szCs w:val="24"/>
          <w:lang w:val="lt-LT"/>
        </w:rPr>
        <w:t>per Pirkėjo raštu nurodytą terminą grąžintų Pirkėjui už Prekę sumokėtą kainą, taip pat atlygintų Pirkėjo turėtus nuostolius.</w:t>
      </w:r>
    </w:p>
    <w:p w14:paraId="4435782F" w14:textId="19C5BE60" w:rsidR="00D519D9" w:rsidRDefault="703B9982" w:rsidP="472A64FA">
      <w:pPr>
        <w:pStyle w:val="BodyText11"/>
        <w:tabs>
          <w:tab w:val="left" w:pos="175"/>
          <w:tab w:val="left" w:pos="1346"/>
        </w:tabs>
        <w:ind w:firstLine="540"/>
        <w:rPr>
          <w:rFonts w:ascii="Times New Roman" w:hAnsi="Times New Roman"/>
          <w:sz w:val="24"/>
          <w:szCs w:val="24"/>
          <w:lang w:val="lt-LT"/>
        </w:rPr>
      </w:pPr>
      <w:r w:rsidRPr="472A64FA">
        <w:rPr>
          <w:rFonts w:ascii="Times New Roman" w:hAnsi="Times New Roman"/>
          <w:sz w:val="24"/>
          <w:szCs w:val="24"/>
          <w:lang w:val="lt-LT"/>
        </w:rPr>
        <w:t xml:space="preserve">5.8. </w:t>
      </w:r>
      <w:r w:rsidR="00D519D9" w:rsidRPr="472A64FA">
        <w:rPr>
          <w:rFonts w:ascii="Times New Roman" w:hAnsi="Times New Roman"/>
          <w:sz w:val="24"/>
          <w:szCs w:val="24"/>
          <w:lang w:val="lt-LT"/>
        </w:rPr>
        <w:t>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w:t>
      </w:r>
    </w:p>
    <w:p w14:paraId="2F75DA41" w14:textId="77777777" w:rsidR="00BD4026" w:rsidRPr="0076476A" w:rsidRDefault="00BD4026" w:rsidP="472A64FA">
      <w:pPr>
        <w:pStyle w:val="BodyText11"/>
        <w:tabs>
          <w:tab w:val="left" w:pos="175"/>
          <w:tab w:val="left" w:pos="1346"/>
        </w:tabs>
        <w:ind w:firstLine="540"/>
        <w:rPr>
          <w:rFonts w:ascii="Times New Roman" w:hAnsi="Times New Roman"/>
          <w:sz w:val="24"/>
          <w:szCs w:val="24"/>
          <w:lang w:val="lt-LT"/>
        </w:rPr>
      </w:pPr>
    </w:p>
    <w:p w14:paraId="52507C3D" w14:textId="51C6996F" w:rsidR="00D519D9" w:rsidRDefault="5DEA8656" w:rsidP="472A64FA">
      <w:pPr>
        <w:spacing w:before="120" w:after="120"/>
        <w:jc w:val="center"/>
        <w:rPr>
          <w:rFonts w:ascii="Times New Roman" w:hAnsi="Times New Roman" w:cs="Times New Roman"/>
          <w:b/>
          <w:bCs/>
        </w:rPr>
      </w:pPr>
      <w:r w:rsidRPr="472A64FA">
        <w:rPr>
          <w:rFonts w:ascii="Times New Roman" w:hAnsi="Times New Roman" w:cs="Times New Roman"/>
          <w:b/>
          <w:bCs/>
        </w:rPr>
        <w:t>6</w:t>
      </w:r>
      <w:r w:rsidR="00D519D9" w:rsidRPr="472A64FA">
        <w:rPr>
          <w:rFonts w:ascii="Times New Roman" w:hAnsi="Times New Roman" w:cs="Times New Roman"/>
          <w:b/>
          <w:bCs/>
        </w:rPr>
        <w:t>. SUBTIEKĖJŲ KEITIMO PAGRINDAI IR TVARKA</w:t>
      </w:r>
    </w:p>
    <w:p w14:paraId="33C4EC07" w14:textId="77777777" w:rsidR="00BD4026" w:rsidRPr="004E279F" w:rsidRDefault="00BD4026" w:rsidP="472A64FA">
      <w:pPr>
        <w:spacing w:before="120" w:after="120"/>
        <w:jc w:val="center"/>
        <w:rPr>
          <w:rFonts w:ascii="Times New Roman" w:hAnsi="Times New Roman" w:cs="Times New Roman"/>
          <w:b/>
          <w:bCs/>
        </w:rPr>
      </w:pPr>
    </w:p>
    <w:p w14:paraId="74BB0FD7" w14:textId="266F6DE4" w:rsidR="00D519D9" w:rsidRPr="0076476A" w:rsidRDefault="09DB8250" w:rsidP="472A64FA">
      <w:pPr>
        <w:pStyle w:val="BodyText1"/>
        <w:tabs>
          <w:tab w:val="left" w:pos="1026"/>
          <w:tab w:val="left" w:pos="1310"/>
        </w:tabs>
        <w:autoSpaceDN/>
        <w:adjustRightInd/>
        <w:spacing w:line="240" w:lineRule="auto"/>
        <w:ind w:firstLine="540"/>
        <w:textAlignment w:val="auto"/>
        <w:rPr>
          <w:sz w:val="24"/>
          <w:szCs w:val="24"/>
        </w:rPr>
      </w:pPr>
      <w:r w:rsidRPr="472A64FA">
        <w:rPr>
          <w:sz w:val="24"/>
          <w:szCs w:val="24"/>
        </w:rPr>
        <w:t xml:space="preserve">6.1. </w:t>
      </w:r>
      <w:r w:rsidR="00D519D9" w:rsidRPr="472A64FA">
        <w:rPr>
          <w:sz w:val="24"/>
          <w:szCs w:val="24"/>
        </w:rPr>
        <w:t xml:space="preserve">Tiekėjas negali keisti Sutarties </w:t>
      </w:r>
      <w:r w:rsidR="4A182334" w:rsidRPr="472A64FA">
        <w:rPr>
          <w:sz w:val="24"/>
          <w:szCs w:val="24"/>
        </w:rPr>
        <w:t>4.</w:t>
      </w:r>
      <w:r w:rsidR="5984B69D" w:rsidRPr="472A64FA">
        <w:rPr>
          <w:sz w:val="24"/>
          <w:szCs w:val="24"/>
        </w:rPr>
        <w:t>1.11</w:t>
      </w:r>
      <w:r w:rsidR="4A182334" w:rsidRPr="472A64FA">
        <w:rPr>
          <w:sz w:val="24"/>
          <w:szCs w:val="24"/>
        </w:rPr>
        <w:t>.</w:t>
      </w:r>
      <w:r w:rsidR="00D519D9" w:rsidRPr="472A64FA">
        <w:rPr>
          <w:sz w:val="24"/>
          <w:szCs w:val="24"/>
        </w:rPr>
        <w:t xml:space="preserve"> papunktyje nurodyto (-ų) subtiekėjo (-ų) visą Sutarties laikotarpį be raštiško Pirkėjo sutikimo. Keičiamas (-i) subtiekėjas (-ai) turi neturėti pašalinimo pagrindų ir turėti ne žemesnę, nei nurodyta Pirkimo dokumentuose, kvalifikaciją bei pateikti tai įrodančius dokumentus, jei šie reikalavimai buvo taikomi subtiekėjui Pirkimo dokumentuose,</w:t>
      </w:r>
      <w:r w:rsidR="00D519D9" w:rsidRPr="472A64FA">
        <w:rPr>
          <w:rFonts w:eastAsia="Lucida Sans Unicode"/>
          <w:sz w:val="24"/>
          <w:szCs w:val="24"/>
        </w:rPr>
        <w:t xml:space="preserve"> taip pat užtikrinti sklandų darbų perdavimą ir perėmimą</w:t>
      </w:r>
      <w:r w:rsidR="00D519D9" w:rsidRPr="472A64FA">
        <w:rPr>
          <w:sz w:val="24"/>
          <w:szCs w:val="24"/>
        </w:rPr>
        <w:t>. Subtiekėjas (-ai) gali būti keičiamas (-i) tik šiais atvejais:</w:t>
      </w:r>
    </w:p>
    <w:p w14:paraId="475BA996" w14:textId="2CA0EBBE" w:rsidR="00D519D9" w:rsidRPr="0076476A" w:rsidRDefault="7D3B61CB" w:rsidP="472A64FA">
      <w:pPr>
        <w:pStyle w:val="BodyText1"/>
        <w:tabs>
          <w:tab w:val="left" w:pos="1026"/>
          <w:tab w:val="left" w:pos="1134"/>
          <w:tab w:val="left" w:pos="1310"/>
          <w:tab w:val="left" w:pos="1346"/>
        </w:tabs>
        <w:autoSpaceDN/>
        <w:adjustRightInd/>
        <w:spacing w:line="240" w:lineRule="auto"/>
        <w:ind w:left="312" w:firstLine="228"/>
        <w:textAlignment w:val="auto"/>
        <w:rPr>
          <w:sz w:val="24"/>
          <w:szCs w:val="24"/>
        </w:rPr>
      </w:pPr>
      <w:r w:rsidRPr="472A64FA">
        <w:rPr>
          <w:sz w:val="24"/>
          <w:szCs w:val="24"/>
        </w:rPr>
        <w:t xml:space="preserve">6.1.1. </w:t>
      </w:r>
      <w:r w:rsidR="00D519D9" w:rsidRPr="472A64FA">
        <w:rPr>
          <w:sz w:val="24"/>
          <w:szCs w:val="24"/>
        </w:rPr>
        <w:t>kai subtiekėjas (-ai) bankrutuoja, yra likviduojamas ar susidaro analogiška situacija;</w:t>
      </w:r>
    </w:p>
    <w:p w14:paraId="2285AA59" w14:textId="5FEB2661" w:rsidR="00D519D9" w:rsidRPr="0076476A" w:rsidRDefault="25CD7FA4" w:rsidP="472A64FA">
      <w:pPr>
        <w:pStyle w:val="BodyText1"/>
        <w:tabs>
          <w:tab w:val="left" w:pos="1026"/>
          <w:tab w:val="left" w:pos="1134"/>
          <w:tab w:val="left" w:pos="1310"/>
          <w:tab w:val="left" w:pos="1346"/>
        </w:tabs>
        <w:autoSpaceDN/>
        <w:adjustRightInd/>
        <w:spacing w:line="240" w:lineRule="auto"/>
        <w:ind w:firstLine="540"/>
        <w:textAlignment w:val="auto"/>
        <w:rPr>
          <w:sz w:val="24"/>
          <w:szCs w:val="24"/>
        </w:rPr>
      </w:pPr>
      <w:r w:rsidRPr="472A64FA">
        <w:rPr>
          <w:sz w:val="24"/>
          <w:szCs w:val="24"/>
        </w:rPr>
        <w:t xml:space="preserve">6.1.2. </w:t>
      </w:r>
      <w:r w:rsidR="00D519D9" w:rsidRPr="472A64FA">
        <w:rPr>
          <w:sz w:val="24"/>
          <w:szCs w:val="24"/>
        </w:rPr>
        <w:t>kai subtiekėjas (-ai) dėl objektyvių priežasčių (nutrūkus teisiniams santykiams su Tiekėju, subtiekėjui atsisakius vykdyti Sutartį ir pan.) nebegali dalyvauti Sutarties vykdyme.</w:t>
      </w:r>
    </w:p>
    <w:p w14:paraId="7CE4DD6A" w14:textId="03D39BFA" w:rsidR="00D519D9" w:rsidRPr="0076476A" w:rsidRDefault="498E8977" w:rsidP="472A64FA">
      <w:pPr>
        <w:pStyle w:val="BodyText1"/>
        <w:tabs>
          <w:tab w:val="left" w:pos="1310"/>
          <w:tab w:val="left" w:pos="1346"/>
          <w:tab w:val="left" w:pos="1452"/>
        </w:tabs>
        <w:autoSpaceDN/>
        <w:adjustRightInd/>
        <w:spacing w:line="240" w:lineRule="auto"/>
        <w:ind w:firstLine="540"/>
        <w:textAlignment w:val="auto"/>
        <w:rPr>
          <w:sz w:val="24"/>
          <w:szCs w:val="24"/>
        </w:rPr>
      </w:pPr>
      <w:r w:rsidRPr="472A64FA">
        <w:rPr>
          <w:sz w:val="24"/>
          <w:szCs w:val="24"/>
        </w:rPr>
        <w:t xml:space="preserve">6.2. </w:t>
      </w:r>
      <w:r w:rsidR="00D519D9" w:rsidRPr="472A64FA">
        <w:rPr>
          <w:sz w:val="24"/>
          <w:szCs w:val="24"/>
        </w:rPr>
        <w:t>Tiekėjas, siekdamas pakeisti subtiekėją (-</w:t>
      </w:r>
      <w:proofErr w:type="spellStart"/>
      <w:r w:rsidR="00D519D9" w:rsidRPr="472A64FA">
        <w:rPr>
          <w:sz w:val="24"/>
          <w:szCs w:val="24"/>
        </w:rPr>
        <w:t>us</w:t>
      </w:r>
      <w:proofErr w:type="spellEnd"/>
      <w:r w:rsidR="00D519D9" w:rsidRPr="472A64FA">
        <w:rPr>
          <w:sz w:val="24"/>
          <w:szCs w:val="24"/>
        </w:rPr>
        <w:t xml:space="preserve">), turi raštu informuoti Pirkėją prieš 3 darbo dienas ir gauti Pirkėjo raštišką sutikimą. Pirkėjui sutikus su subtiekėjo (-ų) pakeitimu, </w:t>
      </w:r>
      <w:r w:rsidR="00D519D9" w:rsidRPr="472A64FA">
        <w:rPr>
          <w:sz w:val="24"/>
          <w:szCs w:val="24"/>
          <w:lang w:eastAsia="lt-LT"/>
        </w:rPr>
        <w:t>Pirkėjas</w:t>
      </w:r>
      <w:r w:rsidR="00D519D9" w:rsidRPr="472A64FA">
        <w:rPr>
          <w:sz w:val="24"/>
          <w:szCs w:val="24"/>
        </w:rPr>
        <w:t xml:space="preserve"> su Tiekėju raštu sudaro susitarimą dėl subtiekėjo (ų) pakeitimo. Šis susitarimas yra neatskiriama Sutarties dalis.</w:t>
      </w:r>
    </w:p>
    <w:p w14:paraId="730F177A" w14:textId="7294812F" w:rsidR="00D519D9" w:rsidRPr="0076476A" w:rsidRDefault="1D4CC42E" w:rsidP="472A64FA">
      <w:pPr>
        <w:pStyle w:val="BodyText1"/>
        <w:tabs>
          <w:tab w:val="left" w:pos="1310"/>
          <w:tab w:val="left" w:pos="1346"/>
          <w:tab w:val="left" w:pos="1452"/>
        </w:tabs>
        <w:autoSpaceDN/>
        <w:adjustRightInd/>
        <w:spacing w:line="240" w:lineRule="auto"/>
        <w:ind w:firstLine="540"/>
        <w:textAlignment w:val="auto"/>
        <w:rPr>
          <w:sz w:val="24"/>
          <w:szCs w:val="24"/>
        </w:rPr>
      </w:pPr>
      <w:r w:rsidRPr="472A64FA">
        <w:rPr>
          <w:sz w:val="24"/>
          <w:szCs w:val="24"/>
        </w:rPr>
        <w:t xml:space="preserve">6.3. </w:t>
      </w:r>
      <w:r w:rsidR="00D519D9" w:rsidRPr="472A64FA">
        <w:rPr>
          <w:sz w:val="24"/>
          <w:szCs w:val="24"/>
        </w:rPr>
        <w:t>Jeigu Tiekėjas Sutarties vykdymo metu nori pasitelkti naujus subtiekėjus, kurie nebuvo nurodyti Tiekėjo pasiūlyme, jis privalo apie tai raštu informuoti Pirkėją bei kartu su informacija apie naujus subtiekėjus pateikti ir subtiekėjo pašalinimo pagrindų nebuvimą patvirtinančius dokumentus ir dokumentus, patvirtinančius kvalifikacijos reikalavimų atitikimą (jeigu tokie buvo keliami).</w:t>
      </w:r>
    </w:p>
    <w:p w14:paraId="250499C9" w14:textId="7E9B1705" w:rsidR="00D519D9" w:rsidRDefault="487393EB" w:rsidP="472A64FA">
      <w:pPr>
        <w:pStyle w:val="BodyText1"/>
        <w:tabs>
          <w:tab w:val="left" w:pos="1310"/>
          <w:tab w:val="left" w:pos="1346"/>
          <w:tab w:val="left" w:pos="1452"/>
        </w:tabs>
        <w:autoSpaceDN/>
        <w:adjustRightInd/>
        <w:spacing w:line="240" w:lineRule="auto"/>
        <w:ind w:left="312" w:firstLine="228"/>
        <w:textAlignment w:val="auto"/>
        <w:rPr>
          <w:sz w:val="24"/>
          <w:szCs w:val="24"/>
        </w:rPr>
      </w:pPr>
      <w:r w:rsidRPr="472A64FA">
        <w:rPr>
          <w:sz w:val="24"/>
          <w:szCs w:val="24"/>
        </w:rPr>
        <w:t xml:space="preserve">6.4. </w:t>
      </w:r>
      <w:r w:rsidR="00D519D9" w:rsidRPr="472A64FA">
        <w:rPr>
          <w:sz w:val="24"/>
          <w:szCs w:val="24"/>
        </w:rPr>
        <w:t>Subtiekėjo (-ų) keitimo tvarkos pažeidimas laikomas esminiu Sutarties pažeidimu.</w:t>
      </w:r>
    </w:p>
    <w:p w14:paraId="5F69910E" w14:textId="77777777" w:rsidR="00BD4026" w:rsidRPr="0076476A" w:rsidRDefault="00BD4026" w:rsidP="472A64FA">
      <w:pPr>
        <w:pStyle w:val="BodyText1"/>
        <w:tabs>
          <w:tab w:val="left" w:pos="1310"/>
          <w:tab w:val="left" w:pos="1346"/>
          <w:tab w:val="left" w:pos="1452"/>
        </w:tabs>
        <w:autoSpaceDN/>
        <w:adjustRightInd/>
        <w:spacing w:line="240" w:lineRule="auto"/>
        <w:ind w:left="312" w:firstLine="228"/>
        <w:textAlignment w:val="auto"/>
        <w:rPr>
          <w:sz w:val="24"/>
          <w:szCs w:val="24"/>
        </w:rPr>
      </w:pPr>
    </w:p>
    <w:p w14:paraId="3C8C6E3D" w14:textId="287F99DD" w:rsidR="00D519D9" w:rsidRPr="004E279F" w:rsidRDefault="60C2674D" w:rsidP="472A64FA">
      <w:pPr>
        <w:spacing w:before="120" w:after="120"/>
        <w:jc w:val="center"/>
        <w:rPr>
          <w:rFonts w:ascii="Times New Roman" w:hAnsi="Times New Roman" w:cs="Times New Roman"/>
          <w:b/>
          <w:bCs/>
        </w:rPr>
      </w:pPr>
      <w:r w:rsidRPr="472A64FA">
        <w:rPr>
          <w:rFonts w:ascii="Times New Roman" w:hAnsi="Times New Roman" w:cs="Times New Roman"/>
          <w:b/>
          <w:bCs/>
        </w:rPr>
        <w:t>7</w:t>
      </w:r>
      <w:r w:rsidR="00D519D9" w:rsidRPr="472A64FA">
        <w:rPr>
          <w:rFonts w:ascii="Times New Roman" w:hAnsi="Times New Roman" w:cs="Times New Roman"/>
          <w:b/>
          <w:bCs/>
        </w:rPr>
        <w:t>. ŠALIŲ ATSAKOMYBĖ</w:t>
      </w:r>
    </w:p>
    <w:p w14:paraId="726DF92B" w14:textId="285B21F8" w:rsidR="00D519D9" w:rsidRPr="0076476A" w:rsidRDefault="7713BCC5" w:rsidP="472A64FA">
      <w:pPr>
        <w:pStyle w:val="BodyText11"/>
        <w:tabs>
          <w:tab w:val="left" w:pos="742"/>
          <w:tab w:val="left" w:pos="1310"/>
        </w:tabs>
        <w:ind w:firstLine="540"/>
        <w:rPr>
          <w:rFonts w:ascii="Times New Roman" w:hAnsi="Times New Roman"/>
          <w:sz w:val="24"/>
          <w:szCs w:val="24"/>
          <w:lang w:val="lt-LT"/>
        </w:rPr>
      </w:pPr>
      <w:r w:rsidRPr="472A64FA">
        <w:rPr>
          <w:rFonts w:ascii="Times New Roman" w:hAnsi="Times New Roman"/>
          <w:sz w:val="24"/>
          <w:szCs w:val="24"/>
          <w:lang w:val="lt-LT"/>
        </w:rPr>
        <w:t xml:space="preserve">7.1. </w:t>
      </w:r>
      <w:r w:rsidR="00D519D9" w:rsidRPr="472A64FA">
        <w:rPr>
          <w:rFonts w:ascii="Times New Roman" w:hAnsi="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FFCCCBF" w14:textId="660729D0" w:rsidR="00D519D9" w:rsidRPr="0076476A" w:rsidRDefault="7A729AE6" w:rsidP="472A64FA">
      <w:pPr>
        <w:pStyle w:val="BodyText11"/>
        <w:tabs>
          <w:tab w:val="left" w:pos="742"/>
          <w:tab w:val="left" w:pos="1310"/>
        </w:tabs>
        <w:ind w:firstLine="540"/>
        <w:rPr>
          <w:rFonts w:ascii="Times New Roman" w:hAnsi="Times New Roman"/>
          <w:sz w:val="24"/>
          <w:szCs w:val="24"/>
          <w:lang w:val="lt-LT"/>
        </w:rPr>
      </w:pPr>
      <w:r w:rsidRPr="472A64FA">
        <w:rPr>
          <w:rFonts w:ascii="Times New Roman" w:hAnsi="Times New Roman"/>
          <w:sz w:val="24"/>
          <w:szCs w:val="24"/>
          <w:lang w:val="lt-LT" w:eastAsia="en-US"/>
        </w:rPr>
        <w:t xml:space="preserve">7.2. </w:t>
      </w:r>
      <w:r w:rsidR="00D519D9" w:rsidRPr="472A64FA">
        <w:rPr>
          <w:rFonts w:ascii="Times New Roman" w:hAnsi="Times New Roman"/>
          <w:sz w:val="24"/>
          <w:szCs w:val="24"/>
          <w:lang w:val="lt-LT" w:eastAsia="en-US"/>
        </w:rPr>
        <w:t>Neatlikus apmokėjimo nustatytais terminais dėl Pirkėjo kaltės, Pirkėjas privalo sumokėti Tiekėjui už kiekvieną uždelstą dieną 0,02 proc</w:t>
      </w:r>
      <w:r w:rsidR="00D519D9" w:rsidRPr="472A64FA">
        <w:rPr>
          <w:rFonts w:ascii="Times New Roman" w:hAnsi="Times New Roman"/>
          <w:i/>
          <w:iCs/>
          <w:sz w:val="24"/>
          <w:szCs w:val="24"/>
          <w:lang w:val="lt-LT" w:eastAsia="en-US"/>
        </w:rPr>
        <w:t>.</w:t>
      </w:r>
      <w:r w:rsidR="00D519D9" w:rsidRPr="472A64FA">
        <w:rPr>
          <w:rFonts w:ascii="Times New Roman" w:hAnsi="Times New Roman"/>
          <w:sz w:val="24"/>
          <w:szCs w:val="24"/>
          <w:lang w:val="lt-LT" w:eastAsia="en-US"/>
        </w:rPr>
        <w:t xml:space="preserve"> delspinigių nuo laiku neapmokėtos sumos už kiekvieną uždelstą dieną.</w:t>
      </w:r>
    </w:p>
    <w:p w14:paraId="2047AB68" w14:textId="5FCD3795" w:rsidR="00D519D9" w:rsidRPr="0076476A" w:rsidRDefault="2FA93171" w:rsidP="472A64FA">
      <w:pPr>
        <w:pStyle w:val="BodyText11"/>
        <w:tabs>
          <w:tab w:val="left" w:pos="742"/>
          <w:tab w:val="left" w:pos="1310"/>
        </w:tabs>
        <w:ind w:firstLine="540"/>
        <w:rPr>
          <w:rFonts w:ascii="Times New Roman" w:hAnsi="Times New Roman"/>
          <w:sz w:val="24"/>
          <w:szCs w:val="24"/>
          <w:lang w:val="lt-LT"/>
        </w:rPr>
      </w:pPr>
      <w:r w:rsidRPr="472A64FA">
        <w:rPr>
          <w:rFonts w:ascii="Times New Roman" w:hAnsi="Times New Roman"/>
          <w:sz w:val="24"/>
          <w:szCs w:val="24"/>
          <w:lang w:val="lt-LT"/>
        </w:rPr>
        <w:t xml:space="preserve">7.3. </w:t>
      </w:r>
      <w:r w:rsidR="00D519D9" w:rsidRPr="472A64FA">
        <w:rPr>
          <w:rFonts w:ascii="Times New Roman" w:hAnsi="Times New Roman"/>
          <w:sz w:val="24"/>
          <w:szCs w:val="24"/>
          <w:lang w:val="lt-LT"/>
        </w:rPr>
        <w:t>Jei Tiekėjas vėluoja vykdyti savo įsipareigojimus šioje Sutartyje ir jos prieduose nustatytais terminais, Pirkėjas be oficialaus įspėjimo ir nesumažindamas kitų savo teisių gynimo būdų pradeda skaičiuoti 0,02 proc. dydžio delspinigius nuo Tiekėjo laiku neįvykdytų įsipareigojimų dalies už kiekvieną termino praleidimo dieną. Delspinigiai išskaičiuojami iš Tiekėjui mokėtinų sumų, o apie tokį delspinigių išskaičiavimą Tiekėjas yra informuojam</w:t>
      </w:r>
      <w:r w:rsidR="004E279F" w:rsidRPr="472A64FA">
        <w:rPr>
          <w:rFonts w:ascii="Times New Roman" w:hAnsi="Times New Roman"/>
          <w:sz w:val="24"/>
          <w:szCs w:val="24"/>
          <w:lang w:val="lt-LT"/>
        </w:rPr>
        <w:t>a</w:t>
      </w:r>
      <w:r w:rsidR="00D519D9" w:rsidRPr="472A64FA">
        <w:rPr>
          <w:rFonts w:ascii="Times New Roman" w:hAnsi="Times New Roman"/>
          <w:sz w:val="24"/>
          <w:szCs w:val="24"/>
          <w:lang w:val="lt-LT"/>
        </w:rPr>
        <w:t>s raštu.</w:t>
      </w:r>
    </w:p>
    <w:p w14:paraId="78877D89" w14:textId="2065EACC" w:rsidR="00D519D9" w:rsidRDefault="31294A58" w:rsidP="472A64FA">
      <w:pPr>
        <w:pStyle w:val="BodyText11"/>
        <w:tabs>
          <w:tab w:val="left" w:pos="742"/>
          <w:tab w:val="left" w:pos="1310"/>
        </w:tabs>
        <w:ind w:firstLine="540"/>
        <w:rPr>
          <w:rFonts w:ascii="Times New Roman" w:hAnsi="Times New Roman"/>
          <w:sz w:val="24"/>
          <w:szCs w:val="24"/>
          <w:lang w:val="lt-LT"/>
        </w:rPr>
      </w:pPr>
      <w:r w:rsidRPr="472A64FA">
        <w:rPr>
          <w:rFonts w:ascii="Times New Roman" w:hAnsi="Times New Roman"/>
          <w:sz w:val="24"/>
          <w:szCs w:val="24"/>
          <w:lang w:val="lt-LT"/>
        </w:rPr>
        <w:lastRenderedPageBreak/>
        <w:t xml:space="preserve">7.4. </w:t>
      </w:r>
      <w:r w:rsidR="00D519D9" w:rsidRPr="472A64FA">
        <w:rPr>
          <w:rFonts w:ascii="Times New Roman" w:hAnsi="Times New Roman"/>
          <w:sz w:val="24"/>
          <w:szCs w:val="24"/>
          <w:lang w:val="lt-LT"/>
        </w:rPr>
        <w:t>Delspinigių sumokėjimas neatleidžia Šalių nuo pareigos vykdyti šioje Sutartyje prisiimtus įsipareigojimus.</w:t>
      </w:r>
    </w:p>
    <w:p w14:paraId="2FF8BE97" w14:textId="77777777" w:rsidR="00BD4026" w:rsidRPr="0076476A" w:rsidRDefault="00BD4026" w:rsidP="472A64FA">
      <w:pPr>
        <w:pStyle w:val="BodyText11"/>
        <w:tabs>
          <w:tab w:val="left" w:pos="742"/>
          <w:tab w:val="left" w:pos="1310"/>
        </w:tabs>
        <w:ind w:firstLine="540"/>
        <w:rPr>
          <w:rFonts w:ascii="Times New Roman" w:hAnsi="Times New Roman"/>
          <w:sz w:val="24"/>
          <w:szCs w:val="24"/>
          <w:lang w:val="lt-LT"/>
        </w:rPr>
      </w:pPr>
    </w:p>
    <w:p w14:paraId="00E7D8ED" w14:textId="6C878160" w:rsidR="00D519D9" w:rsidRPr="004E279F" w:rsidRDefault="4F0F765E" w:rsidP="472A64FA">
      <w:pPr>
        <w:spacing w:before="120" w:after="120"/>
        <w:jc w:val="center"/>
        <w:rPr>
          <w:rFonts w:ascii="Times New Roman" w:hAnsi="Times New Roman" w:cs="Times New Roman"/>
          <w:b/>
          <w:bCs/>
        </w:rPr>
      </w:pPr>
      <w:r w:rsidRPr="472A64FA">
        <w:rPr>
          <w:rFonts w:ascii="Times New Roman" w:hAnsi="Times New Roman" w:cs="Times New Roman"/>
          <w:b/>
          <w:bCs/>
        </w:rPr>
        <w:t>8</w:t>
      </w:r>
      <w:r w:rsidR="00D519D9" w:rsidRPr="472A64FA">
        <w:rPr>
          <w:rFonts w:ascii="Times New Roman" w:hAnsi="Times New Roman" w:cs="Times New Roman"/>
          <w:b/>
          <w:bCs/>
        </w:rPr>
        <w:t>. NENUGALIMOS JĖGOS APLINKYBĖS (FORCE MAJEURE</w:t>
      </w:r>
      <w:r w:rsidR="5DA2D0A1" w:rsidRPr="472A64FA">
        <w:rPr>
          <w:rFonts w:ascii="Times New Roman" w:hAnsi="Times New Roman" w:cs="Times New Roman"/>
          <w:b/>
          <w:bCs/>
        </w:rPr>
        <w:t>)</w:t>
      </w:r>
    </w:p>
    <w:p w14:paraId="59799BCB" w14:textId="3493C4E3" w:rsidR="00D519D9" w:rsidRPr="0076476A" w:rsidRDefault="27412834" w:rsidP="472A64FA">
      <w:pPr>
        <w:pStyle w:val="BodyText11"/>
        <w:tabs>
          <w:tab w:val="left" w:pos="1202"/>
        </w:tabs>
        <w:ind w:firstLine="540"/>
        <w:rPr>
          <w:rFonts w:ascii="Times New Roman" w:hAnsi="Times New Roman"/>
          <w:sz w:val="24"/>
          <w:szCs w:val="24"/>
          <w:lang w:val="lt-LT"/>
        </w:rPr>
      </w:pPr>
      <w:r w:rsidRPr="472A64FA">
        <w:rPr>
          <w:rFonts w:ascii="Times New Roman" w:hAnsi="Times New Roman"/>
          <w:sz w:val="24"/>
          <w:szCs w:val="24"/>
          <w:lang w:val="lt-LT"/>
        </w:rPr>
        <w:t xml:space="preserve">8.1. </w:t>
      </w:r>
      <w:r w:rsidR="00D519D9" w:rsidRPr="472A64FA">
        <w:rPr>
          <w:rFonts w:ascii="Times New Roman" w:hAnsi="Times New Roman"/>
          <w:sz w:val="24"/>
          <w:szCs w:val="24"/>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295A8E38" w14:textId="54F61BEF" w:rsidR="00D519D9" w:rsidRPr="0076476A" w:rsidRDefault="332B7687" w:rsidP="472A64FA">
      <w:pPr>
        <w:pStyle w:val="BodyText11"/>
        <w:tabs>
          <w:tab w:val="left" w:pos="1202"/>
        </w:tabs>
        <w:ind w:firstLine="540"/>
        <w:rPr>
          <w:rFonts w:ascii="Times New Roman" w:hAnsi="Times New Roman"/>
          <w:sz w:val="24"/>
          <w:szCs w:val="24"/>
          <w:lang w:val="lt-LT"/>
        </w:rPr>
      </w:pPr>
      <w:r w:rsidRPr="472A64FA">
        <w:rPr>
          <w:rFonts w:ascii="Times New Roman" w:hAnsi="Times New Roman"/>
          <w:sz w:val="24"/>
          <w:szCs w:val="24"/>
          <w:lang w:val="lt-LT"/>
        </w:rPr>
        <w:t xml:space="preserve">8.2. </w:t>
      </w:r>
      <w:r w:rsidR="00D519D9" w:rsidRPr="472A64FA">
        <w:rPr>
          <w:rFonts w:ascii="Times New Roman" w:hAnsi="Times New Roman"/>
          <w:sz w:val="24"/>
          <w:szCs w:val="24"/>
          <w:lang w:val="lt-LT"/>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20EC6A0" w14:textId="4620991B" w:rsidR="00D519D9" w:rsidRPr="0076476A" w:rsidRDefault="02D1B82B" w:rsidP="472A64FA">
      <w:pPr>
        <w:pStyle w:val="Pagrindinistekstas"/>
        <w:tabs>
          <w:tab w:val="left" w:pos="1202"/>
        </w:tabs>
        <w:ind w:firstLine="540"/>
        <w:rPr>
          <w:rFonts w:ascii="Times New Roman" w:hAnsi="Times New Roman" w:cs="Times New Roman"/>
        </w:rPr>
      </w:pPr>
      <w:r w:rsidRPr="472A64FA">
        <w:rPr>
          <w:rFonts w:ascii="Times New Roman" w:hAnsi="Times New Roman" w:cs="Times New Roman"/>
        </w:rPr>
        <w:t xml:space="preserve">8.3. </w:t>
      </w:r>
      <w:r w:rsidR="00D519D9" w:rsidRPr="472A64FA">
        <w:rPr>
          <w:rFonts w:ascii="Times New Roman" w:hAnsi="Times New Roman" w:cs="Times New Roman"/>
        </w:rPr>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BE69827" w14:textId="7888711E" w:rsidR="00D519D9" w:rsidRDefault="239180C3" w:rsidP="472A64FA">
      <w:pPr>
        <w:pStyle w:val="Pagrindinistekstas"/>
        <w:tabs>
          <w:tab w:val="left" w:pos="1202"/>
        </w:tabs>
        <w:ind w:firstLine="540"/>
        <w:rPr>
          <w:rFonts w:ascii="Times New Roman" w:hAnsi="Times New Roman" w:cs="Times New Roman"/>
        </w:rPr>
      </w:pPr>
      <w:r w:rsidRPr="472A64FA">
        <w:rPr>
          <w:rFonts w:ascii="Times New Roman" w:hAnsi="Times New Roman" w:cs="Times New Roman"/>
        </w:rPr>
        <w:t xml:space="preserve">8.4. </w:t>
      </w:r>
      <w:r w:rsidR="00D519D9" w:rsidRPr="472A64FA">
        <w:rPr>
          <w:rFonts w:ascii="Times New Roman" w:hAnsi="Times New Roman" w:cs="Times New Roman"/>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AB749FA" w14:textId="77777777" w:rsidR="00BD4026" w:rsidRPr="0076476A" w:rsidRDefault="00BD4026" w:rsidP="472A64FA">
      <w:pPr>
        <w:pStyle w:val="Pagrindinistekstas"/>
        <w:tabs>
          <w:tab w:val="left" w:pos="1202"/>
        </w:tabs>
        <w:ind w:firstLine="540"/>
        <w:rPr>
          <w:rFonts w:ascii="Times New Roman" w:hAnsi="Times New Roman" w:cs="Times New Roman"/>
        </w:rPr>
      </w:pPr>
    </w:p>
    <w:p w14:paraId="3867FA91" w14:textId="047B3CEC" w:rsidR="00D519D9" w:rsidRPr="004E279F" w:rsidRDefault="547E7E2B" w:rsidP="472A64FA">
      <w:pPr>
        <w:spacing w:before="120" w:after="120"/>
        <w:jc w:val="center"/>
        <w:rPr>
          <w:rFonts w:ascii="Times New Roman" w:hAnsi="Times New Roman" w:cs="Times New Roman"/>
          <w:b/>
          <w:bCs/>
        </w:rPr>
      </w:pPr>
      <w:r w:rsidRPr="472A64FA">
        <w:rPr>
          <w:rFonts w:ascii="Times New Roman" w:hAnsi="Times New Roman" w:cs="Times New Roman"/>
          <w:b/>
          <w:bCs/>
        </w:rPr>
        <w:t>9</w:t>
      </w:r>
      <w:r w:rsidR="00D519D9" w:rsidRPr="472A64FA">
        <w:rPr>
          <w:rFonts w:ascii="Times New Roman" w:hAnsi="Times New Roman" w:cs="Times New Roman"/>
          <w:b/>
          <w:bCs/>
        </w:rPr>
        <w:t>. KONFIDENCIALUMO ĮSIPAREIGOJIMAI</w:t>
      </w:r>
    </w:p>
    <w:p w14:paraId="080463D2" w14:textId="3C3DCCE5" w:rsidR="00D519D9" w:rsidRPr="0076476A" w:rsidRDefault="477C6893" w:rsidP="472A64FA">
      <w:pPr>
        <w:pStyle w:val="Sraopastraipa"/>
        <w:tabs>
          <w:tab w:val="left" w:pos="1201"/>
        </w:tabs>
        <w:ind w:left="0" w:firstLine="540"/>
        <w:jc w:val="both"/>
        <w:rPr>
          <w:sz w:val="24"/>
          <w:szCs w:val="24"/>
        </w:rPr>
      </w:pPr>
      <w:r w:rsidRPr="472A64FA">
        <w:rPr>
          <w:color w:val="000000" w:themeColor="text1"/>
          <w:sz w:val="24"/>
          <w:szCs w:val="24"/>
        </w:rPr>
        <w:t xml:space="preserve">9.1. </w:t>
      </w:r>
      <w:r w:rsidR="00D519D9" w:rsidRPr="472A64FA">
        <w:rPr>
          <w:color w:val="000000" w:themeColor="text1"/>
          <w:sz w:val="24"/>
          <w:szCs w:val="24"/>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00D519D9" w:rsidRPr="472A64FA">
        <w:rPr>
          <w:sz w:val="24"/>
          <w:szCs w:val="24"/>
        </w:rPr>
        <w:t>.</w:t>
      </w:r>
    </w:p>
    <w:p w14:paraId="2B762C48" w14:textId="54709AB9" w:rsidR="00D519D9" w:rsidRDefault="5366B6E6" w:rsidP="472A64FA">
      <w:pPr>
        <w:pStyle w:val="Sraopastraipa"/>
        <w:tabs>
          <w:tab w:val="left" w:pos="1201"/>
        </w:tabs>
        <w:ind w:left="0" w:firstLine="540"/>
        <w:jc w:val="both"/>
        <w:rPr>
          <w:sz w:val="24"/>
          <w:szCs w:val="24"/>
        </w:rPr>
      </w:pPr>
      <w:r w:rsidRPr="472A64FA">
        <w:rPr>
          <w:color w:val="000000" w:themeColor="text1"/>
          <w:sz w:val="24"/>
          <w:szCs w:val="24"/>
        </w:rPr>
        <w:t xml:space="preserve">9.2. </w:t>
      </w:r>
      <w:r w:rsidR="00D519D9" w:rsidRPr="472A64FA">
        <w:rPr>
          <w:color w:val="000000" w:themeColor="text1"/>
          <w:sz w:val="24"/>
          <w:szCs w:val="24"/>
        </w:rPr>
        <w:t xml:space="preserve">Konfidencialumo įsipareigojimai Sutarties Šalims nustatomi vadovaujantis </w:t>
      </w:r>
      <w:r w:rsidR="00AA4BAD" w:rsidRPr="472A64FA">
        <w:rPr>
          <w:sz w:val="24"/>
          <w:szCs w:val="24"/>
        </w:rPr>
        <w:t>LR pirkimų, atliekamų vandentvarkos, energetikos, transporto ar pašto paslaugų srities perkančiųjų subjektų, įstatymo 32</w:t>
      </w:r>
      <w:r w:rsidR="00D519D9" w:rsidRPr="472A64FA">
        <w:rPr>
          <w:color w:val="000000" w:themeColor="text1"/>
          <w:sz w:val="24"/>
          <w:szCs w:val="24"/>
        </w:rPr>
        <w:t xml:space="preserve"> straipsniu</w:t>
      </w:r>
      <w:r w:rsidR="00D519D9" w:rsidRPr="472A64FA">
        <w:rPr>
          <w:sz w:val="24"/>
          <w:szCs w:val="24"/>
        </w:rPr>
        <w:t>.</w:t>
      </w:r>
    </w:p>
    <w:p w14:paraId="57D77853" w14:textId="77777777" w:rsidR="00A41A34" w:rsidRDefault="00A41A34" w:rsidP="00A41A34">
      <w:pPr>
        <w:pStyle w:val="Sraopastraipa"/>
        <w:tabs>
          <w:tab w:val="left" w:pos="1201"/>
        </w:tabs>
        <w:ind w:left="567"/>
        <w:contextualSpacing w:val="0"/>
        <w:jc w:val="both"/>
        <w:rPr>
          <w:sz w:val="24"/>
          <w:szCs w:val="24"/>
        </w:rPr>
      </w:pPr>
    </w:p>
    <w:p w14:paraId="07B432F8" w14:textId="2BDEC049" w:rsidR="00A41A34" w:rsidRPr="00A41A34" w:rsidRDefault="00A41A34" w:rsidP="00A41A34">
      <w:pPr>
        <w:pStyle w:val="Sraopastraipa"/>
        <w:keepNext/>
        <w:numPr>
          <w:ilvl w:val="0"/>
          <w:numId w:val="22"/>
        </w:numPr>
        <w:tabs>
          <w:tab w:val="left" w:pos="284"/>
          <w:tab w:val="left" w:pos="567"/>
        </w:tabs>
        <w:suppressAutoHyphens/>
        <w:jc w:val="center"/>
        <w:rPr>
          <w:b/>
          <w:bCs/>
        </w:rPr>
      </w:pPr>
      <w:r w:rsidRPr="2163AA64">
        <w:rPr>
          <w:b/>
          <w:bCs/>
          <w:sz w:val="22"/>
          <w:szCs w:val="22"/>
          <w:lang w:eastAsia="en-US"/>
        </w:rPr>
        <w:t>SUTARTIES ĮVYKDYMO UŽTIKRINIMAS</w:t>
      </w:r>
    </w:p>
    <w:p w14:paraId="271418C4" w14:textId="77777777" w:rsidR="00A41A34" w:rsidRPr="00A41A34" w:rsidRDefault="00A41A34" w:rsidP="00A41A34">
      <w:pPr>
        <w:pStyle w:val="Sraopastraipa"/>
        <w:keepNext/>
        <w:tabs>
          <w:tab w:val="left" w:pos="284"/>
          <w:tab w:val="left" w:pos="567"/>
        </w:tabs>
        <w:suppressAutoHyphens/>
        <w:ind w:left="0"/>
        <w:rPr>
          <w:b/>
          <w:bCs/>
          <w:sz w:val="22"/>
          <w:szCs w:val="22"/>
        </w:rPr>
      </w:pPr>
    </w:p>
    <w:p w14:paraId="4906F008" w14:textId="193E46AC" w:rsidR="00A41A34" w:rsidRPr="00A41A34" w:rsidRDefault="69123C0A" w:rsidP="472A64FA">
      <w:pPr>
        <w:pStyle w:val="Sraopastraipa"/>
        <w:tabs>
          <w:tab w:val="left" w:pos="851"/>
        </w:tabs>
        <w:suppressAutoHyphens/>
        <w:autoSpaceDN w:val="0"/>
        <w:ind w:left="0" w:firstLine="540"/>
        <w:jc w:val="both"/>
        <w:textAlignment w:val="baseline"/>
        <w:rPr>
          <w:color w:val="000000" w:themeColor="text1"/>
          <w:sz w:val="24"/>
          <w:szCs w:val="24"/>
        </w:rPr>
      </w:pPr>
      <w:r w:rsidRPr="00A41A34">
        <w:rPr>
          <w:spacing w:val="-4"/>
          <w:sz w:val="22"/>
          <w:szCs w:val="22"/>
        </w:rPr>
        <w:t xml:space="preserve">10.1. </w:t>
      </w:r>
      <w:r w:rsidR="00A41A34" w:rsidRPr="00A41A34">
        <w:rPr>
          <w:spacing w:val="-4"/>
          <w:sz w:val="22"/>
          <w:szCs w:val="22"/>
        </w:rPr>
        <w:t xml:space="preserve"> </w:t>
      </w:r>
      <w:r w:rsidR="00A41A34" w:rsidRPr="2D5C197B">
        <w:rPr>
          <w:color w:val="000000" w:themeColor="text1"/>
          <w:sz w:val="24"/>
          <w:szCs w:val="24"/>
        </w:rPr>
        <w:t>Tiekėjas per 5 (penkias) darbo dienas nuo Sutarties pasirašymo pateikia Pirkėjui Sutarties įvykdymo užtikrinimą (toliau – Sutarties užtikrinimas).</w:t>
      </w:r>
    </w:p>
    <w:p w14:paraId="2A33366A" w14:textId="30BADB40" w:rsidR="00A41A34" w:rsidRPr="00A41A34" w:rsidRDefault="15BE71D0" w:rsidP="472A64FA">
      <w:pPr>
        <w:pStyle w:val="Sraopastraipa"/>
        <w:tabs>
          <w:tab w:val="left" w:pos="993"/>
        </w:tabs>
        <w:suppressAutoHyphens/>
        <w:autoSpaceDN w:val="0"/>
        <w:ind w:left="0" w:firstLine="540"/>
        <w:jc w:val="both"/>
        <w:textAlignment w:val="baseline"/>
        <w:rPr>
          <w:color w:val="000000" w:themeColor="text1"/>
          <w:sz w:val="24"/>
          <w:szCs w:val="24"/>
        </w:rPr>
      </w:pPr>
      <w:r w:rsidRPr="2D5C197B">
        <w:rPr>
          <w:color w:val="000000" w:themeColor="text1"/>
          <w:sz w:val="24"/>
          <w:szCs w:val="24"/>
        </w:rPr>
        <w:t xml:space="preserve">10.2. </w:t>
      </w:r>
      <w:r w:rsidR="00A41A34" w:rsidRPr="2D5C197B">
        <w:rPr>
          <w:color w:val="000000" w:themeColor="text1"/>
          <w:sz w:val="24"/>
          <w:szCs w:val="24"/>
        </w:rPr>
        <w:t>Sutarties užtikrinimo galiojimas turi būti užtikrinamas tik vienu iš šių būdu:</w:t>
      </w:r>
    </w:p>
    <w:p w14:paraId="09BB5807" w14:textId="39C8AB1C" w:rsidR="00A41A34" w:rsidRPr="00A41A34" w:rsidRDefault="4AF3F8ED" w:rsidP="472A64FA">
      <w:pPr>
        <w:pStyle w:val="Sraopastraipa"/>
        <w:tabs>
          <w:tab w:val="left" w:pos="1560"/>
        </w:tabs>
        <w:suppressAutoHyphens/>
        <w:autoSpaceDN w:val="0"/>
        <w:ind w:left="0" w:firstLine="540"/>
        <w:jc w:val="both"/>
        <w:textAlignment w:val="baseline"/>
        <w:rPr>
          <w:color w:val="000000" w:themeColor="text1"/>
          <w:sz w:val="24"/>
          <w:szCs w:val="24"/>
        </w:rPr>
      </w:pPr>
      <w:r w:rsidRPr="2D5C197B">
        <w:rPr>
          <w:color w:val="000000" w:themeColor="text1"/>
          <w:sz w:val="24"/>
          <w:szCs w:val="24"/>
        </w:rPr>
        <w:t xml:space="preserve">10.2.1. </w:t>
      </w:r>
      <w:r w:rsidR="00A41A34" w:rsidRPr="2D5C197B">
        <w:rPr>
          <w:color w:val="000000" w:themeColor="text1"/>
          <w:sz w:val="24"/>
          <w:szCs w:val="24"/>
        </w:rPr>
        <w:t>Lietuvos Respublikoje ar užsienyje registruoto banko ar kredito unijos garantija (originalas);</w:t>
      </w:r>
    </w:p>
    <w:p w14:paraId="732CBE03" w14:textId="4845552C" w:rsidR="00A41A34" w:rsidRPr="00A41A34" w:rsidRDefault="02084545" w:rsidP="472A64FA">
      <w:pPr>
        <w:tabs>
          <w:tab w:val="left" w:pos="851"/>
          <w:tab w:val="left" w:pos="1560"/>
        </w:tabs>
        <w:suppressAutoHyphens/>
        <w:autoSpaceDN w:val="0"/>
        <w:spacing w:after="0" w:line="240" w:lineRule="auto"/>
        <w:ind w:firstLine="540"/>
        <w:contextualSpacing/>
        <w:jc w:val="both"/>
        <w:textAlignment w:val="baseline"/>
        <w:rPr>
          <w:rFonts w:ascii="Times New Roman" w:eastAsia="Times New Roman" w:hAnsi="Times New Roman" w:cs="Times New Roman"/>
          <w:color w:val="000000" w:themeColor="text1"/>
          <w:sz w:val="24"/>
          <w:szCs w:val="24"/>
        </w:rPr>
      </w:pPr>
      <w:r w:rsidRPr="2D5C197B">
        <w:rPr>
          <w:rFonts w:ascii="Times New Roman" w:eastAsia="Times New Roman" w:hAnsi="Times New Roman" w:cs="Times New Roman"/>
          <w:color w:val="000000" w:themeColor="text1"/>
          <w:sz w:val="24"/>
          <w:szCs w:val="24"/>
          <w:lang w:eastAsia="lt-LT"/>
        </w:rPr>
        <w:t xml:space="preserve">10.2.2. </w:t>
      </w:r>
      <w:r w:rsidR="00A41A34" w:rsidRPr="2D5C197B">
        <w:rPr>
          <w:rFonts w:ascii="Times New Roman" w:eastAsia="Times New Roman" w:hAnsi="Times New Roman" w:cs="Times New Roman"/>
          <w:color w:val="000000" w:themeColor="text1"/>
          <w:sz w:val="24"/>
          <w:szCs w:val="24"/>
          <w:lang w:eastAsia="lt-LT"/>
        </w:rPr>
        <w:t>Lietuvos Respublikoje ar užsienyje registruotos draudimo bendrovės laidavimo draudimas (kartu su laidavimo draudimo raštu turi būti pateiktas ir pasirašytas draudimo liudijimas (polisas) bei dokumentas, įrodantis, kad draudimo įmoka už išduotą laidavimą yra sumokėta);</w:t>
      </w:r>
    </w:p>
    <w:p w14:paraId="16825F25" w14:textId="3A7DE58D" w:rsidR="00A41A34" w:rsidRPr="00A41A34" w:rsidRDefault="3686D04A" w:rsidP="472A64FA">
      <w:pPr>
        <w:tabs>
          <w:tab w:val="left" w:pos="851"/>
          <w:tab w:val="left" w:pos="1560"/>
        </w:tabs>
        <w:suppressAutoHyphens/>
        <w:autoSpaceDN w:val="0"/>
        <w:spacing w:after="0" w:line="240" w:lineRule="auto"/>
        <w:ind w:firstLine="540"/>
        <w:contextualSpacing/>
        <w:jc w:val="both"/>
        <w:textAlignment w:val="baseline"/>
        <w:rPr>
          <w:rFonts w:ascii="Times New Roman" w:eastAsia="Times New Roman" w:hAnsi="Times New Roman" w:cs="Times New Roman"/>
          <w:color w:val="000000" w:themeColor="text1"/>
          <w:sz w:val="24"/>
          <w:szCs w:val="24"/>
        </w:rPr>
      </w:pPr>
      <w:r w:rsidRPr="2D5C197B">
        <w:rPr>
          <w:rFonts w:ascii="Times New Roman" w:eastAsia="Times New Roman" w:hAnsi="Times New Roman" w:cs="Times New Roman"/>
          <w:color w:val="000000" w:themeColor="text1"/>
          <w:sz w:val="24"/>
          <w:szCs w:val="24"/>
          <w:lang w:eastAsia="lt-LT"/>
        </w:rPr>
        <w:t xml:space="preserve">10.2.3. </w:t>
      </w:r>
      <w:r w:rsidR="00A41A34" w:rsidRPr="2D5C197B">
        <w:rPr>
          <w:rFonts w:ascii="Times New Roman" w:eastAsia="Times New Roman" w:hAnsi="Times New Roman" w:cs="Times New Roman"/>
          <w:color w:val="000000" w:themeColor="text1"/>
          <w:sz w:val="24"/>
          <w:szCs w:val="24"/>
          <w:lang w:eastAsia="lt-LT"/>
        </w:rPr>
        <w:t>piniginis užstatas: į Pirkėjo atsiskaitomąją sąskaitą LT</w:t>
      </w:r>
      <w:r w:rsidR="00906EFF">
        <w:rPr>
          <w:rFonts w:ascii="Times New Roman" w:eastAsia="Times New Roman" w:hAnsi="Times New Roman" w:cs="Times New Roman"/>
          <w:color w:val="000000" w:themeColor="text1"/>
          <w:sz w:val="24"/>
          <w:szCs w:val="24"/>
          <w:lang w:eastAsia="lt-LT"/>
        </w:rPr>
        <w:t>287044090112454651</w:t>
      </w:r>
      <w:r w:rsidR="00A41A34" w:rsidRPr="2D5C197B">
        <w:rPr>
          <w:rFonts w:ascii="Times New Roman" w:eastAsia="Times New Roman" w:hAnsi="Times New Roman" w:cs="Times New Roman"/>
          <w:color w:val="000000" w:themeColor="text1"/>
          <w:sz w:val="24"/>
          <w:szCs w:val="24"/>
          <w:lang w:eastAsia="lt-LT"/>
        </w:rPr>
        <w:t xml:space="preserve">, banko kodas </w:t>
      </w:r>
      <w:r w:rsidR="00906EFF">
        <w:rPr>
          <w:rFonts w:ascii="Times New Roman" w:eastAsia="Times New Roman" w:hAnsi="Times New Roman" w:cs="Times New Roman"/>
          <w:color w:val="000000" w:themeColor="text1"/>
          <w:sz w:val="24"/>
          <w:szCs w:val="24"/>
          <w:lang w:eastAsia="lt-LT"/>
        </w:rPr>
        <w:t>7044</w:t>
      </w:r>
      <w:r w:rsidR="00A41A34" w:rsidRPr="2D5C197B">
        <w:rPr>
          <w:rFonts w:ascii="Times New Roman" w:eastAsia="Times New Roman" w:hAnsi="Times New Roman" w:cs="Times New Roman"/>
          <w:color w:val="000000" w:themeColor="text1"/>
          <w:sz w:val="24"/>
          <w:szCs w:val="24"/>
          <w:lang w:eastAsia="lt-LT"/>
        </w:rPr>
        <w:t xml:space="preserve"> pervesti pinigai. Kartu su Sutarties užtikrinimo elektronine forma pateikiama skenuota pavedimo arba kvito kopija. Būtina nurodyti mokėjimo paskirtį: „Sutarties užtikrinimas. Pirkimas [nurodomas pirkimo pavadinimas]“.</w:t>
      </w:r>
    </w:p>
    <w:p w14:paraId="2288D134" w14:textId="306B6040" w:rsidR="00A41A34" w:rsidRPr="00A41A34" w:rsidRDefault="527037BC" w:rsidP="472A64FA">
      <w:pPr>
        <w:tabs>
          <w:tab w:val="left" w:pos="851"/>
        </w:tabs>
        <w:suppressAutoHyphens/>
        <w:autoSpaceDN w:val="0"/>
        <w:spacing w:after="0" w:line="240" w:lineRule="auto"/>
        <w:ind w:firstLine="540"/>
        <w:contextualSpacing/>
        <w:jc w:val="both"/>
        <w:textAlignment w:val="baseline"/>
        <w:rPr>
          <w:rFonts w:ascii="Times New Roman" w:eastAsia="Times New Roman" w:hAnsi="Times New Roman" w:cs="Times New Roman"/>
          <w:color w:val="000000" w:themeColor="text1"/>
          <w:sz w:val="24"/>
          <w:szCs w:val="24"/>
        </w:rPr>
      </w:pPr>
      <w:r w:rsidRPr="2D5C197B">
        <w:rPr>
          <w:rFonts w:ascii="Times New Roman" w:eastAsia="Times New Roman" w:hAnsi="Times New Roman" w:cs="Times New Roman"/>
          <w:color w:val="000000" w:themeColor="text1"/>
          <w:sz w:val="24"/>
          <w:szCs w:val="24"/>
          <w:lang w:eastAsia="lt-LT"/>
        </w:rPr>
        <w:t xml:space="preserve">10.3. </w:t>
      </w:r>
      <w:r w:rsidR="00A41A34" w:rsidRPr="2D5C197B">
        <w:rPr>
          <w:rFonts w:ascii="Times New Roman" w:eastAsia="Times New Roman" w:hAnsi="Times New Roman" w:cs="Times New Roman"/>
          <w:color w:val="000000" w:themeColor="text1"/>
          <w:sz w:val="24"/>
          <w:szCs w:val="24"/>
          <w:lang w:eastAsia="lt-LT"/>
        </w:rPr>
        <w:t>Sutarties užtikrinimo vertė turi būti ne mažesnė kaip 5 (penki) procentai skaičiuojant nuo bendros sutarties vertės nurodytos Sutarties 2.</w:t>
      </w:r>
      <w:r w:rsidR="23DAEB40" w:rsidRPr="2D5C197B">
        <w:rPr>
          <w:rFonts w:ascii="Times New Roman" w:eastAsia="Times New Roman" w:hAnsi="Times New Roman" w:cs="Times New Roman"/>
          <w:color w:val="000000" w:themeColor="text1"/>
          <w:sz w:val="24"/>
          <w:szCs w:val="24"/>
          <w:lang w:eastAsia="lt-LT"/>
        </w:rPr>
        <w:t>2</w:t>
      </w:r>
      <w:r w:rsidR="00A41A34" w:rsidRPr="2D5C197B">
        <w:rPr>
          <w:rFonts w:ascii="Times New Roman" w:eastAsia="Times New Roman" w:hAnsi="Times New Roman" w:cs="Times New Roman"/>
          <w:color w:val="000000" w:themeColor="text1"/>
          <w:sz w:val="24"/>
          <w:szCs w:val="24"/>
          <w:lang w:eastAsia="lt-LT"/>
        </w:rPr>
        <w:t xml:space="preserve">. punkte. Jei Tiekėjas nepateikia Sutarties užtikrinimo per šiame papunktyje nurodytą laikotarpį, laikoma, kad Tiekėjas atsisakė sudaryti Sutartį. </w:t>
      </w:r>
    </w:p>
    <w:p w14:paraId="75CE8BA8" w14:textId="144421D7" w:rsidR="00A41A34" w:rsidRPr="00A41A34" w:rsidRDefault="7B04746E" w:rsidP="472A64FA">
      <w:pPr>
        <w:tabs>
          <w:tab w:val="left" w:pos="851"/>
        </w:tabs>
        <w:suppressAutoHyphens/>
        <w:autoSpaceDN w:val="0"/>
        <w:spacing w:after="0" w:line="240" w:lineRule="auto"/>
        <w:ind w:firstLine="540"/>
        <w:contextualSpacing/>
        <w:jc w:val="both"/>
        <w:textAlignment w:val="baseline"/>
        <w:rPr>
          <w:rFonts w:ascii="Times New Roman" w:eastAsia="Times New Roman" w:hAnsi="Times New Roman" w:cs="Times New Roman"/>
          <w:color w:val="000000" w:themeColor="text1"/>
          <w:sz w:val="24"/>
          <w:szCs w:val="24"/>
        </w:rPr>
      </w:pPr>
      <w:r w:rsidRPr="2D5C197B">
        <w:rPr>
          <w:rFonts w:ascii="Times New Roman" w:eastAsia="Times New Roman" w:hAnsi="Times New Roman" w:cs="Times New Roman"/>
          <w:color w:val="000000" w:themeColor="text1"/>
          <w:sz w:val="24"/>
          <w:szCs w:val="24"/>
          <w:lang w:eastAsia="lt-LT"/>
        </w:rPr>
        <w:t xml:space="preserve">10.4. </w:t>
      </w:r>
      <w:r w:rsidR="00A41A34" w:rsidRPr="2D5C197B">
        <w:rPr>
          <w:rFonts w:ascii="Times New Roman" w:eastAsia="Times New Roman" w:hAnsi="Times New Roman" w:cs="Times New Roman"/>
          <w:color w:val="000000" w:themeColor="text1"/>
          <w:sz w:val="24"/>
          <w:szCs w:val="24"/>
          <w:lang w:eastAsia="lt-LT"/>
        </w:rPr>
        <w:t>Sutarties įvykdymo užtikrinime privalo būti nurodyta:</w:t>
      </w:r>
    </w:p>
    <w:p w14:paraId="0FD0AF16" w14:textId="0ACC5509" w:rsidR="00A41A34" w:rsidRPr="00A41A34" w:rsidRDefault="768CBF9B" w:rsidP="472A64FA">
      <w:pPr>
        <w:tabs>
          <w:tab w:val="left" w:pos="1843"/>
        </w:tabs>
        <w:suppressAutoHyphens/>
        <w:autoSpaceDN w:val="0"/>
        <w:spacing w:after="0" w:line="240" w:lineRule="auto"/>
        <w:ind w:firstLine="540"/>
        <w:contextualSpacing/>
        <w:textAlignment w:val="baseline"/>
        <w:rPr>
          <w:rFonts w:ascii="Times New Roman" w:eastAsia="Times New Roman" w:hAnsi="Times New Roman" w:cs="Times New Roman"/>
          <w:color w:val="000000" w:themeColor="text1"/>
          <w:sz w:val="24"/>
          <w:szCs w:val="24"/>
        </w:rPr>
      </w:pPr>
      <w:r w:rsidRPr="2D5C197B">
        <w:rPr>
          <w:rFonts w:ascii="Times New Roman" w:eastAsia="Times New Roman" w:hAnsi="Times New Roman" w:cs="Times New Roman"/>
          <w:color w:val="000000" w:themeColor="text1"/>
          <w:sz w:val="24"/>
          <w:szCs w:val="24"/>
          <w:lang w:eastAsia="lt-LT"/>
        </w:rPr>
        <w:t xml:space="preserve">10.4.1. </w:t>
      </w:r>
      <w:r w:rsidR="00A41A34" w:rsidRPr="2D5C197B">
        <w:rPr>
          <w:rFonts w:ascii="Times New Roman" w:eastAsia="Times New Roman" w:hAnsi="Times New Roman" w:cs="Times New Roman"/>
          <w:color w:val="000000" w:themeColor="text1"/>
          <w:sz w:val="24"/>
          <w:szCs w:val="24"/>
          <w:lang w:eastAsia="lt-LT"/>
        </w:rPr>
        <w:t>tikslus pirkimo pavadinimas;</w:t>
      </w:r>
    </w:p>
    <w:p w14:paraId="53D986A1" w14:textId="2DEF89A9" w:rsidR="00A41A34" w:rsidRPr="00A41A34" w:rsidRDefault="5C901AE0" w:rsidP="472A64FA">
      <w:pPr>
        <w:tabs>
          <w:tab w:val="left" w:pos="1843"/>
        </w:tabs>
        <w:suppressAutoHyphens/>
        <w:autoSpaceDN w:val="0"/>
        <w:spacing w:after="0" w:line="240" w:lineRule="auto"/>
        <w:ind w:firstLine="540"/>
        <w:contextualSpacing/>
        <w:textAlignment w:val="baseline"/>
        <w:rPr>
          <w:rFonts w:ascii="Times New Roman" w:eastAsia="Times New Roman" w:hAnsi="Times New Roman" w:cs="Times New Roman"/>
          <w:color w:val="000000" w:themeColor="text1"/>
          <w:sz w:val="24"/>
          <w:szCs w:val="24"/>
        </w:rPr>
      </w:pPr>
      <w:r w:rsidRPr="2D5C197B">
        <w:rPr>
          <w:rFonts w:ascii="Times New Roman" w:eastAsia="Times New Roman" w:hAnsi="Times New Roman" w:cs="Times New Roman"/>
          <w:color w:val="000000" w:themeColor="text1"/>
          <w:sz w:val="24"/>
          <w:szCs w:val="24"/>
          <w:lang w:eastAsia="lt-LT"/>
        </w:rPr>
        <w:lastRenderedPageBreak/>
        <w:t xml:space="preserve">10.4.2. </w:t>
      </w:r>
      <w:r w:rsidR="00A41A34" w:rsidRPr="2D5C197B">
        <w:rPr>
          <w:rFonts w:ascii="Times New Roman" w:eastAsia="Times New Roman" w:hAnsi="Times New Roman" w:cs="Times New Roman"/>
          <w:color w:val="000000" w:themeColor="text1"/>
          <w:sz w:val="24"/>
          <w:szCs w:val="24"/>
          <w:lang w:eastAsia="lt-LT"/>
        </w:rPr>
        <w:t>data, iki kurios galioja Sutarties užtikrinimas;</w:t>
      </w:r>
    </w:p>
    <w:p w14:paraId="5B0EABB3" w14:textId="52E8EF8B" w:rsidR="00A41A34" w:rsidRPr="00A41A34" w:rsidRDefault="093B4139" w:rsidP="472A64FA">
      <w:pPr>
        <w:tabs>
          <w:tab w:val="left" w:pos="1843"/>
        </w:tabs>
        <w:suppressAutoHyphens/>
        <w:autoSpaceDN w:val="0"/>
        <w:spacing w:after="0" w:line="240" w:lineRule="auto"/>
        <w:ind w:firstLine="540"/>
        <w:contextualSpacing/>
        <w:textAlignment w:val="baseline"/>
        <w:rPr>
          <w:rFonts w:ascii="Times New Roman" w:eastAsia="Times New Roman" w:hAnsi="Times New Roman" w:cs="Times New Roman"/>
          <w:color w:val="000000" w:themeColor="text1"/>
          <w:sz w:val="24"/>
          <w:szCs w:val="24"/>
        </w:rPr>
      </w:pPr>
      <w:r w:rsidRPr="2D5C197B">
        <w:rPr>
          <w:rFonts w:ascii="Times New Roman" w:eastAsia="Times New Roman" w:hAnsi="Times New Roman" w:cs="Times New Roman"/>
          <w:color w:val="000000" w:themeColor="text1"/>
          <w:sz w:val="24"/>
          <w:szCs w:val="24"/>
          <w:lang w:eastAsia="lt-LT"/>
        </w:rPr>
        <w:t xml:space="preserve">10.4.3. </w:t>
      </w:r>
      <w:r w:rsidR="00A41A34" w:rsidRPr="2D5C197B">
        <w:rPr>
          <w:rFonts w:ascii="Times New Roman" w:eastAsia="Times New Roman" w:hAnsi="Times New Roman" w:cs="Times New Roman"/>
          <w:color w:val="000000" w:themeColor="text1"/>
          <w:sz w:val="24"/>
          <w:szCs w:val="24"/>
          <w:lang w:eastAsia="lt-LT"/>
        </w:rPr>
        <w:t>Sutarties užtikrinimo vertė.</w:t>
      </w:r>
    </w:p>
    <w:p w14:paraId="5CDDCA5E" w14:textId="26B21FB5" w:rsidR="00A41A34" w:rsidRPr="00A41A34" w:rsidRDefault="299C5D7E" w:rsidP="472A64FA">
      <w:pPr>
        <w:tabs>
          <w:tab w:val="left" w:pos="851"/>
        </w:tabs>
        <w:suppressAutoHyphens/>
        <w:autoSpaceDN w:val="0"/>
        <w:spacing w:after="0" w:line="240" w:lineRule="auto"/>
        <w:ind w:firstLine="540"/>
        <w:contextualSpacing/>
        <w:jc w:val="both"/>
        <w:textAlignment w:val="baseline"/>
        <w:rPr>
          <w:rFonts w:ascii="Times New Roman" w:eastAsia="Times New Roman" w:hAnsi="Times New Roman" w:cs="Times New Roman"/>
          <w:color w:val="000000" w:themeColor="text1"/>
          <w:sz w:val="24"/>
          <w:szCs w:val="24"/>
        </w:rPr>
      </w:pPr>
      <w:r w:rsidRPr="2D5C197B">
        <w:rPr>
          <w:rFonts w:ascii="Times New Roman" w:eastAsia="Times New Roman" w:hAnsi="Times New Roman" w:cs="Times New Roman"/>
          <w:color w:val="000000" w:themeColor="text1"/>
          <w:sz w:val="24"/>
          <w:szCs w:val="24"/>
          <w:lang w:eastAsia="lt-LT"/>
        </w:rPr>
        <w:t xml:space="preserve">10.5. </w:t>
      </w:r>
      <w:r w:rsidR="00A41A34" w:rsidRPr="2D5C197B">
        <w:rPr>
          <w:rFonts w:ascii="Times New Roman" w:eastAsia="Times New Roman" w:hAnsi="Times New Roman" w:cs="Times New Roman"/>
          <w:color w:val="000000" w:themeColor="text1"/>
          <w:sz w:val="24"/>
          <w:szCs w:val="24"/>
          <w:lang w:eastAsia="lt-LT"/>
        </w:rPr>
        <w:t>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w:t>
      </w:r>
    </w:p>
    <w:p w14:paraId="43A957E8" w14:textId="412479E2" w:rsidR="00A41A34" w:rsidRPr="00A41A34" w:rsidRDefault="47C55557" w:rsidP="472A64FA">
      <w:pPr>
        <w:tabs>
          <w:tab w:val="left" w:pos="851"/>
        </w:tabs>
        <w:suppressAutoHyphens/>
        <w:autoSpaceDN w:val="0"/>
        <w:spacing w:after="0" w:line="240" w:lineRule="auto"/>
        <w:ind w:firstLine="540"/>
        <w:contextualSpacing/>
        <w:jc w:val="both"/>
        <w:textAlignment w:val="baseline"/>
        <w:rPr>
          <w:rFonts w:ascii="Times New Roman" w:eastAsia="Times New Roman" w:hAnsi="Times New Roman" w:cs="Times New Roman"/>
          <w:color w:val="000000" w:themeColor="text1"/>
          <w:sz w:val="24"/>
          <w:szCs w:val="24"/>
        </w:rPr>
      </w:pPr>
      <w:r w:rsidRPr="2D5C197B">
        <w:rPr>
          <w:rFonts w:ascii="Times New Roman" w:eastAsia="Times New Roman" w:hAnsi="Times New Roman" w:cs="Times New Roman"/>
          <w:color w:val="000000" w:themeColor="text1"/>
          <w:sz w:val="24"/>
          <w:szCs w:val="24"/>
          <w:lang w:eastAsia="lt-LT"/>
        </w:rPr>
        <w:t xml:space="preserve">10.6. </w:t>
      </w:r>
      <w:r w:rsidR="00A41A34" w:rsidRPr="2D5C197B">
        <w:rPr>
          <w:rFonts w:ascii="Times New Roman" w:eastAsia="Times New Roman" w:hAnsi="Times New Roman" w:cs="Times New Roman"/>
          <w:color w:val="000000" w:themeColor="text1"/>
          <w:sz w:val="24"/>
          <w:szCs w:val="24"/>
          <w:lang w:eastAsia="lt-LT"/>
        </w:rPr>
        <w:t>Sutarties užtikrinimu garantas (laiduotojas) privalo neatšaukiamai ir besąlygiškai įsipareigoti ne vėliau kaip per 10 (dešimt)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529E3E5D" w14:textId="536D17D7" w:rsidR="00A41A34" w:rsidRPr="00A41A34" w:rsidRDefault="0B7E1A61" w:rsidP="472A64FA">
      <w:pPr>
        <w:tabs>
          <w:tab w:val="left" w:pos="851"/>
        </w:tabs>
        <w:suppressAutoHyphens/>
        <w:autoSpaceDN w:val="0"/>
        <w:spacing w:after="0" w:line="240" w:lineRule="auto"/>
        <w:ind w:firstLine="540"/>
        <w:contextualSpacing/>
        <w:jc w:val="both"/>
        <w:textAlignment w:val="baseline"/>
        <w:rPr>
          <w:rFonts w:ascii="Times New Roman" w:eastAsia="Times New Roman" w:hAnsi="Times New Roman" w:cs="Times New Roman"/>
          <w:color w:val="000000" w:themeColor="text1"/>
          <w:sz w:val="24"/>
          <w:szCs w:val="24"/>
        </w:rPr>
      </w:pPr>
      <w:r w:rsidRPr="2D5C197B">
        <w:rPr>
          <w:rFonts w:ascii="Times New Roman" w:eastAsia="Times New Roman" w:hAnsi="Times New Roman" w:cs="Times New Roman"/>
          <w:color w:val="000000" w:themeColor="text1"/>
          <w:sz w:val="24"/>
          <w:szCs w:val="24"/>
          <w:lang w:eastAsia="lt-LT"/>
        </w:rPr>
        <w:t xml:space="preserve">10.7. </w:t>
      </w:r>
      <w:r w:rsidR="00A41A34" w:rsidRPr="2D5C197B">
        <w:rPr>
          <w:rFonts w:ascii="Times New Roman" w:eastAsia="Times New Roman" w:hAnsi="Times New Roman" w:cs="Times New Roman"/>
          <w:color w:val="000000" w:themeColor="text1"/>
          <w:sz w:val="24"/>
          <w:szCs w:val="24"/>
          <w:lang w:eastAsia="lt-LT"/>
        </w:rPr>
        <w:t>Jei Pirkėjas pasinaudoja Sutarties užtikrinimu, Tiekėjas, siekdamas toliau vykdyti Sutarties įsipareigojimus, privalo per 5 (penkias) darbo dienas nuo pranešimo, kad Pirkėjas pasinaudojo Sutarties užtikrinimu, gavimo pateikti naują Sutarties užtikrinimą šiame Sutarties skyriuje nurodytai sumai.</w:t>
      </w:r>
    </w:p>
    <w:p w14:paraId="1BCB62E2" w14:textId="53B6927A" w:rsidR="00A41A34" w:rsidRPr="00A41A34" w:rsidRDefault="0059BA96" w:rsidP="472A64FA">
      <w:pPr>
        <w:tabs>
          <w:tab w:val="left" w:pos="851"/>
        </w:tabs>
        <w:suppressAutoHyphens/>
        <w:autoSpaceDN w:val="0"/>
        <w:spacing w:after="0" w:line="240" w:lineRule="auto"/>
        <w:ind w:firstLine="540"/>
        <w:contextualSpacing/>
        <w:jc w:val="both"/>
        <w:textAlignment w:val="baseline"/>
        <w:rPr>
          <w:rFonts w:ascii="Times New Roman" w:eastAsia="Times New Roman" w:hAnsi="Times New Roman" w:cs="Times New Roman"/>
          <w:color w:val="000000" w:themeColor="text1"/>
          <w:sz w:val="24"/>
          <w:szCs w:val="24"/>
        </w:rPr>
      </w:pPr>
      <w:bookmarkStart w:id="1" w:name="_Ref45288657"/>
      <w:r w:rsidRPr="2D5C197B">
        <w:rPr>
          <w:rFonts w:ascii="Times New Roman" w:eastAsia="Times New Roman" w:hAnsi="Times New Roman" w:cs="Times New Roman"/>
          <w:color w:val="000000" w:themeColor="text1"/>
          <w:sz w:val="24"/>
          <w:szCs w:val="24"/>
          <w:lang w:eastAsia="lt-LT"/>
        </w:rPr>
        <w:t xml:space="preserve">10.8. </w:t>
      </w:r>
      <w:r w:rsidR="00A41A34" w:rsidRPr="2D5C197B">
        <w:rPr>
          <w:rFonts w:ascii="Times New Roman" w:eastAsia="Times New Roman" w:hAnsi="Times New Roman" w:cs="Times New Roman"/>
          <w:color w:val="000000" w:themeColor="text1"/>
          <w:sz w:val="24"/>
          <w:szCs w:val="24"/>
          <w:lang w:eastAsia="lt-LT"/>
        </w:rPr>
        <w:t xml:space="preserve">Užtikrinimas turi galioti 1 (vienu) mėnesiu ilgiau nei Sutartyje numatytas Tiekėjo sutartinių įsipareigojimų įvykdymo galutinis terminas. </w:t>
      </w:r>
      <w:bookmarkEnd w:id="1"/>
    </w:p>
    <w:p w14:paraId="649D3D8F" w14:textId="023C57B6" w:rsidR="00A41A34" w:rsidRPr="00A41A34" w:rsidRDefault="2119832E" w:rsidP="472A64FA">
      <w:pPr>
        <w:tabs>
          <w:tab w:val="left" w:pos="851"/>
          <w:tab w:val="left" w:pos="1418"/>
        </w:tabs>
        <w:suppressAutoHyphens/>
        <w:autoSpaceDN w:val="0"/>
        <w:spacing w:after="0" w:line="240" w:lineRule="auto"/>
        <w:ind w:firstLine="540"/>
        <w:contextualSpacing/>
        <w:jc w:val="both"/>
        <w:textAlignment w:val="baseline"/>
        <w:rPr>
          <w:rFonts w:ascii="Times New Roman" w:eastAsia="Times New Roman" w:hAnsi="Times New Roman" w:cs="Times New Roman"/>
          <w:color w:val="000000" w:themeColor="text1"/>
          <w:sz w:val="24"/>
          <w:szCs w:val="24"/>
        </w:rPr>
      </w:pPr>
      <w:r w:rsidRPr="2D5C197B">
        <w:rPr>
          <w:rFonts w:ascii="Times New Roman" w:eastAsia="Times New Roman" w:hAnsi="Times New Roman" w:cs="Times New Roman"/>
          <w:color w:val="000000" w:themeColor="text1"/>
          <w:sz w:val="24"/>
          <w:szCs w:val="24"/>
          <w:lang w:eastAsia="lt-LT"/>
        </w:rPr>
        <w:t xml:space="preserve">10.9. </w:t>
      </w:r>
      <w:r w:rsidR="00A41A34" w:rsidRPr="2D5C197B">
        <w:rPr>
          <w:rFonts w:ascii="Times New Roman" w:eastAsia="Times New Roman" w:hAnsi="Times New Roman" w:cs="Times New Roman"/>
          <w:color w:val="000000" w:themeColor="text1"/>
          <w:sz w:val="24"/>
          <w:szCs w:val="24"/>
          <w:lang w:eastAsia="lt-LT"/>
        </w:rPr>
        <w:t>Jeigu Sutartyje yra pratęsiamas Prekių pristatymo terminas, Tiekėjas, per 5 (penkias) darbo dienas po Susitarimo dėl Prekių pristatymo termino pratęsimo pasirašymo, privalo Pirkėjui pateikti naują arba pratęstą užtikrinimą 1 (vienu) mėnesiu ilgesniam nei pratęsiamam Prekių pristatymo laikotarpiui. Susitarimas dėl Prekių pristatymo termino pratęsimo įsigalioja tik pateikus naują užtikrinimą (arba jo pratęsimą).</w:t>
      </w:r>
    </w:p>
    <w:p w14:paraId="7F4F7F65" w14:textId="7E53E983" w:rsidR="00A41A34" w:rsidRPr="00A41A34" w:rsidRDefault="5E811B4B" w:rsidP="472A64FA">
      <w:pPr>
        <w:tabs>
          <w:tab w:val="left" w:pos="851"/>
          <w:tab w:val="left" w:pos="1418"/>
        </w:tabs>
        <w:suppressAutoHyphens/>
        <w:autoSpaceDN w:val="0"/>
        <w:spacing w:after="0" w:line="240" w:lineRule="auto"/>
        <w:ind w:firstLine="540"/>
        <w:contextualSpacing/>
        <w:jc w:val="both"/>
        <w:textAlignment w:val="baseline"/>
        <w:rPr>
          <w:rFonts w:ascii="Times New Roman" w:eastAsia="Times New Roman" w:hAnsi="Times New Roman" w:cs="Times New Roman"/>
          <w:color w:val="000000" w:themeColor="text1"/>
          <w:sz w:val="24"/>
          <w:szCs w:val="24"/>
        </w:rPr>
      </w:pPr>
      <w:r w:rsidRPr="2D5C197B">
        <w:rPr>
          <w:rFonts w:ascii="Times New Roman" w:eastAsia="Times New Roman" w:hAnsi="Times New Roman" w:cs="Times New Roman"/>
          <w:color w:val="000000" w:themeColor="text1"/>
          <w:sz w:val="24"/>
          <w:szCs w:val="24"/>
          <w:lang w:eastAsia="lt-LT"/>
        </w:rPr>
        <w:t xml:space="preserve">10.10. </w:t>
      </w:r>
      <w:r w:rsidR="00A41A34" w:rsidRPr="2D5C197B">
        <w:rPr>
          <w:rFonts w:ascii="Times New Roman" w:eastAsia="Times New Roman" w:hAnsi="Times New Roman" w:cs="Times New Roman"/>
          <w:color w:val="000000" w:themeColor="text1"/>
          <w:sz w:val="24"/>
          <w:szCs w:val="24"/>
          <w:lang w:eastAsia="lt-LT"/>
        </w:rPr>
        <w:t>Jei Sutarties vykdymo metu užtikrinimą išdavęs juridinis asmuo (garantas, laiduotojas) negali įvykdyti savo įsipareigojimų, Pirkėjas gali raštu pareikalauti Tiekėjo per 10 (dešimt) darbo dienų pateikti naują Sutarties įvykdymo užtikrinimą, tokiomis pačiomis sąlygomis kaip ir ankstesnysis.</w:t>
      </w:r>
      <w:bookmarkStart w:id="2" w:name="_Ref45109182"/>
    </w:p>
    <w:p w14:paraId="27D74DD7" w14:textId="707723AC" w:rsidR="00A41A34" w:rsidRPr="00A41A34" w:rsidRDefault="42FAB85A" w:rsidP="472A64FA">
      <w:pPr>
        <w:tabs>
          <w:tab w:val="left" w:pos="851"/>
          <w:tab w:val="left" w:pos="1418"/>
        </w:tabs>
        <w:suppressAutoHyphens/>
        <w:autoSpaceDN w:val="0"/>
        <w:spacing w:after="0" w:line="240" w:lineRule="auto"/>
        <w:ind w:firstLine="540"/>
        <w:contextualSpacing/>
        <w:jc w:val="both"/>
        <w:textAlignment w:val="baseline"/>
        <w:rPr>
          <w:rFonts w:ascii="Times New Roman" w:eastAsia="Times New Roman" w:hAnsi="Times New Roman" w:cs="Times New Roman"/>
          <w:color w:val="000000" w:themeColor="text1"/>
          <w:sz w:val="24"/>
          <w:szCs w:val="24"/>
        </w:rPr>
      </w:pPr>
      <w:r w:rsidRPr="2D5C197B">
        <w:rPr>
          <w:rFonts w:ascii="Times New Roman" w:eastAsia="Times New Roman" w:hAnsi="Times New Roman" w:cs="Times New Roman"/>
          <w:color w:val="000000" w:themeColor="text1"/>
          <w:sz w:val="24"/>
          <w:szCs w:val="24"/>
          <w:lang w:eastAsia="lt-LT"/>
        </w:rPr>
        <w:t xml:space="preserve">10.11. </w:t>
      </w:r>
      <w:r w:rsidR="00A41A34" w:rsidRPr="2D5C197B">
        <w:rPr>
          <w:rFonts w:ascii="Times New Roman" w:eastAsia="Times New Roman" w:hAnsi="Times New Roman" w:cs="Times New Roman"/>
          <w:color w:val="000000" w:themeColor="text1"/>
          <w:sz w:val="24"/>
          <w:szCs w:val="24"/>
          <w:lang w:eastAsia="lt-LT"/>
        </w:rPr>
        <w:t>Užtikrinimas Tiekėjui grąžinamas (arba atsisakoma teisių į užtikrinimą, kai jis pasirašytas elektroniniu parašu) Tiekėjui pristačius Prekes ir atlikus Paslaugas pilna apimtimi</w:t>
      </w:r>
      <w:bookmarkEnd w:id="2"/>
      <w:r w:rsidR="00A41A34" w:rsidRPr="2D5C197B">
        <w:rPr>
          <w:rFonts w:ascii="Times New Roman" w:eastAsia="Times New Roman" w:hAnsi="Times New Roman" w:cs="Times New Roman"/>
          <w:color w:val="000000" w:themeColor="text1"/>
          <w:sz w:val="24"/>
          <w:szCs w:val="24"/>
          <w:lang w:eastAsia="lt-LT"/>
        </w:rPr>
        <w:t>.</w:t>
      </w:r>
    </w:p>
    <w:p w14:paraId="09D1E63C" w14:textId="76B046FA" w:rsidR="00A41A34" w:rsidRDefault="024115B2" w:rsidP="472A64FA">
      <w:pPr>
        <w:tabs>
          <w:tab w:val="left" w:pos="851"/>
          <w:tab w:val="left" w:pos="1418"/>
        </w:tabs>
        <w:suppressAutoHyphens/>
        <w:autoSpaceDN w:val="0"/>
        <w:spacing w:after="0" w:line="240" w:lineRule="auto"/>
        <w:ind w:firstLine="540"/>
        <w:contextualSpacing/>
        <w:jc w:val="both"/>
        <w:textAlignment w:val="baseline"/>
        <w:rPr>
          <w:rFonts w:ascii="Times New Roman" w:eastAsia="Times New Roman" w:hAnsi="Times New Roman" w:cs="Times New Roman"/>
          <w:color w:val="000000" w:themeColor="text1"/>
          <w:sz w:val="24"/>
          <w:szCs w:val="24"/>
          <w:lang w:eastAsia="lt-LT"/>
        </w:rPr>
      </w:pPr>
      <w:r w:rsidRPr="2D5C197B">
        <w:rPr>
          <w:rFonts w:ascii="Times New Roman" w:eastAsia="Times New Roman" w:hAnsi="Times New Roman" w:cs="Times New Roman"/>
          <w:color w:val="000000" w:themeColor="text1"/>
          <w:sz w:val="24"/>
          <w:szCs w:val="24"/>
          <w:lang w:eastAsia="lt-LT"/>
        </w:rPr>
        <w:t xml:space="preserve">10.12. </w:t>
      </w:r>
      <w:r w:rsidR="00A41A34" w:rsidRPr="2D5C197B">
        <w:rPr>
          <w:rFonts w:ascii="Times New Roman" w:eastAsia="Times New Roman" w:hAnsi="Times New Roman" w:cs="Times New Roman"/>
          <w:color w:val="000000" w:themeColor="text1"/>
          <w:sz w:val="24"/>
          <w:szCs w:val="24"/>
          <w:lang w:eastAsia="lt-LT"/>
        </w:rPr>
        <w:t>Netesybų sumokėjimas ir (ar) Sutarties užtikrinimo gavimas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 jei teisės aktai nenumato, kad privalo būti kompensuota didesnė suma.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Pirkėjas atsako tik už tiesioginius nuostolius ar žalą, tiesiogiai ir aiškiai sukeltą to, kad Pirkėjas neįvykdė savo sutartinių įsipareigojimų dėl Pirkėjo kaltės.</w:t>
      </w:r>
    </w:p>
    <w:p w14:paraId="76F7CAC7" w14:textId="77777777" w:rsidR="00BD4026" w:rsidRPr="00A41A34" w:rsidRDefault="00BD4026" w:rsidP="472A64FA">
      <w:pPr>
        <w:tabs>
          <w:tab w:val="left" w:pos="851"/>
          <w:tab w:val="left" w:pos="1418"/>
        </w:tabs>
        <w:suppressAutoHyphens/>
        <w:autoSpaceDN w:val="0"/>
        <w:spacing w:after="0" w:line="240" w:lineRule="auto"/>
        <w:ind w:firstLine="540"/>
        <w:contextualSpacing/>
        <w:jc w:val="both"/>
        <w:textAlignment w:val="baseline"/>
        <w:rPr>
          <w:rFonts w:ascii="Times New Roman" w:eastAsia="Times New Roman" w:hAnsi="Times New Roman" w:cs="Times New Roman"/>
          <w:color w:val="000000" w:themeColor="text1"/>
          <w:sz w:val="24"/>
          <w:szCs w:val="24"/>
        </w:rPr>
      </w:pPr>
    </w:p>
    <w:p w14:paraId="547A36F4" w14:textId="77777777" w:rsidR="00A41A34" w:rsidRPr="006D2E25" w:rsidRDefault="00A41A34" w:rsidP="00A41A34">
      <w:pPr>
        <w:tabs>
          <w:tab w:val="left" w:pos="851"/>
          <w:tab w:val="left" w:pos="1418"/>
        </w:tabs>
        <w:suppressAutoHyphens/>
        <w:autoSpaceDN w:val="0"/>
        <w:spacing w:after="0" w:line="288" w:lineRule="auto"/>
        <w:ind w:left="851"/>
        <w:contextualSpacing/>
        <w:jc w:val="both"/>
        <w:textAlignment w:val="baseline"/>
      </w:pPr>
    </w:p>
    <w:p w14:paraId="6F8D9A73" w14:textId="58D6DE4D" w:rsidR="00D519D9" w:rsidRPr="004E279F" w:rsidRDefault="004E279F" w:rsidP="472A64FA">
      <w:pPr>
        <w:spacing w:before="120" w:after="120"/>
        <w:jc w:val="center"/>
        <w:rPr>
          <w:rFonts w:ascii="Times New Roman" w:hAnsi="Times New Roman" w:cs="Times New Roman"/>
          <w:b/>
          <w:bCs/>
        </w:rPr>
      </w:pPr>
      <w:r w:rsidRPr="472A64FA">
        <w:rPr>
          <w:rFonts w:ascii="Times New Roman" w:hAnsi="Times New Roman" w:cs="Times New Roman"/>
          <w:b/>
          <w:bCs/>
        </w:rPr>
        <w:t>1</w:t>
      </w:r>
      <w:r w:rsidR="780925AF" w:rsidRPr="472A64FA">
        <w:rPr>
          <w:rFonts w:ascii="Times New Roman" w:hAnsi="Times New Roman" w:cs="Times New Roman"/>
          <w:b/>
          <w:bCs/>
        </w:rPr>
        <w:t>1</w:t>
      </w:r>
      <w:r w:rsidR="00D519D9" w:rsidRPr="472A64FA">
        <w:rPr>
          <w:rFonts w:ascii="Times New Roman" w:hAnsi="Times New Roman" w:cs="Times New Roman"/>
          <w:b/>
          <w:bCs/>
        </w:rPr>
        <w:t>. SUTARTIES PAKEITIMAI</w:t>
      </w:r>
    </w:p>
    <w:p w14:paraId="266B14E1" w14:textId="1F8C38DB" w:rsidR="00D519D9" w:rsidRPr="001D73EC" w:rsidRDefault="392B19FA" w:rsidP="472A64FA">
      <w:pPr>
        <w:pStyle w:val="Sraopastraipa"/>
        <w:tabs>
          <w:tab w:val="left" w:pos="1201"/>
        </w:tabs>
        <w:ind w:left="0" w:firstLine="540"/>
        <w:jc w:val="both"/>
        <w:rPr>
          <w:sz w:val="24"/>
          <w:szCs w:val="24"/>
        </w:rPr>
      </w:pPr>
      <w:r w:rsidRPr="472A64FA">
        <w:rPr>
          <w:sz w:val="24"/>
          <w:szCs w:val="24"/>
        </w:rPr>
        <w:t xml:space="preserve">11.1. </w:t>
      </w:r>
      <w:r w:rsidR="00D519D9" w:rsidRPr="472A64FA">
        <w:rPr>
          <w:sz w:val="24"/>
          <w:szCs w:val="24"/>
        </w:rPr>
        <w:t xml:space="preserve">Sutarties sąlygos Sutarties galiojimo laikotarpiu gali būti keičiamos </w:t>
      </w:r>
      <w:r w:rsidR="00753F3F" w:rsidRPr="472A64FA">
        <w:rPr>
          <w:sz w:val="24"/>
          <w:szCs w:val="24"/>
        </w:rPr>
        <w:t xml:space="preserve">LR pirkimų, atliekamų vandentvarkos, energetikos, transporto ar pašto paslaugų srities perkančiųjų subjektų, įstatymo 97 straipsnio </w:t>
      </w:r>
      <w:r w:rsidR="00D519D9" w:rsidRPr="472A64FA">
        <w:rPr>
          <w:sz w:val="24"/>
          <w:szCs w:val="24"/>
        </w:rPr>
        <w:t>1 – 3 dalyse nustatyta tvarka. Visais atvejais keičiant Sutarties sąlygas turi būti nepažeistos 89 straipsnio 4 dalies sąlygos. Sutarties sąlygų pakeitimas turi būti įformintas papildomu susitarimu ir pasirašytas abiejų Šalių.</w:t>
      </w:r>
    </w:p>
    <w:p w14:paraId="750CD32D" w14:textId="59197583" w:rsidR="00D519D9" w:rsidRDefault="00FF065E" w:rsidP="472A64FA">
      <w:pPr>
        <w:pStyle w:val="Sraopastraipa"/>
        <w:tabs>
          <w:tab w:val="left" w:pos="1201"/>
        </w:tabs>
        <w:ind w:left="0" w:firstLine="540"/>
        <w:jc w:val="both"/>
        <w:rPr>
          <w:sz w:val="24"/>
          <w:szCs w:val="24"/>
        </w:rPr>
      </w:pPr>
      <w:r w:rsidRPr="472A64FA">
        <w:rPr>
          <w:sz w:val="24"/>
          <w:szCs w:val="24"/>
        </w:rPr>
        <w:t xml:space="preserve">11.2. </w:t>
      </w:r>
      <w:r w:rsidR="00D519D9" w:rsidRPr="472A64FA">
        <w:rPr>
          <w:sz w:val="24"/>
          <w:szCs w:val="24"/>
        </w:rPr>
        <w:t xml:space="preserve">Sudarytos Sutarties Šalis gali būti pakeista LR </w:t>
      </w:r>
      <w:r w:rsidR="00753F3F" w:rsidRPr="472A64FA">
        <w:rPr>
          <w:sz w:val="24"/>
          <w:szCs w:val="24"/>
        </w:rPr>
        <w:t>pirkimų, atliekamų vandentvarkos, energetikos, transporto ar pašto paslaugų srities perkančiųjų subjektų, įstatymo 97</w:t>
      </w:r>
      <w:r w:rsidR="00D519D9" w:rsidRPr="472A64FA">
        <w:rPr>
          <w:sz w:val="24"/>
          <w:szCs w:val="24"/>
        </w:rPr>
        <w:t xml:space="preserve"> straipsnio 1 dalies 4 punkte numatytais atvejais.</w:t>
      </w:r>
    </w:p>
    <w:p w14:paraId="2E080BF5" w14:textId="77777777" w:rsidR="00BD4026" w:rsidRDefault="00BD4026" w:rsidP="472A64FA">
      <w:pPr>
        <w:pStyle w:val="Sraopastraipa"/>
        <w:tabs>
          <w:tab w:val="left" w:pos="1201"/>
        </w:tabs>
        <w:ind w:left="0" w:firstLine="540"/>
        <w:jc w:val="both"/>
        <w:rPr>
          <w:sz w:val="24"/>
          <w:szCs w:val="24"/>
        </w:rPr>
      </w:pPr>
    </w:p>
    <w:p w14:paraId="1E8B7F56" w14:textId="77777777" w:rsidR="00BD4026" w:rsidRDefault="00BD4026" w:rsidP="472A64FA">
      <w:pPr>
        <w:pStyle w:val="Sraopastraipa"/>
        <w:tabs>
          <w:tab w:val="left" w:pos="1201"/>
        </w:tabs>
        <w:ind w:left="0" w:firstLine="540"/>
        <w:jc w:val="both"/>
        <w:rPr>
          <w:sz w:val="24"/>
          <w:szCs w:val="24"/>
        </w:rPr>
      </w:pPr>
    </w:p>
    <w:p w14:paraId="7B577E9D" w14:textId="77777777" w:rsidR="00BD4026" w:rsidRDefault="00BD4026" w:rsidP="472A64FA">
      <w:pPr>
        <w:pStyle w:val="Sraopastraipa"/>
        <w:tabs>
          <w:tab w:val="left" w:pos="1201"/>
        </w:tabs>
        <w:ind w:left="0" w:firstLine="540"/>
        <w:jc w:val="both"/>
        <w:rPr>
          <w:sz w:val="24"/>
          <w:szCs w:val="24"/>
        </w:rPr>
      </w:pPr>
    </w:p>
    <w:p w14:paraId="5311C672" w14:textId="77777777" w:rsidR="00BD4026" w:rsidRPr="001D73EC" w:rsidRDefault="00BD4026" w:rsidP="472A64FA">
      <w:pPr>
        <w:pStyle w:val="Sraopastraipa"/>
        <w:tabs>
          <w:tab w:val="left" w:pos="1201"/>
        </w:tabs>
        <w:ind w:left="0" w:firstLine="540"/>
        <w:jc w:val="both"/>
        <w:rPr>
          <w:sz w:val="24"/>
          <w:szCs w:val="24"/>
        </w:rPr>
      </w:pPr>
    </w:p>
    <w:p w14:paraId="64209CD3" w14:textId="1B2B1B9F" w:rsidR="00BD4026" w:rsidRDefault="004E279F" w:rsidP="00BD4026">
      <w:pPr>
        <w:spacing w:before="120" w:after="120"/>
        <w:jc w:val="center"/>
        <w:rPr>
          <w:rFonts w:ascii="Times New Roman" w:hAnsi="Times New Roman" w:cs="Times New Roman"/>
        </w:rPr>
      </w:pPr>
      <w:r w:rsidRPr="1179B9D3">
        <w:rPr>
          <w:rFonts w:ascii="Times New Roman" w:hAnsi="Times New Roman" w:cs="Times New Roman"/>
          <w:b/>
          <w:bCs/>
        </w:rPr>
        <w:t>1</w:t>
      </w:r>
      <w:r w:rsidR="295A1C8C" w:rsidRPr="1179B9D3">
        <w:rPr>
          <w:rFonts w:ascii="Times New Roman" w:hAnsi="Times New Roman" w:cs="Times New Roman"/>
          <w:b/>
          <w:bCs/>
        </w:rPr>
        <w:t>2</w:t>
      </w:r>
      <w:r w:rsidR="00D519D9" w:rsidRPr="004E279F">
        <w:rPr>
          <w:rFonts w:ascii="Times New Roman" w:hAnsi="Times New Roman" w:cs="Times New Roman"/>
          <w:b/>
        </w:rPr>
        <w:t>. SUTARTIES VYKDYMO SUSTABDYMAS</w:t>
      </w:r>
      <w:r w:rsidR="00D519D9" w:rsidRPr="004E279F">
        <w:rPr>
          <w:rFonts w:ascii="Times New Roman" w:hAnsi="Times New Roman" w:cs="Times New Roman"/>
        </w:rPr>
        <w:t xml:space="preserve"> </w:t>
      </w:r>
    </w:p>
    <w:p w14:paraId="32F513C3" w14:textId="77777777" w:rsidR="00BD4026" w:rsidRPr="00BD4026" w:rsidRDefault="00BD4026" w:rsidP="00BD4026">
      <w:pPr>
        <w:spacing w:before="120" w:after="120"/>
        <w:jc w:val="center"/>
        <w:rPr>
          <w:rFonts w:ascii="Times New Roman" w:hAnsi="Times New Roman" w:cs="Times New Roman"/>
        </w:rPr>
      </w:pPr>
    </w:p>
    <w:p w14:paraId="2B3545BA" w14:textId="42E0700F" w:rsidR="00D519D9" w:rsidRPr="001D73EC" w:rsidRDefault="2AD5F7BF" w:rsidP="1179B9D3">
      <w:pPr>
        <w:pStyle w:val="Sraopastraipa"/>
        <w:tabs>
          <w:tab w:val="left" w:pos="1201"/>
        </w:tabs>
        <w:ind w:left="0" w:firstLine="540"/>
        <w:jc w:val="both"/>
        <w:rPr>
          <w:bCs/>
          <w:sz w:val="24"/>
          <w:szCs w:val="24"/>
        </w:rPr>
      </w:pPr>
      <w:r w:rsidRPr="1179B9D3">
        <w:rPr>
          <w:sz w:val="24"/>
          <w:szCs w:val="24"/>
        </w:rPr>
        <w:t xml:space="preserve">12.1. </w:t>
      </w:r>
      <w:r w:rsidR="00D519D9" w:rsidRPr="001D73EC">
        <w:rPr>
          <w:sz w:val="24"/>
          <w:szCs w:val="24"/>
        </w:rPr>
        <w:t xml:space="preserve">Esant svarbioms aplinkybėms, nepriklausančiomis nuo Tiekėjo valios, dėl kurių Tiekėjas negali vykdyti savo sutartinių įsipareigojimų ir/arba esant kitoms nenumatytoms aplinkybėms </w:t>
      </w:r>
      <w:r w:rsidR="00D519D9" w:rsidRPr="001D73EC">
        <w:rPr>
          <w:i/>
          <w:sz w:val="24"/>
          <w:szCs w:val="24"/>
        </w:rPr>
        <w:t>(pavyzdžiui, pasikeitus galiojančiam teisės aktui ar įsigaliojus naujam teisės aktui, kuris turi įtakos šios Sutarties vykdymui; Pirkėjui būtinas papildomas laikas atlikti papildomą pirkimą;</w:t>
      </w:r>
      <w:r w:rsidR="00D519D9" w:rsidRPr="001D73EC">
        <w:rPr>
          <w:i/>
          <w:color w:val="FF0000"/>
          <w:sz w:val="24"/>
          <w:szCs w:val="24"/>
        </w:rPr>
        <w:t xml:space="preserve"> </w:t>
      </w:r>
      <w:r w:rsidR="00D519D9" w:rsidRPr="001D73EC">
        <w:rPr>
          <w:i/>
          <w:sz w:val="24"/>
          <w:szCs w:val="24"/>
        </w:rPr>
        <w:t xml:space="preserve">ne dėl Pirkėjo kaltės </w:t>
      </w:r>
      <w:r w:rsidR="00D519D9" w:rsidRPr="001D73EC">
        <w:rPr>
          <w:i/>
          <w:iCs/>
          <w:sz w:val="24"/>
          <w:szCs w:val="24"/>
        </w:rPr>
        <w:t xml:space="preserve">vėluoja kitos Pirkėjo pirkimo sutarties, turinčios tiesioginės įtakos šiai Sutarčiai, vykdymas; </w:t>
      </w:r>
      <w:r w:rsidR="00D519D9" w:rsidRPr="001D73EC">
        <w:rPr>
          <w:i/>
          <w:sz w:val="24"/>
          <w:szCs w:val="24"/>
        </w:rPr>
        <w:t>kitos aplinkybės, kurios nebuvo žinomos pirkimo vykdymo metu ir su kuriomis susidurtų bet kuris kitas Pirkėjas)</w:t>
      </w:r>
      <w:r w:rsidR="00D519D9" w:rsidRPr="001D73EC">
        <w:rPr>
          <w:sz w:val="24"/>
          <w:szCs w:val="24"/>
        </w:rPr>
        <w:t>, Pirkėjas turi teisę sustabdyti Tiekėjo įsipareigojimų ar kurios nors jų dalies, kuri negali būti vykdoma, vykdymą.</w:t>
      </w:r>
    </w:p>
    <w:p w14:paraId="35C0C0BF" w14:textId="02AF2A4B" w:rsidR="00D519D9" w:rsidRPr="001D73EC" w:rsidRDefault="57DEBAFD" w:rsidP="1179B9D3">
      <w:pPr>
        <w:pStyle w:val="Sraopastraipa"/>
        <w:tabs>
          <w:tab w:val="left" w:pos="1201"/>
        </w:tabs>
        <w:ind w:left="0" w:firstLine="540"/>
        <w:jc w:val="both"/>
        <w:rPr>
          <w:bCs/>
          <w:sz w:val="24"/>
          <w:szCs w:val="24"/>
        </w:rPr>
      </w:pPr>
      <w:r w:rsidRPr="1179B9D3">
        <w:rPr>
          <w:sz w:val="24"/>
          <w:szCs w:val="24"/>
        </w:rPr>
        <w:t xml:space="preserve">12.2. </w:t>
      </w:r>
      <w:r w:rsidR="00D519D9" w:rsidRPr="001D73EC">
        <w:rPr>
          <w:sz w:val="24"/>
          <w:szCs w:val="24"/>
        </w:rPr>
        <w:t>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w:t>
      </w:r>
    </w:p>
    <w:p w14:paraId="3EAF2080" w14:textId="5C047702" w:rsidR="00D519D9" w:rsidRPr="001D73EC" w:rsidRDefault="1546531B" w:rsidP="1179B9D3">
      <w:pPr>
        <w:pStyle w:val="Sraopastraipa"/>
        <w:tabs>
          <w:tab w:val="left" w:pos="1201"/>
        </w:tabs>
        <w:ind w:left="0" w:firstLine="540"/>
        <w:jc w:val="both"/>
        <w:rPr>
          <w:bCs/>
          <w:sz w:val="24"/>
          <w:szCs w:val="24"/>
        </w:rPr>
      </w:pPr>
      <w:r w:rsidRPr="1179B9D3">
        <w:rPr>
          <w:sz w:val="24"/>
          <w:szCs w:val="24"/>
        </w:rPr>
        <w:t xml:space="preserve">12.3. </w:t>
      </w:r>
      <w:r w:rsidR="00D519D9" w:rsidRPr="001D73EC">
        <w:rPr>
          <w:sz w:val="24"/>
          <w:szCs w:val="24"/>
        </w:rPr>
        <w:t>Jei Tiekėjo sutartinių įsipareigojimų vykdymas dėl priežasčių, nepriklausančių nuo Tiekėjo, buvo sustabdytas laikotarpiui, ne trumpesniam nei 60 dienų, praėjus 60 dienų, Tiekėjas gali rašytiniu pranešimu Pirkėjo pareikalauti atnaujinti Sutarties vykdymą per 14 dienų arba nutraukti Sutartį.</w:t>
      </w:r>
    </w:p>
    <w:p w14:paraId="5F7EA26B" w14:textId="134A14EE" w:rsidR="00D519D9" w:rsidRPr="0076476A" w:rsidRDefault="2B40683B" w:rsidP="1179B9D3">
      <w:pPr>
        <w:pStyle w:val="Sraopastraipa"/>
        <w:tabs>
          <w:tab w:val="left" w:pos="1201"/>
        </w:tabs>
        <w:ind w:left="0" w:firstLine="540"/>
        <w:jc w:val="both"/>
        <w:rPr>
          <w:bCs/>
          <w:sz w:val="24"/>
          <w:szCs w:val="24"/>
        </w:rPr>
      </w:pPr>
      <w:r w:rsidRPr="1179B9D3">
        <w:rPr>
          <w:sz w:val="24"/>
          <w:szCs w:val="24"/>
        </w:rPr>
        <w:t xml:space="preserve">12.4. </w:t>
      </w:r>
      <w:r w:rsidR="00D519D9" w:rsidRPr="0076476A">
        <w:rPr>
          <w:sz w:val="24"/>
          <w:szCs w:val="24"/>
        </w:rPr>
        <w:t>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w:t>
      </w:r>
    </w:p>
    <w:p w14:paraId="1829CD7F" w14:textId="56D64035" w:rsidR="00D519D9" w:rsidRPr="0076476A" w:rsidRDefault="542E041F" w:rsidP="1179B9D3">
      <w:pPr>
        <w:pStyle w:val="Sraopastraipa"/>
        <w:tabs>
          <w:tab w:val="left" w:pos="1201"/>
        </w:tabs>
        <w:ind w:left="0" w:firstLine="540"/>
        <w:jc w:val="both"/>
        <w:rPr>
          <w:bCs/>
          <w:sz w:val="24"/>
          <w:szCs w:val="24"/>
        </w:rPr>
      </w:pPr>
      <w:r w:rsidRPr="1179B9D3">
        <w:rPr>
          <w:sz w:val="24"/>
          <w:szCs w:val="24"/>
        </w:rPr>
        <w:t xml:space="preserve">12.5. </w:t>
      </w:r>
      <w:r w:rsidR="00D519D9" w:rsidRPr="0076476A">
        <w:rPr>
          <w:sz w:val="24"/>
          <w:szCs w:val="24"/>
        </w:rPr>
        <w:t>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w:t>
      </w:r>
    </w:p>
    <w:p w14:paraId="16BD46D3" w14:textId="022A0E00" w:rsidR="00D519D9" w:rsidRDefault="3490B788" w:rsidP="1179B9D3">
      <w:pPr>
        <w:pStyle w:val="Sraopastraipa"/>
        <w:tabs>
          <w:tab w:val="left" w:pos="1201"/>
        </w:tabs>
        <w:ind w:left="0" w:firstLine="540"/>
        <w:jc w:val="both"/>
        <w:rPr>
          <w:sz w:val="24"/>
          <w:szCs w:val="24"/>
        </w:rPr>
      </w:pPr>
      <w:r w:rsidRPr="1179B9D3">
        <w:rPr>
          <w:sz w:val="24"/>
          <w:szCs w:val="24"/>
        </w:rPr>
        <w:t xml:space="preserve">12.6. </w:t>
      </w:r>
      <w:r w:rsidR="00D519D9" w:rsidRPr="0076476A">
        <w:rPr>
          <w:sz w:val="24"/>
          <w:szCs w:val="24"/>
        </w:rPr>
        <w:t>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darbo dienų. Sustabdytų Prekių ar jų dalies tiekimas atnaujinamas šios Sutarties 12.4 ir 12.5 papunkčiuose nustatyta tvarka.</w:t>
      </w:r>
    </w:p>
    <w:p w14:paraId="31C1512A" w14:textId="77777777" w:rsidR="00BD4026" w:rsidRPr="0076476A" w:rsidRDefault="00BD4026" w:rsidP="1179B9D3">
      <w:pPr>
        <w:pStyle w:val="Sraopastraipa"/>
        <w:tabs>
          <w:tab w:val="left" w:pos="1201"/>
        </w:tabs>
        <w:ind w:left="0" w:firstLine="540"/>
        <w:jc w:val="both"/>
        <w:rPr>
          <w:bCs/>
          <w:sz w:val="24"/>
          <w:szCs w:val="24"/>
        </w:rPr>
      </w:pPr>
    </w:p>
    <w:p w14:paraId="7652BD47" w14:textId="077F1CA7" w:rsidR="00D519D9" w:rsidRPr="004E279F" w:rsidRDefault="004E279F" w:rsidP="004E279F">
      <w:pPr>
        <w:tabs>
          <w:tab w:val="left" w:pos="993"/>
        </w:tabs>
        <w:spacing w:before="120" w:after="120"/>
        <w:jc w:val="center"/>
        <w:rPr>
          <w:rFonts w:ascii="Times New Roman" w:hAnsi="Times New Roman" w:cs="Times New Roman"/>
          <w:b/>
        </w:rPr>
      </w:pPr>
      <w:r w:rsidRPr="1179B9D3">
        <w:rPr>
          <w:rFonts w:ascii="Times New Roman" w:hAnsi="Times New Roman" w:cs="Times New Roman"/>
          <w:b/>
          <w:bCs/>
        </w:rPr>
        <w:t>1</w:t>
      </w:r>
      <w:r w:rsidR="2706EB70" w:rsidRPr="1179B9D3">
        <w:rPr>
          <w:rFonts w:ascii="Times New Roman" w:hAnsi="Times New Roman" w:cs="Times New Roman"/>
          <w:b/>
          <w:bCs/>
        </w:rPr>
        <w:t>3</w:t>
      </w:r>
      <w:r w:rsidR="00D519D9" w:rsidRPr="004E279F">
        <w:rPr>
          <w:rFonts w:ascii="Times New Roman" w:hAnsi="Times New Roman" w:cs="Times New Roman"/>
          <w:b/>
        </w:rPr>
        <w:t>. SUTARTIES PAŽEIDIMAS</w:t>
      </w:r>
    </w:p>
    <w:p w14:paraId="5F344893" w14:textId="763DBBBA" w:rsidR="00D519D9" w:rsidRPr="001D73EC" w:rsidRDefault="24138D38" w:rsidP="1179B9D3">
      <w:pPr>
        <w:pStyle w:val="Sraopastraipa"/>
        <w:tabs>
          <w:tab w:val="left" w:pos="1344"/>
        </w:tabs>
        <w:ind w:left="0" w:firstLine="540"/>
        <w:jc w:val="both"/>
        <w:rPr>
          <w:sz w:val="24"/>
          <w:szCs w:val="24"/>
        </w:rPr>
      </w:pPr>
      <w:r w:rsidRPr="1179B9D3">
        <w:rPr>
          <w:sz w:val="24"/>
          <w:szCs w:val="24"/>
        </w:rPr>
        <w:t xml:space="preserve">13.1. </w:t>
      </w:r>
      <w:r w:rsidR="00D519D9" w:rsidRPr="001D73EC">
        <w:rPr>
          <w:sz w:val="24"/>
          <w:szCs w:val="24"/>
        </w:rPr>
        <w:t>Jei kuri nors Sutarties Šalis nevykdo arba netinkamai vykdo kokius nors savo įsipareigojimus pagal Sutartį, ji pažeidžia Sutartį.</w:t>
      </w:r>
    </w:p>
    <w:p w14:paraId="73D10BF0" w14:textId="0BFC6C16" w:rsidR="00D519D9" w:rsidRPr="001D73EC" w:rsidRDefault="0EDF66A0" w:rsidP="1179B9D3">
      <w:pPr>
        <w:pStyle w:val="Sraopastraipa"/>
        <w:tabs>
          <w:tab w:val="num" w:pos="1134"/>
        </w:tabs>
        <w:ind w:left="0" w:firstLine="540"/>
        <w:rPr>
          <w:sz w:val="24"/>
          <w:szCs w:val="24"/>
        </w:rPr>
      </w:pPr>
      <w:r w:rsidRPr="1179B9D3">
        <w:rPr>
          <w:sz w:val="24"/>
          <w:szCs w:val="24"/>
        </w:rPr>
        <w:t xml:space="preserve">13.2. </w:t>
      </w:r>
      <w:r w:rsidR="00D519D9" w:rsidRPr="001D73EC">
        <w:rPr>
          <w:sz w:val="24"/>
          <w:szCs w:val="24"/>
        </w:rPr>
        <w:t>Vienai Sutarties Šaliai pažeidus Sutartį, nukentėjusioji Šalis turi teisę:</w:t>
      </w:r>
    </w:p>
    <w:p w14:paraId="35C3DC8A" w14:textId="0561EEBE" w:rsidR="00D519D9" w:rsidRPr="0076476A" w:rsidRDefault="0E264BAE" w:rsidP="1179B9D3">
      <w:pPr>
        <w:pStyle w:val="BodyText11"/>
        <w:tabs>
          <w:tab w:val="left" w:pos="1343"/>
          <w:tab w:val="num" w:pos="1701"/>
        </w:tabs>
        <w:ind w:firstLine="540"/>
        <w:jc w:val="left"/>
        <w:rPr>
          <w:rFonts w:ascii="Times New Roman" w:hAnsi="Times New Roman"/>
          <w:sz w:val="24"/>
          <w:szCs w:val="24"/>
          <w:lang w:val="lt-LT"/>
        </w:rPr>
      </w:pPr>
      <w:r w:rsidRPr="1179B9D3">
        <w:rPr>
          <w:rFonts w:ascii="Times New Roman" w:hAnsi="Times New Roman"/>
          <w:sz w:val="24"/>
          <w:szCs w:val="24"/>
          <w:lang w:val="lt-LT"/>
        </w:rPr>
        <w:t xml:space="preserve">13.2.1. </w:t>
      </w:r>
      <w:r w:rsidR="00D519D9" w:rsidRPr="0076476A">
        <w:rPr>
          <w:rFonts w:ascii="Times New Roman" w:hAnsi="Times New Roman"/>
          <w:sz w:val="24"/>
          <w:szCs w:val="24"/>
          <w:lang w:val="lt-LT"/>
        </w:rPr>
        <w:t>reikalauti kitos Šalies vykdyti sutartinius įsipareigojimus;</w:t>
      </w:r>
    </w:p>
    <w:p w14:paraId="35F078C5" w14:textId="6B5F4D87" w:rsidR="00D519D9" w:rsidRPr="0076476A" w:rsidRDefault="182FB5ED" w:rsidP="1179B9D3">
      <w:pPr>
        <w:pStyle w:val="BodyText11"/>
        <w:tabs>
          <w:tab w:val="left" w:pos="1343"/>
          <w:tab w:val="num" w:pos="1701"/>
        </w:tabs>
        <w:ind w:firstLine="540"/>
        <w:jc w:val="left"/>
        <w:rPr>
          <w:rFonts w:ascii="Times New Roman" w:hAnsi="Times New Roman"/>
          <w:sz w:val="24"/>
          <w:szCs w:val="24"/>
          <w:lang w:val="lt-LT"/>
        </w:rPr>
      </w:pPr>
      <w:r w:rsidRPr="1179B9D3">
        <w:rPr>
          <w:rFonts w:ascii="Times New Roman" w:hAnsi="Times New Roman"/>
          <w:sz w:val="24"/>
          <w:szCs w:val="24"/>
          <w:lang w:val="lt-LT"/>
        </w:rPr>
        <w:t xml:space="preserve">13.2.2. </w:t>
      </w:r>
      <w:r w:rsidR="00D519D9" w:rsidRPr="0076476A">
        <w:rPr>
          <w:rFonts w:ascii="Times New Roman" w:hAnsi="Times New Roman"/>
          <w:sz w:val="24"/>
          <w:szCs w:val="24"/>
          <w:lang w:val="lt-LT"/>
        </w:rPr>
        <w:t>reikalauti atlyginti nuostolius;</w:t>
      </w:r>
    </w:p>
    <w:p w14:paraId="6555E0DA" w14:textId="3438770E" w:rsidR="00D519D9" w:rsidRPr="0076476A" w:rsidRDefault="0EEA1B5C" w:rsidP="1179B9D3">
      <w:pPr>
        <w:pStyle w:val="BodyText11"/>
        <w:tabs>
          <w:tab w:val="left" w:pos="1343"/>
          <w:tab w:val="num" w:pos="1701"/>
        </w:tabs>
        <w:ind w:firstLine="540"/>
        <w:jc w:val="left"/>
        <w:rPr>
          <w:rFonts w:ascii="Times New Roman" w:hAnsi="Times New Roman"/>
          <w:sz w:val="24"/>
          <w:szCs w:val="24"/>
          <w:lang w:val="lt-LT"/>
        </w:rPr>
      </w:pPr>
      <w:r w:rsidRPr="1179B9D3">
        <w:rPr>
          <w:rFonts w:ascii="Times New Roman" w:hAnsi="Times New Roman"/>
          <w:sz w:val="24"/>
          <w:szCs w:val="24"/>
          <w:lang w:val="lt-LT"/>
        </w:rPr>
        <w:t xml:space="preserve">13.2.3. </w:t>
      </w:r>
      <w:r w:rsidR="00D519D9" w:rsidRPr="0076476A">
        <w:rPr>
          <w:rFonts w:ascii="Times New Roman" w:hAnsi="Times New Roman"/>
          <w:sz w:val="24"/>
          <w:szCs w:val="24"/>
          <w:lang w:val="lt-LT"/>
        </w:rPr>
        <w:t xml:space="preserve">reikalauti sumokėti Sutarties </w:t>
      </w:r>
      <w:r w:rsidR="1583259F" w:rsidRPr="1179B9D3">
        <w:rPr>
          <w:rFonts w:ascii="Times New Roman" w:hAnsi="Times New Roman"/>
          <w:sz w:val="24"/>
          <w:szCs w:val="24"/>
          <w:lang w:val="lt-LT"/>
        </w:rPr>
        <w:t>7</w:t>
      </w:r>
      <w:r w:rsidR="00D519D9" w:rsidRPr="0076476A">
        <w:rPr>
          <w:rFonts w:ascii="Times New Roman" w:hAnsi="Times New Roman"/>
          <w:sz w:val="24"/>
          <w:szCs w:val="24"/>
          <w:lang w:val="lt-LT"/>
        </w:rPr>
        <w:t>.2</w:t>
      </w:r>
      <w:r w:rsidR="3D5D37F2" w:rsidRPr="1179B9D3">
        <w:rPr>
          <w:rFonts w:ascii="Times New Roman" w:hAnsi="Times New Roman"/>
          <w:sz w:val="24"/>
          <w:szCs w:val="24"/>
          <w:lang w:val="lt-LT"/>
        </w:rPr>
        <w:t>.</w:t>
      </w:r>
      <w:r w:rsidR="00D519D9" w:rsidRPr="0076476A">
        <w:rPr>
          <w:rFonts w:ascii="Times New Roman" w:hAnsi="Times New Roman"/>
          <w:sz w:val="24"/>
          <w:szCs w:val="24"/>
          <w:lang w:val="lt-LT"/>
        </w:rPr>
        <w:t xml:space="preserve"> ir </w:t>
      </w:r>
      <w:r w:rsidR="216E835F" w:rsidRPr="1179B9D3">
        <w:rPr>
          <w:rFonts w:ascii="Times New Roman" w:hAnsi="Times New Roman"/>
          <w:sz w:val="24"/>
          <w:szCs w:val="24"/>
          <w:lang w:val="lt-LT"/>
        </w:rPr>
        <w:t>7</w:t>
      </w:r>
      <w:r w:rsidR="00D519D9" w:rsidRPr="0076476A">
        <w:rPr>
          <w:rFonts w:ascii="Times New Roman" w:hAnsi="Times New Roman"/>
          <w:sz w:val="24"/>
          <w:szCs w:val="24"/>
          <w:lang w:val="lt-LT"/>
        </w:rPr>
        <w:t>.3</w:t>
      </w:r>
      <w:r w:rsidR="1A047FC1" w:rsidRPr="1179B9D3">
        <w:rPr>
          <w:rFonts w:ascii="Times New Roman" w:hAnsi="Times New Roman"/>
          <w:sz w:val="24"/>
          <w:szCs w:val="24"/>
          <w:lang w:val="lt-LT"/>
        </w:rPr>
        <w:t>.</w:t>
      </w:r>
      <w:r w:rsidR="00D519D9" w:rsidRPr="0076476A">
        <w:rPr>
          <w:rFonts w:ascii="Times New Roman" w:hAnsi="Times New Roman"/>
          <w:sz w:val="24"/>
          <w:szCs w:val="24"/>
          <w:lang w:val="lt-LT"/>
        </w:rPr>
        <w:t xml:space="preserve"> papunkčiuose nustatytus delspinigius;</w:t>
      </w:r>
    </w:p>
    <w:p w14:paraId="2A9FE962" w14:textId="7B59C096" w:rsidR="00D519D9" w:rsidRDefault="31857AE7" w:rsidP="1179B9D3">
      <w:pPr>
        <w:pStyle w:val="BodyText11"/>
        <w:tabs>
          <w:tab w:val="left" w:pos="634"/>
          <w:tab w:val="num" w:pos="1701"/>
        </w:tabs>
        <w:ind w:firstLine="540"/>
        <w:jc w:val="left"/>
        <w:rPr>
          <w:rFonts w:ascii="Times New Roman" w:hAnsi="Times New Roman"/>
          <w:sz w:val="24"/>
          <w:szCs w:val="24"/>
          <w:lang w:val="lt-LT"/>
        </w:rPr>
      </w:pPr>
      <w:r w:rsidRPr="1179B9D3">
        <w:rPr>
          <w:rFonts w:ascii="Times New Roman" w:hAnsi="Times New Roman"/>
          <w:sz w:val="24"/>
          <w:szCs w:val="24"/>
          <w:lang w:val="lt-LT"/>
        </w:rPr>
        <w:t xml:space="preserve">13.2.4. </w:t>
      </w:r>
      <w:r w:rsidR="00D519D9" w:rsidRPr="0076476A">
        <w:rPr>
          <w:rFonts w:ascii="Times New Roman" w:hAnsi="Times New Roman"/>
          <w:sz w:val="24"/>
          <w:szCs w:val="24"/>
          <w:lang w:val="lt-LT"/>
        </w:rPr>
        <w:t>pasinaudoti Sutarties įvykdymo užtikrinimu</w:t>
      </w:r>
      <w:r w:rsidR="00D519D9">
        <w:rPr>
          <w:rFonts w:ascii="Times New Roman" w:hAnsi="Times New Roman"/>
          <w:sz w:val="24"/>
          <w:szCs w:val="24"/>
          <w:lang w:val="lt-LT"/>
        </w:rPr>
        <w:t xml:space="preserve"> (jei reikalautas)</w:t>
      </w:r>
      <w:r w:rsidR="00D519D9" w:rsidRPr="0076476A">
        <w:rPr>
          <w:rFonts w:ascii="Times New Roman" w:hAnsi="Times New Roman"/>
          <w:sz w:val="24"/>
          <w:szCs w:val="24"/>
          <w:lang w:val="lt-LT"/>
        </w:rPr>
        <w:t>;</w:t>
      </w:r>
    </w:p>
    <w:p w14:paraId="53C91471" w14:textId="08AD0988" w:rsidR="00D519D9" w:rsidRPr="001D7CBF" w:rsidRDefault="16002763" w:rsidP="1179B9D3">
      <w:pPr>
        <w:pStyle w:val="Sraopastraipa"/>
        <w:tabs>
          <w:tab w:val="num" w:pos="1701"/>
        </w:tabs>
        <w:ind w:left="0" w:firstLine="540"/>
        <w:rPr>
          <w:sz w:val="24"/>
          <w:szCs w:val="24"/>
        </w:rPr>
      </w:pPr>
      <w:r w:rsidRPr="1179B9D3">
        <w:rPr>
          <w:sz w:val="24"/>
          <w:szCs w:val="24"/>
          <w:lang w:eastAsia="ar-SA"/>
        </w:rPr>
        <w:t xml:space="preserve">13.2.5. </w:t>
      </w:r>
      <w:r w:rsidR="00D519D9" w:rsidRPr="008E6F07">
        <w:rPr>
          <w:sz w:val="24"/>
          <w:szCs w:val="24"/>
          <w:lang w:eastAsia="ar-SA"/>
        </w:rPr>
        <w:t>mokėti baudą</w:t>
      </w:r>
      <w:r w:rsidR="00D519D9">
        <w:rPr>
          <w:sz w:val="24"/>
          <w:szCs w:val="24"/>
          <w:lang w:eastAsia="ar-SA"/>
        </w:rPr>
        <w:t>;</w:t>
      </w:r>
    </w:p>
    <w:p w14:paraId="64220399" w14:textId="1412296D" w:rsidR="00D519D9" w:rsidRPr="0076476A" w:rsidRDefault="4AD8119A" w:rsidP="2D5C197B">
      <w:pPr>
        <w:pStyle w:val="BodyText11"/>
        <w:tabs>
          <w:tab w:val="left" w:pos="634"/>
          <w:tab w:val="num" w:pos="1701"/>
        </w:tabs>
        <w:ind w:firstLine="540"/>
        <w:rPr>
          <w:rFonts w:ascii="Times New Roman" w:hAnsi="Times New Roman"/>
          <w:sz w:val="24"/>
          <w:szCs w:val="24"/>
          <w:lang w:val="lt-LT"/>
        </w:rPr>
      </w:pPr>
      <w:r w:rsidRPr="1179B9D3">
        <w:rPr>
          <w:rFonts w:ascii="Times New Roman" w:hAnsi="Times New Roman"/>
          <w:sz w:val="24"/>
          <w:szCs w:val="24"/>
          <w:lang w:val="lt-LT"/>
        </w:rPr>
        <w:t xml:space="preserve">13.2.6. </w:t>
      </w:r>
      <w:r w:rsidR="00D519D9" w:rsidRPr="0076476A">
        <w:rPr>
          <w:rFonts w:ascii="Times New Roman" w:hAnsi="Times New Roman"/>
          <w:sz w:val="24"/>
          <w:szCs w:val="24"/>
          <w:lang w:val="lt-LT"/>
        </w:rPr>
        <w:t>reikalauti sumažinti kainą, neįvykdyta ar netinkamai įvykdyta Tiekėjo įsipareigojimų dalimi;</w:t>
      </w:r>
    </w:p>
    <w:p w14:paraId="07F0E88A" w14:textId="7EDD990D" w:rsidR="00D519D9" w:rsidRPr="0076476A" w:rsidRDefault="036E95B3" w:rsidP="1179B9D3">
      <w:pPr>
        <w:pStyle w:val="BodyText11"/>
        <w:tabs>
          <w:tab w:val="left" w:pos="1343"/>
          <w:tab w:val="num" w:pos="1701"/>
        </w:tabs>
        <w:ind w:firstLine="540"/>
        <w:jc w:val="left"/>
        <w:rPr>
          <w:rFonts w:ascii="Times New Roman" w:hAnsi="Times New Roman"/>
          <w:sz w:val="24"/>
          <w:szCs w:val="24"/>
          <w:lang w:val="lt-LT"/>
        </w:rPr>
      </w:pPr>
      <w:r w:rsidRPr="1179B9D3">
        <w:rPr>
          <w:rFonts w:ascii="Times New Roman" w:hAnsi="Times New Roman"/>
          <w:sz w:val="24"/>
          <w:szCs w:val="24"/>
          <w:lang w:val="lt-LT"/>
        </w:rPr>
        <w:t xml:space="preserve">13.2.7. </w:t>
      </w:r>
      <w:r w:rsidR="00D519D9" w:rsidRPr="0076476A">
        <w:rPr>
          <w:rFonts w:ascii="Times New Roman" w:hAnsi="Times New Roman"/>
          <w:sz w:val="24"/>
          <w:szCs w:val="24"/>
          <w:lang w:val="lt-LT"/>
        </w:rPr>
        <w:t>nutraukti Sutartį;</w:t>
      </w:r>
    </w:p>
    <w:p w14:paraId="4015B573" w14:textId="1AC83145" w:rsidR="00D519D9" w:rsidRPr="0076476A" w:rsidRDefault="278C2CFF" w:rsidP="1179B9D3">
      <w:pPr>
        <w:pStyle w:val="BodyText11"/>
        <w:tabs>
          <w:tab w:val="left" w:pos="1343"/>
          <w:tab w:val="num" w:pos="1701"/>
        </w:tabs>
        <w:ind w:firstLine="540"/>
        <w:jc w:val="left"/>
        <w:rPr>
          <w:rFonts w:ascii="Times New Roman" w:hAnsi="Times New Roman"/>
          <w:sz w:val="24"/>
          <w:szCs w:val="24"/>
          <w:lang w:val="lt-LT"/>
        </w:rPr>
      </w:pPr>
      <w:r w:rsidRPr="1179B9D3">
        <w:rPr>
          <w:rFonts w:ascii="Times New Roman" w:hAnsi="Times New Roman"/>
          <w:sz w:val="24"/>
          <w:szCs w:val="24"/>
          <w:lang w:val="lt-LT"/>
        </w:rPr>
        <w:t xml:space="preserve">13.2.8. </w:t>
      </w:r>
      <w:r w:rsidR="00D519D9" w:rsidRPr="0076476A">
        <w:rPr>
          <w:rFonts w:ascii="Times New Roman" w:hAnsi="Times New Roman"/>
          <w:sz w:val="24"/>
          <w:szCs w:val="24"/>
          <w:lang w:val="lt-LT"/>
        </w:rPr>
        <w:t>taikyti kitus Lietuvos Respublikos teisės aktų nustatytus teisių gynimo būdus.</w:t>
      </w:r>
    </w:p>
    <w:p w14:paraId="1BDEC2EA" w14:textId="1966E711" w:rsidR="00D519D9" w:rsidRPr="0076476A" w:rsidRDefault="01F712AE" w:rsidP="2163AA64">
      <w:pPr>
        <w:pStyle w:val="BodyText11"/>
        <w:ind w:firstLine="540"/>
        <w:rPr>
          <w:rFonts w:ascii="Times New Roman" w:hAnsi="Times New Roman"/>
          <w:sz w:val="24"/>
          <w:szCs w:val="24"/>
          <w:lang w:val="lt-LT"/>
        </w:rPr>
      </w:pPr>
      <w:r w:rsidRPr="1179B9D3">
        <w:rPr>
          <w:rFonts w:ascii="Times New Roman" w:hAnsi="Times New Roman"/>
          <w:sz w:val="24"/>
          <w:szCs w:val="24"/>
          <w:lang w:val="lt-LT"/>
        </w:rPr>
        <w:t xml:space="preserve">13.3. </w:t>
      </w:r>
      <w:r w:rsidR="00D519D9" w:rsidRPr="0076476A">
        <w:rPr>
          <w:rFonts w:ascii="Times New Roman" w:hAnsi="Times New Roman"/>
          <w:sz w:val="24"/>
          <w:szCs w:val="24"/>
          <w:lang w:val="lt-LT"/>
        </w:rPr>
        <w:t>Tiekėjas negali perleisti visų ar dalies savo įsipareigojimų pagal šią Sutartį be išankstinio raštiško Pirkėjo sutikimo.</w:t>
      </w:r>
    </w:p>
    <w:p w14:paraId="4BE83F15" w14:textId="268B733D" w:rsidR="00D519D9" w:rsidRPr="0076476A" w:rsidRDefault="607B00DC" w:rsidP="1179B9D3">
      <w:pPr>
        <w:pStyle w:val="BodyText11"/>
        <w:ind w:firstLine="540"/>
        <w:rPr>
          <w:rFonts w:ascii="Times New Roman" w:hAnsi="Times New Roman"/>
          <w:sz w:val="24"/>
          <w:szCs w:val="24"/>
          <w:lang w:val="lt-LT"/>
        </w:rPr>
      </w:pPr>
      <w:r w:rsidRPr="1179B9D3">
        <w:rPr>
          <w:rFonts w:ascii="Times New Roman" w:hAnsi="Times New Roman"/>
          <w:sz w:val="24"/>
          <w:szCs w:val="24"/>
          <w:lang w:val="lt-LT"/>
        </w:rPr>
        <w:t xml:space="preserve">13.4. </w:t>
      </w:r>
      <w:r w:rsidR="00D519D9" w:rsidRPr="0076476A">
        <w:rPr>
          <w:rFonts w:ascii="Times New Roman" w:hAnsi="Times New Roman"/>
          <w:sz w:val="24"/>
          <w:szCs w:val="24"/>
          <w:lang w:val="lt-LT"/>
        </w:rPr>
        <w:t>Tiekėjas turi nedelsiant pranešti Pirkėjui apie bet kokius esminius Tiekėjo asmens pasikeitimus, patvirtinant, kad prielaidos, būtinos Sutarčiai vykdyti, nenustojo galioti.</w:t>
      </w:r>
    </w:p>
    <w:p w14:paraId="27C8EBB0" w14:textId="5CF705FE" w:rsidR="00D519D9" w:rsidRPr="0076476A" w:rsidRDefault="1BA96521" w:rsidP="1179B9D3">
      <w:pPr>
        <w:pStyle w:val="BodyText11"/>
        <w:ind w:firstLine="540"/>
        <w:rPr>
          <w:rFonts w:ascii="Times New Roman" w:hAnsi="Times New Roman"/>
          <w:sz w:val="24"/>
          <w:szCs w:val="24"/>
          <w:lang w:val="lt-LT"/>
        </w:rPr>
      </w:pPr>
      <w:r w:rsidRPr="1179B9D3">
        <w:rPr>
          <w:rFonts w:ascii="Times New Roman" w:hAnsi="Times New Roman"/>
          <w:sz w:val="24"/>
          <w:szCs w:val="24"/>
          <w:lang w:val="lt-LT"/>
        </w:rPr>
        <w:t xml:space="preserve">13.5. </w:t>
      </w:r>
      <w:r w:rsidR="00D519D9" w:rsidRPr="0076476A">
        <w:rPr>
          <w:rFonts w:ascii="Times New Roman" w:hAnsi="Times New Roman"/>
          <w:sz w:val="24"/>
          <w:szCs w:val="24"/>
          <w:lang w:val="lt-LT"/>
        </w:rPr>
        <w:t>Šioje Sutartyje esminėmis sąlygomis laikoma:</w:t>
      </w:r>
    </w:p>
    <w:p w14:paraId="6206775B" w14:textId="571F9EE0" w:rsidR="00D519D9" w:rsidRPr="0076476A" w:rsidRDefault="06764DF6" w:rsidP="1179B9D3">
      <w:pPr>
        <w:pStyle w:val="BodyText11"/>
        <w:tabs>
          <w:tab w:val="left" w:pos="1343"/>
          <w:tab w:val="left" w:pos="1843"/>
        </w:tabs>
        <w:ind w:firstLine="540"/>
        <w:rPr>
          <w:rFonts w:ascii="Times New Roman" w:hAnsi="Times New Roman"/>
          <w:sz w:val="24"/>
          <w:szCs w:val="24"/>
          <w:lang w:val="lt-LT"/>
        </w:rPr>
      </w:pPr>
      <w:r w:rsidRPr="1179B9D3">
        <w:rPr>
          <w:rFonts w:ascii="Times New Roman" w:hAnsi="Times New Roman"/>
          <w:sz w:val="24"/>
          <w:szCs w:val="24"/>
          <w:lang w:val="lt-LT"/>
        </w:rPr>
        <w:t xml:space="preserve">13.5.1. </w:t>
      </w:r>
      <w:r w:rsidR="00D519D9" w:rsidRPr="0076476A">
        <w:rPr>
          <w:rFonts w:ascii="Times New Roman" w:hAnsi="Times New Roman"/>
          <w:sz w:val="24"/>
          <w:szCs w:val="24"/>
          <w:lang w:val="lt-LT"/>
        </w:rPr>
        <w:t>Sutarties dalykas, įskaitant Prekių modelius;</w:t>
      </w:r>
    </w:p>
    <w:p w14:paraId="2D1DD5A5" w14:textId="0E510178" w:rsidR="00D519D9" w:rsidRPr="0076476A" w:rsidRDefault="1A8F7F02" w:rsidP="1179B9D3">
      <w:pPr>
        <w:pStyle w:val="BodyText11"/>
        <w:tabs>
          <w:tab w:val="left" w:pos="1343"/>
          <w:tab w:val="left" w:pos="1843"/>
        </w:tabs>
        <w:ind w:firstLine="540"/>
        <w:rPr>
          <w:rFonts w:ascii="Times New Roman" w:hAnsi="Times New Roman"/>
          <w:sz w:val="24"/>
          <w:szCs w:val="24"/>
          <w:lang w:val="lt-LT"/>
        </w:rPr>
      </w:pPr>
      <w:r w:rsidRPr="1179B9D3">
        <w:rPr>
          <w:rFonts w:ascii="Times New Roman" w:hAnsi="Times New Roman"/>
          <w:sz w:val="24"/>
          <w:szCs w:val="24"/>
          <w:lang w:val="lt-LT"/>
        </w:rPr>
        <w:t xml:space="preserve">13.5.2. </w:t>
      </w:r>
      <w:r w:rsidR="00D519D9" w:rsidRPr="0076476A">
        <w:rPr>
          <w:rFonts w:ascii="Times New Roman" w:hAnsi="Times New Roman"/>
          <w:sz w:val="24"/>
          <w:szCs w:val="24"/>
          <w:lang w:val="lt-LT"/>
        </w:rPr>
        <w:t>Sutarties kaina;</w:t>
      </w:r>
    </w:p>
    <w:p w14:paraId="6C99F0E2" w14:textId="3289BEB2" w:rsidR="00D519D9" w:rsidRPr="0076476A" w:rsidRDefault="32C1B88E" w:rsidP="1179B9D3">
      <w:pPr>
        <w:pStyle w:val="Sraopastraipa"/>
        <w:tabs>
          <w:tab w:val="left" w:pos="1343"/>
          <w:tab w:val="left" w:pos="1843"/>
        </w:tabs>
        <w:ind w:left="0" w:firstLine="540"/>
        <w:jc w:val="both"/>
        <w:rPr>
          <w:sz w:val="24"/>
          <w:szCs w:val="24"/>
          <w:lang w:eastAsia="ar-SA"/>
        </w:rPr>
      </w:pPr>
      <w:r w:rsidRPr="1179B9D3">
        <w:rPr>
          <w:sz w:val="24"/>
          <w:szCs w:val="24"/>
          <w:lang w:eastAsia="ar-SA"/>
        </w:rPr>
        <w:t xml:space="preserve">13.5.3. </w:t>
      </w:r>
      <w:r w:rsidR="00D519D9" w:rsidRPr="0076476A">
        <w:rPr>
          <w:sz w:val="24"/>
          <w:szCs w:val="24"/>
          <w:lang w:eastAsia="ar-SA"/>
        </w:rPr>
        <w:t>apmokėjimo sąlygos ir tvarka;</w:t>
      </w:r>
    </w:p>
    <w:p w14:paraId="68BAF50D" w14:textId="413636B2" w:rsidR="00D519D9" w:rsidRPr="0076476A" w:rsidRDefault="04A23D78" w:rsidP="1179B9D3">
      <w:pPr>
        <w:pStyle w:val="BodyText11"/>
        <w:tabs>
          <w:tab w:val="left" w:pos="1343"/>
          <w:tab w:val="left" w:pos="1843"/>
        </w:tabs>
        <w:ind w:firstLine="540"/>
        <w:rPr>
          <w:rFonts w:ascii="Times New Roman" w:hAnsi="Times New Roman"/>
          <w:sz w:val="24"/>
          <w:szCs w:val="24"/>
          <w:lang w:val="lt-LT"/>
        </w:rPr>
      </w:pPr>
      <w:r w:rsidRPr="1179B9D3">
        <w:rPr>
          <w:rFonts w:ascii="Times New Roman" w:hAnsi="Times New Roman"/>
          <w:sz w:val="24"/>
          <w:szCs w:val="24"/>
          <w:lang w:val="lt-LT"/>
        </w:rPr>
        <w:lastRenderedPageBreak/>
        <w:t xml:space="preserve">13.5.4. </w:t>
      </w:r>
      <w:r w:rsidR="00D519D9" w:rsidRPr="0076476A">
        <w:rPr>
          <w:rFonts w:ascii="Times New Roman" w:hAnsi="Times New Roman"/>
          <w:sz w:val="24"/>
          <w:szCs w:val="24"/>
          <w:lang w:val="lt-LT"/>
        </w:rPr>
        <w:t>Tiekėjo sutartinių įsipareigojimų vykdymo terminas (-ai);</w:t>
      </w:r>
    </w:p>
    <w:p w14:paraId="6757E3BD" w14:textId="10070EF3" w:rsidR="00D519D9" w:rsidRPr="0076476A" w:rsidRDefault="673E24B9" w:rsidP="1179B9D3">
      <w:pPr>
        <w:pStyle w:val="BodyText11"/>
        <w:tabs>
          <w:tab w:val="left" w:pos="1343"/>
          <w:tab w:val="left" w:pos="1843"/>
        </w:tabs>
        <w:ind w:firstLine="540"/>
        <w:rPr>
          <w:rFonts w:ascii="Times New Roman" w:hAnsi="Times New Roman"/>
          <w:sz w:val="24"/>
          <w:szCs w:val="24"/>
          <w:lang w:val="lt-LT"/>
        </w:rPr>
      </w:pPr>
      <w:r w:rsidRPr="1179B9D3">
        <w:rPr>
          <w:rFonts w:ascii="Times New Roman" w:hAnsi="Times New Roman"/>
          <w:sz w:val="24"/>
          <w:szCs w:val="24"/>
          <w:lang w:val="lt-LT"/>
        </w:rPr>
        <w:t xml:space="preserve">13.5.5. </w:t>
      </w:r>
      <w:r w:rsidR="00D519D9" w:rsidRPr="0076476A">
        <w:rPr>
          <w:rFonts w:ascii="Times New Roman" w:hAnsi="Times New Roman"/>
          <w:sz w:val="24"/>
          <w:szCs w:val="24"/>
          <w:lang w:val="lt-LT"/>
        </w:rPr>
        <w:t>subtiekėjo (-ų) keitimo tvarka;</w:t>
      </w:r>
    </w:p>
    <w:p w14:paraId="31C8B8B4" w14:textId="65FDA581" w:rsidR="00D519D9" w:rsidRPr="0076476A" w:rsidRDefault="32CD7CB7" w:rsidP="1179B9D3">
      <w:pPr>
        <w:pStyle w:val="BodyText11"/>
        <w:tabs>
          <w:tab w:val="left" w:pos="1843"/>
        </w:tabs>
        <w:ind w:firstLine="540"/>
        <w:rPr>
          <w:rFonts w:ascii="Times New Roman" w:hAnsi="Times New Roman"/>
          <w:sz w:val="24"/>
          <w:szCs w:val="24"/>
          <w:lang w:val="lt-LT"/>
        </w:rPr>
      </w:pPr>
      <w:r w:rsidRPr="1179B9D3">
        <w:rPr>
          <w:rFonts w:ascii="Times New Roman" w:hAnsi="Times New Roman"/>
          <w:sz w:val="24"/>
          <w:szCs w:val="24"/>
          <w:lang w:val="lt-LT"/>
        </w:rPr>
        <w:t xml:space="preserve">13.6. </w:t>
      </w:r>
      <w:r w:rsidR="00D519D9" w:rsidRPr="0076476A">
        <w:rPr>
          <w:rFonts w:ascii="Times New Roman" w:hAnsi="Times New Roman"/>
          <w:sz w:val="24"/>
          <w:szCs w:val="24"/>
          <w:lang w:val="lt-LT"/>
        </w:rPr>
        <w:t>Sutarties 13.5 papunktyje numatytų sąlygų pažeidimas laikomas esminiu Sutarties pažeidimu.</w:t>
      </w:r>
    </w:p>
    <w:p w14:paraId="7C62B292" w14:textId="5747AC0B" w:rsidR="00D519D9" w:rsidRPr="0076476A" w:rsidRDefault="5FD311AE" w:rsidP="1179B9D3">
      <w:pPr>
        <w:pStyle w:val="BodyText11"/>
        <w:ind w:firstLine="540"/>
        <w:rPr>
          <w:rFonts w:ascii="Times New Roman" w:hAnsi="Times New Roman"/>
          <w:sz w:val="24"/>
          <w:szCs w:val="24"/>
          <w:lang w:val="lt-LT"/>
        </w:rPr>
      </w:pPr>
      <w:r w:rsidRPr="1179B9D3">
        <w:rPr>
          <w:rFonts w:ascii="Times New Roman" w:hAnsi="Times New Roman"/>
          <w:sz w:val="24"/>
          <w:szCs w:val="24"/>
          <w:lang w:val="lt-LT"/>
        </w:rPr>
        <w:t xml:space="preserve">13.7. </w:t>
      </w:r>
      <w:r w:rsidR="00D519D9" w:rsidRPr="0076476A">
        <w:rPr>
          <w:rFonts w:ascii="Times New Roman" w:hAnsi="Times New Roman"/>
          <w:iCs/>
          <w:sz w:val="24"/>
          <w:szCs w:val="24"/>
          <w:lang w:val="lt-LT"/>
        </w:rPr>
        <w:t>Padarius esminį Sutarties pažeidimą ir nepašalinus trūkumų per Pirkėjo pretenzijoje nurodytą terminą, Sutartis nutraukiama vienašališkai ne teismo tvarka, o Tiekėjas įrašomas į nepatikimų tiekėjų sąrašą, skelbiamą www.vpt.lt.</w:t>
      </w:r>
    </w:p>
    <w:p w14:paraId="71697B6E" w14:textId="656495EA" w:rsidR="00D519D9" w:rsidRPr="004E279F" w:rsidRDefault="004E279F" w:rsidP="00D519D9">
      <w:pPr>
        <w:spacing w:before="120" w:after="120"/>
        <w:jc w:val="center"/>
        <w:rPr>
          <w:rFonts w:ascii="Times New Roman" w:hAnsi="Times New Roman" w:cs="Times New Roman"/>
          <w:b/>
          <w:bCs/>
        </w:rPr>
      </w:pPr>
      <w:r w:rsidRPr="3C778E75">
        <w:rPr>
          <w:rFonts w:ascii="Times New Roman" w:hAnsi="Times New Roman" w:cs="Times New Roman"/>
          <w:b/>
          <w:bCs/>
        </w:rPr>
        <w:t>1</w:t>
      </w:r>
      <w:r w:rsidR="37F55CF3" w:rsidRPr="3C778E75">
        <w:rPr>
          <w:rFonts w:ascii="Times New Roman" w:hAnsi="Times New Roman" w:cs="Times New Roman"/>
          <w:b/>
          <w:bCs/>
        </w:rPr>
        <w:t>4</w:t>
      </w:r>
      <w:r w:rsidR="00D519D9" w:rsidRPr="4DC4A12A">
        <w:rPr>
          <w:rFonts w:ascii="Times New Roman" w:hAnsi="Times New Roman" w:cs="Times New Roman"/>
          <w:b/>
          <w:bCs/>
        </w:rPr>
        <w:t>. SUTARTIES NUTRAUKIMAS</w:t>
      </w:r>
    </w:p>
    <w:p w14:paraId="76B1167B" w14:textId="0F2B7D35" w:rsidR="00D519D9" w:rsidRPr="0076476A" w:rsidRDefault="18BF1A84" w:rsidP="43572C44">
      <w:pPr>
        <w:pStyle w:val="BodyText1"/>
        <w:tabs>
          <w:tab w:val="left" w:pos="1134"/>
          <w:tab w:val="left" w:pos="1344"/>
        </w:tabs>
        <w:autoSpaceDN/>
        <w:adjustRightInd/>
        <w:spacing w:line="240" w:lineRule="auto"/>
        <w:ind w:firstLine="540"/>
        <w:textAlignment w:val="auto"/>
        <w:rPr>
          <w:sz w:val="24"/>
          <w:szCs w:val="24"/>
        </w:rPr>
      </w:pPr>
      <w:r w:rsidRPr="04794DFD">
        <w:rPr>
          <w:sz w:val="24"/>
          <w:szCs w:val="24"/>
        </w:rPr>
        <w:t xml:space="preserve">14.1. </w:t>
      </w:r>
      <w:r w:rsidR="00D519D9" w:rsidRPr="0076476A">
        <w:rPr>
          <w:sz w:val="24"/>
          <w:szCs w:val="24"/>
        </w:rPr>
        <w:t xml:space="preserve">Sutartis gali būti nutraukiama </w:t>
      </w:r>
      <w:r w:rsidR="003D5FA9" w:rsidRPr="0076476A">
        <w:rPr>
          <w:sz w:val="24"/>
          <w:szCs w:val="24"/>
        </w:rPr>
        <w:t xml:space="preserve">LR </w:t>
      </w:r>
      <w:r w:rsidR="003D5FA9">
        <w:rPr>
          <w:sz w:val="24"/>
          <w:szCs w:val="24"/>
        </w:rPr>
        <w:t>pirkimų, atliekamų vandentvarkos, energetikos, transporto ar pašto paslaugų srities perkančiųjų subjektų, įstatymo 98</w:t>
      </w:r>
      <w:r w:rsidR="003D5FA9" w:rsidRPr="0076476A">
        <w:rPr>
          <w:sz w:val="24"/>
          <w:szCs w:val="24"/>
        </w:rPr>
        <w:t xml:space="preserve"> </w:t>
      </w:r>
      <w:r w:rsidR="00D519D9" w:rsidRPr="0076476A">
        <w:rPr>
          <w:sz w:val="24"/>
          <w:szCs w:val="24"/>
        </w:rPr>
        <w:t xml:space="preserve"> straipsnyje numatytais atvejais.</w:t>
      </w:r>
    </w:p>
    <w:p w14:paraId="02B85FB4" w14:textId="5F6E29BA" w:rsidR="00D519D9" w:rsidRPr="0076476A" w:rsidRDefault="1E572C7E" w:rsidP="43572C44">
      <w:pPr>
        <w:pStyle w:val="BodyText1"/>
        <w:tabs>
          <w:tab w:val="left" w:pos="1134"/>
          <w:tab w:val="left" w:pos="1344"/>
        </w:tabs>
        <w:autoSpaceDN/>
        <w:adjustRightInd/>
        <w:spacing w:line="240" w:lineRule="auto"/>
        <w:ind w:firstLine="540"/>
        <w:textAlignment w:val="auto"/>
        <w:rPr>
          <w:sz w:val="24"/>
          <w:szCs w:val="24"/>
        </w:rPr>
      </w:pPr>
      <w:r w:rsidRPr="5D6640CD">
        <w:rPr>
          <w:sz w:val="24"/>
          <w:szCs w:val="24"/>
        </w:rPr>
        <w:t xml:space="preserve">14.2. </w:t>
      </w:r>
      <w:r w:rsidR="00D519D9" w:rsidRPr="0076476A">
        <w:rPr>
          <w:sz w:val="24"/>
          <w:szCs w:val="24"/>
        </w:rPr>
        <w:t>Sutartis gali būti nutraukiama raštišku Šalių susitarimu.</w:t>
      </w:r>
    </w:p>
    <w:p w14:paraId="763C28F8" w14:textId="3E02CF76" w:rsidR="00D519D9" w:rsidRPr="0076476A" w:rsidRDefault="06EBF0E7" w:rsidP="43572C44">
      <w:pPr>
        <w:pStyle w:val="BodyText1"/>
        <w:tabs>
          <w:tab w:val="left" w:pos="885"/>
          <w:tab w:val="left" w:pos="1134"/>
          <w:tab w:val="left" w:pos="1344"/>
        </w:tabs>
        <w:autoSpaceDN/>
        <w:adjustRightInd/>
        <w:spacing w:line="240" w:lineRule="auto"/>
        <w:ind w:firstLine="540"/>
        <w:textAlignment w:val="auto"/>
        <w:rPr>
          <w:sz w:val="24"/>
          <w:szCs w:val="24"/>
        </w:rPr>
      </w:pPr>
      <w:r w:rsidRPr="256E8FAE">
        <w:rPr>
          <w:sz w:val="24"/>
          <w:szCs w:val="24"/>
        </w:rPr>
        <w:t xml:space="preserve">14.3. </w:t>
      </w:r>
      <w:r w:rsidR="00D519D9" w:rsidRPr="0076476A">
        <w:rPr>
          <w:sz w:val="24"/>
          <w:szCs w:val="24"/>
        </w:rPr>
        <w:t>Pirkėjas, įspėjęs Tiekėją prieš 10 kalendorinių dienų, gali nutraukti Sutartį šiais atvejais:</w:t>
      </w:r>
    </w:p>
    <w:p w14:paraId="7CFCB538" w14:textId="47A203DD" w:rsidR="00D519D9" w:rsidRPr="0076476A" w:rsidRDefault="33F2954B" w:rsidP="43572C44">
      <w:pPr>
        <w:pStyle w:val="BodyText1"/>
        <w:tabs>
          <w:tab w:val="left" w:pos="709"/>
          <w:tab w:val="left" w:pos="1134"/>
          <w:tab w:val="num" w:pos="1560"/>
        </w:tabs>
        <w:autoSpaceDN/>
        <w:adjustRightInd/>
        <w:spacing w:line="240" w:lineRule="auto"/>
        <w:ind w:firstLine="540"/>
        <w:textAlignment w:val="auto"/>
        <w:rPr>
          <w:sz w:val="24"/>
          <w:szCs w:val="24"/>
        </w:rPr>
      </w:pPr>
      <w:r w:rsidRPr="76ADF86D">
        <w:rPr>
          <w:sz w:val="24"/>
          <w:szCs w:val="24"/>
        </w:rPr>
        <w:t>14.3.1.</w:t>
      </w:r>
      <w:r w:rsidRPr="192A393C">
        <w:rPr>
          <w:sz w:val="24"/>
          <w:szCs w:val="24"/>
        </w:rPr>
        <w:t xml:space="preserve"> </w:t>
      </w:r>
      <w:r w:rsidR="00D519D9" w:rsidRPr="0076476A">
        <w:rPr>
          <w:sz w:val="24"/>
          <w:szCs w:val="24"/>
        </w:rPr>
        <w:t>kai Tiekėjas nevykdo savo sutartinių įsipareigojimų;</w:t>
      </w:r>
    </w:p>
    <w:p w14:paraId="05C11152" w14:textId="44F10692" w:rsidR="00D519D9" w:rsidRPr="0076476A" w:rsidRDefault="30FE27A6" w:rsidP="43572C44">
      <w:pPr>
        <w:pStyle w:val="BodyText1"/>
        <w:tabs>
          <w:tab w:val="left" w:pos="709"/>
          <w:tab w:val="left" w:pos="1134"/>
          <w:tab w:val="num" w:pos="1560"/>
        </w:tabs>
        <w:autoSpaceDN/>
        <w:adjustRightInd/>
        <w:spacing w:line="240" w:lineRule="auto"/>
        <w:ind w:firstLine="540"/>
        <w:textAlignment w:val="auto"/>
        <w:rPr>
          <w:sz w:val="24"/>
          <w:szCs w:val="24"/>
        </w:rPr>
      </w:pPr>
      <w:r w:rsidRPr="55781F88">
        <w:rPr>
          <w:sz w:val="24"/>
          <w:szCs w:val="24"/>
        </w:rPr>
        <w:t>14.3.</w:t>
      </w:r>
      <w:r w:rsidRPr="28F41104">
        <w:rPr>
          <w:sz w:val="24"/>
          <w:szCs w:val="24"/>
        </w:rPr>
        <w:t xml:space="preserve">2. </w:t>
      </w:r>
      <w:r w:rsidR="00D519D9" w:rsidRPr="28F41104">
        <w:rPr>
          <w:sz w:val="24"/>
          <w:szCs w:val="24"/>
        </w:rPr>
        <w:t>kai</w:t>
      </w:r>
      <w:r w:rsidR="00D519D9" w:rsidRPr="0076476A">
        <w:rPr>
          <w:sz w:val="24"/>
          <w:szCs w:val="24"/>
        </w:rPr>
        <w:t xml:space="preserve"> Tiekėjas patiekia netinkamos kokybės Prekes ir per pagrįstai nustatytą laikotarpį neįvykdo Pirkėjo nurodymo ištaisyti netinkamai įvykdytus arba neįvykdytus sutartinius įsipareigojimus;</w:t>
      </w:r>
    </w:p>
    <w:p w14:paraId="5AC22086" w14:textId="253FAA0C" w:rsidR="00D519D9" w:rsidRPr="0076476A" w:rsidRDefault="34B664F9" w:rsidP="43572C44">
      <w:pPr>
        <w:pStyle w:val="BodyText1"/>
        <w:tabs>
          <w:tab w:val="left" w:pos="709"/>
          <w:tab w:val="left" w:pos="1134"/>
          <w:tab w:val="num" w:pos="1560"/>
        </w:tabs>
        <w:autoSpaceDN/>
        <w:adjustRightInd/>
        <w:spacing w:line="240" w:lineRule="auto"/>
        <w:ind w:firstLine="540"/>
        <w:textAlignment w:val="auto"/>
        <w:rPr>
          <w:sz w:val="24"/>
          <w:szCs w:val="24"/>
        </w:rPr>
      </w:pPr>
      <w:r w:rsidRPr="055D040E">
        <w:rPr>
          <w:sz w:val="24"/>
          <w:szCs w:val="24"/>
        </w:rPr>
        <w:t>14.3.</w:t>
      </w:r>
      <w:r w:rsidRPr="4F7D3055">
        <w:rPr>
          <w:sz w:val="24"/>
          <w:szCs w:val="24"/>
        </w:rPr>
        <w:t xml:space="preserve">3. </w:t>
      </w:r>
      <w:r w:rsidR="00D519D9" w:rsidRPr="4F7D3055">
        <w:rPr>
          <w:sz w:val="24"/>
          <w:szCs w:val="24"/>
        </w:rPr>
        <w:t>kai</w:t>
      </w:r>
      <w:r w:rsidR="00D519D9" w:rsidRPr="0076476A">
        <w:rPr>
          <w:sz w:val="24"/>
          <w:szCs w:val="24"/>
        </w:rPr>
        <w:t xml:space="preserve"> Tiekėjas perleidžia Sutartį be Pirkėjo žinios;</w:t>
      </w:r>
    </w:p>
    <w:p w14:paraId="6466952F" w14:textId="4ACCF87B" w:rsidR="00D519D9" w:rsidRPr="0076476A" w:rsidRDefault="2C28D5ED" w:rsidP="43572C44">
      <w:pPr>
        <w:pStyle w:val="BodyText1"/>
        <w:tabs>
          <w:tab w:val="left" w:pos="709"/>
          <w:tab w:val="left" w:pos="1134"/>
          <w:tab w:val="num" w:pos="1560"/>
        </w:tabs>
        <w:autoSpaceDN/>
        <w:adjustRightInd/>
        <w:spacing w:line="240" w:lineRule="auto"/>
        <w:ind w:firstLine="540"/>
        <w:textAlignment w:val="auto"/>
        <w:rPr>
          <w:sz w:val="24"/>
          <w:szCs w:val="24"/>
        </w:rPr>
      </w:pPr>
      <w:r w:rsidRPr="60867F9A">
        <w:rPr>
          <w:sz w:val="24"/>
          <w:szCs w:val="24"/>
        </w:rPr>
        <w:t xml:space="preserve">14.3.4. </w:t>
      </w:r>
      <w:r w:rsidR="00D519D9" w:rsidRPr="60867F9A">
        <w:rPr>
          <w:sz w:val="24"/>
          <w:szCs w:val="24"/>
        </w:rPr>
        <w:t>kai</w:t>
      </w:r>
      <w:r w:rsidR="00D519D9" w:rsidRPr="0076476A">
        <w:rPr>
          <w:sz w:val="24"/>
          <w:szCs w:val="24"/>
        </w:rPr>
        <w:t xml:space="preserve"> Tiekėjas bankrutuoja arba yra likviduojamas, kai sustabdo ūkinę veiklą, arba kai įstatymuose ir kituose teisės aktuose numatyta tvarka susidaro analogiška situacija;</w:t>
      </w:r>
    </w:p>
    <w:p w14:paraId="4E762A7A" w14:textId="34D3F782" w:rsidR="00D519D9" w:rsidRPr="0076476A" w:rsidRDefault="0C8A79E9" w:rsidP="43572C44">
      <w:pPr>
        <w:pStyle w:val="BodyText1"/>
        <w:tabs>
          <w:tab w:val="left" w:pos="709"/>
          <w:tab w:val="left" w:pos="1134"/>
          <w:tab w:val="num" w:pos="1560"/>
        </w:tabs>
        <w:autoSpaceDN/>
        <w:adjustRightInd/>
        <w:spacing w:line="240" w:lineRule="auto"/>
        <w:ind w:firstLine="540"/>
        <w:textAlignment w:val="auto"/>
        <w:rPr>
          <w:sz w:val="24"/>
          <w:szCs w:val="24"/>
        </w:rPr>
      </w:pPr>
      <w:r w:rsidRPr="07E57425">
        <w:rPr>
          <w:sz w:val="24"/>
          <w:szCs w:val="24"/>
        </w:rPr>
        <w:t>14.3.5.</w:t>
      </w:r>
      <w:r w:rsidRPr="139FDCB9">
        <w:rPr>
          <w:sz w:val="24"/>
          <w:szCs w:val="24"/>
        </w:rPr>
        <w:t xml:space="preserve"> </w:t>
      </w:r>
      <w:r w:rsidR="00D519D9" w:rsidRPr="0076476A">
        <w:rPr>
          <w:sz w:val="24"/>
          <w:szCs w:val="24"/>
        </w:rPr>
        <w:t>kai keičiasi Tiekėjo organizacinė struktūra – juridinis statusas, pobūdis ar valdymo struktūra ir tai daro įtaką tinkamam Sutarties įvykdymui, išskyrus atvejus, kai dėl šių pasikeitimų keičiama Sutartis;</w:t>
      </w:r>
    </w:p>
    <w:p w14:paraId="26487492" w14:textId="7D4F7C91" w:rsidR="00D519D9" w:rsidRPr="0076476A" w:rsidRDefault="4E08FBAC" w:rsidP="43572C44">
      <w:pPr>
        <w:pStyle w:val="BodyText1"/>
        <w:tabs>
          <w:tab w:val="left" w:pos="709"/>
          <w:tab w:val="left" w:pos="1134"/>
          <w:tab w:val="num" w:pos="1560"/>
        </w:tabs>
        <w:autoSpaceDN/>
        <w:adjustRightInd/>
        <w:spacing w:line="240" w:lineRule="auto"/>
        <w:ind w:firstLine="540"/>
        <w:textAlignment w:val="auto"/>
        <w:rPr>
          <w:sz w:val="24"/>
          <w:szCs w:val="24"/>
        </w:rPr>
      </w:pPr>
      <w:r w:rsidRPr="5D5666BC">
        <w:rPr>
          <w:sz w:val="24"/>
          <w:szCs w:val="24"/>
        </w:rPr>
        <w:t>14.3.</w:t>
      </w:r>
      <w:r w:rsidRPr="02E50580">
        <w:rPr>
          <w:sz w:val="24"/>
          <w:szCs w:val="24"/>
        </w:rPr>
        <w:t xml:space="preserve">6. </w:t>
      </w:r>
      <w:r w:rsidR="00D519D9" w:rsidRPr="02E50580">
        <w:rPr>
          <w:sz w:val="24"/>
          <w:szCs w:val="24"/>
        </w:rPr>
        <w:t>kai</w:t>
      </w:r>
      <w:r w:rsidR="00D519D9" w:rsidRPr="0076476A">
        <w:rPr>
          <w:sz w:val="24"/>
          <w:szCs w:val="24"/>
        </w:rPr>
        <w:t xml:space="preserve"> Pirkėjas šios Sutarties vykdymui negauna finansavimo;</w:t>
      </w:r>
    </w:p>
    <w:p w14:paraId="44ACCE3E" w14:textId="72DC3819" w:rsidR="00D519D9" w:rsidRPr="0076476A" w:rsidRDefault="1F8E028A" w:rsidP="43572C44">
      <w:pPr>
        <w:pStyle w:val="BodyText1"/>
        <w:tabs>
          <w:tab w:val="left" w:pos="709"/>
          <w:tab w:val="left" w:pos="1134"/>
          <w:tab w:val="num" w:pos="1560"/>
        </w:tabs>
        <w:autoSpaceDN/>
        <w:adjustRightInd/>
        <w:spacing w:line="240" w:lineRule="auto"/>
        <w:ind w:firstLine="540"/>
        <w:textAlignment w:val="auto"/>
        <w:rPr>
          <w:sz w:val="24"/>
          <w:szCs w:val="24"/>
        </w:rPr>
      </w:pPr>
      <w:r w:rsidRPr="11459914">
        <w:rPr>
          <w:sz w:val="24"/>
          <w:szCs w:val="24"/>
        </w:rPr>
        <w:t>14.3.</w:t>
      </w:r>
      <w:r w:rsidRPr="0C8A215E">
        <w:rPr>
          <w:sz w:val="24"/>
          <w:szCs w:val="24"/>
        </w:rPr>
        <w:t xml:space="preserve">7. </w:t>
      </w:r>
      <w:r w:rsidR="00D519D9" w:rsidRPr="0C8A215E">
        <w:rPr>
          <w:sz w:val="24"/>
          <w:szCs w:val="24"/>
        </w:rPr>
        <w:t>kai</w:t>
      </w:r>
      <w:r w:rsidR="00D519D9" w:rsidRPr="0076476A">
        <w:rPr>
          <w:sz w:val="24"/>
          <w:szCs w:val="24"/>
        </w:rPr>
        <w:t xml:space="preserve"> Prekės tampa nebereikalingos.</w:t>
      </w:r>
    </w:p>
    <w:p w14:paraId="34710C1F" w14:textId="0B0F68E3" w:rsidR="00D519D9" w:rsidRPr="0076476A" w:rsidRDefault="7BD58E98" w:rsidP="43572C44">
      <w:pPr>
        <w:pStyle w:val="BodyText1"/>
        <w:tabs>
          <w:tab w:val="left" w:pos="709"/>
          <w:tab w:val="left" w:pos="1134"/>
          <w:tab w:val="left" w:pos="1344"/>
        </w:tabs>
        <w:autoSpaceDN/>
        <w:adjustRightInd/>
        <w:spacing w:line="240" w:lineRule="auto"/>
        <w:ind w:firstLine="540"/>
        <w:textAlignment w:val="auto"/>
        <w:rPr>
          <w:sz w:val="24"/>
          <w:szCs w:val="24"/>
        </w:rPr>
      </w:pPr>
      <w:r w:rsidRPr="5DC98A1D">
        <w:rPr>
          <w:sz w:val="24"/>
          <w:szCs w:val="24"/>
        </w:rPr>
        <w:t xml:space="preserve">14.4. </w:t>
      </w:r>
      <w:r w:rsidR="00D519D9" w:rsidRPr="0076476A">
        <w:rPr>
          <w:sz w:val="24"/>
          <w:szCs w:val="24"/>
        </w:rPr>
        <w:t>Tiekėjas, prieš 14 kalendorinių dienų įspėjęs Pirkėją, gali nutraukti Sutartį, jei Pirkėjas dėl savo kaltės nevykdo savo sutartinių įsipareigojimų.</w:t>
      </w:r>
    </w:p>
    <w:p w14:paraId="6FEAD4CE" w14:textId="2ED91023" w:rsidR="00D519D9" w:rsidRPr="0076476A" w:rsidRDefault="2C99BD71" w:rsidP="43572C44">
      <w:pPr>
        <w:pStyle w:val="BodyText1"/>
        <w:tabs>
          <w:tab w:val="left" w:pos="635"/>
          <w:tab w:val="left" w:pos="1134"/>
          <w:tab w:val="left" w:pos="1344"/>
        </w:tabs>
        <w:autoSpaceDN/>
        <w:adjustRightInd/>
        <w:spacing w:line="240" w:lineRule="auto"/>
        <w:ind w:firstLine="540"/>
        <w:textAlignment w:val="auto"/>
        <w:rPr>
          <w:sz w:val="24"/>
          <w:szCs w:val="24"/>
        </w:rPr>
      </w:pPr>
      <w:r w:rsidRPr="7D336CF6">
        <w:rPr>
          <w:sz w:val="24"/>
          <w:szCs w:val="24"/>
        </w:rPr>
        <w:t xml:space="preserve">14.5. </w:t>
      </w:r>
      <w:r w:rsidR="00D519D9" w:rsidRPr="0076476A">
        <w:rPr>
          <w:sz w:val="24"/>
          <w:szCs w:val="24"/>
        </w:rPr>
        <w:t>Jei Sutartis nutraukiama ne dėl Tiekėjo kaltės, nutraukimo atveju Pirkėjas sumoka Tiekėjui patiektų Prekių vertę iki Sutarties nutraukimo. Tiekėjas neturi teisės į kokios nors patirtos žalos kompensaciją.</w:t>
      </w:r>
    </w:p>
    <w:p w14:paraId="1EF2D0FC" w14:textId="7195F6CC" w:rsidR="00D519D9" w:rsidRPr="0076476A" w:rsidRDefault="6C3A8967" w:rsidP="43572C44">
      <w:pPr>
        <w:pStyle w:val="BodyText1"/>
        <w:tabs>
          <w:tab w:val="left" w:pos="1134"/>
          <w:tab w:val="left" w:pos="1344"/>
          <w:tab w:val="left" w:pos="1485"/>
        </w:tabs>
        <w:autoSpaceDN/>
        <w:adjustRightInd/>
        <w:spacing w:line="240" w:lineRule="auto"/>
        <w:ind w:firstLine="540"/>
        <w:textAlignment w:val="auto"/>
        <w:rPr>
          <w:sz w:val="24"/>
          <w:szCs w:val="24"/>
        </w:rPr>
      </w:pPr>
      <w:r w:rsidRPr="568C92BC">
        <w:rPr>
          <w:sz w:val="24"/>
          <w:szCs w:val="24"/>
        </w:rPr>
        <w:t xml:space="preserve">14.6. </w:t>
      </w:r>
      <w:r w:rsidR="00D519D9" w:rsidRPr="0076476A">
        <w:rPr>
          <w:sz w:val="24"/>
          <w:szCs w:val="24"/>
        </w:rPr>
        <w:t>Pirkėjas po Sutarties nutraukimo turi kiek galima greičiau patvirtinti patiektų Prekių vertę. Taip pat parengiama ataskaita apie Sutarties nutraukimo dieną esančią Tiekėjo skolą Pirkėjui ir Pirkėjo skolą Tiekėjui.</w:t>
      </w:r>
    </w:p>
    <w:p w14:paraId="6448079F" w14:textId="3490EB52" w:rsidR="00D519D9" w:rsidRPr="0076476A" w:rsidRDefault="02349E88" w:rsidP="43572C44">
      <w:pPr>
        <w:pStyle w:val="BodyText1"/>
        <w:tabs>
          <w:tab w:val="left" w:pos="1134"/>
          <w:tab w:val="left" w:pos="1344"/>
        </w:tabs>
        <w:autoSpaceDN/>
        <w:adjustRightInd/>
        <w:spacing w:line="240" w:lineRule="auto"/>
        <w:ind w:firstLine="540"/>
        <w:textAlignment w:val="auto"/>
        <w:rPr>
          <w:sz w:val="24"/>
          <w:szCs w:val="24"/>
        </w:rPr>
      </w:pPr>
      <w:r w:rsidRPr="789CA095">
        <w:rPr>
          <w:sz w:val="24"/>
          <w:szCs w:val="24"/>
        </w:rPr>
        <w:t>14.</w:t>
      </w:r>
      <w:r w:rsidRPr="5EF2371D">
        <w:rPr>
          <w:sz w:val="24"/>
          <w:szCs w:val="24"/>
        </w:rPr>
        <w:t xml:space="preserve">7. </w:t>
      </w:r>
      <w:r w:rsidR="00D519D9" w:rsidRPr="5EF2371D">
        <w:rPr>
          <w:sz w:val="24"/>
          <w:szCs w:val="24"/>
        </w:rPr>
        <w:t>Nutraukus</w:t>
      </w:r>
      <w:r w:rsidR="00D519D9" w:rsidRPr="0076476A">
        <w:rPr>
          <w:sz w:val="24"/>
          <w:szCs w:val="24"/>
        </w:rPr>
        <w:t xml:space="preserve">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A5941D1" w14:textId="279248CF" w:rsidR="00D519D9" w:rsidRDefault="5ED8B80F" w:rsidP="43572C44">
      <w:pPr>
        <w:pStyle w:val="BodyText1"/>
        <w:tabs>
          <w:tab w:val="left" w:pos="1134"/>
          <w:tab w:val="left" w:pos="1344"/>
        </w:tabs>
        <w:autoSpaceDN/>
        <w:adjustRightInd/>
        <w:spacing w:line="240" w:lineRule="auto"/>
        <w:ind w:firstLine="540"/>
        <w:textAlignment w:val="auto"/>
        <w:rPr>
          <w:sz w:val="24"/>
          <w:szCs w:val="24"/>
        </w:rPr>
      </w:pPr>
      <w:r w:rsidRPr="5EF2371D">
        <w:rPr>
          <w:sz w:val="24"/>
          <w:szCs w:val="24"/>
        </w:rPr>
        <w:t>14.</w:t>
      </w:r>
      <w:r w:rsidRPr="43572C44">
        <w:rPr>
          <w:sz w:val="24"/>
          <w:szCs w:val="24"/>
        </w:rPr>
        <w:t xml:space="preserve">8. </w:t>
      </w:r>
      <w:r w:rsidR="00D519D9" w:rsidRPr="43572C44">
        <w:rPr>
          <w:sz w:val="24"/>
          <w:szCs w:val="24"/>
        </w:rPr>
        <w:t>Jei</w:t>
      </w:r>
      <w:r w:rsidR="00D519D9" w:rsidRPr="0076476A">
        <w:rPr>
          <w:sz w:val="24"/>
          <w:szCs w:val="24"/>
        </w:rPr>
        <w:t xml:space="preserve"> Sutartis nutraukiama Pirkėjo iniciatyva dėl Tiekėjo kaltės, Pirkėjo patirti nuostoliai ar išlaidos išieškomi, išskaičiuojant juos iš Tiekėjui mokėtinų sumų. </w:t>
      </w:r>
    </w:p>
    <w:p w14:paraId="0152182C" w14:textId="77777777" w:rsidR="00BD4026" w:rsidRPr="0076476A" w:rsidRDefault="00BD4026" w:rsidP="43572C44">
      <w:pPr>
        <w:pStyle w:val="BodyText1"/>
        <w:tabs>
          <w:tab w:val="left" w:pos="1134"/>
          <w:tab w:val="left" w:pos="1344"/>
        </w:tabs>
        <w:autoSpaceDN/>
        <w:adjustRightInd/>
        <w:spacing w:line="240" w:lineRule="auto"/>
        <w:ind w:firstLine="540"/>
        <w:textAlignment w:val="auto"/>
        <w:rPr>
          <w:sz w:val="24"/>
          <w:szCs w:val="24"/>
        </w:rPr>
      </w:pPr>
    </w:p>
    <w:p w14:paraId="0D3ECDB7" w14:textId="48FF55F9" w:rsidR="00D519D9" w:rsidRPr="004E279F" w:rsidRDefault="004E279F" w:rsidP="00D519D9">
      <w:pPr>
        <w:spacing w:before="120" w:after="120"/>
        <w:jc w:val="center"/>
        <w:rPr>
          <w:rFonts w:ascii="Times New Roman" w:hAnsi="Times New Roman" w:cs="Times New Roman"/>
          <w:b/>
          <w:bCs/>
        </w:rPr>
      </w:pPr>
      <w:r w:rsidRPr="4320ADA5">
        <w:rPr>
          <w:rFonts w:ascii="Times New Roman" w:hAnsi="Times New Roman" w:cs="Times New Roman"/>
          <w:b/>
          <w:bCs/>
        </w:rPr>
        <w:t>1</w:t>
      </w:r>
      <w:r w:rsidR="038CBCAF" w:rsidRPr="4320ADA5">
        <w:rPr>
          <w:rFonts w:ascii="Times New Roman" w:hAnsi="Times New Roman" w:cs="Times New Roman"/>
          <w:b/>
          <w:bCs/>
        </w:rPr>
        <w:t>5</w:t>
      </w:r>
      <w:r w:rsidR="00D519D9" w:rsidRPr="4DC4A12A">
        <w:rPr>
          <w:rFonts w:ascii="Times New Roman" w:hAnsi="Times New Roman" w:cs="Times New Roman"/>
          <w:b/>
          <w:bCs/>
        </w:rPr>
        <w:t>. GINČŲ NAGRINĖJIMO TVARKA</w:t>
      </w:r>
    </w:p>
    <w:p w14:paraId="3D669057" w14:textId="579A41EB" w:rsidR="00D519D9" w:rsidRPr="0076476A" w:rsidRDefault="72708F29" w:rsidP="47C7EB8F">
      <w:pPr>
        <w:pStyle w:val="BodyText11"/>
        <w:tabs>
          <w:tab w:val="left" w:pos="1134"/>
        </w:tabs>
        <w:ind w:firstLine="540"/>
        <w:rPr>
          <w:rFonts w:ascii="Times New Roman" w:hAnsi="Times New Roman"/>
          <w:sz w:val="24"/>
          <w:szCs w:val="24"/>
          <w:lang w:val="lt-LT"/>
        </w:rPr>
      </w:pPr>
      <w:r w:rsidRPr="1BA3FE32">
        <w:rPr>
          <w:rFonts w:ascii="Times New Roman" w:hAnsi="Times New Roman"/>
          <w:sz w:val="24"/>
          <w:szCs w:val="24"/>
          <w:lang w:val="lt-LT"/>
        </w:rPr>
        <w:t xml:space="preserve">15.1. </w:t>
      </w:r>
      <w:r w:rsidR="00D519D9" w:rsidRPr="0076476A">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22BC2F8D" w14:textId="0BFDD9FB" w:rsidR="00D519D9" w:rsidRDefault="7211E2D6" w:rsidP="47C7EB8F">
      <w:pPr>
        <w:pStyle w:val="BodyText11"/>
        <w:tabs>
          <w:tab w:val="left" w:pos="1134"/>
        </w:tabs>
        <w:ind w:firstLine="540"/>
        <w:rPr>
          <w:rFonts w:ascii="Times New Roman" w:hAnsi="Times New Roman"/>
          <w:sz w:val="24"/>
          <w:szCs w:val="24"/>
          <w:lang w:val="lt-LT"/>
        </w:rPr>
      </w:pPr>
      <w:r w:rsidRPr="12DBA7F9">
        <w:rPr>
          <w:rFonts w:ascii="Times New Roman" w:hAnsi="Times New Roman"/>
          <w:sz w:val="24"/>
          <w:szCs w:val="24"/>
          <w:lang w:val="lt-LT"/>
        </w:rPr>
        <w:t xml:space="preserve">15.2. </w:t>
      </w:r>
      <w:r w:rsidR="00D519D9" w:rsidRPr="0076476A">
        <w:rPr>
          <w:rFonts w:ascii="Times New Roman" w:hAnsi="Times New Roman"/>
          <w:sz w:val="24"/>
          <w:szCs w:val="24"/>
          <w:lang w:val="lt-LT"/>
        </w:rP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48768CE0" w14:textId="77777777" w:rsidR="00BD4026" w:rsidRPr="0076476A" w:rsidRDefault="00BD4026" w:rsidP="47C7EB8F">
      <w:pPr>
        <w:pStyle w:val="BodyText11"/>
        <w:tabs>
          <w:tab w:val="left" w:pos="1134"/>
        </w:tabs>
        <w:ind w:firstLine="540"/>
        <w:rPr>
          <w:rFonts w:ascii="Times New Roman" w:hAnsi="Times New Roman"/>
          <w:sz w:val="24"/>
          <w:szCs w:val="24"/>
          <w:lang w:val="lt-LT"/>
        </w:rPr>
      </w:pPr>
    </w:p>
    <w:p w14:paraId="2878F4D0" w14:textId="6E0933AB" w:rsidR="00D519D9" w:rsidRPr="004E279F" w:rsidRDefault="004E279F" w:rsidP="00D519D9">
      <w:pPr>
        <w:spacing w:before="120" w:after="120"/>
        <w:jc w:val="center"/>
        <w:rPr>
          <w:rFonts w:ascii="Times New Roman" w:hAnsi="Times New Roman" w:cs="Times New Roman"/>
          <w:b/>
          <w:bCs/>
        </w:rPr>
      </w:pPr>
      <w:r w:rsidRPr="683CC07F">
        <w:rPr>
          <w:rFonts w:ascii="Times New Roman" w:hAnsi="Times New Roman" w:cs="Times New Roman"/>
          <w:b/>
          <w:bCs/>
        </w:rPr>
        <w:t>1</w:t>
      </w:r>
      <w:r w:rsidR="7F8F94AE" w:rsidRPr="683CC07F">
        <w:rPr>
          <w:rFonts w:ascii="Times New Roman" w:hAnsi="Times New Roman" w:cs="Times New Roman"/>
          <w:b/>
          <w:bCs/>
        </w:rPr>
        <w:t>6</w:t>
      </w:r>
      <w:r w:rsidR="00D519D9" w:rsidRPr="4DC4A12A">
        <w:rPr>
          <w:rFonts w:ascii="Times New Roman" w:hAnsi="Times New Roman" w:cs="Times New Roman"/>
          <w:b/>
          <w:bCs/>
        </w:rPr>
        <w:t>. BAIGIAMOSIOS NUOSTATOS</w:t>
      </w:r>
    </w:p>
    <w:p w14:paraId="43549911" w14:textId="705BFF81" w:rsidR="00D519D9" w:rsidRPr="0076476A" w:rsidRDefault="410D0705" w:rsidP="34B7C7E4">
      <w:pPr>
        <w:pStyle w:val="BodyText11"/>
        <w:tabs>
          <w:tab w:val="left" w:pos="993"/>
        </w:tabs>
        <w:ind w:firstLine="540"/>
        <w:rPr>
          <w:rFonts w:ascii="Times New Roman" w:hAnsi="Times New Roman"/>
          <w:sz w:val="24"/>
          <w:szCs w:val="24"/>
          <w:lang w:val="lt-LT"/>
        </w:rPr>
      </w:pPr>
      <w:r w:rsidRPr="3766DC89">
        <w:rPr>
          <w:rFonts w:ascii="Times New Roman" w:hAnsi="Times New Roman"/>
          <w:sz w:val="24"/>
          <w:szCs w:val="24"/>
          <w:lang w:val="lt-LT"/>
        </w:rPr>
        <w:t xml:space="preserve">16.1. </w:t>
      </w:r>
      <w:r w:rsidR="00D519D9" w:rsidRPr="0076476A">
        <w:rPr>
          <w:rFonts w:ascii="Times New Roman" w:hAnsi="Times New Roman"/>
          <w:sz w:val="24"/>
          <w:szCs w:val="24"/>
          <w:lang w:val="lt-LT"/>
        </w:rPr>
        <w:t>Jei pasikeičia Šalies adresas ir/ar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F810249" w14:textId="29763D30" w:rsidR="00D519D9" w:rsidRPr="0076476A" w:rsidRDefault="5703EDDE" w:rsidP="34B7C7E4">
      <w:pPr>
        <w:pStyle w:val="BodyText11"/>
        <w:tabs>
          <w:tab w:val="left" w:pos="993"/>
        </w:tabs>
        <w:ind w:firstLine="540"/>
        <w:rPr>
          <w:rFonts w:ascii="Times New Roman" w:hAnsi="Times New Roman"/>
          <w:sz w:val="24"/>
          <w:szCs w:val="24"/>
          <w:lang w:val="lt-LT"/>
        </w:rPr>
      </w:pPr>
      <w:r w:rsidRPr="263FD25B">
        <w:rPr>
          <w:rFonts w:ascii="Times New Roman" w:hAnsi="Times New Roman"/>
          <w:sz w:val="24"/>
          <w:szCs w:val="24"/>
          <w:lang w:val="lt-LT"/>
        </w:rPr>
        <w:lastRenderedPageBreak/>
        <w:t>16.2.</w:t>
      </w:r>
      <w:r w:rsidRPr="172E14E3">
        <w:rPr>
          <w:rFonts w:ascii="Times New Roman" w:hAnsi="Times New Roman"/>
          <w:sz w:val="24"/>
          <w:szCs w:val="24"/>
          <w:lang w:val="lt-LT"/>
        </w:rPr>
        <w:t xml:space="preserve"> </w:t>
      </w:r>
      <w:r w:rsidR="00D519D9" w:rsidRPr="0076476A">
        <w:rPr>
          <w:rFonts w:ascii="Times New Roman" w:hAnsi="Times New Roman"/>
          <w:sz w:val="24"/>
          <w:szCs w:val="24"/>
          <w:lang w:val="lt-LT"/>
        </w:rPr>
        <w:t>Sutartis yra Sutarties Šalių perskaityta, jų suprasta ir jos autentiškumas patvirtintas Šalių tinkamus įgaliojimus turinčių asmenų parašais.</w:t>
      </w:r>
    </w:p>
    <w:p w14:paraId="33416D95" w14:textId="3A47955E" w:rsidR="00D519D9" w:rsidRPr="0076476A" w:rsidRDefault="2529072E" w:rsidP="34B7C7E4">
      <w:pPr>
        <w:pStyle w:val="BodyText11"/>
        <w:tabs>
          <w:tab w:val="left" w:pos="993"/>
        </w:tabs>
        <w:ind w:firstLine="540"/>
        <w:rPr>
          <w:rFonts w:ascii="Times New Roman" w:hAnsi="Times New Roman"/>
          <w:sz w:val="24"/>
          <w:szCs w:val="24"/>
          <w:lang w:val="lt-LT"/>
        </w:rPr>
      </w:pPr>
      <w:r w:rsidRPr="040CE837">
        <w:rPr>
          <w:rFonts w:ascii="Times New Roman" w:hAnsi="Times New Roman"/>
          <w:sz w:val="24"/>
          <w:szCs w:val="24"/>
          <w:lang w:val="lt-LT"/>
        </w:rPr>
        <w:t>16.</w:t>
      </w:r>
      <w:r w:rsidRPr="75675DB3">
        <w:rPr>
          <w:rFonts w:ascii="Times New Roman" w:hAnsi="Times New Roman"/>
          <w:sz w:val="24"/>
          <w:szCs w:val="24"/>
          <w:lang w:val="lt-LT"/>
        </w:rPr>
        <w:t xml:space="preserve">3. </w:t>
      </w:r>
      <w:r w:rsidR="00D519D9" w:rsidRPr="75675DB3">
        <w:rPr>
          <w:rFonts w:ascii="Times New Roman" w:hAnsi="Times New Roman"/>
          <w:sz w:val="24"/>
          <w:szCs w:val="24"/>
          <w:lang w:val="lt-LT"/>
        </w:rPr>
        <w:t>Ši</w:t>
      </w:r>
      <w:r w:rsidR="00D519D9" w:rsidRPr="0076476A">
        <w:rPr>
          <w:rFonts w:ascii="Times New Roman" w:hAnsi="Times New Roman"/>
          <w:sz w:val="24"/>
          <w:szCs w:val="24"/>
          <w:lang w:val="lt-LT"/>
        </w:rPr>
        <w:t xml:space="preserve"> Sutartis sudaryta lietuvių kalba, 2 egzemplioriais, turinčiais vienodą teisinę galią – po vieną kiekvienai Šaliai.</w:t>
      </w:r>
    </w:p>
    <w:p w14:paraId="7015B668" w14:textId="371BC9D2" w:rsidR="00D519D9" w:rsidRPr="0076476A" w:rsidRDefault="09A3B3AA" w:rsidP="34B7C7E4">
      <w:pPr>
        <w:pStyle w:val="BodyText11"/>
        <w:tabs>
          <w:tab w:val="left" w:pos="993"/>
        </w:tabs>
        <w:ind w:firstLine="540"/>
        <w:rPr>
          <w:rFonts w:ascii="Times New Roman" w:hAnsi="Times New Roman"/>
          <w:sz w:val="24"/>
          <w:szCs w:val="24"/>
          <w:lang w:val="lt-LT"/>
        </w:rPr>
      </w:pPr>
      <w:r w:rsidRPr="59EA0DC3">
        <w:rPr>
          <w:rFonts w:ascii="Times New Roman" w:hAnsi="Times New Roman"/>
          <w:sz w:val="24"/>
          <w:szCs w:val="24"/>
          <w:lang w:val="lt-LT"/>
        </w:rPr>
        <w:t xml:space="preserve">16.4. </w:t>
      </w:r>
      <w:r w:rsidR="00D519D9" w:rsidRPr="0076476A">
        <w:rPr>
          <w:rFonts w:ascii="Times New Roman" w:hAnsi="Times New Roman"/>
          <w:sz w:val="24"/>
          <w:szCs w:val="24"/>
          <w:lang w:val="lt-LT"/>
        </w:rPr>
        <w:t>Sutarties priedai yra sudėtinės ir neatskiriamos šios Sutarties dalys. Sutarties priedai pateikiami pirmumo tvarka:</w:t>
      </w:r>
    </w:p>
    <w:p w14:paraId="0C03A65A" w14:textId="01B7E885" w:rsidR="00D519D9" w:rsidRPr="0076476A" w:rsidRDefault="23B5C1DD" w:rsidP="34B7C7E4">
      <w:pPr>
        <w:pStyle w:val="BodyText11"/>
        <w:tabs>
          <w:tab w:val="left" w:pos="993"/>
        </w:tabs>
        <w:ind w:firstLine="540"/>
        <w:rPr>
          <w:rFonts w:ascii="Times New Roman" w:hAnsi="Times New Roman"/>
          <w:sz w:val="24"/>
          <w:szCs w:val="24"/>
          <w:lang w:val="lt-LT"/>
        </w:rPr>
      </w:pPr>
      <w:r w:rsidRPr="1637F410">
        <w:rPr>
          <w:rFonts w:ascii="Times New Roman" w:hAnsi="Times New Roman"/>
          <w:sz w:val="24"/>
          <w:szCs w:val="24"/>
          <w:lang w:val="lt-LT"/>
        </w:rPr>
        <w:t>16.4.1.</w:t>
      </w:r>
      <w:r w:rsidRPr="5BE19F90">
        <w:rPr>
          <w:rFonts w:ascii="Times New Roman" w:hAnsi="Times New Roman"/>
          <w:sz w:val="24"/>
          <w:szCs w:val="24"/>
          <w:lang w:val="lt-LT"/>
        </w:rPr>
        <w:t xml:space="preserve"> </w:t>
      </w:r>
      <w:r w:rsidR="00D519D9" w:rsidRPr="0076476A">
        <w:rPr>
          <w:rFonts w:ascii="Times New Roman" w:hAnsi="Times New Roman"/>
          <w:sz w:val="24"/>
          <w:szCs w:val="24"/>
          <w:lang w:val="lt-LT"/>
        </w:rPr>
        <w:t>Sutarties 1 priedas – „Techninė specifikacija”;</w:t>
      </w:r>
    </w:p>
    <w:p w14:paraId="031173D6" w14:textId="6282F1D0" w:rsidR="00D519D9" w:rsidRDefault="42392855" w:rsidP="34B7C7E4">
      <w:pPr>
        <w:pStyle w:val="BodyText11"/>
        <w:tabs>
          <w:tab w:val="left" w:pos="993"/>
        </w:tabs>
        <w:ind w:firstLine="540"/>
        <w:rPr>
          <w:rFonts w:ascii="Times New Roman" w:hAnsi="Times New Roman"/>
          <w:sz w:val="24"/>
          <w:szCs w:val="24"/>
          <w:lang w:val="lt-LT"/>
        </w:rPr>
      </w:pPr>
      <w:r w:rsidRPr="7F33B597">
        <w:rPr>
          <w:rFonts w:ascii="Times New Roman" w:hAnsi="Times New Roman"/>
          <w:sz w:val="24"/>
          <w:szCs w:val="24"/>
          <w:lang w:val="lt-LT"/>
        </w:rPr>
        <w:t>16.</w:t>
      </w:r>
      <w:r w:rsidRPr="572627DA">
        <w:rPr>
          <w:rFonts w:ascii="Times New Roman" w:hAnsi="Times New Roman"/>
          <w:sz w:val="24"/>
          <w:szCs w:val="24"/>
          <w:lang w:val="lt-LT"/>
        </w:rPr>
        <w:t xml:space="preserve">4.2. </w:t>
      </w:r>
      <w:r w:rsidR="00D519D9" w:rsidRPr="572627DA">
        <w:rPr>
          <w:rFonts w:ascii="Times New Roman" w:hAnsi="Times New Roman"/>
          <w:sz w:val="24"/>
          <w:szCs w:val="24"/>
          <w:lang w:val="lt-LT"/>
        </w:rPr>
        <w:t>Sutarties</w:t>
      </w:r>
      <w:r w:rsidR="00D519D9" w:rsidRPr="0076476A">
        <w:rPr>
          <w:rFonts w:ascii="Times New Roman" w:hAnsi="Times New Roman"/>
          <w:sz w:val="24"/>
          <w:szCs w:val="24"/>
          <w:lang w:val="lt-LT"/>
        </w:rPr>
        <w:t xml:space="preserve"> 2 priedas – „</w:t>
      </w:r>
      <w:r w:rsidR="00D519D9" w:rsidRPr="4B2B2812">
        <w:rPr>
          <w:rFonts w:ascii="Times New Roman" w:hAnsi="Times New Roman"/>
          <w:sz w:val="24"/>
          <w:szCs w:val="24"/>
          <w:lang w:val="lt-LT"/>
        </w:rPr>
        <w:t>Tiekėjo pasiūlymas</w:t>
      </w:r>
      <w:r w:rsidR="00D519D9" w:rsidRPr="0076476A">
        <w:rPr>
          <w:rFonts w:ascii="Times New Roman" w:hAnsi="Times New Roman"/>
          <w:sz w:val="24"/>
          <w:szCs w:val="24"/>
          <w:lang w:val="lt-LT"/>
        </w:rPr>
        <w:t>”.</w:t>
      </w:r>
    </w:p>
    <w:p w14:paraId="65E764A1" w14:textId="0DA7B56E" w:rsidR="00311328" w:rsidRDefault="2D0501BD" w:rsidP="34B7C7E4">
      <w:pPr>
        <w:pStyle w:val="BodyText11"/>
        <w:tabs>
          <w:tab w:val="left" w:pos="993"/>
        </w:tabs>
        <w:ind w:firstLine="540"/>
        <w:rPr>
          <w:rFonts w:ascii="Times New Roman" w:hAnsi="Times New Roman"/>
          <w:sz w:val="24"/>
          <w:szCs w:val="24"/>
          <w:lang w:val="lt-LT"/>
        </w:rPr>
      </w:pPr>
      <w:r w:rsidRPr="634CC363">
        <w:rPr>
          <w:rFonts w:ascii="Times New Roman" w:hAnsi="Times New Roman"/>
          <w:sz w:val="24"/>
          <w:szCs w:val="24"/>
          <w:lang w:val="lt-LT"/>
        </w:rPr>
        <w:t>16.</w:t>
      </w:r>
      <w:r w:rsidRPr="1AB7F5F4">
        <w:rPr>
          <w:rFonts w:ascii="Times New Roman" w:hAnsi="Times New Roman"/>
          <w:sz w:val="24"/>
          <w:szCs w:val="24"/>
          <w:lang w:val="lt-LT"/>
        </w:rPr>
        <w:t xml:space="preserve">4.3. </w:t>
      </w:r>
      <w:r w:rsidR="00311328" w:rsidRPr="1AB7F5F4">
        <w:rPr>
          <w:rFonts w:ascii="Times New Roman" w:hAnsi="Times New Roman"/>
          <w:sz w:val="24"/>
          <w:szCs w:val="24"/>
          <w:lang w:val="lt-LT"/>
        </w:rPr>
        <w:t>Sutarties</w:t>
      </w:r>
      <w:r w:rsidR="00311328">
        <w:rPr>
          <w:rFonts w:ascii="Times New Roman" w:hAnsi="Times New Roman"/>
          <w:sz w:val="24"/>
          <w:szCs w:val="24"/>
          <w:lang w:val="lt-LT"/>
        </w:rPr>
        <w:t xml:space="preserve"> 3 priedas – „Prekių perdavimo </w:t>
      </w:r>
      <w:r w:rsidR="00311328" w:rsidRPr="2A728B23">
        <w:rPr>
          <w:rFonts w:ascii="Times New Roman" w:hAnsi="Times New Roman"/>
          <w:sz w:val="24"/>
          <w:szCs w:val="24"/>
          <w:lang w:val="lt-LT"/>
        </w:rPr>
        <w:t>– p</w:t>
      </w:r>
      <w:r w:rsidR="620C1712" w:rsidRPr="2A728B23">
        <w:rPr>
          <w:rFonts w:ascii="Times New Roman" w:hAnsi="Times New Roman"/>
          <w:sz w:val="24"/>
          <w:szCs w:val="24"/>
          <w:lang w:val="lt-LT"/>
        </w:rPr>
        <w:t>riėmimo</w:t>
      </w:r>
      <w:r w:rsidR="00311328" w:rsidRPr="2A728B23">
        <w:rPr>
          <w:rFonts w:ascii="Times New Roman" w:hAnsi="Times New Roman"/>
          <w:sz w:val="24"/>
          <w:szCs w:val="24"/>
          <w:lang w:val="lt-LT"/>
        </w:rPr>
        <w:t xml:space="preserve"> </w:t>
      </w:r>
      <w:r w:rsidR="00311328">
        <w:rPr>
          <w:rFonts w:ascii="Times New Roman" w:hAnsi="Times New Roman"/>
          <w:sz w:val="24"/>
          <w:szCs w:val="24"/>
          <w:lang w:val="lt-LT"/>
        </w:rPr>
        <w:t>aktas“.</w:t>
      </w:r>
    </w:p>
    <w:p w14:paraId="3BE24A8F" w14:textId="77777777" w:rsidR="00BD4026" w:rsidRDefault="00BD4026" w:rsidP="34B7C7E4">
      <w:pPr>
        <w:pStyle w:val="BodyText11"/>
        <w:tabs>
          <w:tab w:val="left" w:pos="993"/>
        </w:tabs>
        <w:ind w:firstLine="540"/>
        <w:rPr>
          <w:rFonts w:ascii="Times New Roman" w:hAnsi="Times New Roman"/>
          <w:sz w:val="24"/>
          <w:szCs w:val="24"/>
          <w:lang w:val="lt-LT"/>
        </w:rPr>
      </w:pPr>
    </w:p>
    <w:p w14:paraId="599F0EBC" w14:textId="77777777" w:rsidR="00BD4026" w:rsidRPr="00311328" w:rsidRDefault="00BD4026" w:rsidP="34B7C7E4">
      <w:pPr>
        <w:pStyle w:val="BodyText11"/>
        <w:tabs>
          <w:tab w:val="left" w:pos="993"/>
        </w:tabs>
        <w:ind w:firstLine="540"/>
        <w:rPr>
          <w:rFonts w:ascii="Times New Roman" w:hAnsi="Times New Roman"/>
          <w:sz w:val="24"/>
          <w:szCs w:val="24"/>
          <w:lang w:val="lt-LT"/>
        </w:rPr>
      </w:pPr>
    </w:p>
    <w:p w14:paraId="0CE4C2E9" w14:textId="4F958181" w:rsidR="004B37DF" w:rsidRPr="0057628E" w:rsidRDefault="004B37DF" w:rsidP="00D519D9">
      <w:pPr>
        <w:spacing w:after="0" w:line="240" w:lineRule="auto"/>
        <w:ind w:firstLine="567"/>
        <w:jc w:val="both"/>
        <w:rPr>
          <w:rFonts w:ascii="Times New Roman" w:hAnsi="Times New Roman" w:cs="Times New Roman"/>
          <w:color w:val="538135" w:themeColor="accent6" w:themeShade="BF"/>
          <w:sz w:val="24"/>
          <w:szCs w:val="24"/>
        </w:rPr>
      </w:pPr>
    </w:p>
    <w:p w14:paraId="764DE0EE" w14:textId="090CFAF6" w:rsidR="006D162F" w:rsidRPr="0057628E" w:rsidRDefault="006D162F" w:rsidP="6CA6F405">
      <w:pPr>
        <w:spacing w:after="0" w:line="240" w:lineRule="auto"/>
        <w:ind w:firstLine="567"/>
        <w:jc w:val="both"/>
        <w:rPr>
          <w:rFonts w:ascii="Times New Roman" w:hAnsi="Times New Roman" w:cs="Times New Roman"/>
          <w:b/>
          <w:bCs/>
          <w:sz w:val="24"/>
          <w:szCs w:val="24"/>
        </w:rPr>
      </w:pPr>
      <w:r w:rsidRPr="6CA6F405">
        <w:rPr>
          <w:rFonts w:ascii="Times New Roman" w:hAnsi="Times New Roman" w:cs="Times New Roman"/>
          <w:b/>
          <w:bCs/>
          <w:sz w:val="24"/>
          <w:szCs w:val="24"/>
        </w:rPr>
        <w:t>1</w:t>
      </w:r>
      <w:r w:rsidR="2596C7D3" w:rsidRPr="6CA6F405">
        <w:rPr>
          <w:rFonts w:ascii="Times New Roman" w:hAnsi="Times New Roman" w:cs="Times New Roman"/>
          <w:b/>
          <w:bCs/>
          <w:sz w:val="24"/>
          <w:szCs w:val="24"/>
        </w:rPr>
        <w:t>7</w:t>
      </w:r>
      <w:r w:rsidRPr="6CA6F405">
        <w:rPr>
          <w:rFonts w:ascii="Times New Roman" w:hAnsi="Times New Roman" w:cs="Times New Roman"/>
          <w:b/>
          <w:bCs/>
          <w:sz w:val="24"/>
          <w:szCs w:val="24"/>
        </w:rPr>
        <w:t>. ŠALIŲ JURIDINIAI ADRESAI, REKVIZITAI IR PARAŠAI</w:t>
      </w:r>
    </w:p>
    <w:p w14:paraId="764DE0EF" w14:textId="77777777" w:rsidR="006D162F" w:rsidRPr="0057628E" w:rsidRDefault="006D162F" w:rsidP="00056EDB">
      <w:pPr>
        <w:spacing w:after="0" w:line="240" w:lineRule="auto"/>
        <w:jc w:val="both"/>
        <w:rPr>
          <w:rFonts w:ascii="Times New Roman" w:hAnsi="Times New Roman" w:cs="Times New Roman"/>
          <w:sz w:val="24"/>
          <w:szCs w:val="24"/>
        </w:rPr>
      </w:pPr>
      <w:r w:rsidRPr="0057628E">
        <w:rPr>
          <w:rFonts w:ascii="Times New Roman" w:hAnsi="Times New Roman" w:cs="Times New Roman"/>
          <w:sz w:val="24"/>
          <w:szCs w:val="24"/>
        </w:rPr>
        <w:t> </w:t>
      </w:r>
    </w:p>
    <w:tbl>
      <w:tblPr>
        <w:tblW w:w="10173" w:type="dxa"/>
        <w:tblBorders>
          <w:insideH w:val="single" w:sz="4" w:space="0" w:color="auto"/>
        </w:tblBorders>
        <w:tblLayout w:type="fixed"/>
        <w:tblLook w:val="01E0" w:firstRow="1" w:lastRow="1" w:firstColumn="1" w:lastColumn="1" w:noHBand="0" w:noVBand="0"/>
      </w:tblPr>
      <w:tblGrid>
        <w:gridCol w:w="5353"/>
        <w:gridCol w:w="4820"/>
      </w:tblGrid>
      <w:tr w:rsidR="00DC6D85" w:rsidRPr="0057628E" w14:paraId="1B1F7A76" w14:textId="77777777" w:rsidTr="6CA6F405">
        <w:tc>
          <w:tcPr>
            <w:tcW w:w="5353" w:type="dxa"/>
          </w:tcPr>
          <w:p w14:paraId="4CA8014D" w14:textId="77777777" w:rsidR="00BD4026" w:rsidRDefault="00BD4026" w:rsidP="00DC6D85">
            <w:pPr>
              <w:tabs>
                <w:tab w:val="left" w:pos="1395"/>
              </w:tabs>
              <w:spacing w:after="0" w:line="240" w:lineRule="auto"/>
              <w:ind w:firstLine="426"/>
              <w:jc w:val="both"/>
              <w:rPr>
                <w:rFonts w:ascii="Times New Roman" w:hAnsi="Times New Roman" w:cs="Times New Roman"/>
                <w:b/>
                <w:sz w:val="24"/>
                <w:szCs w:val="24"/>
              </w:rPr>
            </w:pPr>
          </w:p>
          <w:p w14:paraId="09C73895" w14:textId="77777777" w:rsidR="00BD4026" w:rsidRDefault="00BD4026" w:rsidP="00DC6D85">
            <w:pPr>
              <w:tabs>
                <w:tab w:val="left" w:pos="1395"/>
              </w:tabs>
              <w:spacing w:after="0" w:line="240" w:lineRule="auto"/>
              <w:ind w:firstLine="426"/>
              <w:jc w:val="both"/>
              <w:rPr>
                <w:rFonts w:ascii="Times New Roman" w:hAnsi="Times New Roman" w:cs="Times New Roman"/>
                <w:b/>
                <w:sz w:val="24"/>
                <w:szCs w:val="24"/>
              </w:rPr>
            </w:pPr>
          </w:p>
          <w:p w14:paraId="5DC640FB" w14:textId="6446C382" w:rsidR="00DC6D85" w:rsidRPr="0057628E" w:rsidRDefault="003F62BA" w:rsidP="00DC6D85">
            <w:pPr>
              <w:tabs>
                <w:tab w:val="left" w:pos="1395"/>
              </w:tabs>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Pirkėjas</w:t>
            </w:r>
            <w:r w:rsidR="00DC6D85" w:rsidRPr="0057628E">
              <w:rPr>
                <w:rFonts w:ascii="Times New Roman" w:hAnsi="Times New Roman" w:cs="Times New Roman"/>
                <w:b/>
                <w:sz w:val="24"/>
                <w:szCs w:val="24"/>
              </w:rPr>
              <w:t>:</w:t>
            </w:r>
          </w:p>
          <w:p w14:paraId="40CAA342" w14:textId="4E8A3443" w:rsidR="002821DC" w:rsidRPr="002821DC" w:rsidRDefault="000B64D5" w:rsidP="002821DC">
            <w:pPr>
              <w:tabs>
                <w:tab w:val="left" w:pos="1395"/>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UAB </w:t>
            </w:r>
            <w:r w:rsidR="00017050">
              <w:rPr>
                <w:rFonts w:ascii="Times New Roman" w:hAnsi="Times New Roman" w:cs="Times New Roman"/>
                <w:sz w:val="24"/>
                <w:szCs w:val="24"/>
              </w:rPr>
              <w:t>Elektrėnų autobusų parkas</w:t>
            </w:r>
          </w:p>
          <w:p w14:paraId="38E5FA10" w14:textId="590187CA" w:rsidR="002821DC" w:rsidRPr="002821DC" w:rsidRDefault="002821DC" w:rsidP="002821DC">
            <w:pPr>
              <w:tabs>
                <w:tab w:val="left" w:pos="1395"/>
              </w:tabs>
              <w:spacing w:after="0" w:line="240" w:lineRule="auto"/>
              <w:ind w:firstLine="426"/>
              <w:jc w:val="both"/>
              <w:rPr>
                <w:rFonts w:ascii="Times New Roman" w:hAnsi="Times New Roman" w:cs="Times New Roman"/>
                <w:sz w:val="24"/>
                <w:szCs w:val="24"/>
              </w:rPr>
            </w:pPr>
            <w:r w:rsidRPr="002821DC">
              <w:rPr>
                <w:rFonts w:ascii="Times New Roman" w:hAnsi="Times New Roman" w:cs="Times New Roman"/>
                <w:sz w:val="24"/>
                <w:szCs w:val="24"/>
              </w:rPr>
              <w:t>Įstaigos kodas</w:t>
            </w:r>
            <w:r w:rsidR="00A1038C">
              <w:rPr>
                <w:rFonts w:ascii="Times New Roman" w:hAnsi="Times New Roman" w:cs="Times New Roman"/>
                <w:sz w:val="24"/>
                <w:szCs w:val="24"/>
              </w:rPr>
              <w:t xml:space="preserve"> 305802733</w:t>
            </w:r>
          </w:p>
          <w:p w14:paraId="69B6FE8B" w14:textId="15D18E65" w:rsidR="002821DC" w:rsidRPr="002821DC" w:rsidRDefault="002821DC" w:rsidP="002821DC">
            <w:pPr>
              <w:tabs>
                <w:tab w:val="left" w:pos="1395"/>
              </w:tabs>
              <w:spacing w:after="0" w:line="240" w:lineRule="auto"/>
              <w:ind w:firstLine="426"/>
              <w:jc w:val="both"/>
              <w:rPr>
                <w:rFonts w:ascii="Times New Roman" w:hAnsi="Times New Roman" w:cs="Times New Roman"/>
                <w:sz w:val="24"/>
                <w:szCs w:val="24"/>
              </w:rPr>
            </w:pPr>
            <w:r w:rsidRPr="002821DC">
              <w:rPr>
                <w:rFonts w:ascii="Times New Roman" w:hAnsi="Times New Roman" w:cs="Times New Roman"/>
                <w:sz w:val="24"/>
                <w:szCs w:val="24"/>
              </w:rPr>
              <w:t xml:space="preserve">PVM mokėtojo kodas </w:t>
            </w:r>
            <w:r w:rsidR="000B64D5">
              <w:rPr>
                <w:rFonts w:ascii="Times New Roman" w:hAnsi="Times New Roman" w:cs="Times New Roman"/>
                <w:sz w:val="24"/>
                <w:szCs w:val="24"/>
              </w:rPr>
              <w:t xml:space="preserve"> LT</w:t>
            </w:r>
            <w:r w:rsidR="00A1038C">
              <w:rPr>
                <w:rFonts w:ascii="Times New Roman" w:hAnsi="Times New Roman" w:cs="Times New Roman"/>
                <w:sz w:val="24"/>
                <w:szCs w:val="24"/>
              </w:rPr>
              <w:t>100014154516</w:t>
            </w:r>
          </w:p>
          <w:p w14:paraId="48CD3F64" w14:textId="7FE401CA" w:rsidR="000B64D5" w:rsidRDefault="00A705DD" w:rsidP="6CA6F405">
            <w:pPr>
              <w:tabs>
                <w:tab w:val="left" w:pos="1395"/>
              </w:tabs>
              <w:spacing w:after="0" w:line="240" w:lineRule="auto"/>
              <w:ind w:left="450" w:hanging="24"/>
              <w:jc w:val="both"/>
              <w:rPr>
                <w:rFonts w:ascii="Times New Roman" w:hAnsi="Times New Roman" w:cs="Times New Roman"/>
                <w:sz w:val="24"/>
                <w:szCs w:val="24"/>
              </w:rPr>
            </w:pPr>
            <w:r w:rsidRPr="6CA6F405">
              <w:rPr>
                <w:rFonts w:ascii="Times New Roman" w:hAnsi="Times New Roman" w:cs="Times New Roman"/>
                <w:sz w:val="24"/>
                <w:szCs w:val="24"/>
              </w:rPr>
              <w:t xml:space="preserve">Registro tvarkytojas – </w:t>
            </w:r>
            <w:r w:rsidR="00A1038C">
              <w:rPr>
                <w:rFonts w:ascii="Times New Roman" w:hAnsi="Times New Roman" w:cs="Times New Roman"/>
                <w:sz w:val="24"/>
                <w:szCs w:val="24"/>
              </w:rPr>
              <w:t>Juridinių asmenų registras</w:t>
            </w:r>
          </w:p>
          <w:p w14:paraId="042C2829" w14:textId="4BB5FF6E" w:rsidR="002821DC" w:rsidRPr="002821DC" w:rsidRDefault="00A705DD" w:rsidP="002821DC">
            <w:pPr>
              <w:tabs>
                <w:tab w:val="left" w:pos="1395"/>
              </w:tabs>
              <w:spacing w:after="0" w:line="240" w:lineRule="auto"/>
              <w:ind w:firstLine="426"/>
              <w:jc w:val="both"/>
              <w:rPr>
                <w:rFonts w:ascii="Times New Roman" w:hAnsi="Times New Roman" w:cs="Times New Roman"/>
                <w:sz w:val="24"/>
                <w:szCs w:val="24"/>
              </w:rPr>
            </w:pPr>
            <w:proofErr w:type="spellStart"/>
            <w:r w:rsidRPr="6CA6F405">
              <w:rPr>
                <w:rFonts w:ascii="Times New Roman" w:hAnsi="Times New Roman" w:cs="Times New Roman"/>
                <w:sz w:val="24"/>
                <w:szCs w:val="24"/>
              </w:rPr>
              <w:t>A.s</w:t>
            </w:r>
            <w:proofErr w:type="spellEnd"/>
            <w:r w:rsidRPr="6CA6F405">
              <w:rPr>
                <w:rFonts w:ascii="Times New Roman" w:hAnsi="Times New Roman" w:cs="Times New Roman"/>
                <w:sz w:val="24"/>
                <w:szCs w:val="24"/>
              </w:rPr>
              <w:t xml:space="preserve">. Nr. </w:t>
            </w:r>
            <w:r w:rsidR="73C5716F" w:rsidRPr="6CA6F405">
              <w:rPr>
                <w:rFonts w:ascii="Times New Roman" w:hAnsi="Times New Roman" w:cs="Times New Roman"/>
                <w:sz w:val="24"/>
                <w:szCs w:val="24"/>
              </w:rPr>
              <w:t>LT</w:t>
            </w:r>
            <w:r w:rsidR="00A1038C">
              <w:rPr>
                <w:rFonts w:ascii="Times New Roman" w:hAnsi="Times New Roman" w:cs="Times New Roman"/>
                <w:sz w:val="24"/>
                <w:szCs w:val="24"/>
              </w:rPr>
              <w:t>287044090112454651</w:t>
            </w:r>
          </w:p>
          <w:p w14:paraId="2D0D61F2" w14:textId="7D246022" w:rsidR="002821DC" w:rsidRPr="002821DC" w:rsidRDefault="002821DC" w:rsidP="6CA6F405">
            <w:pPr>
              <w:tabs>
                <w:tab w:val="left" w:pos="1395"/>
              </w:tabs>
              <w:spacing w:after="0" w:line="240" w:lineRule="auto"/>
              <w:ind w:left="360"/>
              <w:jc w:val="both"/>
              <w:rPr>
                <w:rFonts w:ascii="Times New Roman" w:hAnsi="Times New Roman" w:cs="Times New Roman"/>
                <w:sz w:val="24"/>
                <w:szCs w:val="24"/>
              </w:rPr>
            </w:pPr>
          </w:p>
          <w:p w14:paraId="75734B77" w14:textId="59897B2F" w:rsidR="002821DC" w:rsidRPr="002821DC" w:rsidRDefault="002821DC" w:rsidP="002821DC">
            <w:pPr>
              <w:tabs>
                <w:tab w:val="left" w:pos="1395"/>
              </w:tabs>
              <w:spacing w:after="0" w:line="240" w:lineRule="auto"/>
              <w:ind w:firstLine="426"/>
              <w:jc w:val="both"/>
              <w:rPr>
                <w:rFonts w:ascii="Times New Roman" w:hAnsi="Times New Roman" w:cs="Times New Roman"/>
                <w:sz w:val="24"/>
                <w:szCs w:val="24"/>
              </w:rPr>
            </w:pPr>
            <w:r w:rsidRPr="002821DC">
              <w:rPr>
                <w:rFonts w:ascii="Times New Roman" w:hAnsi="Times New Roman" w:cs="Times New Roman"/>
                <w:sz w:val="24"/>
                <w:szCs w:val="24"/>
              </w:rPr>
              <w:t xml:space="preserve">tel. </w:t>
            </w:r>
            <w:r w:rsidR="000B64D5">
              <w:rPr>
                <w:rFonts w:ascii="Times New Roman" w:hAnsi="Times New Roman" w:cs="Times New Roman"/>
                <w:sz w:val="24"/>
                <w:szCs w:val="24"/>
              </w:rPr>
              <w:t>+</w:t>
            </w:r>
            <w:r w:rsidR="00A1038C">
              <w:rPr>
                <w:rFonts w:ascii="Times New Roman" w:hAnsi="Times New Roman" w:cs="Times New Roman"/>
                <w:sz w:val="24"/>
                <w:szCs w:val="24"/>
              </w:rPr>
              <w:t>37068602666</w:t>
            </w:r>
          </w:p>
          <w:p w14:paraId="5249E9DD" w14:textId="2B03A8A7" w:rsidR="002821DC" w:rsidRPr="002821DC" w:rsidRDefault="002821DC" w:rsidP="002821DC">
            <w:pPr>
              <w:tabs>
                <w:tab w:val="left" w:pos="1395"/>
              </w:tabs>
              <w:spacing w:after="0" w:line="240" w:lineRule="auto"/>
              <w:ind w:firstLine="426"/>
              <w:jc w:val="both"/>
              <w:rPr>
                <w:rFonts w:ascii="Times New Roman" w:hAnsi="Times New Roman" w:cs="Times New Roman"/>
                <w:sz w:val="24"/>
                <w:szCs w:val="24"/>
              </w:rPr>
            </w:pPr>
            <w:r w:rsidRPr="002821DC">
              <w:rPr>
                <w:rFonts w:ascii="Times New Roman" w:hAnsi="Times New Roman" w:cs="Times New Roman"/>
                <w:sz w:val="24"/>
                <w:szCs w:val="24"/>
              </w:rPr>
              <w:t>elektroninis</w:t>
            </w:r>
            <w:r w:rsidR="00906EFF">
              <w:rPr>
                <w:rFonts w:ascii="Times New Roman" w:hAnsi="Times New Roman" w:cs="Times New Roman"/>
                <w:sz w:val="24"/>
                <w:szCs w:val="24"/>
              </w:rPr>
              <w:t xml:space="preserve"> </w:t>
            </w:r>
            <w:r w:rsidR="00A1038C">
              <w:rPr>
                <w:rFonts w:ascii="Times New Roman" w:hAnsi="Times New Roman" w:cs="Times New Roman"/>
                <w:sz w:val="24"/>
                <w:szCs w:val="24"/>
              </w:rPr>
              <w:t xml:space="preserve"> </w:t>
            </w:r>
            <w:r w:rsidRPr="002821DC">
              <w:rPr>
                <w:rFonts w:ascii="Times New Roman" w:hAnsi="Times New Roman" w:cs="Times New Roman"/>
                <w:sz w:val="24"/>
                <w:szCs w:val="24"/>
              </w:rPr>
              <w:t xml:space="preserve"> </w:t>
            </w:r>
            <w:proofErr w:type="spellStart"/>
            <w:r w:rsidRPr="002821DC">
              <w:rPr>
                <w:rFonts w:ascii="Times New Roman" w:hAnsi="Times New Roman" w:cs="Times New Roman"/>
                <w:sz w:val="24"/>
                <w:szCs w:val="24"/>
              </w:rPr>
              <w:t>paštas:</w:t>
            </w:r>
            <w:r w:rsidR="00A1038C">
              <w:rPr>
                <w:rFonts w:ascii="Times New Roman" w:hAnsi="Times New Roman" w:cs="Times New Roman"/>
                <w:sz w:val="24"/>
                <w:szCs w:val="24"/>
              </w:rPr>
              <w:t>jonas.grybauskas</w:t>
            </w:r>
            <w:proofErr w:type="spellEnd"/>
            <w:r w:rsidR="00A1038C" w:rsidRPr="00A1038C">
              <w:rPr>
                <w:rFonts w:ascii="Times New Roman" w:hAnsi="Times New Roman" w:cs="Times New Roman"/>
                <w:sz w:val="24"/>
                <w:szCs w:val="24"/>
                <w:lang w:val="de-DE"/>
              </w:rPr>
              <w:t>@elek</w:t>
            </w:r>
            <w:r w:rsidR="00A1038C">
              <w:rPr>
                <w:rFonts w:ascii="Times New Roman" w:hAnsi="Times New Roman" w:cs="Times New Roman"/>
                <w:sz w:val="24"/>
                <w:szCs w:val="24"/>
                <w:lang w:val="de-DE"/>
              </w:rPr>
              <w:t>trenuap.lt</w:t>
            </w:r>
          </w:p>
          <w:p w14:paraId="789D9FBE" w14:textId="77777777" w:rsidR="002821DC" w:rsidRPr="002821DC" w:rsidRDefault="002821DC" w:rsidP="002821DC">
            <w:pPr>
              <w:tabs>
                <w:tab w:val="left" w:pos="1395"/>
              </w:tabs>
              <w:spacing w:after="0" w:line="240" w:lineRule="auto"/>
              <w:ind w:firstLine="426"/>
              <w:jc w:val="both"/>
              <w:rPr>
                <w:rFonts w:ascii="Times New Roman" w:hAnsi="Times New Roman" w:cs="Times New Roman"/>
                <w:sz w:val="24"/>
                <w:szCs w:val="24"/>
              </w:rPr>
            </w:pPr>
          </w:p>
          <w:p w14:paraId="2DA2A600" w14:textId="0C49E27A" w:rsidR="00DC6D85" w:rsidRPr="0057628E" w:rsidRDefault="2036195A" w:rsidP="002821DC">
            <w:pPr>
              <w:tabs>
                <w:tab w:val="left" w:pos="1395"/>
              </w:tabs>
              <w:spacing w:after="0" w:line="240" w:lineRule="auto"/>
              <w:ind w:firstLine="426"/>
              <w:jc w:val="both"/>
              <w:rPr>
                <w:rFonts w:ascii="Times New Roman" w:hAnsi="Times New Roman" w:cs="Times New Roman"/>
                <w:sz w:val="24"/>
                <w:szCs w:val="24"/>
              </w:rPr>
            </w:pPr>
            <w:r w:rsidRPr="6CA6F405">
              <w:rPr>
                <w:rFonts w:ascii="Times New Roman" w:hAnsi="Times New Roman" w:cs="Times New Roman"/>
                <w:sz w:val="24"/>
                <w:szCs w:val="24"/>
              </w:rPr>
              <w:t>D</w:t>
            </w:r>
            <w:r w:rsidR="73C5716F" w:rsidRPr="6CA6F405">
              <w:rPr>
                <w:rFonts w:ascii="Times New Roman" w:hAnsi="Times New Roman" w:cs="Times New Roman"/>
                <w:sz w:val="24"/>
                <w:szCs w:val="24"/>
              </w:rPr>
              <w:t xml:space="preserve">irektorius </w:t>
            </w:r>
            <w:r w:rsidR="00017050">
              <w:rPr>
                <w:rFonts w:ascii="Times New Roman" w:hAnsi="Times New Roman" w:cs="Times New Roman"/>
                <w:sz w:val="24"/>
                <w:szCs w:val="24"/>
              </w:rPr>
              <w:t>Jonas Grybauskas</w:t>
            </w:r>
          </w:p>
          <w:p w14:paraId="53C71E52" w14:textId="77777777" w:rsidR="00DC6D85" w:rsidRPr="0057628E" w:rsidRDefault="00DC6D85" w:rsidP="00DC6D85">
            <w:pPr>
              <w:tabs>
                <w:tab w:val="left" w:pos="1395"/>
              </w:tabs>
              <w:spacing w:after="0" w:line="240" w:lineRule="auto"/>
              <w:ind w:firstLine="426"/>
              <w:jc w:val="both"/>
              <w:rPr>
                <w:rFonts w:ascii="Times New Roman" w:hAnsi="Times New Roman" w:cs="Times New Roman"/>
                <w:sz w:val="24"/>
                <w:szCs w:val="24"/>
              </w:rPr>
            </w:pPr>
          </w:p>
          <w:p w14:paraId="578A310C" w14:textId="77777777" w:rsidR="00DC6D85" w:rsidRPr="0057628E" w:rsidRDefault="00DC6D85" w:rsidP="00DC6D85">
            <w:pPr>
              <w:tabs>
                <w:tab w:val="left" w:pos="1395"/>
              </w:tabs>
              <w:spacing w:after="0" w:line="240" w:lineRule="auto"/>
              <w:ind w:firstLine="426"/>
              <w:jc w:val="both"/>
              <w:rPr>
                <w:rFonts w:ascii="Times New Roman" w:hAnsi="Times New Roman" w:cs="Times New Roman"/>
                <w:sz w:val="24"/>
                <w:szCs w:val="24"/>
              </w:rPr>
            </w:pPr>
          </w:p>
          <w:p w14:paraId="6B887E5C" w14:textId="77777777" w:rsidR="00DC6D85" w:rsidRDefault="00DC6D85" w:rsidP="00DC6D85">
            <w:pPr>
              <w:tabs>
                <w:tab w:val="left" w:pos="1395"/>
              </w:tabs>
              <w:spacing w:after="0" w:line="240" w:lineRule="auto"/>
              <w:ind w:firstLine="426"/>
              <w:jc w:val="both"/>
              <w:rPr>
                <w:rFonts w:ascii="Times New Roman" w:hAnsi="Times New Roman" w:cs="Times New Roman"/>
                <w:sz w:val="24"/>
                <w:szCs w:val="24"/>
              </w:rPr>
            </w:pPr>
          </w:p>
          <w:p w14:paraId="2F727FB4" w14:textId="77777777" w:rsidR="00BD4026" w:rsidRDefault="00BD4026" w:rsidP="00DC6D85">
            <w:pPr>
              <w:tabs>
                <w:tab w:val="left" w:pos="1395"/>
              </w:tabs>
              <w:spacing w:after="0" w:line="240" w:lineRule="auto"/>
              <w:ind w:firstLine="426"/>
              <w:jc w:val="both"/>
              <w:rPr>
                <w:rFonts w:ascii="Times New Roman" w:hAnsi="Times New Roman" w:cs="Times New Roman"/>
                <w:sz w:val="24"/>
                <w:szCs w:val="24"/>
              </w:rPr>
            </w:pPr>
          </w:p>
          <w:p w14:paraId="66FEBB5A" w14:textId="77777777" w:rsidR="00BD4026" w:rsidRPr="0057628E" w:rsidRDefault="00BD4026" w:rsidP="00DC6D85">
            <w:pPr>
              <w:tabs>
                <w:tab w:val="left" w:pos="1395"/>
              </w:tabs>
              <w:spacing w:after="0" w:line="240" w:lineRule="auto"/>
              <w:ind w:firstLine="426"/>
              <w:jc w:val="both"/>
              <w:rPr>
                <w:rFonts w:ascii="Times New Roman" w:hAnsi="Times New Roman" w:cs="Times New Roman"/>
                <w:sz w:val="24"/>
                <w:szCs w:val="24"/>
              </w:rPr>
            </w:pPr>
          </w:p>
          <w:p w14:paraId="6E6489ED" w14:textId="77777777" w:rsidR="00DC6D85" w:rsidRPr="0057628E" w:rsidRDefault="00DC6D85" w:rsidP="00DC6D85">
            <w:pPr>
              <w:tabs>
                <w:tab w:val="left" w:pos="1395"/>
              </w:tabs>
              <w:spacing w:after="0" w:line="240" w:lineRule="auto"/>
              <w:ind w:firstLine="426"/>
              <w:jc w:val="both"/>
              <w:rPr>
                <w:rFonts w:ascii="Times New Roman" w:hAnsi="Times New Roman" w:cs="Times New Roman"/>
                <w:sz w:val="24"/>
                <w:szCs w:val="24"/>
              </w:rPr>
            </w:pPr>
            <w:r w:rsidRPr="0057628E">
              <w:rPr>
                <w:rFonts w:ascii="Times New Roman" w:hAnsi="Times New Roman" w:cs="Times New Roman"/>
                <w:sz w:val="24"/>
                <w:szCs w:val="24"/>
              </w:rPr>
              <w:t xml:space="preserve">_____________________________________   </w:t>
            </w:r>
          </w:p>
          <w:p w14:paraId="220C48B4" w14:textId="33452952" w:rsidR="00DC6D85" w:rsidRPr="0057628E" w:rsidRDefault="00DC6D85" w:rsidP="00DC6D85">
            <w:pPr>
              <w:tabs>
                <w:tab w:val="left" w:pos="1395"/>
              </w:tabs>
              <w:spacing w:after="0" w:line="240" w:lineRule="auto"/>
              <w:ind w:firstLine="426"/>
              <w:rPr>
                <w:rFonts w:ascii="Times New Roman" w:hAnsi="Times New Roman" w:cs="Times New Roman"/>
                <w:sz w:val="24"/>
                <w:szCs w:val="24"/>
              </w:rPr>
            </w:pPr>
            <w:r w:rsidRPr="0057628E">
              <w:rPr>
                <w:rFonts w:ascii="Times New Roman" w:hAnsi="Times New Roman" w:cs="Times New Roman"/>
                <w:sz w:val="24"/>
                <w:szCs w:val="24"/>
              </w:rPr>
              <w:t xml:space="preserve">                             (</w:t>
            </w:r>
            <w:r w:rsidRPr="0057628E">
              <w:rPr>
                <w:rFonts w:ascii="Times New Roman" w:hAnsi="Times New Roman" w:cs="Times New Roman"/>
                <w:i/>
                <w:sz w:val="24"/>
                <w:szCs w:val="24"/>
              </w:rPr>
              <w:t>parašas</w:t>
            </w:r>
            <w:r w:rsidRPr="0057628E">
              <w:rPr>
                <w:rFonts w:ascii="Times New Roman" w:hAnsi="Times New Roman" w:cs="Times New Roman"/>
                <w:sz w:val="24"/>
                <w:szCs w:val="24"/>
              </w:rPr>
              <w:t>)</w:t>
            </w:r>
          </w:p>
          <w:p w14:paraId="4C4DE1C1" w14:textId="3582015B" w:rsidR="00DC6D85" w:rsidRPr="0057628E" w:rsidRDefault="00DC6D85" w:rsidP="00DC6D85">
            <w:pPr>
              <w:tabs>
                <w:tab w:val="left" w:pos="1395"/>
              </w:tabs>
              <w:spacing w:after="0" w:line="240" w:lineRule="auto"/>
              <w:jc w:val="both"/>
              <w:rPr>
                <w:rFonts w:ascii="Times New Roman" w:hAnsi="Times New Roman" w:cs="Times New Roman"/>
                <w:sz w:val="24"/>
                <w:szCs w:val="24"/>
              </w:rPr>
            </w:pPr>
            <w:r w:rsidRPr="0057628E">
              <w:rPr>
                <w:rFonts w:ascii="Times New Roman" w:hAnsi="Times New Roman" w:cs="Times New Roman"/>
                <w:sz w:val="24"/>
                <w:szCs w:val="24"/>
              </w:rPr>
              <w:t xml:space="preserve">                                                                            A.V.                                                                               </w:t>
            </w:r>
          </w:p>
        </w:tc>
        <w:tc>
          <w:tcPr>
            <w:tcW w:w="4820" w:type="dxa"/>
          </w:tcPr>
          <w:p w14:paraId="345CC6F7" w14:textId="77777777" w:rsidR="00BD4026" w:rsidRDefault="00BD4026" w:rsidP="00DC6D85">
            <w:pPr>
              <w:tabs>
                <w:tab w:val="left" w:pos="1395"/>
              </w:tabs>
              <w:spacing w:after="0" w:line="240" w:lineRule="auto"/>
              <w:jc w:val="both"/>
              <w:rPr>
                <w:rFonts w:ascii="Times New Roman" w:hAnsi="Times New Roman" w:cs="Times New Roman"/>
                <w:b/>
                <w:sz w:val="24"/>
                <w:szCs w:val="24"/>
              </w:rPr>
            </w:pPr>
          </w:p>
          <w:p w14:paraId="34369E33" w14:textId="77777777" w:rsidR="00BD4026" w:rsidRDefault="00BD4026" w:rsidP="00DC6D85">
            <w:pPr>
              <w:tabs>
                <w:tab w:val="left" w:pos="1395"/>
              </w:tabs>
              <w:spacing w:after="0" w:line="240" w:lineRule="auto"/>
              <w:jc w:val="both"/>
              <w:rPr>
                <w:rFonts w:ascii="Times New Roman" w:hAnsi="Times New Roman" w:cs="Times New Roman"/>
                <w:b/>
                <w:sz w:val="24"/>
                <w:szCs w:val="24"/>
              </w:rPr>
            </w:pPr>
          </w:p>
          <w:p w14:paraId="7409BA5F" w14:textId="6649B1CB" w:rsidR="00DC6D85" w:rsidRPr="0057628E" w:rsidRDefault="00DC6D85" w:rsidP="00DC6D85">
            <w:pPr>
              <w:tabs>
                <w:tab w:val="left" w:pos="1395"/>
              </w:tabs>
              <w:spacing w:after="0" w:line="240" w:lineRule="auto"/>
              <w:jc w:val="both"/>
              <w:rPr>
                <w:rFonts w:ascii="Times New Roman" w:hAnsi="Times New Roman" w:cs="Times New Roman"/>
                <w:b/>
                <w:sz w:val="24"/>
                <w:szCs w:val="24"/>
              </w:rPr>
            </w:pPr>
            <w:r w:rsidRPr="0057628E">
              <w:rPr>
                <w:rFonts w:ascii="Times New Roman" w:hAnsi="Times New Roman" w:cs="Times New Roman"/>
                <w:b/>
                <w:sz w:val="24"/>
                <w:szCs w:val="24"/>
              </w:rPr>
              <w:t>Rangovas:</w:t>
            </w:r>
          </w:p>
          <w:p w14:paraId="343FB6D0" w14:textId="5EE58B0E" w:rsidR="00DC6D85" w:rsidRPr="0057628E" w:rsidRDefault="00D36438" w:rsidP="00DC6D85">
            <w:pPr>
              <w:shd w:val="clear" w:color="auto" w:fill="FFFFFF"/>
              <w:spacing w:after="0" w:line="240" w:lineRule="auto"/>
              <w:ind w:right="252"/>
              <w:jc w:val="both"/>
              <w:rPr>
                <w:rFonts w:ascii="Times New Roman" w:hAnsi="Times New Roman" w:cs="Times New Roman"/>
                <w:sz w:val="24"/>
                <w:szCs w:val="24"/>
                <w:shd w:val="clear" w:color="auto" w:fill="FFFFFF"/>
              </w:rPr>
            </w:pPr>
            <w:r w:rsidRPr="0057628E">
              <w:rPr>
                <w:rFonts w:ascii="Times New Roman" w:hAnsi="Times New Roman" w:cs="Times New Roman"/>
                <w:sz w:val="24"/>
                <w:szCs w:val="24"/>
                <w:shd w:val="clear" w:color="auto" w:fill="FFFFFF"/>
              </w:rPr>
              <w:t>(</w:t>
            </w:r>
            <w:r w:rsidRPr="0057628E">
              <w:rPr>
                <w:rFonts w:ascii="Times New Roman" w:hAnsi="Times New Roman" w:cs="Times New Roman"/>
                <w:i/>
                <w:iCs/>
                <w:sz w:val="24"/>
                <w:szCs w:val="24"/>
                <w:shd w:val="clear" w:color="auto" w:fill="FFFFFF"/>
              </w:rPr>
              <w:t>įmonės pavadinimas</w:t>
            </w:r>
            <w:r w:rsidRPr="0057628E">
              <w:rPr>
                <w:rFonts w:ascii="Times New Roman" w:hAnsi="Times New Roman" w:cs="Times New Roman"/>
                <w:sz w:val="24"/>
                <w:szCs w:val="24"/>
                <w:shd w:val="clear" w:color="auto" w:fill="FFFFFF"/>
              </w:rPr>
              <w:t>)</w:t>
            </w:r>
          </w:p>
          <w:p w14:paraId="0B551D69" w14:textId="671BFA53" w:rsidR="00DC6D85" w:rsidRPr="0057628E" w:rsidRDefault="00DC6D85" w:rsidP="00DC6D85">
            <w:pPr>
              <w:shd w:val="clear" w:color="auto" w:fill="FFFFFF"/>
              <w:spacing w:after="0" w:line="240" w:lineRule="auto"/>
              <w:ind w:right="252"/>
              <w:jc w:val="both"/>
              <w:rPr>
                <w:rFonts w:ascii="Times New Roman" w:hAnsi="Times New Roman" w:cs="Times New Roman"/>
                <w:sz w:val="24"/>
                <w:szCs w:val="24"/>
                <w:shd w:val="clear" w:color="auto" w:fill="FFFFFF"/>
              </w:rPr>
            </w:pPr>
            <w:r w:rsidRPr="0057628E">
              <w:rPr>
                <w:rFonts w:ascii="Times New Roman" w:hAnsi="Times New Roman" w:cs="Times New Roman"/>
                <w:sz w:val="24"/>
                <w:szCs w:val="24"/>
                <w:shd w:val="clear" w:color="auto" w:fill="FFFFFF"/>
              </w:rPr>
              <w:t xml:space="preserve">Įstaigos kodas </w:t>
            </w:r>
            <w:r w:rsidR="00D36438" w:rsidRPr="0057628E">
              <w:rPr>
                <w:rFonts w:ascii="Times New Roman" w:hAnsi="Times New Roman" w:cs="Times New Roman"/>
                <w:bCs/>
                <w:sz w:val="24"/>
                <w:szCs w:val="24"/>
              </w:rPr>
              <w:t>__________</w:t>
            </w:r>
          </w:p>
          <w:p w14:paraId="6B4505B7" w14:textId="77777777" w:rsidR="00D36438" w:rsidRPr="0057628E" w:rsidRDefault="00DC6D85" w:rsidP="00DC6D85">
            <w:pPr>
              <w:shd w:val="clear" w:color="auto" w:fill="FFFFFF"/>
              <w:spacing w:after="0" w:line="240" w:lineRule="auto"/>
              <w:ind w:right="252"/>
              <w:jc w:val="both"/>
              <w:rPr>
                <w:rFonts w:ascii="Times New Roman" w:hAnsi="Times New Roman" w:cs="Times New Roman"/>
                <w:bCs/>
                <w:sz w:val="24"/>
                <w:szCs w:val="24"/>
              </w:rPr>
            </w:pPr>
            <w:r w:rsidRPr="0057628E">
              <w:rPr>
                <w:rFonts w:ascii="Times New Roman" w:hAnsi="Times New Roman" w:cs="Times New Roman"/>
                <w:bCs/>
                <w:sz w:val="24"/>
                <w:szCs w:val="24"/>
                <w:shd w:val="clear" w:color="auto" w:fill="FFFFFF"/>
              </w:rPr>
              <w:t xml:space="preserve">PVM mokėtojo kodas </w:t>
            </w:r>
            <w:r w:rsidR="00D36438" w:rsidRPr="0057628E">
              <w:rPr>
                <w:rFonts w:ascii="Times New Roman" w:hAnsi="Times New Roman" w:cs="Times New Roman"/>
                <w:bCs/>
                <w:sz w:val="24"/>
                <w:szCs w:val="24"/>
              </w:rPr>
              <w:t>__________</w:t>
            </w:r>
          </w:p>
          <w:p w14:paraId="0DA84C7F" w14:textId="0C5D1D98" w:rsidR="00DC6D85" w:rsidRPr="0057628E" w:rsidRDefault="00DC6D85" w:rsidP="00DC6D85">
            <w:pPr>
              <w:shd w:val="clear" w:color="auto" w:fill="FFFFFF"/>
              <w:spacing w:after="0" w:line="240" w:lineRule="auto"/>
              <w:ind w:right="252"/>
              <w:jc w:val="both"/>
              <w:rPr>
                <w:rFonts w:ascii="Times New Roman" w:hAnsi="Times New Roman" w:cs="Times New Roman"/>
                <w:sz w:val="24"/>
                <w:szCs w:val="24"/>
                <w:shd w:val="clear" w:color="auto" w:fill="FFFFFF"/>
              </w:rPr>
            </w:pPr>
            <w:r w:rsidRPr="0057628E">
              <w:rPr>
                <w:rFonts w:ascii="Times New Roman" w:hAnsi="Times New Roman" w:cs="Times New Roman"/>
                <w:sz w:val="24"/>
                <w:szCs w:val="24"/>
                <w:shd w:val="clear" w:color="auto" w:fill="FFFFFF"/>
              </w:rPr>
              <w:t xml:space="preserve">Registro tvarkytojas – </w:t>
            </w:r>
            <w:r w:rsidR="00D36438" w:rsidRPr="0057628E">
              <w:rPr>
                <w:rFonts w:ascii="Times New Roman" w:hAnsi="Times New Roman" w:cs="Times New Roman"/>
                <w:bCs/>
                <w:sz w:val="24"/>
                <w:szCs w:val="24"/>
              </w:rPr>
              <w:t>__________</w:t>
            </w:r>
          </w:p>
          <w:p w14:paraId="0C8B5465" w14:textId="4E4222D6" w:rsidR="00DC6D85" w:rsidRPr="0057628E" w:rsidRDefault="00D36438" w:rsidP="00DC6D85">
            <w:pPr>
              <w:shd w:val="clear" w:color="auto" w:fill="FFFFFF"/>
              <w:spacing w:after="0" w:line="240" w:lineRule="auto"/>
              <w:ind w:right="252"/>
              <w:jc w:val="both"/>
              <w:rPr>
                <w:rFonts w:ascii="Times New Roman" w:hAnsi="Times New Roman" w:cs="Times New Roman"/>
                <w:sz w:val="24"/>
                <w:szCs w:val="24"/>
                <w:shd w:val="clear" w:color="auto" w:fill="FFFFFF"/>
              </w:rPr>
            </w:pPr>
            <w:r w:rsidRPr="0057628E">
              <w:rPr>
                <w:rFonts w:ascii="Times New Roman" w:hAnsi="Times New Roman" w:cs="Times New Roman"/>
                <w:sz w:val="24"/>
                <w:szCs w:val="24"/>
                <w:shd w:val="clear" w:color="auto" w:fill="FFFFFF"/>
              </w:rPr>
              <w:t>(</w:t>
            </w:r>
            <w:r w:rsidRPr="0057628E">
              <w:rPr>
                <w:rFonts w:ascii="Times New Roman" w:hAnsi="Times New Roman" w:cs="Times New Roman"/>
                <w:i/>
                <w:iCs/>
                <w:sz w:val="24"/>
                <w:szCs w:val="24"/>
                <w:shd w:val="clear" w:color="auto" w:fill="FFFFFF"/>
              </w:rPr>
              <w:t>įmonės buveinės adresas</w:t>
            </w:r>
            <w:r w:rsidRPr="0057628E">
              <w:rPr>
                <w:rFonts w:ascii="Times New Roman" w:hAnsi="Times New Roman" w:cs="Times New Roman"/>
                <w:sz w:val="24"/>
                <w:szCs w:val="24"/>
                <w:shd w:val="clear" w:color="auto" w:fill="FFFFFF"/>
              </w:rPr>
              <w:t>)</w:t>
            </w:r>
          </w:p>
          <w:p w14:paraId="58315944" w14:textId="4B9351D0" w:rsidR="00DC6D85" w:rsidRPr="0057628E" w:rsidRDefault="00DC6D85" w:rsidP="00DC6D85">
            <w:pPr>
              <w:spacing w:after="0" w:line="240" w:lineRule="auto"/>
              <w:rPr>
                <w:rFonts w:ascii="Times New Roman" w:eastAsia="Calibri" w:hAnsi="Times New Roman" w:cs="Times New Roman"/>
                <w:sz w:val="24"/>
                <w:szCs w:val="24"/>
                <w:lang w:eastAsia="lt-LT"/>
              </w:rPr>
            </w:pPr>
            <w:proofErr w:type="spellStart"/>
            <w:r w:rsidRPr="0057628E">
              <w:rPr>
                <w:rFonts w:ascii="Times New Roman" w:hAnsi="Times New Roman" w:cs="Times New Roman"/>
                <w:sz w:val="24"/>
                <w:szCs w:val="24"/>
                <w:shd w:val="clear" w:color="auto" w:fill="FFFFFF"/>
              </w:rPr>
              <w:t>A.s</w:t>
            </w:r>
            <w:proofErr w:type="spellEnd"/>
            <w:r w:rsidRPr="0057628E">
              <w:rPr>
                <w:rFonts w:ascii="Times New Roman" w:hAnsi="Times New Roman" w:cs="Times New Roman"/>
                <w:sz w:val="24"/>
                <w:szCs w:val="24"/>
                <w:shd w:val="clear" w:color="auto" w:fill="FFFFFF"/>
              </w:rPr>
              <w:t xml:space="preserve">. Nr. </w:t>
            </w:r>
            <w:r w:rsidR="00D36438" w:rsidRPr="0057628E">
              <w:rPr>
                <w:rFonts w:ascii="Times New Roman" w:hAnsi="Times New Roman" w:cs="Times New Roman"/>
                <w:bCs/>
                <w:sz w:val="24"/>
                <w:szCs w:val="24"/>
              </w:rPr>
              <w:t>__________</w:t>
            </w:r>
          </w:p>
          <w:p w14:paraId="783A76D7" w14:textId="00975057" w:rsidR="00DC6D85" w:rsidRPr="0057628E" w:rsidRDefault="00D36438" w:rsidP="00DC6D85">
            <w:pPr>
              <w:shd w:val="clear" w:color="auto" w:fill="FFFFFF"/>
              <w:tabs>
                <w:tab w:val="left" w:pos="5130"/>
              </w:tabs>
              <w:spacing w:after="0" w:line="240" w:lineRule="auto"/>
              <w:rPr>
                <w:rFonts w:ascii="Times New Roman" w:hAnsi="Times New Roman" w:cs="Times New Roman"/>
                <w:sz w:val="24"/>
                <w:szCs w:val="24"/>
              </w:rPr>
            </w:pPr>
            <w:r w:rsidRPr="0057628E">
              <w:rPr>
                <w:rFonts w:ascii="Times New Roman" w:hAnsi="Times New Roman" w:cs="Times New Roman"/>
                <w:sz w:val="24"/>
                <w:szCs w:val="24"/>
              </w:rPr>
              <w:t>(</w:t>
            </w:r>
            <w:r w:rsidRPr="0057628E">
              <w:rPr>
                <w:rFonts w:ascii="Times New Roman" w:hAnsi="Times New Roman" w:cs="Times New Roman"/>
                <w:i/>
                <w:iCs/>
                <w:sz w:val="24"/>
                <w:szCs w:val="24"/>
              </w:rPr>
              <w:t>bankas, banko kodas</w:t>
            </w:r>
            <w:r w:rsidRPr="0057628E">
              <w:rPr>
                <w:rFonts w:ascii="Times New Roman" w:hAnsi="Times New Roman" w:cs="Times New Roman"/>
                <w:sz w:val="24"/>
                <w:szCs w:val="24"/>
              </w:rPr>
              <w:t>)</w:t>
            </w:r>
          </w:p>
          <w:p w14:paraId="75EE20F2" w14:textId="23A8A10B" w:rsidR="00DC6D85" w:rsidRPr="0057628E" w:rsidRDefault="00DC6D85" w:rsidP="00DC6D85">
            <w:pPr>
              <w:shd w:val="clear" w:color="auto" w:fill="FFFFFF"/>
              <w:tabs>
                <w:tab w:val="left" w:pos="5130"/>
              </w:tabs>
              <w:spacing w:after="0" w:line="240" w:lineRule="auto"/>
              <w:rPr>
                <w:rFonts w:ascii="Times New Roman" w:hAnsi="Times New Roman" w:cs="Times New Roman"/>
                <w:sz w:val="24"/>
                <w:szCs w:val="24"/>
                <w:shd w:val="clear" w:color="auto" w:fill="FFFFFF"/>
              </w:rPr>
            </w:pPr>
            <w:r w:rsidRPr="0057628E">
              <w:rPr>
                <w:rFonts w:ascii="Times New Roman" w:hAnsi="Times New Roman" w:cs="Times New Roman"/>
                <w:sz w:val="24"/>
                <w:szCs w:val="24"/>
                <w:shd w:val="clear" w:color="auto" w:fill="FFFFFF"/>
              </w:rPr>
              <w:t xml:space="preserve">tel. </w:t>
            </w:r>
            <w:r w:rsidR="00D36438" w:rsidRPr="0057628E">
              <w:rPr>
                <w:rFonts w:ascii="Times New Roman" w:hAnsi="Times New Roman" w:cs="Times New Roman"/>
                <w:bCs/>
                <w:sz w:val="24"/>
                <w:szCs w:val="24"/>
              </w:rPr>
              <w:t>__________</w:t>
            </w:r>
          </w:p>
          <w:p w14:paraId="1BD7036F" w14:textId="77777777" w:rsidR="00D36438" w:rsidRPr="0057628E" w:rsidRDefault="00DC6D85" w:rsidP="00DC6D85">
            <w:pPr>
              <w:shd w:val="clear" w:color="auto" w:fill="FFFFFF"/>
              <w:tabs>
                <w:tab w:val="left" w:pos="5130"/>
              </w:tabs>
              <w:spacing w:after="0" w:line="240" w:lineRule="auto"/>
              <w:rPr>
                <w:rFonts w:ascii="Times New Roman" w:hAnsi="Times New Roman" w:cs="Times New Roman"/>
                <w:bCs/>
                <w:sz w:val="24"/>
                <w:szCs w:val="24"/>
              </w:rPr>
            </w:pPr>
            <w:proofErr w:type="spellStart"/>
            <w:r w:rsidRPr="0057628E">
              <w:rPr>
                <w:rFonts w:ascii="Times New Roman" w:hAnsi="Times New Roman" w:cs="Times New Roman"/>
                <w:sz w:val="24"/>
                <w:szCs w:val="24"/>
                <w:shd w:val="clear" w:color="auto" w:fill="FFFFFF"/>
              </w:rPr>
              <w:t>fax</w:t>
            </w:r>
            <w:proofErr w:type="spellEnd"/>
            <w:r w:rsidRPr="0057628E">
              <w:rPr>
                <w:rFonts w:ascii="Times New Roman" w:hAnsi="Times New Roman" w:cs="Times New Roman"/>
                <w:sz w:val="24"/>
                <w:szCs w:val="24"/>
                <w:shd w:val="clear" w:color="auto" w:fill="FFFFFF"/>
              </w:rPr>
              <w:t xml:space="preserve">. </w:t>
            </w:r>
            <w:r w:rsidR="00D36438" w:rsidRPr="0057628E">
              <w:rPr>
                <w:rFonts w:ascii="Times New Roman" w:hAnsi="Times New Roman" w:cs="Times New Roman"/>
                <w:bCs/>
                <w:sz w:val="24"/>
                <w:szCs w:val="24"/>
              </w:rPr>
              <w:t>__________</w:t>
            </w:r>
          </w:p>
          <w:p w14:paraId="7EFC29B2" w14:textId="53AC3A68" w:rsidR="00DC6D85" w:rsidRPr="0057628E" w:rsidRDefault="00DC6D85" w:rsidP="00DC6D85">
            <w:pPr>
              <w:shd w:val="clear" w:color="auto" w:fill="FFFFFF"/>
              <w:tabs>
                <w:tab w:val="left" w:pos="5130"/>
              </w:tabs>
              <w:spacing w:after="0" w:line="240" w:lineRule="auto"/>
              <w:rPr>
                <w:rFonts w:ascii="Times New Roman" w:hAnsi="Times New Roman" w:cs="Times New Roman"/>
                <w:bCs/>
                <w:sz w:val="24"/>
                <w:szCs w:val="24"/>
              </w:rPr>
            </w:pPr>
            <w:r w:rsidRPr="0057628E">
              <w:rPr>
                <w:rFonts w:ascii="Times New Roman" w:hAnsi="Times New Roman" w:cs="Times New Roman"/>
                <w:sz w:val="24"/>
                <w:szCs w:val="24"/>
                <w:shd w:val="clear" w:color="auto" w:fill="FFFFFF"/>
              </w:rPr>
              <w:t xml:space="preserve">elektroninis paštas: </w:t>
            </w:r>
            <w:r w:rsidR="00D36438" w:rsidRPr="0057628E">
              <w:rPr>
                <w:rFonts w:ascii="Times New Roman" w:hAnsi="Times New Roman" w:cs="Times New Roman"/>
                <w:bCs/>
                <w:sz w:val="24"/>
                <w:szCs w:val="24"/>
              </w:rPr>
              <w:t>__________</w:t>
            </w:r>
          </w:p>
          <w:p w14:paraId="11498944" w14:textId="77777777" w:rsidR="00D36438" w:rsidRPr="0057628E" w:rsidRDefault="00D36438" w:rsidP="00DC6D85">
            <w:pPr>
              <w:shd w:val="clear" w:color="auto" w:fill="FFFFFF"/>
              <w:tabs>
                <w:tab w:val="left" w:pos="5130"/>
              </w:tabs>
              <w:spacing w:after="0" w:line="240" w:lineRule="auto"/>
              <w:rPr>
                <w:rFonts w:ascii="Times New Roman" w:hAnsi="Times New Roman" w:cs="Times New Roman"/>
                <w:sz w:val="24"/>
                <w:szCs w:val="24"/>
                <w:shd w:val="clear" w:color="auto" w:fill="FFFFFF"/>
              </w:rPr>
            </w:pPr>
          </w:p>
          <w:p w14:paraId="2AD87EB0" w14:textId="51800C96" w:rsidR="00DC6D85" w:rsidRPr="0057628E" w:rsidRDefault="00D36438" w:rsidP="00DC6D85">
            <w:pPr>
              <w:tabs>
                <w:tab w:val="left" w:pos="1395"/>
              </w:tabs>
              <w:spacing w:after="0" w:line="240" w:lineRule="auto"/>
              <w:jc w:val="both"/>
              <w:rPr>
                <w:rFonts w:ascii="Times New Roman" w:hAnsi="Times New Roman" w:cs="Times New Roman"/>
                <w:sz w:val="24"/>
                <w:szCs w:val="24"/>
              </w:rPr>
            </w:pPr>
            <w:r w:rsidRPr="0057628E">
              <w:rPr>
                <w:rFonts w:ascii="Times New Roman" w:hAnsi="Times New Roman" w:cs="Times New Roman"/>
                <w:sz w:val="24"/>
                <w:szCs w:val="24"/>
              </w:rPr>
              <w:t>(</w:t>
            </w:r>
            <w:r w:rsidRPr="0057628E">
              <w:rPr>
                <w:rFonts w:ascii="Times New Roman" w:hAnsi="Times New Roman" w:cs="Times New Roman"/>
                <w:i/>
                <w:iCs/>
                <w:sz w:val="24"/>
                <w:szCs w:val="24"/>
              </w:rPr>
              <w:t>pareigos, vardas ir pavardė</w:t>
            </w:r>
            <w:r w:rsidRPr="0057628E">
              <w:rPr>
                <w:rFonts w:ascii="Times New Roman" w:hAnsi="Times New Roman" w:cs="Times New Roman"/>
                <w:sz w:val="24"/>
                <w:szCs w:val="24"/>
              </w:rPr>
              <w:t>)</w:t>
            </w:r>
          </w:p>
          <w:p w14:paraId="41CAF60A" w14:textId="386FB102" w:rsidR="00DC6D85" w:rsidRPr="0057628E" w:rsidRDefault="00DC6D85" w:rsidP="00DC6D85">
            <w:pPr>
              <w:tabs>
                <w:tab w:val="left" w:pos="1395"/>
              </w:tabs>
              <w:spacing w:after="0" w:line="240" w:lineRule="auto"/>
              <w:jc w:val="both"/>
              <w:rPr>
                <w:rFonts w:ascii="Times New Roman" w:hAnsi="Times New Roman" w:cs="Times New Roman"/>
                <w:sz w:val="24"/>
                <w:szCs w:val="24"/>
              </w:rPr>
            </w:pPr>
          </w:p>
          <w:p w14:paraId="2FE65D63" w14:textId="77777777" w:rsidR="00D36438" w:rsidRPr="0057628E" w:rsidRDefault="00D36438" w:rsidP="00DC6D85">
            <w:pPr>
              <w:tabs>
                <w:tab w:val="left" w:pos="1395"/>
              </w:tabs>
              <w:spacing w:after="0" w:line="240" w:lineRule="auto"/>
              <w:jc w:val="both"/>
              <w:rPr>
                <w:rFonts w:ascii="Times New Roman" w:hAnsi="Times New Roman" w:cs="Times New Roman"/>
                <w:sz w:val="24"/>
                <w:szCs w:val="24"/>
              </w:rPr>
            </w:pPr>
          </w:p>
          <w:p w14:paraId="224DBAEC" w14:textId="77777777" w:rsidR="00DC6D85" w:rsidRPr="0057628E" w:rsidRDefault="00DC6D85" w:rsidP="00DC6D85">
            <w:pPr>
              <w:tabs>
                <w:tab w:val="left" w:pos="1395"/>
              </w:tabs>
              <w:spacing w:after="0" w:line="240" w:lineRule="auto"/>
              <w:jc w:val="both"/>
              <w:rPr>
                <w:rFonts w:ascii="Times New Roman" w:hAnsi="Times New Roman" w:cs="Times New Roman"/>
                <w:sz w:val="24"/>
                <w:szCs w:val="24"/>
              </w:rPr>
            </w:pPr>
          </w:p>
          <w:p w14:paraId="1B08A8AF" w14:textId="77777777" w:rsidR="00DC6D85" w:rsidRPr="0057628E" w:rsidRDefault="00DC6D85" w:rsidP="00DC6D85">
            <w:pPr>
              <w:tabs>
                <w:tab w:val="left" w:pos="1395"/>
              </w:tabs>
              <w:spacing w:after="0" w:line="240" w:lineRule="auto"/>
              <w:jc w:val="both"/>
              <w:rPr>
                <w:rFonts w:ascii="Times New Roman" w:hAnsi="Times New Roman" w:cs="Times New Roman"/>
                <w:sz w:val="24"/>
                <w:szCs w:val="24"/>
              </w:rPr>
            </w:pPr>
            <w:r w:rsidRPr="0057628E">
              <w:rPr>
                <w:rFonts w:ascii="Times New Roman" w:hAnsi="Times New Roman" w:cs="Times New Roman"/>
                <w:sz w:val="24"/>
                <w:szCs w:val="24"/>
              </w:rPr>
              <w:t>______________________________________</w:t>
            </w:r>
          </w:p>
          <w:p w14:paraId="363BF6D9" w14:textId="00631E3D" w:rsidR="00DC6D85" w:rsidRPr="0057628E" w:rsidRDefault="00DC6D85" w:rsidP="00DC6D85">
            <w:pPr>
              <w:tabs>
                <w:tab w:val="left" w:pos="1395"/>
              </w:tabs>
              <w:spacing w:after="0" w:line="240" w:lineRule="auto"/>
              <w:rPr>
                <w:rFonts w:ascii="Times New Roman" w:hAnsi="Times New Roman" w:cs="Times New Roman"/>
                <w:sz w:val="24"/>
                <w:szCs w:val="24"/>
              </w:rPr>
            </w:pPr>
            <w:r w:rsidRPr="0057628E">
              <w:rPr>
                <w:rFonts w:ascii="Times New Roman" w:hAnsi="Times New Roman" w:cs="Times New Roman"/>
                <w:sz w:val="24"/>
                <w:szCs w:val="24"/>
              </w:rPr>
              <w:t xml:space="preserve">                                (</w:t>
            </w:r>
            <w:r w:rsidRPr="0057628E">
              <w:rPr>
                <w:rFonts w:ascii="Times New Roman" w:hAnsi="Times New Roman" w:cs="Times New Roman"/>
                <w:i/>
                <w:sz w:val="24"/>
                <w:szCs w:val="24"/>
              </w:rPr>
              <w:t>parašas</w:t>
            </w:r>
            <w:r w:rsidRPr="0057628E">
              <w:rPr>
                <w:rFonts w:ascii="Times New Roman" w:hAnsi="Times New Roman" w:cs="Times New Roman"/>
                <w:sz w:val="24"/>
                <w:szCs w:val="24"/>
              </w:rPr>
              <w:t>)</w:t>
            </w:r>
          </w:p>
          <w:p w14:paraId="3579C24B" w14:textId="77777777" w:rsidR="00DC6D85" w:rsidRPr="0057628E" w:rsidRDefault="00DC6D85" w:rsidP="00DC6D85">
            <w:pPr>
              <w:tabs>
                <w:tab w:val="left" w:pos="1395"/>
              </w:tabs>
              <w:spacing w:after="0" w:line="240" w:lineRule="auto"/>
              <w:jc w:val="both"/>
              <w:rPr>
                <w:rFonts w:ascii="Times New Roman" w:hAnsi="Times New Roman" w:cs="Times New Roman"/>
                <w:sz w:val="24"/>
                <w:szCs w:val="24"/>
              </w:rPr>
            </w:pPr>
            <w:r w:rsidRPr="0057628E">
              <w:rPr>
                <w:rFonts w:ascii="Times New Roman" w:hAnsi="Times New Roman" w:cs="Times New Roman"/>
                <w:sz w:val="24"/>
                <w:szCs w:val="24"/>
              </w:rPr>
              <w:t xml:space="preserve">                                                                  A.V.                                                                               </w:t>
            </w:r>
          </w:p>
        </w:tc>
      </w:tr>
    </w:tbl>
    <w:p w14:paraId="32D609D4" w14:textId="5BFD3404" w:rsidR="00FB47A1" w:rsidRDefault="00FB47A1" w:rsidP="0057628E">
      <w:pPr>
        <w:spacing w:after="0" w:line="240" w:lineRule="auto"/>
        <w:jc w:val="both"/>
        <w:rPr>
          <w:rFonts w:ascii="Times New Roman" w:hAnsi="Times New Roman" w:cs="Times New Roman"/>
          <w:sz w:val="24"/>
          <w:szCs w:val="24"/>
        </w:rPr>
      </w:pPr>
    </w:p>
    <w:p w14:paraId="7AB12BBE" w14:textId="77777777" w:rsidR="0087421F" w:rsidRDefault="0087421F" w:rsidP="0057628E">
      <w:pPr>
        <w:spacing w:after="0" w:line="240" w:lineRule="auto"/>
        <w:jc w:val="both"/>
        <w:rPr>
          <w:rFonts w:ascii="Times New Roman" w:hAnsi="Times New Roman" w:cs="Times New Roman"/>
          <w:sz w:val="24"/>
          <w:szCs w:val="24"/>
        </w:rPr>
      </w:pPr>
    </w:p>
    <w:p w14:paraId="588E93E3" w14:textId="77777777" w:rsidR="0087421F" w:rsidRDefault="0087421F" w:rsidP="0057628E">
      <w:pPr>
        <w:spacing w:after="0" w:line="240" w:lineRule="auto"/>
        <w:jc w:val="both"/>
        <w:rPr>
          <w:rFonts w:ascii="Times New Roman" w:hAnsi="Times New Roman" w:cs="Times New Roman"/>
          <w:sz w:val="24"/>
          <w:szCs w:val="24"/>
        </w:rPr>
      </w:pPr>
    </w:p>
    <w:p w14:paraId="69407F59" w14:textId="77777777" w:rsidR="0087421F" w:rsidRDefault="0087421F" w:rsidP="0057628E">
      <w:pPr>
        <w:spacing w:after="0" w:line="240" w:lineRule="auto"/>
        <w:jc w:val="both"/>
        <w:rPr>
          <w:rFonts w:ascii="Times New Roman" w:hAnsi="Times New Roman" w:cs="Times New Roman"/>
          <w:sz w:val="24"/>
          <w:szCs w:val="24"/>
        </w:rPr>
      </w:pPr>
    </w:p>
    <w:p w14:paraId="5CEEE4AF" w14:textId="77777777" w:rsidR="0087421F" w:rsidRDefault="0087421F" w:rsidP="0057628E">
      <w:pPr>
        <w:spacing w:after="0" w:line="240" w:lineRule="auto"/>
        <w:jc w:val="both"/>
        <w:rPr>
          <w:rFonts w:ascii="Times New Roman" w:hAnsi="Times New Roman" w:cs="Times New Roman"/>
          <w:sz w:val="24"/>
          <w:szCs w:val="24"/>
        </w:rPr>
      </w:pPr>
    </w:p>
    <w:p w14:paraId="39B1C067" w14:textId="77777777" w:rsidR="0087421F" w:rsidRDefault="0087421F" w:rsidP="0057628E">
      <w:pPr>
        <w:spacing w:after="0" w:line="240" w:lineRule="auto"/>
        <w:jc w:val="both"/>
        <w:rPr>
          <w:rFonts w:ascii="Times New Roman" w:hAnsi="Times New Roman" w:cs="Times New Roman"/>
          <w:sz w:val="24"/>
          <w:szCs w:val="24"/>
        </w:rPr>
      </w:pPr>
    </w:p>
    <w:p w14:paraId="6B3020ED" w14:textId="77777777" w:rsidR="0087421F" w:rsidRDefault="0087421F" w:rsidP="0057628E">
      <w:pPr>
        <w:spacing w:after="0" w:line="240" w:lineRule="auto"/>
        <w:jc w:val="both"/>
        <w:rPr>
          <w:rFonts w:ascii="Times New Roman" w:hAnsi="Times New Roman" w:cs="Times New Roman"/>
          <w:sz w:val="24"/>
          <w:szCs w:val="24"/>
        </w:rPr>
      </w:pPr>
    </w:p>
    <w:p w14:paraId="3E82FDB0" w14:textId="77777777" w:rsidR="0087421F" w:rsidRDefault="0087421F" w:rsidP="0057628E">
      <w:pPr>
        <w:spacing w:after="0" w:line="240" w:lineRule="auto"/>
        <w:jc w:val="both"/>
        <w:rPr>
          <w:rFonts w:ascii="Times New Roman" w:hAnsi="Times New Roman" w:cs="Times New Roman"/>
          <w:sz w:val="24"/>
          <w:szCs w:val="24"/>
        </w:rPr>
      </w:pPr>
    </w:p>
    <w:p w14:paraId="5631AD18" w14:textId="77777777" w:rsidR="0087421F" w:rsidRDefault="0087421F" w:rsidP="0057628E">
      <w:pPr>
        <w:spacing w:after="0" w:line="240" w:lineRule="auto"/>
        <w:jc w:val="both"/>
        <w:rPr>
          <w:rFonts w:ascii="Times New Roman" w:hAnsi="Times New Roman" w:cs="Times New Roman"/>
          <w:sz w:val="24"/>
          <w:szCs w:val="24"/>
        </w:rPr>
      </w:pPr>
    </w:p>
    <w:p w14:paraId="51BF90D6" w14:textId="77777777" w:rsidR="00BD4026" w:rsidRDefault="00BD4026" w:rsidP="0057628E">
      <w:pPr>
        <w:spacing w:after="0" w:line="240" w:lineRule="auto"/>
        <w:jc w:val="both"/>
        <w:rPr>
          <w:rFonts w:ascii="Times New Roman" w:hAnsi="Times New Roman" w:cs="Times New Roman"/>
          <w:sz w:val="24"/>
          <w:szCs w:val="24"/>
        </w:rPr>
      </w:pPr>
    </w:p>
    <w:p w14:paraId="3070A76D" w14:textId="77777777" w:rsidR="00BD4026" w:rsidRDefault="00BD4026" w:rsidP="0057628E">
      <w:pPr>
        <w:spacing w:after="0" w:line="240" w:lineRule="auto"/>
        <w:jc w:val="both"/>
        <w:rPr>
          <w:rFonts w:ascii="Times New Roman" w:hAnsi="Times New Roman" w:cs="Times New Roman"/>
          <w:sz w:val="24"/>
          <w:szCs w:val="24"/>
        </w:rPr>
      </w:pPr>
    </w:p>
    <w:p w14:paraId="1350B051" w14:textId="77777777" w:rsidR="00BD4026" w:rsidRDefault="00BD4026" w:rsidP="0057628E">
      <w:pPr>
        <w:spacing w:after="0" w:line="240" w:lineRule="auto"/>
        <w:jc w:val="both"/>
        <w:rPr>
          <w:rFonts w:ascii="Times New Roman" w:hAnsi="Times New Roman" w:cs="Times New Roman"/>
          <w:sz w:val="24"/>
          <w:szCs w:val="24"/>
        </w:rPr>
      </w:pPr>
    </w:p>
    <w:p w14:paraId="2E68E76C" w14:textId="77777777" w:rsidR="00BD4026" w:rsidRDefault="00BD4026" w:rsidP="0057628E">
      <w:pPr>
        <w:spacing w:after="0" w:line="240" w:lineRule="auto"/>
        <w:jc w:val="both"/>
        <w:rPr>
          <w:rFonts w:ascii="Times New Roman" w:hAnsi="Times New Roman" w:cs="Times New Roman"/>
          <w:sz w:val="24"/>
          <w:szCs w:val="24"/>
        </w:rPr>
      </w:pPr>
    </w:p>
    <w:p w14:paraId="7AFAC6B3" w14:textId="77777777" w:rsidR="00BD4026" w:rsidRDefault="00BD4026" w:rsidP="0057628E">
      <w:pPr>
        <w:spacing w:after="0" w:line="240" w:lineRule="auto"/>
        <w:jc w:val="both"/>
        <w:rPr>
          <w:rFonts w:ascii="Times New Roman" w:hAnsi="Times New Roman" w:cs="Times New Roman"/>
          <w:sz w:val="24"/>
          <w:szCs w:val="24"/>
        </w:rPr>
      </w:pPr>
    </w:p>
    <w:p w14:paraId="4CB3E00C" w14:textId="77777777" w:rsidR="00BD4026" w:rsidRDefault="00BD4026" w:rsidP="0057628E">
      <w:pPr>
        <w:spacing w:after="0" w:line="240" w:lineRule="auto"/>
        <w:jc w:val="both"/>
        <w:rPr>
          <w:rFonts w:ascii="Times New Roman" w:hAnsi="Times New Roman" w:cs="Times New Roman"/>
          <w:sz w:val="24"/>
          <w:szCs w:val="24"/>
        </w:rPr>
      </w:pPr>
    </w:p>
    <w:p w14:paraId="50F4B9C3" w14:textId="77777777" w:rsidR="0087421F" w:rsidRDefault="0087421F" w:rsidP="0057628E">
      <w:pPr>
        <w:spacing w:after="0" w:line="240" w:lineRule="auto"/>
        <w:jc w:val="both"/>
        <w:rPr>
          <w:rFonts w:ascii="Times New Roman" w:hAnsi="Times New Roman" w:cs="Times New Roman"/>
          <w:sz w:val="24"/>
          <w:szCs w:val="24"/>
        </w:rPr>
      </w:pPr>
    </w:p>
    <w:p w14:paraId="7DFAB72E" w14:textId="77777777" w:rsidR="0087421F" w:rsidRDefault="0087421F" w:rsidP="0057628E">
      <w:pPr>
        <w:spacing w:after="0" w:line="240" w:lineRule="auto"/>
        <w:jc w:val="both"/>
        <w:rPr>
          <w:rFonts w:ascii="Times New Roman" w:hAnsi="Times New Roman" w:cs="Times New Roman"/>
          <w:sz w:val="24"/>
          <w:szCs w:val="24"/>
        </w:rPr>
      </w:pPr>
    </w:p>
    <w:p w14:paraId="6E2B68B9" w14:textId="77777777" w:rsidR="0087421F" w:rsidRDefault="0087421F" w:rsidP="0057628E">
      <w:pPr>
        <w:spacing w:after="0" w:line="240" w:lineRule="auto"/>
        <w:jc w:val="both"/>
        <w:rPr>
          <w:rFonts w:ascii="Times New Roman" w:hAnsi="Times New Roman" w:cs="Times New Roman"/>
          <w:sz w:val="24"/>
          <w:szCs w:val="24"/>
        </w:rPr>
      </w:pPr>
    </w:p>
    <w:p w14:paraId="406764BC" w14:textId="77777777" w:rsidR="0087421F" w:rsidRPr="0087421F" w:rsidRDefault="0087421F" w:rsidP="0087421F">
      <w:pPr>
        <w:widowControl w:val="0"/>
        <w:autoSpaceDE w:val="0"/>
        <w:jc w:val="right"/>
        <w:rPr>
          <w:rFonts w:ascii="Times New Roman" w:hAnsi="Times New Roman" w:cs="Times New Roman"/>
          <w:sz w:val="24"/>
          <w:szCs w:val="24"/>
        </w:rPr>
      </w:pPr>
      <w:r w:rsidRPr="0087421F">
        <w:rPr>
          <w:rFonts w:ascii="Times New Roman" w:hAnsi="Times New Roman" w:cs="Times New Roman"/>
          <w:sz w:val="24"/>
          <w:szCs w:val="24"/>
        </w:rPr>
        <w:t>Sutarties 3 priedas</w:t>
      </w:r>
    </w:p>
    <w:p w14:paraId="5990568A" w14:textId="77777777" w:rsidR="0087421F" w:rsidRPr="0087421F" w:rsidRDefault="0087421F" w:rsidP="0087421F">
      <w:pPr>
        <w:widowControl w:val="0"/>
        <w:autoSpaceDE w:val="0"/>
        <w:ind w:hanging="24"/>
        <w:jc w:val="right"/>
        <w:rPr>
          <w:rFonts w:ascii="Times New Roman" w:hAnsi="Times New Roman" w:cs="Times New Roman"/>
          <w:i/>
          <w:sz w:val="24"/>
          <w:szCs w:val="24"/>
        </w:rPr>
      </w:pPr>
    </w:p>
    <w:p w14:paraId="1154C899" w14:textId="792D498B" w:rsidR="0087421F" w:rsidRPr="0087421F" w:rsidRDefault="0087421F" w:rsidP="0087421F">
      <w:pPr>
        <w:widowControl w:val="0"/>
        <w:autoSpaceDE w:val="0"/>
        <w:ind w:firstLine="720"/>
        <w:jc w:val="center"/>
        <w:rPr>
          <w:rFonts w:ascii="Times New Roman" w:hAnsi="Times New Roman" w:cs="Times New Roman"/>
          <w:sz w:val="24"/>
          <w:szCs w:val="24"/>
        </w:rPr>
      </w:pPr>
      <w:r w:rsidRPr="4DC4A12A">
        <w:rPr>
          <w:rFonts w:ascii="Times New Roman" w:hAnsi="Times New Roman" w:cs="Times New Roman"/>
          <w:b/>
          <w:bCs/>
          <w:sz w:val="24"/>
          <w:szCs w:val="24"/>
        </w:rPr>
        <w:t>PREKIŲ PERDAVIMO</w:t>
      </w:r>
      <w:r w:rsidR="05CC1179" w:rsidRPr="2A728B23">
        <w:rPr>
          <w:rFonts w:ascii="Times New Roman" w:hAnsi="Times New Roman" w:cs="Times New Roman"/>
          <w:b/>
          <w:bCs/>
          <w:sz w:val="24"/>
          <w:szCs w:val="24"/>
        </w:rPr>
        <w:t xml:space="preserve"> </w:t>
      </w:r>
      <w:r w:rsidRPr="4DC4A12A">
        <w:rPr>
          <w:rFonts w:ascii="Times New Roman" w:hAnsi="Times New Roman" w:cs="Times New Roman"/>
          <w:b/>
          <w:bCs/>
          <w:sz w:val="24"/>
          <w:szCs w:val="24"/>
        </w:rPr>
        <w:t>–</w:t>
      </w:r>
      <w:r w:rsidR="268BDA11" w:rsidRPr="4DC4A12A">
        <w:rPr>
          <w:rFonts w:ascii="Times New Roman" w:hAnsi="Times New Roman" w:cs="Times New Roman"/>
          <w:b/>
          <w:bCs/>
          <w:sz w:val="24"/>
          <w:szCs w:val="24"/>
        </w:rPr>
        <w:t xml:space="preserve"> </w:t>
      </w:r>
      <w:r w:rsidRPr="4DC4A12A">
        <w:rPr>
          <w:rFonts w:ascii="Times New Roman" w:hAnsi="Times New Roman" w:cs="Times New Roman"/>
          <w:b/>
          <w:bCs/>
          <w:sz w:val="24"/>
          <w:szCs w:val="24"/>
        </w:rPr>
        <w:t>PRIĖMIMO AKTŲ FORMA Nr.__________</w:t>
      </w:r>
    </w:p>
    <w:p w14:paraId="2CF44C8D" w14:textId="77777777" w:rsidR="0087421F" w:rsidRPr="0087421F" w:rsidRDefault="0087421F" w:rsidP="0087421F">
      <w:pPr>
        <w:widowControl w:val="0"/>
        <w:autoSpaceDE w:val="0"/>
        <w:ind w:firstLine="720"/>
        <w:jc w:val="center"/>
        <w:rPr>
          <w:rFonts w:ascii="Times New Roman" w:hAnsi="Times New Roman" w:cs="Times New Roman"/>
          <w:sz w:val="24"/>
          <w:szCs w:val="24"/>
        </w:rPr>
      </w:pPr>
      <w:r w:rsidRPr="0087421F">
        <w:rPr>
          <w:rFonts w:ascii="Times New Roman" w:hAnsi="Times New Roman" w:cs="Times New Roman"/>
          <w:sz w:val="24"/>
          <w:szCs w:val="24"/>
        </w:rPr>
        <w:t>_______________</w:t>
      </w:r>
    </w:p>
    <w:p w14:paraId="33299890" w14:textId="77777777" w:rsidR="0087421F" w:rsidRPr="0087421F" w:rsidRDefault="0087421F" w:rsidP="0087421F">
      <w:pPr>
        <w:widowControl w:val="0"/>
        <w:autoSpaceDE w:val="0"/>
        <w:ind w:firstLine="720"/>
        <w:jc w:val="center"/>
        <w:rPr>
          <w:rFonts w:ascii="Times New Roman" w:hAnsi="Times New Roman" w:cs="Times New Roman"/>
          <w:i/>
          <w:sz w:val="24"/>
          <w:szCs w:val="24"/>
        </w:rPr>
      </w:pPr>
      <w:r w:rsidRPr="0087421F">
        <w:rPr>
          <w:rFonts w:ascii="Times New Roman" w:hAnsi="Times New Roman" w:cs="Times New Roman"/>
          <w:i/>
          <w:sz w:val="24"/>
          <w:szCs w:val="24"/>
        </w:rPr>
        <w:t>(įrašoma data)</w:t>
      </w:r>
    </w:p>
    <w:p w14:paraId="5DCE8FE5" w14:textId="77777777" w:rsidR="0087421F" w:rsidRPr="0087421F" w:rsidRDefault="0087421F" w:rsidP="0087421F">
      <w:pPr>
        <w:widowControl w:val="0"/>
        <w:autoSpaceDE w:val="0"/>
        <w:ind w:firstLine="720"/>
        <w:jc w:val="center"/>
        <w:rPr>
          <w:rFonts w:ascii="Times New Roman" w:hAnsi="Times New Roman" w:cs="Times New Roman"/>
          <w:bCs/>
          <w:i/>
          <w:iCs/>
          <w:sz w:val="24"/>
          <w:szCs w:val="24"/>
        </w:rPr>
      </w:pPr>
      <w:r w:rsidRPr="0087421F">
        <w:rPr>
          <w:rFonts w:ascii="Times New Roman" w:hAnsi="Times New Roman" w:cs="Times New Roman"/>
          <w:bCs/>
          <w:i/>
          <w:iCs/>
          <w:sz w:val="24"/>
          <w:szCs w:val="24"/>
        </w:rPr>
        <w:t>(Sudarymo vieta)</w:t>
      </w:r>
    </w:p>
    <w:tbl>
      <w:tblPr>
        <w:tblW w:w="9665" w:type="dxa"/>
        <w:tblInd w:w="108" w:type="dxa"/>
        <w:tblCellMar>
          <w:left w:w="10" w:type="dxa"/>
          <w:right w:w="10" w:type="dxa"/>
        </w:tblCellMar>
        <w:tblLook w:val="04A0" w:firstRow="1" w:lastRow="0" w:firstColumn="1" w:lastColumn="0" w:noHBand="0" w:noVBand="1"/>
      </w:tblPr>
      <w:tblGrid>
        <w:gridCol w:w="9665"/>
      </w:tblGrid>
      <w:tr w:rsidR="0087421F" w:rsidRPr="0087421F" w14:paraId="5827F2F8" w14:textId="77777777" w:rsidTr="0087421F">
        <w:trPr>
          <w:trHeight w:val="246"/>
        </w:trPr>
        <w:tc>
          <w:tcPr>
            <w:tcW w:w="96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733E40" w14:textId="37098E10" w:rsidR="0087421F" w:rsidRPr="0087421F" w:rsidRDefault="003F62BA">
            <w:pPr>
              <w:widowControl w:val="0"/>
              <w:autoSpaceDE w:val="0"/>
              <w:spacing w:line="252" w:lineRule="auto"/>
              <w:ind w:firstLine="60"/>
              <w:rPr>
                <w:rFonts w:ascii="Times New Roman" w:hAnsi="Times New Roman" w:cs="Times New Roman"/>
                <w:b/>
                <w:sz w:val="24"/>
                <w:szCs w:val="24"/>
              </w:rPr>
            </w:pPr>
            <w:r>
              <w:rPr>
                <w:rFonts w:ascii="Times New Roman" w:hAnsi="Times New Roman" w:cs="Times New Roman"/>
                <w:b/>
                <w:sz w:val="24"/>
                <w:szCs w:val="24"/>
              </w:rPr>
              <w:t>Pirkėjas</w:t>
            </w:r>
            <w:r w:rsidR="0087421F" w:rsidRPr="0087421F">
              <w:rPr>
                <w:rFonts w:ascii="Times New Roman" w:hAnsi="Times New Roman" w:cs="Times New Roman"/>
                <w:b/>
                <w:sz w:val="24"/>
                <w:szCs w:val="24"/>
              </w:rPr>
              <w:t>:</w:t>
            </w:r>
          </w:p>
        </w:tc>
      </w:tr>
      <w:tr w:rsidR="0087421F" w:rsidRPr="0087421F" w14:paraId="4E8ECBE6" w14:textId="77777777" w:rsidTr="0087421F">
        <w:trPr>
          <w:trHeight w:val="570"/>
        </w:trPr>
        <w:tc>
          <w:tcPr>
            <w:tcW w:w="96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A0E625" w14:textId="77777777" w:rsidR="0087421F" w:rsidRPr="0087421F" w:rsidRDefault="0087421F">
            <w:pPr>
              <w:widowControl w:val="0"/>
              <w:autoSpaceDE w:val="0"/>
              <w:spacing w:line="252" w:lineRule="auto"/>
              <w:ind w:firstLine="60"/>
              <w:rPr>
                <w:rFonts w:ascii="Times New Roman" w:hAnsi="Times New Roman" w:cs="Times New Roman"/>
                <w:b/>
                <w:sz w:val="24"/>
                <w:szCs w:val="24"/>
              </w:rPr>
            </w:pPr>
            <w:r w:rsidRPr="0087421F">
              <w:rPr>
                <w:rFonts w:ascii="Times New Roman" w:hAnsi="Times New Roman" w:cs="Times New Roman"/>
                <w:b/>
                <w:sz w:val="24"/>
                <w:szCs w:val="24"/>
              </w:rPr>
              <w:t>Tiekėjas:</w:t>
            </w:r>
          </w:p>
          <w:p w14:paraId="2AA9C8F3" w14:textId="77777777" w:rsidR="0087421F" w:rsidRPr="0087421F" w:rsidRDefault="0087421F">
            <w:pPr>
              <w:widowControl w:val="0"/>
              <w:autoSpaceDE w:val="0"/>
              <w:spacing w:line="252" w:lineRule="auto"/>
              <w:ind w:firstLine="60"/>
              <w:jc w:val="both"/>
              <w:rPr>
                <w:rFonts w:ascii="Times New Roman" w:hAnsi="Times New Roman" w:cs="Times New Roman"/>
                <w:sz w:val="24"/>
                <w:szCs w:val="24"/>
              </w:rPr>
            </w:pPr>
            <w:r w:rsidRPr="0087421F">
              <w:rPr>
                <w:rFonts w:ascii="Times New Roman" w:hAnsi="Times New Roman" w:cs="Times New Roman"/>
                <w:color w:val="000000"/>
                <w:sz w:val="24"/>
                <w:szCs w:val="24"/>
              </w:rPr>
              <w:t xml:space="preserve">(jei tai tiekėjų grupė, nurodyti: </w:t>
            </w:r>
            <w:r w:rsidRPr="0087421F">
              <w:rPr>
                <w:rFonts w:ascii="Times New Roman" w:hAnsi="Times New Roman" w:cs="Times New Roman"/>
                <w:i/>
                <w:color w:val="000000"/>
                <w:sz w:val="24"/>
                <w:szCs w:val="24"/>
              </w:rPr>
              <w:t>(jungtinės veiklos sutarties pagrindu veikianti tiekėjų grupė, sudaryta iš: (nurodyti visų ūkio subjektų pavadinimus), atstovaujamas atsakingojo partnerio (nurodyti atsakingojo partnerio pavadinimą)</w:t>
            </w:r>
          </w:p>
        </w:tc>
      </w:tr>
      <w:tr w:rsidR="0087421F" w:rsidRPr="0087421F" w14:paraId="0E7A3972" w14:textId="77777777" w:rsidTr="0087421F">
        <w:trPr>
          <w:trHeight w:val="269"/>
        </w:trPr>
        <w:tc>
          <w:tcPr>
            <w:tcW w:w="96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31042E" w14:textId="77777777" w:rsidR="0087421F" w:rsidRPr="0087421F" w:rsidRDefault="0087421F">
            <w:pPr>
              <w:widowControl w:val="0"/>
              <w:autoSpaceDE w:val="0"/>
              <w:spacing w:line="252" w:lineRule="auto"/>
              <w:ind w:firstLine="60"/>
              <w:rPr>
                <w:rFonts w:ascii="Times New Roman" w:hAnsi="Times New Roman" w:cs="Times New Roman"/>
                <w:sz w:val="24"/>
                <w:szCs w:val="24"/>
              </w:rPr>
            </w:pPr>
            <w:r w:rsidRPr="0087421F">
              <w:rPr>
                <w:rFonts w:ascii="Times New Roman" w:hAnsi="Times New Roman" w:cs="Times New Roman"/>
                <w:b/>
                <w:color w:val="000000"/>
                <w:sz w:val="24"/>
                <w:szCs w:val="24"/>
              </w:rPr>
              <w:t>Sutarties Nr.:</w:t>
            </w:r>
          </w:p>
        </w:tc>
      </w:tr>
      <w:tr w:rsidR="0087421F" w:rsidRPr="0087421F" w14:paraId="04996487" w14:textId="77777777" w:rsidTr="0087421F">
        <w:trPr>
          <w:trHeight w:val="274"/>
        </w:trPr>
        <w:tc>
          <w:tcPr>
            <w:tcW w:w="96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FA9100" w14:textId="77777777" w:rsidR="0087421F" w:rsidRPr="0087421F" w:rsidRDefault="0087421F">
            <w:pPr>
              <w:widowControl w:val="0"/>
              <w:autoSpaceDE w:val="0"/>
              <w:spacing w:line="252" w:lineRule="auto"/>
              <w:ind w:firstLine="60"/>
              <w:rPr>
                <w:rFonts w:ascii="Times New Roman" w:hAnsi="Times New Roman" w:cs="Times New Roman"/>
                <w:sz w:val="24"/>
                <w:szCs w:val="24"/>
              </w:rPr>
            </w:pPr>
            <w:r w:rsidRPr="0087421F">
              <w:rPr>
                <w:rFonts w:ascii="Times New Roman" w:hAnsi="Times New Roman" w:cs="Times New Roman"/>
                <w:b/>
                <w:color w:val="000000"/>
                <w:sz w:val="24"/>
                <w:szCs w:val="24"/>
              </w:rPr>
              <w:t xml:space="preserve">Sutarties pavadinimas: </w:t>
            </w:r>
          </w:p>
        </w:tc>
      </w:tr>
    </w:tbl>
    <w:p w14:paraId="0BB23304" w14:textId="77777777" w:rsidR="0087421F" w:rsidRPr="0087421F" w:rsidRDefault="0087421F" w:rsidP="0087421F">
      <w:pPr>
        <w:widowControl w:val="0"/>
        <w:autoSpaceDE w:val="0"/>
        <w:ind w:firstLine="720"/>
        <w:jc w:val="both"/>
        <w:rPr>
          <w:rFonts w:ascii="Times New Roman" w:eastAsia="Times New Roman" w:hAnsi="Times New Roman" w:cs="Times New Roman"/>
          <w:i/>
          <w:sz w:val="24"/>
          <w:szCs w:val="24"/>
        </w:rPr>
      </w:pPr>
    </w:p>
    <w:p w14:paraId="28F656B6" w14:textId="49033495" w:rsidR="0087421F" w:rsidRPr="0087421F" w:rsidRDefault="0087421F" w:rsidP="6CA6F405">
      <w:pPr>
        <w:tabs>
          <w:tab w:val="left" w:pos="993"/>
        </w:tabs>
        <w:ind w:firstLine="567"/>
        <w:jc w:val="both"/>
        <w:rPr>
          <w:rFonts w:ascii="Times New Roman" w:hAnsi="Times New Roman" w:cs="Times New Roman"/>
          <w:sz w:val="24"/>
          <w:szCs w:val="24"/>
        </w:rPr>
      </w:pPr>
      <w:r w:rsidRPr="6CA6F405">
        <w:rPr>
          <w:rFonts w:ascii="Times New Roman" w:hAnsi="Times New Roman" w:cs="Times New Roman"/>
          <w:b/>
          <w:bCs/>
          <w:sz w:val="24"/>
          <w:szCs w:val="24"/>
        </w:rPr>
        <w:t>Tiekėjas</w:t>
      </w:r>
      <w:r w:rsidRPr="6CA6F405">
        <w:rPr>
          <w:rFonts w:ascii="Times New Roman" w:hAnsi="Times New Roman" w:cs="Times New Roman"/>
          <w:sz w:val="24"/>
          <w:szCs w:val="24"/>
        </w:rPr>
        <w:t xml:space="preserve"> šiuo prekių perdavimo – priėmimo aktu patvirtina, kad jis pristatė </w:t>
      </w:r>
      <w:r w:rsidRPr="6CA6F405">
        <w:rPr>
          <w:rFonts w:ascii="Times New Roman" w:hAnsi="Times New Roman" w:cs="Times New Roman"/>
          <w:i/>
          <w:iCs/>
          <w:color w:val="FF0000"/>
          <w:sz w:val="24"/>
          <w:szCs w:val="24"/>
        </w:rPr>
        <w:t>(įrašoma objekto pristatymo data)</w:t>
      </w:r>
      <w:r w:rsidRPr="6CA6F405">
        <w:rPr>
          <w:rFonts w:ascii="Times New Roman" w:hAnsi="Times New Roman" w:cs="Times New Roman"/>
          <w:sz w:val="24"/>
          <w:szCs w:val="24"/>
        </w:rPr>
        <w:t xml:space="preserve"> ir </w:t>
      </w:r>
      <w:r w:rsidR="003F62BA" w:rsidRPr="6CA6F405">
        <w:rPr>
          <w:rFonts w:ascii="Times New Roman" w:hAnsi="Times New Roman" w:cs="Times New Roman"/>
          <w:sz w:val="24"/>
          <w:szCs w:val="24"/>
        </w:rPr>
        <w:t>Pirkėjui</w:t>
      </w:r>
      <w:r w:rsidRPr="6CA6F405">
        <w:rPr>
          <w:rFonts w:ascii="Times New Roman" w:hAnsi="Times New Roman" w:cs="Times New Roman"/>
          <w:sz w:val="24"/>
          <w:szCs w:val="24"/>
        </w:rPr>
        <w:t xml:space="preserve"> perduoda:</w:t>
      </w:r>
    </w:p>
    <w:p w14:paraId="4E5BCBC0" w14:textId="7FDA662C" w:rsidR="0087421F" w:rsidRPr="0087421F" w:rsidRDefault="0087421F" w:rsidP="0087421F">
      <w:pPr>
        <w:tabs>
          <w:tab w:val="left" w:pos="993"/>
        </w:tabs>
        <w:ind w:firstLine="567"/>
        <w:jc w:val="both"/>
        <w:rPr>
          <w:rFonts w:ascii="Times New Roman" w:hAnsi="Times New Roman" w:cs="Times New Roman"/>
          <w:sz w:val="24"/>
          <w:szCs w:val="24"/>
        </w:rPr>
      </w:pPr>
      <w:r w:rsidRPr="6CA6F405">
        <w:rPr>
          <w:rFonts w:ascii="Times New Roman" w:hAnsi="Times New Roman" w:cs="Times New Roman"/>
          <w:sz w:val="24"/>
          <w:szCs w:val="24"/>
        </w:rPr>
        <w:t xml:space="preserve"> ___________________________________________________________________________________________________________________________________________________, nurodytų Sutartyje.</w:t>
      </w:r>
      <w:r w:rsidRPr="6CA6F405">
        <w:rPr>
          <w:rFonts w:ascii="Times New Roman" w:hAnsi="Times New Roman" w:cs="Times New Roman"/>
          <w:i/>
          <w:iCs/>
          <w:sz w:val="24"/>
          <w:szCs w:val="24"/>
        </w:rPr>
        <w:t xml:space="preserve"> </w:t>
      </w:r>
    </w:p>
    <w:p w14:paraId="32A4753F" w14:textId="77777777" w:rsidR="0087421F" w:rsidRPr="0087421F" w:rsidRDefault="0087421F" w:rsidP="0087421F">
      <w:pPr>
        <w:tabs>
          <w:tab w:val="left" w:pos="993"/>
        </w:tabs>
        <w:ind w:firstLine="567"/>
        <w:jc w:val="both"/>
        <w:rPr>
          <w:rFonts w:ascii="Times New Roman" w:hAnsi="Times New Roman" w:cs="Times New Roman"/>
          <w:b/>
          <w:sz w:val="24"/>
          <w:szCs w:val="24"/>
        </w:rPr>
      </w:pPr>
    </w:p>
    <w:p w14:paraId="6A32C56E" w14:textId="391D3565" w:rsidR="0087421F" w:rsidRPr="0087421F" w:rsidRDefault="003F62BA" w:rsidP="0087421F">
      <w:pPr>
        <w:tabs>
          <w:tab w:val="left" w:pos="993"/>
        </w:tabs>
        <w:ind w:firstLine="567"/>
        <w:jc w:val="both"/>
        <w:rPr>
          <w:rFonts w:ascii="Times New Roman" w:hAnsi="Times New Roman" w:cs="Times New Roman"/>
          <w:sz w:val="24"/>
          <w:szCs w:val="24"/>
        </w:rPr>
      </w:pPr>
      <w:r>
        <w:rPr>
          <w:rFonts w:ascii="Times New Roman" w:hAnsi="Times New Roman" w:cs="Times New Roman"/>
          <w:b/>
          <w:sz w:val="24"/>
          <w:szCs w:val="24"/>
        </w:rPr>
        <w:t>Pirkėjas</w:t>
      </w:r>
      <w:r w:rsidR="0087421F" w:rsidRPr="0087421F">
        <w:rPr>
          <w:rFonts w:ascii="Times New Roman" w:hAnsi="Times New Roman" w:cs="Times New Roman"/>
          <w:b/>
          <w:sz w:val="24"/>
          <w:szCs w:val="24"/>
        </w:rPr>
        <w:t xml:space="preserve">: </w:t>
      </w:r>
    </w:p>
    <w:p w14:paraId="38CCFB1B" w14:textId="7BFAA8DA" w:rsidR="0087421F" w:rsidRPr="0087421F" w:rsidRDefault="0087421F" w:rsidP="0087421F">
      <w:pPr>
        <w:tabs>
          <w:tab w:val="left" w:pos="993"/>
        </w:tabs>
        <w:ind w:firstLine="567"/>
        <w:jc w:val="both"/>
        <w:rPr>
          <w:rFonts w:ascii="Times New Roman" w:hAnsi="Times New Roman" w:cs="Times New Roman"/>
          <w:sz w:val="24"/>
          <w:szCs w:val="24"/>
        </w:rPr>
      </w:pPr>
      <w:r w:rsidRPr="0087421F">
        <w:rPr>
          <w:rFonts w:ascii="Times New Roman" w:hAnsi="Times New Roman" w:cs="Times New Roman"/>
          <w:sz w:val="24"/>
          <w:szCs w:val="24"/>
        </w:rPr>
        <w:t xml:space="preserve"> Priima ir patvirtina, kad: visi </w:t>
      </w:r>
      <w:r>
        <w:rPr>
          <w:rFonts w:ascii="Times New Roman" w:hAnsi="Times New Roman" w:cs="Times New Roman"/>
          <w:sz w:val="24"/>
          <w:szCs w:val="24"/>
        </w:rPr>
        <w:t>pirkimo</w:t>
      </w:r>
      <w:r w:rsidRPr="0087421F">
        <w:rPr>
          <w:rFonts w:ascii="Times New Roman" w:hAnsi="Times New Roman" w:cs="Times New Roman"/>
          <w:sz w:val="24"/>
          <w:szCs w:val="24"/>
        </w:rPr>
        <w:t xml:space="preserve"> objektai pristatyti laiku bei atitinka Sutartyje ir jos prieduose nustatytus reikalavimus; yra pateikti visi reikalingi dokumentai (</w:t>
      </w:r>
      <w:r w:rsidRPr="0087421F">
        <w:rPr>
          <w:rFonts w:ascii="Times New Roman" w:hAnsi="Times New Roman" w:cs="Times New Roman"/>
          <w:i/>
          <w:sz w:val="24"/>
          <w:szCs w:val="24"/>
        </w:rPr>
        <w:t>sertifikatai, naudojimo ir priežiūros instrukcijos, garantiniai pažymėjimai (pasai) ir kt. dokumentai, jei tokie dokumentai turėjo būti pateikti pagal Sutarties nuostatas ar LR teisės aktų reikalavimus</w:t>
      </w:r>
      <w:r w:rsidRPr="0087421F">
        <w:rPr>
          <w:rFonts w:ascii="Times New Roman" w:hAnsi="Times New Roman" w:cs="Times New Roman"/>
          <w:sz w:val="24"/>
          <w:szCs w:val="24"/>
        </w:rPr>
        <w:t xml:space="preserve">). </w:t>
      </w:r>
    </w:p>
    <w:p w14:paraId="2ACA1519" w14:textId="77777777" w:rsidR="0087421F" w:rsidRPr="0087421F" w:rsidRDefault="0087421F" w:rsidP="0087421F">
      <w:pPr>
        <w:tabs>
          <w:tab w:val="left" w:pos="993"/>
        </w:tabs>
        <w:ind w:firstLine="567"/>
        <w:jc w:val="both"/>
        <w:rPr>
          <w:rFonts w:ascii="Times New Roman" w:hAnsi="Times New Roman" w:cs="Times New Roman"/>
          <w:sz w:val="24"/>
          <w:szCs w:val="24"/>
        </w:rPr>
      </w:pPr>
    </w:p>
    <w:p w14:paraId="25983534" w14:textId="3F7CD864" w:rsidR="0087421F" w:rsidRPr="0087421F" w:rsidRDefault="0087421F" w:rsidP="0087421F">
      <w:pPr>
        <w:tabs>
          <w:tab w:val="left" w:pos="993"/>
        </w:tabs>
        <w:ind w:firstLine="567"/>
        <w:jc w:val="both"/>
        <w:rPr>
          <w:rFonts w:ascii="Times New Roman" w:hAnsi="Times New Roman" w:cs="Times New Roman"/>
          <w:sz w:val="24"/>
          <w:szCs w:val="24"/>
        </w:rPr>
      </w:pPr>
      <w:r w:rsidRPr="6CA6F405">
        <w:rPr>
          <w:rFonts w:ascii="Times New Roman" w:hAnsi="Times New Roman" w:cs="Times New Roman"/>
          <w:sz w:val="24"/>
          <w:szCs w:val="24"/>
        </w:rPr>
        <w:t xml:space="preserve"> Pirkimo objektai buvo pristatyti </w:t>
      </w:r>
      <w:r w:rsidRPr="6CA6F405">
        <w:rPr>
          <w:rFonts w:ascii="Times New Roman" w:hAnsi="Times New Roman" w:cs="Times New Roman"/>
          <w:i/>
          <w:iCs/>
          <w:sz w:val="24"/>
          <w:szCs w:val="24"/>
        </w:rPr>
        <w:t>ir kiti Tiekėjo įsipareigojimai</w:t>
      </w:r>
      <w:r w:rsidRPr="6CA6F405">
        <w:rPr>
          <w:rFonts w:ascii="Times New Roman" w:hAnsi="Times New Roman" w:cs="Times New Roman"/>
          <w:sz w:val="24"/>
          <w:szCs w:val="24"/>
        </w:rPr>
        <w:t xml:space="preserve"> </w:t>
      </w:r>
      <w:r w:rsidRPr="6CA6F405">
        <w:rPr>
          <w:rFonts w:ascii="Times New Roman" w:hAnsi="Times New Roman" w:cs="Times New Roman"/>
          <w:i/>
          <w:iCs/>
          <w:sz w:val="24"/>
          <w:szCs w:val="24"/>
        </w:rPr>
        <w:t xml:space="preserve">įvykdyti </w:t>
      </w:r>
      <w:r w:rsidRPr="6CA6F405">
        <w:rPr>
          <w:rFonts w:ascii="Times New Roman" w:hAnsi="Times New Roman" w:cs="Times New Roman"/>
          <w:sz w:val="24"/>
          <w:szCs w:val="24"/>
        </w:rPr>
        <w:t>praleidus Sutartyje nustatytą terminą:</w:t>
      </w:r>
      <w:r w:rsidRPr="6CA6F405">
        <w:rPr>
          <w:rFonts w:ascii="Times New Roman" w:hAnsi="Times New Roman" w:cs="Times New Roman"/>
          <w:i/>
          <w:iCs/>
          <w:sz w:val="24"/>
          <w:szCs w:val="24"/>
        </w:rPr>
        <w:t xml:space="preserve"> ____________________________________________________________________________________.</w:t>
      </w:r>
    </w:p>
    <w:p w14:paraId="5B3DCC8D" w14:textId="77777777" w:rsidR="0087421F" w:rsidRPr="0087421F" w:rsidRDefault="0087421F" w:rsidP="0087421F">
      <w:pPr>
        <w:tabs>
          <w:tab w:val="left" w:pos="993"/>
        </w:tabs>
        <w:ind w:hanging="426"/>
        <w:jc w:val="both"/>
        <w:rPr>
          <w:rFonts w:ascii="Times New Roman" w:hAnsi="Times New Roman" w:cs="Times New Roman"/>
          <w:sz w:val="24"/>
          <w:szCs w:val="24"/>
        </w:rPr>
      </w:pPr>
    </w:p>
    <w:p w14:paraId="6CDD340E" w14:textId="77777777" w:rsidR="0087421F" w:rsidRPr="0087421F" w:rsidRDefault="0087421F" w:rsidP="0087421F">
      <w:pPr>
        <w:ind w:firstLine="567"/>
        <w:jc w:val="both"/>
        <w:rPr>
          <w:rFonts w:ascii="Times New Roman" w:hAnsi="Times New Roman" w:cs="Times New Roman"/>
          <w:sz w:val="24"/>
          <w:szCs w:val="24"/>
        </w:rPr>
      </w:pPr>
      <w:r w:rsidRPr="0087421F">
        <w:rPr>
          <w:rFonts w:ascii="Times New Roman" w:hAnsi="Times New Roman" w:cs="Times New Roman"/>
          <w:sz w:val="24"/>
          <w:szCs w:val="24"/>
        </w:rPr>
        <w:t xml:space="preserve"> Nepriima visų </w:t>
      </w:r>
      <w:r w:rsidRPr="0087421F">
        <w:rPr>
          <w:rFonts w:ascii="Times New Roman" w:hAnsi="Times New Roman" w:cs="Times New Roman"/>
          <w:color w:val="FF0000"/>
          <w:sz w:val="24"/>
          <w:szCs w:val="24"/>
        </w:rPr>
        <w:t xml:space="preserve">ar dalies prekių </w:t>
      </w:r>
      <w:r w:rsidRPr="0087421F">
        <w:rPr>
          <w:rFonts w:ascii="Times New Roman" w:hAnsi="Times New Roman" w:cs="Times New Roman"/>
          <w:sz w:val="24"/>
          <w:szCs w:val="24"/>
        </w:rPr>
        <w:t>dėl šių perdavimo–priėmimo metu nustatytų trūkumų/ neatitikimų:</w:t>
      </w:r>
    </w:p>
    <w:p w14:paraId="7D23006F" w14:textId="5619F145" w:rsidR="0087421F" w:rsidRPr="0087421F" w:rsidRDefault="0087421F" w:rsidP="0087421F">
      <w:pPr>
        <w:tabs>
          <w:tab w:val="left" w:pos="993"/>
        </w:tabs>
        <w:jc w:val="both"/>
        <w:rPr>
          <w:rFonts w:ascii="Times New Roman" w:hAnsi="Times New Roman" w:cs="Times New Roman"/>
          <w:sz w:val="24"/>
          <w:szCs w:val="24"/>
        </w:rPr>
      </w:pPr>
      <w:r w:rsidRPr="6CA6F40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w:t>
      </w:r>
    </w:p>
    <w:p w14:paraId="42D48C33" w14:textId="77777777" w:rsidR="0087421F" w:rsidRPr="0087421F" w:rsidRDefault="0087421F" w:rsidP="0087421F">
      <w:pPr>
        <w:widowControl w:val="0"/>
        <w:autoSpaceDE w:val="0"/>
        <w:ind w:firstLine="720"/>
        <w:jc w:val="center"/>
        <w:rPr>
          <w:rFonts w:ascii="Times New Roman" w:hAnsi="Times New Roman" w:cs="Times New Roman"/>
          <w:i/>
          <w:sz w:val="24"/>
          <w:szCs w:val="24"/>
        </w:rPr>
      </w:pPr>
      <w:r w:rsidRPr="0087421F">
        <w:rPr>
          <w:rFonts w:ascii="Times New Roman" w:hAnsi="Times New Roman" w:cs="Times New Roman"/>
          <w:i/>
          <w:sz w:val="24"/>
          <w:szCs w:val="24"/>
        </w:rPr>
        <w:t>(jeigu visi trūkumai netelpa šiame akte, jie pateikiami atskirame dokumente (priede), kuris bus laikomas sudedamoji šio akto dalis)</w:t>
      </w:r>
    </w:p>
    <w:p w14:paraId="6F134D54" w14:textId="77777777" w:rsidR="0087421F" w:rsidRPr="0087421F" w:rsidRDefault="0087421F" w:rsidP="0087421F">
      <w:pPr>
        <w:widowControl w:val="0"/>
        <w:autoSpaceDE w:val="0"/>
        <w:ind w:firstLine="720"/>
        <w:jc w:val="center"/>
        <w:rPr>
          <w:rFonts w:ascii="Times New Roman" w:hAnsi="Times New Roman" w:cs="Times New Roman"/>
          <w:b/>
          <w:bCs/>
          <w:iCs/>
          <w:sz w:val="24"/>
          <w:szCs w:val="24"/>
        </w:rPr>
      </w:pPr>
    </w:p>
    <w:p w14:paraId="528A7052" w14:textId="77777777" w:rsidR="0087421F" w:rsidRPr="0087421F" w:rsidRDefault="0087421F" w:rsidP="0087421F">
      <w:pPr>
        <w:widowControl w:val="0"/>
        <w:autoSpaceDE w:val="0"/>
        <w:ind w:firstLine="720"/>
        <w:jc w:val="both"/>
        <w:rPr>
          <w:rFonts w:ascii="Times New Roman" w:hAnsi="Times New Roman" w:cs="Times New Roman"/>
          <w:sz w:val="24"/>
          <w:szCs w:val="24"/>
        </w:rPr>
      </w:pPr>
      <w:r w:rsidRPr="0087421F">
        <w:rPr>
          <w:rFonts w:ascii="Times New Roman" w:hAnsi="Times New Roman" w:cs="Times New Roman"/>
          <w:bCs/>
          <w:iCs/>
          <w:sz w:val="24"/>
          <w:szCs w:val="24"/>
        </w:rPr>
        <w:t xml:space="preserve">Tiekėjas įpareigojamas </w:t>
      </w:r>
      <w:r w:rsidRPr="0087421F">
        <w:rPr>
          <w:rFonts w:ascii="Times New Roman" w:hAnsi="Times New Roman" w:cs="Times New Roman"/>
          <w:bCs/>
          <w:i/>
          <w:iCs/>
          <w:sz w:val="24"/>
          <w:szCs w:val="24"/>
        </w:rPr>
        <w:t>iki/per</w:t>
      </w:r>
      <w:r w:rsidRPr="0087421F">
        <w:rPr>
          <w:rFonts w:ascii="Times New Roman" w:hAnsi="Times New Roman" w:cs="Times New Roman"/>
          <w:bCs/>
          <w:iCs/>
          <w:sz w:val="24"/>
          <w:szCs w:val="24"/>
        </w:rPr>
        <w:t xml:space="preserve"> _______________________________ darbo dienas pašalinti visus šiame akte ir jo prieduose nurodytus trūkumus/neatitikimus. </w:t>
      </w:r>
    </w:p>
    <w:p w14:paraId="2403EDB5" w14:textId="77777777" w:rsidR="0087421F" w:rsidRPr="0087421F" w:rsidRDefault="0087421F" w:rsidP="0087421F">
      <w:pPr>
        <w:widowControl w:val="0"/>
        <w:autoSpaceDE w:val="0"/>
        <w:ind w:firstLine="720"/>
        <w:jc w:val="both"/>
        <w:rPr>
          <w:rFonts w:ascii="Times New Roman" w:hAnsi="Times New Roman" w:cs="Times New Roman"/>
          <w:bCs/>
          <w:iCs/>
          <w:sz w:val="24"/>
          <w:szCs w:val="24"/>
        </w:rPr>
      </w:pPr>
    </w:p>
    <w:p w14:paraId="45C2EC28" w14:textId="77777777" w:rsidR="0087421F" w:rsidRPr="0087421F" w:rsidRDefault="0087421F" w:rsidP="0087421F">
      <w:pPr>
        <w:widowControl w:val="0"/>
        <w:autoSpaceDE w:val="0"/>
        <w:ind w:firstLine="720"/>
        <w:jc w:val="both"/>
        <w:rPr>
          <w:rFonts w:ascii="Times New Roman" w:hAnsi="Times New Roman" w:cs="Times New Roman"/>
          <w:sz w:val="24"/>
          <w:szCs w:val="24"/>
        </w:rPr>
      </w:pPr>
      <w:r w:rsidRPr="0087421F">
        <w:rPr>
          <w:rFonts w:ascii="Times New Roman" w:hAnsi="Times New Roman" w:cs="Times New Roman"/>
          <w:bCs/>
          <w:iCs/>
          <w:sz w:val="24"/>
          <w:szCs w:val="24"/>
        </w:rPr>
        <w:t xml:space="preserve">Tiekėjas įpareigojamas </w:t>
      </w:r>
      <w:r w:rsidRPr="0087421F">
        <w:rPr>
          <w:rFonts w:ascii="Times New Roman" w:hAnsi="Times New Roman" w:cs="Times New Roman"/>
          <w:bCs/>
          <w:i/>
          <w:iCs/>
          <w:sz w:val="24"/>
          <w:szCs w:val="24"/>
        </w:rPr>
        <w:t>iki/per</w:t>
      </w:r>
      <w:r w:rsidRPr="0087421F">
        <w:rPr>
          <w:rFonts w:ascii="Times New Roman" w:hAnsi="Times New Roman" w:cs="Times New Roman"/>
          <w:bCs/>
          <w:iCs/>
          <w:sz w:val="24"/>
          <w:szCs w:val="24"/>
        </w:rPr>
        <w:t xml:space="preserve"> __________________________________ savo sąskaita ir priemonėmis atsiimti Sutarties reikalavimų neatitinkančius nuomos objektus.</w:t>
      </w:r>
    </w:p>
    <w:p w14:paraId="61EA853C" w14:textId="77777777" w:rsidR="0087421F" w:rsidRPr="0087421F" w:rsidRDefault="0087421F" w:rsidP="0087421F">
      <w:pPr>
        <w:tabs>
          <w:tab w:val="left" w:pos="993"/>
        </w:tabs>
        <w:ind w:firstLine="709"/>
        <w:jc w:val="both"/>
        <w:rPr>
          <w:rFonts w:ascii="Times New Roman" w:hAnsi="Times New Roman" w:cs="Times New Roman"/>
          <w:sz w:val="24"/>
          <w:szCs w:val="24"/>
        </w:rPr>
      </w:pPr>
    </w:p>
    <w:p w14:paraId="7D062C4E" w14:textId="77777777" w:rsidR="0087421F" w:rsidRPr="0087421F" w:rsidRDefault="0087421F" w:rsidP="0087421F">
      <w:pPr>
        <w:widowControl w:val="0"/>
        <w:tabs>
          <w:tab w:val="left" w:pos="993"/>
        </w:tabs>
        <w:autoSpaceDE w:val="0"/>
        <w:ind w:firstLine="720"/>
        <w:jc w:val="both"/>
        <w:rPr>
          <w:rFonts w:ascii="Times New Roman" w:hAnsi="Times New Roman" w:cs="Times New Roman"/>
          <w:sz w:val="24"/>
          <w:szCs w:val="24"/>
        </w:rPr>
      </w:pPr>
      <w:r w:rsidRPr="0087421F">
        <w:rPr>
          <w:rFonts w:ascii="Times New Roman" w:hAnsi="Times New Roman" w:cs="Times New Roman"/>
          <w:sz w:val="24"/>
          <w:szCs w:val="24"/>
        </w:rPr>
        <w:t xml:space="preserve">Iki šio akto pristatytų ir perduotų objektų vertė yra ______________________________ Eur/ mėn. su PVM. </w:t>
      </w:r>
    </w:p>
    <w:p w14:paraId="70DEA08C" w14:textId="77777777" w:rsidR="0087421F" w:rsidRPr="0087421F" w:rsidRDefault="0087421F" w:rsidP="0087421F">
      <w:pPr>
        <w:widowControl w:val="0"/>
        <w:autoSpaceDE w:val="0"/>
        <w:ind w:firstLine="720"/>
        <w:jc w:val="both"/>
        <w:rPr>
          <w:rFonts w:ascii="Times New Roman" w:hAnsi="Times New Roman" w:cs="Times New Roman"/>
          <w:sz w:val="24"/>
          <w:szCs w:val="24"/>
        </w:rPr>
      </w:pPr>
      <w:r w:rsidRPr="0087421F">
        <w:rPr>
          <w:rFonts w:ascii="Times New Roman" w:hAnsi="Times New Roman" w:cs="Times New Roman"/>
          <w:bCs/>
          <w:iCs/>
          <w:sz w:val="24"/>
          <w:szCs w:val="24"/>
        </w:rPr>
        <w:t xml:space="preserve">Šis aktas pasirašytas dviem vienodą teisinę galią turinčiais egzemplioriais po vieną kiekvienai Šaliai. </w:t>
      </w:r>
    </w:p>
    <w:tbl>
      <w:tblPr>
        <w:tblW w:w="9781" w:type="dxa"/>
        <w:tblInd w:w="-8" w:type="dxa"/>
        <w:tblCellMar>
          <w:left w:w="10" w:type="dxa"/>
          <w:right w:w="10" w:type="dxa"/>
        </w:tblCellMar>
        <w:tblLook w:val="04A0" w:firstRow="1" w:lastRow="0" w:firstColumn="1" w:lastColumn="0" w:noHBand="0" w:noVBand="1"/>
      </w:tblPr>
      <w:tblGrid>
        <w:gridCol w:w="4962"/>
        <w:gridCol w:w="4819"/>
      </w:tblGrid>
      <w:tr w:rsidR="00766D0C" w:rsidRPr="0087421F" w14:paraId="0DA7939E" w14:textId="77777777" w:rsidTr="0087421F">
        <w:trPr>
          <w:trHeight w:val="270"/>
        </w:trPr>
        <w:tc>
          <w:tcPr>
            <w:tcW w:w="4962"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27C21093" w14:textId="77777777" w:rsidR="0087421F" w:rsidRPr="0087421F" w:rsidRDefault="0087421F">
            <w:pPr>
              <w:widowControl w:val="0"/>
              <w:autoSpaceDE w:val="0"/>
              <w:spacing w:line="252" w:lineRule="auto"/>
              <w:ind w:firstLine="720"/>
              <w:jc w:val="center"/>
              <w:rPr>
                <w:rFonts w:ascii="Times New Roman" w:hAnsi="Times New Roman" w:cs="Times New Roman"/>
                <w:color w:val="000000"/>
                <w:sz w:val="24"/>
                <w:szCs w:val="24"/>
              </w:rPr>
            </w:pPr>
            <w:r w:rsidRPr="0087421F">
              <w:rPr>
                <w:rFonts w:ascii="Times New Roman" w:hAnsi="Times New Roman" w:cs="Times New Roman"/>
                <w:color w:val="000000"/>
                <w:sz w:val="24"/>
                <w:szCs w:val="24"/>
              </w:rPr>
              <w:t>Perdavė:</w:t>
            </w:r>
          </w:p>
        </w:tc>
        <w:tc>
          <w:tcPr>
            <w:tcW w:w="481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5B0298AA" w14:textId="77777777" w:rsidR="0087421F" w:rsidRPr="0087421F" w:rsidRDefault="0087421F">
            <w:pPr>
              <w:widowControl w:val="0"/>
              <w:autoSpaceDE w:val="0"/>
              <w:spacing w:line="252" w:lineRule="auto"/>
              <w:ind w:firstLine="720"/>
              <w:jc w:val="center"/>
              <w:rPr>
                <w:rFonts w:ascii="Times New Roman" w:hAnsi="Times New Roman" w:cs="Times New Roman"/>
                <w:color w:val="000000"/>
                <w:sz w:val="24"/>
                <w:szCs w:val="24"/>
              </w:rPr>
            </w:pPr>
            <w:r w:rsidRPr="0087421F">
              <w:rPr>
                <w:rFonts w:ascii="Times New Roman" w:hAnsi="Times New Roman" w:cs="Times New Roman"/>
                <w:color w:val="000000"/>
                <w:sz w:val="24"/>
                <w:szCs w:val="24"/>
              </w:rPr>
              <w:t>Priėmė:</w:t>
            </w:r>
          </w:p>
        </w:tc>
      </w:tr>
      <w:tr w:rsidR="00EA32B6" w:rsidRPr="0087421F" w14:paraId="1B830349" w14:textId="77777777" w:rsidTr="0087421F">
        <w:trPr>
          <w:trHeight w:val="81"/>
        </w:trPr>
        <w:tc>
          <w:tcPr>
            <w:tcW w:w="4962"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D6D06A" w14:textId="77777777" w:rsidR="0087421F" w:rsidRPr="0087421F" w:rsidRDefault="0087421F">
            <w:pPr>
              <w:widowControl w:val="0"/>
              <w:autoSpaceDE w:val="0"/>
              <w:spacing w:line="252" w:lineRule="auto"/>
              <w:ind w:firstLine="720"/>
              <w:jc w:val="center"/>
              <w:rPr>
                <w:rFonts w:ascii="Times New Roman" w:hAnsi="Times New Roman" w:cs="Times New Roman"/>
                <w:color w:val="000000"/>
                <w:sz w:val="24"/>
                <w:szCs w:val="24"/>
              </w:rPr>
            </w:pPr>
            <w:r w:rsidRPr="0087421F">
              <w:rPr>
                <w:rFonts w:ascii="Times New Roman" w:hAnsi="Times New Roman" w:cs="Times New Roman"/>
                <w:color w:val="000000"/>
                <w:sz w:val="24"/>
                <w:szCs w:val="24"/>
              </w:rPr>
              <w:t>Tiekėjo atstovas</w:t>
            </w:r>
          </w:p>
        </w:tc>
        <w:tc>
          <w:tcPr>
            <w:tcW w:w="4819"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065F4D" w14:textId="5D5F267B" w:rsidR="0087421F" w:rsidRPr="0087421F" w:rsidRDefault="003F62BA">
            <w:pPr>
              <w:widowControl w:val="0"/>
              <w:autoSpaceDE w:val="0"/>
              <w:spacing w:line="252" w:lineRule="auto"/>
              <w:ind w:firstLine="34"/>
              <w:jc w:val="center"/>
              <w:rPr>
                <w:rFonts w:ascii="Times New Roman" w:hAnsi="Times New Roman" w:cs="Times New Roman"/>
                <w:color w:val="000000"/>
                <w:sz w:val="24"/>
                <w:szCs w:val="24"/>
              </w:rPr>
            </w:pPr>
            <w:r>
              <w:rPr>
                <w:rFonts w:ascii="Times New Roman" w:hAnsi="Times New Roman" w:cs="Times New Roman"/>
                <w:color w:val="000000"/>
                <w:sz w:val="24"/>
                <w:szCs w:val="24"/>
              </w:rPr>
              <w:t>Pirkėjo</w:t>
            </w:r>
            <w:r w:rsidR="0087421F" w:rsidRPr="0087421F">
              <w:rPr>
                <w:rFonts w:ascii="Times New Roman" w:hAnsi="Times New Roman" w:cs="Times New Roman"/>
                <w:color w:val="000000"/>
                <w:sz w:val="24"/>
                <w:szCs w:val="24"/>
              </w:rPr>
              <w:t xml:space="preserve"> atstovas</w:t>
            </w:r>
          </w:p>
        </w:tc>
      </w:tr>
      <w:tr w:rsidR="00766D0C" w:rsidRPr="0087421F" w14:paraId="750BB49A" w14:textId="77777777" w:rsidTr="0087421F">
        <w:trPr>
          <w:trHeight w:val="285"/>
        </w:trPr>
        <w:tc>
          <w:tcPr>
            <w:tcW w:w="4962"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0C21DA2B" w14:textId="77777777" w:rsidR="0087421F" w:rsidRPr="0087421F" w:rsidRDefault="0087421F">
            <w:pPr>
              <w:widowControl w:val="0"/>
              <w:autoSpaceDE w:val="0"/>
              <w:spacing w:line="252" w:lineRule="auto"/>
              <w:ind w:firstLine="720"/>
              <w:rPr>
                <w:rFonts w:ascii="Times New Roman" w:hAnsi="Times New Roman" w:cs="Times New Roman"/>
                <w:color w:val="000000"/>
                <w:sz w:val="24"/>
                <w:szCs w:val="24"/>
              </w:rPr>
            </w:pPr>
            <w:r w:rsidRPr="0087421F">
              <w:rPr>
                <w:rFonts w:ascii="Times New Roman" w:hAnsi="Times New Roman" w:cs="Times New Roman"/>
                <w:color w:val="000000"/>
                <w:sz w:val="24"/>
                <w:szCs w:val="24"/>
              </w:rPr>
              <w:t xml:space="preserve">(Data) </w:t>
            </w:r>
          </w:p>
        </w:tc>
        <w:tc>
          <w:tcPr>
            <w:tcW w:w="481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09BB6483" w14:textId="77777777" w:rsidR="0087421F" w:rsidRPr="0087421F" w:rsidRDefault="0087421F">
            <w:pPr>
              <w:widowControl w:val="0"/>
              <w:autoSpaceDE w:val="0"/>
              <w:spacing w:line="252" w:lineRule="auto"/>
              <w:ind w:firstLine="720"/>
              <w:rPr>
                <w:rFonts w:ascii="Times New Roman" w:hAnsi="Times New Roman" w:cs="Times New Roman"/>
                <w:color w:val="000000"/>
                <w:sz w:val="24"/>
                <w:szCs w:val="24"/>
              </w:rPr>
            </w:pPr>
            <w:r w:rsidRPr="0087421F">
              <w:rPr>
                <w:rFonts w:ascii="Times New Roman" w:hAnsi="Times New Roman" w:cs="Times New Roman"/>
                <w:color w:val="000000"/>
                <w:sz w:val="24"/>
                <w:szCs w:val="24"/>
              </w:rPr>
              <w:t>(Data)</w:t>
            </w:r>
          </w:p>
        </w:tc>
      </w:tr>
      <w:tr w:rsidR="00766D0C" w:rsidRPr="0087421F" w14:paraId="5C681028" w14:textId="77777777" w:rsidTr="0087421F">
        <w:trPr>
          <w:trHeight w:val="285"/>
        </w:trPr>
        <w:tc>
          <w:tcPr>
            <w:tcW w:w="4962" w:type="dxa"/>
            <w:tcBorders>
              <w:top w:val="nil"/>
              <w:left w:val="single" w:sz="6" w:space="0" w:color="000000"/>
              <w:bottom w:val="nil"/>
              <w:right w:val="single" w:sz="6" w:space="0" w:color="000000"/>
            </w:tcBorders>
            <w:tcMar>
              <w:top w:w="0" w:type="dxa"/>
              <w:left w:w="108" w:type="dxa"/>
              <w:bottom w:w="0" w:type="dxa"/>
              <w:right w:w="108" w:type="dxa"/>
            </w:tcMar>
            <w:hideMark/>
          </w:tcPr>
          <w:p w14:paraId="5D1C6EEE" w14:textId="77777777" w:rsidR="0087421F" w:rsidRPr="0087421F" w:rsidRDefault="0087421F">
            <w:pPr>
              <w:widowControl w:val="0"/>
              <w:autoSpaceDE w:val="0"/>
              <w:spacing w:line="252" w:lineRule="auto"/>
              <w:ind w:firstLine="720"/>
              <w:rPr>
                <w:rFonts w:ascii="Times New Roman" w:hAnsi="Times New Roman" w:cs="Times New Roman"/>
                <w:color w:val="000000"/>
                <w:sz w:val="24"/>
                <w:szCs w:val="24"/>
              </w:rPr>
            </w:pPr>
            <w:r w:rsidRPr="0087421F">
              <w:rPr>
                <w:rFonts w:ascii="Times New Roman" w:hAnsi="Times New Roman" w:cs="Times New Roman"/>
                <w:color w:val="000000"/>
                <w:sz w:val="24"/>
                <w:szCs w:val="24"/>
              </w:rPr>
              <w:t xml:space="preserve">(Parašas) </w:t>
            </w:r>
          </w:p>
        </w:tc>
        <w:tc>
          <w:tcPr>
            <w:tcW w:w="4819" w:type="dxa"/>
            <w:tcBorders>
              <w:top w:val="nil"/>
              <w:left w:val="single" w:sz="6" w:space="0" w:color="000000"/>
              <w:bottom w:val="nil"/>
              <w:right w:val="single" w:sz="6" w:space="0" w:color="000000"/>
            </w:tcBorders>
            <w:tcMar>
              <w:top w:w="0" w:type="dxa"/>
              <w:left w:w="108" w:type="dxa"/>
              <w:bottom w:w="0" w:type="dxa"/>
              <w:right w:w="108" w:type="dxa"/>
            </w:tcMar>
            <w:hideMark/>
          </w:tcPr>
          <w:p w14:paraId="26D88B63" w14:textId="77777777" w:rsidR="0087421F" w:rsidRPr="0087421F" w:rsidRDefault="0087421F">
            <w:pPr>
              <w:widowControl w:val="0"/>
              <w:autoSpaceDE w:val="0"/>
              <w:spacing w:line="252" w:lineRule="auto"/>
              <w:ind w:firstLine="720"/>
              <w:rPr>
                <w:rFonts w:ascii="Times New Roman" w:hAnsi="Times New Roman" w:cs="Times New Roman"/>
                <w:color w:val="000000"/>
                <w:sz w:val="24"/>
                <w:szCs w:val="24"/>
              </w:rPr>
            </w:pPr>
            <w:r w:rsidRPr="0087421F">
              <w:rPr>
                <w:rFonts w:ascii="Times New Roman" w:hAnsi="Times New Roman" w:cs="Times New Roman"/>
                <w:color w:val="000000"/>
                <w:sz w:val="24"/>
                <w:szCs w:val="24"/>
              </w:rPr>
              <w:t xml:space="preserve">(Parašas) </w:t>
            </w:r>
          </w:p>
        </w:tc>
      </w:tr>
      <w:tr w:rsidR="00766D0C" w:rsidRPr="0087421F" w14:paraId="7FA4F2B0" w14:textId="77777777" w:rsidTr="0087421F">
        <w:trPr>
          <w:trHeight w:val="310"/>
        </w:trPr>
        <w:tc>
          <w:tcPr>
            <w:tcW w:w="4962" w:type="dxa"/>
            <w:tcBorders>
              <w:top w:val="nil"/>
              <w:left w:val="single" w:sz="6" w:space="0" w:color="000000"/>
              <w:bottom w:val="nil"/>
              <w:right w:val="single" w:sz="6" w:space="0" w:color="000000"/>
            </w:tcBorders>
            <w:tcMar>
              <w:top w:w="0" w:type="dxa"/>
              <w:left w:w="108" w:type="dxa"/>
              <w:bottom w:w="0" w:type="dxa"/>
              <w:right w:w="108" w:type="dxa"/>
            </w:tcMar>
            <w:hideMark/>
          </w:tcPr>
          <w:p w14:paraId="1F40BB68" w14:textId="77777777" w:rsidR="0087421F" w:rsidRPr="0087421F" w:rsidRDefault="0087421F">
            <w:pPr>
              <w:widowControl w:val="0"/>
              <w:autoSpaceDE w:val="0"/>
              <w:spacing w:line="252" w:lineRule="auto"/>
              <w:ind w:firstLine="720"/>
              <w:rPr>
                <w:rFonts w:ascii="Times New Roman" w:hAnsi="Times New Roman" w:cs="Times New Roman"/>
                <w:color w:val="000000"/>
                <w:sz w:val="24"/>
                <w:szCs w:val="24"/>
              </w:rPr>
            </w:pPr>
            <w:r w:rsidRPr="0087421F">
              <w:rPr>
                <w:rFonts w:ascii="Times New Roman" w:hAnsi="Times New Roman" w:cs="Times New Roman"/>
                <w:color w:val="000000"/>
                <w:sz w:val="24"/>
                <w:szCs w:val="24"/>
              </w:rPr>
              <w:t xml:space="preserve">(Vardas, pavardė) </w:t>
            </w:r>
          </w:p>
        </w:tc>
        <w:tc>
          <w:tcPr>
            <w:tcW w:w="4819" w:type="dxa"/>
            <w:tcBorders>
              <w:top w:val="nil"/>
              <w:left w:val="single" w:sz="6" w:space="0" w:color="000000"/>
              <w:bottom w:val="nil"/>
              <w:right w:val="single" w:sz="6" w:space="0" w:color="000000"/>
            </w:tcBorders>
            <w:tcMar>
              <w:top w:w="0" w:type="dxa"/>
              <w:left w:w="108" w:type="dxa"/>
              <w:bottom w:w="0" w:type="dxa"/>
              <w:right w:w="108" w:type="dxa"/>
            </w:tcMar>
            <w:hideMark/>
          </w:tcPr>
          <w:p w14:paraId="11623557" w14:textId="77777777" w:rsidR="0087421F" w:rsidRPr="0087421F" w:rsidRDefault="0087421F">
            <w:pPr>
              <w:widowControl w:val="0"/>
              <w:autoSpaceDE w:val="0"/>
              <w:spacing w:line="252" w:lineRule="auto"/>
              <w:ind w:firstLine="720"/>
              <w:rPr>
                <w:rFonts w:ascii="Times New Roman" w:hAnsi="Times New Roman" w:cs="Times New Roman"/>
                <w:color w:val="000000"/>
                <w:sz w:val="24"/>
                <w:szCs w:val="24"/>
              </w:rPr>
            </w:pPr>
            <w:r w:rsidRPr="0087421F">
              <w:rPr>
                <w:rFonts w:ascii="Times New Roman" w:hAnsi="Times New Roman" w:cs="Times New Roman"/>
                <w:color w:val="000000"/>
                <w:sz w:val="24"/>
                <w:szCs w:val="24"/>
              </w:rPr>
              <w:t xml:space="preserve">(Vardas, pavardė) </w:t>
            </w:r>
          </w:p>
        </w:tc>
      </w:tr>
      <w:tr w:rsidR="00766D0C" w:rsidRPr="0087421F" w14:paraId="2CEBBB02" w14:textId="77777777" w:rsidTr="0087421F">
        <w:trPr>
          <w:trHeight w:val="310"/>
        </w:trPr>
        <w:tc>
          <w:tcPr>
            <w:tcW w:w="4962"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75FF50F5" w14:textId="77777777" w:rsidR="0087421F" w:rsidRPr="0087421F" w:rsidRDefault="0087421F">
            <w:pPr>
              <w:widowControl w:val="0"/>
              <w:autoSpaceDE w:val="0"/>
              <w:spacing w:line="252" w:lineRule="auto"/>
              <w:ind w:firstLine="720"/>
              <w:rPr>
                <w:rFonts w:ascii="Times New Roman" w:hAnsi="Times New Roman" w:cs="Times New Roman"/>
                <w:color w:val="000000"/>
                <w:sz w:val="24"/>
                <w:szCs w:val="24"/>
              </w:rPr>
            </w:pPr>
            <w:r w:rsidRPr="0087421F">
              <w:rPr>
                <w:rFonts w:ascii="Times New Roman" w:hAnsi="Times New Roman" w:cs="Times New Roman"/>
                <w:color w:val="000000"/>
                <w:sz w:val="24"/>
                <w:szCs w:val="24"/>
              </w:rPr>
              <w:t xml:space="preserve">(Pareigos) </w:t>
            </w:r>
          </w:p>
        </w:tc>
        <w:tc>
          <w:tcPr>
            <w:tcW w:w="4819"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5ED1AD21" w14:textId="77777777" w:rsidR="0087421F" w:rsidRPr="0087421F" w:rsidRDefault="0087421F">
            <w:pPr>
              <w:widowControl w:val="0"/>
              <w:autoSpaceDE w:val="0"/>
              <w:spacing w:line="252" w:lineRule="auto"/>
              <w:ind w:firstLine="720"/>
              <w:rPr>
                <w:rFonts w:ascii="Times New Roman" w:hAnsi="Times New Roman" w:cs="Times New Roman"/>
                <w:color w:val="000000"/>
                <w:sz w:val="24"/>
                <w:szCs w:val="24"/>
              </w:rPr>
            </w:pPr>
            <w:r w:rsidRPr="0087421F">
              <w:rPr>
                <w:rFonts w:ascii="Times New Roman" w:hAnsi="Times New Roman" w:cs="Times New Roman"/>
                <w:color w:val="000000"/>
                <w:sz w:val="24"/>
                <w:szCs w:val="24"/>
              </w:rPr>
              <w:t xml:space="preserve">(Pareigos) </w:t>
            </w:r>
          </w:p>
        </w:tc>
      </w:tr>
    </w:tbl>
    <w:p w14:paraId="28CD045F" w14:textId="77777777" w:rsidR="0087421F" w:rsidRPr="0087421F" w:rsidRDefault="0087421F" w:rsidP="0057628E">
      <w:pPr>
        <w:spacing w:after="0" w:line="240" w:lineRule="auto"/>
        <w:jc w:val="both"/>
        <w:rPr>
          <w:rFonts w:ascii="Times New Roman" w:hAnsi="Times New Roman" w:cs="Times New Roman"/>
          <w:sz w:val="24"/>
          <w:szCs w:val="24"/>
        </w:rPr>
      </w:pPr>
    </w:p>
    <w:sectPr w:rsidR="0087421F" w:rsidRPr="0087421F" w:rsidSect="00880245">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4CE7E" w14:textId="77777777" w:rsidR="00AE66DF" w:rsidRDefault="00AE66DF" w:rsidP="0033497B">
      <w:pPr>
        <w:spacing w:after="0" w:line="240" w:lineRule="auto"/>
      </w:pPr>
      <w:r>
        <w:separator/>
      </w:r>
    </w:p>
  </w:endnote>
  <w:endnote w:type="continuationSeparator" w:id="0">
    <w:p w14:paraId="32A86E5F" w14:textId="77777777" w:rsidR="00AE66DF" w:rsidRDefault="00AE66DF" w:rsidP="0033497B">
      <w:pPr>
        <w:spacing w:after="0" w:line="240" w:lineRule="auto"/>
      </w:pPr>
      <w:r>
        <w:continuationSeparator/>
      </w:r>
    </w:p>
  </w:endnote>
  <w:endnote w:type="continuationNotice" w:id="1">
    <w:p w14:paraId="2BBABE15" w14:textId="77777777" w:rsidR="00AE66DF" w:rsidRDefault="00AE6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Tms Rmn">
    <w:altName w:val="Times New Roma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DFD2F" w14:textId="77777777" w:rsidR="00AE66DF" w:rsidRDefault="00AE66DF" w:rsidP="0033497B">
      <w:pPr>
        <w:spacing w:after="0" w:line="240" w:lineRule="auto"/>
      </w:pPr>
      <w:r>
        <w:separator/>
      </w:r>
    </w:p>
  </w:footnote>
  <w:footnote w:type="continuationSeparator" w:id="0">
    <w:p w14:paraId="31F47491" w14:textId="77777777" w:rsidR="00AE66DF" w:rsidRDefault="00AE66DF" w:rsidP="0033497B">
      <w:pPr>
        <w:spacing w:after="0" w:line="240" w:lineRule="auto"/>
      </w:pPr>
      <w:r>
        <w:continuationSeparator/>
      </w:r>
    </w:p>
  </w:footnote>
  <w:footnote w:type="continuationNotice" w:id="1">
    <w:p w14:paraId="57B14C52" w14:textId="77777777" w:rsidR="00AE66DF" w:rsidRDefault="00AE66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agrindinistekstas31"/>
      <w:lvlText w:val="*"/>
      <w:lvlJc w:val="left"/>
      <w:pPr>
        <w:ind w:left="0" w:firstLine="0"/>
      </w:pPr>
    </w:lvl>
  </w:abstractNum>
  <w:abstractNum w:abstractNumId="1" w15:restartNumberingAfterBreak="0">
    <w:nsid w:val="004B7A71"/>
    <w:multiLevelType w:val="multilevel"/>
    <w:tmpl w:val="839EB85A"/>
    <w:lvl w:ilvl="0">
      <w:start w:val="13"/>
      <w:numFmt w:val="decimal"/>
      <w:lvlText w:val="%1."/>
      <w:lvlJc w:val="left"/>
      <w:pPr>
        <w:ind w:left="480" w:hanging="480"/>
      </w:pPr>
      <w:rPr>
        <w:rFonts w:hint="default"/>
      </w:rPr>
    </w:lvl>
    <w:lvl w:ilvl="1">
      <w:start w:val="1"/>
      <w:numFmt w:val="decimal"/>
      <w:lvlText w:val="%1.%2."/>
      <w:lvlJc w:val="left"/>
      <w:pPr>
        <w:tabs>
          <w:tab w:val="num" w:pos="1021"/>
        </w:tabs>
        <w:ind w:left="0" w:firstLine="567"/>
      </w:pPr>
      <w:rPr>
        <w:rFonts w:hint="default"/>
      </w:rPr>
    </w:lvl>
    <w:lvl w:ilvl="2">
      <w:start w:val="1"/>
      <w:numFmt w:val="decimal"/>
      <w:lvlText w:val="%1.%2.%3."/>
      <w:lvlJc w:val="left"/>
      <w:pPr>
        <w:tabs>
          <w:tab w:val="num" w:pos="1531"/>
        </w:tabs>
        <w:ind w:left="284" w:firstLine="567"/>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4775E4"/>
    <w:multiLevelType w:val="multilevel"/>
    <w:tmpl w:val="F55210F6"/>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7BE2607"/>
    <w:multiLevelType w:val="multilevel"/>
    <w:tmpl w:val="46766DCC"/>
    <w:lvl w:ilvl="0">
      <w:start w:val="8"/>
      <w:numFmt w:val="decimal"/>
      <w:lvlText w:val="%1."/>
      <w:lvlJc w:val="left"/>
      <w:pPr>
        <w:ind w:left="360" w:hanging="360"/>
      </w:pPr>
      <w:rPr>
        <w:rFonts w:hint="default"/>
      </w:rPr>
    </w:lvl>
    <w:lvl w:ilvl="1">
      <w:start w:val="1"/>
      <w:numFmt w:val="decimal"/>
      <w:lvlText w:val="%1.%2."/>
      <w:lvlJc w:val="left"/>
      <w:pPr>
        <w:tabs>
          <w:tab w:val="num" w:pos="1021"/>
        </w:tabs>
        <w:ind w:left="0" w:firstLine="567"/>
      </w:pPr>
      <w:rPr>
        <w:rFonts w:hint="default"/>
      </w:rPr>
    </w:lvl>
    <w:lvl w:ilvl="2">
      <w:start w:val="1"/>
      <w:numFmt w:val="decimal"/>
      <w:lvlText w:val="%1.%2.%3."/>
      <w:lvlJc w:val="left"/>
      <w:pPr>
        <w:tabs>
          <w:tab w:val="num" w:pos="1247"/>
        </w:tabs>
        <w:ind w:left="0" w:firstLine="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EE15E3"/>
    <w:multiLevelType w:val="multilevel"/>
    <w:tmpl w:val="13A02A2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536797"/>
    <w:multiLevelType w:val="multilevel"/>
    <w:tmpl w:val="8D7A0C6E"/>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tabs>
          <w:tab w:val="num" w:pos="1021"/>
        </w:tabs>
        <w:ind w:left="0" w:firstLine="567"/>
      </w:pPr>
      <w:rPr>
        <w:rFonts w:ascii="Times New Roman" w:hAnsi="Times New Roman" w:cs="Times New Roman" w:hint="default"/>
        <w:b w:val="0"/>
        <w:color w:val="auto"/>
        <w:sz w:val="24"/>
        <w:szCs w:val="22"/>
      </w:rPr>
    </w:lvl>
    <w:lvl w:ilvl="2">
      <w:start w:val="1"/>
      <w:numFmt w:val="decimal"/>
      <w:isLgl/>
      <w:lvlText w:val="6.%2.%3."/>
      <w:lvlJc w:val="left"/>
      <w:pPr>
        <w:tabs>
          <w:tab w:val="num" w:pos="1247"/>
        </w:tabs>
        <w:ind w:left="0" w:firstLine="567"/>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374DEF"/>
    <w:multiLevelType w:val="multilevel"/>
    <w:tmpl w:val="24508AEC"/>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6894D92"/>
    <w:multiLevelType w:val="multilevel"/>
    <w:tmpl w:val="21DC74C4"/>
    <w:lvl w:ilvl="0">
      <w:start w:val="10"/>
      <w:numFmt w:val="decimal"/>
      <w:lvlText w:val="%1."/>
      <w:lvlJc w:val="left"/>
      <w:pPr>
        <w:ind w:left="480" w:hanging="480"/>
      </w:pPr>
      <w:rPr>
        <w:rFonts w:hint="default"/>
        <w:color w:val="000000"/>
      </w:rPr>
    </w:lvl>
    <w:lvl w:ilvl="1">
      <w:start w:val="1"/>
      <w:numFmt w:val="decimal"/>
      <w:lvlText w:val="12.%2."/>
      <w:lvlJc w:val="left"/>
      <w:pPr>
        <w:tabs>
          <w:tab w:val="num" w:pos="1021"/>
        </w:tabs>
        <w:ind w:left="0" w:firstLine="567"/>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8" w15:restartNumberingAfterBreak="0">
    <w:nsid w:val="19D41A98"/>
    <w:multiLevelType w:val="multilevel"/>
    <w:tmpl w:val="4D5AC45E"/>
    <w:lvl w:ilvl="0">
      <w:start w:val="1"/>
      <w:numFmt w:val="decimal"/>
      <w:lvlText w:val="%1."/>
      <w:lvlJc w:val="left"/>
      <w:pPr>
        <w:ind w:left="720" w:hanging="360"/>
      </w:pPr>
      <w:rPr>
        <w:rFonts w:hint="default"/>
      </w:rPr>
    </w:lvl>
    <w:lvl w:ilvl="1">
      <w:start w:val="1"/>
      <w:numFmt w:val="decimal"/>
      <w:lvlText w:val="4.%2."/>
      <w:lvlJc w:val="left"/>
      <w:pPr>
        <w:tabs>
          <w:tab w:val="num" w:pos="1021"/>
        </w:tabs>
        <w:ind w:left="0" w:firstLine="567"/>
      </w:pPr>
      <w:rPr>
        <w:rFonts w:hint="default"/>
      </w:rPr>
    </w:lvl>
    <w:lvl w:ilvl="2">
      <w:start w:val="1"/>
      <w:numFmt w:val="decimal"/>
      <w:isLgl/>
      <w:lvlText w:val="4.%2.%3."/>
      <w:lvlJc w:val="left"/>
      <w:pPr>
        <w:tabs>
          <w:tab w:val="num" w:pos="1247"/>
        </w:tabs>
        <w:ind w:left="0" w:firstLine="567"/>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abstractNum w:abstractNumId="9" w15:restartNumberingAfterBreak="0">
    <w:nsid w:val="1E29313D"/>
    <w:multiLevelType w:val="multilevel"/>
    <w:tmpl w:val="4B42A52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1ED17CF5"/>
    <w:multiLevelType w:val="multilevel"/>
    <w:tmpl w:val="42D0891A"/>
    <w:lvl w:ilvl="0">
      <w:start w:val="15"/>
      <w:numFmt w:val="decimal"/>
      <w:lvlText w:val="%1."/>
      <w:lvlJc w:val="left"/>
      <w:pPr>
        <w:ind w:left="480" w:hanging="480"/>
      </w:pPr>
      <w:rPr>
        <w:rFonts w:hint="default"/>
      </w:rPr>
    </w:lvl>
    <w:lvl w:ilvl="1">
      <w:start w:val="1"/>
      <w:numFmt w:val="decimal"/>
      <w:lvlText w:val="16.%2."/>
      <w:lvlJc w:val="left"/>
      <w:pPr>
        <w:tabs>
          <w:tab w:val="num" w:pos="1021"/>
        </w:tabs>
        <w:ind w:left="0" w:firstLine="567"/>
      </w:pPr>
      <w:rPr>
        <w:rFonts w:hint="default"/>
      </w:rPr>
    </w:lvl>
    <w:lvl w:ilvl="2">
      <w:start w:val="1"/>
      <w:numFmt w:val="decimal"/>
      <w:lvlText w:val="16.%2.%3."/>
      <w:lvlJc w:val="left"/>
      <w:pPr>
        <w:tabs>
          <w:tab w:val="num" w:pos="1247"/>
        </w:tabs>
        <w:ind w:left="0" w:firstLine="567"/>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23A35DF"/>
    <w:multiLevelType w:val="multilevel"/>
    <w:tmpl w:val="BF64D224"/>
    <w:lvl w:ilvl="0">
      <w:start w:val="8"/>
      <w:numFmt w:val="decimal"/>
      <w:lvlText w:val="%1."/>
      <w:lvlJc w:val="left"/>
      <w:pPr>
        <w:ind w:left="360" w:hanging="360"/>
      </w:pPr>
      <w:rPr>
        <w:rFonts w:cstheme="minorHAnsi" w:hint="default"/>
      </w:rPr>
    </w:lvl>
    <w:lvl w:ilvl="1">
      <w:start w:val="1"/>
      <w:numFmt w:val="decimal"/>
      <w:lvlText w:val="%1.%2."/>
      <w:lvlJc w:val="left"/>
      <w:pPr>
        <w:ind w:left="1571" w:hanging="360"/>
      </w:pPr>
      <w:rPr>
        <w:rFonts w:cstheme="minorHAnsi" w:hint="default"/>
      </w:rPr>
    </w:lvl>
    <w:lvl w:ilvl="2">
      <w:start w:val="1"/>
      <w:numFmt w:val="decimal"/>
      <w:lvlText w:val="%1.%2.%3."/>
      <w:lvlJc w:val="left"/>
      <w:pPr>
        <w:ind w:left="3142" w:hanging="720"/>
      </w:pPr>
      <w:rPr>
        <w:rFonts w:cstheme="minorHAnsi" w:hint="default"/>
      </w:rPr>
    </w:lvl>
    <w:lvl w:ilvl="3">
      <w:start w:val="1"/>
      <w:numFmt w:val="decimal"/>
      <w:lvlText w:val="%1.%2.%3.%4."/>
      <w:lvlJc w:val="left"/>
      <w:pPr>
        <w:ind w:left="4353" w:hanging="720"/>
      </w:pPr>
      <w:rPr>
        <w:rFonts w:cstheme="minorHAnsi" w:hint="default"/>
      </w:rPr>
    </w:lvl>
    <w:lvl w:ilvl="4">
      <w:start w:val="1"/>
      <w:numFmt w:val="decimal"/>
      <w:lvlText w:val="%1.%2.%3.%4.%5."/>
      <w:lvlJc w:val="left"/>
      <w:pPr>
        <w:ind w:left="5924" w:hanging="1080"/>
      </w:pPr>
      <w:rPr>
        <w:rFonts w:cstheme="minorHAnsi" w:hint="default"/>
      </w:rPr>
    </w:lvl>
    <w:lvl w:ilvl="5">
      <w:start w:val="1"/>
      <w:numFmt w:val="decimal"/>
      <w:lvlText w:val="%1.%2.%3.%4.%5.%6."/>
      <w:lvlJc w:val="left"/>
      <w:pPr>
        <w:ind w:left="7135" w:hanging="1080"/>
      </w:pPr>
      <w:rPr>
        <w:rFonts w:cstheme="minorHAnsi" w:hint="default"/>
      </w:rPr>
    </w:lvl>
    <w:lvl w:ilvl="6">
      <w:start w:val="1"/>
      <w:numFmt w:val="decimal"/>
      <w:lvlText w:val="%1.%2.%3.%4.%5.%6.%7."/>
      <w:lvlJc w:val="left"/>
      <w:pPr>
        <w:ind w:left="8706" w:hanging="1440"/>
      </w:pPr>
      <w:rPr>
        <w:rFonts w:cstheme="minorHAnsi" w:hint="default"/>
      </w:rPr>
    </w:lvl>
    <w:lvl w:ilvl="7">
      <w:start w:val="1"/>
      <w:numFmt w:val="decimal"/>
      <w:lvlText w:val="%1.%2.%3.%4.%5.%6.%7.%8."/>
      <w:lvlJc w:val="left"/>
      <w:pPr>
        <w:ind w:left="9917" w:hanging="1440"/>
      </w:pPr>
      <w:rPr>
        <w:rFonts w:cstheme="minorHAnsi" w:hint="default"/>
      </w:rPr>
    </w:lvl>
    <w:lvl w:ilvl="8">
      <w:start w:val="1"/>
      <w:numFmt w:val="decimal"/>
      <w:lvlText w:val="%1.%2.%3.%4.%5.%6.%7.%8.%9."/>
      <w:lvlJc w:val="left"/>
      <w:pPr>
        <w:ind w:left="11488" w:hanging="1800"/>
      </w:pPr>
      <w:rPr>
        <w:rFonts w:cstheme="minorHAnsi" w:hint="default"/>
      </w:rPr>
    </w:lvl>
  </w:abstractNum>
  <w:abstractNum w:abstractNumId="12"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5F1D77"/>
    <w:multiLevelType w:val="multilevel"/>
    <w:tmpl w:val="4D1A6C7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D7C22A7"/>
    <w:multiLevelType w:val="multilevel"/>
    <w:tmpl w:val="1AE05E3E"/>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F5F1383"/>
    <w:multiLevelType w:val="multilevel"/>
    <w:tmpl w:val="8C1C8D94"/>
    <w:lvl w:ilvl="0">
      <w:start w:val="1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0793B8F"/>
    <w:multiLevelType w:val="multilevel"/>
    <w:tmpl w:val="004EEF2A"/>
    <w:lvl w:ilvl="0">
      <w:start w:val="4"/>
      <w:numFmt w:val="decimal"/>
      <w:lvlText w:val="%1."/>
      <w:lvlJc w:val="left"/>
      <w:pPr>
        <w:ind w:left="540" w:hanging="540"/>
      </w:pPr>
      <w:rPr>
        <w:rFonts w:eastAsia="Arial Unicode MS" w:hint="default"/>
      </w:rPr>
    </w:lvl>
    <w:lvl w:ilvl="1">
      <w:start w:val="2"/>
      <w:numFmt w:val="decimal"/>
      <w:lvlText w:val="%1.%2."/>
      <w:lvlJc w:val="left"/>
      <w:pPr>
        <w:ind w:left="2100" w:hanging="540"/>
      </w:pPr>
      <w:rPr>
        <w:rFonts w:eastAsia="Arial Unicode MS" w:hint="default"/>
        <w:b w:val="0"/>
        <w:bCs w:val="0"/>
      </w:rPr>
    </w:lvl>
    <w:lvl w:ilvl="2">
      <w:start w:val="1"/>
      <w:numFmt w:val="decimal"/>
      <w:lvlText w:val="%1.%2.%3."/>
      <w:lvlJc w:val="left"/>
      <w:pPr>
        <w:ind w:left="2420" w:hanging="720"/>
      </w:pPr>
      <w:rPr>
        <w:rFonts w:eastAsia="Arial Unicode MS" w:hint="default"/>
      </w:rPr>
    </w:lvl>
    <w:lvl w:ilvl="3">
      <w:start w:val="1"/>
      <w:numFmt w:val="decimal"/>
      <w:lvlText w:val="%1.%2.%3.%4."/>
      <w:lvlJc w:val="left"/>
      <w:pPr>
        <w:ind w:left="3270" w:hanging="720"/>
      </w:pPr>
      <w:rPr>
        <w:rFonts w:eastAsia="Arial Unicode MS" w:hint="default"/>
      </w:rPr>
    </w:lvl>
    <w:lvl w:ilvl="4">
      <w:start w:val="1"/>
      <w:numFmt w:val="decimal"/>
      <w:lvlText w:val="%1.%2.%3.%4.%5."/>
      <w:lvlJc w:val="left"/>
      <w:pPr>
        <w:ind w:left="4480" w:hanging="1080"/>
      </w:pPr>
      <w:rPr>
        <w:rFonts w:eastAsia="Arial Unicode MS" w:hint="default"/>
      </w:rPr>
    </w:lvl>
    <w:lvl w:ilvl="5">
      <w:start w:val="1"/>
      <w:numFmt w:val="decimal"/>
      <w:lvlText w:val="%1.%2.%3.%4.%5.%6."/>
      <w:lvlJc w:val="left"/>
      <w:pPr>
        <w:ind w:left="5330" w:hanging="1080"/>
      </w:pPr>
      <w:rPr>
        <w:rFonts w:eastAsia="Arial Unicode MS" w:hint="default"/>
      </w:rPr>
    </w:lvl>
    <w:lvl w:ilvl="6">
      <w:start w:val="1"/>
      <w:numFmt w:val="decimal"/>
      <w:lvlText w:val="%1.%2.%3.%4.%5.%6.%7."/>
      <w:lvlJc w:val="left"/>
      <w:pPr>
        <w:ind w:left="6540" w:hanging="1440"/>
      </w:pPr>
      <w:rPr>
        <w:rFonts w:eastAsia="Arial Unicode MS" w:hint="default"/>
      </w:rPr>
    </w:lvl>
    <w:lvl w:ilvl="7">
      <w:start w:val="1"/>
      <w:numFmt w:val="decimal"/>
      <w:lvlText w:val="%1.%2.%3.%4.%5.%6.%7.%8."/>
      <w:lvlJc w:val="left"/>
      <w:pPr>
        <w:ind w:left="7390" w:hanging="1440"/>
      </w:pPr>
      <w:rPr>
        <w:rFonts w:eastAsia="Arial Unicode MS" w:hint="default"/>
      </w:rPr>
    </w:lvl>
    <w:lvl w:ilvl="8">
      <w:start w:val="1"/>
      <w:numFmt w:val="decimal"/>
      <w:lvlText w:val="%1.%2.%3.%4.%5.%6.%7.%8.%9."/>
      <w:lvlJc w:val="left"/>
      <w:pPr>
        <w:ind w:left="8600" w:hanging="1800"/>
      </w:pPr>
      <w:rPr>
        <w:rFonts w:eastAsia="Arial Unicode MS" w:hint="default"/>
      </w:rPr>
    </w:lvl>
  </w:abstractNum>
  <w:abstractNum w:abstractNumId="17" w15:restartNumberingAfterBreak="0">
    <w:nsid w:val="319563AA"/>
    <w:multiLevelType w:val="multilevel"/>
    <w:tmpl w:val="1382A56C"/>
    <w:lvl w:ilvl="0">
      <w:start w:val="7"/>
      <w:numFmt w:val="decimal"/>
      <w:lvlText w:val="%1."/>
      <w:lvlJc w:val="left"/>
      <w:pPr>
        <w:ind w:left="360" w:hanging="360"/>
      </w:pPr>
      <w:rPr>
        <w:rFonts w:hint="default"/>
      </w:rPr>
    </w:lvl>
    <w:lvl w:ilvl="1">
      <w:start w:val="1"/>
      <w:numFmt w:val="decimal"/>
      <w:lvlText w:val="%1.%2."/>
      <w:lvlJc w:val="left"/>
      <w:pPr>
        <w:tabs>
          <w:tab w:val="num" w:pos="1021"/>
        </w:tabs>
        <w:ind w:left="0" w:firstLine="567"/>
      </w:pPr>
      <w:rPr>
        <w:rFonts w:hint="default"/>
      </w:rPr>
    </w:lvl>
    <w:lvl w:ilvl="2">
      <w:start w:val="1"/>
      <w:numFmt w:val="decimal"/>
      <w:lvlText w:val="%1.%2.%3."/>
      <w:lvlJc w:val="left"/>
      <w:pPr>
        <w:tabs>
          <w:tab w:val="num" w:pos="1247"/>
        </w:tabs>
        <w:ind w:left="0" w:firstLine="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6251E4"/>
    <w:multiLevelType w:val="multilevel"/>
    <w:tmpl w:val="A6FCA312"/>
    <w:lvl w:ilvl="0">
      <w:start w:val="17"/>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713225C"/>
    <w:multiLevelType w:val="multilevel"/>
    <w:tmpl w:val="9C341C36"/>
    <w:lvl w:ilvl="0">
      <w:start w:val="3"/>
      <w:numFmt w:val="decimal"/>
      <w:lvlText w:val="%1."/>
      <w:lvlJc w:val="left"/>
      <w:pPr>
        <w:ind w:left="360" w:hanging="360"/>
      </w:pPr>
      <w:rPr>
        <w:rFonts w:hint="default"/>
      </w:rPr>
    </w:lvl>
    <w:lvl w:ilvl="1">
      <w:start w:val="1"/>
      <w:numFmt w:val="decimal"/>
      <w:lvlText w:val="%1.%2."/>
      <w:lvlJc w:val="left"/>
      <w:pPr>
        <w:ind w:left="1212" w:hanging="360"/>
      </w:pPr>
      <w:rPr>
        <w:rFonts w:hint="default"/>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0455A92"/>
    <w:multiLevelType w:val="multilevel"/>
    <w:tmpl w:val="E3A6089A"/>
    <w:lvl w:ilvl="0">
      <w:start w:val="10"/>
      <w:numFmt w:val="decimal"/>
      <w:lvlText w:val="%1."/>
      <w:lvlJc w:val="left"/>
      <w:pPr>
        <w:ind w:left="480" w:hanging="480"/>
      </w:pPr>
      <w:rPr>
        <w:rFonts w:hint="default"/>
        <w:color w:val="000000"/>
      </w:rPr>
    </w:lvl>
    <w:lvl w:ilvl="1">
      <w:start w:val="1"/>
      <w:numFmt w:val="decimal"/>
      <w:lvlText w:val="11.%2."/>
      <w:lvlJc w:val="left"/>
      <w:pPr>
        <w:tabs>
          <w:tab w:val="num" w:pos="1021"/>
        </w:tabs>
        <w:ind w:left="0" w:firstLine="567"/>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1" w15:restartNumberingAfterBreak="0">
    <w:nsid w:val="41051C3B"/>
    <w:multiLevelType w:val="multilevel"/>
    <w:tmpl w:val="AFD03A9A"/>
    <w:lvl w:ilvl="0">
      <w:start w:val="14"/>
      <w:numFmt w:val="decimal"/>
      <w:lvlText w:val="%1."/>
      <w:lvlJc w:val="left"/>
      <w:pPr>
        <w:ind w:left="480" w:hanging="480"/>
      </w:pPr>
      <w:rPr>
        <w:rFonts w:hint="default"/>
      </w:rPr>
    </w:lvl>
    <w:lvl w:ilvl="1">
      <w:start w:val="1"/>
      <w:numFmt w:val="decimal"/>
      <w:lvlText w:val="%1.%2."/>
      <w:lvlJc w:val="left"/>
      <w:pPr>
        <w:tabs>
          <w:tab w:val="num" w:pos="1021"/>
        </w:tabs>
        <w:ind w:left="0" w:firstLine="567"/>
      </w:pPr>
      <w:rPr>
        <w:rFonts w:hint="default"/>
      </w:rPr>
    </w:lvl>
    <w:lvl w:ilvl="2">
      <w:start w:val="1"/>
      <w:numFmt w:val="decimal"/>
      <w:lvlText w:val="%1.%2.%3."/>
      <w:lvlJc w:val="left"/>
      <w:pPr>
        <w:tabs>
          <w:tab w:val="num" w:pos="1247"/>
        </w:tabs>
        <w:ind w:left="0" w:firstLine="567"/>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12A283B"/>
    <w:multiLevelType w:val="multilevel"/>
    <w:tmpl w:val="325E92E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3350827"/>
    <w:multiLevelType w:val="multilevel"/>
    <w:tmpl w:val="C5CEE57A"/>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3600AA4"/>
    <w:multiLevelType w:val="multilevel"/>
    <w:tmpl w:val="D88AE8D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96C6DC3"/>
    <w:multiLevelType w:val="multilevel"/>
    <w:tmpl w:val="8EF6EFF4"/>
    <w:lvl w:ilvl="0">
      <w:start w:val="15"/>
      <w:numFmt w:val="decimal"/>
      <w:lvlText w:val="%1."/>
      <w:lvlJc w:val="left"/>
      <w:pPr>
        <w:ind w:left="480" w:hanging="480"/>
      </w:pPr>
      <w:rPr>
        <w:rFonts w:hint="default"/>
      </w:rPr>
    </w:lvl>
    <w:lvl w:ilvl="1">
      <w:start w:val="1"/>
      <w:numFmt w:val="decimal"/>
      <w:lvlText w:val="%1.%2."/>
      <w:lvlJc w:val="left"/>
      <w:pPr>
        <w:tabs>
          <w:tab w:val="num" w:pos="1021"/>
        </w:tabs>
        <w:ind w:left="0" w:firstLine="56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0982C56"/>
    <w:multiLevelType w:val="multilevel"/>
    <w:tmpl w:val="1892EC84"/>
    <w:lvl w:ilvl="0">
      <w:start w:val="1"/>
      <w:numFmt w:val="decimal"/>
      <w:lvlText w:val="%1."/>
      <w:lvlJc w:val="left"/>
      <w:pPr>
        <w:ind w:left="504" w:hanging="504"/>
      </w:pPr>
      <w:rPr>
        <w:rFonts w:hint="default"/>
      </w:rPr>
    </w:lvl>
    <w:lvl w:ilvl="1">
      <w:start w:val="5"/>
      <w:numFmt w:val="decimal"/>
      <w:lvlText w:val="%1.%2."/>
      <w:lvlJc w:val="left"/>
      <w:pPr>
        <w:ind w:left="684" w:hanging="504"/>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0C27AD2"/>
    <w:multiLevelType w:val="multilevel"/>
    <w:tmpl w:val="1EAE4C84"/>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0DE2848"/>
    <w:multiLevelType w:val="multilevel"/>
    <w:tmpl w:val="3684F242"/>
    <w:lvl w:ilvl="0">
      <w:start w:val="2"/>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5CF2A5D"/>
    <w:multiLevelType w:val="multilevel"/>
    <w:tmpl w:val="7F5EA3CA"/>
    <w:lvl w:ilvl="0">
      <w:start w:val="1"/>
      <w:numFmt w:val="decimal"/>
      <w:pStyle w:val="L1"/>
      <w:lvlText w:val="%1."/>
      <w:lvlJc w:val="left"/>
      <w:pPr>
        <w:ind w:left="502" w:hanging="360"/>
      </w:pPr>
      <w:rPr>
        <w:rFonts w:hint="default"/>
        <w:b/>
        <w:bCs w:val="0"/>
      </w:rPr>
    </w:lvl>
    <w:lvl w:ilvl="1">
      <w:start w:val="1"/>
      <w:numFmt w:val="decimal"/>
      <w:pStyle w:val="L2"/>
      <w:lvlText w:val="%1.%2."/>
      <w:lvlJc w:val="left"/>
      <w:pPr>
        <w:ind w:left="4260" w:hanging="432"/>
      </w:pPr>
      <w:rPr>
        <w:rFonts w:hint="default"/>
        <w:b/>
        <w:bCs w:val="0"/>
        <w:i w:val="0"/>
      </w:rPr>
    </w:lvl>
    <w:lvl w:ilvl="2">
      <w:start w:val="1"/>
      <w:numFmt w:val="decimal"/>
      <w:pStyle w:val="L3"/>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2C303D"/>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31" w15:restartNumberingAfterBreak="0">
    <w:nsid w:val="5EEE151E"/>
    <w:multiLevelType w:val="multilevel"/>
    <w:tmpl w:val="A9583E7A"/>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F602F9A"/>
    <w:multiLevelType w:val="multilevel"/>
    <w:tmpl w:val="BE1CBB9C"/>
    <w:lvl w:ilvl="0">
      <w:start w:val="10"/>
      <w:numFmt w:val="decimal"/>
      <w:lvlText w:val="%1."/>
      <w:lvlJc w:val="left"/>
      <w:pPr>
        <w:ind w:left="480" w:hanging="480"/>
      </w:pPr>
      <w:rPr>
        <w:rFonts w:hint="default"/>
        <w:color w:val="000000"/>
      </w:rPr>
    </w:lvl>
    <w:lvl w:ilvl="1">
      <w:start w:val="1"/>
      <w:numFmt w:val="decimal"/>
      <w:lvlText w:val="%1.%2."/>
      <w:lvlJc w:val="left"/>
      <w:pPr>
        <w:tabs>
          <w:tab w:val="num" w:pos="1021"/>
        </w:tabs>
        <w:ind w:left="0" w:firstLine="567"/>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3" w15:restartNumberingAfterBreak="0">
    <w:nsid w:val="66035BA7"/>
    <w:multiLevelType w:val="multilevel"/>
    <w:tmpl w:val="AF5864A8"/>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F3503BB"/>
    <w:multiLevelType w:val="multilevel"/>
    <w:tmpl w:val="A61286BC"/>
    <w:lvl w:ilvl="0">
      <w:start w:val="1"/>
      <w:numFmt w:val="decimal"/>
      <w:lvlText w:val="%1."/>
      <w:lvlJc w:val="left"/>
      <w:pPr>
        <w:ind w:left="720" w:hanging="360"/>
      </w:pPr>
      <w:rPr>
        <w:rFonts w:hint="default"/>
      </w:rPr>
    </w:lvl>
    <w:lvl w:ilvl="1">
      <w:start w:val="1"/>
      <w:numFmt w:val="decimal"/>
      <w:isLgl/>
      <w:lvlText w:val="2.%2."/>
      <w:lvlJc w:val="left"/>
      <w:pPr>
        <w:tabs>
          <w:tab w:val="num" w:pos="1021"/>
        </w:tabs>
        <w:ind w:left="0" w:firstLine="567"/>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5" w15:restartNumberingAfterBreak="0">
    <w:nsid w:val="702B76CC"/>
    <w:multiLevelType w:val="multilevel"/>
    <w:tmpl w:val="A61286BC"/>
    <w:lvl w:ilvl="0">
      <w:start w:val="1"/>
      <w:numFmt w:val="decimal"/>
      <w:lvlText w:val="%1."/>
      <w:lvlJc w:val="left"/>
      <w:pPr>
        <w:ind w:left="720" w:hanging="360"/>
      </w:pPr>
      <w:rPr>
        <w:rFonts w:hint="default"/>
      </w:rPr>
    </w:lvl>
    <w:lvl w:ilvl="1">
      <w:start w:val="1"/>
      <w:numFmt w:val="decimal"/>
      <w:isLgl/>
      <w:lvlText w:val="2.%2."/>
      <w:lvlJc w:val="left"/>
      <w:pPr>
        <w:tabs>
          <w:tab w:val="num" w:pos="1021"/>
        </w:tabs>
        <w:ind w:left="0" w:firstLine="567"/>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72EB7476"/>
    <w:multiLevelType w:val="multilevel"/>
    <w:tmpl w:val="3EDE3ACA"/>
    <w:lvl w:ilvl="0">
      <w:start w:val="4"/>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3DA4F31"/>
    <w:multiLevelType w:val="multilevel"/>
    <w:tmpl w:val="DCE2778E"/>
    <w:lvl w:ilvl="0">
      <w:start w:val="9"/>
      <w:numFmt w:val="decimal"/>
      <w:lvlText w:val="%1."/>
      <w:lvlJc w:val="left"/>
      <w:pPr>
        <w:ind w:left="360" w:hanging="360"/>
      </w:pPr>
      <w:rPr>
        <w:rFonts w:hint="default"/>
      </w:rPr>
    </w:lvl>
    <w:lvl w:ilvl="1">
      <w:start w:val="1"/>
      <w:numFmt w:val="decimal"/>
      <w:lvlText w:val="%1.%2."/>
      <w:lvlJc w:val="left"/>
      <w:pPr>
        <w:tabs>
          <w:tab w:val="num" w:pos="1021"/>
        </w:tabs>
        <w:ind w:left="0" w:firstLine="56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8731B73"/>
    <w:multiLevelType w:val="multilevel"/>
    <w:tmpl w:val="38B6F31C"/>
    <w:lvl w:ilvl="0">
      <w:start w:val="1"/>
      <w:numFmt w:val="decimal"/>
      <w:lvlText w:val="%1."/>
      <w:lvlJc w:val="left"/>
      <w:pPr>
        <w:ind w:left="420" w:hanging="420"/>
      </w:pPr>
      <w:rPr>
        <w:rFonts w:hint="default"/>
      </w:rPr>
    </w:lvl>
    <w:lvl w:ilvl="1">
      <w:start w:val="1"/>
      <w:numFmt w:val="decimal"/>
      <w:lvlText w:val="%1.%2."/>
      <w:lvlJc w:val="left"/>
      <w:pPr>
        <w:tabs>
          <w:tab w:val="num" w:pos="1021"/>
        </w:tabs>
        <w:ind w:left="0" w:firstLine="567"/>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39" w15:restartNumberingAfterBreak="0">
    <w:nsid w:val="7B681AA1"/>
    <w:multiLevelType w:val="multilevel"/>
    <w:tmpl w:val="9C62C85C"/>
    <w:lvl w:ilvl="0">
      <w:start w:val="9"/>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F0653CA"/>
    <w:multiLevelType w:val="multilevel"/>
    <w:tmpl w:val="34D2CE3E"/>
    <w:lvl w:ilvl="0">
      <w:start w:val="1"/>
      <w:numFmt w:val="decimal"/>
      <w:lvlText w:val="%1."/>
      <w:lvlJc w:val="left"/>
      <w:pPr>
        <w:ind w:left="720" w:hanging="360"/>
      </w:pPr>
      <w:rPr>
        <w:rFonts w:hint="default"/>
      </w:rPr>
    </w:lvl>
    <w:lvl w:ilvl="1">
      <w:start w:val="1"/>
      <w:numFmt w:val="decimal"/>
      <w:lvlText w:val="3.%2."/>
      <w:lvlJc w:val="left"/>
      <w:pPr>
        <w:tabs>
          <w:tab w:val="num" w:pos="1021"/>
        </w:tabs>
        <w:ind w:left="0" w:firstLine="567"/>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899128744">
    <w:abstractNumId w:val="0"/>
    <w:lvlOverride w:ilvl="0">
      <w:lvl w:ilvl="0">
        <w:numFmt w:val="bullet"/>
        <w:pStyle w:val="Pagrindinistekstas31"/>
        <w:lvlText w:val=""/>
        <w:lvlJc w:val="left"/>
        <w:pPr>
          <w:tabs>
            <w:tab w:val="num" w:pos="927"/>
          </w:tabs>
          <w:ind w:left="0" w:firstLine="567"/>
        </w:pPr>
        <w:rPr>
          <w:rFonts w:ascii="Symbol" w:hAnsi="Symbol" w:hint="default"/>
        </w:rPr>
      </w:lvl>
    </w:lvlOverride>
  </w:num>
  <w:num w:numId="2" w16cid:durableId="934898437">
    <w:abstractNumId w:val="34"/>
  </w:num>
  <w:num w:numId="3" w16cid:durableId="573777948">
    <w:abstractNumId w:val="28"/>
  </w:num>
  <w:num w:numId="4" w16cid:durableId="1248421102">
    <w:abstractNumId w:val="40"/>
  </w:num>
  <w:num w:numId="5" w16cid:durableId="1703894047">
    <w:abstractNumId w:val="27"/>
  </w:num>
  <w:num w:numId="6" w16cid:durableId="57946830">
    <w:abstractNumId w:val="8"/>
  </w:num>
  <w:num w:numId="7" w16cid:durableId="1613902321">
    <w:abstractNumId w:val="2"/>
  </w:num>
  <w:num w:numId="8" w16cid:durableId="2145586427">
    <w:abstractNumId w:val="5"/>
  </w:num>
  <w:num w:numId="9" w16cid:durableId="18166742">
    <w:abstractNumId w:val="19"/>
  </w:num>
  <w:num w:numId="10" w16cid:durableId="1662998690">
    <w:abstractNumId w:val="36"/>
  </w:num>
  <w:num w:numId="11" w16cid:durableId="11301858">
    <w:abstractNumId w:val="9"/>
  </w:num>
  <w:num w:numId="12" w16cid:durableId="969432854">
    <w:abstractNumId w:val="39"/>
  </w:num>
  <w:num w:numId="13" w16cid:durableId="281041918">
    <w:abstractNumId w:val="10"/>
  </w:num>
  <w:num w:numId="14" w16cid:durableId="727076644">
    <w:abstractNumId w:val="29"/>
  </w:num>
  <w:num w:numId="15" w16cid:durableId="117380442">
    <w:abstractNumId w:val="35"/>
  </w:num>
  <w:num w:numId="16" w16cid:durableId="1058363252">
    <w:abstractNumId w:val="38"/>
  </w:num>
  <w:num w:numId="17" w16cid:durableId="609092761">
    <w:abstractNumId w:val="4"/>
  </w:num>
  <w:num w:numId="18" w16cid:durableId="2077777355">
    <w:abstractNumId w:val="24"/>
  </w:num>
  <w:num w:numId="19" w16cid:durableId="1032993571">
    <w:abstractNumId w:val="17"/>
  </w:num>
  <w:num w:numId="20" w16cid:durableId="2056814222">
    <w:abstractNumId w:val="3"/>
  </w:num>
  <w:num w:numId="21" w16cid:durableId="1315182796">
    <w:abstractNumId w:val="37"/>
  </w:num>
  <w:num w:numId="22" w16cid:durableId="722145449">
    <w:abstractNumId w:val="32"/>
  </w:num>
  <w:num w:numId="23" w16cid:durableId="599877782">
    <w:abstractNumId w:val="20"/>
  </w:num>
  <w:num w:numId="24" w16cid:durableId="571158903">
    <w:abstractNumId w:val="7"/>
  </w:num>
  <w:num w:numId="25" w16cid:durableId="1361474377">
    <w:abstractNumId w:val="1"/>
  </w:num>
  <w:num w:numId="26" w16cid:durableId="275673899">
    <w:abstractNumId w:val="21"/>
  </w:num>
  <w:num w:numId="27" w16cid:durableId="665741027">
    <w:abstractNumId w:val="25"/>
  </w:num>
  <w:num w:numId="28" w16cid:durableId="1345209862">
    <w:abstractNumId w:val="26"/>
  </w:num>
  <w:num w:numId="29" w16cid:durableId="1516385742">
    <w:abstractNumId w:val="12"/>
  </w:num>
  <w:num w:numId="30" w16cid:durableId="1558974100">
    <w:abstractNumId w:val="13"/>
  </w:num>
  <w:num w:numId="31" w16cid:durableId="580987150">
    <w:abstractNumId w:val="11"/>
  </w:num>
  <w:num w:numId="32" w16cid:durableId="83117911">
    <w:abstractNumId w:val="14"/>
  </w:num>
  <w:num w:numId="33" w16cid:durableId="1256012696">
    <w:abstractNumId w:val="33"/>
  </w:num>
  <w:num w:numId="34" w16cid:durableId="936717882">
    <w:abstractNumId w:val="6"/>
  </w:num>
  <w:num w:numId="35" w16cid:durableId="1518272887">
    <w:abstractNumId w:val="22"/>
  </w:num>
  <w:num w:numId="36" w16cid:durableId="455176639">
    <w:abstractNumId w:val="31"/>
  </w:num>
  <w:num w:numId="37" w16cid:durableId="252015557">
    <w:abstractNumId w:val="23"/>
  </w:num>
  <w:num w:numId="38" w16cid:durableId="1791390199">
    <w:abstractNumId w:val="18"/>
  </w:num>
  <w:num w:numId="39" w16cid:durableId="1380544932">
    <w:abstractNumId w:val="15"/>
  </w:num>
  <w:num w:numId="40" w16cid:durableId="1695841407">
    <w:abstractNumId w:val="16"/>
  </w:num>
  <w:num w:numId="41" w16cid:durableId="1963612195">
    <w:abstractNumId w:val="30"/>
  </w:num>
  <w:num w:numId="42" w16cid:durableId="87072565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62F"/>
    <w:rsid w:val="000000CA"/>
    <w:rsid w:val="000021C3"/>
    <w:rsid w:val="00002812"/>
    <w:rsid w:val="000149A2"/>
    <w:rsid w:val="00015DCC"/>
    <w:rsid w:val="00017050"/>
    <w:rsid w:val="00027439"/>
    <w:rsid w:val="0003175D"/>
    <w:rsid w:val="00035E9F"/>
    <w:rsid w:val="00036C1A"/>
    <w:rsid w:val="0003736B"/>
    <w:rsid w:val="0004010F"/>
    <w:rsid w:val="0004100D"/>
    <w:rsid w:val="00043721"/>
    <w:rsid w:val="00052372"/>
    <w:rsid w:val="00052B06"/>
    <w:rsid w:val="00053993"/>
    <w:rsid w:val="000568D2"/>
    <w:rsid w:val="00056EDB"/>
    <w:rsid w:val="0006189B"/>
    <w:rsid w:val="00063D5A"/>
    <w:rsid w:val="00064283"/>
    <w:rsid w:val="000701A1"/>
    <w:rsid w:val="00073290"/>
    <w:rsid w:val="00074672"/>
    <w:rsid w:val="00080BCA"/>
    <w:rsid w:val="000821D3"/>
    <w:rsid w:val="00083C92"/>
    <w:rsid w:val="00086176"/>
    <w:rsid w:val="0009468D"/>
    <w:rsid w:val="00097C1F"/>
    <w:rsid w:val="000A0A5D"/>
    <w:rsid w:val="000A53EC"/>
    <w:rsid w:val="000B1DDA"/>
    <w:rsid w:val="000B3BBA"/>
    <w:rsid w:val="000B4299"/>
    <w:rsid w:val="000B4B2D"/>
    <w:rsid w:val="000B64D5"/>
    <w:rsid w:val="000B7D3D"/>
    <w:rsid w:val="000B7E72"/>
    <w:rsid w:val="000C04B5"/>
    <w:rsid w:val="000C499C"/>
    <w:rsid w:val="000C5B4B"/>
    <w:rsid w:val="000C632A"/>
    <w:rsid w:val="000C6979"/>
    <w:rsid w:val="000D1734"/>
    <w:rsid w:val="000D7634"/>
    <w:rsid w:val="000E2B8A"/>
    <w:rsid w:val="000E39FF"/>
    <w:rsid w:val="000E6A08"/>
    <w:rsid w:val="000F0259"/>
    <w:rsid w:val="00100DA3"/>
    <w:rsid w:val="00104797"/>
    <w:rsid w:val="00110AFD"/>
    <w:rsid w:val="00114837"/>
    <w:rsid w:val="00115858"/>
    <w:rsid w:val="001274EE"/>
    <w:rsid w:val="00132C8D"/>
    <w:rsid w:val="00132E56"/>
    <w:rsid w:val="0014401A"/>
    <w:rsid w:val="00150E03"/>
    <w:rsid w:val="0015298B"/>
    <w:rsid w:val="0015343C"/>
    <w:rsid w:val="00155BDB"/>
    <w:rsid w:val="001705B9"/>
    <w:rsid w:val="00170D7D"/>
    <w:rsid w:val="00171512"/>
    <w:rsid w:val="001721F0"/>
    <w:rsid w:val="0018211A"/>
    <w:rsid w:val="00185B20"/>
    <w:rsid w:val="00190C01"/>
    <w:rsid w:val="0019761B"/>
    <w:rsid w:val="001A1D7A"/>
    <w:rsid w:val="001A476A"/>
    <w:rsid w:val="001A5B37"/>
    <w:rsid w:val="001A5E22"/>
    <w:rsid w:val="001A6827"/>
    <w:rsid w:val="001A7708"/>
    <w:rsid w:val="001A7BBB"/>
    <w:rsid w:val="001B09E1"/>
    <w:rsid w:val="001B1374"/>
    <w:rsid w:val="001B24AC"/>
    <w:rsid w:val="001B5CEC"/>
    <w:rsid w:val="001C1CD7"/>
    <w:rsid w:val="001C2836"/>
    <w:rsid w:val="001C29BA"/>
    <w:rsid w:val="001C6022"/>
    <w:rsid w:val="001D0E14"/>
    <w:rsid w:val="001D162E"/>
    <w:rsid w:val="001D6930"/>
    <w:rsid w:val="001D73EC"/>
    <w:rsid w:val="001E0F06"/>
    <w:rsid w:val="001E579B"/>
    <w:rsid w:val="001F1C1E"/>
    <w:rsid w:val="001F2B26"/>
    <w:rsid w:val="001F2CA7"/>
    <w:rsid w:val="00201803"/>
    <w:rsid w:val="00203AB6"/>
    <w:rsid w:val="002111DB"/>
    <w:rsid w:val="00220A59"/>
    <w:rsid w:val="002270B4"/>
    <w:rsid w:val="0023033A"/>
    <w:rsid w:val="00231E3C"/>
    <w:rsid w:val="00232195"/>
    <w:rsid w:val="00235B36"/>
    <w:rsid w:val="0023715C"/>
    <w:rsid w:val="00243374"/>
    <w:rsid w:val="002452BE"/>
    <w:rsid w:val="00245869"/>
    <w:rsid w:val="00250DA6"/>
    <w:rsid w:val="002546FF"/>
    <w:rsid w:val="002562C1"/>
    <w:rsid w:val="00264A51"/>
    <w:rsid w:val="00264A6D"/>
    <w:rsid w:val="00264EA9"/>
    <w:rsid w:val="00265039"/>
    <w:rsid w:val="00270DDB"/>
    <w:rsid w:val="00273313"/>
    <w:rsid w:val="002821DC"/>
    <w:rsid w:val="00282B39"/>
    <w:rsid w:val="00282E5B"/>
    <w:rsid w:val="00285A25"/>
    <w:rsid w:val="00286EAB"/>
    <w:rsid w:val="002919D7"/>
    <w:rsid w:val="0029477F"/>
    <w:rsid w:val="00294FED"/>
    <w:rsid w:val="002A0A1D"/>
    <w:rsid w:val="002A1592"/>
    <w:rsid w:val="002A15D1"/>
    <w:rsid w:val="002A1A44"/>
    <w:rsid w:val="002A2A6B"/>
    <w:rsid w:val="002A5522"/>
    <w:rsid w:val="002A60C5"/>
    <w:rsid w:val="002A7E58"/>
    <w:rsid w:val="002B1404"/>
    <w:rsid w:val="002B1F1D"/>
    <w:rsid w:val="002B42FA"/>
    <w:rsid w:val="002B5CC8"/>
    <w:rsid w:val="002B66FD"/>
    <w:rsid w:val="002C2C63"/>
    <w:rsid w:val="002C2D40"/>
    <w:rsid w:val="002D1D47"/>
    <w:rsid w:val="002D4A4A"/>
    <w:rsid w:val="002E459B"/>
    <w:rsid w:val="002E4864"/>
    <w:rsid w:val="002F2DF6"/>
    <w:rsid w:val="002F77B8"/>
    <w:rsid w:val="00300D02"/>
    <w:rsid w:val="003012CC"/>
    <w:rsid w:val="00305E9C"/>
    <w:rsid w:val="00305EA3"/>
    <w:rsid w:val="00307047"/>
    <w:rsid w:val="00311323"/>
    <w:rsid w:val="00311328"/>
    <w:rsid w:val="003142A2"/>
    <w:rsid w:val="00314508"/>
    <w:rsid w:val="00315570"/>
    <w:rsid w:val="00316F50"/>
    <w:rsid w:val="0031728F"/>
    <w:rsid w:val="00320A2F"/>
    <w:rsid w:val="00321DAB"/>
    <w:rsid w:val="0032543D"/>
    <w:rsid w:val="00334467"/>
    <w:rsid w:val="0033497B"/>
    <w:rsid w:val="0033573D"/>
    <w:rsid w:val="00335A67"/>
    <w:rsid w:val="00341D21"/>
    <w:rsid w:val="0034319E"/>
    <w:rsid w:val="00346530"/>
    <w:rsid w:val="00346ABE"/>
    <w:rsid w:val="00361E1D"/>
    <w:rsid w:val="003621EF"/>
    <w:rsid w:val="003624D9"/>
    <w:rsid w:val="00366839"/>
    <w:rsid w:val="00376C81"/>
    <w:rsid w:val="00381179"/>
    <w:rsid w:val="00386CED"/>
    <w:rsid w:val="003A0512"/>
    <w:rsid w:val="003A6082"/>
    <w:rsid w:val="003A6A25"/>
    <w:rsid w:val="003B2203"/>
    <w:rsid w:val="003B5552"/>
    <w:rsid w:val="003B5CB9"/>
    <w:rsid w:val="003C0993"/>
    <w:rsid w:val="003C1C9E"/>
    <w:rsid w:val="003C2382"/>
    <w:rsid w:val="003C25CE"/>
    <w:rsid w:val="003C4407"/>
    <w:rsid w:val="003C4988"/>
    <w:rsid w:val="003C6E91"/>
    <w:rsid w:val="003D093F"/>
    <w:rsid w:val="003D1D5A"/>
    <w:rsid w:val="003D222F"/>
    <w:rsid w:val="003D407F"/>
    <w:rsid w:val="003D4190"/>
    <w:rsid w:val="003D5D71"/>
    <w:rsid w:val="003D5FA9"/>
    <w:rsid w:val="003E6F16"/>
    <w:rsid w:val="003E7534"/>
    <w:rsid w:val="003F38A9"/>
    <w:rsid w:val="003F480D"/>
    <w:rsid w:val="003F62BA"/>
    <w:rsid w:val="004015EB"/>
    <w:rsid w:val="00401BF6"/>
    <w:rsid w:val="00402F59"/>
    <w:rsid w:val="004041D0"/>
    <w:rsid w:val="004055B2"/>
    <w:rsid w:val="00407EBC"/>
    <w:rsid w:val="00410394"/>
    <w:rsid w:val="00430071"/>
    <w:rsid w:val="0043219D"/>
    <w:rsid w:val="00435A81"/>
    <w:rsid w:val="00440218"/>
    <w:rsid w:val="00443671"/>
    <w:rsid w:val="00451752"/>
    <w:rsid w:val="00452939"/>
    <w:rsid w:val="00452AE1"/>
    <w:rsid w:val="00453524"/>
    <w:rsid w:val="004538DF"/>
    <w:rsid w:val="00453EBA"/>
    <w:rsid w:val="004576FD"/>
    <w:rsid w:val="00457C6F"/>
    <w:rsid w:val="00457CAF"/>
    <w:rsid w:val="00461845"/>
    <w:rsid w:val="004668DA"/>
    <w:rsid w:val="00475AF0"/>
    <w:rsid w:val="004811AF"/>
    <w:rsid w:val="00486336"/>
    <w:rsid w:val="004915AE"/>
    <w:rsid w:val="00493FF0"/>
    <w:rsid w:val="004A1C53"/>
    <w:rsid w:val="004A7135"/>
    <w:rsid w:val="004A7D2B"/>
    <w:rsid w:val="004B37DF"/>
    <w:rsid w:val="004B4317"/>
    <w:rsid w:val="004B5EE5"/>
    <w:rsid w:val="004C4DE3"/>
    <w:rsid w:val="004C66E3"/>
    <w:rsid w:val="004C69ED"/>
    <w:rsid w:val="004D018C"/>
    <w:rsid w:val="004D02AC"/>
    <w:rsid w:val="004D2839"/>
    <w:rsid w:val="004D3500"/>
    <w:rsid w:val="004D61F6"/>
    <w:rsid w:val="004D7511"/>
    <w:rsid w:val="004D7CB9"/>
    <w:rsid w:val="004E279F"/>
    <w:rsid w:val="004E44CB"/>
    <w:rsid w:val="004E7166"/>
    <w:rsid w:val="004E752A"/>
    <w:rsid w:val="004F0BD7"/>
    <w:rsid w:val="004F7EE4"/>
    <w:rsid w:val="00513FE4"/>
    <w:rsid w:val="0051691D"/>
    <w:rsid w:val="00516EE9"/>
    <w:rsid w:val="005211A9"/>
    <w:rsid w:val="00522006"/>
    <w:rsid w:val="00525110"/>
    <w:rsid w:val="005305BE"/>
    <w:rsid w:val="005370D4"/>
    <w:rsid w:val="00537EC7"/>
    <w:rsid w:val="00542317"/>
    <w:rsid w:val="00554092"/>
    <w:rsid w:val="005542E3"/>
    <w:rsid w:val="00554314"/>
    <w:rsid w:val="005577CE"/>
    <w:rsid w:val="0056354A"/>
    <w:rsid w:val="00564207"/>
    <w:rsid w:val="0057162E"/>
    <w:rsid w:val="0057495C"/>
    <w:rsid w:val="0057628E"/>
    <w:rsid w:val="00576994"/>
    <w:rsid w:val="00577BB5"/>
    <w:rsid w:val="00577C62"/>
    <w:rsid w:val="005865B5"/>
    <w:rsid w:val="005879A1"/>
    <w:rsid w:val="005902D0"/>
    <w:rsid w:val="00593FF1"/>
    <w:rsid w:val="0059BA96"/>
    <w:rsid w:val="005A1FA4"/>
    <w:rsid w:val="005A474A"/>
    <w:rsid w:val="005B4C08"/>
    <w:rsid w:val="005C5297"/>
    <w:rsid w:val="005C74F5"/>
    <w:rsid w:val="005D22AF"/>
    <w:rsid w:val="005D53C0"/>
    <w:rsid w:val="005D5DF7"/>
    <w:rsid w:val="005E471F"/>
    <w:rsid w:val="005E4C21"/>
    <w:rsid w:val="005E6538"/>
    <w:rsid w:val="005F23D6"/>
    <w:rsid w:val="00601D89"/>
    <w:rsid w:val="006035B7"/>
    <w:rsid w:val="00603D28"/>
    <w:rsid w:val="006040CA"/>
    <w:rsid w:val="0061170D"/>
    <w:rsid w:val="00614EDB"/>
    <w:rsid w:val="0061688B"/>
    <w:rsid w:val="00620A4C"/>
    <w:rsid w:val="00623D63"/>
    <w:rsid w:val="00631CB8"/>
    <w:rsid w:val="00634315"/>
    <w:rsid w:val="006352BC"/>
    <w:rsid w:val="0063684B"/>
    <w:rsid w:val="00636B38"/>
    <w:rsid w:val="00637A94"/>
    <w:rsid w:val="006505D6"/>
    <w:rsid w:val="00650903"/>
    <w:rsid w:val="00650CB9"/>
    <w:rsid w:val="006525A8"/>
    <w:rsid w:val="00653E93"/>
    <w:rsid w:val="00657A8C"/>
    <w:rsid w:val="00660ECC"/>
    <w:rsid w:val="00674F91"/>
    <w:rsid w:val="00675EC2"/>
    <w:rsid w:val="00676AA1"/>
    <w:rsid w:val="00677407"/>
    <w:rsid w:val="00677557"/>
    <w:rsid w:val="00681CE8"/>
    <w:rsid w:val="00685253"/>
    <w:rsid w:val="006955EB"/>
    <w:rsid w:val="006A335D"/>
    <w:rsid w:val="006A38CC"/>
    <w:rsid w:val="006A66A8"/>
    <w:rsid w:val="006B0A23"/>
    <w:rsid w:val="006B170A"/>
    <w:rsid w:val="006B458B"/>
    <w:rsid w:val="006C142D"/>
    <w:rsid w:val="006C4A95"/>
    <w:rsid w:val="006C4AAB"/>
    <w:rsid w:val="006C6215"/>
    <w:rsid w:val="006C6BCD"/>
    <w:rsid w:val="006D162F"/>
    <w:rsid w:val="006D2509"/>
    <w:rsid w:val="006D3613"/>
    <w:rsid w:val="006D3E8B"/>
    <w:rsid w:val="006D58B0"/>
    <w:rsid w:val="006D71A4"/>
    <w:rsid w:val="006E4606"/>
    <w:rsid w:val="006F18F6"/>
    <w:rsid w:val="006F6B03"/>
    <w:rsid w:val="0070041B"/>
    <w:rsid w:val="007010A9"/>
    <w:rsid w:val="00706280"/>
    <w:rsid w:val="00707276"/>
    <w:rsid w:val="00710B11"/>
    <w:rsid w:val="00720BA7"/>
    <w:rsid w:val="00722182"/>
    <w:rsid w:val="00722B84"/>
    <w:rsid w:val="00723A92"/>
    <w:rsid w:val="00724AF6"/>
    <w:rsid w:val="007303B2"/>
    <w:rsid w:val="00731DB1"/>
    <w:rsid w:val="00736CF3"/>
    <w:rsid w:val="00737A96"/>
    <w:rsid w:val="00746B41"/>
    <w:rsid w:val="0075370E"/>
    <w:rsid w:val="00753F3F"/>
    <w:rsid w:val="00766638"/>
    <w:rsid w:val="00766D0C"/>
    <w:rsid w:val="00783742"/>
    <w:rsid w:val="007858D5"/>
    <w:rsid w:val="0079356A"/>
    <w:rsid w:val="007966C5"/>
    <w:rsid w:val="007A0221"/>
    <w:rsid w:val="007A20D7"/>
    <w:rsid w:val="007B3C76"/>
    <w:rsid w:val="007B43A3"/>
    <w:rsid w:val="007B4C3F"/>
    <w:rsid w:val="007B4E21"/>
    <w:rsid w:val="007B77FA"/>
    <w:rsid w:val="007C0837"/>
    <w:rsid w:val="007C0CDB"/>
    <w:rsid w:val="007D041C"/>
    <w:rsid w:val="007D608D"/>
    <w:rsid w:val="007E0FD7"/>
    <w:rsid w:val="007E1564"/>
    <w:rsid w:val="007E7C06"/>
    <w:rsid w:val="007F0DE9"/>
    <w:rsid w:val="007F285A"/>
    <w:rsid w:val="007F785B"/>
    <w:rsid w:val="00801AD0"/>
    <w:rsid w:val="00801C52"/>
    <w:rsid w:val="0080350E"/>
    <w:rsid w:val="00812C5D"/>
    <w:rsid w:val="00814AB7"/>
    <w:rsid w:val="00816A30"/>
    <w:rsid w:val="00820713"/>
    <w:rsid w:val="00823632"/>
    <w:rsid w:val="00823902"/>
    <w:rsid w:val="0082496A"/>
    <w:rsid w:val="0082541E"/>
    <w:rsid w:val="008313D8"/>
    <w:rsid w:val="00832BB7"/>
    <w:rsid w:val="00837E77"/>
    <w:rsid w:val="0084560D"/>
    <w:rsid w:val="008463F3"/>
    <w:rsid w:val="00846C52"/>
    <w:rsid w:val="00860920"/>
    <w:rsid w:val="0086301E"/>
    <w:rsid w:val="00864884"/>
    <w:rsid w:val="00865BA3"/>
    <w:rsid w:val="008672D4"/>
    <w:rsid w:val="008731B0"/>
    <w:rsid w:val="008738F8"/>
    <w:rsid w:val="00873D53"/>
    <w:rsid w:val="0087421F"/>
    <w:rsid w:val="00874EC5"/>
    <w:rsid w:val="00877588"/>
    <w:rsid w:val="00877781"/>
    <w:rsid w:val="00880245"/>
    <w:rsid w:val="00880BA7"/>
    <w:rsid w:val="00882ADC"/>
    <w:rsid w:val="0088483D"/>
    <w:rsid w:val="00885510"/>
    <w:rsid w:val="008855CD"/>
    <w:rsid w:val="008867C6"/>
    <w:rsid w:val="0089133B"/>
    <w:rsid w:val="008919A7"/>
    <w:rsid w:val="008A1038"/>
    <w:rsid w:val="008A324E"/>
    <w:rsid w:val="008A56C7"/>
    <w:rsid w:val="008B0B97"/>
    <w:rsid w:val="008B236F"/>
    <w:rsid w:val="008B2A41"/>
    <w:rsid w:val="008B2F2F"/>
    <w:rsid w:val="008B429B"/>
    <w:rsid w:val="008B4424"/>
    <w:rsid w:val="008B679F"/>
    <w:rsid w:val="008B7A39"/>
    <w:rsid w:val="008B7D3C"/>
    <w:rsid w:val="008C27BD"/>
    <w:rsid w:val="008D5B51"/>
    <w:rsid w:val="008D7350"/>
    <w:rsid w:val="008F33CD"/>
    <w:rsid w:val="008F41B4"/>
    <w:rsid w:val="008F79DD"/>
    <w:rsid w:val="008F7DCA"/>
    <w:rsid w:val="009046C0"/>
    <w:rsid w:val="009053CD"/>
    <w:rsid w:val="00906EFF"/>
    <w:rsid w:val="00913295"/>
    <w:rsid w:val="00913E6F"/>
    <w:rsid w:val="00920C47"/>
    <w:rsid w:val="00921930"/>
    <w:rsid w:val="00922FC7"/>
    <w:rsid w:val="009312C4"/>
    <w:rsid w:val="009315A7"/>
    <w:rsid w:val="00933A14"/>
    <w:rsid w:val="00936EF4"/>
    <w:rsid w:val="00940818"/>
    <w:rsid w:val="009514E2"/>
    <w:rsid w:val="00952FF6"/>
    <w:rsid w:val="009702B9"/>
    <w:rsid w:val="00971B8D"/>
    <w:rsid w:val="00973705"/>
    <w:rsid w:val="009815AA"/>
    <w:rsid w:val="00982B74"/>
    <w:rsid w:val="0098462A"/>
    <w:rsid w:val="00985496"/>
    <w:rsid w:val="00986FD5"/>
    <w:rsid w:val="00990028"/>
    <w:rsid w:val="0099115B"/>
    <w:rsid w:val="00992E50"/>
    <w:rsid w:val="009934C4"/>
    <w:rsid w:val="00995B6F"/>
    <w:rsid w:val="00997782"/>
    <w:rsid w:val="009A4825"/>
    <w:rsid w:val="009B0116"/>
    <w:rsid w:val="009B0C1D"/>
    <w:rsid w:val="009B3634"/>
    <w:rsid w:val="009C3AA8"/>
    <w:rsid w:val="009C660F"/>
    <w:rsid w:val="009C6683"/>
    <w:rsid w:val="009C6B56"/>
    <w:rsid w:val="009C7D10"/>
    <w:rsid w:val="009D1B3D"/>
    <w:rsid w:val="009D7C01"/>
    <w:rsid w:val="009E0726"/>
    <w:rsid w:val="009E11CA"/>
    <w:rsid w:val="009E3596"/>
    <w:rsid w:val="009E3CFF"/>
    <w:rsid w:val="009E40AA"/>
    <w:rsid w:val="009F69D2"/>
    <w:rsid w:val="00A01F26"/>
    <w:rsid w:val="00A024E6"/>
    <w:rsid w:val="00A04A13"/>
    <w:rsid w:val="00A067D0"/>
    <w:rsid w:val="00A1038C"/>
    <w:rsid w:val="00A1088A"/>
    <w:rsid w:val="00A13C83"/>
    <w:rsid w:val="00A22194"/>
    <w:rsid w:val="00A25C4F"/>
    <w:rsid w:val="00A26F3F"/>
    <w:rsid w:val="00A27593"/>
    <w:rsid w:val="00A35FDF"/>
    <w:rsid w:val="00A41A34"/>
    <w:rsid w:val="00A421B3"/>
    <w:rsid w:val="00A429A4"/>
    <w:rsid w:val="00A43EC8"/>
    <w:rsid w:val="00A51F71"/>
    <w:rsid w:val="00A530CC"/>
    <w:rsid w:val="00A55449"/>
    <w:rsid w:val="00A62DEA"/>
    <w:rsid w:val="00A67BAD"/>
    <w:rsid w:val="00A705DD"/>
    <w:rsid w:val="00A830F8"/>
    <w:rsid w:val="00A92119"/>
    <w:rsid w:val="00A97390"/>
    <w:rsid w:val="00AA09C9"/>
    <w:rsid w:val="00AA4BAD"/>
    <w:rsid w:val="00AA54BB"/>
    <w:rsid w:val="00AB0C58"/>
    <w:rsid w:val="00AB1141"/>
    <w:rsid w:val="00AB4CD4"/>
    <w:rsid w:val="00AB75E2"/>
    <w:rsid w:val="00AD43A7"/>
    <w:rsid w:val="00AD50F3"/>
    <w:rsid w:val="00AD7EA0"/>
    <w:rsid w:val="00AE237E"/>
    <w:rsid w:val="00AE46F3"/>
    <w:rsid w:val="00AE59F9"/>
    <w:rsid w:val="00AE6307"/>
    <w:rsid w:val="00AE66DF"/>
    <w:rsid w:val="00AF0CAE"/>
    <w:rsid w:val="00AF2FCD"/>
    <w:rsid w:val="00AF337E"/>
    <w:rsid w:val="00AF4445"/>
    <w:rsid w:val="00B00805"/>
    <w:rsid w:val="00B008D6"/>
    <w:rsid w:val="00B014E6"/>
    <w:rsid w:val="00B048BA"/>
    <w:rsid w:val="00B132E9"/>
    <w:rsid w:val="00B22121"/>
    <w:rsid w:val="00B231C5"/>
    <w:rsid w:val="00B30A57"/>
    <w:rsid w:val="00B3346F"/>
    <w:rsid w:val="00B572FD"/>
    <w:rsid w:val="00B751D4"/>
    <w:rsid w:val="00B76F4F"/>
    <w:rsid w:val="00B81F2C"/>
    <w:rsid w:val="00B82B1D"/>
    <w:rsid w:val="00B82E89"/>
    <w:rsid w:val="00B83413"/>
    <w:rsid w:val="00B85133"/>
    <w:rsid w:val="00B8744C"/>
    <w:rsid w:val="00B9574A"/>
    <w:rsid w:val="00B95DBF"/>
    <w:rsid w:val="00BB31BE"/>
    <w:rsid w:val="00BC4A17"/>
    <w:rsid w:val="00BD002D"/>
    <w:rsid w:val="00BD290A"/>
    <w:rsid w:val="00BD4026"/>
    <w:rsid w:val="00BD55C5"/>
    <w:rsid w:val="00BD6433"/>
    <w:rsid w:val="00BD6AEE"/>
    <w:rsid w:val="00BD7A9D"/>
    <w:rsid w:val="00BE1A14"/>
    <w:rsid w:val="00BE3618"/>
    <w:rsid w:val="00BE39DC"/>
    <w:rsid w:val="00BF6137"/>
    <w:rsid w:val="00BF690F"/>
    <w:rsid w:val="00C01F83"/>
    <w:rsid w:val="00C07E1F"/>
    <w:rsid w:val="00C10734"/>
    <w:rsid w:val="00C14C7A"/>
    <w:rsid w:val="00C24EEC"/>
    <w:rsid w:val="00C334ED"/>
    <w:rsid w:val="00C33D70"/>
    <w:rsid w:val="00C4072A"/>
    <w:rsid w:val="00C43FF8"/>
    <w:rsid w:val="00C47794"/>
    <w:rsid w:val="00C51901"/>
    <w:rsid w:val="00C52078"/>
    <w:rsid w:val="00C52414"/>
    <w:rsid w:val="00C54B35"/>
    <w:rsid w:val="00C57786"/>
    <w:rsid w:val="00C601D7"/>
    <w:rsid w:val="00C618F2"/>
    <w:rsid w:val="00C61C6F"/>
    <w:rsid w:val="00C65891"/>
    <w:rsid w:val="00C67A53"/>
    <w:rsid w:val="00C7323C"/>
    <w:rsid w:val="00C740CA"/>
    <w:rsid w:val="00C80734"/>
    <w:rsid w:val="00C91D09"/>
    <w:rsid w:val="00C95144"/>
    <w:rsid w:val="00C96163"/>
    <w:rsid w:val="00CA0400"/>
    <w:rsid w:val="00CA2AD2"/>
    <w:rsid w:val="00CA48BA"/>
    <w:rsid w:val="00CA5148"/>
    <w:rsid w:val="00CA5338"/>
    <w:rsid w:val="00CB0A7A"/>
    <w:rsid w:val="00CB2F0F"/>
    <w:rsid w:val="00CB4EB4"/>
    <w:rsid w:val="00CB78B8"/>
    <w:rsid w:val="00CC02ED"/>
    <w:rsid w:val="00CC780A"/>
    <w:rsid w:val="00CD3013"/>
    <w:rsid w:val="00CE4E48"/>
    <w:rsid w:val="00CE5B64"/>
    <w:rsid w:val="00CE6F26"/>
    <w:rsid w:val="00CF0DD9"/>
    <w:rsid w:val="00CF1F85"/>
    <w:rsid w:val="00CF5C34"/>
    <w:rsid w:val="00CF6DB0"/>
    <w:rsid w:val="00CF7477"/>
    <w:rsid w:val="00D1159E"/>
    <w:rsid w:val="00D1250D"/>
    <w:rsid w:val="00D12752"/>
    <w:rsid w:val="00D210E3"/>
    <w:rsid w:val="00D23275"/>
    <w:rsid w:val="00D23A34"/>
    <w:rsid w:val="00D23AD1"/>
    <w:rsid w:val="00D274CF"/>
    <w:rsid w:val="00D30C94"/>
    <w:rsid w:val="00D36438"/>
    <w:rsid w:val="00D37F51"/>
    <w:rsid w:val="00D42016"/>
    <w:rsid w:val="00D4633B"/>
    <w:rsid w:val="00D47356"/>
    <w:rsid w:val="00D519D9"/>
    <w:rsid w:val="00D53AD9"/>
    <w:rsid w:val="00D6139B"/>
    <w:rsid w:val="00D65D90"/>
    <w:rsid w:val="00D720EE"/>
    <w:rsid w:val="00D732DC"/>
    <w:rsid w:val="00D74854"/>
    <w:rsid w:val="00D758BB"/>
    <w:rsid w:val="00D80307"/>
    <w:rsid w:val="00D80FAC"/>
    <w:rsid w:val="00D82ACE"/>
    <w:rsid w:val="00D85B12"/>
    <w:rsid w:val="00D93B79"/>
    <w:rsid w:val="00D9561A"/>
    <w:rsid w:val="00D979B9"/>
    <w:rsid w:val="00DA137B"/>
    <w:rsid w:val="00DA6A2D"/>
    <w:rsid w:val="00DB6926"/>
    <w:rsid w:val="00DC4E5E"/>
    <w:rsid w:val="00DC668B"/>
    <w:rsid w:val="00DC6D85"/>
    <w:rsid w:val="00DD1799"/>
    <w:rsid w:val="00DD423F"/>
    <w:rsid w:val="00DD436D"/>
    <w:rsid w:val="00DD7077"/>
    <w:rsid w:val="00DE4302"/>
    <w:rsid w:val="00DE79AA"/>
    <w:rsid w:val="00DF3743"/>
    <w:rsid w:val="00E021DB"/>
    <w:rsid w:val="00E04551"/>
    <w:rsid w:val="00E06047"/>
    <w:rsid w:val="00E10451"/>
    <w:rsid w:val="00E22D8D"/>
    <w:rsid w:val="00E23941"/>
    <w:rsid w:val="00E26E18"/>
    <w:rsid w:val="00E342F9"/>
    <w:rsid w:val="00E43141"/>
    <w:rsid w:val="00E525A0"/>
    <w:rsid w:val="00E542C7"/>
    <w:rsid w:val="00E54FB1"/>
    <w:rsid w:val="00E551E0"/>
    <w:rsid w:val="00E601A1"/>
    <w:rsid w:val="00E61352"/>
    <w:rsid w:val="00E6189C"/>
    <w:rsid w:val="00E630B9"/>
    <w:rsid w:val="00E7193D"/>
    <w:rsid w:val="00E7542F"/>
    <w:rsid w:val="00E81C95"/>
    <w:rsid w:val="00E86478"/>
    <w:rsid w:val="00E87474"/>
    <w:rsid w:val="00E87C39"/>
    <w:rsid w:val="00E94155"/>
    <w:rsid w:val="00E96596"/>
    <w:rsid w:val="00E97685"/>
    <w:rsid w:val="00EA10B2"/>
    <w:rsid w:val="00EA32B6"/>
    <w:rsid w:val="00EA7C36"/>
    <w:rsid w:val="00EA7F3D"/>
    <w:rsid w:val="00EB4300"/>
    <w:rsid w:val="00EB50CC"/>
    <w:rsid w:val="00EC0C55"/>
    <w:rsid w:val="00ED1A9F"/>
    <w:rsid w:val="00ED464D"/>
    <w:rsid w:val="00ED54C6"/>
    <w:rsid w:val="00ED6369"/>
    <w:rsid w:val="00ED6905"/>
    <w:rsid w:val="00ED79FE"/>
    <w:rsid w:val="00EE1E56"/>
    <w:rsid w:val="00EE4238"/>
    <w:rsid w:val="00EE75CA"/>
    <w:rsid w:val="00EF6E2C"/>
    <w:rsid w:val="00F0618A"/>
    <w:rsid w:val="00F10360"/>
    <w:rsid w:val="00F10BA2"/>
    <w:rsid w:val="00F11278"/>
    <w:rsid w:val="00F11F4E"/>
    <w:rsid w:val="00F14FAC"/>
    <w:rsid w:val="00F1654B"/>
    <w:rsid w:val="00F177C8"/>
    <w:rsid w:val="00F23799"/>
    <w:rsid w:val="00F24E66"/>
    <w:rsid w:val="00F26DED"/>
    <w:rsid w:val="00F31A3E"/>
    <w:rsid w:val="00F37273"/>
    <w:rsid w:val="00F50C3D"/>
    <w:rsid w:val="00F52657"/>
    <w:rsid w:val="00F60F54"/>
    <w:rsid w:val="00F72583"/>
    <w:rsid w:val="00F816E2"/>
    <w:rsid w:val="00F8192E"/>
    <w:rsid w:val="00F87E6C"/>
    <w:rsid w:val="00F90B6D"/>
    <w:rsid w:val="00F90FA6"/>
    <w:rsid w:val="00F91D22"/>
    <w:rsid w:val="00F94405"/>
    <w:rsid w:val="00F94D0C"/>
    <w:rsid w:val="00F955B8"/>
    <w:rsid w:val="00F95799"/>
    <w:rsid w:val="00FB390B"/>
    <w:rsid w:val="00FB3E6C"/>
    <w:rsid w:val="00FB47A1"/>
    <w:rsid w:val="00FC04A4"/>
    <w:rsid w:val="00FC3B1D"/>
    <w:rsid w:val="00FC52F8"/>
    <w:rsid w:val="00FC76CD"/>
    <w:rsid w:val="00FD0778"/>
    <w:rsid w:val="00FD2D0C"/>
    <w:rsid w:val="00FD74DB"/>
    <w:rsid w:val="00FE180B"/>
    <w:rsid w:val="00FE28BE"/>
    <w:rsid w:val="00FE39DC"/>
    <w:rsid w:val="00FF065E"/>
    <w:rsid w:val="00FF0DE5"/>
    <w:rsid w:val="00FF33F6"/>
    <w:rsid w:val="00FF41F3"/>
    <w:rsid w:val="0109E306"/>
    <w:rsid w:val="01D1F09C"/>
    <w:rsid w:val="01F712AE"/>
    <w:rsid w:val="02084545"/>
    <w:rsid w:val="02349E88"/>
    <w:rsid w:val="024115B2"/>
    <w:rsid w:val="028439D8"/>
    <w:rsid w:val="02A3EDFA"/>
    <w:rsid w:val="02D182F4"/>
    <w:rsid w:val="02D1B82B"/>
    <w:rsid w:val="02E50580"/>
    <w:rsid w:val="02FB1BDF"/>
    <w:rsid w:val="032E7255"/>
    <w:rsid w:val="036E95B3"/>
    <w:rsid w:val="038CBCAF"/>
    <w:rsid w:val="040CE837"/>
    <w:rsid w:val="044ECE23"/>
    <w:rsid w:val="04766ED0"/>
    <w:rsid w:val="04794DFD"/>
    <w:rsid w:val="04A23D78"/>
    <w:rsid w:val="0517C018"/>
    <w:rsid w:val="054D29FD"/>
    <w:rsid w:val="055D040E"/>
    <w:rsid w:val="0572E897"/>
    <w:rsid w:val="05CC1179"/>
    <w:rsid w:val="0617AF49"/>
    <w:rsid w:val="063C2793"/>
    <w:rsid w:val="06764DF6"/>
    <w:rsid w:val="06A74928"/>
    <w:rsid w:val="06EBF0E7"/>
    <w:rsid w:val="075E6591"/>
    <w:rsid w:val="0789C8E4"/>
    <w:rsid w:val="07CEA9A8"/>
    <w:rsid w:val="07E57425"/>
    <w:rsid w:val="0903ECE5"/>
    <w:rsid w:val="093B4139"/>
    <w:rsid w:val="09A3B3AA"/>
    <w:rsid w:val="09DB8250"/>
    <w:rsid w:val="0A40329C"/>
    <w:rsid w:val="0B3FAB58"/>
    <w:rsid w:val="0B61745E"/>
    <w:rsid w:val="0B7E1A61"/>
    <w:rsid w:val="0B87FC46"/>
    <w:rsid w:val="0B8B2E0C"/>
    <w:rsid w:val="0C8A215E"/>
    <w:rsid w:val="0C8A79E9"/>
    <w:rsid w:val="0CAA989B"/>
    <w:rsid w:val="0D5161A1"/>
    <w:rsid w:val="0DB7A9E6"/>
    <w:rsid w:val="0E264BAE"/>
    <w:rsid w:val="0EDF66A0"/>
    <w:rsid w:val="0EEA1B5C"/>
    <w:rsid w:val="0F01CBCE"/>
    <w:rsid w:val="0F6616DF"/>
    <w:rsid w:val="104373FC"/>
    <w:rsid w:val="10C3176F"/>
    <w:rsid w:val="10E42C57"/>
    <w:rsid w:val="11459914"/>
    <w:rsid w:val="114E4A45"/>
    <w:rsid w:val="1179B9D3"/>
    <w:rsid w:val="11F530D9"/>
    <w:rsid w:val="12129AD3"/>
    <w:rsid w:val="125FE3EF"/>
    <w:rsid w:val="12DBA7F9"/>
    <w:rsid w:val="1391DF3B"/>
    <w:rsid w:val="139FDCB9"/>
    <w:rsid w:val="1434BA6D"/>
    <w:rsid w:val="148692BA"/>
    <w:rsid w:val="1546531B"/>
    <w:rsid w:val="1583259F"/>
    <w:rsid w:val="15BE71D0"/>
    <w:rsid w:val="15E0120D"/>
    <w:rsid w:val="16002763"/>
    <w:rsid w:val="16119615"/>
    <w:rsid w:val="162C31E0"/>
    <w:rsid w:val="1637F410"/>
    <w:rsid w:val="16BF6863"/>
    <w:rsid w:val="16F6B050"/>
    <w:rsid w:val="172E14E3"/>
    <w:rsid w:val="17AC800F"/>
    <w:rsid w:val="182FB5ED"/>
    <w:rsid w:val="187ABA15"/>
    <w:rsid w:val="18BF1A84"/>
    <w:rsid w:val="18E560FA"/>
    <w:rsid w:val="192A393C"/>
    <w:rsid w:val="1A047FC1"/>
    <w:rsid w:val="1A32B1C8"/>
    <w:rsid w:val="1A352B53"/>
    <w:rsid w:val="1A5B1BC3"/>
    <w:rsid w:val="1A8F7F02"/>
    <w:rsid w:val="1AB7F5F4"/>
    <w:rsid w:val="1B4A4266"/>
    <w:rsid w:val="1BA3FE32"/>
    <w:rsid w:val="1BA96521"/>
    <w:rsid w:val="1BB356F6"/>
    <w:rsid w:val="1C1E282A"/>
    <w:rsid w:val="1D1B5967"/>
    <w:rsid w:val="1D4CC42E"/>
    <w:rsid w:val="1D56AF3B"/>
    <w:rsid w:val="1E572C7E"/>
    <w:rsid w:val="1F44BFEB"/>
    <w:rsid w:val="1F8E028A"/>
    <w:rsid w:val="2036195A"/>
    <w:rsid w:val="2119832E"/>
    <w:rsid w:val="214F823E"/>
    <w:rsid w:val="216033BF"/>
    <w:rsid w:val="2163AA64"/>
    <w:rsid w:val="216E835F"/>
    <w:rsid w:val="2253AFA1"/>
    <w:rsid w:val="226456D9"/>
    <w:rsid w:val="22769F31"/>
    <w:rsid w:val="229B5E83"/>
    <w:rsid w:val="23798E92"/>
    <w:rsid w:val="239180C3"/>
    <w:rsid w:val="23B5C1DD"/>
    <w:rsid w:val="23DAEB40"/>
    <w:rsid w:val="24138D38"/>
    <w:rsid w:val="2436B640"/>
    <w:rsid w:val="24E67E49"/>
    <w:rsid w:val="2529072E"/>
    <w:rsid w:val="253B4F63"/>
    <w:rsid w:val="256E8FAE"/>
    <w:rsid w:val="2596C7D3"/>
    <w:rsid w:val="25C0B452"/>
    <w:rsid w:val="25CD7FA4"/>
    <w:rsid w:val="25F44A28"/>
    <w:rsid w:val="263FD25B"/>
    <w:rsid w:val="2687DE6A"/>
    <w:rsid w:val="268BDA11"/>
    <w:rsid w:val="2706EB70"/>
    <w:rsid w:val="27412834"/>
    <w:rsid w:val="278C2CFF"/>
    <w:rsid w:val="27926BDA"/>
    <w:rsid w:val="28BEC155"/>
    <w:rsid w:val="28F29398"/>
    <w:rsid w:val="28F41104"/>
    <w:rsid w:val="292B83A0"/>
    <w:rsid w:val="293E7AF3"/>
    <w:rsid w:val="295A1C8C"/>
    <w:rsid w:val="299C5D7E"/>
    <w:rsid w:val="29B92638"/>
    <w:rsid w:val="2A728B23"/>
    <w:rsid w:val="2AB60E55"/>
    <w:rsid w:val="2AD5F7BF"/>
    <w:rsid w:val="2B40683B"/>
    <w:rsid w:val="2C28D5ED"/>
    <w:rsid w:val="2C99BD71"/>
    <w:rsid w:val="2CDA6124"/>
    <w:rsid w:val="2D0501BD"/>
    <w:rsid w:val="2D5C197B"/>
    <w:rsid w:val="2DD73F92"/>
    <w:rsid w:val="2EE2FA78"/>
    <w:rsid w:val="2FA93171"/>
    <w:rsid w:val="2FFE7490"/>
    <w:rsid w:val="300DABC8"/>
    <w:rsid w:val="301592D0"/>
    <w:rsid w:val="3048C6D8"/>
    <w:rsid w:val="30FE27A6"/>
    <w:rsid w:val="31294A58"/>
    <w:rsid w:val="31857AE7"/>
    <w:rsid w:val="32050AC4"/>
    <w:rsid w:val="32C1B88E"/>
    <w:rsid w:val="32CD7CB7"/>
    <w:rsid w:val="332B7687"/>
    <w:rsid w:val="33F2954B"/>
    <w:rsid w:val="3443A189"/>
    <w:rsid w:val="346728CF"/>
    <w:rsid w:val="3490B788"/>
    <w:rsid w:val="34B664F9"/>
    <w:rsid w:val="34B7C7E4"/>
    <w:rsid w:val="34BF93E0"/>
    <w:rsid w:val="351AEA4A"/>
    <w:rsid w:val="3607C715"/>
    <w:rsid w:val="364A6024"/>
    <w:rsid w:val="3686D04A"/>
    <w:rsid w:val="3694DB6D"/>
    <w:rsid w:val="370B3148"/>
    <w:rsid w:val="3766DC89"/>
    <w:rsid w:val="37F55CF3"/>
    <w:rsid w:val="392B19FA"/>
    <w:rsid w:val="3933EE7C"/>
    <w:rsid w:val="397C3F6A"/>
    <w:rsid w:val="3983C74E"/>
    <w:rsid w:val="39F063A5"/>
    <w:rsid w:val="3B05B5F9"/>
    <w:rsid w:val="3BA8652E"/>
    <w:rsid w:val="3C2633A8"/>
    <w:rsid w:val="3C778E75"/>
    <w:rsid w:val="3CA7167D"/>
    <w:rsid w:val="3D5D37F2"/>
    <w:rsid w:val="3DB355B4"/>
    <w:rsid w:val="3FD38781"/>
    <w:rsid w:val="3FE0D0E1"/>
    <w:rsid w:val="3FE56468"/>
    <w:rsid w:val="40008503"/>
    <w:rsid w:val="40464BFE"/>
    <w:rsid w:val="40BD9781"/>
    <w:rsid w:val="410C2B38"/>
    <w:rsid w:val="410D0705"/>
    <w:rsid w:val="42392855"/>
    <w:rsid w:val="42FAB85A"/>
    <w:rsid w:val="4320ADA5"/>
    <w:rsid w:val="43572C44"/>
    <w:rsid w:val="43AD4BFC"/>
    <w:rsid w:val="447B34FE"/>
    <w:rsid w:val="4521BEA8"/>
    <w:rsid w:val="460439DE"/>
    <w:rsid w:val="465A47A0"/>
    <w:rsid w:val="467B4253"/>
    <w:rsid w:val="46A44BED"/>
    <w:rsid w:val="472A64FA"/>
    <w:rsid w:val="473364CA"/>
    <w:rsid w:val="477C6893"/>
    <w:rsid w:val="47C55557"/>
    <w:rsid w:val="47C7EB8F"/>
    <w:rsid w:val="47EA8200"/>
    <w:rsid w:val="48177F82"/>
    <w:rsid w:val="4822E2B2"/>
    <w:rsid w:val="482AB392"/>
    <w:rsid w:val="487393EB"/>
    <w:rsid w:val="487BDA89"/>
    <w:rsid w:val="4907630C"/>
    <w:rsid w:val="498E8977"/>
    <w:rsid w:val="49DBFC60"/>
    <w:rsid w:val="4A182334"/>
    <w:rsid w:val="4A1E86B9"/>
    <w:rsid w:val="4A57E38A"/>
    <w:rsid w:val="4A977247"/>
    <w:rsid w:val="4AA7AA4E"/>
    <w:rsid w:val="4AB9D0A2"/>
    <w:rsid w:val="4AD3DD87"/>
    <w:rsid w:val="4AD8119A"/>
    <w:rsid w:val="4AF3F8ED"/>
    <w:rsid w:val="4B0641C4"/>
    <w:rsid w:val="4B2B2812"/>
    <w:rsid w:val="4BF0C77D"/>
    <w:rsid w:val="4BFED2A0"/>
    <w:rsid w:val="4C17467B"/>
    <w:rsid w:val="4C20AC6F"/>
    <w:rsid w:val="4DC4A12A"/>
    <w:rsid w:val="4E08FBAC"/>
    <w:rsid w:val="4E34DE87"/>
    <w:rsid w:val="4E4888AD"/>
    <w:rsid w:val="4E80CB9B"/>
    <w:rsid w:val="4EB6810F"/>
    <w:rsid w:val="4ECF8339"/>
    <w:rsid w:val="4F0F765E"/>
    <w:rsid w:val="4F7D3055"/>
    <w:rsid w:val="50C9A2B6"/>
    <w:rsid w:val="517C2D60"/>
    <w:rsid w:val="51BF2C11"/>
    <w:rsid w:val="5261DCAA"/>
    <w:rsid w:val="527037BC"/>
    <w:rsid w:val="52BBA717"/>
    <w:rsid w:val="530FCD23"/>
    <w:rsid w:val="5366B6E6"/>
    <w:rsid w:val="542E041F"/>
    <w:rsid w:val="547E7E2B"/>
    <w:rsid w:val="554A8A8E"/>
    <w:rsid w:val="55781F88"/>
    <w:rsid w:val="5675DE6A"/>
    <w:rsid w:val="568C92BC"/>
    <w:rsid w:val="5703EDDE"/>
    <w:rsid w:val="572627DA"/>
    <w:rsid w:val="5732BE17"/>
    <w:rsid w:val="5741FFB5"/>
    <w:rsid w:val="57ACED8F"/>
    <w:rsid w:val="57DEBAFD"/>
    <w:rsid w:val="57F0CBB9"/>
    <w:rsid w:val="59379944"/>
    <w:rsid w:val="593D5DD2"/>
    <w:rsid w:val="5984B69D"/>
    <w:rsid w:val="59EA0DC3"/>
    <w:rsid w:val="5B9AF864"/>
    <w:rsid w:val="5BE19F90"/>
    <w:rsid w:val="5C17B3BA"/>
    <w:rsid w:val="5C901AE0"/>
    <w:rsid w:val="5D5666BC"/>
    <w:rsid w:val="5D6640CD"/>
    <w:rsid w:val="5DA0D0AB"/>
    <w:rsid w:val="5DA2D0A1"/>
    <w:rsid w:val="5DC98A1D"/>
    <w:rsid w:val="5DEA8656"/>
    <w:rsid w:val="5E398555"/>
    <w:rsid w:val="5E3EAC62"/>
    <w:rsid w:val="5E7783A2"/>
    <w:rsid w:val="5E811B4B"/>
    <w:rsid w:val="5E8DA237"/>
    <w:rsid w:val="5ED8B80F"/>
    <w:rsid w:val="5EF2371D"/>
    <w:rsid w:val="5FBDD816"/>
    <w:rsid w:val="5FD311AE"/>
    <w:rsid w:val="607B00DC"/>
    <w:rsid w:val="60867F9A"/>
    <w:rsid w:val="60C2674D"/>
    <w:rsid w:val="61750580"/>
    <w:rsid w:val="620C1712"/>
    <w:rsid w:val="629F990C"/>
    <w:rsid w:val="634CC363"/>
    <w:rsid w:val="63647827"/>
    <w:rsid w:val="638DDF06"/>
    <w:rsid w:val="64211777"/>
    <w:rsid w:val="64E2A0A9"/>
    <w:rsid w:val="65919893"/>
    <w:rsid w:val="662773C9"/>
    <w:rsid w:val="668A6E9D"/>
    <w:rsid w:val="673E24B9"/>
    <w:rsid w:val="67FBA8F9"/>
    <w:rsid w:val="682A882C"/>
    <w:rsid w:val="683CC07F"/>
    <w:rsid w:val="686E8B0E"/>
    <w:rsid w:val="6878B21E"/>
    <w:rsid w:val="68C3B9B4"/>
    <w:rsid w:val="69123C0A"/>
    <w:rsid w:val="6928DEE8"/>
    <w:rsid w:val="692D4938"/>
    <w:rsid w:val="695DD9DA"/>
    <w:rsid w:val="698CBFB0"/>
    <w:rsid w:val="6B9A8482"/>
    <w:rsid w:val="6BA174EE"/>
    <w:rsid w:val="6C1920FB"/>
    <w:rsid w:val="6C3A8967"/>
    <w:rsid w:val="6CA6F405"/>
    <w:rsid w:val="6DB7591C"/>
    <w:rsid w:val="6F2B1C97"/>
    <w:rsid w:val="6F8991F1"/>
    <w:rsid w:val="70195776"/>
    <w:rsid w:val="703B9982"/>
    <w:rsid w:val="70B46465"/>
    <w:rsid w:val="70B926A5"/>
    <w:rsid w:val="70EC0581"/>
    <w:rsid w:val="716F9E31"/>
    <w:rsid w:val="71F189D7"/>
    <w:rsid w:val="7211E2D6"/>
    <w:rsid w:val="7235C769"/>
    <w:rsid w:val="72708F29"/>
    <w:rsid w:val="733F25E9"/>
    <w:rsid w:val="73C5716F"/>
    <w:rsid w:val="7407194F"/>
    <w:rsid w:val="742CFD59"/>
    <w:rsid w:val="7499865A"/>
    <w:rsid w:val="74EB99A9"/>
    <w:rsid w:val="74FA7256"/>
    <w:rsid w:val="75675DB3"/>
    <w:rsid w:val="765D7A81"/>
    <w:rsid w:val="76781D1F"/>
    <w:rsid w:val="768CBF9B"/>
    <w:rsid w:val="76ADF86D"/>
    <w:rsid w:val="7713BCC5"/>
    <w:rsid w:val="779F2618"/>
    <w:rsid w:val="780925AF"/>
    <w:rsid w:val="789CA095"/>
    <w:rsid w:val="78AA011B"/>
    <w:rsid w:val="78B63ADA"/>
    <w:rsid w:val="7A5770FA"/>
    <w:rsid w:val="7A729AE6"/>
    <w:rsid w:val="7AEF189C"/>
    <w:rsid w:val="7B04746E"/>
    <w:rsid w:val="7BD32892"/>
    <w:rsid w:val="7BD58E98"/>
    <w:rsid w:val="7C00F05D"/>
    <w:rsid w:val="7C3A05C5"/>
    <w:rsid w:val="7CB47247"/>
    <w:rsid w:val="7D336CF6"/>
    <w:rsid w:val="7D3B61CB"/>
    <w:rsid w:val="7E8F21F0"/>
    <w:rsid w:val="7F11C66B"/>
    <w:rsid w:val="7F33B597"/>
    <w:rsid w:val="7F8F94A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DE07A"/>
  <w15:docId w15:val="{38CC79A3-62A7-4A6B-A028-C4C91260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62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F4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31">
    <w:name w:val="Pagrindinis tekstas 31"/>
    <w:basedOn w:val="prastasis"/>
    <w:rsid w:val="00873D53"/>
    <w:pPr>
      <w:widowControl w:val="0"/>
      <w:numPr>
        <w:numId w:val="1"/>
      </w:numPr>
      <w:suppressAutoHyphens/>
      <w:spacing w:after="0" w:line="240" w:lineRule="auto"/>
      <w:ind w:firstLine="0"/>
      <w:jc w:val="both"/>
    </w:pPr>
    <w:rPr>
      <w:rFonts w:ascii="Times New Roman" w:eastAsia="Lucida Sans Unicode" w:hAnsi="Times New Roman" w:cs="Times New Roman"/>
      <w:kern w:val="2"/>
      <w:sz w:val="24"/>
      <w:szCs w:val="20"/>
    </w:rPr>
  </w:style>
  <w:style w:type="character" w:styleId="Hipersaitas">
    <w:name w:val="Hyperlink"/>
    <w:basedOn w:val="Numatytasispastraiposriftas"/>
    <w:uiPriority w:val="99"/>
    <w:semiHidden/>
    <w:unhideWhenUsed/>
    <w:rsid w:val="008B4424"/>
    <w:rPr>
      <w:color w:val="0000FF"/>
      <w:u w:val="single"/>
    </w:rPr>
  </w:style>
  <w:style w:type="paragraph" w:customStyle="1" w:styleId="DiagramaDiagrama">
    <w:name w:val="Diagrama Diagrama"/>
    <w:basedOn w:val="prastasis"/>
    <w:rsid w:val="00880245"/>
    <w:pPr>
      <w:spacing w:line="240" w:lineRule="exact"/>
    </w:pPr>
    <w:rPr>
      <w:rFonts w:ascii="Tahoma" w:eastAsia="Times New Roman" w:hAnsi="Tahoma" w:cs="Times New Roman"/>
      <w:sz w:val="20"/>
      <w:szCs w:val="20"/>
      <w:lang w:val="en-US"/>
    </w:rPr>
  </w:style>
  <w:style w:type="paragraph" w:styleId="Debesliotekstas">
    <w:name w:val="Balloon Text"/>
    <w:basedOn w:val="prastasis"/>
    <w:link w:val="DebesliotekstasDiagrama"/>
    <w:uiPriority w:val="99"/>
    <w:semiHidden/>
    <w:unhideWhenUsed/>
    <w:rsid w:val="0072218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2182"/>
    <w:rPr>
      <w:rFonts w:ascii="Segoe UI" w:hAnsi="Segoe UI" w:cs="Segoe UI"/>
      <w:sz w:val="18"/>
      <w:szCs w:val="18"/>
    </w:rPr>
  </w:style>
  <w:style w:type="paragraph" w:styleId="Sraopastraipa">
    <w:name w:val="List Paragraph"/>
    <w:aliases w:val="Numbering,ERP-List Paragraph,List Paragraph11,Bullet EY,List Paragraph2,List Paragraph Red,List Paragraph1,Sąrašo pastraipa1,List Paragraph12,List Paragraph111,Sąrao pastraipa1,Buletai,List Paragraph21,lp1,Use Case List Paragraph"/>
    <w:basedOn w:val="prastasis"/>
    <w:link w:val="SraopastraipaDiagrama"/>
    <w:uiPriority w:val="34"/>
    <w:qFormat/>
    <w:rsid w:val="0033497B"/>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locked/>
    <w:rsid w:val="0033497B"/>
    <w:rPr>
      <w:rFonts w:ascii="Times New Roman" w:eastAsia="Times New Roman" w:hAnsi="Times New Roman" w:cs="Times New Roman"/>
      <w:sz w:val="20"/>
      <w:szCs w:val="20"/>
      <w:lang w:eastAsia="lt-LT"/>
    </w:rPr>
  </w:style>
  <w:style w:type="paragraph" w:styleId="Puslapioinaostekstas">
    <w:name w:val="footnote text"/>
    <w:basedOn w:val="prastasis"/>
    <w:link w:val="PuslapioinaostekstasDiagrama"/>
    <w:semiHidden/>
    <w:unhideWhenUsed/>
    <w:rsid w:val="0033497B"/>
    <w:pPr>
      <w:spacing w:after="0" w:line="240" w:lineRule="auto"/>
    </w:pPr>
    <w:rPr>
      <w:rFonts w:ascii="Calibri" w:eastAsia="Times New Roman"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33497B"/>
    <w:rPr>
      <w:rFonts w:ascii="Calibri" w:eastAsia="Times New Roman" w:hAnsi="Calibri" w:cs="Times New Roman"/>
      <w:sz w:val="20"/>
      <w:szCs w:val="20"/>
    </w:rPr>
  </w:style>
  <w:style w:type="character" w:styleId="Puslapioinaosnuoroda">
    <w:name w:val="footnote reference"/>
    <w:semiHidden/>
    <w:unhideWhenUsed/>
    <w:rsid w:val="0033497B"/>
    <w:rPr>
      <w:rFonts w:cs="Times New Roman"/>
      <w:vertAlign w:val="superscript"/>
    </w:rPr>
  </w:style>
  <w:style w:type="paragraph" w:customStyle="1" w:styleId="sutartis">
    <w:name w:val="sutartis"/>
    <w:basedOn w:val="prastasis"/>
    <w:uiPriority w:val="99"/>
    <w:rsid w:val="00952FF6"/>
    <w:pPr>
      <w:widowControl w:val="0"/>
      <w:spacing w:after="120" w:line="240" w:lineRule="atLeast"/>
      <w:ind w:left="426" w:right="11" w:hanging="426"/>
      <w:jc w:val="both"/>
    </w:pPr>
    <w:rPr>
      <w:rFonts w:ascii="!_Times" w:eastAsia="Times New Roman" w:hAnsi="!_Times" w:cs="Times New Roman"/>
      <w:szCs w:val="20"/>
      <w:lang w:val="en-GB"/>
    </w:rPr>
  </w:style>
  <w:style w:type="paragraph" w:customStyle="1" w:styleId="BodyText11">
    <w:name w:val="Body Text11"/>
    <w:rsid w:val="00DF374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L1">
    <w:name w:val="L1"/>
    <w:basedOn w:val="prastasis"/>
    <w:qFormat/>
    <w:rsid w:val="00885510"/>
    <w:pPr>
      <w:numPr>
        <w:numId w:val="14"/>
      </w:numPr>
      <w:pBdr>
        <w:top w:val="nil"/>
        <w:left w:val="nil"/>
        <w:bottom w:val="nil"/>
        <w:right w:val="nil"/>
        <w:between w:val="nil"/>
        <w:bar w:val="nil"/>
      </w:pBdr>
      <w:tabs>
        <w:tab w:val="left" w:pos="567"/>
        <w:tab w:val="left" w:pos="810"/>
        <w:tab w:val="left" w:pos="9072"/>
        <w:tab w:val="left" w:pos="9132"/>
      </w:tabs>
      <w:spacing w:after="200" w:line="276" w:lineRule="auto"/>
    </w:pPr>
    <w:rPr>
      <w:rFonts w:ascii="Times New Roman" w:eastAsia="Tms Rmn" w:hAnsi="Times New Roman" w:cs="Tms Rmn"/>
      <w:bCs/>
      <w:noProof/>
      <w:color w:val="000000"/>
      <w:sz w:val="24"/>
      <w:bdr w:val="nil"/>
    </w:rPr>
  </w:style>
  <w:style w:type="paragraph" w:customStyle="1" w:styleId="L2">
    <w:name w:val="L2"/>
    <w:basedOn w:val="prastasis"/>
    <w:link w:val="L2Char"/>
    <w:qFormat/>
    <w:rsid w:val="00885510"/>
    <w:pPr>
      <w:numPr>
        <w:ilvl w:val="1"/>
        <w:numId w:val="14"/>
      </w:numPr>
      <w:pBdr>
        <w:top w:val="nil"/>
        <w:left w:val="nil"/>
        <w:bottom w:val="nil"/>
        <w:right w:val="nil"/>
        <w:between w:val="nil"/>
        <w:bar w:val="nil"/>
      </w:pBdr>
      <w:tabs>
        <w:tab w:val="left" w:pos="567"/>
        <w:tab w:val="left" w:pos="810"/>
      </w:tabs>
      <w:spacing w:after="200" w:line="276" w:lineRule="auto"/>
    </w:pPr>
    <w:rPr>
      <w:rFonts w:ascii="Times New Roman" w:eastAsia="Tms Rmn" w:hAnsi="Times New Roman" w:cs="Tms Rmn"/>
      <w:bCs/>
      <w:noProof/>
      <w:color w:val="000000"/>
      <w:sz w:val="24"/>
      <w:bdr w:val="nil"/>
    </w:rPr>
  </w:style>
  <w:style w:type="paragraph" w:customStyle="1" w:styleId="L3">
    <w:name w:val="L3"/>
    <w:basedOn w:val="prastasis"/>
    <w:qFormat/>
    <w:rsid w:val="00885510"/>
    <w:pPr>
      <w:numPr>
        <w:ilvl w:val="2"/>
        <w:numId w:val="14"/>
      </w:numPr>
      <w:pBdr>
        <w:top w:val="nil"/>
        <w:left w:val="nil"/>
        <w:bottom w:val="nil"/>
        <w:right w:val="nil"/>
        <w:between w:val="nil"/>
        <w:bar w:val="nil"/>
      </w:pBdr>
      <w:tabs>
        <w:tab w:val="left" w:pos="720"/>
      </w:tabs>
      <w:spacing w:after="200" w:line="276" w:lineRule="auto"/>
    </w:pPr>
    <w:rPr>
      <w:rFonts w:ascii="Times New Roman" w:eastAsia="Tms Rmn" w:hAnsi="Times New Roman" w:cs="Tms Rmn"/>
      <w:noProof/>
      <w:color w:val="000000"/>
      <w:sz w:val="24"/>
      <w:bdr w:val="nil"/>
    </w:rPr>
  </w:style>
  <w:style w:type="character" w:customStyle="1" w:styleId="L2Char">
    <w:name w:val="L2 Char"/>
    <w:basedOn w:val="Numatytasispastraiposriftas"/>
    <w:link w:val="L2"/>
    <w:rsid w:val="00885510"/>
    <w:rPr>
      <w:rFonts w:ascii="Times New Roman" w:eastAsia="Tms Rmn" w:hAnsi="Times New Roman" w:cs="Tms Rmn"/>
      <w:bCs/>
      <w:noProof/>
      <w:color w:val="000000"/>
      <w:sz w:val="24"/>
      <w:bdr w:val="nil"/>
    </w:rPr>
  </w:style>
  <w:style w:type="character" w:customStyle="1" w:styleId="PagrindinistekstasDiagrama">
    <w:name w:val="Pagrindinis tekstas Diagrama"/>
    <w:aliases w:val="Char1 Diagrama,Char Diagrama"/>
    <w:basedOn w:val="Numatytasispastraiposriftas"/>
    <w:link w:val="Pagrindinistekstas"/>
    <w:locked/>
    <w:rsid w:val="00D519D9"/>
    <w:rPr>
      <w:sz w:val="24"/>
    </w:rPr>
  </w:style>
  <w:style w:type="paragraph" w:styleId="Pagrindinistekstas">
    <w:name w:val="Body Text"/>
    <w:aliases w:val="Char1,Char"/>
    <w:basedOn w:val="prastasis"/>
    <w:link w:val="PagrindinistekstasDiagrama"/>
    <w:unhideWhenUsed/>
    <w:rsid w:val="00D519D9"/>
    <w:pPr>
      <w:spacing w:after="0" w:line="240" w:lineRule="auto"/>
      <w:jc w:val="both"/>
    </w:pPr>
    <w:rPr>
      <w:sz w:val="24"/>
    </w:rPr>
  </w:style>
  <w:style w:type="character" w:customStyle="1" w:styleId="PagrindinistekstasDiagrama1">
    <w:name w:val="Pagrindinis tekstas Diagrama1"/>
    <w:basedOn w:val="Numatytasispastraiposriftas"/>
    <w:uiPriority w:val="99"/>
    <w:semiHidden/>
    <w:rsid w:val="00D519D9"/>
  </w:style>
  <w:style w:type="paragraph" w:customStyle="1" w:styleId="BodyText1">
    <w:name w:val="Body Text1"/>
    <w:basedOn w:val="prastasis"/>
    <w:rsid w:val="00D519D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Antrats">
    <w:name w:val="header"/>
    <w:basedOn w:val="prastasis"/>
    <w:link w:val="AntratsDiagrama"/>
    <w:uiPriority w:val="99"/>
    <w:semiHidden/>
    <w:unhideWhenUsed/>
    <w:rsid w:val="000F025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34467"/>
  </w:style>
  <w:style w:type="paragraph" w:styleId="Porat">
    <w:name w:val="footer"/>
    <w:basedOn w:val="prastasis"/>
    <w:link w:val="PoratDiagrama"/>
    <w:uiPriority w:val="99"/>
    <w:semiHidden/>
    <w:unhideWhenUsed/>
    <w:rsid w:val="000F025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3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10694">
      <w:bodyDiv w:val="1"/>
      <w:marLeft w:val="0"/>
      <w:marRight w:val="0"/>
      <w:marTop w:val="0"/>
      <w:marBottom w:val="0"/>
      <w:divBdr>
        <w:top w:val="none" w:sz="0" w:space="0" w:color="auto"/>
        <w:left w:val="none" w:sz="0" w:space="0" w:color="auto"/>
        <w:bottom w:val="none" w:sz="0" w:space="0" w:color="auto"/>
        <w:right w:val="none" w:sz="0" w:space="0" w:color="auto"/>
      </w:divBdr>
    </w:div>
    <w:div w:id="1430854791">
      <w:bodyDiv w:val="1"/>
      <w:marLeft w:val="0"/>
      <w:marRight w:val="0"/>
      <w:marTop w:val="0"/>
      <w:marBottom w:val="0"/>
      <w:divBdr>
        <w:top w:val="none" w:sz="0" w:space="0" w:color="auto"/>
        <w:left w:val="none" w:sz="0" w:space="0" w:color="auto"/>
        <w:bottom w:val="none" w:sz="0" w:space="0" w:color="auto"/>
        <w:right w:val="none" w:sz="0" w:space="0" w:color="auto"/>
      </w:divBdr>
    </w:div>
    <w:div w:id="204605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25207</Words>
  <Characters>14368</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Godovščikova</dc:creator>
  <cp:keywords/>
  <cp:lastModifiedBy>Jonas Grybauskas</cp:lastModifiedBy>
  <cp:revision>2</cp:revision>
  <cp:lastPrinted>2018-09-01T03:40:00Z</cp:lastPrinted>
  <dcterms:created xsi:type="dcterms:W3CDTF">2025-10-08T10:40:00Z</dcterms:created>
  <dcterms:modified xsi:type="dcterms:W3CDTF">2025-10-08T10:40:00Z</dcterms:modified>
</cp:coreProperties>
</file>